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240"/>
        <w:ind w:left="-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cs="Times New Roman" w:hAnsi="Times New Roman"/>
          <w:sz w:val="28"/>
          <w:szCs w:val="28"/>
        </w:rPr>
        <w:t xml:space="preserve">Govt arts and </w:t>
      </w:r>
      <w:r>
        <w:rPr>
          <w:rFonts w:ascii="Times New Roman" w:cs="Times New Roman" w:hAnsi="Times New Roman"/>
          <w:sz w:val="28"/>
          <w:szCs w:val="28"/>
        </w:rPr>
        <w:t>science college</w:t>
      </w:r>
      <w:r>
        <w:rPr>
          <w:rFonts w:ascii="Times New Roman" w:cs="Times New Roman" w:hAnsi="Times New Roman"/>
          <w:sz w:val="28"/>
          <w:szCs w:val="28"/>
        </w:rPr>
        <w:t xml:space="preserve">, </w:t>
      </w:r>
      <w:r>
        <w:rPr>
          <w:rFonts w:ascii="Times New Roman" w:cs="Times New Roman" w:hAnsi="Times New Roman"/>
          <w:sz w:val="28"/>
          <w:szCs w:val="28"/>
          <w:lang w:val="en-US"/>
        </w:rPr>
        <w:t>peravurani</w:t>
      </w:r>
    </w:p>
    <w:p>
      <w:pPr>
        <w:pStyle w:val="style0"/>
        <w:spacing w:lineRule="auto" w:line="240"/>
        <w:ind w:left="-284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BBA Department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Subject</w:t>
      </w:r>
      <w:r>
        <w:rPr>
          <w:rFonts w:ascii="Times New Roman" w:cs="Times New Roman" w:hAnsi="Times New Roman"/>
          <w:sz w:val="28"/>
          <w:szCs w:val="28"/>
        </w:rPr>
        <w:t>;</w:t>
      </w:r>
      <w:r>
        <w:rPr>
          <w:rFonts w:ascii="Times New Roman" w:cs="Times New Roman" w:hAnsi="Times New Roman"/>
          <w:sz w:val="28"/>
          <w:szCs w:val="28"/>
        </w:rPr>
        <w:t>Human</w:t>
      </w:r>
      <w:r>
        <w:rPr>
          <w:rFonts w:ascii="Times New Roman" w:cs="Times New Roman" w:hAnsi="Times New Roman"/>
          <w:sz w:val="28"/>
          <w:szCs w:val="28"/>
        </w:rPr>
        <w:t xml:space="preserve"> resource </w:t>
      </w:r>
      <w:r>
        <w:rPr>
          <w:rFonts w:ascii="Times New Roman" w:cs="Times New Roman" w:hAnsi="Times New Roman"/>
          <w:sz w:val="28"/>
          <w:szCs w:val="28"/>
        </w:rPr>
        <w:t>management</w:t>
      </w:r>
    </w:p>
    <w:p>
      <w:pPr>
        <w:pStyle w:val="style0"/>
        <w:spacing w:lineRule="auto" w:line="240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Marks(</w:t>
      </w:r>
      <w:r>
        <w:rPr>
          <w:rFonts w:ascii="Times New Roman" w:cs="Times New Roman" w:hAnsi="Times New Roman"/>
          <w:sz w:val="28"/>
          <w:szCs w:val="28"/>
        </w:rPr>
        <w:t>40*1=40)</w:t>
      </w:r>
    </w:p>
    <w:p>
      <w:pPr>
        <w:pStyle w:val="style0"/>
        <w:spacing w:lineRule="auto" w:line="240"/>
        <w:ind w:hanging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The first HRD department in the Indian corporate sector was started in 1975 in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Tata Steel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Larsen and Toubro (</w:t>
      </w:r>
      <w:r>
        <w:rPr>
          <w:rFonts w:ascii="Times New Roman" w:cs="Times New Roman" w:hAnsi="Times New Roman"/>
          <w:sz w:val="24"/>
          <w:szCs w:val="24"/>
        </w:rPr>
        <w:t>L&amp;amp</w:t>
      </w:r>
      <w:r>
        <w:rPr>
          <w:rFonts w:ascii="Times New Roman" w:cs="Times New Roman" w:hAnsi="Times New Roman"/>
          <w:sz w:val="24"/>
          <w:szCs w:val="24"/>
        </w:rPr>
        <w:t>;T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Hindustan Lever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None of the above</w:t>
      </w:r>
    </w:p>
    <w:p>
      <w:pPr>
        <w:pStyle w:val="style0"/>
        <w:spacing w:lineRule="auto" w:line="240"/>
        <w:ind w:left="-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Which of the following creates demand for human resources and management?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.    Shortage of </w:t>
      </w:r>
      <w:r>
        <w:rPr>
          <w:rFonts w:ascii="Times New Roman" w:cs="Times New Roman" w:hAnsi="Times New Roman"/>
          <w:sz w:val="24"/>
          <w:szCs w:val="24"/>
        </w:rPr>
        <w:t>labor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Abundance of capital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Expansion of industry</w:t>
      </w:r>
    </w:p>
    <w:p>
      <w:pPr>
        <w:pStyle w:val="style0"/>
        <w:spacing w:lineRule="auto" w:line="240"/>
        <w:ind w:left="-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Human resource management helps improve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Profits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Power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Production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    Productivity</w:t>
      </w:r>
    </w:p>
    <w:p>
      <w:pPr>
        <w:pStyle w:val="style0"/>
        <w:spacing w:lineRule="auto" w:line="240"/>
        <w:ind w:left="-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 To achieve goals organizations require employees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Commitment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Cooperation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Control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    Direction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.    Both 3 and 4</w:t>
      </w:r>
    </w:p>
    <w:p>
      <w:pPr>
        <w:pStyle w:val="style0"/>
        <w:spacing w:lineRule="auto" w:line="240"/>
        <w:ind w:hanging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5. Human Resource Management does not includes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Cost control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Recruitment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    Selection</w:t>
      </w:r>
    </w:p>
    <w:p>
      <w:pPr>
        <w:pStyle w:val="style0"/>
        <w:spacing w:lineRule="auto" w:line="240"/>
        <w:ind w:hanging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6. The main aim of human resources and management is to maximize organizational as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well</w:t>
      </w:r>
      <w:r>
        <w:rPr>
          <w:rFonts w:ascii="Times New Roman" w:cs="Times New Roman" w:hAnsi="Times New Roman"/>
          <w:sz w:val="24"/>
          <w:szCs w:val="24"/>
        </w:rPr>
        <w:t xml:space="preserve"> as employees _____________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Efficiency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Effectiveness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Economy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7. What is the focus of Human Resource Management?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Money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Men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</w:t>
      </w:r>
      <w:r>
        <w:rPr>
          <w:rFonts w:ascii="Times New Roman" w:cs="Times New Roman" w:hAnsi="Times New Roman"/>
          <w:sz w:val="24"/>
          <w:szCs w:val="24"/>
        </w:rPr>
        <w:t>MachEcon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8. Personnel management 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Routine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Pro-active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on-going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9. Which of the following is not a method of </w:t>
      </w:r>
      <w:r>
        <w:rPr>
          <w:rFonts w:ascii="Times New Roman" w:cs="Times New Roman" w:hAnsi="Times New Roman"/>
          <w:sz w:val="24"/>
          <w:szCs w:val="24"/>
        </w:rPr>
        <w:t>On</w:t>
      </w:r>
      <w:r>
        <w:rPr>
          <w:rFonts w:ascii="Times New Roman" w:cs="Times New Roman" w:hAnsi="Times New Roman"/>
          <w:sz w:val="24"/>
          <w:szCs w:val="24"/>
        </w:rPr>
        <w:t xml:space="preserve"> the job 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Mentoring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Simulations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JIT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    Job Rotation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10. Which of the following is not a method of off the job 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    under study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    Conferences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    Sensitivity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    Seminar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11. The actual achievements compared with the objectives of the job 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Job performance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Job evaluation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Job description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None of the above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12. The following is (are) concerned with developing a pool of candidates in line with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human resources plan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Development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Recruitment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13. Majority of the disputes in industries is (are) related to the problem of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Wages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Salaries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Benefits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14. In an organisation initiating career planning, the career path model would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essentially</w:t>
      </w:r>
      <w:r>
        <w:rPr>
          <w:rFonts w:ascii="Times New Roman" w:cs="Times New Roman" w:hAnsi="Times New Roman"/>
          <w:sz w:val="24"/>
          <w:szCs w:val="24"/>
        </w:rPr>
        <w:t xml:space="preserve"> form the basis for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Placement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Transfer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Rotation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15. Performance development plan is set for the employee by his immediate boss.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Employer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Department Head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Immediate boss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Any of the above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16. The following type of recruitment process is said to be a costly affair.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Internal recruitment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External recruitment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Cost remains same for both types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17. Large recruitment ____ problematic and vice-versa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Less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 More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Any of the above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18. The ________ programme once installed must be continued on a permanent basis.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Job evaluation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Training &amp;amp; Development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Recruitment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d.All</w:t>
      </w:r>
      <w:r>
        <w:rPr>
          <w:rFonts w:ascii="Times New Roman" w:cs="Times New Roman" w:hAnsi="Times New Roman"/>
          <w:sz w:val="24"/>
          <w:szCs w:val="24"/>
        </w:rPr>
        <w:t xml:space="preserve"> of the above</w:t>
      </w:r>
    </w:p>
    <w:p>
      <w:pPr>
        <w:pStyle w:val="style0"/>
        <w:spacing w:lineRule="auto" w:line="240"/>
        <w:ind w:hanging="284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19. For closure, every worker is to be compensated with ________ average pay for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every</w:t>
      </w:r>
      <w:r>
        <w:rPr>
          <w:rFonts w:ascii="Times New Roman" w:cs="Times New Roman" w:hAnsi="Times New Roman"/>
          <w:sz w:val="24"/>
          <w:szCs w:val="24"/>
        </w:rPr>
        <w:t xml:space="preserve"> year of service completed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15 days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 20 days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 25 days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 30 days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2o. The basic managerial skill(s) </w:t>
      </w:r>
      <w:r>
        <w:rPr>
          <w:rFonts w:ascii="Times New Roman" w:cs="Times New Roman" w:hAnsi="Times New Roman"/>
          <w:sz w:val="24"/>
          <w:szCs w:val="24"/>
        </w:rPr>
        <w:t>is(</w:t>
      </w:r>
      <w:r>
        <w:rPr>
          <w:rFonts w:ascii="Times New Roman" w:cs="Times New Roman" w:hAnsi="Times New Roman"/>
          <w:sz w:val="24"/>
          <w:szCs w:val="24"/>
        </w:rPr>
        <w:t>are)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To supervise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To stimulate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To motivate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21. The process which is continuous and stops only when the organisation ceases to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exist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Job evaluation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Hiring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22. Union leaders at different levels &amp;amp; at federations are elected on ________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democratic principle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 political considerations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 employer’s recommendation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 seniority basis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23. The following factor would be relatively low if supply of labour is higher than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demand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production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 labour cost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</w:t>
      </w:r>
      <w:r>
        <w:rPr>
          <w:rFonts w:ascii="Times New Roman" w:cs="Times New Roman" w:hAnsi="Times New Roman"/>
          <w:sz w:val="24"/>
          <w:szCs w:val="24"/>
        </w:rPr>
        <w:t>. wage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24. The following is (are) the option(s) while planning for surplus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Reassign the jobs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Redesign the jobs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Reduce work hours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25. The following are the factors which come under </w:t>
      </w:r>
      <w:r>
        <w:rPr>
          <w:rFonts w:ascii="Times New Roman" w:cs="Times New Roman" w:hAnsi="Times New Roman"/>
          <w:sz w:val="24"/>
          <w:szCs w:val="24"/>
        </w:rPr>
        <w:t>‘ Work</w:t>
      </w:r>
      <w:r>
        <w:rPr>
          <w:rFonts w:ascii="Times New Roman" w:cs="Times New Roman" w:hAnsi="Times New Roman"/>
          <w:sz w:val="24"/>
          <w:szCs w:val="24"/>
        </w:rPr>
        <w:t xml:space="preserve"> planning’ that 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component</w:t>
      </w:r>
      <w:r>
        <w:rPr>
          <w:rFonts w:ascii="Times New Roman" w:cs="Times New Roman" w:hAnsi="Times New Roman"/>
          <w:sz w:val="24"/>
          <w:szCs w:val="24"/>
        </w:rPr>
        <w:t> systems of HRD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Contextual analysis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Role analysis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Performance appraisal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26. ______ is the simple act of comparison &amp;amp; learning for organisational improvement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Benchmarking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Feedback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Ranking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Job evaluation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27. _______ can be defined as a written record of the duties, responsibilities and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conditions</w:t>
      </w:r>
      <w:r>
        <w:rPr>
          <w:rFonts w:ascii="Times New Roman" w:cs="Times New Roman" w:hAnsi="Times New Roman"/>
          <w:sz w:val="24"/>
          <w:szCs w:val="24"/>
        </w:rPr>
        <w:t xml:space="preserve"> of job.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Job description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Job specification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Job profile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None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28. The three types of forecasts are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Economic, employee market, company’s sales expansion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>. Long, Short, Medium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Production, economic, company’s sales expansion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Production, </w:t>
      </w:r>
      <w:r>
        <w:rPr>
          <w:rFonts w:ascii="Times New Roman" w:cs="Times New Roman" w:hAnsi="Times New Roman"/>
          <w:sz w:val="24"/>
          <w:szCs w:val="24"/>
        </w:rPr>
        <w:t>labor</w:t>
      </w:r>
      <w:r>
        <w:rPr>
          <w:rFonts w:ascii="Times New Roman" w:cs="Times New Roman" w:hAnsi="Times New Roman"/>
          <w:sz w:val="24"/>
          <w:szCs w:val="24"/>
        </w:rPr>
        <w:t>, economic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29. Under point method, factor(s) generally considered are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Skill, effort, Accountability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Skill, job enrichment, accountability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Wage, job enrichment, accountability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Wage effort, </w:t>
      </w:r>
      <w:r>
        <w:rPr>
          <w:rFonts w:ascii="Times New Roman" w:cs="Times New Roman" w:hAnsi="Times New Roman"/>
          <w:sz w:val="24"/>
          <w:szCs w:val="24"/>
        </w:rPr>
        <w:t>accountaeconomic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30. HRD process variable include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Role clarity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Work planning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Better communication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31. The following is (are) included in salary survey.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Average salary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Inflation indicators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Salary budget averages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32. Under training and development plan, the form is to be prepared in ________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form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Duplicate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Structured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Detailed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None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33. When effort to earn additional income through a second job does not bear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fruit</w:t>
      </w:r>
      <w:r>
        <w:rPr>
          <w:rFonts w:ascii="Times New Roman" w:cs="Times New Roman" w:hAnsi="Times New Roman"/>
          <w:sz w:val="24"/>
          <w:szCs w:val="24"/>
        </w:rPr>
        <w:t>, such type of efforts &amp;amp; the consequent results may be called as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Red moon lighting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Blue moon lighting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Yellow moon lighting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Silver moon lighting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34. Which pay is one of the most crucial pay given to the employee &amp;amp; also shown </w:t>
      </w:r>
      <w:r>
        <w:rPr>
          <w:rFonts w:ascii="Times New Roman" w:cs="Times New Roman" w:hAnsi="Times New Roman"/>
          <w:sz w:val="24"/>
          <w:szCs w:val="24"/>
        </w:rPr>
        <w:t>in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</w:t>
      </w:r>
      <w:r>
        <w:rPr>
          <w:rFonts w:ascii="Times New Roman" w:cs="Times New Roman" w:hAnsi="Times New Roman"/>
          <w:sz w:val="24"/>
          <w:szCs w:val="24"/>
        </w:rPr>
        <w:t xml:space="preserve"> pay structure?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Performance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Strategic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Bonus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Commission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35. 360 -Degree Feedback enhances the quality of ________ decisions.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HR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Management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HRD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36. During the lay off period, the employer has to pay ____ of the basic wages.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. One fourth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Half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Three fourth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. One third</w:t>
      </w: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ind w:hanging="426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37. __________ involves a one to one discussion between the participant and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administrator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Counselling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Training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Motivation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38. ______ appraisal done separately will provide feedback on the potential of these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managers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Potential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Managerial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General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Administrative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39. ________ system stresses on discipline and there is simplicity in the form.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Merit rating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Point rating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Both ‘a’ and ‘b’</w:t>
      </w:r>
    </w:p>
    <w:p>
      <w:pPr>
        <w:pStyle w:val="style0"/>
        <w:spacing w:lineRule="auto" w:line="240"/>
        <w:ind w:hanging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40. A key HR role in the firm will be multidisciplinary consulting around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a. Individual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b. Team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c. Business unit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d. All of the above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Answer keys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1.a, 2.d, 3.d, 4.e, 5.b, 6.b, 7.b, 8.a, 9.b, 10.a,11.a,12.c, 13.d, 14.d, 15.d, 16.b, 17.a, 18.a,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19.a,20.d,21.c,22.a,23.c,24.d, 25.d,26.a, 27.a, 28.a, 29.a, 30.d, 31.d,32.a, 33.b,34.a, 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35.d,36.b,37.a,38.a,39.a, 40.d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Dr.P.Ja</w:t>
      </w:r>
      <w:r>
        <w:rPr>
          <w:rFonts w:ascii="Times New Roman" w:cs="Times New Roman" w:hAnsi="Times New Roman"/>
          <w:sz w:val="24"/>
          <w:szCs w:val="24"/>
          <w:lang w:val="en-US"/>
        </w:rPr>
        <w:t>iyakumar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Assistant Pr</w:t>
      </w:r>
      <w:r>
        <w:rPr>
          <w:rFonts w:ascii="Times New Roman" w:cs="Times New Roman" w:hAnsi="Times New Roman"/>
          <w:sz w:val="24"/>
          <w:szCs w:val="24"/>
          <w:lang w:val="en-US"/>
        </w:rPr>
        <w:t>ofessor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BBA Department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Govt a</w:t>
      </w:r>
      <w:r>
        <w:rPr>
          <w:rFonts w:ascii="Times New Roman" w:cs="Times New Roman" w:hAnsi="Times New Roman"/>
          <w:sz w:val="24"/>
          <w:szCs w:val="24"/>
          <w:lang w:val="en-US"/>
        </w:rPr>
        <w:t>rts and s</w:t>
      </w:r>
      <w:r>
        <w:rPr>
          <w:rFonts w:ascii="Times New Roman" w:cs="Times New Roman" w:hAnsi="Times New Roman"/>
          <w:sz w:val="24"/>
          <w:szCs w:val="24"/>
          <w:lang w:val="en-US"/>
        </w:rPr>
        <w:t>cience college,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peravuranii</w:t>
      </w:r>
    </w:p>
    <w:sectPr>
      <w:pgSz w:w="11906" w:h="16838" w:orient="portrait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1034</Words>
  <Pages>8</Pages>
  <Characters>5164</Characters>
  <Application>WPS Office</Application>
  <DocSecurity>0</DocSecurity>
  <Paragraphs>232</Paragraphs>
  <ScaleCrop>false</ScaleCrop>
  <LinksUpToDate>false</LinksUpToDate>
  <CharactersWithSpaces>6240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2020-05-29T16:13:54Z</dcterms:created>
  <dc:creator>Chezhiyan PC</dc:creator>
  <lastModifiedBy>vivo 1901</lastModifiedBy>
  <dcterms:modified xsi:type="dcterms:W3CDTF">2020-05-29T16:13:54Z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