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75" w:rsidRDefault="00895C75" w:rsidP="009C15C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5236">
        <w:rPr>
          <w:rFonts w:ascii="Times New Roman" w:hAnsi="Times New Roman"/>
          <w:b/>
          <w:bCs/>
          <w:sz w:val="24"/>
          <w:szCs w:val="24"/>
        </w:rPr>
        <w:t>POETRY I</w:t>
      </w:r>
      <w:r w:rsidR="009C15C1">
        <w:rPr>
          <w:rFonts w:ascii="Times New Roman" w:hAnsi="Times New Roman"/>
          <w:b/>
          <w:bCs/>
          <w:sz w:val="24"/>
          <w:szCs w:val="24"/>
        </w:rPr>
        <w:t xml:space="preserve"> – 16ACCEN3</w:t>
      </w:r>
    </w:p>
    <w:p w:rsidR="00895C75" w:rsidRDefault="00895C75" w:rsidP="009C15C1">
      <w:pPr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– I</w:t>
      </w:r>
    </w:p>
    <w:p w:rsidR="00895C75" w:rsidRDefault="00895C75" w:rsidP="00895C75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MARKS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lines a sonnet has?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masterpiece of Edmund Spencer.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is the speaker of the poem?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theme of the poem?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the speaker initially try to do?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themes of Shakespeare’s sonnets?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whom does the speaker compare his friend?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speaker’s worry?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according to the speaker will never fade?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the poet try to immortalize his friend?</w:t>
      </w:r>
    </w:p>
    <w:p w:rsidR="00895C75" w:rsidRPr="00332D5A" w:rsidRDefault="00895C75" w:rsidP="00895C75">
      <w:pPr>
        <w:rPr>
          <w:rFonts w:ascii="Times New Roman" w:hAnsi="Times New Roman"/>
          <w:b/>
          <w:sz w:val="24"/>
          <w:szCs w:val="24"/>
        </w:rPr>
      </w:pPr>
      <w:r w:rsidRPr="00332D5A">
        <w:rPr>
          <w:rFonts w:ascii="Times New Roman" w:hAnsi="Times New Roman"/>
          <w:b/>
          <w:sz w:val="24"/>
          <w:szCs w:val="24"/>
        </w:rPr>
        <w:t>5 MARKS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secret about life is revealed in this poem?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Spenser deal with in his sonnet?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brief note on the setting of the poem.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speaker’s character in this poem?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Spenser’s “Amoretti”.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theme of Shakespeare’s sonnet 18?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purpose of sonnet 18?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shall the eternal summer not fade?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metaphors and symbols are used in sonnet 18?</w:t>
      </w:r>
    </w:p>
    <w:p w:rsidR="00895C75" w:rsidRPr="00694B70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</w:t>
      </w:r>
      <w:proofErr w:type="gramStart"/>
      <w:r>
        <w:rPr>
          <w:rFonts w:ascii="Times New Roman" w:hAnsi="Times New Roman"/>
          <w:sz w:val="24"/>
          <w:szCs w:val="24"/>
        </w:rPr>
        <w:t>a brief note Shakespeare’s sonnets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95C75" w:rsidRPr="00332D5A" w:rsidRDefault="00895C75" w:rsidP="00895C75">
      <w:pPr>
        <w:jc w:val="both"/>
        <w:rPr>
          <w:rFonts w:ascii="Times New Roman" w:hAnsi="Times New Roman"/>
          <w:b/>
          <w:sz w:val="24"/>
          <w:szCs w:val="24"/>
        </w:rPr>
      </w:pPr>
      <w:r w:rsidRPr="00332D5A">
        <w:rPr>
          <w:rFonts w:ascii="Times New Roman" w:hAnsi="Times New Roman"/>
          <w:b/>
          <w:sz w:val="24"/>
          <w:szCs w:val="24"/>
        </w:rPr>
        <w:t>10 MARKS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critical appreciation of Spenser’s “One Day I Wrote Her Name”.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detailed summary of Edmund Spenser’s sonnet</w:t>
      </w:r>
    </w:p>
    <w:p w:rsidR="00895C75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account on the mood and tone of Shakespeare’s sonnet.</w:t>
      </w:r>
    </w:p>
    <w:p w:rsidR="00895C75" w:rsidRPr="00C0334A" w:rsidRDefault="00895C75" w:rsidP="00895C7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brief note on the sonnet 18.</w:t>
      </w:r>
    </w:p>
    <w:p w:rsidR="00895C75" w:rsidRDefault="00895C75" w:rsidP="00895C75">
      <w:pPr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– II</w:t>
      </w:r>
    </w:p>
    <w:p w:rsidR="00895C75" w:rsidRPr="00332D5A" w:rsidRDefault="00895C75" w:rsidP="00895C75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MARKS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original title of the poem “Go and Catch the Falling Star”?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‘devil’s foot’?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the poet attempt to bring out in the poem?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Who are mermaids?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qualities does the speaker look for in a woman?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is Andrew Marvell?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the body and soul behave with each other?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does soul think it is enslaved?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the body address the soul?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does the soul torment the body? </w:t>
      </w:r>
    </w:p>
    <w:p w:rsidR="00895C75" w:rsidRPr="008024A9" w:rsidRDefault="00895C75" w:rsidP="00895C75">
      <w:pPr>
        <w:rPr>
          <w:rFonts w:ascii="Times New Roman" w:hAnsi="Times New Roman"/>
          <w:b/>
          <w:sz w:val="24"/>
          <w:szCs w:val="24"/>
        </w:rPr>
      </w:pPr>
      <w:r w:rsidRPr="00694B70">
        <w:rPr>
          <w:rFonts w:ascii="Times New Roman" w:hAnsi="Times New Roman"/>
          <w:b/>
          <w:sz w:val="24"/>
          <w:szCs w:val="24"/>
        </w:rPr>
        <w:t>5 MARKS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is John Donne? What is he known for?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the falling star symbolize?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theme of the poem “Go and Catch the Falling Star”?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does the speaker ready to take a pilgrimage?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according to the speaker is impossible to fine?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the body and soul are viewed as?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Marvell’s poetry portray?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complaint of the soul on the body?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complaint of the body on the soul?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tone of Marvell’s poem? </w:t>
      </w:r>
    </w:p>
    <w:p w:rsidR="00895C75" w:rsidRDefault="00895C75" w:rsidP="00895C75">
      <w:pPr>
        <w:rPr>
          <w:rFonts w:ascii="Times New Roman" w:hAnsi="Times New Roman"/>
          <w:b/>
          <w:sz w:val="24"/>
          <w:szCs w:val="24"/>
        </w:rPr>
      </w:pPr>
    </w:p>
    <w:p w:rsidR="00895C75" w:rsidRPr="00694B70" w:rsidRDefault="00895C75" w:rsidP="00895C75">
      <w:pPr>
        <w:rPr>
          <w:rFonts w:ascii="Times New Roman" w:hAnsi="Times New Roman"/>
          <w:b/>
          <w:sz w:val="24"/>
          <w:szCs w:val="24"/>
        </w:rPr>
      </w:pPr>
      <w:r w:rsidRPr="00694B70">
        <w:rPr>
          <w:rFonts w:ascii="Times New Roman" w:hAnsi="Times New Roman"/>
          <w:b/>
          <w:sz w:val="24"/>
          <w:szCs w:val="24"/>
        </w:rPr>
        <w:t>10 MARKS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detailed summary of the poem “Go and Catch Falling Star”. 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 analyze John Donne’s sonnet.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detailed summary of Marvell’s poem “A Dialogue between Soul </w:t>
      </w:r>
      <w:proofErr w:type="gramStart"/>
      <w:r>
        <w:rPr>
          <w:rFonts w:ascii="Times New Roman" w:hAnsi="Times New Roman"/>
          <w:sz w:val="24"/>
          <w:szCs w:val="24"/>
        </w:rPr>
        <w:t>and  Body</w:t>
      </w:r>
      <w:proofErr w:type="gramEnd"/>
      <w:r>
        <w:rPr>
          <w:rFonts w:ascii="Times New Roman" w:hAnsi="Times New Roman"/>
          <w:sz w:val="24"/>
          <w:szCs w:val="24"/>
        </w:rPr>
        <w:t>”.</w:t>
      </w:r>
    </w:p>
    <w:p w:rsidR="00895C75" w:rsidRDefault="00895C75" w:rsidP="00895C7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this poem an argument? </w:t>
      </w:r>
      <w:proofErr w:type="spellStart"/>
      <w:r>
        <w:rPr>
          <w:rFonts w:ascii="Times New Roman" w:hAnsi="Times New Roman"/>
          <w:sz w:val="24"/>
          <w:szCs w:val="24"/>
        </w:rPr>
        <w:t>Analyse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5C75" w:rsidRDefault="00895C75" w:rsidP="00895C75">
      <w:pPr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– III</w:t>
      </w:r>
    </w:p>
    <w:p w:rsidR="00895C75" w:rsidRDefault="00895C75" w:rsidP="00895C75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MARKS</w:t>
      </w:r>
    </w:p>
    <w:p w:rsidR="00895C75" w:rsidRDefault="00895C75" w:rsidP="00895C7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happened to </w:t>
      </w:r>
      <w:proofErr w:type="spellStart"/>
      <w:r>
        <w:rPr>
          <w:rFonts w:ascii="Times New Roman" w:hAnsi="Times New Roman"/>
          <w:sz w:val="24"/>
          <w:szCs w:val="24"/>
        </w:rPr>
        <w:t>Lycidas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95C75" w:rsidRDefault="00895C75" w:rsidP="00895C7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does the speaker compare </w:t>
      </w:r>
      <w:proofErr w:type="spellStart"/>
      <w:r>
        <w:rPr>
          <w:rFonts w:ascii="Times New Roman" w:hAnsi="Times New Roman"/>
          <w:sz w:val="24"/>
          <w:szCs w:val="24"/>
        </w:rPr>
        <w:t>Lycidas</w:t>
      </w:r>
      <w:proofErr w:type="spellEnd"/>
      <w:r>
        <w:rPr>
          <w:rFonts w:ascii="Times New Roman" w:hAnsi="Times New Roman"/>
          <w:sz w:val="24"/>
          <w:szCs w:val="24"/>
        </w:rPr>
        <w:t>’ death?</w:t>
      </w:r>
    </w:p>
    <w:p w:rsidR="00895C75" w:rsidRDefault="00895C75" w:rsidP="00895C7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 is </w:t>
      </w:r>
      <w:proofErr w:type="spellStart"/>
      <w:r>
        <w:rPr>
          <w:rFonts w:ascii="Times New Roman" w:hAnsi="Times New Roman"/>
          <w:sz w:val="24"/>
          <w:szCs w:val="24"/>
        </w:rPr>
        <w:t>Lycidas</w:t>
      </w:r>
      <w:proofErr w:type="spellEnd"/>
      <w:r>
        <w:rPr>
          <w:rFonts w:ascii="Times New Roman" w:hAnsi="Times New Roman"/>
          <w:sz w:val="24"/>
          <w:szCs w:val="24"/>
        </w:rPr>
        <w:t>’?</w:t>
      </w:r>
    </w:p>
    <w:p w:rsidR="00895C75" w:rsidRDefault="00895C75" w:rsidP="00895C7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did Milton publish “</w:t>
      </w:r>
      <w:proofErr w:type="spellStart"/>
      <w:r>
        <w:rPr>
          <w:rFonts w:ascii="Times New Roman" w:hAnsi="Times New Roman"/>
          <w:sz w:val="24"/>
          <w:szCs w:val="24"/>
        </w:rPr>
        <w:t>Lycidas</w:t>
      </w:r>
      <w:proofErr w:type="spellEnd"/>
      <w:r>
        <w:rPr>
          <w:rFonts w:ascii="Times New Roman" w:hAnsi="Times New Roman"/>
          <w:sz w:val="24"/>
          <w:szCs w:val="24"/>
        </w:rPr>
        <w:t>” for the first time?</w:t>
      </w:r>
    </w:p>
    <w:p w:rsidR="00895C75" w:rsidRDefault="00895C75" w:rsidP="00895C7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does the speaker pluck flowers violently?</w:t>
      </w:r>
    </w:p>
    <w:p w:rsidR="00895C75" w:rsidRDefault="00895C75" w:rsidP="00895C7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Whom does the speaker call upon for inspiration?</w:t>
      </w:r>
    </w:p>
    <w:p w:rsidR="00895C75" w:rsidRDefault="00895C75" w:rsidP="00895C7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comes to the rescue of Neptune?</w:t>
      </w:r>
    </w:p>
    <w:p w:rsidR="00895C75" w:rsidRPr="00895C75" w:rsidRDefault="00895C75" w:rsidP="00895C7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 is </w:t>
      </w:r>
      <w:r w:rsidRPr="00895C75">
        <w:rPr>
          <w:rFonts w:ascii="Times New Roman" w:hAnsi="Times New Roman"/>
          <w:sz w:val="24"/>
          <w:szCs w:val="24"/>
        </w:rPr>
        <w:t>St. Peter?</w:t>
      </w:r>
    </w:p>
    <w:p w:rsidR="00895C75" w:rsidRDefault="00895C75" w:rsidP="00895C7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the speaker expect from dolphins?</w:t>
      </w:r>
    </w:p>
    <w:p w:rsidR="00895C75" w:rsidRPr="001E74F4" w:rsidRDefault="00895C75" w:rsidP="00895C75">
      <w:pPr>
        <w:rPr>
          <w:rFonts w:ascii="Times New Roman" w:hAnsi="Times New Roman"/>
          <w:sz w:val="24"/>
          <w:szCs w:val="24"/>
        </w:rPr>
      </w:pPr>
      <w:r w:rsidRPr="001E74F4">
        <w:rPr>
          <w:rFonts w:ascii="Times New Roman" w:hAnsi="Times New Roman"/>
          <w:b/>
          <w:sz w:val="24"/>
          <w:szCs w:val="24"/>
        </w:rPr>
        <w:lastRenderedPageBreak/>
        <w:t>5MARKS</w:t>
      </w:r>
    </w:p>
    <w:p w:rsidR="00895C75" w:rsidRDefault="00895C75" w:rsidP="00895C7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makes </w:t>
      </w:r>
      <w:proofErr w:type="spellStart"/>
      <w:r>
        <w:rPr>
          <w:rFonts w:ascii="Times New Roman" w:hAnsi="Times New Roman"/>
          <w:sz w:val="24"/>
          <w:szCs w:val="24"/>
        </w:rPr>
        <w:t>Lycidas</w:t>
      </w:r>
      <w:proofErr w:type="spellEnd"/>
      <w:r>
        <w:rPr>
          <w:rFonts w:ascii="Times New Roman" w:hAnsi="Times New Roman"/>
          <w:sz w:val="24"/>
          <w:szCs w:val="24"/>
        </w:rPr>
        <w:t xml:space="preserve"> a pastoral elegy?</w:t>
      </w:r>
      <w:r w:rsidRPr="001E74F4">
        <w:rPr>
          <w:rFonts w:ascii="Times New Roman" w:hAnsi="Times New Roman"/>
          <w:sz w:val="24"/>
          <w:szCs w:val="24"/>
        </w:rPr>
        <w:t xml:space="preserve"> </w:t>
      </w:r>
    </w:p>
    <w:p w:rsidR="00895C75" w:rsidRDefault="00895C75" w:rsidP="00895C7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was the speaker’s childhood like?</w:t>
      </w:r>
    </w:p>
    <w:p w:rsidR="00895C75" w:rsidRDefault="00895C75" w:rsidP="00895C7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the speaker console his fellow shepherds?</w:t>
      </w:r>
    </w:p>
    <w:p w:rsidR="00895C75" w:rsidRDefault="00895C75" w:rsidP="00895C7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Milton mean by “two- handed engine”?</w:t>
      </w:r>
    </w:p>
    <w:p w:rsidR="00895C75" w:rsidRDefault="00895C75" w:rsidP="00895C7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about the structure of the poem “</w:t>
      </w:r>
      <w:proofErr w:type="spellStart"/>
      <w:r>
        <w:rPr>
          <w:rFonts w:ascii="Times New Roman" w:hAnsi="Times New Roman"/>
          <w:sz w:val="24"/>
          <w:szCs w:val="24"/>
        </w:rPr>
        <w:t>Lycidas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895C75" w:rsidRDefault="00895C75" w:rsidP="00895C7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beginning of the poem “</w:t>
      </w:r>
      <w:proofErr w:type="spellStart"/>
      <w:r>
        <w:rPr>
          <w:rFonts w:ascii="Times New Roman" w:hAnsi="Times New Roman"/>
          <w:sz w:val="24"/>
          <w:szCs w:val="24"/>
        </w:rPr>
        <w:t>Lycidas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895C75" w:rsidRDefault="00895C75" w:rsidP="00895C7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upon the water symbolism employed by Milton.</w:t>
      </w:r>
    </w:p>
    <w:p w:rsidR="00895C75" w:rsidRDefault="00895C75" w:rsidP="00895C7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features of a classical elegy?</w:t>
      </w:r>
    </w:p>
    <w:p w:rsidR="00895C75" w:rsidRDefault="00895C75" w:rsidP="00895C7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Wrote about the mythological characters mentioned in the poem.</w:t>
      </w:r>
    </w:p>
    <w:p w:rsidR="00895C75" w:rsidRDefault="00895C75" w:rsidP="00895C7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Whom does Milton invoke in his poem?</w:t>
      </w:r>
    </w:p>
    <w:p w:rsidR="00895C75" w:rsidRPr="00B416DA" w:rsidRDefault="00895C75" w:rsidP="00895C75">
      <w:pPr>
        <w:rPr>
          <w:rFonts w:ascii="Times New Roman" w:hAnsi="Times New Roman"/>
          <w:b/>
          <w:sz w:val="24"/>
          <w:szCs w:val="24"/>
        </w:rPr>
      </w:pPr>
      <w:r w:rsidRPr="001E74F4">
        <w:rPr>
          <w:rFonts w:ascii="Times New Roman" w:hAnsi="Times New Roman"/>
          <w:b/>
          <w:sz w:val="24"/>
          <w:szCs w:val="24"/>
        </w:rPr>
        <w:t>10 MARKS</w:t>
      </w:r>
    </w:p>
    <w:p w:rsidR="00895C75" w:rsidRDefault="00895C75" w:rsidP="00895C7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Lycidas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 a</w:t>
      </w:r>
      <w:proofErr w:type="gramEnd"/>
      <w:r>
        <w:rPr>
          <w:rFonts w:ascii="Times New Roman" w:hAnsi="Times New Roman"/>
          <w:sz w:val="24"/>
          <w:szCs w:val="24"/>
        </w:rPr>
        <w:t xml:space="preserve"> pastoral elegy. Explain.</w:t>
      </w:r>
    </w:p>
    <w:p w:rsidR="00895C75" w:rsidRDefault="00895C75" w:rsidP="00895C7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/>
          <w:sz w:val="24"/>
          <w:szCs w:val="24"/>
        </w:rPr>
        <w:t>are the theme</w:t>
      </w:r>
      <w:proofErr w:type="gramEnd"/>
      <w:r>
        <w:rPr>
          <w:rFonts w:ascii="Times New Roman" w:hAnsi="Times New Roman"/>
          <w:sz w:val="24"/>
          <w:szCs w:val="24"/>
        </w:rPr>
        <w:t xml:space="preserve"> of Milton’s </w:t>
      </w:r>
      <w:proofErr w:type="spellStart"/>
      <w:r>
        <w:rPr>
          <w:rFonts w:ascii="Times New Roman" w:hAnsi="Times New Roman"/>
          <w:sz w:val="24"/>
          <w:szCs w:val="24"/>
        </w:rPr>
        <w:t>Lycidas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95C75" w:rsidRDefault="00895C75" w:rsidP="00895C7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E74F4">
        <w:rPr>
          <w:rFonts w:ascii="Times New Roman" w:hAnsi="Times New Roman"/>
          <w:sz w:val="24"/>
          <w:szCs w:val="24"/>
        </w:rPr>
        <w:t xml:space="preserve">Write a critical analysis of Milton’s </w:t>
      </w:r>
      <w:proofErr w:type="spellStart"/>
      <w:r w:rsidRPr="001E74F4">
        <w:rPr>
          <w:rFonts w:ascii="Times New Roman" w:hAnsi="Times New Roman"/>
          <w:sz w:val="24"/>
          <w:szCs w:val="24"/>
        </w:rPr>
        <w:t>Lycidas</w:t>
      </w:r>
      <w:proofErr w:type="spellEnd"/>
      <w:r w:rsidRPr="001E74F4">
        <w:rPr>
          <w:rFonts w:ascii="Times New Roman" w:hAnsi="Times New Roman"/>
          <w:sz w:val="24"/>
          <w:szCs w:val="24"/>
        </w:rPr>
        <w:t xml:space="preserve">. </w:t>
      </w:r>
    </w:p>
    <w:p w:rsidR="00895C75" w:rsidRPr="001E74F4" w:rsidRDefault="00895C75" w:rsidP="00895C7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about the mythology employed in the poem.</w:t>
      </w:r>
    </w:p>
    <w:p w:rsidR="00895C75" w:rsidRDefault="00895C75" w:rsidP="009C15C1">
      <w:pPr>
        <w:rPr>
          <w:rFonts w:ascii="Times New Roman" w:eastAsia="Times New Roman" w:hAnsi="Times New Roman"/>
          <w:b/>
          <w:sz w:val="24"/>
          <w:szCs w:val="24"/>
        </w:rPr>
      </w:pPr>
    </w:p>
    <w:p w:rsidR="00895C75" w:rsidRDefault="00895C75" w:rsidP="00895C75">
      <w:pPr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– IV</w:t>
      </w:r>
    </w:p>
    <w:p w:rsidR="00895C75" w:rsidRDefault="00895C75" w:rsidP="00895C75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MARKS</w:t>
      </w:r>
    </w:p>
    <w:p w:rsidR="00895C75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did Alexander Pope compose “Ode on Solitude”?</w:t>
      </w:r>
    </w:p>
    <w:p w:rsidR="00895C75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Whose life is described in the poem?</w:t>
      </w:r>
    </w:p>
    <w:p w:rsidR="00895C75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speaker’s wish?</w:t>
      </w:r>
    </w:p>
    <w:p w:rsidR="00895C75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579B1">
        <w:rPr>
          <w:rFonts w:ascii="Times New Roman" w:hAnsi="Times New Roman"/>
          <w:sz w:val="24"/>
          <w:szCs w:val="24"/>
        </w:rPr>
        <w:t>How life came into existence in Earth?</w:t>
      </w:r>
    </w:p>
    <w:p w:rsidR="00895C75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proves the power of music?</w:t>
      </w:r>
    </w:p>
    <w:p w:rsidR="00895C75" w:rsidRPr="003C4324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C4324">
        <w:rPr>
          <w:rFonts w:ascii="Times New Roman" w:hAnsi="Times New Roman"/>
          <w:sz w:val="24"/>
          <w:szCs w:val="24"/>
        </w:rPr>
        <w:t xml:space="preserve">Who is </w:t>
      </w:r>
      <w:proofErr w:type="spellStart"/>
      <w:r w:rsidRPr="003C4324">
        <w:rPr>
          <w:rFonts w:ascii="Times New Roman" w:hAnsi="Times New Roman"/>
          <w:sz w:val="24"/>
          <w:szCs w:val="24"/>
        </w:rPr>
        <w:t>St.Cecilla</w:t>
      </w:r>
      <w:proofErr w:type="spellEnd"/>
      <w:r w:rsidRPr="003C4324">
        <w:rPr>
          <w:rFonts w:ascii="Times New Roman" w:hAnsi="Times New Roman"/>
          <w:sz w:val="24"/>
          <w:szCs w:val="24"/>
        </w:rPr>
        <w:t>?</w:t>
      </w:r>
    </w:p>
    <w:p w:rsidR="00895C75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C4324">
        <w:rPr>
          <w:rFonts w:ascii="Times New Roman" w:hAnsi="Times New Roman"/>
          <w:sz w:val="24"/>
          <w:szCs w:val="24"/>
        </w:rPr>
        <w:t>How does the poet mean by “heavy harmony’?</w:t>
      </w:r>
    </w:p>
    <w:p w:rsidR="00895C75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C4324">
        <w:rPr>
          <w:rFonts w:ascii="Times New Roman" w:hAnsi="Times New Roman"/>
          <w:sz w:val="24"/>
          <w:szCs w:val="24"/>
        </w:rPr>
        <w:t xml:space="preserve">How life came into existence in Earth? Who is </w:t>
      </w:r>
      <w:proofErr w:type="spellStart"/>
      <w:r w:rsidRPr="003C4324">
        <w:rPr>
          <w:rFonts w:ascii="Times New Roman" w:hAnsi="Times New Roman"/>
          <w:sz w:val="24"/>
          <w:szCs w:val="24"/>
        </w:rPr>
        <w:t>Jubal</w:t>
      </w:r>
      <w:proofErr w:type="gramStart"/>
      <w:r w:rsidRPr="003C4324">
        <w:rPr>
          <w:rFonts w:ascii="Times New Roman" w:hAnsi="Times New Roman"/>
          <w:sz w:val="24"/>
          <w:szCs w:val="24"/>
        </w:rPr>
        <w:t>?What</w:t>
      </w:r>
      <w:proofErr w:type="spellEnd"/>
      <w:proofErr w:type="gramEnd"/>
      <w:r w:rsidRPr="003C4324">
        <w:rPr>
          <w:rFonts w:ascii="Times New Roman" w:hAnsi="Times New Roman"/>
          <w:sz w:val="24"/>
          <w:szCs w:val="24"/>
        </w:rPr>
        <w:t xml:space="preserve"> was the special about his music?</w:t>
      </w:r>
    </w:p>
    <w:p w:rsidR="00895C75" w:rsidRPr="003C4324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C4324">
        <w:rPr>
          <w:rFonts w:ascii="Times New Roman" w:hAnsi="Times New Roman"/>
          <w:sz w:val="24"/>
          <w:szCs w:val="24"/>
        </w:rPr>
        <w:t>How does music come to the aid of hopeless lovers?</w:t>
      </w:r>
    </w:p>
    <w:p w:rsidR="00895C75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5A70">
        <w:rPr>
          <w:rFonts w:ascii="Times New Roman" w:hAnsi="Times New Roman"/>
          <w:sz w:val="24"/>
          <w:szCs w:val="24"/>
        </w:rPr>
        <w:t>How did Orpheus prove the power of music?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5C75" w:rsidRPr="00694B70" w:rsidRDefault="00895C75" w:rsidP="00895C75">
      <w:pPr>
        <w:rPr>
          <w:rFonts w:ascii="Times New Roman" w:hAnsi="Times New Roman"/>
          <w:sz w:val="24"/>
          <w:szCs w:val="24"/>
        </w:rPr>
      </w:pPr>
      <w:r w:rsidRPr="00694B70">
        <w:rPr>
          <w:rFonts w:ascii="Times New Roman" w:hAnsi="Times New Roman"/>
          <w:b/>
          <w:sz w:val="24"/>
          <w:szCs w:val="24"/>
        </w:rPr>
        <w:t>5 MARKS</w:t>
      </w:r>
    </w:p>
    <w:p w:rsidR="00895C75" w:rsidRPr="003C4324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C4324">
        <w:rPr>
          <w:rFonts w:ascii="Times New Roman" w:hAnsi="Times New Roman"/>
          <w:sz w:val="24"/>
          <w:szCs w:val="24"/>
        </w:rPr>
        <w:t xml:space="preserve">Write a brief note on the theme of </w:t>
      </w:r>
      <w:proofErr w:type="gramStart"/>
      <w:r w:rsidRPr="003C4324">
        <w:rPr>
          <w:rFonts w:ascii="Times New Roman" w:hAnsi="Times New Roman"/>
          <w:sz w:val="24"/>
          <w:szCs w:val="24"/>
        </w:rPr>
        <w:t xml:space="preserve">John  </w:t>
      </w:r>
      <w:proofErr w:type="spellStart"/>
      <w:r w:rsidRPr="003C4324">
        <w:rPr>
          <w:rFonts w:ascii="Times New Roman" w:hAnsi="Times New Roman"/>
          <w:sz w:val="24"/>
          <w:szCs w:val="24"/>
        </w:rPr>
        <w:t>Drydene’s</w:t>
      </w:r>
      <w:proofErr w:type="spellEnd"/>
      <w:proofErr w:type="gramEnd"/>
      <w:r w:rsidRPr="003C4324">
        <w:rPr>
          <w:rFonts w:ascii="Times New Roman" w:hAnsi="Times New Roman"/>
          <w:sz w:val="24"/>
          <w:szCs w:val="24"/>
        </w:rPr>
        <w:t xml:space="preserve"> ‘A song for St. </w:t>
      </w:r>
      <w:proofErr w:type="spellStart"/>
      <w:r w:rsidRPr="003C4324">
        <w:rPr>
          <w:rFonts w:ascii="Times New Roman" w:hAnsi="Times New Roman"/>
          <w:sz w:val="24"/>
          <w:szCs w:val="24"/>
        </w:rPr>
        <w:t>Cecilla’s</w:t>
      </w:r>
      <w:proofErr w:type="spellEnd"/>
      <w:r w:rsidRPr="003C4324">
        <w:rPr>
          <w:rFonts w:ascii="Times New Roman" w:hAnsi="Times New Roman"/>
          <w:sz w:val="24"/>
          <w:szCs w:val="24"/>
        </w:rPr>
        <w:t xml:space="preserve"> Day?</w:t>
      </w:r>
    </w:p>
    <w:p w:rsidR="00895C75" w:rsidRPr="003C4324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C4324">
        <w:rPr>
          <w:rFonts w:ascii="Times New Roman" w:hAnsi="Times New Roman"/>
          <w:sz w:val="24"/>
          <w:szCs w:val="24"/>
        </w:rPr>
        <w:t xml:space="preserve">What is the power of music according to </w:t>
      </w:r>
      <w:proofErr w:type="spellStart"/>
      <w:r w:rsidRPr="003C4324">
        <w:rPr>
          <w:rFonts w:ascii="Times New Roman" w:hAnsi="Times New Roman"/>
          <w:sz w:val="24"/>
          <w:szCs w:val="24"/>
        </w:rPr>
        <w:t>Jhon</w:t>
      </w:r>
      <w:proofErr w:type="spellEnd"/>
      <w:r w:rsidRPr="003C4324">
        <w:rPr>
          <w:rFonts w:ascii="Times New Roman" w:hAnsi="Times New Roman"/>
          <w:sz w:val="24"/>
          <w:szCs w:val="24"/>
        </w:rPr>
        <w:t xml:space="preserve"> Dryden?</w:t>
      </w:r>
    </w:p>
    <w:p w:rsidR="00895C75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5A70">
        <w:rPr>
          <w:rFonts w:ascii="Times New Roman" w:hAnsi="Times New Roman"/>
          <w:sz w:val="24"/>
          <w:szCs w:val="24"/>
        </w:rPr>
        <w:t>What are the effects of the musical instruments upon man?</w:t>
      </w:r>
    </w:p>
    <w:p w:rsidR="00895C75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characteristics of a happy man?</w:t>
      </w:r>
    </w:p>
    <w:p w:rsidR="00895C75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What made the happy man </w:t>
      </w:r>
      <w:proofErr w:type="spellStart"/>
      <w:r>
        <w:rPr>
          <w:rFonts w:ascii="Times New Roman" w:hAnsi="Times New Roman"/>
          <w:sz w:val="24"/>
          <w:szCs w:val="24"/>
        </w:rPr>
        <w:t>selp</w:t>
      </w:r>
      <w:proofErr w:type="spellEnd"/>
      <w:r>
        <w:rPr>
          <w:rFonts w:ascii="Times New Roman" w:hAnsi="Times New Roman"/>
          <w:sz w:val="24"/>
          <w:szCs w:val="24"/>
        </w:rPr>
        <w:t>-sufficient?</w:t>
      </w:r>
    </w:p>
    <w:p w:rsidR="00895C75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makes the speaker to seek solitude?</w:t>
      </w:r>
    </w:p>
    <w:p w:rsidR="00895C75" w:rsidRPr="00694B70" w:rsidRDefault="00895C75" w:rsidP="00895C75">
      <w:pPr>
        <w:rPr>
          <w:rFonts w:ascii="Times New Roman" w:hAnsi="Times New Roman"/>
          <w:sz w:val="24"/>
          <w:szCs w:val="24"/>
        </w:rPr>
      </w:pPr>
      <w:r w:rsidRPr="00694B70">
        <w:rPr>
          <w:rFonts w:ascii="Times New Roman" w:hAnsi="Times New Roman"/>
          <w:sz w:val="24"/>
          <w:szCs w:val="24"/>
        </w:rPr>
        <w:t xml:space="preserve"> </w:t>
      </w:r>
      <w:r w:rsidRPr="00694B70">
        <w:rPr>
          <w:rFonts w:ascii="Times New Roman" w:hAnsi="Times New Roman"/>
          <w:b/>
          <w:sz w:val="24"/>
          <w:szCs w:val="24"/>
        </w:rPr>
        <w:t>10 MARKS</w:t>
      </w:r>
    </w:p>
    <w:p w:rsidR="00895C75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detailed summary of Alexander pope ‘Ode on Solitude’.</w:t>
      </w:r>
    </w:p>
    <w:p w:rsidR="00895C75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critical appreciation of Alexander pope’s ’Ode </w:t>
      </w:r>
      <w:proofErr w:type="gramStart"/>
      <w:r>
        <w:rPr>
          <w:rFonts w:ascii="Times New Roman" w:hAnsi="Times New Roman"/>
          <w:sz w:val="24"/>
          <w:szCs w:val="24"/>
        </w:rPr>
        <w:t>On</w:t>
      </w:r>
      <w:proofErr w:type="gramEnd"/>
      <w:r>
        <w:rPr>
          <w:rFonts w:ascii="Times New Roman" w:hAnsi="Times New Roman"/>
          <w:sz w:val="24"/>
          <w:szCs w:val="24"/>
        </w:rPr>
        <w:t xml:space="preserve"> Solitude’.</w:t>
      </w:r>
    </w:p>
    <w:p w:rsidR="00895C75" w:rsidRPr="00CA0D97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0D97">
        <w:rPr>
          <w:rFonts w:ascii="Times New Roman" w:hAnsi="Times New Roman"/>
          <w:sz w:val="24"/>
          <w:szCs w:val="24"/>
        </w:rPr>
        <w:t xml:space="preserve">Write a detailed summary of Dryden’s ‘A song for St. </w:t>
      </w:r>
      <w:proofErr w:type="spellStart"/>
      <w:r w:rsidRPr="00CA0D97">
        <w:rPr>
          <w:rFonts w:ascii="Times New Roman" w:hAnsi="Times New Roman"/>
          <w:sz w:val="24"/>
          <w:szCs w:val="24"/>
        </w:rPr>
        <w:t>Cecilla’s</w:t>
      </w:r>
      <w:proofErr w:type="spellEnd"/>
      <w:r w:rsidRPr="00CA0D97">
        <w:rPr>
          <w:rFonts w:ascii="Times New Roman" w:hAnsi="Times New Roman"/>
          <w:sz w:val="24"/>
          <w:szCs w:val="24"/>
        </w:rPr>
        <w:t xml:space="preserve"> Day.</w:t>
      </w:r>
    </w:p>
    <w:p w:rsidR="00895C75" w:rsidRPr="00C0334A" w:rsidRDefault="00895C75" w:rsidP="00895C7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does Dryden establish the power of music in his </w:t>
      </w:r>
      <w:proofErr w:type="spellStart"/>
      <w:r>
        <w:rPr>
          <w:rFonts w:ascii="Times New Roman" w:hAnsi="Times New Roman"/>
          <w:sz w:val="24"/>
          <w:szCs w:val="24"/>
        </w:rPr>
        <w:t>poem’A</w:t>
      </w:r>
      <w:proofErr w:type="spellEnd"/>
      <w:r>
        <w:rPr>
          <w:rFonts w:ascii="Times New Roman" w:hAnsi="Times New Roman"/>
          <w:sz w:val="24"/>
          <w:szCs w:val="24"/>
        </w:rPr>
        <w:t xml:space="preserve"> Song for </w:t>
      </w:r>
      <w:proofErr w:type="spellStart"/>
      <w:r>
        <w:rPr>
          <w:rFonts w:ascii="Times New Roman" w:hAnsi="Times New Roman"/>
          <w:sz w:val="24"/>
          <w:szCs w:val="24"/>
        </w:rPr>
        <w:t>St.Cecilla’s</w:t>
      </w:r>
      <w:proofErr w:type="spellEnd"/>
      <w:r>
        <w:rPr>
          <w:rFonts w:ascii="Times New Roman" w:hAnsi="Times New Roman"/>
          <w:sz w:val="24"/>
          <w:szCs w:val="24"/>
        </w:rPr>
        <w:t xml:space="preserve"> Day?</w:t>
      </w:r>
    </w:p>
    <w:p w:rsidR="00895C75" w:rsidRDefault="00895C75" w:rsidP="00895C75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895C75" w:rsidRDefault="00895C75" w:rsidP="00895C75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CA0D97">
        <w:rPr>
          <w:rFonts w:ascii="Times New Roman" w:hAnsi="Times New Roman"/>
          <w:b/>
          <w:sz w:val="24"/>
          <w:szCs w:val="24"/>
        </w:rPr>
        <w:t xml:space="preserve">UNIT </w:t>
      </w:r>
      <w:r>
        <w:rPr>
          <w:rFonts w:ascii="Times New Roman" w:hAnsi="Times New Roman"/>
          <w:b/>
          <w:sz w:val="24"/>
          <w:szCs w:val="24"/>
        </w:rPr>
        <w:t>–</w:t>
      </w:r>
      <w:r w:rsidRPr="00CA0D97">
        <w:rPr>
          <w:rFonts w:ascii="Times New Roman" w:hAnsi="Times New Roman"/>
          <w:b/>
          <w:sz w:val="24"/>
          <w:szCs w:val="24"/>
        </w:rPr>
        <w:t xml:space="preserve"> V</w:t>
      </w:r>
    </w:p>
    <w:p w:rsidR="00895C75" w:rsidRPr="001E74F4" w:rsidRDefault="00895C75" w:rsidP="00895C75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MARKS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was Oliver Goldsmith?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Special ability of the village preacher?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did the villagers like the preacher?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preacher worried about?</w:t>
      </w:r>
    </w:p>
    <w:p w:rsidR="00895C75" w:rsidRPr="001E74F4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A0D97">
        <w:rPr>
          <w:rFonts w:ascii="Times New Roman" w:hAnsi="Times New Roman"/>
          <w:sz w:val="24"/>
          <w:szCs w:val="24"/>
        </w:rPr>
        <w:t>To whom was the preacher truly devoted to?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does Blake’s </w:t>
      </w:r>
      <w:proofErr w:type="spellStart"/>
      <w:r>
        <w:rPr>
          <w:rFonts w:ascii="Times New Roman" w:hAnsi="Times New Roman"/>
          <w:sz w:val="24"/>
          <w:szCs w:val="24"/>
        </w:rPr>
        <w:t>poem.’The</w:t>
      </w:r>
      <w:proofErr w:type="spellEnd"/>
      <w:r>
        <w:rPr>
          <w:rFonts w:ascii="Times New Roman" w:hAnsi="Times New Roman"/>
          <w:sz w:val="24"/>
          <w:szCs w:val="24"/>
        </w:rPr>
        <w:t xml:space="preserve"> Lamp ‘deal with?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theme of Blake’s poem ‘The Lamp’?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does the Speaker Describe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Lamp?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makes the poet compare the child with Jesus Christ?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did Blake Structure ‘The Lamp’ in the form of a hymn? </w:t>
      </w:r>
    </w:p>
    <w:p w:rsidR="00895C75" w:rsidRPr="001E74F4" w:rsidRDefault="00895C75" w:rsidP="00895C75">
      <w:pPr>
        <w:rPr>
          <w:rFonts w:ascii="Times New Roman" w:hAnsi="Times New Roman"/>
          <w:sz w:val="24"/>
          <w:szCs w:val="24"/>
        </w:rPr>
      </w:pPr>
      <w:r w:rsidRPr="001E74F4">
        <w:rPr>
          <w:rFonts w:ascii="Times New Roman" w:hAnsi="Times New Roman"/>
          <w:b/>
          <w:sz w:val="24"/>
          <w:szCs w:val="24"/>
        </w:rPr>
        <w:t>5 MARKS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brief note on the life of villagers as shown in the poem, ‘The village preacher’?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A0D97">
        <w:rPr>
          <w:rFonts w:ascii="Times New Roman" w:hAnsi="Times New Roman"/>
          <w:sz w:val="24"/>
          <w:szCs w:val="24"/>
        </w:rPr>
        <w:t xml:space="preserve">What is the message delivered in Goldsmith’s </w:t>
      </w:r>
      <w:proofErr w:type="gramStart"/>
      <w:r w:rsidRPr="00CA0D97">
        <w:rPr>
          <w:rFonts w:ascii="Times New Roman" w:hAnsi="Times New Roman"/>
          <w:sz w:val="24"/>
          <w:szCs w:val="24"/>
        </w:rPr>
        <w:t>The</w:t>
      </w:r>
      <w:proofErr w:type="gramEnd"/>
      <w:r w:rsidRPr="00CA0D97">
        <w:rPr>
          <w:rFonts w:ascii="Times New Roman" w:hAnsi="Times New Roman"/>
          <w:sz w:val="24"/>
          <w:szCs w:val="24"/>
        </w:rPr>
        <w:t xml:space="preserve"> village preacher?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A0D97">
        <w:rPr>
          <w:rFonts w:ascii="Times New Roman" w:hAnsi="Times New Roman"/>
          <w:sz w:val="24"/>
          <w:szCs w:val="24"/>
        </w:rPr>
        <w:t>What is the lesson conveyed through the character of the village preacher?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A0D97">
        <w:rPr>
          <w:rFonts w:ascii="Times New Roman" w:hAnsi="Times New Roman"/>
          <w:sz w:val="24"/>
          <w:szCs w:val="24"/>
        </w:rPr>
        <w:t xml:space="preserve"> How does Blake use imaginary and symbolism in his poem ‘The Lamp’?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A0D97">
        <w:rPr>
          <w:rFonts w:ascii="Times New Roman" w:hAnsi="Times New Roman"/>
          <w:sz w:val="24"/>
          <w:szCs w:val="24"/>
        </w:rPr>
        <w:t xml:space="preserve">Write </w:t>
      </w:r>
      <w:proofErr w:type="gramStart"/>
      <w:r w:rsidRPr="00CA0D97">
        <w:rPr>
          <w:rFonts w:ascii="Times New Roman" w:hAnsi="Times New Roman"/>
          <w:sz w:val="24"/>
          <w:szCs w:val="24"/>
        </w:rPr>
        <w:t>a notes</w:t>
      </w:r>
      <w:proofErr w:type="gramEnd"/>
      <w:r w:rsidRPr="00CA0D97">
        <w:rPr>
          <w:rFonts w:ascii="Times New Roman" w:hAnsi="Times New Roman"/>
          <w:sz w:val="24"/>
          <w:szCs w:val="24"/>
        </w:rPr>
        <w:t xml:space="preserve"> on the structure of Blake’s ‘The Lamp’?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A0D97">
        <w:rPr>
          <w:rFonts w:ascii="Times New Roman" w:hAnsi="Times New Roman"/>
          <w:sz w:val="24"/>
          <w:szCs w:val="24"/>
        </w:rPr>
        <w:t>What is it about the Lamp that fascinates Blake?</w:t>
      </w:r>
    </w:p>
    <w:p w:rsidR="00895C75" w:rsidRPr="001E74F4" w:rsidRDefault="00895C75" w:rsidP="00895C75">
      <w:pPr>
        <w:rPr>
          <w:rFonts w:ascii="Times New Roman" w:hAnsi="Times New Roman"/>
          <w:b/>
          <w:sz w:val="24"/>
          <w:szCs w:val="24"/>
        </w:rPr>
      </w:pPr>
      <w:r w:rsidRPr="001E74F4">
        <w:rPr>
          <w:rFonts w:ascii="Times New Roman" w:hAnsi="Times New Roman"/>
          <w:b/>
          <w:sz w:val="24"/>
          <w:szCs w:val="24"/>
        </w:rPr>
        <w:t xml:space="preserve"> 10 MARKS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detailed summary of the </w:t>
      </w:r>
      <w:proofErr w:type="gramStart"/>
      <w:r>
        <w:rPr>
          <w:rFonts w:ascii="Times New Roman" w:hAnsi="Times New Roman"/>
          <w:sz w:val="24"/>
          <w:szCs w:val="24"/>
        </w:rPr>
        <w:t>poem ,</w:t>
      </w:r>
      <w:proofErr w:type="gramEnd"/>
      <w:r>
        <w:rPr>
          <w:rFonts w:ascii="Times New Roman" w:hAnsi="Times New Roman"/>
          <w:sz w:val="24"/>
          <w:szCs w:val="24"/>
        </w:rPr>
        <w:t>’The Village Preacher’?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critical summary of Oliver Goldsmith’s ‘The Village preacher’.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critical appreciation of William Blake’s ‘The Lamb’.</w:t>
      </w:r>
    </w:p>
    <w:p w:rsidR="00895C75" w:rsidRDefault="00895C75" w:rsidP="00895C7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detailed summary of William Blake’s ‘The Lamb’.</w:t>
      </w:r>
    </w:p>
    <w:p w:rsidR="00895C75" w:rsidRPr="00CA0D97" w:rsidRDefault="00895C75" w:rsidP="00895C75">
      <w:pPr>
        <w:pStyle w:val="ListParagraph"/>
        <w:rPr>
          <w:rFonts w:ascii="Times New Roman" w:hAnsi="Times New Roman"/>
          <w:sz w:val="24"/>
          <w:szCs w:val="24"/>
        </w:rPr>
      </w:pPr>
    </w:p>
    <w:p w:rsidR="00736D02" w:rsidRDefault="00736D02"/>
    <w:sectPr w:rsidR="00736D02" w:rsidSect="00736D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D97"/>
    <w:multiLevelType w:val="hybridMultilevel"/>
    <w:tmpl w:val="6A443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563C"/>
    <w:multiLevelType w:val="hybridMultilevel"/>
    <w:tmpl w:val="02C4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C2BE2"/>
    <w:multiLevelType w:val="hybridMultilevel"/>
    <w:tmpl w:val="F0EC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A3F04"/>
    <w:multiLevelType w:val="hybridMultilevel"/>
    <w:tmpl w:val="3A4C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F032A"/>
    <w:multiLevelType w:val="hybridMultilevel"/>
    <w:tmpl w:val="7AFC7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73154"/>
    <w:multiLevelType w:val="hybridMultilevel"/>
    <w:tmpl w:val="7AFC7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1B36"/>
    <w:rsid w:val="00101B36"/>
    <w:rsid w:val="00736D02"/>
    <w:rsid w:val="00895C75"/>
    <w:rsid w:val="009C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75"/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4632</Characters>
  <Application>Microsoft Office Word</Application>
  <DocSecurity>0</DocSecurity>
  <Lines>38</Lines>
  <Paragraphs>10</Paragraphs>
  <ScaleCrop>false</ScaleCrop>
  <Company>Grizli777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3</cp:revision>
  <dcterms:created xsi:type="dcterms:W3CDTF">2020-05-19T09:48:00Z</dcterms:created>
  <dcterms:modified xsi:type="dcterms:W3CDTF">2020-05-19T09:52:00Z</dcterms:modified>
</cp:coreProperties>
</file>