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0D" w:rsidRPr="008E5993" w:rsidRDefault="008E5993" w:rsidP="008E5993">
      <w:pPr>
        <w:pStyle w:val="Title"/>
        <w:ind w:left="0"/>
        <w:jc w:val="left"/>
        <w:rPr>
          <w:sz w:val="44"/>
          <w:szCs w:val="44"/>
        </w:rPr>
      </w:pPr>
      <w:r w:rsidRPr="008E5993">
        <w:rPr>
          <w:color w:val="231F20"/>
          <w:spacing w:val="9"/>
          <w:w w:val="85"/>
          <w:sz w:val="44"/>
          <w:szCs w:val="44"/>
        </w:rPr>
        <w:t>SRINIVASAN COLLEGE OF ARTS AND SCIENCE</w:t>
      </w:r>
    </w:p>
    <w:p w:rsidR="0060700D" w:rsidRDefault="008E5993">
      <w:pPr>
        <w:spacing w:before="230"/>
        <w:ind w:left="13" w:right="24"/>
        <w:jc w:val="center"/>
        <w:rPr>
          <w:sz w:val="32"/>
        </w:rPr>
      </w:pPr>
      <w:r>
        <w:rPr>
          <w:color w:val="231F20"/>
          <w:sz w:val="32"/>
        </w:rPr>
        <w:t>(Aiffliated to Bharathidasan University</w:t>
      </w:r>
      <w:r w:rsidR="00886DF8">
        <w:rPr>
          <w:color w:val="231F20"/>
          <w:sz w:val="32"/>
        </w:rPr>
        <w:t>)</w:t>
      </w:r>
    </w:p>
    <w:p w:rsidR="0060700D" w:rsidRDefault="008E5993">
      <w:pPr>
        <w:spacing w:before="222"/>
        <w:ind w:left="14" w:right="24"/>
        <w:jc w:val="center"/>
        <w:rPr>
          <w:rFonts w:ascii="Verdana"/>
          <w:b/>
          <w:sz w:val="36"/>
        </w:rPr>
      </w:pPr>
      <w:r>
        <w:rPr>
          <w:rFonts w:ascii="Verdana"/>
          <w:b/>
          <w:color w:val="231F20"/>
          <w:spacing w:val="3"/>
          <w:w w:val="80"/>
          <w:sz w:val="36"/>
        </w:rPr>
        <w:t>Course material</w:t>
      </w:r>
    </w:p>
    <w:p w:rsidR="0060700D" w:rsidRDefault="0060700D">
      <w:pPr>
        <w:pStyle w:val="BodyText"/>
        <w:rPr>
          <w:rFonts w:ascii="Verdana"/>
          <w:b/>
          <w:sz w:val="44"/>
        </w:rPr>
      </w:pPr>
    </w:p>
    <w:p w:rsidR="0060700D" w:rsidRDefault="0060700D">
      <w:pPr>
        <w:pStyle w:val="BodyText"/>
        <w:spacing w:before="8"/>
        <w:rPr>
          <w:rFonts w:ascii="Verdana"/>
          <w:b/>
          <w:sz w:val="41"/>
        </w:rPr>
      </w:pPr>
    </w:p>
    <w:p w:rsidR="0060700D" w:rsidRDefault="00886DF8">
      <w:pPr>
        <w:ind w:left="7" w:right="24"/>
        <w:jc w:val="center"/>
        <w:rPr>
          <w:rFonts w:ascii="Verdana"/>
          <w:b/>
          <w:sz w:val="48"/>
        </w:rPr>
      </w:pPr>
      <w:r>
        <w:rPr>
          <w:rFonts w:ascii="Verdana"/>
          <w:b/>
          <w:color w:val="231F20"/>
          <w:spacing w:val="7"/>
          <w:w w:val="80"/>
          <w:sz w:val="48"/>
        </w:rPr>
        <w:t>Global Financial</w:t>
      </w:r>
      <w:r>
        <w:rPr>
          <w:rFonts w:ascii="Verdana"/>
          <w:b/>
          <w:color w:val="231F20"/>
          <w:spacing w:val="86"/>
          <w:w w:val="80"/>
          <w:sz w:val="48"/>
        </w:rPr>
        <w:t xml:space="preserve"> </w:t>
      </w:r>
      <w:r>
        <w:rPr>
          <w:rFonts w:ascii="Verdana"/>
          <w:b/>
          <w:color w:val="231F20"/>
          <w:spacing w:val="8"/>
          <w:w w:val="80"/>
          <w:sz w:val="48"/>
        </w:rPr>
        <w:t>Management</w:t>
      </w:r>
    </w:p>
    <w:p w:rsidR="0060700D" w:rsidRDefault="00886DF8">
      <w:pPr>
        <w:spacing w:before="318"/>
        <w:ind w:left="12" w:right="24"/>
        <w:jc w:val="center"/>
        <w:rPr>
          <w:rFonts w:ascii="Times New Roman"/>
          <w:b/>
          <w:sz w:val="28"/>
        </w:rPr>
      </w:pPr>
      <w:r>
        <w:rPr>
          <w:rFonts w:ascii="Times New Roman"/>
          <w:b/>
          <w:color w:val="231F20"/>
          <w:sz w:val="28"/>
        </w:rPr>
        <w:t xml:space="preserve">Paper Code : </w:t>
      </w:r>
      <w:r w:rsidR="008E5993">
        <w:rPr>
          <w:rFonts w:ascii="Times New Roman"/>
          <w:b/>
          <w:color w:val="231F20"/>
          <w:sz w:val="28"/>
        </w:rPr>
        <w:t>P16MBA4EF5</w:t>
      </w: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spacing w:before="1"/>
        <w:rPr>
          <w:rFonts w:ascii="Times New Roman"/>
          <w:b/>
          <w:sz w:val="13"/>
        </w:rPr>
      </w:pP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rPr>
          <w:rFonts w:ascii="Times New Roman"/>
          <w:b/>
          <w:sz w:val="20"/>
        </w:rPr>
      </w:pPr>
    </w:p>
    <w:p w:rsidR="0060700D" w:rsidRDefault="0060700D">
      <w:pPr>
        <w:pStyle w:val="BodyText"/>
        <w:spacing w:before="8"/>
        <w:rPr>
          <w:rFonts w:ascii="Times New Roman"/>
          <w:b/>
          <w:sz w:val="16"/>
        </w:rPr>
      </w:pPr>
    </w:p>
    <w:p w:rsidR="0060700D" w:rsidRDefault="00886DF8">
      <w:pPr>
        <w:spacing w:before="93"/>
        <w:ind w:left="16" w:right="24"/>
        <w:jc w:val="center"/>
        <w:rPr>
          <w:rFonts w:ascii="Verdana"/>
          <w:b/>
          <w:sz w:val="48"/>
        </w:rPr>
      </w:pPr>
      <w:r>
        <w:rPr>
          <w:rFonts w:ascii="Verdana"/>
          <w:b/>
          <w:color w:val="231F20"/>
          <w:spacing w:val="5"/>
          <w:w w:val="90"/>
          <w:sz w:val="48"/>
        </w:rPr>
        <w:t xml:space="preserve">MBA </w:t>
      </w:r>
      <w:r>
        <w:rPr>
          <w:rFonts w:ascii="Verdana"/>
          <w:b/>
          <w:color w:val="231F20"/>
          <w:w w:val="90"/>
          <w:sz w:val="48"/>
        </w:rPr>
        <w:t>-</w:t>
      </w:r>
      <w:r>
        <w:rPr>
          <w:rFonts w:ascii="Verdana"/>
          <w:b/>
          <w:color w:val="231F20"/>
          <w:spacing w:val="-93"/>
          <w:w w:val="90"/>
          <w:sz w:val="48"/>
        </w:rPr>
        <w:t xml:space="preserve"> </w:t>
      </w:r>
      <w:r>
        <w:rPr>
          <w:rFonts w:ascii="Verdana"/>
          <w:b/>
          <w:color w:val="231F20"/>
          <w:spacing w:val="9"/>
          <w:w w:val="90"/>
          <w:sz w:val="48"/>
        </w:rPr>
        <w:t>FINANCE</w:t>
      </w:r>
    </w:p>
    <w:p w:rsidR="0060700D" w:rsidRDefault="00886DF8">
      <w:pPr>
        <w:spacing w:before="177"/>
        <w:ind w:left="14" w:right="24"/>
        <w:jc w:val="center"/>
        <w:rPr>
          <w:rFonts w:ascii="Verdana"/>
          <w:b/>
          <w:sz w:val="36"/>
        </w:rPr>
      </w:pPr>
      <w:r>
        <w:rPr>
          <w:rFonts w:ascii="Verdana"/>
          <w:b/>
          <w:color w:val="231F20"/>
          <w:spacing w:val="3"/>
          <w:w w:val="85"/>
          <w:sz w:val="36"/>
        </w:rPr>
        <w:t xml:space="preserve">IV </w:t>
      </w:r>
      <w:r>
        <w:rPr>
          <w:rFonts w:ascii="Verdana"/>
          <w:b/>
          <w:color w:val="231F20"/>
          <w:w w:val="85"/>
          <w:sz w:val="36"/>
        </w:rPr>
        <w:t xml:space="preserve">- </w:t>
      </w:r>
      <w:r>
        <w:rPr>
          <w:rFonts w:ascii="Verdana"/>
          <w:b/>
          <w:color w:val="231F20"/>
          <w:spacing w:val="7"/>
          <w:w w:val="85"/>
          <w:sz w:val="36"/>
        </w:rPr>
        <w:t>Semester</w:t>
      </w:r>
    </w:p>
    <w:p w:rsidR="0060700D" w:rsidRDefault="0060700D">
      <w:pPr>
        <w:jc w:val="center"/>
        <w:rPr>
          <w:rFonts w:ascii="Verdana"/>
          <w:sz w:val="36"/>
        </w:rPr>
        <w:sectPr w:rsidR="0060700D">
          <w:type w:val="continuous"/>
          <w:pgSz w:w="11910" w:h="16840"/>
          <w:pgMar w:top="1180" w:right="720" w:bottom="280" w:left="740" w:header="720" w:footer="720" w:gutter="0"/>
          <w:cols w:space="720"/>
        </w:sect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spacing w:before="9"/>
        <w:rPr>
          <w:sz w:val="16"/>
        </w:rPr>
      </w:pPr>
    </w:p>
    <w:p w:rsidR="0060700D" w:rsidRDefault="0060700D">
      <w:pPr>
        <w:sectPr w:rsidR="0060700D">
          <w:pgSz w:w="11910" w:h="16840"/>
          <w:pgMar w:top="1260" w:right="720" w:bottom="280" w:left="740" w:header="720" w:footer="720" w:gutter="0"/>
          <w:cols w:space="720"/>
        </w:sectPr>
      </w:pPr>
    </w:p>
    <w:p w:rsidR="0060700D" w:rsidRDefault="00886DF8">
      <w:pPr>
        <w:pStyle w:val="Heading1"/>
        <w:spacing w:before="78"/>
        <w:ind w:left="687" w:right="24"/>
        <w:jc w:val="center"/>
      </w:pPr>
      <w:r>
        <w:rPr>
          <w:color w:val="231F20"/>
          <w:w w:val="90"/>
        </w:rPr>
        <w:lastRenderedPageBreak/>
        <w:t>TABLE OF CONTENTS</w:t>
      </w:r>
    </w:p>
    <w:p w:rsidR="0060700D" w:rsidRDefault="0060700D">
      <w:pPr>
        <w:pStyle w:val="BodyText"/>
        <w:rPr>
          <w:rFonts w:ascii="Verdana"/>
          <w:b/>
          <w:sz w:val="20"/>
        </w:rPr>
      </w:pPr>
    </w:p>
    <w:p w:rsidR="0060700D" w:rsidRDefault="0060700D">
      <w:pPr>
        <w:pStyle w:val="BodyText"/>
        <w:spacing w:after="1"/>
        <w:rPr>
          <w:rFonts w:ascii="Verdana"/>
          <w:b/>
          <w:sz w:val="12"/>
        </w:rPr>
      </w:pPr>
    </w:p>
    <w:tbl>
      <w:tblPr>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964"/>
        <w:gridCol w:w="1304"/>
        <w:gridCol w:w="6424"/>
        <w:gridCol w:w="1474"/>
      </w:tblGrid>
      <w:tr w:rsidR="0060700D">
        <w:trPr>
          <w:trHeight w:val="500"/>
        </w:trPr>
        <w:tc>
          <w:tcPr>
            <w:tcW w:w="964" w:type="dxa"/>
          </w:tcPr>
          <w:p w:rsidR="0060700D" w:rsidRDefault="00886DF8">
            <w:pPr>
              <w:pStyle w:val="TableParagraph"/>
              <w:spacing w:before="98"/>
              <w:ind w:left="98" w:right="69"/>
              <w:jc w:val="center"/>
              <w:rPr>
                <w:rFonts w:ascii="Verdana"/>
                <w:b/>
                <w:sz w:val="24"/>
              </w:rPr>
            </w:pPr>
            <w:r>
              <w:rPr>
                <w:rFonts w:ascii="Verdana"/>
                <w:b/>
                <w:color w:val="231F20"/>
                <w:w w:val="85"/>
                <w:sz w:val="24"/>
              </w:rPr>
              <w:t>UNIT</w:t>
            </w:r>
          </w:p>
        </w:tc>
        <w:tc>
          <w:tcPr>
            <w:tcW w:w="1304" w:type="dxa"/>
          </w:tcPr>
          <w:p w:rsidR="0060700D" w:rsidRDefault="00886DF8">
            <w:pPr>
              <w:pStyle w:val="TableParagraph"/>
              <w:spacing w:before="98"/>
              <w:ind w:left="157" w:right="128"/>
              <w:jc w:val="center"/>
              <w:rPr>
                <w:rFonts w:ascii="Verdana"/>
                <w:b/>
                <w:sz w:val="24"/>
              </w:rPr>
            </w:pPr>
            <w:r>
              <w:rPr>
                <w:rFonts w:ascii="Verdana"/>
                <w:b/>
                <w:color w:val="231F20"/>
                <w:w w:val="90"/>
                <w:sz w:val="24"/>
              </w:rPr>
              <w:t>LESSON</w:t>
            </w:r>
          </w:p>
        </w:tc>
        <w:tc>
          <w:tcPr>
            <w:tcW w:w="6424" w:type="dxa"/>
          </w:tcPr>
          <w:p w:rsidR="0060700D" w:rsidRDefault="00886DF8">
            <w:pPr>
              <w:pStyle w:val="TableParagraph"/>
              <w:spacing w:before="98"/>
              <w:ind w:left="2867" w:right="2838"/>
              <w:jc w:val="center"/>
              <w:rPr>
                <w:rFonts w:ascii="Verdana"/>
                <w:b/>
                <w:sz w:val="24"/>
              </w:rPr>
            </w:pPr>
            <w:r>
              <w:rPr>
                <w:rFonts w:ascii="Verdana"/>
                <w:b/>
                <w:color w:val="231F20"/>
                <w:w w:val="85"/>
                <w:sz w:val="24"/>
              </w:rPr>
              <w:t>TITLE</w:t>
            </w:r>
          </w:p>
        </w:tc>
        <w:tc>
          <w:tcPr>
            <w:tcW w:w="1474" w:type="dxa"/>
          </w:tcPr>
          <w:p w:rsidR="0060700D" w:rsidRDefault="00886DF8">
            <w:pPr>
              <w:pStyle w:val="TableParagraph"/>
              <w:spacing w:before="98"/>
              <w:ind w:left="133" w:right="112"/>
              <w:jc w:val="center"/>
              <w:rPr>
                <w:rFonts w:ascii="Verdana"/>
                <w:b/>
                <w:sz w:val="24"/>
              </w:rPr>
            </w:pPr>
            <w:r>
              <w:rPr>
                <w:rFonts w:ascii="Verdana"/>
                <w:b/>
                <w:color w:val="231F20"/>
                <w:w w:val="90"/>
                <w:sz w:val="24"/>
              </w:rPr>
              <w:t>PAGE NO.</w:t>
            </w:r>
          </w:p>
        </w:tc>
      </w:tr>
      <w:tr w:rsidR="0060700D">
        <w:trPr>
          <w:trHeight w:val="494"/>
        </w:trPr>
        <w:tc>
          <w:tcPr>
            <w:tcW w:w="964" w:type="dxa"/>
            <w:vMerge w:val="restart"/>
          </w:tcPr>
          <w:p w:rsidR="0060700D" w:rsidRDefault="0060700D">
            <w:pPr>
              <w:pStyle w:val="TableParagraph"/>
              <w:spacing w:before="0"/>
              <w:rPr>
                <w:rFonts w:ascii="Verdana"/>
                <w:b/>
                <w:sz w:val="32"/>
              </w:rPr>
            </w:pPr>
          </w:p>
          <w:p w:rsidR="0060700D" w:rsidRDefault="0060700D">
            <w:pPr>
              <w:pStyle w:val="TableParagraph"/>
              <w:spacing w:before="3"/>
              <w:rPr>
                <w:rFonts w:ascii="Verdana"/>
                <w:b/>
                <w:sz w:val="41"/>
              </w:rPr>
            </w:pPr>
          </w:p>
          <w:p w:rsidR="0060700D" w:rsidRDefault="00886DF8">
            <w:pPr>
              <w:pStyle w:val="TableParagraph"/>
              <w:spacing w:before="0"/>
              <w:ind w:left="19"/>
              <w:jc w:val="center"/>
              <w:rPr>
                <w:sz w:val="24"/>
              </w:rPr>
            </w:pPr>
            <w:r>
              <w:rPr>
                <w:color w:val="231F20"/>
                <w:w w:val="104"/>
                <w:sz w:val="24"/>
              </w:rPr>
              <w:t>I</w:t>
            </w:r>
          </w:p>
        </w:tc>
        <w:tc>
          <w:tcPr>
            <w:tcW w:w="1304" w:type="dxa"/>
          </w:tcPr>
          <w:p w:rsidR="0060700D" w:rsidRDefault="00886DF8">
            <w:pPr>
              <w:pStyle w:val="TableParagraph"/>
              <w:spacing w:before="118"/>
              <w:ind w:left="152" w:right="128"/>
              <w:jc w:val="center"/>
              <w:rPr>
                <w:sz w:val="24"/>
              </w:rPr>
            </w:pPr>
            <w:r>
              <w:rPr>
                <w:color w:val="231F20"/>
                <w:sz w:val="24"/>
              </w:rPr>
              <w:t>1.1</w:t>
            </w:r>
          </w:p>
        </w:tc>
        <w:tc>
          <w:tcPr>
            <w:tcW w:w="6424" w:type="dxa"/>
          </w:tcPr>
          <w:p w:rsidR="0060700D" w:rsidRDefault="00886DF8">
            <w:pPr>
              <w:pStyle w:val="TableParagraph"/>
              <w:spacing w:before="118"/>
              <w:ind w:left="169"/>
              <w:rPr>
                <w:sz w:val="24"/>
              </w:rPr>
            </w:pPr>
            <w:r>
              <w:rPr>
                <w:color w:val="231F20"/>
                <w:sz w:val="24"/>
              </w:rPr>
              <w:t>Globalization</w:t>
            </w:r>
          </w:p>
        </w:tc>
        <w:tc>
          <w:tcPr>
            <w:tcW w:w="1474" w:type="dxa"/>
          </w:tcPr>
          <w:p w:rsidR="0060700D" w:rsidRDefault="00886DF8">
            <w:pPr>
              <w:pStyle w:val="TableParagraph"/>
              <w:spacing w:before="118"/>
              <w:ind w:left="19"/>
              <w:jc w:val="center"/>
              <w:rPr>
                <w:sz w:val="24"/>
              </w:rPr>
            </w:pPr>
            <w:r>
              <w:rPr>
                <w:color w:val="231F20"/>
                <w:w w:val="96"/>
                <w:sz w:val="24"/>
              </w:rPr>
              <w:t>3</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1.2</w:t>
            </w:r>
          </w:p>
        </w:tc>
        <w:tc>
          <w:tcPr>
            <w:tcW w:w="6424" w:type="dxa"/>
          </w:tcPr>
          <w:p w:rsidR="0060700D" w:rsidRDefault="00886DF8">
            <w:pPr>
              <w:pStyle w:val="TableParagraph"/>
              <w:spacing w:before="118"/>
              <w:ind w:left="169"/>
              <w:rPr>
                <w:sz w:val="24"/>
              </w:rPr>
            </w:pPr>
            <w:r>
              <w:rPr>
                <w:color w:val="231F20"/>
                <w:w w:val="105"/>
                <w:sz w:val="24"/>
              </w:rPr>
              <w:t>International Financial Management</w:t>
            </w:r>
          </w:p>
        </w:tc>
        <w:tc>
          <w:tcPr>
            <w:tcW w:w="1474" w:type="dxa"/>
          </w:tcPr>
          <w:p w:rsidR="0060700D" w:rsidRDefault="00886DF8">
            <w:pPr>
              <w:pStyle w:val="TableParagraph"/>
              <w:spacing w:before="118"/>
              <w:ind w:left="133" w:right="109"/>
              <w:jc w:val="center"/>
              <w:rPr>
                <w:sz w:val="24"/>
              </w:rPr>
            </w:pPr>
            <w:r>
              <w:rPr>
                <w:color w:val="231F20"/>
                <w:sz w:val="24"/>
              </w:rPr>
              <w:t>14</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1.3</w:t>
            </w:r>
          </w:p>
        </w:tc>
        <w:tc>
          <w:tcPr>
            <w:tcW w:w="6424" w:type="dxa"/>
          </w:tcPr>
          <w:p w:rsidR="0060700D" w:rsidRDefault="00886DF8">
            <w:pPr>
              <w:pStyle w:val="TableParagraph"/>
              <w:spacing w:before="118"/>
              <w:ind w:left="169"/>
              <w:rPr>
                <w:sz w:val="24"/>
              </w:rPr>
            </w:pPr>
            <w:r>
              <w:rPr>
                <w:color w:val="231F20"/>
                <w:sz w:val="24"/>
              </w:rPr>
              <w:t>International Monetary System</w:t>
            </w:r>
          </w:p>
        </w:tc>
        <w:tc>
          <w:tcPr>
            <w:tcW w:w="1474" w:type="dxa"/>
          </w:tcPr>
          <w:p w:rsidR="0060700D" w:rsidRDefault="00886DF8">
            <w:pPr>
              <w:pStyle w:val="TableParagraph"/>
              <w:spacing w:before="118"/>
              <w:ind w:left="133" w:right="109"/>
              <w:jc w:val="center"/>
              <w:rPr>
                <w:sz w:val="24"/>
              </w:rPr>
            </w:pPr>
            <w:r>
              <w:rPr>
                <w:color w:val="231F20"/>
                <w:sz w:val="24"/>
              </w:rPr>
              <w:t>18</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1.4</w:t>
            </w:r>
          </w:p>
        </w:tc>
        <w:tc>
          <w:tcPr>
            <w:tcW w:w="6424" w:type="dxa"/>
          </w:tcPr>
          <w:p w:rsidR="0060700D" w:rsidRDefault="00886DF8">
            <w:pPr>
              <w:pStyle w:val="TableParagraph"/>
              <w:spacing w:before="118"/>
              <w:ind w:left="169"/>
              <w:rPr>
                <w:sz w:val="24"/>
              </w:rPr>
            </w:pPr>
            <w:r>
              <w:rPr>
                <w:color w:val="231F20"/>
                <w:sz w:val="24"/>
              </w:rPr>
              <w:t>IMF,GATT &amp; WTO</w:t>
            </w:r>
          </w:p>
        </w:tc>
        <w:tc>
          <w:tcPr>
            <w:tcW w:w="1474" w:type="dxa"/>
          </w:tcPr>
          <w:p w:rsidR="0060700D" w:rsidRDefault="00886DF8">
            <w:pPr>
              <w:pStyle w:val="TableParagraph"/>
              <w:spacing w:before="118"/>
              <w:ind w:left="133" w:right="109"/>
              <w:jc w:val="center"/>
              <w:rPr>
                <w:sz w:val="24"/>
              </w:rPr>
            </w:pPr>
            <w:r>
              <w:rPr>
                <w:color w:val="231F20"/>
                <w:sz w:val="24"/>
              </w:rPr>
              <w:t>29</w:t>
            </w:r>
          </w:p>
        </w:tc>
      </w:tr>
      <w:tr w:rsidR="0060700D">
        <w:trPr>
          <w:trHeight w:val="494"/>
        </w:trPr>
        <w:tc>
          <w:tcPr>
            <w:tcW w:w="964" w:type="dxa"/>
          </w:tcPr>
          <w:p w:rsidR="0060700D" w:rsidRDefault="00886DF8">
            <w:pPr>
              <w:pStyle w:val="TableParagraph"/>
              <w:spacing w:before="118"/>
              <w:ind w:left="93" w:right="69"/>
              <w:jc w:val="center"/>
              <w:rPr>
                <w:sz w:val="24"/>
              </w:rPr>
            </w:pPr>
            <w:r>
              <w:rPr>
                <w:color w:val="231F20"/>
                <w:w w:val="105"/>
                <w:sz w:val="24"/>
              </w:rPr>
              <w:t>II</w:t>
            </w:r>
          </w:p>
        </w:tc>
        <w:tc>
          <w:tcPr>
            <w:tcW w:w="1304" w:type="dxa"/>
          </w:tcPr>
          <w:p w:rsidR="0060700D" w:rsidRDefault="00886DF8">
            <w:pPr>
              <w:pStyle w:val="TableParagraph"/>
              <w:spacing w:before="118"/>
              <w:ind w:left="152" w:right="128"/>
              <w:jc w:val="center"/>
              <w:rPr>
                <w:sz w:val="24"/>
              </w:rPr>
            </w:pPr>
            <w:r>
              <w:rPr>
                <w:color w:val="231F20"/>
                <w:sz w:val="24"/>
              </w:rPr>
              <w:t>2.1</w:t>
            </w:r>
          </w:p>
        </w:tc>
        <w:tc>
          <w:tcPr>
            <w:tcW w:w="6424" w:type="dxa"/>
          </w:tcPr>
          <w:p w:rsidR="0060700D" w:rsidRDefault="00886DF8">
            <w:pPr>
              <w:pStyle w:val="TableParagraph"/>
              <w:spacing w:before="118"/>
              <w:ind w:left="169"/>
              <w:rPr>
                <w:sz w:val="24"/>
              </w:rPr>
            </w:pPr>
            <w:r>
              <w:rPr>
                <w:color w:val="231F20"/>
                <w:sz w:val="24"/>
              </w:rPr>
              <w:t>Balance of Payments</w:t>
            </w:r>
          </w:p>
        </w:tc>
        <w:tc>
          <w:tcPr>
            <w:tcW w:w="1474" w:type="dxa"/>
          </w:tcPr>
          <w:p w:rsidR="0060700D" w:rsidRDefault="00886DF8">
            <w:pPr>
              <w:pStyle w:val="TableParagraph"/>
              <w:spacing w:before="118"/>
              <w:ind w:left="133" w:right="109"/>
              <w:jc w:val="center"/>
              <w:rPr>
                <w:sz w:val="24"/>
              </w:rPr>
            </w:pPr>
            <w:r>
              <w:rPr>
                <w:color w:val="231F20"/>
                <w:sz w:val="24"/>
              </w:rPr>
              <w:t>57</w:t>
            </w:r>
          </w:p>
        </w:tc>
      </w:tr>
      <w:tr w:rsidR="0060700D">
        <w:trPr>
          <w:trHeight w:val="494"/>
        </w:trPr>
        <w:tc>
          <w:tcPr>
            <w:tcW w:w="964" w:type="dxa"/>
            <w:vMerge w:val="restart"/>
          </w:tcPr>
          <w:p w:rsidR="0060700D" w:rsidRDefault="0060700D">
            <w:pPr>
              <w:pStyle w:val="TableParagraph"/>
              <w:spacing w:before="0"/>
              <w:rPr>
                <w:rFonts w:ascii="Verdana"/>
                <w:b/>
                <w:sz w:val="32"/>
              </w:rPr>
            </w:pPr>
          </w:p>
          <w:p w:rsidR="0060700D" w:rsidRDefault="00886DF8">
            <w:pPr>
              <w:pStyle w:val="TableParagraph"/>
              <w:spacing w:before="244"/>
              <w:ind w:left="93" w:right="69"/>
              <w:jc w:val="center"/>
              <w:rPr>
                <w:sz w:val="24"/>
              </w:rPr>
            </w:pPr>
            <w:r>
              <w:rPr>
                <w:color w:val="231F20"/>
                <w:w w:val="105"/>
                <w:sz w:val="24"/>
              </w:rPr>
              <w:t>III</w:t>
            </w:r>
          </w:p>
        </w:tc>
        <w:tc>
          <w:tcPr>
            <w:tcW w:w="1304" w:type="dxa"/>
          </w:tcPr>
          <w:p w:rsidR="0060700D" w:rsidRDefault="00886DF8">
            <w:pPr>
              <w:pStyle w:val="TableParagraph"/>
              <w:spacing w:before="118"/>
              <w:ind w:left="152" w:right="128"/>
              <w:jc w:val="center"/>
              <w:rPr>
                <w:sz w:val="24"/>
              </w:rPr>
            </w:pPr>
            <w:r>
              <w:rPr>
                <w:color w:val="231F20"/>
                <w:sz w:val="24"/>
              </w:rPr>
              <w:t>3.1</w:t>
            </w:r>
          </w:p>
        </w:tc>
        <w:tc>
          <w:tcPr>
            <w:tcW w:w="6424" w:type="dxa"/>
          </w:tcPr>
          <w:p w:rsidR="0060700D" w:rsidRDefault="00886DF8">
            <w:pPr>
              <w:pStyle w:val="TableParagraph"/>
              <w:spacing w:before="118"/>
              <w:ind w:left="169"/>
              <w:rPr>
                <w:sz w:val="24"/>
              </w:rPr>
            </w:pPr>
            <w:r>
              <w:rPr>
                <w:color w:val="231F20"/>
                <w:sz w:val="24"/>
              </w:rPr>
              <w:t>International Financial Markets</w:t>
            </w:r>
          </w:p>
        </w:tc>
        <w:tc>
          <w:tcPr>
            <w:tcW w:w="1474" w:type="dxa"/>
          </w:tcPr>
          <w:p w:rsidR="0060700D" w:rsidRDefault="00886DF8">
            <w:pPr>
              <w:pStyle w:val="TableParagraph"/>
              <w:spacing w:before="118"/>
              <w:ind w:left="133" w:right="109"/>
              <w:jc w:val="center"/>
              <w:rPr>
                <w:sz w:val="24"/>
              </w:rPr>
            </w:pPr>
            <w:r>
              <w:rPr>
                <w:color w:val="231F20"/>
                <w:sz w:val="24"/>
              </w:rPr>
              <w:t>68</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3.2</w:t>
            </w:r>
          </w:p>
        </w:tc>
        <w:tc>
          <w:tcPr>
            <w:tcW w:w="6424" w:type="dxa"/>
          </w:tcPr>
          <w:p w:rsidR="0060700D" w:rsidRDefault="00886DF8">
            <w:pPr>
              <w:pStyle w:val="TableParagraph"/>
              <w:spacing w:before="118"/>
              <w:ind w:left="169"/>
              <w:rPr>
                <w:sz w:val="24"/>
              </w:rPr>
            </w:pPr>
            <w:r>
              <w:rPr>
                <w:color w:val="231F20"/>
                <w:sz w:val="24"/>
              </w:rPr>
              <w:t>Multilateral &amp; Bi-Lateral Institutions</w:t>
            </w:r>
          </w:p>
        </w:tc>
        <w:tc>
          <w:tcPr>
            <w:tcW w:w="1474" w:type="dxa"/>
          </w:tcPr>
          <w:p w:rsidR="0060700D" w:rsidRDefault="00886DF8">
            <w:pPr>
              <w:pStyle w:val="TableParagraph"/>
              <w:spacing w:before="118"/>
              <w:ind w:left="133" w:right="109"/>
              <w:jc w:val="center"/>
              <w:rPr>
                <w:sz w:val="24"/>
              </w:rPr>
            </w:pPr>
            <w:r>
              <w:rPr>
                <w:color w:val="231F20"/>
                <w:sz w:val="24"/>
              </w:rPr>
              <w:t>82</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3.3</w:t>
            </w:r>
          </w:p>
        </w:tc>
        <w:tc>
          <w:tcPr>
            <w:tcW w:w="6424" w:type="dxa"/>
          </w:tcPr>
          <w:p w:rsidR="0060700D" w:rsidRDefault="00886DF8">
            <w:pPr>
              <w:pStyle w:val="TableParagraph"/>
              <w:spacing w:before="118"/>
              <w:ind w:left="169"/>
              <w:rPr>
                <w:sz w:val="24"/>
              </w:rPr>
            </w:pPr>
            <w:r>
              <w:rPr>
                <w:color w:val="231F20"/>
                <w:sz w:val="24"/>
              </w:rPr>
              <w:t>Global Financial Instruments</w:t>
            </w:r>
          </w:p>
        </w:tc>
        <w:tc>
          <w:tcPr>
            <w:tcW w:w="1474" w:type="dxa"/>
          </w:tcPr>
          <w:p w:rsidR="0060700D" w:rsidRDefault="00886DF8">
            <w:pPr>
              <w:pStyle w:val="TableParagraph"/>
              <w:spacing w:before="118"/>
              <w:ind w:left="133" w:right="109"/>
              <w:jc w:val="center"/>
              <w:rPr>
                <w:sz w:val="24"/>
              </w:rPr>
            </w:pPr>
            <w:r>
              <w:rPr>
                <w:color w:val="231F20"/>
                <w:sz w:val="24"/>
              </w:rPr>
              <w:t>105</w:t>
            </w:r>
          </w:p>
        </w:tc>
      </w:tr>
      <w:tr w:rsidR="0060700D">
        <w:trPr>
          <w:trHeight w:val="494"/>
        </w:trPr>
        <w:tc>
          <w:tcPr>
            <w:tcW w:w="964" w:type="dxa"/>
            <w:vMerge w:val="restart"/>
          </w:tcPr>
          <w:p w:rsidR="0060700D" w:rsidRDefault="0060700D">
            <w:pPr>
              <w:pStyle w:val="TableParagraph"/>
              <w:spacing w:before="0"/>
              <w:rPr>
                <w:rFonts w:ascii="Verdana"/>
                <w:b/>
                <w:sz w:val="32"/>
              </w:rPr>
            </w:pPr>
          </w:p>
          <w:p w:rsidR="0060700D" w:rsidRDefault="00886DF8">
            <w:pPr>
              <w:pStyle w:val="TableParagraph"/>
              <w:spacing w:before="244"/>
              <w:ind w:left="93" w:right="69"/>
              <w:jc w:val="center"/>
              <w:rPr>
                <w:sz w:val="24"/>
              </w:rPr>
            </w:pPr>
            <w:r>
              <w:rPr>
                <w:color w:val="231F20"/>
                <w:sz w:val="24"/>
              </w:rPr>
              <w:t>IV</w:t>
            </w:r>
          </w:p>
        </w:tc>
        <w:tc>
          <w:tcPr>
            <w:tcW w:w="1304" w:type="dxa"/>
          </w:tcPr>
          <w:p w:rsidR="0060700D" w:rsidRDefault="00886DF8">
            <w:pPr>
              <w:pStyle w:val="TableParagraph"/>
              <w:spacing w:before="118"/>
              <w:ind w:left="152" w:right="128"/>
              <w:jc w:val="center"/>
              <w:rPr>
                <w:sz w:val="24"/>
              </w:rPr>
            </w:pPr>
            <w:r>
              <w:rPr>
                <w:color w:val="231F20"/>
                <w:sz w:val="24"/>
              </w:rPr>
              <w:t>4.1</w:t>
            </w:r>
          </w:p>
        </w:tc>
        <w:tc>
          <w:tcPr>
            <w:tcW w:w="6424" w:type="dxa"/>
          </w:tcPr>
          <w:p w:rsidR="0060700D" w:rsidRDefault="00886DF8">
            <w:pPr>
              <w:pStyle w:val="TableParagraph"/>
              <w:spacing w:before="118"/>
              <w:ind w:left="169"/>
              <w:rPr>
                <w:sz w:val="24"/>
              </w:rPr>
            </w:pPr>
            <w:r>
              <w:rPr>
                <w:color w:val="231F20"/>
                <w:sz w:val="24"/>
              </w:rPr>
              <w:t>Currency Risk Management</w:t>
            </w:r>
          </w:p>
        </w:tc>
        <w:tc>
          <w:tcPr>
            <w:tcW w:w="1474" w:type="dxa"/>
          </w:tcPr>
          <w:p w:rsidR="0060700D" w:rsidRDefault="00886DF8">
            <w:pPr>
              <w:pStyle w:val="TableParagraph"/>
              <w:spacing w:before="118"/>
              <w:ind w:left="133" w:right="109"/>
              <w:jc w:val="center"/>
              <w:rPr>
                <w:sz w:val="24"/>
              </w:rPr>
            </w:pPr>
            <w:r>
              <w:rPr>
                <w:color w:val="231F20"/>
                <w:sz w:val="24"/>
              </w:rPr>
              <w:t>136</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4.2</w:t>
            </w:r>
          </w:p>
        </w:tc>
        <w:tc>
          <w:tcPr>
            <w:tcW w:w="6424" w:type="dxa"/>
          </w:tcPr>
          <w:p w:rsidR="0060700D" w:rsidRDefault="00886DF8">
            <w:pPr>
              <w:pStyle w:val="TableParagraph"/>
              <w:spacing w:before="118"/>
              <w:ind w:left="169"/>
              <w:rPr>
                <w:sz w:val="24"/>
              </w:rPr>
            </w:pPr>
            <w:r>
              <w:rPr>
                <w:color w:val="231F20"/>
                <w:w w:val="105"/>
                <w:sz w:val="24"/>
              </w:rPr>
              <w:t>Translation Exposure</w:t>
            </w:r>
          </w:p>
        </w:tc>
        <w:tc>
          <w:tcPr>
            <w:tcW w:w="1474" w:type="dxa"/>
          </w:tcPr>
          <w:p w:rsidR="0060700D" w:rsidRDefault="00886DF8">
            <w:pPr>
              <w:pStyle w:val="TableParagraph"/>
              <w:spacing w:before="118"/>
              <w:ind w:left="133" w:right="109"/>
              <w:jc w:val="center"/>
              <w:rPr>
                <w:sz w:val="24"/>
              </w:rPr>
            </w:pPr>
            <w:r>
              <w:rPr>
                <w:color w:val="231F20"/>
                <w:sz w:val="24"/>
              </w:rPr>
              <w:t>143</w:t>
            </w:r>
          </w:p>
        </w:tc>
      </w:tr>
      <w:tr w:rsidR="0060700D">
        <w:trPr>
          <w:trHeight w:val="494"/>
        </w:trPr>
        <w:tc>
          <w:tcPr>
            <w:tcW w:w="964" w:type="dxa"/>
            <w:vMerge/>
            <w:tcBorders>
              <w:top w:val="nil"/>
            </w:tcBorders>
          </w:tcPr>
          <w:p w:rsidR="0060700D" w:rsidRDefault="0060700D">
            <w:pPr>
              <w:rPr>
                <w:sz w:val="2"/>
                <w:szCs w:val="2"/>
              </w:rPr>
            </w:pPr>
          </w:p>
        </w:tc>
        <w:tc>
          <w:tcPr>
            <w:tcW w:w="1304" w:type="dxa"/>
          </w:tcPr>
          <w:p w:rsidR="0060700D" w:rsidRDefault="00886DF8">
            <w:pPr>
              <w:pStyle w:val="TableParagraph"/>
              <w:spacing w:before="118"/>
              <w:ind w:left="152" w:right="128"/>
              <w:jc w:val="center"/>
              <w:rPr>
                <w:sz w:val="24"/>
              </w:rPr>
            </w:pPr>
            <w:r>
              <w:rPr>
                <w:color w:val="231F20"/>
                <w:sz w:val="24"/>
              </w:rPr>
              <w:t>4.3</w:t>
            </w:r>
          </w:p>
        </w:tc>
        <w:tc>
          <w:tcPr>
            <w:tcW w:w="6424" w:type="dxa"/>
          </w:tcPr>
          <w:p w:rsidR="0060700D" w:rsidRDefault="00886DF8">
            <w:pPr>
              <w:pStyle w:val="TableParagraph"/>
              <w:spacing w:before="118"/>
              <w:ind w:left="169"/>
              <w:rPr>
                <w:sz w:val="24"/>
              </w:rPr>
            </w:pPr>
            <w:r>
              <w:rPr>
                <w:color w:val="231F20"/>
                <w:sz w:val="24"/>
              </w:rPr>
              <w:t>Operating Exposure</w:t>
            </w:r>
          </w:p>
        </w:tc>
        <w:tc>
          <w:tcPr>
            <w:tcW w:w="1474" w:type="dxa"/>
          </w:tcPr>
          <w:p w:rsidR="0060700D" w:rsidRDefault="00886DF8">
            <w:pPr>
              <w:pStyle w:val="TableParagraph"/>
              <w:spacing w:before="118"/>
              <w:ind w:left="133" w:right="109"/>
              <w:jc w:val="center"/>
              <w:rPr>
                <w:sz w:val="24"/>
              </w:rPr>
            </w:pPr>
            <w:r>
              <w:rPr>
                <w:color w:val="231F20"/>
                <w:sz w:val="24"/>
              </w:rPr>
              <w:t>149</w:t>
            </w:r>
          </w:p>
        </w:tc>
      </w:tr>
      <w:tr w:rsidR="0060700D">
        <w:trPr>
          <w:trHeight w:val="494"/>
        </w:trPr>
        <w:tc>
          <w:tcPr>
            <w:tcW w:w="964" w:type="dxa"/>
          </w:tcPr>
          <w:p w:rsidR="0060700D" w:rsidRDefault="00886DF8">
            <w:pPr>
              <w:pStyle w:val="TableParagraph"/>
              <w:spacing w:before="118"/>
              <w:ind w:left="19"/>
              <w:jc w:val="center"/>
              <w:rPr>
                <w:sz w:val="24"/>
              </w:rPr>
            </w:pPr>
            <w:r>
              <w:rPr>
                <w:color w:val="231F20"/>
                <w:sz w:val="24"/>
              </w:rPr>
              <w:t>V</w:t>
            </w:r>
          </w:p>
        </w:tc>
        <w:tc>
          <w:tcPr>
            <w:tcW w:w="1304" w:type="dxa"/>
          </w:tcPr>
          <w:p w:rsidR="0060700D" w:rsidRDefault="00886DF8">
            <w:pPr>
              <w:pStyle w:val="TableParagraph"/>
              <w:spacing w:before="118"/>
              <w:ind w:left="152" w:right="128"/>
              <w:jc w:val="center"/>
              <w:rPr>
                <w:sz w:val="24"/>
              </w:rPr>
            </w:pPr>
            <w:r>
              <w:rPr>
                <w:color w:val="231F20"/>
                <w:sz w:val="24"/>
              </w:rPr>
              <w:t>5.1</w:t>
            </w:r>
          </w:p>
        </w:tc>
        <w:tc>
          <w:tcPr>
            <w:tcW w:w="6424" w:type="dxa"/>
          </w:tcPr>
          <w:p w:rsidR="0060700D" w:rsidRDefault="00886DF8">
            <w:pPr>
              <w:pStyle w:val="TableParagraph"/>
              <w:spacing w:before="118"/>
              <w:ind w:left="169"/>
              <w:rPr>
                <w:sz w:val="24"/>
              </w:rPr>
            </w:pPr>
            <w:r>
              <w:rPr>
                <w:color w:val="231F20"/>
                <w:sz w:val="24"/>
              </w:rPr>
              <w:t>Foreign Direct Investment</w:t>
            </w:r>
          </w:p>
        </w:tc>
        <w:tc>
          <w:tcPr>
            <w:tcW w:w="1474" w:type="dxa"/>
          </w:tcPr>
          <w:p w:rsidR="0060700D" w:rsidRDefault="00886DF8">
            <w:pPr>
              <w:pStyle w:val="TableParagraph"/>
              <w:spacing w:before="118"/>
              <w:ind w:left="133" w:right="109"/>
              <w:jc w:val="center"/>
              <w:rPr>
                <w:sz w:val="24"/>
              </w:rPr>
            </w:pPr>
            <w:r>
              <w:rPr>
                <w:color w:val="231F20"/>
                <w:sz w:val="24"/>
              </w:rPr>
              <w:t>155</w:t>
            </w:r>
          </w:p>
        </w:tc>
      </w:tr>
    </w:tbl>
    <w:p w:rsidR="0060700D" w:rsidRDefault="0060700D">
      <w:pPr>
        <w:jc w:val="center"/>
        <w:rPr>
          <w:sz w:val="24"/>
        </w:rPr>
        <w:sectPr w:rsidR="0060700D">
          <w:pgSz w:w="11910" w:h="16840"/>
          <w:pgMar w:top="1260" w:right="720" w:bottom="280" w:left="740" w:header="720" w:footer="720" w:gutter="0"/>
          <w:cols w:space="720"/>
        </w:sectPr>
      </w:pPr>
    </w:p>
    <w:p w:rsidR="0060700D" w:rsidRDefault="0060700D">
      <w:pPr>
        <w:pStyle w:val="BodyText"/>
        <w:spacing w:before="5"/>
        <w:rPr>
          <w:rFonts w:ascii="Verdana"/>
          <w:b/>
          <w:sz w:val="16"/>
        </w:rPr>
      </w:pPr>
    </w:p>
    <w:p w:rsidR="0060700D" w:rsidRDefault="0060700D">
      <w:pPr>
        <w:rPr>
          <w:rFonts w:ascii="Verdana"/>
          <w:sz w:val="16"/>
        </w:rPr>
        <w:sectPr w:rsidR="0060700D">
          <w:pgSz w:w="11910" w:h="16840"/>
          <w:pgMar w:top="1580" w:right="720" w:bottom="280" w:left="740" w:header="720" w:footer="720" w:gutter="0"/>
          <w:cols w:space="720"/>
        </w:sectPr>
      </w:pPr>
    </w:p>
    <w:p w:rsidR="0060700D" w:rsidRDefault="00886DF8">
      <w:pPr>
        <w:tabs>
          <w:tab w:val="left" w:pos="6410"/>
        </w:tabs>
        <w:spacing w:before="72"/>
        <w:ind w:right="24"/>
        <w:jc w:val="center"/>
        <w:rPr>
          <w:rFonts w:ascii="Verdana" w:hAnsi="Verdana"/>
          <w:b/>
          <w:sz w:val="24"/>
        </w:rPr>
      </w:pPr>
      <w:r>
        <w:rPr>
          <w:rFonts w:ascii="Verdana" w:hAnsi="Verdana"/>
          <w:b/>
          <w:color w:val="231F20"/>
          <w:spacing w:val="2"/>
          <w:w w:val="80"/>
          <w:sz w:val="24"/>
        </w:rPr>
        <w:lastRenderedPageBreak/>
        <w:t>MBA</w:t>
      </w:r>
      <w:r>
        <w:rPr>
          <w:rFonts w:ascii="Verdana" w:hAnsi="Verdana"/>
          <w:b/>
          <w:color w:val="231F20"/>
          <w:spacing w:val="-20"/>
          <w:w w:val="80"/>
          <w:sz w:val="24"/>
        </w:rPr>
        <w:t xml:space="preserve"> </w:t>
      </w:r>
      <w:r>
        <w:rPr>
          <w:rFonts w:ascii="Verdana" w:hAnsi="Verdana"/>
          <w:b/>
          <w:color w:val="231F20"/>
          <w:spacing w:val="2"/>
          <w:w w:val="80"/>
          <w:sz w:val="24"/>
        </w:rPr>
        <w:t>(Finance)</w:t>
      </w:r>
      <w:r>
        <w:rPr>
          <w:rFonts w:ascii="Verdana" w:hAnsi="Verdana"/>
          <w:b/>
          <w:color w:val="231F20"/>
          <w:spacing w:val="-19"/>
          <w:w w:val="80"/>
          <w:sz w:val="24"/>
        </w:rPr>
        <w:t xml:space="preserve"> </w:t>
      </w:r>
      <w:r>
        <w:rPr>
          <w:rFonts w:ascii="Verdana" w:hAnsi="Verdana"/>
          <w:b/>
          <w:color w:val="231F20"/>
          <w:w w:val="80"/>
          <w:sz w:val="24"/>
        </w:rPr>
        <w:t>–</w:t>
      </w:r>
      <w:r>
        <w:rPr>
          <w:rFonts w:ascii="Verdana" w:hAnsi="Verdana"/>
          <w:b/>
          <w:color w:val="231F20"/>
          <w:spacing w:val="-19"/>
          <w:w w:val="80"/>
          <w:sz w:val="24"/>
        </w:rPr>
        <w:t xml:space="preserve"> </w:t>
      </w:r>
      <w:r>
        <w:rPr>
          <w:rFonts w:ascii="Verdana" w:hAnsi="Verdana"/>
          <w:b/>
          <w:color w:val="231F20"/>
          <w:w w:val="80"/>
          <w:sz w:val="24"/>
        </w:rPr>
        <w:t>IV</w:t>
      </w:r>
      <w:r>
        <w:rPr>
          <w:rFonts w:ascii="Verdana" w:hAnsi="Verdana"/>
          <w:b/>
          <w:color w:val="231F20"/>
          <w:spacing w:val="-19"/>
          <w:w w:val="80"/>
          <w:sz w:val="24"/>
        </w:rPr>
        <w:t xml:space="preserve"> </w:t>
      </w:r>
      <w:r>
        <w:rPr>
          <w:rFonts w:ascii="Verdana" w:hAnsi="Verdana"/>
          <w:b/>
          <w:color w:val="231F20"/>
          <w:spacing w:val="3"/>
          <w:w w:val="80"/>
          <w:sz w:val="24"/>
        </w:rPr>
        <w:t>Semester</w:t>
      </w:r>
      <w:r>
        <w:rPr>
          <w:rFonts w:ascii="Verdana" w:hAnsi="Verdana"/>
          <w:b/>
          <w:color w:val="231F20"/>
          <w:spacing w:val="3"/>
          <w:w w:val="80"/>
          <w:sz w:val="24"/>
        </w:rPr>
        <w:tab/>
      </w:r>
      <w:r>
        <w:rPr>
          <w:rFonts w:ascii="Verdana" w:hAnsi="Verdana"/>
          <w:b/>
          <w:color w:val="231F20"/>
          <w:spacing w:val="2"/>
          <w:w w:val="90"/>
          <w:sz w:val="24"/>
        </w:rPr>
        <w:t>Paper</w:t>
      </w:r>
      <w:r>
        <w:rPr>
          <w:rFonts w:ascii="Verdana" w:hAnsi="Verdana"/>
          <w:b/>
          <w:color w:val="231F20"/>
          <w:spacing w:val="-34"/>
          <w:w w:val="90"/>
          <w:sz w:val="24"/>
        </w:rPr>
        <w:t xml:space="preserve"> </w:t>
      </w:r>
      <w:r>
        <w:rPr>
          <w:rFonts w:ascii="Verdana" w:hAnsi="Verdana"/>
          <w:b/>
          <w:color w:val="231F20"/>
          <w:spacing w:val="3"/>
          <w:w w:val="90"/>
          <w:sz w:val="24"/>
        </w:rPr>
        <w:t>code:</w:t>
      </w:r>
      <w:r>
        <w:rPr>
          <w:rFonts w:ascii="Verdana" w:hAnsi="Verdana"/>
          <w:b/>
          <w:color w:val="231F20"/>
          <w:spacing w:val="-34"/>
          <w:w w:val="90"/>
          <w:sz w:val="24"/>
        </w:rPr>
        <w:t xml:space="preserve"> </w:t>
      </w:r>
      <w:r w:rsidR="007F386F">
        <w:rPr>
          <w:rFonts w:ascii="Verdana" w:hAnsi="Verdana"/>
          <w:b/>
          <w:color w:val="231F20"/>
          <w:spacing w:val="2"/>
          <w:w w:val="90"/>
          <w:sz w:val="24"/>
        </w:rPr>
        <w:t>P16MBA4EF5</w:t>
      </w:r>
    </w:p>
    <w:p w:rsidR="0060700D" w:rsidRDefault="0060700D">
      <w:pPr>
        <w:pStyle w:val="BodyText"/>
        <w:rPr>
          <w:rFonts w:ascii="Verdana"/>
          <w:b/>
          <w:sz w:val="30"/>
        </w:rPr>
      </w:pPr>
    </w:p>
    <w:p w:rsidR="0060700D" w:rsidRDefault="0060700D">
      <w:pPr>
        <w:pStyle w:val="BodyText"/>
        <w:spacing w:before="10"/>
        <w:rPr>
          <w:rFonts w:ascii="Verdana"/>
          <w:b/>
          <w:sz w:val="34"/>
        </w:rPr>
      </w:pPr>
    </w:p>
    <w:p w:rsidR="0060700D" w:rsidRDefault="0060700D" w:rsidP="007F386F">
      <w:pPr>
        <w:spacing w:before="1"/>
        <w:ind w:left="1109" w:right="1133"/>
        <w:rPr>
          <w:rFonts w:ascii="Verdana"/>
          <w:b/>
          <w:sz w:val="24"/>
        </w:rPr>
      </w:pPr>
    </w:p>
    <w:p w:rsidR="0060700D" w:rsidRDefault="0060700D">
      <w:pPr>
        <w:pStyle w:val="BodyText"/>
        <w:rPr>
          <w:rFonts w:ascii="Verdana"/>
          <w:b/>
          <w:sz w:val="20"/>
        </w:rPr>
      </w:pPr>
    </w:p>
    <w:p w:rsidR="0060700D" w:rsidRDefault="005468C5">
      <w:pPr>
        <w:pStyle w:val="BodyText"/>
        <w:spacing w:before="7"/>
        <w:rPr>
          <w:rFonts w:ascii="Verdana"/>
          <w:b/>
          <w:sz w:val="14"/>
        </w:rPr>
      </w:pPr>
      <w:r w:rsidRPr="005468C5">
        <w:pict>
          <v:shape id="_x0000_s1064" style="position:absolute;margin-left:70.6pt;margin-top:11.35pt;width:453.55pt;height:.1pt;z-index:-15727616;mso-wrap-distance-left:0;mso-wrap-distance-right:0;mso-position-horizontal-relative:page" coordorigin="1412,227" coordsize="9071,0" path="m1412,227r9071,e" filled="f" strokecolor="#231f20" strokeweight="1pt">
            <v:path arrowok="t"/>
            <w10:wrap type="topAndBottom" anchorx="page"/>
          </v:shape>
        </w:pict>
      </w:r>
    </w:p>
    <w:p w:rsidR="0060700D" w:rsidRDefault="0060700D">
      <w:pPr>
        <w:pStyle w:val="BodyText"/>
        <w:rPr>
          <w:rFonts w:ascii="Verdana"/>
          <w:b/>
          <w:sz w:val="15"/>
        </w:rPr>
      </w:pPr>
    </w:p>
    <w:p w:rsidR="0060700D" w:rsidRDefault="00886DF8">
      <w:pPr>
        <w:spacing w:before="97"/>
        <w:ind w:left="1109" w:right="1137"/>
        <w:jc w:val="center"/>
        <w:rPr>
          <w:rFonts w:ascii="Verdana"/>
          <w:b/>
          <w:sz w:val="24"/>
        </w:rPr>
      </w:pPr>
      <w:r>
        <w:rPr>
          <w:rFonts w:ascii="Verdana"/>
          <w:b/>
          <w:color w:val="231F20"/>
          <w:w w:val="90"/>
          <w:sz w:val="24"/>
        </w:rPr>
        <w:t>Global Financial Management</w:t>
      </w:r>
    </w:p>
    <w:p w:rsidR="0060700D" w:rsidRDefault="005468C5">
      <w:pPr>
        <w:pStyle w:val="BodyText"/>
        <w:spacing w:before="8"/>
        <w:rPr>
          <w:rFonts w:ascii="Verdana"/>
          <w:b/>
          <w:sz w:val="26"/>
        </w:rPr>
      </w:pPr>
      <w:r w:rsidRPr="005468C5">
        <w:pict>
          <v:shape id="_x0000_s1063" style="position:absolute;margin-left:70.6pt;margin-top:18.65pt;width:453.55pt;height:.1pt;z-index:-15727104;mso-wrap-distance-left:0;mso-wrap-distance-right:0;mso-position-horizontal-relative:page" coordorigin="1412,373" coordsize="9071,0" path="m1412,373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Objectives</w:t>
      </w:r>
    </w:p>
    <w:p w:rsidR="0060700D" w:rsidRDefault="0060700D">
      <w:pPr>
        <w:pStyle w:val="BodyText"/>
        <w:rPr>
          <w:rFonts w:ascii="Verdana"/>
          <w:b/>
          <w:sz w:val="42"/>
        </w:rPr>
      </w:pPr>
    </w:p>
    <w:p w:rsidR="0060700D" w:rsidRDefault="00886DF8">
      <w:pPr>
        <w:pStyle w:val="ListParagraph"/>
        <w:numPr>
          <w:ilvl w:val="0"/>
          <w:numId w:val="60"/>
        </w:numPr>
        <w:tabs>
          <w:tab w:val="left" w:pos="1357"/>
          <w:tab w:val="left" w:pos="1358"/>
        </w:tabs>
        <w:spacing w:before="0"/>
        <w:ind w:hanging="398"/>
        <w:rPr>
          <w:sz w:val="24"/>
        </w:rPr>
      </w:pPr>
      <w:r>
        <w:rPr>
          <w:color w:val="231F20"/>
          <w:spacing w:val="-10"/>
          <w:w w:val="105"/>
          <w:sz w:val="24"/>
        </w:rPr>
        <w:t xml:space="preserve">To </w:t>
      </w:r>
      <w:r>
        <w:rPr>
          <w:color w:val="231F20"/>
          <w:w w:val="105"/>
          <w:sz w:val="24"/>
        </w:rPr>
        <w:t xml:space="preserve">have </w:t>
      </w:r>
      <w:r>
        <w:rPr>
          <w:color w:val="231F20"/>
          <w:spacing w:val="3"/>
          <w:w w:val="105"/>
          <w:sz w:val="24"/>
        </w:rPr>
        <w:t xml:space="preserve">exposure </w:t>
      </w:r>
      <w:r>
        <w:rPr>
          <w:color w:val="231F20"/>
          <w:w w:val="105"/>
          <w:sz w:val="24"/>
        </w:rPr>
        <w:t xml:space="preserve">on </w:t>
      </w:r>
      <w:r>
        <w:rPr>
          <w:color w:val="231F20"/>
          <w:spacing w:val="2"/>
          <w:w w:val="105"/>
          <w:sz w:val="24"/>
        </w:rPr>
        <w:t xml:space="preserve">International </w:t>
      </w:r>
      <w:r>
        <w:rPr>
          <w:color w:val="231F20"/>
          <w:spacing w:val="3"/>
          <w:w w:val="105"/>
          <w:sz w:val="24"/>
        </w:rPr>
        <w:t>Monetary System</w:t>
      </w:r>
    </w:p>
    <w:p w:rsidR="0060700D" w:rsidRDefault="00886DF8">
      <w:pPr>
        <w:pStyle w:val="ListParagraph"/>
        <w:numPr>
          <w:ilvl w:val="0"/>
          <w:numId w:val="60"/>
        </w:numPr>
        <w:tabs>
          <w:tab w:val="left" w:pos="1357"/>
          <w:tab w:val="left" w:pos="1358"/>
        </w:tabs>
        <w:ind w:hanging="398"/>
        <w:rPr>
          <w:sz w:val="24"/>
        </w:rPr>
      </w:pPr>
      <w:r>
        <w:rPr>
          <w:color w:val="231F20"/>
          <w:spacing w:val="-10"/>
          <w:w w:val="105"/>
          <w:sz w:val="24"/>
        </w:rPr>
        <w:t xml:space="preserve">To </w:t>
      </w:r>
      <w:r>
        <w:rPr>
          <w:color w:val="231F20"/>
          <w:spacing w:val="3"/>
          <w:w w:val="105"/>
          <w:sz w:val="24"/>
        </w:rPr>
        <w:t xml:space="preserve">understand </w:t>
      </w:r>
      <w:r>
        <w:rPr>
          <w:color w:val="231F20"/>
          <w:spacing w:val="2"/>
          <w:w w:val="105"/>
          <w:sz w:val="24"/>
        </w:rPr>
        <w:t xml:space="preserve">about </w:t>
      </w:r>
      <w:r>
        <w:rPr>
          <w:color w:val="231F20"/>
          <w:spacing w:val="3"/>
          <w:w w:val="105"/>
          <w:sz w:val="24"/>
        </w:rPr>
        <w:t xml:space="preserve">Balance </w:t>
      </w:r>
      <w:r>
        <w:rPr>
          <w:color w:val="231F20"/>
          <w:w w:val="105"/>
          <w:sz w:val="24"/>
        </w:rPr>
        <w:t xml:space="preserve">of Payments and </w:t>
      </w:r>
      <w:r>
        <w:rPr>
          <w:color w:val="231F20"/>
          <w:spacing w:val="4"/>
          <w:w w:val="105"/>
          <w:sz w:val="24"/>
        </w:rPr>
        <w:t xml:space="preserve">currency </w:t>
      </w:r>
      <w:r>
        <w:rPr>
          <w:color w:val="231F20"/>
          <w:spacing w:val="3"/>
          <w:w w:val="105"/>
          <w:sz w:val="24"/>
        </w:rPr>
        <w:t>Exposure</w:t>
      </w:r>
      <w:r>
        <w:rPr>
          <w:color w:val="231F20"/>
          <w:spacing w:val="-16"/>
          <w:w w:val="105"/>
          <w:sz w:val="24"/>
        </w:rPr>
        <w:t xml:space="preserve"> </w:t>
      </w:r>
      <w:r>
        <w:rPr>
          <w:color w:val="231F20"/>
          <w:w w:val="105"/>
          <w:sz w:val="24"/>
        </w:rPr>
        <w:t>and</w:t>
      </w:r>
    </w:p>
    <w:p w:rsidR="0060700D" w:rsidRDefault="00886DF8">
      <w:pPr>
        <w:pStyle w:val="ListParagraph"/>
        <w:numPr>
          <w:ilvl w:val="0"/>
          <w:numId w:val="60"/>
        </w:numPr>
        <w:tabs>
          <w:tab w:val="left" w:pos="1357"/>
          <w:tab w:val="left" w:pos="1358"/>
        </w:tabs>
        <w:spacing w:before="128"/>
        <w:ind w:hanging="398"/>
        <w:rPr>
          <w:sz w:val="24"/>
        </w:rPr>
      </w:pPr>
      <w:r>
        <w:rPr>
          <w:color w:val="231F20"/>
          <w:spacing w:val="-10"/>
          <w:w w:val="105"/>
          <w:sz w:val="24"/>
        </w:rPr>
        <w:t xml:space="preserve">To </w:t>
      </w:r>
      <w:r>
        <w:rPr>
          <w:color w:val="231F20"/>
          <w:spacing w:val="2"/>
          <w:w w:val="105"/>
          <w:sz w:val="24"/>
        </w:rPr>
        <w:t xml:space="preserve">introduce </w:t>
      </w:r>
      <w:r>
        <w:rPr>
          <w:color w:val="231F20"/>
          <w:w w:val="105"/>
          <w:sz w:val="24"/>
        </w:rPr>
        <w:t xml:space="preserve">and </w:t>
      </w:r>
      <w:r>
        <w:rPr>
          <w:color w:val="231F20"/>
          <w:spacing w:val="3"/>
          <w:w w:val="105"/>
          <w:sz w:val="24"/>
        </w:rPr>
        <w:t xml:space="preserve">familiarize the </w:t>
      </w:r>
      <w:r>
        <w:rPr>
          <w:color w:val="231F20"/>
          <w:spacing w:val="2"/>
          <w:w w:val="105"/>
          <w:sz w:val="24"/>
        </w:rPr>
        <w:t xml:space="preserve">International </w:t>
      </w:r>
      <w:r>
        <w:rPr>
          <w:color w:val="231F20"/>
          <w:spacing w:val="3"/>
          <w:w w:val="105"/>
          <w:sz w:val="24"/>
        </w:rPr>
        <w:t xml:space="preserve">Financial </w:t>
      </w:r>
      <w:r>
        <w:rPr>
          <w:color w:val="231F20"/>
          <w:spacing w:val="2"/>
          <w:w w:val="105"/>
          <w:sz w:val="24"/>
        </w:rPr>
        <w:t xml:space="preserve">Markets </w:t>
      </w:r>
      <w:r>
        <w:rPr>
          <w:color w:val="231F20"/>
          <w:w w:val="105"/>
          <w:sz w:val="24"/>
        </w:rPr>
        <w:t>and</w:t>
      </w:r>
      <w:r>
        <w:rPr>
          <w:color w:val="231F20"/>
          <w:spacing w:val="-34"/>
          <w:w w:val="105"/>
          <w:sz w:val="24"/>
        </w:rPr>
        <w:t xml:space="preserve"> </w:t>
      </w:r>
      <w:r>
        <w:rPr>
          <w:color w:val="231F20"/>
          <w:spacing w:val="3"/>
          <w:w w:val="105"/>
          <w:sz w:val="24"/>
        </w:rPr>
        <w:t>Instruments.</w:t>
      </w:r>
    </w:p>
    <w:p w:rsidR="0060700D" w:rsidRDefault="0060700D">
      <w:pPr>
        <w:pStyle w:val="BodyText"/>
        <w:spacing w:before="11"/>
        <w:rPr>
          <w:sz w:val="33"/>
        </w:rPr>
      </w:pPr>
    </w:p>
    <w:p w:rsidR="0060700D" w:rsidRDefault="00886DF8">
      <w:pPr>
        <w:pStyle w:val="Heading1"/>
      </w:pPr>
      <w:r>
        <w:rPr>
          <w:color w:val="231F20"/>
          <w:w w:val="80"/>
        </w:rPr>
        <w:t>Unit - I</w:t>
      </w:r>
    </w:p>
    <w:p w:rsidR="0060700D" w:rsidRDefault="0060700D">
      <w:pPr>
        <w:pStyle w:val="BodyText"/>
        <w:spacing w:before="4"/>
        <w:rPr>
          <w:rFonts w:ascii="Verdana"/>
          <w:b/>
          <w:sz w:val="37"/>
        </w:rPr>
      </w:pPr>
    </w:p>
    <w:p w:rsidR="0060700D" w:rsidRDefault="00886DF8">
      <w:pPr>
        <w:pStyle w:val="BodyText"/>
        <w:spacing w:line="300" w:lineRule="auto"/>
        <w:ind w:left="677" w:right="705" w:firstLine="720"/>
        <w:jc w:val="both"/>
      </w:pPr>
      <w:r>
        <w:rPr>
          <w:color w:val="231F20"/>
          <w:spacing w:val="3"/>
        </w:rPr>
        <w:t xml:space="preserve">Globalisation </w:t>
      </w:r>
      <w:r>
        <w:rPr>
          <w:color w:val="231F20"/>
        </w:rPr>
        <w:t xml:space="preserve">- </w:t>
      </w:r>
      <w:r>
        <w:rPr>
          <w:color w:val="231F20"/>
          <w:spacing w:val="2"/>
        </w:rPr>
        <w:t xml:space="preserve">Implications </w:t>
      </w:r>
      <w:r>
        <w:rPr>
          <w:color w:val="231F20"/>
        </w:rPr>
        <w:t xml:space="preserve">of </w:t>
      </w:r>
      <w:r>
        <w:rPr>
          <w:color w:val="231F20"/>
          <w:spacing w:val="3"/>
        </w:rPr>
        <w:t xml:space="preserve">Globalisation </w:t>
      </w:r>
      <w:r>
        <w:rPr>
          <w:color w:val="231F20"/>
        </w:rPr>
        <w:t xml:space="preserve">– </w:t>
      </w:r>
      <w:r>
        <w:rPr>
          <w:color w:val="231F20"/>
          <w:spacing w:val="4"/>
        </w:rPr>
        <w:t xml:space="preserve">Goals </w:t>
      </w:r>
      <w:r>
        <w:rPr>
          <w:color w:val="231F20"/>
        </w:rPr>
        <w:t xml:space="preserve">of </w:t>
      </w:r>
      <w:r>
        <w:rPr>
          <w:color w:val="231F20"/>
          <w:spacing w:val="2"/>
        </w:rPr>
        <w:t xml:space="preserve">International </w:t>
      </w:r>
      <w:r>
        <w:rPr>
          <w:color w:val="231F20"/>
          <w:spacing w:val="3"/>
        </w:rPr>
        <w:t xml:space="preserve">Financial </w:t>
      </w:r>
      <w:r>
        <w:rPr>
          <w:color w:val="231F20"/>
          <w:spacing w:val="2"/>
        </w:rPr>
        <w:t xml:space="preserve">Management </w:t>
      </w:r>
      <w:r>
        <w:rPr>
          <w:color w:val="231F20"/>
        </w:rPr>
        <w:t xml:space="preserve">- </w:t>
      </w:r>
      <w:r>
        <w:rPr>
          <w:color w:val="231F20"/>
          <w:spacing w:val="3"/>
        </w:rPr>
        <w:t xml:space="preserve">scope </w:t>
      </w:r>
      <w:r>
        <w:rPr>
          <w:color w:val="231F20"/>
        </w:rPr>
        <w:t xml:space="preserve">of </w:t>
      </w:r>
      <w:r>
        <w:rPr>
          <w:color w:val="231F20"/>
          <w:spacing w:val="2"/>
        </w:rPr>
        <w:t xml:space="preserve">International </w:t>
      </w:r>
      <w:r>
        <w:rPr>
          <w:color w:val="231F20"/>
          <w:spacing w:val="3"/>
        </w:rPr>
        <w:t xml:space="preserve">Finance </w:t>
      </w:r>
      <w:r>
        <w:rPr>
          <w:color w:val="231F20"/>
        </w:rPr>
        <w:t xml:space="preserve">– </w:t>
      </w:r>
      <w:r>
        <w:rPr>
          <w:color w:val="231F20"/>
          <w:spacing w:val="2"/>
        </w:rPr>
        <w:t xml:space="preserve">International </w:t>
      </w:r>
      <w:r>
        <w:rPr>
          <w:color w:val="231F20"/>
          <w:spacing w:val="3"/>
        </w:rPr>
        <w:t xml:space="preserve">Monetary </w:t>
      </w:r>
      <w:r>
        <w:rPr>
          <w:color w:val="231F20"/>
          <w:spacing w:val="2"/>
        </w:rPr>
        <w:t xml:space="preserve">System </w:t>
      </w:r>
      <w:r>
        <w:rPr>
          <w:color w:val="231F20"/>
        </w:rPr>
        <w:t xml:space="preserve">– </w:t>
      </w:r>
      <w:r>
        <w:rPr>
          <w:color w:val="231F20"/>
          <w:spacing w:val="3"/>
        </w:rPr>
        <w:t xml:space="preserve">Bimetallism </w:t>
      </w:r>
      <w:r>
        <w:rPr>
          <w:color w:val="231F20"/>
        </w:rPr>
        <w:t xml:space="preserve">– </w:t>
      </w:r>
      <w:r>
        <w:rPr>
          <w:color w:val="231F20"/>
          <w:spacing w:val="3"/>
        </w:rPr>
        <w:t xml:space="preserve">Gold </w:t>
      </w:r>
      <w:r>
        <w:rPr>
          <w:color w:val="231F20"/>
          <w:spacing w:val="2"/>
        </w:rPr>
        <w:t xml:space="preserve">Standard </w:t>
      </w:r>
      <w:r>
        <w:rPr>
          <w:color w:val="231F20"/>
        </w:rPr>
        <w:t xml:space="preserve">– Bretton Woods </w:t>
      </w:r>
      <w:r>
        <w:rPr>
          <w:color w:val="231F20"/>
          <w:spacing w:val="2"/>
        </w:rPr>
        <w:t xml:space="preserve">System </w:t>
      </w:r>
      <w:r>
        <w:rPr>
          <w:color w:val="231F20"/>
        </w:rPr>
        <w:t xml:space="preserve">– </w:t>
      </w:r>
      <w:r>
        <w:rPr>
          <w:color w:val="231F20"/>
          <w:spacing w:val="3"/>
        </w:rPr>
        <w:t xml:space="preserve">Floating </w:t>
      </w:r>
      <w:r>
        <w:rPr>
          <w:color w:val="231F20"/>
          <w:spacing w:val="2"/>
        </w:rPr>
        <w:t xml:space="preserve">Exchange </w:t>
      </w:r>
      <w:r>
        <w:rPr>
          <w:color w:val="231F20"/>
          <w:spacing w:val="3"/>
        </w:rPr>
        <w:t>Rate</w:t>
      </w:r>
      <w:r>
        <w:rPr>
          <w:color w:val="231F20"/>
          <w:spacing w:val="53"/>
        </w:rPr>
        <w:t xml:space="preserve"> </w:t>
      </w:r>
      <w:r>
        <w:rPr>
          <w:color w:val="231F20"/>
          <w:spacing w:val="3"/>
        </w:rPr>
        <w:t>Regime</w:t>
      </w:r>
    </w:p>
    <w:p w:rsidR="0060700D" w:rsidRDefault="00886DF8">
      <w:pPr>
        <w:pStyle w:val="BodyText"/>
        <w:ind w:left="677"/>
        <w:jc w:val="both"/>
      </w:pPr>
      <w:r>
        <w:rPr>
          <w:color w:val="231F20"/>
        </w:rPr>
        <w:t>– European Monetary System – IMF – WTO – GATT.</w:t>
      </w:r>
    </w:p>
    <w:p w:rsidR="0060700D" w:rsidRDefault="0060700D">
      <w:pPr>
        <w:pStyle w:val="BodyText"/>
        <w:spacing w:before="11"/>
        <w:rPr>
          <w:sz w:val="33"/>
        </w:rPr>
      </w:pPr>
    </w:p>
    <w:p w:rsidR="0060700D" w:rsidRDefault="00886DF8">
      <w:pPr>
        <w:pStyle w:val="Heading1"/>
      </w:pPr>
      <w:r>
        <w:rPr>
          <w:color w:val="231F20"/>
          <w:w w:val="80"/>
        </w:rPr>
        <w:t>Unit - II</w:t>
      </w:r>
    </w:p>
    <w:p w:rsidR="0060700D" w:rsidRDefault="0060700D">
      <w:pPr>
        <w:pStyle w:val="BodyText"/>
        <w:spacing w:before="3"/>
        <w:rPr>
          <w:rFonts w:ascii="Verdana"/>
          <w:b/>
          <w:sz w:val="37"/>
        </w:rPr>
      </w:pPr>
    </w:p>
    <w:p w:rsidR="0060700D" w:rsidRDefault="00886DF8">
      <w:pPr>
        <w:pStyle w:val="BodyText"/>
        <w:spacing w:before="1" w:line="300" w:lineRule="auto"/>
        <w:ind w:left="677" w:right="706" w:firstLine="720"/>
        <w:jc w:val="both"/>
      </w:pPr>
      <w:r>
        <w:rPr>
          <w:color w:val="231F20"/>
        </w:rPr>
        <w:t>Balance of Payments – The Current Account – The Capital Account – significance - Balance of Payments in the World – Balance of Payments Account of India</w:t>
      </w:r>
    </w:p>
    <w:p w:rsidR="0060700D" w:rsidRDefault="0060700D">
      <w:pPr>
        <w:pStyle w:val="BodyText"/>
        <w:spacing w:before="10"/>
        <w:rPr>
          <w:sz w:val="27"/>
        </w:rPr>
      </w:pPr>
    </w:p>
    <w:p w:rsidR="0060700D" w:rsidRDefault="00886DF8">
      <w:pPr>
        <w:pStyle w:val="Heading1"/>
      </w:pPr>
      <w:r>
        <w:rPr>
          <w:color w:val="231F20"/>
          <w:w w:val="80"/>
        </w:rPr>
        <w:t>Unit - III</w:t>
      </w:r>
    </w:p>
    <w:p w:rsidR="0060700D" w:rsidRDefault="0060700D">
      <w:pPr>
        <w:pStyle w:val="BodyText"/>
        <w:spacing w:before="4"/>
        <w:rPr>
          <w:rFonts w:ascii="Verdana"/>
          <w:b/>
          <w:sz w:val="37"/>
        </w:rPr>
      </w:pPr>
    </w:p>
    <w:p w:rsidR="0060700D" w:rsidRDefault="00886DF8">
      <w:pPr>
        <w:pStyle w:val="BodyText"/>
        <w:spacing w:line="300" w:lineRule="auto"/>
        <w:ind w:left="677" w:right="705" w:firstLine="720"/>
        <w:jc w:val="both"/>
      </w:pPr>
      <w:r>
        <w:rPr>
          <w:color w:val="231F20"/>
          <w:w w:val="105"/>
        </w:rPr>
        <w:t>International Financial Markets – Sources of International Funds – Multilateral Development Banks – Governments/ Governmental Agencies – International Banks – Security Markets Instruments of International Financial Markets– International Equities – GDRs – ADRs - International Money Market and Bond Market Instruments – Euro Bonds</w:t>
      </w:r>
    </w:p>
    <w:p w:rsidR="0060700D" w:rsidRDefault="00886DF8">
      <w:pPr>
        <w:pStyle w:val="BodyText"/>
        <w:spacing w:line="300" w:lineRule="auto"/>
        <w:ind w:left="677" w:right="707"/>
        <w:jc w:val="both"/>
      </w:pPr>
      <w:r>
        <w:rPr>
          <w:color w:val="231F20"/>
        </w:rPr>
        <w:t>– Repos – Euro Commercial Paper – Medium Term Notes – Floating Rate Notes – Loan Syndicates – Euro Deposits – Euro Issues in India.</w:t>
      </w:r>
    </w:p>
    <w:p w:rsidR="0060700D" w:rsidRDefault="0060700D">
      <w:pPr>
        <w:spacing w:line="300" w:lineRule="auto"/>
        <w:jc w:val="both"/>
        <w:sectPr w:rsidR="0060700D">
          <w:footerReference w:type="default" r:id="rId7"/>
          <w:pgSz w:w="11910" w:h="16840"/>
          <w:pgMar w:top="1280" w:right="720" w:bottom="740" w:left="740" w:header="0" w:footer="548" w:gutter="0"/>
          <w:pgNumType w:start="1"/>
          <w:cols w:space="720"/>
        </w:sectPr>
      </w:pPr>
    </w:p>
    <w:p w:rsidR="0060700D" w:rsidRDefault="00886DF8">
      <w:pPr>
        <w:pStyle w:val="Heading1"/>
        <w:spacing w:before="78"/>
      </w:pPr>
      <w:r>
        <w:rPr>
          <w:color w:val="231F20"/>
          <w:w w:val="85"/>
        </w:rPr>
        <w:lastRenderedPageBreak/>
        <w:t>Unit - IV</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spacing w:val="3"/>
          <w:w w:val="105"/>
        </w:rPr>
        <w:t>Currency</w:t>
      </w:r>
      <w:r>
        <w:rPr>
          <w:color w:val="231F20"/>
          <w:spacing w:val="-14"/>
          <w:w w:val="105"/>
        </w:rPr>
        <w:t xml:space="preserve"> </w:t>
      </w:r>
      <w:r>
        <w:rPr>
          <w:color w:val="231F20"/>
          <w:spacing w:val="3"/>
          <w:w w:val="105"/>
        </w:rPr>
        <w:t>Risk</w:t>
      </w:r>
      <w:r>
        <w:rPr>
          <w:color w:val="231F20"/>
          <w:spacing w:val="-14"/>
          <w:w w:val="105"/>
        </w:rPr>
        <w:t xml:space="preserve"> </w:t>
      </w:r>
      <w:r>
        <w:rPr>
          <w:color w:val="231F20"/>
          <w:w w:val="105"/>
        </w:rPr>
        <w:t>and</w:t>
      </w:r>
      <w:r>
        <w:rPr>
          <w:color w:val="231F20"/>
          <w:spacing w:val="-14"/>
          <w:w w:val="105"/>
        </w:rPr>
        <w:t xml:space="preserve"> </w:t>
      </w:r>
      <w:r>
        <w:rPr>
          <w:color w:val="231F20"/>
          <w:spacing w:val="3"/>
          <w:w w:val="105"/>
        </w:rPr>
        <w:t>Exposure</w:t>
      </w:r>
      <w:r>
        <w:rPr>
          <w:color w:val="231F20"/>
          <w:spacing w:val="-14"/>
          <w:w w:val="105"/>
        </w:rPr>
        <w:t xml:space="preserve"> </w:t>
      </w:r>
      <w:r>
        <w:rPr>
          <w:color w:val="231F20"/>
          <w:w w:val="105"/>
        </w:rPr>
        <w:t>–</w:t>
      </w:r>
      <w:r>
        <w:rPr>
          <w:color w:val="231F20"/>
          <w:spacing w:val="-14"/>
          <w:w w:val="105"/>
        </w:rPr>
        <w:t xml:space="preserve"> </w:t>
      </w:r>
      <w:r>
        <w:rPr>
          <w:color w:val="231F20"/>
          <w:w w:val="105"/>
        </w:rPr>
        <w:t>Types</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Currency</w:t>
      </w:r>
      <w:r>
        <w:rPr>
          <w:color w:val="231F20"/>
          <w:spacing w:val="-14"/>
          <w:w w:val="105"/>
        </w:rPr>
        <w:t xml:space="preserve"> </w:t>
      </w:r>
      <w:r>
        <w:rPr>
          <w:color w:val="231F20"/>
          <w:spacing w:val="3"/>
          <w:w w:val="105"/>
        </w:rPr>
        <w:t>Risk</w:t>
      </w:r>
      <w:r>
        <w:rPr>
          <w:color w:val="231F20"/>
          <w:spacing w:val="-14"/>
          <w:w w:val="105"/>
        </w:rPr>
        <w:t xml:space="preserve"> </w:t>
      </w:r>
      <w:r>
        <w:rPr>
          <w:color w:val="231F20"/>
          <w:w w:val="105"/>
        </w:rPr>
        <w:t>–</w:t>
      </w:r>
      <w:r>
        <w:rPr>
          <w:color w:val="231F20"/>
          <w:spacing w:val="-14"/>
          <w:w w:val="105"/>
        </w:rPr>
        <w:t xml:space="preserve"> </w:t>
      </w:r>
      <w:r>
        <w:rPr>
          <w:color w:val="231F20"/>
          <w:spacing w:val="2"/>
          <w:w w:val="105"/>
        </w:rPr>
        <w:t>Management</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 xml:space="preserve">Currency Risk </w:t>
      </w:r>
      <w:r>
        <w:rPr>
          <w:color w:val="231F20"/>
          <w:w w:val="105"/>
        </w:rPr>
        <w:t xml:space="preserve">– </w:t>
      </w:r>
      <w:r>
        <w:rPr>
          <w:color w:val="231F20"/>
          <w:spacing w:val="3"/>
          <w:w w:val="105"/>
        </w:rPr>
        <w:t xml:space="preserve">Concept </w:t>
      </w:r>
      <w:r>
        <w:rPr>
          <w:color w:val="231F20"/>
          <w:w w:val="105"/>
        </w:rPr>
        <w:t xml:space="preserve">and </w:t>
      </w:r>
      <w:r>
        <w:rPr>
          <w:color w:val="231F20"/>
          <w:spacing w:val="2"/>
          <w:w w:val="105"/>
        </w:rPr>
        <w:t xml:space="preserve">Measurement </w:t>
      </w:r>
      <w:r>
        <w:rPr>
          <w:color w:val="231F20"/>
          <w:w w:val="105"/>
        </w:rPr>
        <w:t xml:space="preserve">of Transaction </w:t>
      </w:r>
      <w:r>
        <w:rPr>
          <w:color w:val="231F20"/>
          <w:spacing w:val="3"/>
          <w:w w:val="105"/>
        </w:rPr>
        <w:t xml:space="preserve">Exposure </w:t>
      </w:r>
      <w:r>
        <w:rPr>
          <w:color w:val="231F20"/>
          <w:w w:val="105"/>
        </w:rPr>
        <w:t xml:space="preserve">- Techniques of Transaction </w:t>
      </w:r>
      <w:r>
        <w:rPr>
          <w:color w:val="231F20"/>
          <w:spacing w:val="3"/>
          <w:w w:val="105"/>
        </w:rPr>
        <w:t xml:space="preserve">Exposure </w:t>
      </w:r>
      <w:r>
        <w:rPr>
          <w:color w:val="231F20"/>
          <w:spacing w:val="2"/>
          <w:w w:val="105"/>
        </w:rPr>
        <w:t xml:space="preserve">Management </w:t>
      </w:r>
      <w:r>
        <w:rPr>
          <w:color w:val="231F20"/>
          <w:w w:val="105"/>
        </w:rPr>
        <w:t xml:space="preserve">– Translation </w:t>
      </w:r>
      <w:r>
        <w:rPr>
          <w:color w:val="231F20"/>
          <w:spacing w:val="3"/>
          <w:w w:val="105"/>
        </w:rPr>
        <w:t xml:space="preserve">Exposure </w:t>
      </w:r>
      <w:r>
        <w:rPr>
          <w:color w:val="231F20"/>
          <w:w w:val="105"/>
        </w:rPr>
        <w:t xml:space="preserve">– </w:t>
      </w:r>
      <w:r>
        <w:rPr>
          <w:color w:val="231F20"/>
          <w:spacing w:val="3"/>
          <w:w w:val="105"/>
        </w:rPr>
        <w:t xml:space="preserve">methods </w:t>
      </w:r>
      <w:r>
        <w:rPr>
          <w:color w:val="231F20"/>
          <w:w w:val="105"/>
        </w:rPr>
        <w:t xml:space="preserve">– Transaction </w:t>
      </w:r>
      <w:r>
        <w:rPr>
          <w:color w:val="231F20"/>
          <w:spacing w:val="3"/>
          <w:w w:val="105"/>
        </w:rPr>
        <w:t xml:space="preserve">Exposure </w:t>
      </w:r>
      <w:r>
        <w:rPr>
          <w:color w:val="231F20"/>
          <w:spacing w:val="4"/>
          <w:w w:val="105"/>
        </w:rPr>
        <w:t xml:space="preserve">Vs. </w:t>
      </w:r>
      <w:r>
        <w:rPr>
          <w:color w:val="231F20"/>
          <w:w w:val="105"/>
        </w:rPr>
        <w:t>Translation</w:t>
      </w:r>
      <w:r>
        <w:rPr>
          <w:color w:val="231F20"/>
          <w:spacing w:val="-25"/>
          <w:w w:val="105"/>
        </w:rPr>
        <w:t xml:space="preserve"> </w:t>
      </w:r>
      <w:r>
        <w:rPr>
          <w:color w:val="231F20"/>
          <w:spacing w:val="3"/>
          <w:w w:val="105"/>
        </w:rPr>
        <w:t>Exposure</w:t>
      </w:r>
      <w:r>
        <w:rPr>
          <w:color w:val="231F20"/>
          <w:spacing w:val="-25"/>
          <w:w w:val="105"/>
        </w:rPr>
        <w:t xml:space="preserve"> </w:t>
      </w:r>
      <w:r>
        <w:rPr>
          <w:color w:val="231F20"/>
          <w:w w:val="105"/>
        </w:rPr>
        <w:t>–</w:t>
      </w:r>
      <w:r>
        <w:rPr>
          <w:color w:val="231F20"/>
          <w:spacing w:val="-25"/>
          <w:w w:val="105"/>
        </w:rPr>
        <w:t xml:space="preserve"> </w:t>
      </w:r>
      <w:r>
        <w:rPr>
          <w:color w:val="231F20"/>
          <w:spacing w:val="2"/>
          <w:w w:val="105"/>
        </w:rPr>
        <w:t>Exchange</w:t>
      </w:r>
      <w:r>
        <w:rPr>
          <w:color w:val="231F20"/>
          <w:spacing w:val="-25"/>
          <w:w w:val="105"/>
        </w:rPr>
        <w:t xml:space="preserve"> </w:t>
      </w:r>
      <w:r>
        <w:rPr>
          <w:color w:val="231F20"/>
          <w:spacing w:val="3"/>
          <w:w w:val="105"/>
        </w:rPr>
        <w:t>Risk</w:t>
      </w:r>
      <w:r>
        <w:rPr>
          <w:color w:val="231F20"/>
          <w:spacing w:val="-25"/>
          <w:w w:val="105"/>
        </w:rPr>
        <w:t xml:space="preserve"> </w:t>
      </w:r>
      <w:r>
        <w:rPr>
          <w:color w:val="231F20"/>
          <w:spacing w:val="2"/>
          <w:w w:val="105"/>
        </w:rPr>
        <w:t>Management</w:t>
      </w:r>
      <w:r>
        <w:rPr>
          <w:color w:val="231F20"/>
          <w:spacing w:val="-25"/>
          <w:w w:val="105"/>
        </w:rPr>
        <w:t xml:space="preserve"> </w:t>
      </w:r>
      <w:r>
        <w:rPr>
          <w:color w:val="231F20"/>
          <w:spacing w:val="3"/>
          <w:w w:val="105"/>
        </w:rPr>
        <w:t>–Operating</w:t>
      </w:r>
      <w:r>
        <w:rPr>
          <w:color w:val="231F20"/>
          <w:spacing w:val="-25"/>
          <w:w w:val="105"/>
        </w:rPr>
        <w:t xml:space="preserve"> </w:t>
      </w:r>
      <w:r>
        <w:rPr>
          <w:color w:val="231F20"/>
          <w:spacing w:val="3"/>
          <w:w w:val="105"/>
        </w:rPr>
        <w:t>Exposure</w:t>
      </w:r>
      <w:r>
        <w:rPr>
          <w:color w:val="231F20"/>
          <w:spacing w:val="-24"/>
          <w:w w:val="105"/>
        </w:rPr>
        <w:t xml:space="preserve"> </w:t>
      </w:r>
      <w:r>
        <w:rPr>
          <w:color w:val="231F20"/>
          <w:w w:val="105"/>
        </w:rPr>
        <w:t>–</w:t>
      </w:r>
      <w:r>
        <w:rPr>
          <w:color w:val="231F20"/>
          <w:spacing w:val="-25"/>
          <w:w w:val="105"/>
        </w:rPr>
        <w:t xml:space="preserve"> </w:t>
      </w:r>
      <w:r>
        <w:rPr>
          <w:color w:val="231F20"/>
          <w:spacing w:val="3"/>
          <w:w w:val="105"/>
        </w:rPr>
        <w:t>measuring</w:t>
      </w:r>
      <w:r>
        <w:rPr>
          <w:color w:val="231F20"/>
          <w:spacing w:val="-25"/>
          <w:w w:val="105"/>
        </w:rPr>
        <w:t xml:space="preserve"> </w:t>
      </w:r>
      <w:r>
        <w:rPr>
          <w:color w:val="231F20"/>
          <w:w w:val="105"/>
        </w:rPr>
        <w:t xml:space="preserve">and </w:t>
      </w:r>
      <w:r>
        <w:rPr>
          <w:color w:val="231F20"/>
          <w:spacing w:val="3"/>
          <w:w w:val="105"/>
        </w:rPr>
        <w:t>managing Operating</w:t>
      </w:r>
      <w:r>
        <w:rPr>
          <w:color w:val="231F20"/>
          <w:spacing w:val="-3"/>
          <w:w w:val="105"/>
        </w:rPr>
        <w:t xml:space="preserve"> </w:t>
      </w:r>
      <w:r>
        <w:rPr>
          <w:color w:val="231F20"/>
          <w:spacing w:val="3"/>
          <w:w w:val="105"/>
        </w:rPr>
        <w:t>Exposure.</w:t>
      </w:r>
    </w:p>
    <w:p w:rsidR="0060700D" w:rsidRDefault="0060700D">
      <w:pPr>
        <w:pStyle w:val="BodyText"/>
        <w:spacing w:before="10"/>
        <w:rPr>
          <w:sz w:val="27"/>
        </w:rPr>
      </w:pPr>
    </w:p>
    <w:p w:rsidR="0060700D" w:rsidRDefault="00886DF8">
      <w:pPr>
        <w:pStyle w:val="Heading1"/>
        <w:spacing w:before="1"/>
      </w:pPr>
      <w:r>
        <w:rPr>
          <w:color w:val="231F20"/>
          <w:w w:val="90"/>
        </w:rPr>
        <w:t>Unit - V</w:t>
      </w:r>
    </w:p>
    <w:p w:rsidR="0060700D" w:rsidRDefault="0060700D">
      <w:pPr>
        <w:pStyle w:val="BodyText"/>
        <w:spacing w:before="3"/>
        <w:rPr>
          <w:rFonts w:ascii="Verdana"/>
          <w:b/>
          <w:sz w:val="37"/>
        </w:rPr>
      </w:pPr>
    </w:p>
    <w:p w:rsidR="0060700D" w:rsidRDefault="00886DF8">
      <w:pPr>
        <w:pStyle w:val="BodyText"/>
        <w:spacing w:before="1" w:line="300" w:lineRule="auto"/>
        <w:ind w:left="677" w:right="695" w:firstLine="720"/>
        <w:jc w:val="both"/>
      </w:pPr>
      <w:r>
        <w:rPr>
          <w:color w:val="231F20"/>
          <w:w w:val="105"/>
        </w:rPr>
        <w:t>Foreign Direct Investment (FDI) – Forms of FDIs – FDI in World – purpose of overseas investment – Benefits to the Host Countries – Effects of FDI – Political Risk.</w:t>
      </w:r>
    </w:p>
    <w:p w:rsidR="0060700D" w:rsidRDefault="0060700D">
      <w:pPr>
        <w:pStyle w:val="BodyText"/>
        <w:spacing w:before="10"/>
        <w:rPr>
          <w:sz w:val="27"/>
        </w:rPr>
      </w:pPr>
    </w:p>
    <w:p w:rsidR="0060700D" w:rsidRDefault="00886DF8">
      <w:pPr>
        <w:pStyle w:val="Heading1"/>
      </w:pPr>
      <w:r>
        <w:rPr>
          <w:color w:val="231F20"/>
          <w:w w:val="90"/>
        </w:rPr>
        <w:t>References</w:t>
      </w:r>
    </w:p>
    <w:p w:rsidR="0060700D" w:rsidRDefault="0060700D">
      <w:pPr>
        <w:pStyle w:val="BodyText"/>
        <w:spacing w:before="4"/>
        <w:rPr>
          <w:rFonts w:ascii="Verdana"/>
          <w:b/>
          <w:sz w:val="41"/>
        </w:rPr>
      </w:pPr>
    </w:p>
    <w:p w:rsidR="0060700D" w:rsidRDefault="00886DF8">
      <w:pPr>
        <w:pStyle w:val="ListParagraph"/>
        <w:numPr>
          <w:ilvl w:val="0"/>
          <w:numId w:val="59"/>
        </w:numPr>
        <w:tabs>
          <w:tab w:val="left" w:pos="1358"/>
        </w:tabs>
        <w:spacing w:before="0"/>
        <w:ind w:hanging="361"/>
        <w:rPr>
          <w:rFonts w:ascii="Times New Roman"/>
          <w:i/>
          <w:sz w:val="24"/>
        </w:rPr>
      </w:pPr>
      <w:r>
        <w:rPr>
          <w:rFonts w:ascii="Times New Roman"/>
          <w:b/>
          <w:color w:val="231F20"/>
          <w:sz w:val="24"/>
        </w:rPr>
        <w:t>Joseph</w:t>
      </w:r>
      <w:r>
        <w:rPr>
          <w:rFonts w:ascii="Times New Roman"/>
          <w:b/>
          <w:color w:val="231F20"/>
          <w:spacing w:val="-15"/>
          <w:sz w:val="24"/>
        </w:rPr>
        <w:t xml:space="preserve"> </w:t>
      </w:r>
      <w:r>
        <w:rPr>
          <w:rFonts w:ascii="Times New Roman"/>
          <w:b/>
          <w:color w:val="231F20"/>
          <w:sz w:val="24"/>
        </w:rPr>
        <w:t>Anbarasu,</w:t>
      </w:r>
      <w:r>
        <w:rPr>
          <w:rFonts w:ascii="Times New Roman"/>
          <w:b/>
          <w:color w:val="231F20"/>
          <w:spacing w:val="-14"/>
          <w:sz w:val="24"/>
        </w:rPr>
        <w:t xml:space="preserve"> </w:t>
      </w:r>
      <w:r>
        <w:rPr>
          <w:color w:val="231F20"/>
          <w:sz w:val="24"/>
        </w:rPr>
        <w:t>GLOBAL</w:t>
      </w:r>
      <w:r>
        <w:rPr>
          <w:color w:val="231F20"/>
          <w:spacing w:val="-12"/>
          <w:sz w:val="24"/>
        </w:rPr>
        <w:t xml:space="preserve"> </w:t>
      </w:r>
      <w:r>
        <w:rPr>
          <w:color w:val="231F20"/>
          <w:spacing w:val="-3"/>
          <w:sz w:val="24"/>
        </w:rPr>
        <w:t>FINANCIAL</w:t>
      </w:r>
      <w:r>
        <w:rPr>
          <w:color w:val="231F20"/>
          <w:spacing w:val="-13"/>
          <w:sz w:val="24"/>
        </w:rPr>
        <w:t xml:space="preserve"> </w:t>
      </w:r>
      <w:r>
        <w:rPr>
          <w:color w:val="231F20"/>
          <w:sz w:val="24"/>
        </w:rPr>
        <w:t>MANAGEMENT</w:t>
      </w:r>
      <w:r>
        <w:rPr>
          <w:rFonts w:ascii="Times New Roman"/>
          <w:b/>
          <w:color w:val="231F20"/>
          <w:sz w:val="24"/>
        </w:rPr>
        <w:t>,</w:t>
      </w:r>
      <w:r>
        <w:rPr>
          <w:rFonts w:ascii="Times New Roman"/>
          <w:b/>
          <w:color w:val="231F20"/>
          <w:spacing w:val="-14"/>
          <w:sz w:val="24"/>
        </w:rPr>
        <w:t xml:space="preserve"> </w:t>
      </w:r>
      <w:r>
        <w:rPr>
          <w:rFonts w:ascii="Times New Roman"/>
          <w:i/>
          <w:color w:val="231F20"/>
          <w:spacing w:val="-3"/>
          <w:sz w:val="24"/>
        </w:rPr>
        <w:t>Ane,</w:t>
      </w:r>
      <w:r>
        <w:rPr>
          <w:rFonts w:ascii="Times New Roman"/>
          <w:i/>
          <w:color w:val="231F20"/>
          <w:spacing w:val="-12"/>
          <w:sz w:val="24"/>
        </w:rPr>
        <w:t xml:space="preserve"> </w:t>
      </w:r>
      <w:r>
        <w:rPr>
          <w:rFonts w:ascii="Times New Roman"/>
          <w:i/>
          <w:color w:val="231F20"/>
          <w:sz w:val="24"/>
        </w:rPr>
        <w:t>Delhi,</w:t>
      </w:r>
      <w:r>
        <w:rPr>
          <w:rFonts w:ascii="Times New Roman"/>
          <w:i/>
          <w:color w:val="231F20"/>
          <w:spacing w:val="-13"/>
          <w:sz w:val="24"/>
        </w:rPr>
        <w:t xml:space="preserve"> </w:t>
      </w:r>
      <w:r>
        <w:rPr>
          <w:rFonts w:ascii="Times New Roman"/>
          <w:i/>
          <w:color w:val="231F20"/>
          <w:sz w:val="24"/>
        </w:rPr>
        <w:t>2010</w:t>
      </w:r>
    </w:p>
    <w:p w:rsidR="0060700D" w:rsidRDefault="00886DF8">
      <w:pPr>
        <w:pStyle w:val="ListParagraph"/>
        <w:numPr>
          <w:ilvl w:val="0"/>
          <w:numId w:val="59"/>
        </w:numPr>
        <w:tabs>
          <w:tab w:val="left" w:pos="1358"/>
        </w:tabs>
        <w:spacing w:before="234"/>
        <w:ind w:hanging="361"/>
        <w:rPr>
          <w:rFonts w:ascii="Times New Roman"/>
          <w:b/>
          <w:sz w:val="24"/>
        </w:rPr>
      </w:pPr>
      <w:r>
        <w:rPr>
          <w:rFonts w:ascii="Times New Roman"/>
          <w:b/>
          <w:color w:val="231F20"/>
          <w:sz w:val="24"/>
        </w:rPr>
        <w:t xml:space="preserve">Kevin S, </w:t>
      </w:r>
      <w:r>
        <w:rPr>
          <w:color w:val="231F20"/>
          <w:spacing w:val="-3"/>
          <w:sz w:val="24"/>
        </w:rPr>
        <w:t xml:space="preserve">FUNDAMENTALS </w:t>
      </w:r>
      <w:r>
        <w:rPr>
          <w:color w:val="231F20"/>
          <w:sz w:val="24"/>
        </w:rPr>
        <w:t xml:space="preserve">OF </w:t>
      </w:r>
      <w:r>
        <w:rPr>
          <w:color w:val="231F20"/>
          <w:spacing w:val="-4"/>
          <w:sz w:val="24"/>
        </w:rPr>
        <w:t xml:space="preserve">INTERNATIONAL </w:t>
      </w:r>
      <w:r>
        <w:rPr>
          <w:color w:val="231F20"/>
          <w:spacing w:val="-3"/>
          <w:sz w:val="24"/>
        </w:rPr>
        <w:t>FINANCIAL</w:t>
      </w:r>
      <w:r>
        <w:rPr>
          <w:color w:val="231F20"/>
          <w:spacing w:val="16"/>
          <w:sz w:val="24"/>
        </w:rPr>
        <w:t xml:space="preserve"> </w:t>
      </w:r>
      <w:r>
        <w:rPr>
          <w:color w:val="231F20"/>
          <w:sz w:val="24"/>
        </w:rPr>
        <w:t>MANAGEMENT</w:t>
      </w:r>
      <w:r>
        <w:rPr>
          <w:rFonts w:ascii="Times New Roman"/>
          <w:b/>
          <w:color w:val="231F20"/>
          <w:sz w:val="24"/>
        </w:rPr>
        <w:t>,</w:t>
      </w:r>
    </w:p>
    <w:p w:rsidR="0060700D" w:rsidRDefault="00886DF8">
      <w:pPr>
        <w:spacing w:before="64"/>
        <w:ind w:left="1357"/>
        <w:rPr>
          <w:rFonts w:ascii="Times New Roman"/>
          <w:i/>
          <w:sz w:val="24"/>
        </w:rPr>
      </w:pPr>
      <w:r>
        <w:rPr>
          <w:rFonts w:ascii="Times New Roman"/>
          <w:i/>
          <w:color w:val="231F20"/>
          <w:sz w:val="24"/>
        </w:rPr>
        <w:t>PHI, Delhi, 2010</w:t>
      </w:r>
    </w:p>
    <w:p w:rsidR="0060700D" w:rsidRDefault="00886DF8">
      <w:pPr>
        <w:pStyle w:val="ListParagraph"/>
        <w:numPr>
          <w:ilvl w:val="0"/>
          <w:numId w:val="59"/>
        </w:numPr>
        <w:tabs>
          <w:tab w:val="left" w:pos="1358"/>
        </w:tabs>
        <w:spacing w:before="254" w:line="292" w:lineRule="auto"/>
        <w:ind w:right="695"/>
        <w:rPr>
          <w:rFonts w:ascii="Times New Roman"/>
          <w:i/>
          <w:sz w:val="24"/>
        </w:rPr>
      </w:pPr>
      <w:r>
        <w:rPr>
          <w:rFonts w:ascii="Times New Roman"/>
          <w:b/>
          <w:color w:val="231F20"/>
          <w:spacing w:val="-3"/>
          <w:sz w:val="24"/>
        </w:rPr>
        <w:t xml:space="preserve">Jeff </w:t>
      </w:r>
      <w:r>
        <w:rPr>
          <w:rFonts w:ascii="Times New Roman"/>
          <w:b/>
          <w:color w:val="231F20"/>
          <w:sz w:val="24"/>
        </w:rPr>
        <w:t xml:space="preserve">Madura, </w:t>
      </w:r>
      <w:r>
        <w:rPr>
          <w:color w:val="231F20"/>
          <w:spacing w:val="-4"/>
          <w:sz w:val="24"/>
        </w:rPr>
        <w:t xml:space="preserve">INTERNATIONAL </w:t>
      </w:r>
      <w:r>
        <w:rPr>
          <w:color w:val="231F20"/>
          <w:spacing w:val="-3"/>
          <w:sz w:val="24"/>
        </w:rPr>
        <w:t xml:space="preserve">FINANCIAL </w:t>
      </w:r>
      <w:r>
        <w:rPr>
          <w:color w:val="231F20"/>
          <w:sz w:val="24"/>
        </w:rPr>
        <w:t>MANAGEMENT</w:t>
      </w:r>
      <w:r>
        <w:rPr>
          <w:rFonts w:ascii="Times New Roman"/>
          <w:b/>
          <w:color w:val="231F20"/>
          <w:sz w:val="24"/>
        </w:rPr>
        <w:t xml:space="preserve">, </w:t>
      </w:r>
      <w:r>
        <w:rPr>
          <w:rFonts w:ascii="Times New Roman"/>
          <w:i/>
          <w:color w:val="231F20"/>
          <w:sz w:val="24"/>
        </w:rPr>
        <w:t xml:space="preserve">Cengage </w:t>
      </w:r>
      <w:r>
        <w:rPr>
          <w:rFonts w:ascii="Times New Roman"/>
          <w:i/>
          <w:color w:val="231F20"/>
          <w:spacing w:val="-3"/>
          <w:sz w:val="24"/>
        </w:rPr>
        <w:t xml:space="preserve">learning, </w:t>
      </w:r>
      <w:r>
        <w:rPr>
          <w:rFonts w:ascii="Times New Roman"/>
          <w:i/>
          <w:color w:val="231F20"/>
          <w:sz w:val="24"/>
        </w:rPr>
        <w:t>Delhi,</w:t>
      </w:r>
      <w:r>
        <w:rPr>
          <w:rFonts w:ascii="Times New Roman"/>
          <w:i/>
          <w:color w:val="231F20"/>
          <w:spacing w:val="-7"/>
          <w:sz w:val="24"/>
        </w:rPr>
        <w:t xml:space="preserve"> </w:t>
      </w:r>
      <w:r>
        <w:rPr>
          <w:rFonts w:ascii="Times New Roman"/>
          <w:i/>
          <w:color w:val="231F20"/>
          <w:sz w:val="24"/>
        </w:rPr>
        <w:t>2008</w:t>
      </w:r>
    </w:p>
    <w:p w:rsidR="0060700D" w:rsidRDefault="0060700D">
      <w:pPr>
        <w:spacing w:line="292" w:lineRule="auto"/>
        <w:rPr>
          <w:rFonts w:ascii="Times New Roman"/>
          <w:sz w:val="24"/>
        </w:rPr>
        <w:sectPr w:rsidR="0060700D">
          <w:pgSz w:w="11910" w:h="16840"/>
          <w:pgMar w:top="1260" w:right="720" w:bottom="820" w:left="740" w:header="0" w:footer="548" w:gutter="0"/>
          <w:cols w:space="720"/>
        </w:sectPr>
      </w:pPr>
    </w:p>
    <w:p w:rsidR="0060700D" w:rsidRDefault="00886DF8">
      <w:pPr>
        <w:pStyle w:val="Heading1"/>
        <w:spacing w:before="118"/>
        <w:ind w:left="9" w:right="24"/>
        <w:jc w:val="center"/>
      </w:pPr>
      <w:r>
        <w:rPr>
          <w:color w:val="231F20"/>
          <w:w w:val="80"/>
        </w:rPr>
        <w:lastRenderedPageBreak/>
        <w:t>UNIT – I</w: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11"/>
        <w:rPr>
          <w:rFonts w:ascii="Verdana"/>
          <w:b/>
          <w:sz w:val="16"/>
        </w:rPr>
      </w:pPr>
    </w:p>
    <w:p w:rsidR="0060700D" w:rsidRDefault="00886DF8">
      <w:pPr>
        <w:spacing w:before="97"/>
        <w:ind w:left="677"/>
        <w:rPr>
          <w:rFonts w:ascii="Verdana"/>
          <w:b/>
          <w:sz w:val="24"/>
        </w:rPr>
      </w:pPr>
      <w:r>
        <w:rPr>
          <w:rFonts w:ascii="Verdana"/>
          <w:b/>
          <w:color w:val="231F20"/>
          <w:w w:val="90"/>
          <w:sz w:val="24"/>
        </w:rPr>
        <w:t>Unit Structure</w:t>
      </w:r>
    </w:p>
    <w:p w:rsidR="0060700D" w:rsidRDefault="0060700D">
      <w:pPr>
        <w:pStyle w:val="BodyText"/>
        <w:spacing w:before="3"/>
        <w:rPr>
          <w:rFonts w:ascii="Verdana"/>
          <w:b/>
          <w:sz w:val="37"/>
        </w:rPr>
      </w:pPr>
    </w:p>
    <w:p w:rsidR="0060700D" w:rsidRDefault="00886DF8">
      <w:pPr>
        <w:pStyle w:val="BodyText"/>
        <w:spacing w:before="1"/>
        <w:ind w:left="1357"/>
      </w:pPr>
      <w:r>
        <w:rPr>
          <w:color w:val="231F20"/>
        </w:rPr>
        <w:t>Lesson 1.1 - Globalisation</w:t>
      </w:r>
    </w:p>
    <w:p w:rsidR="0060700D" w:rsidRDefault="00886DF8">
      <w:pPr>
        <w:pStyle w:val="BodyText"/>
        <w:spacing w:before="128" w:line="348" w:lineRule="auto"/>
        <w:ind w:left="1357" w:right="3468"/>
      </w:pPr>
      <w:r>
        <w:rPr>
          <w:color w:val="231F20"/>
          <w:w w:val="105"/>
        </w:rPr>
        <w:t>Lesson 1.2 – International Financial Management Lesson 1.3 – International Monetary System</w:t>
      </w:r>
    </w:p>
    <w:p w:rsidR="0060700D" w:rsidRDefault="00886DF8">
      <w:pPr>
        <w:pStyle w:val="BodyText"/>
        <w:spacing w:line="286" w:lineRule="exact"/>
        <w:ind w:left="1357"/>
      </w:pPr>
      <w:r>
        <w:rPr>
          <w:color w:val="231F20"/>
        </w:rPr>
        <w:t>Lesson 1.4 – IMF, GATT &amp; WTO</w:t>
      </w:r>
    </w:p>
    <w:p w:rsidR="0060700D" w:rsidRDefault="0060700D">
      <w:pPr>
        <w:pStyle w:val="BodyText"/>
        <w:spacing w:before="11"/>
        <w:rPr>
          <w:sz w:val="33"/>
        </w:rPr>
      </w:pPr>
    </w:p>
    <w:p w:rsidR="0060700D" w:rsidRDefault="00886DF8">
      <w:pPr>
        <w:pStyle w:val="Heading1"/>
      </w:pPr>
      <w:r>
        <w:rPr>
          <w:color w:val="231F20"/>
          <w:w w:val="90"/>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studying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0"/>
          <w:numId w:val="60"/>
        </w:numPr>
        <w:tabs>
          <w:tab w:val="left" w:pos="1357"/>
          <w:tab w:val="left" w:pos="1358"/>
        </w:tabs>
        <w:spacing w:before="0"/>
        <w:ind w:hanging="398"/>
        <w:rPr>
          <w:sz w:val="24"/>
        </w:rPr>
      </w:pPr>
      <w:r>
        <w:rPr>
          <w:color w:val="231F20"/>
          <w:spacing w:val="2"/>
          <w:sz w:val="24"/>
        </w:rPr>
        <w:t xml:space="preserve">Understand Meaning </w:t>
      </w:r>
      <w:r>
        <w:rPr>
          <w:color w:val="231F20"/>
          <w:sz w:val="24"/>
        </w:rPr>
        <w:t xml:space="preserve">and </w:t>
      </w:r>
      <w:r>
        <w:rPr>
          <w:color w:val="231F20"/>
          <w:spacing w:val="2"/>
          <w:sz w:val="24"/>
        </w:rPr>
        <w:t xml:space="preserve">implication </w:t>
      </w:r>
      <w:r>
        <w:rPr>
          <w:color w:val="231F20"/>
          <w:sz w:val="24"/>
        </w:rPr>
        <w:t>of</w:t>
      </w:r>
      <w:r>
        <w:rPr>
          <w:color w:val="231F20"/>
          <w:spacing w:val="26"/>
          <w:sz w:val="24"/>
        </w:rPr>
        <w:t xml:space="preserve"> </w:t>
      </w:r>
      <w:r>
        <w:rPr>
          <w:color w:val="231F20"/>
          <w:spacing w:val="4"/>
          <w:sz w:val="24"/>
        </w:rPr>
        <w:t>globalization.</w:t>
      </w:r>
    </w:p>
    <w:p w:rsidR="0060700D" w:rsidRDefault="00886DF8">
      <w:pPr>
        <w:pStyle w:val="ListParagraph"/>
        <w:numPr>
          <w:ilvl w:val="0"/>
          <w:numId w:val="60"/>
        </w:numPr>
        <w:tabs>
          <w:tab w:val="left" w:pos="1357"/>
          <w:tab w:val="left" w:pos="1358"/>
        </w:tabs>
        <w:ind w:hanging="398"/>
        <w:rPr>
          <w:sz w:val="24"/>
        </w:rPr>
      </w:pPr>
      <w:r>
        <w:rPr>
          <w:color w:val="231F20"/>
          <w:sz w:val="24"/>
        </w:rPr>
        <w:t xml:space="preserve">Know </w:t>
      </w:r>
      <w:r>
        <w:rPr>
          <w:color w:val="231F20"/>
          <w:spacing w:val="3"/>
          <w:sz w:val="24"/>
        </w:rPr>
        <w:t xml:space="preserve">the goals </w:t>
      </w:r>
      <w:r>
        <w:rPr>
          <w:color w:val="231F20"/>
          <w:sz w:val="24"/>
        </w:rPr>
        <w:t xml:space="preserve">of </w:t>
      </w:r>
      <w:r>
        <w:rPr>
          <w:color w:val="231F20"/>
          <w:spacing w:val="3"/>
          <w:sz w:val="24"/>
        </w:rPr>
        <w:t xml:space="preserve">IFM, </w:t>
      </w:r>
      <w:r>
        <w:rPr>
          <w:color w:val="231F20"/>
          <w:spacing w:val="4"/>
          <w:sz w:val="24"/>
        </w:rPr>
        <w:t xml:space="preserve">Scope </w:t>
      </w:r>
      <w:r>
        <w:rPr>
          <w:color w:val="231F20"/>
          <w:sz w:val="24"/>
        </w:rPr>
        <w:t xml:space="preserve">of </w:t>
      </w:r>
      <w:r>
        <w:rPr>
          <w:color w:val="231F20"/>
          <w:spacing w:val="2"/>
          <w:sz w:val="24"/>
        </w:rPr>
        <w:t xml:space="preserve">International </w:t>
      </w:r>
      <w:r>
        <w:rPr>
          <w:color w:val="231F20"/>
          <w:spacing w:val="3"/>
          <w:sz w:val="24"/>
        </w:rPr>
        <w:t>Financial</w:t>
      </w:r>
      <w:r>
        <w:rPr>
          <w:color w:val="231F20"/>
          <w:spacing w:val="46"/>
          <w:sz w:val="24"/>
        </w:rPr>
        <w:t xml:space="preserve"> </w:t>
      </w:r>
      <w:r>
        <w:rPr>
          <w:color w:val="231F20"/>
          <w:spacing w:val="2"/>
          <w:sz w:val="24"/>
        </w:rPr>
        <w:t>Management.</w:t>
      </w:r>
    </w:p>
    <w:p w:rsidR="0060700D" w:rsidRDefault="00886DF8">
      <w:pPr>
        <w:pStyle w:val="ListParagraph"/>
        <w:numPr>
          <w:ilvl w:val="0"/>
          <w:numId w:val="60"/>
        </w:numPr>
        <w:tabs>
          <w:tab w:val="left" w:pos="1357"/>
          <w:tab w:val="left" w:pos="1358"/>
        </w:tabs>
        <w:spacing w:before="128"/>
        <w:ind w:hanging="398"/>
        <w:rPr>
          <w:sz w:val="24"/>
        </w:rPr>
      </w:pPr>
      <w:r>
        <w:rPr>
          <w:color w:val="231F20"/>
          <w:spacing w:val="2"/>
          <w:w w:val="105"/>
          <w:sz w:val="24"/>
        </w:rPr>
        <w:t xml:space="preserve">Understand International </w:t>
      </w:r>
      <w:r>
        <w:rPr>
          <w:color w:val="231F20"/>
          <w:spacing w:val="3"/>
          <w:w w:val="105"/>
          <w:sz w:val="24"/>
        </w:rPr>
        <w:t>monetary</w:t>
      </w:r>
      <w:r>
        <w:rPr>
          <w:color w:val="231F20"/>
          <w:spacing w:val="-2"/>
          <w:w w:val="105"/>
          <w:sz w:val="24"/>
        </w:rPr>
        <w:t xml:space="preserve"> </w:t>
      </w:r>
      <w:r>
        <w:rPr>
          <w:color w:val="231F20"/>
          <w:spacing w:val="3"/>
          <w:w w:val="105"/>
          <w:sz w:val="24"/>
        </w:rPr>
        <w:t>system</w:t>
      </w:r>
    </w:p>
    <w:p w:rsidR="0060700D" w:rsidRDefault="00886DF8">
      <w:pPr>
        <w:pStyle w:val="ListParagraph"/>
        <w:numPr>
          <w:ilvl w:val="0"/>
          <w:numId w:val="60"/>
        </w:numPr>
        <w:tabs>
          <w:tab w:val="left" w:pos="1357"/>
          <w:tab w:val="left" w:pos="1358"/>
        </w:tabs>
        <w:ind w:hanging="398"/>
        <w:rPr>
          <w:sz w:val="24"/>
        </w:rPr>
      </w:pPr>
      <w:r>
        <w:rPr>
          <w:color w:val="231F20"/>
          <w:spacing w:val="4"/>
          <w:sz w:val="24"/>
        </w:rPr>
        <w:t xml:space="preserve">Describe </w:t>
      </w:r>
      <w:r>
        <w:rPr>
          <w:color w:val="231F20"/>
          <w:spacing w:val="3"/>
          <w:sz w:val="24"/>
        </w:rPr>
        <w:t xml:space="preserve">Gold </w:t>
      </w:r>
      <w:r>
        <w:rPr>
          <w:color w:val="231F20"/>
          <w:spacing w:val="2"/>
          <w:sz w:val="24"/>
        </w:rPr>
        <w:t xml:space="preserve">standard, </w:t>
      </w:r>
      <w:r>
        <w:rPr>
          <w:color w:val="231F20"/>
          <w:sz w:val="24"/>
        </w:rPr>
        <w:t xml:space="preserve">Bretton </w:t>
      </w:r>
      <w:r>
        <w:rPr>
          <w:color w:val="231F20"/>
          <w:spacing w:val="3"/>
          <w:sz w:val="24"/>
        </w:rPr>
        <w:t xml:space="preserve">woods system, Floating </w:t>
      </w:r>
      <w:r>
        <w:rPr>
          <w:color w:val="231F20"/>
          <w:spacing w:val="2"/>
          <w:sz w:val="24"/>
        </w:rPr>
        <w:t xml:space="preserve">Exchange </w:t>
      </w:r>
      <w:r>
        <w:rPr>
          <w:color w:val="231F20"/>
          <w:spacing w:val="3"/>
          <w:sz w:val="24"/>
        </w:rPr>
        <w:t>Rate</w:t>
      </w:r>
      <w:r>
        <w:rPr>
          <w:color w:val="231F20"/>
          <w:spacing w:val="52"/>
          <w:sz w:val="24"/>
        </w:rPr>
        <w:t xml:space="preserve"> </w:t>
      </w:r>
      <w:r>
        <w:rPr>
          <w:color w:val="231F20"/>
          <w:spacing w:val="3"/>
          <w:sz w:val="24"/>
        </w:rPr>
        <w:t>Regime.</w:t>
      </w:r>
    </w:p>
    <w:p w:rsidR="0060700D" w:rsidRDefault="00886DF8">
      <w:pPr>
        <w:pStyle w:val="ListParagraph"/>
        <w:numPr>
          <w:ilvl w:val="0"/>
          <w:numId w:val="60"/>
        </w:numPr>
        <w:tabs>
          <w:tab w:val="left" w:pos="1357"/>
          <w:tab w:val="left" w:pos="1358"/>
        </w:tabs>
        <w:ind w:hanging="398"/>
        <w:rPr>
          <w:sz w:val="24"/>
        </w:rPr>
      </w:pPr>
      <w:r>
        <w:rPr>
          <w:color w:val="231F20"/>
          <w:spacing w:val="2"/>
          <w:w w:val="105"/>
          <w:sz w:val="24"/>
        </w:rPr>
        <w:t xml:space="preserve">Understand European </w:t>
      </w:r>
      <w:r>
        <w:rPr>
          <w:color w:val="231F20"/>
          <w:spacing w:val="3"/>
          <w:w w:val="105"/>
          <w:sz w:val="24"/>
        </w:rPr>
        <w:t xml:space="preserve">Monetary </w:t>
      </w:r>
      <w:r>
        <w:rPr>
          <w:color w:val="231F20"/>
          <w:spacing w:val="2"/>
          <w:w w:val="105"/>
          <w:sz w:val="24"/>
        </w:rPr>
        <w:t xml:space="preserve">System, </w:t>
      </w:r>
      <w:r>
        <w:rPr>
          <w:color w:val="231F20"/>
          <w:spacing w:val="-4"/>
          <w:w w:val="105"/>
          <w:sz w:val="24"/>
        </w:rPr>
        <w:t xml:space="preserve">IMF, </w:t>
      </w:r>
      <w:r>
        <w:rPr>
          <w:color w:val="231F20"/>
          <w:spacing w:val="3"/>
          <w:w w:val="105"/>
          <w:sz w:val="24"/>
        </w:rPr>
        <w:t xml:space="preserve">WTO </w:t>
      </w:r>
      <w:r>
        <w:rPr>
          <w:color w:val="231F20"/>
          <w:w w:val="105"/>
          <w:sz w:val="24"/>
        </w:rPr>
        <w:t>and</w:t>
      </w:r>
      <w:r>
        <w:rPr>
          <w:color w:val="231F20"/>
          <w:spacing w:val="-22"/>
          <w:w w:val="105"/>
          <w:sz w:val="24"/>
        </w:rPr>
        <w:t xml:space="preserve"> </w:t>
      </w:r>
      <w:r>
        <w:rPr>
          <w:color w:val="231F20"/>
          <w:w w:val="105"/>
          <w:sz w:val="24"/>
        </w:rPr>
        <w:t>GATT</w:t>
      </w: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60700D">
      <w:pPr>
        <w:pStyle w:val="BodyText"/>
        <w:rPr>
          <w:sz w:val="20"/>
        </w:rPr>
      </w:pPr>
    </w:p>
    <w:p w:rsidR="0060700D" w:rsidRDefault="005468C5">
      <w:pPr>
        <w:pStyle w:val="BodyText"/>
        <w:spacing w:before="3"/>
        <w:rPr>
          <w:sz w:val="23"/>
        </w:rPr>
      </w:pPr>
      <w:r w:rsidRPr="005468C5">
        <w:pict>
          <v:shape id="_x0000_s1062" style="position:absolute;margin-left:70.85pt;margin-top:16.4pt;width:453.55pt;height:.1pt;z-index:-15726592;mso-wrap-distance-left:0;mso-wrap-distance-right:0;mso-position-horizontal-relative:page" coordorigin="1417,328" coordsize="9071,0" path="m1417,328r9071,e" filled="f" strokecolor="#231f20" strokeweight="1pt">
            <v:path arrowok="t"/>
            <w10:wrap type="topAndBottom" anchorx="page"/>
          </v:shape>
        </w:pict>
      </w:r>
    </w:p>
    <w:p w:rsidR="0060700D" w:rsidRDefault="0060700D">
      <w:pPr>
        <w:pStyle w:val="BodyText"/>
        <w:spacing w:before="3"/>
        <w:rPr>
          <w:sz w:val="15"/>
        </w:rPr>
      </w:pPr>
    </w:p>
    <w:p w:rsidR="0060700D" w:rsidRDefault="00886DF8">
      <w:pPr>
        <w:pStyle w:val="Heading1"/>
        <w:spacing w:before="96"/>
        <w:ind w:left="11" w:right="24"/>
        <w:jc w:val="center"/>
      </w:pPr>
      <w:r>
        <w:rPr>
          <w:color w:val="231F20"/>
          <w:w w:val="90"/>
        </w:rPr>
        <w:t>Lesson 1.1 - Globalisation</w:t>
      </w:r>
    </w:p>
    <w:p w:rsidR="0060700D" w:rsidRDefault="005468C5">
      <w:pPr>
        <w:pStyle w:val="BodyText"/>
        <w:spacing w:before="8"/>
        <w:rPr>
          <w:rFonts w:ascii="Verdana"/>
          <w:b/>
          <w:sz w:val="26"/>
        </w:rPr>
      </w:pPr>
      <w:r w:rsidRPr="005468C5">
        <w:pict>
          <v:shape id="_x0000_s1061" style="position:absolute;margin-left:70.85pt;margin-top:18.7pt;width:453.55pt;height:.1pt;z-index:-15726080;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studying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0"/>
          <w:numId w:val="60"/>
        </w:numPr>
        <w:tabs>
          <w:tab w:val="left" w:pos="1357"/>
          <w:tab w:val="left" w:pos="1358"/>
        </w:tabs>
        <w:spacing w:before="0"/>
        <w:ind w:hanging="398"/>
        <w:rPr>
          <w:sz w:val="24"/>
        </w:rPr>
      </w:pPr>
      <w:r>
        <w:rPr>
          <w:color w:val="231F20"/>
          <w:spacing w:val="2"/>
          <w:sz w:val="24"/>
        </w:rPr>
        <w:t xml:space="preserve">Understand Meaning </w:t>
      </w:r>
      <w:r>
        <w:rPr>
          <w:color w:val="231F20"/>
          <w:sz w:val="24"/>
        </w:rPr>
        <w:t>of</w:t>
      </w:r>
      <w:r>
        <w:rPr>
          <w:color w:val="231F20"/>
          <w:spacing w:val="11"/>
          <w:sz w:val="24"/>
        </w:rPr>
        <w:t xml:space="preserve"> </w:t>
      </w:r>
      <w:r>
        <w:rPr>
          <w:color w:val="231F20"/>
          <w:spacing w:val="3"/>
          <w:sz w:val="24"/>
        </w:rPr>
        <w:t>Globalisaiton</w:t>
      </w:r>
    </w:p>
    <w:p w:rsidR="0060700D" w:rsidRDefault="00886DF8">
      <w:pPr>
        <w:pStyle w:val="ListParagraph"/>
        <w:numPr>
          <w:ilvl w:val="0"/>
          <w:numId w:val="60"/>
        </w:numPr>
        <w:tabs>
          <w:tab w:val="left" w:pos="1357"/>
          <w:tab w:val="left" w:pos="1358"/>
        </w:tabs>
        <w:ind w:hanging="398"/>
        <w:rPr>
          <w:sz w:val="24"/>
        </w:rPr>
      </w:pPr>
      <w:r>
        <w:rPr>
          <w:color w:val="231F20"/>
          <w:spacing w:val="3"/>
          <w:sz w:val="24"/>
        </w:rPr>
        <w:t xml:space="preserve">Analyze the </w:t>
      </w:r>
      <w:r>
        <w:rPr>
          <w:color w:val="231F20"/>
          <w:spacing w:val="2"/>
          <w:sz w:val="24"/>
        </w:rPr>
        <w:t xml:space="preserve">implication </w:t>
      </w:r>
      <w:r>
        <w:rPr>
          <w:color w:val="231F20"/>
          <w:sz w:val="24"/>
        </w:rPr>
        <w:t xml:space="preserve">of </w:t>
      </w:r>
      <w:r>
        <w:rPr>
          <w:color w:val="231F20"/>
          <w:spacing w:val="3"/>
          <w:sz w:val="24"/>
        </w:rPr>
        <w:t xml:space="preserve">Globalisation </w:t>
      </w:r>
      <w:r>
        <w:rPr>
          <w:color w:val="231F20"/>
          <w:sz w:val="24"/>
        </w:rPr>
        <w:t>in</w:t>
      </w:r>
      <w:r>
        <w:rPr>
          <w:color w:val="231F20"/>
          <w:spacing w:val="22"/>
          <w:sz w:val="24"/>
        </w:rPr>
        <w:t xml:space="preserve"> </w:t>
      </w:r>
      <w:r>
        <w:rPr>
          <w:color w:val="231F20"/>
          <w:spacing w:val="2"/>
          <w:sz w:val="24"/>
        </w:rPr>
        <w:t>India</w:t>
      </w:r>
    </w:p>
    <w:p w:rsidR="0060700D" w:rsidRDefault="00886DF8">
      <w:pPr>
        <w:pStyle w:val="ListParagraph"/>
        <w:numPr>
          <w:ilvl w:val="0"/>
          <w:numId w:val="60"/>
        </w:numPr>
        <w:tabs>
          <w:tab w:val="left" w:pos="1357"/>
          <w:tab w:val="left" w:pos="1358"/>
        </w:tabs>
        <w:spacing w:before="128"/>
        <w:ind w:hanging="398"/>
        <w:rPr>
          <w:sz w:val="24"/>
        </w:rPr>
      </w:pPr>
      <w:r>
        <w:rPr>
          <w:color w:val="231F20"/>
          <w:spacing w:val="3"/>
          <w:sz w:val="24"/>
        </w:rPr>
        <w:t xml:space="preserve">Discuss the </w:t>
      </w:r>
      <w:r>
        <w:rPr>
          <w:color w:val="231F20"/>
          <w:spacing w:val="2"/>
          <w:sz w:val="24"/>
        </w:rPr>
        <w:t xml:space="preserve">problems </w:t>
      </w:r>
      <w:r>
        <w:rPr>
          <w:color w:val="231F20"/>
          <w:sz w:val="24"/>
        </w:rPr>
        <w:t xml:space="preserve">and </w:t>
      </w:r>
      <w:r>
        <w:rPr>
          <w:color w:val="231F20"/>
          <w:spacing w:val="3"/>
          <w:sz w:val="24"/>
        </w:rPr>
        <w:t xml:space="preserve">challenges </w:t>
      </w:r>
      <w:r>
        <w:rPr>
          <w:color w:val="231F20"/>
          <w:sz w:val="24"/>
        </w:rPr>
        <w:t>of</w:t>
      </w:r>
      <w:r>
        <w:rPr>
          <w:color w:val="231F20"/>
          <w:spacing w:val="22"/>
          <w:sz w:val="24"/>
        </w:rPr>
        <w:t xml:space="preserve"> </w:t>
      </w:r>
      <w:r>
        <w:rPr>
          <w:color w:val="231F20"/>
          <w:spacing w:val="3"/>
          <w:sz w:val="24"/>
        </w:rPr>
        <w:t>Globalisation</w:t>
      </w:r>
    </w:p>
    <w:p w:rsidR="0060700D" w:rsidRDefault="0060700D">
      <w:pPr>
        <w:rPr>
          <w:sz w:val="24"/>
        </w:rPr>
        <w:sectPr w:rsidR="0060700D">
          <w:pgSz w:w="11910" w:h="16840"/>
          <w:pgMar w:top="1580" w:right="720" w:bottom="820" w:left="740" w:header="0" w:footer="548" w:gutter="0"/>
          <w:cols w:space="720"/>
        </w:sectPr>
      </w:pPr>
    </w:p>
    <w:p w:rsidR="0060700D" w:rsidRDefault="00886DF8">
      <w:pPr>
        <w:pStyle w:val="Heading1"/>
        <w:spacing w:before="78"/>
      </w:pPr>
      <w:r>
        <w:rPr>
          <w:color w:val="231F20"/>
          <w:w w:val="90"/>
        </w:rPr>
        <w:lastRenderedPageBreak/>
        <w:t>Introduction</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spacing w:val="2"/>
        </w:rPr>
        <w:t xml:space="preserve">The process </w:t>
      </w:r>
      <w:r>
        <w:rPr>
          <w:color w:val="231F20"/>
        </w:rPr>
        <w:t xml:space="preserve">of </w:t>
      </w:r>
      <w:r>
        <w:rPr>
          <w:color w:val="231F20"/>
          <w:spacing w:val="3"/>
        </w:rPr>
        <w:t xml:space="preserve">Globalisation </w:t>
      </w:r>
      <w:r>
        <w:rPr>
          <w:color w:val="231F20"/>
        </w:rPr>
        <w:t xml:space="preserve">is an </w:t>
      </w:r>
      <w:r>
        <w:rPr>
          <w:color w:val="231F20"/>
          <w:spacing w:val="3"/>
        </w:rPr>
        <w:t xml:space="preserve">inevitable </w:t>
      </w:r>
      <w:r>
        <w:rPr>
          <w:color w:val="231F20"/>
          <w:spacing w:val="2"/>
        </w:rPr>
        <w:t xml:space="preserve">phenomenon </w:t>
      </w:r>
      <w:r>
        <w:rPr>
          <w:color w:val="231F20"/>
        </w:rPr>
        <w:t xml:space="preserve">in human  </w:t>
      </w:r>
      <w:r>
        <w:rPr>
          <w:color w:val="231F20"/>
          <w:spacing w:val="3"/>
        </w:rPr>
        <w:t xml:space="preserve">history which </w:t>
      </w:r>
      <w:r>
        <w:rPr>
          <w:color w:val="231F20"/>
          <w:spacing w:val="2"/>
        </w:rPr>
        <w:t xml:space="preserve">has </w:t>
      </w:r>
      <w:r>
        <w:rPr>
          <w:color w:val="231F20"/>
          <w:spacing w:val="4"/>
        </w:rPr>
        <w:t xml:space="preserve">been </w:t>
      </w:r>
      <w:r>
        <w:rPr>
          <w:color w:val="231F20"/>
          <w:spacing w:val="3"/>
        </w:rPr>
        <w:t xml:space="preserve">bringing the </w:t>
      </w:r>
      <w:r>
        <w:rPr>
          <w:color w:val="231F20"/>
        </w:rPr>
        <w:t xml:space="preserve">world </w:t>
      </w:r>
      <w:r>
        <w:rPr>
          <w:color w:val="231F20"/>
          <w:spacing w:val="3"/>
        </w:rPr>
        <w:t xml:space="preserve">closer since the time </w:t>
      </w:r>
      <w:r>
        <w:rPr>
          <w:color w:val="231F20"/>
        </w:rPr>
        <w:t xml:space="preserve">of </w:t>
      </w:r>
      <w:r>
        <w:rPr>
          <w:color w:val="231F20"/>
          <w:spacing w:val="2"/>
        </w:rPr>
        <w:t xml:space="preserve">early </w:t>
      </w:r>
      <w:r>
        <w:rPr>
          <w:color w:val="231F20"/>
          <w:spacing w:val="3"/>
        </w:rPr>
        <w:t xml:space="preserve">trade </w:t>
      </w:r>
      <w:r>
        <w:rPr>
          <w:color w:val="231F20"/>
        </w:rPr>
        <w:t xml:space="preserve">and  </w:t>
      </w:r>
      <w:r>
        <w:rPr>
          <w:color w:val="231F20"/>
          <w:spacing w:val="2"/>
        </w:rPr>
        <w:t xml:space="preserve">exploration,  </w:t>
      </w:r>
      <w:r>
        <w:rPr>
          <w:color w:val="231F20"/>
          <w:spacing w:val="3"/>
        </w:rPr>
        <w:t xml:space="preserve">through the </w:t>
      </w:r>
      <w:r>
        <w:rPr>
          <w:color w:val="231F20"/>
          <w:spacing w:val="2"/>
        </w:rPr>
        <w:t xml:space="preserve">exchange </w:t>
      </w:r>
      <w:r>
        <w:rPr>
          <w:color w:val="231F20"/>
        </w:rPr>
        <w:t xml:space="preserve">of </w:t>
      </w:r>
      <w:r>
        <w:rPr>
          <w:color w:val="231F20"/>
          <w:spacing w:val="3"/>
        </w:rPr>
        <w:t xml:space="preserve">goods, products, information, jobs, knowledge </w:t>
      </w:r>
      <w:r>
        <w:rPr>
          <w:color w:val="231F20"/>
        </w:rPr>
        <w:t>and</w:t>
      </w:r>
      <w:r>
        <w:rPr>
          <w:color w:val="231F20"/>
          <w:spacing w:val="49"/>
        </w:rPr>
        <w:t xml:space="preserve"> </w:t>
      </w:r>
      <w:r>
        <w:rPr>
          <w:color w:val="231F20"/>
          <w:spacing w:val="2"/>
        </w:rPr>
        <w:t>culture.</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rPr>
        <w:t>What is unique is the emergence of a modern form of Globalisation in recent decades, aided by the pace and scope of global integration resulting from unmatched advancements and reduction in the cost of technology, communications, science, transport and industry.</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Markets have become more interwoven and the production process has been made more efficient by the option to create ‘world products,’ i.e. products whose components are made in different locations around the world. Also, the ability to ship information and products easily and cheaply from one country to the next and to locate the manufacturing process where labour and work processes are less expensive has changed the pattern of production and consumption across the world.</w:t>
      </w:r>
    </w:p>
    <w:p w:rsidR="0060700D" w:rsidRDefault="0060700D">
      <w:pPr>
        <w:pStyle w:val="BodyText"/>
        <w:spacing w:before="10"/>
        <w:rPr>
          <w:sz w:val="27"/>
        </w:rPr>
      </w:pPr>
    </w:p>
    <w:p w:rsidR="0060700D" w:rsidRDefault="00886DF8">
      <w:pPr>
        <w:pStyle w:val="Heading1"/>
        <w:spacing w:before="1"/>
      </w:pPr>
      <w:r>
        <w:rPr>
          <w:color w:val="231F20"/>
          <w:w w:val="90"/>
        </w:rPr>
        <w:t>Meaning</w:t>
      </w:r>
    </w:p>
    <w:p w:rsidR="0060700D" w:rsidRDefault="0060700D">
      <w:pPr>
        <w:pStyle w:val="BodyText"/>
        <w:spacing w:before="4"/>
        <w:rPr>
          <w:rFonts w:ascii="Verdana"/>
          <w:b/>
          <w:sz w:val="26"/>
        </w:rPr>
      </w:pPr>
    </w:p>
    <w:p w:rsidR="0060700D" w:rsidRDefault="00886DF8">
      <w:pPr>
        <w:pStyle w:val="BodyText"/>
        <w:spacing w:line="300" w:lineRule="auto"/>
        <w:ind w:left="677" w:right="690" w:firstLine="720"/>
        <w:jc w:val="both"/>
      </w:pPr>
      <w:r>
        <w:rPr>
          <w:color w:val="231F20"/>
        </w:rPr>
        <w:t>Globalisation is the process of international integration arising from the interchange of world views, products, ideas, and other aspects of culture. Put in simple terms, Globalization refers to processes that promote world-wide exchanges of national and cultural resources. Advances  in  transportation  and   telecommunications  infrastructure,  including   the  rise of the Internet, are major factors in globalization, generating further interdependence of economic, and cultural activities.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rPr>
        <w:t>Though several scholars place the origins of globalization in modern times, others trace its history long before the European age of discovery and voyages to the New World. Some even trace the origins to the third millennium BCE. Since the beginning of the 20th century, the pace of globalization has intensified at a rapid rate, especially during the Post Cold War era.</w:t>
      </w:r>
    </w:p>
    <w:p w:rsidR="0060700D" w:rsidRDefault="00886DF8">
      <w:pPr>
        <w:pStyle w:val="BodyText"/>
        <w:spacing w:before="227" w:line="300" w:lineRule="auto"/>
        <w:ind w:left="677" w:right="689" w:firstLine="720"/>
        <w:jc w:val="both"/>
      </w:pPr>
      <w:r>
        <w:rPr>
          <w:color w:val="231F20"/>
          <w:spacing w:val="2"/>
        </w:rPr>
        <w:t xml:space="preserve">The </w:t>
      </w:r>
      <w:r>
        <w:rPr>
          <w:color w:val="231F20"/>
          <w:spacing w:val="3"/>
        </w:rPr>
        <w:t xml:space="preserve">term globalization </w:t>
      </w:r>
      <w:r>
        <w:rPr>
          <w:color w:val="231F20"/>
          <w:spacing w:val="2"/>
        </w:rPr>
        <w:t xml:space="preserve">has </w:t>
      </w:r>
      <w:r>
        <w:rPr>
          <w:color w:val="231F20"/>
          <w:spacing w:val="4"/>
        </w:rPr>
        <w:t xml:space="preserve">been </w:t>
      </w:r>
      <w:r>
        <w:rPr>
          <w:color w:val="231F20"/>
        </w:rPr>
        <w:t xml:space="preserve">in </w:t>
      </w:r>
      <w:r>
        <w:rPr>
          <w:color w:val="231F20"/>
          <w:spacing w:val="3"/>
        </w:rPr>
        <w:t xml:space="preserve">increasing use since the mid-1980s </w:t>
      </w:r>
      <w:r>
        <w:rPr>
          <w:color w:val="231F20"/>
        </w:rPr>
        <w:t xml:space="preserve">and </w:t>
      </w:r>
      <w:r>
        <w:rPr>
          <w:color w:val="231F20"/>
          <w:spacing w:val="4"/>
        </w:rPr>
        <w:t xml:space="preserve">especially </w:t>
      </w:r>
      <w:r>
        <w:rPr>
          <w:color w:val="231F20"/>
          <w:spacing w:val="3"/>
        </w:rPr>
        <w:t xml:space="preserve">since the mid-1990s. </w:t>
      </w:r>
      <w:r>
        <w:rPr>
          <w:color w:val="231F20"/>
        </w:rPr>
        <w:t xml:space="preserve">In </w:t>
      </w:r>
      <w:r>
        <w:rPr>
          <w:color w:val="231F20"/>
          <w:spacing w:val="3"/>
        </w:rPr>
        <w:t xml:space="preserve">2000, the </w:t>
      </w:r>
      <w:r>
        <w:rPr>
          <w:color w:val="231F20"/>
          <w:spacing w:val="2"/>
        </w:rPr>
        <w:t xml:space="preserve">International </w:t>
      </w:r>
      <w:r>
        <w:rPr>
          <w:color w:val="231F20"/>
          <w:spacing w:val="3"/>
        </w:rPr>
        <w:t xml:space="preserve">Monetary  </w:t>
      </w:r>
      <w:r>
        <w:rPr>
          <w:color w:val="231F20"/>
        </w:rPr>
        <w:t xml:space="preserve">Fund  </w:t>
      </w:r>
      <w:r>
        <w:rPr>
          <w:color w:val="231F20"/>
          <w:spacing w:val="3"/>
        </w:rPr>
        <w:t xml:space="preserve">(IMF)  identified  four basic </w:t>
      </w:r>
      <w:r>
        <w:rPr>
          <w:color w:val="231F20"/>
          <w:spacing w:val="4"/>
        </w:rPr>
        <w:t xml:space="preserve">aspects </w:t>
      </w:r>
      <w:r>
        <w:rPr>
          <w:color w:val="231F20"/>
        </w:rPr>
        <w:t xml:space="preserve">of </w:t>
      </w:r>
      <w:r>
        <w:rPr>
          <w:color w:val="231F20"/>
          <w:spacing w:val="3"/>
        </w:rPr>
        <w:t xml:space="preserve">globalization: trade </w:t>
      </w:r>
      <w:r>
        <w:rPr>
          <w:color w:val="231F20"/>
        </w:rPr>
        <w:t xml:space="preserve">and </w:t>
      </w:r>
      <w:r>
        <w:rPr>
          <w:color w:val="231F20"/>
          <w:spacing w:val="3"/>
        </w:rPr>
        <w:t xml:space="preserve">transactions, </w:t>
      </w:r>
      <w:r>
        <w:rPr>
          <w:color w:val="231F20"/>
          <w:spacing w:val="2"/>
        </w:rPr>
        <w:t xml:space="preserve">capital </w:t>
      </w:r>
      <w:r>
        <w:rPr>
          <w:color w:val="231F20"/>
        </w:rPr>
        <w:t xml:space="preserve">and </w:t>
      </w:r>
      <w:r>
        <w:rPr>
          <w:color w:val="231F20"/>
          <w:spacing w:val="2"/>
        </w:rPr>
        <w:t xml:space="preserve">investment movements, </w:t>
      </w:r>
      <w:r>
        <w:rPr>
          <w:color w:val="231F20"/>
          <w:spacing w:val="3"/>
        </w:rPr>
        <w:t xml:space="preserve">migration </w:t>
      </w:r>
      <w:r>
        <w:rPr>
          <w:color w:val="231F20"/>
        </w:rPr>
        <w:t xml:space="preserve">and movement of </w:t>
      </w:r>
      <w:r>
        <w:rPr>
          <w:color w:val="231F20"/>
          <w:spacing w:val="3"/>
        </w:rPr>
        <w:t xml:space="preserve">people </w:t>
      </w:r>
      <w:r>
        <w:rPr>
          <w:color w:val="231F20"/>
        </w:rPr>
        <w:t xml:space="preserve">and </w:t>
      </w:r>
      <w:r>
        <w:rPr>
          <w:color w:val="231F20"/>
          <w:spacing w:val="3"/>
        </w:rPr>
        <w:t xml:space="preserve">the dissemination </w:t>
      </w:r>
      <w:r>
        <w:rPr>
          <w:color w:val="231F20"/>
        </w:rPr>
        <w:t xml:space="preserve">of </w:t>
      </w:r>
      <w:r>
        <w:rPr>
          <w:color w:val="231F20"/>
          <w:spacing w:val="3"/>
        </w:rPr>
        <w:t xml:space="preserve">knowledge. </w:t>
      </w:r>
      <w:r>
        <w:rPr>
          <w:color w:val="231F20"/>
        </w:rPr>
        <w:t xml:space="preserve">Further, </w:t>
      </w:r>
      <w:r>
        <w:rPr>
          <w:color w:val="231F20"/>
          <w:spacing w:val="2"/>
        </w:rPr>
        <w:t xml:space="preserve">environmental </w:t>
      </w:r>
      <w:r>
        <w:rPr>
          <w:color w:val="231F20"/>
          <w:spacing w:val="3"/>
        </w:rPr>
        <w:t xml:space="preserve">challenges </w:t>
      </w:r>
      <w:r>
        <w:rPr>
          <w:color w:val="231F20"/>
          <w:spacing w:val="2"/>
        </w:rPr>
        <w:t xml:space="preserve">such </w:t>
      </w:r>
      <w:r>
        <w:rPr>
          <w:color w:val="231F20"/>
        </w:rPr>
        <w:t xml:space="preserve">as </w:t>
      </w:r>
      <w:r>
        <w:rPr>
          <w:color w:val="231F20"/>
          <w:spacing w:val="2"/>
        </w:rPr>
        <w:t xml:space="preserve">climate change, </w:t>
      </w:r>
      <w:r>
        <w:rPr>
          <w:color w:val="231F20"/>
          <w:spacing w:val="3"/>
        </w:rPr>
        <w:t xml:space="preserve">cross-boundary </w:t>
      </w:r>
      <w:r>
        <w:rPr>
          <w:color w:val="231F20"/>
          <w:spacing w:val="2"/>
        </w:rPr>
        <w:t xml:space="preserve">water </w:t>
      </w:r>
      <w:r>
        <w:rPr>
          <w:color w:val="231F20"/>
        </w:rPr>
        <w:t xml:space="preserve">and </w:t>
      </w:r>
      <w:r>
        <w:rPr>
          <w:color w:val="231F20"/>
          <w:spacing w:val="2"/>
        </w:rPr>
        <w:t xml:space="preserve">air </w:t>
      </w:r>
      <w:r>
        <w:rPr>
          <w:color w:val="231F20"/>
          <w:spacing w:val="3"/>
        </w:rPr>
        <w:t xml:space="preserve">pollution, </w:t>
      </w:r>
      <w:r>
        <w:rPr>
          <w:color w:val="231F20"/>
        </w:rPr>
        <w:t xml:space="preserve">and </w:t>
      </w:r>
      <w:r>
        <w:rPr>
          <w:color w:val="231F20"/>
          <w:spacing w:val="2"/>
        </w:rPr>
        <w:t xml:space="preserve">over-fishing </w:t>
      </w:r>
      <w:r>
        <w:rPr>
          <w:color w:val="231F20"/>
        </w:rPr>
        <w:t xml:space="preserve">of </w:t>
      </w:r>
      <w:r>
        <w:rPr>
          <w:color w:val="231F20"/>
          <w:spacing w:val="3"/>
        </w:rPr>
        <w:t xml:space="preserve">the ocean </w:t>
      </w:r>
      <w:r>
        <w:rPr>
          <w:color w:val="231F20"/>
        </w:rPr>
        <w:t xml:space="preserve">are </w:t>
      </w:r>
      <w:r>
        <w:rPr>
          <w:color w:val="231F20"/>
          <w:spacing w:val="3"/>
        </w:rPr>
        <w:t xml:space="preserve">linked with globalization. Globalizing processes affect </w:t>
      </w:r>
      <w:r>
        <w:rPr>
          <w:color w:val="231F20"/>
        </w:rPr>
        <w:t xml:space="preserve">and are </w:t>
      </w:r>
      <w:r>
        <w:rPr>
          <w:color w:val="231F20"/>
          <w:spacing w:val="4"/>
        </w:rPr>
        <w:t xml:space="preserve">affected </w:t>
      </w:r>
      <w:r>
        <w:rPr>
          <w:color w:val="231F20"/>
        </w:rPr>
        <w:t xml:space="preserve">by </w:t>
      </w:r>
      <w:r>
        <w:rPr>
          <w:color w:val="231F20"/>
          <w:spacing w:val="3"/>
        </w:rPr>
        <w:t xml:space="preserve">business </w:t>
      </w:r>
      <w:r>
        <w:rPr>
          <w:color w:val="231F20"/>
        </w:rPr>
        <w:t xml:space="preserve">and work </w:t>
      </w:r>
      <w:r>
        <w:rPr>
          <w:color w:val="231F20"/>
          <w:spacing w:val="2"/>
        </w:rPr>
        <w:t xml:space="preserve">organization,  </w:t>
      </w:r>
      <w:r>
        <w:rPr>
          <w:color w:val="231F20"/>
          <w:spacing w:val="3"/>
        </w:rPr>
        <w:t xml:space="preserve">economics, </w:t>
      </w:r>
      <w:r>
        <w:rPr>
          <w:color w:val="231F20"/>
          <w:spacing w:val="4"/>
        </w:rPr>
        <w:t xml:space="preserve">socio-cultural </w:t>
      </w:r>
      <w:r>
        <w:rPr>
          <w:color w:val="231F20"/>
          <w:spacing w:val="3"/>
        </w:rPr>
        <w:t xml:space="preserve">resources, </w:t>
      </w:r>
      <w:r>
        <w:rPr>
          <w:color w:val="231F20"/>
        </w:rPr>
        <w:t xml:space="preserve">and </w:t>
      </w:r>
      <w:r>
        <w:rPr>
          <w:color w:val="231F20"/>
          <w:spacing w:val="3"/>
        </w:rPr>
        <w:t xml:space="preserve">the </w:t>
      </w:r>
      <w:r>
        <w:rPr>
          <w:color w:val="231F20"/>
          <w:spacing w:val="2"/>
        </w:rPr>
        <w:t>natural</w:t>
      </w:r>
      <w:r>
        <w:rPr>
          <w:color w:val="231F20"/>
          <w:spacing w:val="7"/>
        </w:rPr>
        <w:t xml:space="preserve"> </w:t>
      </w:r>
      <w:r>
        <w:rPr>
          <w:color w:val="231F20"/>
          <w:spacing w:val="2"/>
        </w:rPr>
        <w:t>environment.</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5" w:firstLine="720"/>
        <w:jc w:val="both"/>
      </w:pPr>
      <w:r>
        <w:rPr>
          <w:color w:val="231F20"/>
          <w:spacing w:val="3"/>
          <w:w w:val="105"/>
        </w:rPr>
        <w:lastRenderedPageBreak/>
        <w:t>Globalisation</w:t>
      </w:r>
      <w:r>
        <w:rPr>
          <w:color w:val="231F20"/>
          <w:spacing w:val="-33"/>
          <w:w w:val="105"/>
        </w:rPr>
        <w:t xml:space="preserve"> </w:t>
      </w:r>
      <w:r>
        <w:rPr>
          <w:color w:val="231F20"/>
          <w:spacing w:val="2"/>
          <w:w w:val="105"/>
        </w:rPr>
        <w:t>can</w:t>
      </w:r>
      <w:r>
        <w:rPr>
          <w:color w:val="231F20"/>
          <w:spacing w:val="-33"/>
          <w:w w:val="105"/>
        </w:rPr>
        <w:t xml:space="preserve"> </w:t>
      </w:r>
      <w:r>
        <w:rPr>
          <w:color w:val="231F20"/>
          <w:spacing w:val="3"/>
          <w:w w:val="105"/>
        </w:rPr>
        <w:t>be</w:t>
      </w:r>
      <w:r>
        <w:rPr>
          <w:color w:val="231F20"/>
          <w:spacing w:val="-33"/>
          <w:w w:val="105"/>
        </w:rPr>
        <w:t xml:space="preserve"> </w:t>
      </w:r>
      <w:r>
        <w:rPr>
          <w:color w:val="231F20"/>
          <w:spacing w:val="4"/>
          <w:w w:val="105"/>
        </w:rPr>
        <w:t>defined</w:t>
      </w:r>
      <w:r>
        <w:rPr>
          <w:color w:val="231F20"/>
          <w:spacing w:val="-33"/>
          <w:w w:val="105"/>
        </w:rPr>
        <w:t xml:space="preserve"> </w:t>
      </w:r>
      <w:r>
        <w:rPr>
          <w:color w:val="231F20"/>
          <w:w w:val="105"/>
        </w:rPr>
        <w:t>as</w:t>
      </w:r>
      <w:r>
        <w:rPr>
          <w:color w:val="231F20"/>
          <w:spacing w:val="-33"/>
          <w:w w:val="105"/>
        </w:rPr>
        <w:t xml:space="preserve"> </w:t>
      </w:r>
      <w:r>
        <w:rPr>
          <w:color w:val="231F20"/>
          <w:spacing w:val="3"/>
          <w:w w:val="105"/>
        </w:rPr>
        <w:t>the</w:t>
      </w:r>
      <w:r>
        <w:rPr>
          <w:color w:val="231F20"/>
          <w:spacing w:val="-33"/>
          <w:w w:val="105"/>
        </w:rPr>
        <w:t xml:space="preserve"> </w:t>
      </w:r>
      <w:r>
        <w:rPr>
          <w:color w:val="231F20"/>
          <w:spacing w:val="2"/>
          <w:w w:val="105"/>
        </w:rPr>
        <w:t>process</w:t>
      </w:r>
      <w:r>
        <w:rPr>
          <w:color w:val="231F20"/>
          <w:spacing w:val="-33"/>
          <w:w w:val="105"/>
        </w:rPr>
        <w:t xml:space="preserve"> </w:t>
      </w:r>
      <w:r>
        <w:rPr>
          <w:color w:val="231F20"/>
          <w:w w:val="105"/>
        </w:rPr>
        <w:t>of</w:t>
      </w:r>
      <w:r>
        <w:rPr>
          <w:color w:val="231F20"/>
          <w:spacing w:val="-33"/>
          <w:w w:val="105"/>
        </w:rPr>
        <w:t xml:space="preserve"> </w:t>
      </w:r>
      <w:r>
        <w:rPr>
          <w:color w:val="231F20"/>
          <w:spacing w:val="2"/>
          <w:w w:val="105"/>
        </w:rPr>
        <w:t>change,</w:t>
      </w:r>
      <w:r>
        <w:rPr>
          <w:color w:val="231F20"/>
          <w:spacing w:val="-33"/>
          <w:w w:val="105"/>
        </w:rPr>
        <w:t xml:space="preserve"> </w:t>
      </w:r>
      <w:r>
        <w:rPr>
          <w:color w:val="231F20"/>
          <w:spacing w:val="3"/>
          <w:w w:val="105"/>
        </w:rPr>
        <w:t>increasing</w:t>
      </w:r>
      <w:r>
        <w:rPr>
          <w:color w:val="231F20"/>
          <w:spacing w:val="-33"/>
          <w:w w:val="105"/>
        </w:rPr>
        <w:t xml:space="preserve"> </w:t>
      </w:r>
      <w:r>
        <w:rPr>
          <w:color w:val="231F20"/>
          <w:spacing w:val="3"/>
          <w:w w:val="105"/>
        </w:rPr>
        <w:t xml:space="preserve">interconnectedness </w:t>
      </w:r>
      <w:r>
        <w:rPr>
          <w:color w:val="231F20"/>
          <w:w w:val="105"/>
        </w:rPr>
        <w:t xml:space="preserve">and </w:t>
      </w:r>
      <w:r>
        <w:rPr>
          <w:color w:val="231F20"/>
          <w:spacing w:val="3"/>
          <w:w w:val="105"/>
        </w:rPr>
        <w:t xml:space="preserve">interdependence </w:t>
      </w:r>
      <w:r>
        <w:rPr>
          <w:color w:val="231F20"/>
          <w:w w:val="105"/>
        </w:rPr>
        <w:t xml:space="preserve">among </w:t>
      </w:r>
      <w:r>
        <w:rPr>
          <w:color w:val="231F20"/>
          <w:spacing w:val="3"/>
          <w:w w:val="105"/>
        </w:rPr>
        <w:t xml:space="preserve">countries </w:t>
      </w:r>
      <w:r>
        <w:rPr>
          <w:color w:val="231F20"/>
          <w:w w:val="105"/>
        </w:rPr>
        <w:t xml:space="preserve">and </w:t>
      </w:r>
      <w:r>
        <w:rPr>
          <w:color w:val="231F20"/>
          <w:spacing w:val="3"/>
          <w:w w:val="105"/>
        </w:rPr>
        <w:t xml:space="preserve">economies, bringing the </w:t>
      </w:r>
      <w:r>
        <w:rPr>
          <w:color w:val="231F20"/>
          <w:w w:val="105"/>
        </w:rPr>
        <w:t xml:space="preserve">world </w:t>
      </w:r>
      <w:r>
        <w:rPr>
          <w:color w:val="231F20"/>
          <w:spacing w:val="3"/>
          <w:w w:val="105"/>
        </w:rPr>
        <w:t>closer through better</w:t>
      </w:r>
      <w:r>
        <w:rPr>
          <w:color w:val="231F20"/>
          <w:spacing w:val="-4"/>
          <w:w w:val="105"/>
        </w:rPr>
        <w:t xml:space="preserve"> </w:t>
      </w:r>
      <w:r>
        <w:rPr>
          <w:color w:val="231F20"/>
          <w:spacing w:val="3"/>
          <w:w w:val="105"/>
        </w:rPr>
        <w:t>world-wide</w:t>
      </w:r>
      <w:r>
        <w:rPr>
          <w:color w:val="231F20"/>
          <w:spacing w:val="-3"/>
          <w:w w:val="105"/>
        </w:rPr>
        <w:t xml:space="preserve"> </w:t>
      </w:r>
      <w:r>
        <w:rPr>
          <w:color w:val="231F20"/>
          <w:spacing w:val="2"/>
          <w:w w:val="105"/>
        </w:rPr>
        <w:t>communication,</w:t>
      </w:r>
      <w:r>
        <w:rPr>
          <w:color w:val="231F20"/>
          <w:spacing w:val="-3"/>
          <w:w w:val="105"/>
        </w:rPr>
        <w:t xml:space="preserve"> </w:t>
      </w:r>
      <w:r>
        <w:rPr>
          <w:color w:val="231F20"/>
          <w:spacing w:val="3"/>
          <w:w w:val="105"/>
        </w:rPr>
        <w:t>transport</w:t>
      </w:r>
      <w:r>
        <w:rPr>
          <w:color w:val="231F20"/>
          <w:spacing w:val="-3"/>
          <w:w w:val="105"/>
        </w:rPr>
        <w:t xml:space="preserve"> </w:t>
      </w:r>
      <w:r>
        <w:rPr>
          <w:color w:val="231F20"/>
          <w:w w:val="105"/>
        </w:rPr>
        <w:t>and</w:t>
      </w:r>
      <w:r>
        <w:rPr>
          <w:color w:val="231F20"/>
          <w:spacing w:val="-3"/>
          <w:w w:val="105"/>
        </w:rPr>
        <w:t xml:space="preserve"> </w:t>
      </w:r>
      <w:r>
        <w:rPr>
          <w:color w:val="231F20"/>
          <w:spacing w:val="3"/>
          <w:w w:val="105"/>
        </w:rPr>
        <w:t>trade</w:t>
      </w:r>
      <w:r>
        <w:rPr>
          <w:color w:val="231F20"/>
          <w:spacing w:val="-3"/>
          <w:w w:val="105"/>
        </w:rPr>
        <w:t xml:space="preserve"> </w:t>
      </w:r>
      <w:r>
        <w:rPr>
          <w:color w:val="231F20"/>
          <w:spacing w:val="3"/>
          <w:w w:val="105"/>
        </w:rPr>
        <w:t>links.</w:t>
      </w:r>
      <w:r>
        <w:rPr>
          <w:color w:val="231F20"/>
          <w:spacing w:val="-4"/>
          <w:w w:val="105"/>
        </w:rPr>
        <w:t xml:space="preserve"> </w:t>
      </w:r>
      <w:r>
        <w:rPr>
          <w:color w:val="231F20"/>
          <w:spacing w:val="3"/>
          <w:w w:val="105"/>
        </w:rPr>
        <w:t>This</w:t>
      </w:r>
      <w:r>
        <w:rPr>
          <w:color w:val="231F20"/>
          <w:spacing w:val="-3"/>
          <w:w w:val="105"/>
        </w:rPr>
        <w:t xml:space="preserve"> </w:t>
      </w:r>
      <w:r>
        <w:rPr>
          <w:color w:val="231F20"/>
          <w:spacing w:val="2"/>
          <w:w w:val="105"/>
        </w:rPr>
        <w:t>process</w:t>
      </w:r>
      <w:r>
        <w:rPr>
          <w:color w:val="231F20"/>
          <w:spacing w:val="-3"/>
          <w:w w:val="105"/>
        </w:rPr>
        <w:t xml:space="preserve"> </w:t>
      </w:r>
      <w:r>
        <w:rPr>
          <w:color w:val="231F20"/>
          <w:w w:val="105"/>
        </w:rPr>
        <w:t>is</w:t>
      </w:r>
      <w:r>
        <w:rPr>
          <w:color w:val="231F20"/>
          <w:spacing w:val="-3"/>
          <w:w w:val="105"/>
        </w:rPr>
        <w:t xml:space="preserve"> </w:t>
      </w:r>
      <w:r>
        <w:rPr>
          <w:color w:val="231F20"/>
          <w:spacing w:val="2"/>
          <w:w w:val="105"/>
        </w:rPr>
        <w:t>changing</w:t>
      </w:r>
      <w:r>
        <w:rPr>
          <w:color w:val="231F20"/>
          <w:spacing w:val="-3"/>
          <w:w w:val="105"/>
        </w:rPr>
        <w:t xml:space="preserve"> </w:t>
      </w:r>
      <w:r>
        <w:rPr>
          <w:color w:val="231F20"/>
          <w:spacing w:val="3"/>
          <w:w w:val="105"/>
        </w:rPr>
        <w:t xml:space="preserve">the </w:t>
      </w:r>
      <w:r>
        <w:rPr>
          <w:color w:val="231F20"/>
          <w:w w:val="105"/>
        </w:rPr>
        <w:t>world</w:t>
      </w:r>
      <w:r>
        <w:rPr>
          <w:color w:val="231F20"/>
          <w:spacing w:val="-24"/>
          <w:w w:val="105"/>
        </w:rPr>
        <w:t xml:space="preserve"> </w:t>
      </w:r>
      <w:r>
        <w:rPr>
          <w:color w:val="231F20"/>
          <w:spacing w:val="3"/>
          <w:w w:val="105"/>
        </w:rPr>
        <w:t>dramatically</w:t>
      </w:r>
      <w:r>
        <w:rPr>
          <w:color w:val="231F20"/>
          <w:spacing w:val="-24"/>
          <w:w w:val="105"/>
        </w:rPr>
        <w:t xml:space="preserve"> </w:t>
      </w:r>
      <w:r>
        <w:rPr>
          <w:color w:val="231F20"/>
          <w:w w:val="105"/>
        </w:rPr>
        <w:t>and</w:t>
      </w:r>
      <w:r>
        <w:rPr>
          <w:color w:val="231F20"/>
          <w:spacing w:val="-23"/>
          <w:w w:val="105"/>
        </w:rPr>
        <w:t xml:space="preserve"> </w:t>
      </w:r>
      <w:r>
        <w:rPr>
          <w:color w:val="231F20"/>
          <w:w w:val="105"/>
        </w:rPr>
        <w:t>quickly,</w:t>
      </w:r>
      <w:r>
        <w:rPr>
          <w:color w:val="231F20"/>
          <w:spacing w:val="-24"/>
          <w:w w:val="105"/>
        </w:rPr>
        <w:t xml:space="preserve"> </w:t>
      </w:r>
      <w:r>
        <w:rPr>
          <w:color w:val="231F20"/>
          <w:spacing w:val="3"/>
          <w:w w:val="105"/>
        </w:rPr>
        <w:t>affecting</w:t>
      </w:r>
      <w:r>
        <w:rPr>
          <w:color w:val="231F20"/>
          <w:spacing w:val="-23"/>
          <w:w w:val="105"/>
        </w:rPr>
        <w:t xml:space="preserve"> </w:t>
      </w:r>
      <w:r>
        <w:rPr>
          <w:color w:val="231F20"/>
          <w:spacing w:val="3"/>
          <w:w w:val="105"/>
        </w:rPr>
        <w:t>economic,</w:t>
      </w:r>
      <w:r>
        <w:rPr>
          <w:color w:val="231F20"/>
          <w:spacing w:val="-24"/>
          <w:w w:val="105"/>
        </w:rPr>
        <w:t xml:space="preserve"> </w:t>
      </w:r>
      <w:r>
        <w:rPr>
          <w:color w:val="231F20"/>
          <w:spacing w:val="4"/>
          <w:w w:val="105"/>
        </w:rPr>
        <w:t>social,</w:t>
      </w:r>
      <w:r>
        <w:rPr>
          <w:color w:val="231F20"/>
          <w:spacing w:val="-23"/>
          <w:w w:val="105"/>
        </w:rPr>
        <w:t xml:space="preserve"> </w:t>
      </w:r>
      <w:r>
        <w:rPr>
          <w:color w:val="231F20"/>
          <w:spacing w:val="3"/>
          <w:w w:val="105"/>
        </w:rPr>
        <w:t>political</w:t>
      </w:r>
      <w:r>
        <w:rPr>
          <w:color w:val="231F20"/>
          <w:spacing w:val="-24"/>
          <w:w w:val="105"/>
        </w:rPr>
        <w:t xml:space="preserve"> </w:t>
      </w:r>
      <w:r>
        <w:rPr>
          <w:color w:val="231F20"/>
          <w:w w:val="105"/>
        </w:rPr>
        <w:t>and</w:t>
      </w:r>
      <w:r>
        <w:rPr>
          <w:color w:val="231F20"/>
          <w:spacing w:val="-23"/>
          <w:w w:val="105"/>
        </w:rPr>
        <w:t xml:space="preserve"> </w:t>
      </w:r>
      <w:r>
        <w:rPr>
          <w:color w:val="231F20"/>
          <w:spacing w:val="3"/>
          <w:w w:val="105"/>
        </w:rPr>
        <w:t>cultural</w:t>
      </w:r>
      <w:r>
        <w:rPr>
          <w:color w:val="231F20"/>
          <w:spacing w:val="-24"/>
          <w:w w:val="105"/>
        </w:rPr>
        <w:t xml:space="preserve"> </w:t>
      </w:r>
      <w:r>
        <w:rPr>
          <w:color w:val="231F20"/>
          <w:spacing w:val="4"/>
          <w:w w:val="105"/>
        </w:rPr>
        <w:t>aspects</w:t>
      </w:r>
      <w:r>
        <w:rPr>
          <w:color w:val="231F20"/>
          <w:spacing w:val="-23"/>
          <w:w w:val="105"/>
        </w:rPr>
        <w:t xml:space="preserve"> </w:t>
      </w:r>
      <w:r>
        <w:rPr>
          <w:color w:val="231F20"/>
          <w:w w:val="105"/>
        </w:rPr>
        <w:t xml:space="preserve">of </w:t>
      </w:r>
      <w:r>
        <w:rPr>
          <w:color w:val="231F20"/>
          <w:spacing w:val="2"/>
          <w:w w:val="105"/>
        </w:rPr>
        <w:t>life.</w:t>
      </w:r>
    </w:p>
    <w:p w:rsidR="0060700D" w:rsidRDefault="0060700D">
      <w:pPr>
        <w:pStyle w:val="BodyText"/>
        <w:spacing w:before="10"/>
        <w:rPr>
          <w:sz w:val="27"/>
        </w:rPr>
      </w:pPr>
    </w:p>
    <w:p w:rsidR="0060700D" w:rsidRDefault="00886DF8">
      <w:pPr>
        <w:pStyle w:val="Heading1"/>
      </w:pPr>
      <w:r>
        <w:rPr>
          <w:color w:val="231F20"/>
          <w:w w:val="90"/>
        </w:rPr>
        <w:t>Definitions</w:t>
      </w:r>
    </w:p>
    <w:p w:rsidR="0060700D" w:rsidRDefault="0060700D">
      <w:pPr>
        <w:pStyle w:val="BodyText"/>
        <w:spacing w:before="8"/>
        <w:rPr>
          <w:rFonts w:ascii="Verdana"/>
          <w:b/>
          <w:sz w:val="36"/>
        </w:rPr>
      </w:pPr>
    </w:p>
    <w:p w:rsidR="0060700D" w:rsidRDefault="00886DF8">
      <w:pPr>
        <w:ind w:left="677"/>
        <w:rPr>
          <w:rFonts w:ascii="Times New Roman"/>
          <w:b/>
          <w:sz w:val="24"/>
        </w:rPr>
      </w:pPr>
      <w:r>
        <w:rPr>
          <w:rFonts w:ascii="Times New Roman"/>
          <w:b/>
          <w:color w:val="231F20"/>
          <w:sz w:val="24"/>
        </w:rPr>
        <w:t>OCED Defines Globalisation as</w:t>
      </w:r>
    </w:p>
    <w:p w:rsidR="0060700D" w:rsidRDefault="0060700D">
      <w:pPr>
        <w:pStyle w:val="BodyText"/>
        <w:spacing w:before="7"/>
        <w:rPr>
          <w:rFonts w:ascii="Times New Roman"/>
          <w:b/>
          <w:sz w:val="38"/>
        </w:rPr>
      </w:pPr>
    </w:p>
    <w:p w:rsidR="0060700D" w:rsidRDefault="00886DF8">
      <w:pPr>
        <w:spacing w:line="312" w:lineRule="auto"/>
        <w:ind w:left="677" w:right="690" w:firstLine="720"/>
        <w:jc w:val="both"/>
        <w:rPr>
          <w:rFonts w:ascii="Times New Roman" w:hAnsi="Times New Roman"/>
          <w:i/>
          <w:sz w:val="24"/>
        </w:rPr>
      </w:pPr>
      <w:r>
        <w:rPr>
          <w:rFonts w:ascii="Times New Roman" w:hAnsi="Times New Roman"/>
          <w:i/>
          <w:color w:val="231F20"/>
          <w:sz w:val="24"/>
        </w:rPr>
        <w:t>“The geographic dispersion of industrial and service activities, for example research and development, sourcing of inputs, production and distribution, and the cross-border networking of companies, for example through joint ventures and the sharing of assets”</w:t>
      </w:r>
    </w:p>
    <w:p w:rsidR="0060700D" w:rsidRDefault="0060700D">
      <w:pPr>
        <w:pStyle w:val="BodyText"/>
        <w:spacing w:before="8"/>
        <w:rPr>
          <w:rFonts w:ascii="Times New Roman"/>
          <w:i/>
          <w:sz w:val="31"/>
        </w:rPr>
      </w:pPr>
    </w:p>
    <w:p w:rsidR="0060700D" w:rsidRDefault="00886DF8">
      <w:pPr>
        <w:spacing w:line="302" w:lineRule="auto"/>
        <w:ind w:left="677" w:right="695" w:firstLine="720"/>
        <w:jc w:val="both"/>
        <w:rPr>
          <w:rFonts w:ascii="Times New Roman" w:hAnsi="Times New Roman"/>
          <w:i/>
          <w:sz w:val="24"/>
        </w:rPr>
      </w:pPr>
      <w:r>
        <w:rPr>
          <w:color w:val="231F20"/>
          <w:spacing w:val="2"/>
          <w:sz w:val="24"/>
        </w:rPr>
        <w:t xml:space="preserve">International </w:t>
      </w:r>
      <w:r>
        <w:rPr>
          <w:color w:val="231F20"/>
          <w:spacing w:val="3"/>
          <w:sz w:val="24"/>
        </w:rPr>
        <w:t xml:space="preserve">Monetary </w:t>
      </w:r>
      <w:r>
        <w:rPr>
          <w:color w:val="231F20"/>
          <w:sz w:val="24"/>
        </w:rPr>
        <w:t xml:space="preserve">Fund </w:t>
      </w:r>
      <w:r>
        <w:rPr>
          <w:color w:val="231F20"/>
          <w:spacing w:val="3"/>
          <w:sz w:val="24"/>
        </w:rPr>
        <w:t xml:space="preserve">defines Globalisation </w:t>
      </w:r>
      <w:r>
        <w:rPr>
          <w:color w:val="231F20"/>
          <w:sz w:val="24"/>
        </w:rPr>
        <w:t xml:space="preserve">as </w:t>
      </w:r>
      <w:r>
        <w:rPr>
          <w:rFonts w:ascii="Times New Roman" w:hAnsi="Times New Roman"/>
          <w:i/>
          <w:color w:val="231F20"/>
          <w:spacing w:val="3"/>
          <w:sz w:val="24"/>
        </w:rPr>
        <w:t xml:space="preserve">“The </w:t>
      </w:r>
      <w:r>
        <w:rPr>
          <w:rFonts w:ascii="Times New Roman" w:hAnsi="Times New Roman"/>
          <w:i/>
          <w:color w:val="231F20"/>
          <w:sz w:val="24"/>
        </w:rPr>
        <w:t>process through which  an</w:t>
      </w:r>
      <w:r>
        <w:rPr>
          <w:rFonts w:ascii="Times New Roman" w:hAnsi="Times New Roman"/>
          <w:i/>
          <w:color w:val="231F20"/>
          <w:spacing w:val="-22"/>
          <w:sz w:val="24"/>
        </w:rPr>
        <w:t xml:space="preserve"> </w:t>
      </w:r>
      <w:r>
        <w:rPr>
          <w:rFonts w:ascii="Times New Roman" w:hAnsi="Times New Roman"/>
          <w:i/>
          <w:color w:val="231F20"/>
          <w:spacing w:val="2"/>
          <w:sz w:val="24"/>
        </w:rPr>
        <w:t>increasingly</w:t>
      </w:r>
      <w:r>
        <w:rPr>
          <w:rFonts w:ascii="Times New Roman" w:hAnsi="Times New Roman"/>
          <w:i/>
          <w:color w:val="231F20"/>
          <w:spacing w:val="-22"/>
          <w:sz w:val="24"/>
        </w:rPr>
        <w:t xml:space="preserve"> </w:t>
      </w:r>
      <w:r>
        <w:rPr>
          <w:rFonts w:ascii="Times New Roman" w:hAnsi="Times New Roman"/>
          <w:i/>
          <w:color w:val="231F20"/>
          <w:spacing w:val="2"/>
          <w:sz w:val="24"/>
        </w:rPr>
        <w:t>free</w:t>
      </w:r>
      <w:r>
        <w:rPr>
          <w:rFonts w:ascii="Times New Roman" w:hAnsi="Times New Roman"/>
          <w:i/>
          <w:color w:val="231F20"/>
          <w:spacing w:val="-22"/>
          <w:sz w:val="24"/>
        </w:rPr>
        <w:t xml:space="preserve"> </w:t>
      </w:r>
      <w:r>
        <w:rPr>
          <w:rFonts w:ascii="Times New Roman" w:hAnsi="Times New Roman"/>
          <w:i/>
          <w:color w:val="231F20"/>
          <w:spacing w:val="4"/>
          <w:sz w:val="24"/>
        </w:rPr>
        <w:t>flow</w:t>
      </w:r>
      <w:r>
        <w:rPr>
          <w:rFonts w:ascii="Times New Roman" w:hAnsi="Times New Roman"/>
          <w:i/>
          <w:color w:val="231F20"/>
          <w:spacing w:val="-21"/>
          <w:sz w:val="24"/>
        </w:rPr>
        <w:t xml:space="preserve"> </w:t>
      </w:r>
      <w:r>
        <w:rPr>
          <w:rFonts w:ascii="Times New Roman" w:hAnsi="Times New Roman"/>
          <w:i/>
          <w:color w:val="231F20"/>
          <w:sz w:val="24"/>
        </w:rPr>
        <w:t>of</w:t>
      </w:r>
      <w:r>
        <w:rPr>
          <w:rFonts w:ascii="Times New Roman" w:hAnsi="Times New Roman"/>
          <w:i/>
          <w:color w:val="231F20"/>
          <w:spacing w:val="-22"/>
          <w:sz w:val="24"/>
        </w:rPr>
        <w:t xml:space="preserve"> </w:t>
      </w:r>
      <w:r>
        <w:rPr>
          <w:rFonts w:ascii="Times New Roman" w:hAnsi="Times New Roman"/>
          <w:i/>
          <w:color w:val="231F20"/>
          <w:spacing w:val="2"/>
          <w:sz w:val="24"/>
        </w:rPr>
        <w:t>ideas,</w:t>
      </w:r>
      <w:r>
        <w:rPr>
          <w:rFonts w:ascii="Times New Roman" w:hAnsi="Times New Roman"/>
          <w:i/>
          <w:color w:val="231F20"/>
          <w:spacing w:val="-22"/>
          <w:sz w:val="24"/>
        </w:rPr>
        <w:t xml:space="preserve"> </w:t>
      </w:r>
      <w:r>
        <w:rPr>
          <w:rFonts w:ascii="Times New Roman" w:hAnsi="Times New Roman"/>
          <w:i/>
          <w:color w:val="231F20"/>
          <w:spacing w:val="2"/>
          <w:sz w:val="24"/>
        </w:rPr>
        <w:t>people,</w:t>
      </w:r>
      <w:r>
        <w:rPr>
          <w:rFonts w:ascii="Times New Roman" w:hAnsi="Times New Roman"/>
          <w:i/>
          <w:color w:val="231F20"/>
          <w:spacing w:val="-22"/>
          <w:sz w:val="24"/>
        </w:rPr>
        <w:t xml:space="preserve"> </w:t>
      </w:r>
      <w:r>
        <w:rPr>
          <w:rFonts w:ascii="Times New Roman" w:hAnsi="Times New Roman"/>
          <w:i/>
          <w:color w:val="231F20"/>
          <w:spacing w:val="3"/>
          <w:sz w:val="24"/>
        </w:rPr>
        <w:t>goods,</w:t>
      </w:r>
      <w:r>
        <w:rPr>
          <w:rFonts w:ascii="Times New Roman" w:hAnsi="Times New Roman"/>
          <w:i/>
          <w:color w:val="231F20"/>
          <w:spacing w:val="-21"/>
          <w:sz w:val="24"/>
        </w:rPr>
        <w:t xml:space="preserve"> </w:t>
      </w:r>
      <w:r>
        <w:rPr>
          <w:rFonts w:ascii="Times New Roman" w:hAnsi="Times New Roman"/>
          <w:i/>
          <w:color w:val="231F20"/>
          <w:spacing w:val="4"/>
          <w:sz w:val="24"/>
        </w:rPr>
        <w:t>services</w:t>
      </w:r>
      <w:r>
        <w:rPr>
          <w:rFonts w:ascii="Times New Roman" w:hAnsi="Times New Roman"/>
          <w:i/>
          <w:color w:val="231F20"/>
          <w:spacing w:val="-22"/>
          <w:sz w:val="24"/>
        </w:rPr>
        <w:t xml:space="preserve"> </w:t>
      </w:r>
      <w:r>
        <w:rPr>
          <w:rFonts w:ascii="Times New Roman" w:hAnsi="Times New Roman"/>
          <w:i/>
          <w:color w:val="231F20"/>
          <w:sz w:val="24"/>
        </w:rPr>
        <w:t>and</w:t>
      </w:r>
      <w:r>
        <w:rPr>
          <w:rFonts w:ascii="Times New Roman" w:hAnsi="Times New Roman"/>
          <w:i/>
          <w:color w:val="231F20"/>
          <w:spacing w:val="-22"/>
          <w:sz w:val="24"/>
        </w:rPr>
        <w:t xml:space="preserve"> </w:t>
      </w:r>
      <w:r>
        <w:rPr>
          <w:rFonts w:ascii="Times New Roman" w:hAnsi="Times New Roman"/>
          <w:i/>
          <w:color w:val="231F20"/>
          <w:sz w:val="24"/>
        </w:rPr>
        <w:t>capital</w:t>
      </w:r>
      <w:r>
        <w:rPr>
          <w:rFonts w:ascii="Times New Roman" w:hAnsi="Times New Roman"/>
          <w:i/>
          <w:color w:val="231F20"/>
          <w:spacing w:val="-21"/>
          <w:sz w:val="24"/>
        </w:rPr>
        <w:t xml:space="preserve"> </w:t>
      </w:r>
      <w:r>
        <w:rPr>
          <w:rFonts w:ascii="Times New Roman" w:hAnsi="Times New Roman"/>
          <w:i/>
          <w:color w:val="231F20"/>
          <w:spacing w:val="2"/>
          <w:sz w:val="24"/>
        </w:rPr>
        <w:t>leads</w:t>
      </w:r>
      <w:r>
        <w:rPr>
          <w:rFonts w:ascii="Times New Roman" w:hAnsi="Times New Roman"/>
          <w:i/>
          <w:color w:val="231F20"/>
          <w:spacing w:val="-22"/>
          <w:sz w:val="24"/>
        </w:rPr>
        <w:t xml:space="preserve"> </w:t>
      </w:r>
      <w:r>
        <w:rPr>
          <w:rFonts w:ascii="Times New Roman" w:hAnsi="Times New Roman"/>
          <w:i/>
          <w:color w:val="231F20"/>
          <w:sz w:val="24"/>
        </w:rPr>
        <w:t>to</w:t>
      </w:r>
      <w:r>
        <w:rPr>
          <w:rFonts w:ascii="Times New Roman" w:hAnsi="Times New Roman"/>
          <w:i/>
          <w:color w:val="231F20"/>
          <w:spacing w:val="-22"/>
          <w:sz w:val="24"/>
        </w:rPr>
        <w:t xml:space="preserve"> </w:t>
      </w:r>
      <w:r>
        <w:rPr>
          <w:rFonts w:ascii="Times New Roman" w:hAnsi="Times New Roman"/>
          <w:i/>
          <w:color w:val="231F20"/>
          <w:sz w:val="24"/>
        </w:rPr>
        <w:t>the</w:t>
      </w:r>
      <w:r>
        <w:rPr>
          <w:rFonts w:ascii="Times New Roman" w:hAnsi="Times New Roman"/>
          <w:i/>
          <w:color w:val="231F20"/>
          <w:spacing w:val="-22"/>
          <w:sz w:val="24"/>
        </w:rPr>
        <w:t xml:space="preserve"> </w:t>
      </w:r>
      <w:r>
        <w:rPr>
          <w:rFonts w:ascii="Times New Roman" w:hAnsi="Times New Roman"/>
          <w:i/>
          <w:color w:val="231F20"/>
          <w:sz w:val="24"/>
        </w:rPr>
        <w:t>integration</w:t>
      </w:r>
      <w:r>
        <w:rPr>
          <w:rFonts w:ascii="Times New Roman" w:hAnsi="Times New Roman"/>
          <w:i/>
          <w:color w:val="231F20"/>
          <w:spacing w:val="-21"/>
          <w:sz w:val="24"/>
        </w:rPr>
        <w:t xml:space="preserve"> </w:t>
      </w:r>
      <w:r>
        <w:rPr>
          <w:rFonts w:ascii="Times New Roman" w:hAnsi="Times New Roman"/>
          <w:i/>
          <w:color w:val="231F20"/>
          <w:sz w:val="24"/>
        </w:rPr>
        <w:t>of economies and</w:t>
      </w:r>
      <w:r>
        <w:rPr>
          <w:rFonts w:ascii="Times New Roman" w:hAnsi="Times New Roman"/>
          <w:i/>
          <w:color w:val="231F20"/>
          <w:spacing w:val="6"/>
          <w:sz w:val="24"/>
        </w:rPr>
        <w:t xml:space="preserve"> </w:t>
      </w:r>
      <w:r>
        <w:rPr>
          <w:rFonts w:ascii="Times New Roman" w:hAnsi="Times New Roman"/>
          <w:i/>
          <w:color w:val="231F20"/>
          <w:sz w:val="24"/>
        </w:rPr>
        <w:t>societies”</w:t>
      </w:r>
    </w:p>
    <w:p w:rsidR="0060700D" w:rsidRDefault="0060700D">
      <w:pPr>
        <w:pStyle w:val="BodyText"/>
        <w:spacing w:before="5"/>
        <w:rPr>
          <w:rFonts w:ascii="Times New Roman"/>
          <w:i/>
          <w:sz w:val="32"/>
        </w:rPr>
      </w:pPr>
    </w:p>
    <w:p w:rsidR="0060700D" w:rsidRDefault="00886DF8">
      <w:pPr>
        <w:pStyle w:val="Heading1"/>
        <w:rPr>
          <w:rFonts w:ascii="Times New Roman"/>
        </w:rPr>
      </w:pPr>
      <w:r>
        <w:rPr>
          <w:rFonts w:ascii="Times New Roman"/>
          <w:color w:val="231F20"/>
        </w:rPr>
        <w:t>The Different Facets of Globalization and their Manifestations</w:t>
      </w:r>
    </w:p>
    <w:p w:rsidR="0060700D" w:rsidRDefault="0060700D">
      <w:pPr>
        <w:pStyle w:val="BodyText"/>
        <w:spacing w:before="4"/>
        <w:rPr>
          <w:rFonts w:ascii="Times New Roman"/>
          <w:b/>
          <w:sz w:val="39"/>
        </w:rPr>
      </w:pPr>
    </w:p>
    <w:p w:rsidR="0060700D" w:rsidRDefault="00886DF8">
      <w:pPr>
        <w:pStyle w:val="BodyText"/>
        <w:ind w:left="677"/>
      </w:pPr>
      <w:r>
        <w:rPr>
          <w:color w:val="231F20"/>
        </w:rPr>
        <w:t>Globalization is manifested in four interrelated developments:</w:t>
      </w:r>
    </w:p>
    <w:p w:rsidR="0060700D" w:rsidRDefault="0060700D">
      <w:pPr>
        <w:pStyle w:val="BodyText"/>
        <w:rPr>
          <w:sz w:val="36"/>
        </w:rPr>
      </w:pPr>
    </w:p>
    <w:p w:rsidR="0060700D" w:rsidRDefault="00886DF8">
      <w:pPr>
        <w:pStyle w:val="ListParagraph"/>
        <w:numPr>
          <w:ilvl w:val="0"/>
          <w:numId w:val="58"/>
        </w:numPr>
        <w:tabs>
          <w:tab w:val="left" w:pos="1398"/>
        </w:tabs>
        <w:spacing w:before="0" w:line="300" w:lineRule="auto"/>
        <w:ind w:right="695"/>
        <w:rPr>
          <w:sz w:val="24"/>
        </w:rPr>
      </w:pPr>
      <w:r>
        <w:rPr>
          <w:color w:val="231F20"/>
          <w:spacing w:val="2"/>
          <w:w w:val="105"/>
          <w:sz w:val="24"/>
        </w:rPr>
        <w:t>The</w:t>
      </w:r>
      <w:r>
        <w:rPr>
          <w:color w:val="231F20"/>
          <w:spacing w:val="-17"/>
          <w:w w:val="105"/>
          <w:sz w:val="24"/>
        </w:rPr>
        <w:t xml:space="preserve"> </w:t>
      </w:r>
      <w:r>
        <w:rPr>
          <w:color w:val="231F20"/>
          <w:spacing w:val="3"/>
          <w:w w:val="105"/>
          <w:sz w:val="24"/>
        </w:rPr>
        <w:t>increase</w:t>
      </w:r>
      <w:r>
        <w:rPr>
          <w:color w:val="231F20"/>
          <w:spacing w:val="-16"/>
          <w:w w:val="105"/>
          <w:sz w:val="24"/>
        </w:rPr>
        <w:t xml:space="preserve"> </w:t>
      </w:r>
      <w:r>
        <w:rPr>
          <w:color w:val="231F20"/>
          <w:w w:val="105"/>
          <w:sz w:val="24"/>
        </w:rPr>
        <w:t>in</w:t>
      </w:r>
      <w:r>
        <w:rPr>
          <w:color w:val="231F20"/>
          <w:spacing w:val="-17"/>
          <w:w w:val="105"/>
          <w:sz w:val="24"/>
        </w:rPr>
        <w:t xml:space="preserve"> </w:t>
      </w:r>
      <w:r>
        <w:rPr>
          <w:color w:val="231F20"/>
          <w:spacing w:val="3"/>
          <w:w w:val="105"/>
          <w:sz w:val="24"/>
        </w:rPr>
        <w:t>the</w:t>
      </w:r>
      <w:r>
        <w:rPr>
          <w:color w:val="231F20"/>
          <w:spacing w:val="-16"/>
          <w:w w:val="105"/>
          <w:sz w:val="24"/>
        </w:rPr>
        <w:t xml:space="preserve"> </w:t>
      </w:r>
      <w:r>
        <w:rPr>
          <w:color w:val="231F20"/>
          <w:spacing w:val="3"/>
          <w:w w:val="105"/>
          <w:sz w:val="24"/>
        </w:rPr>
        <w:t>international</w:t>
      </w:r>
      <w:r>
        <w:rPr>
          <w:color w:val="231F20"/>
          <w:spacing w:val="-17"/>
          <w:w w:val="105"/>
          <w:sz w:val="24"/>
        </w:rPr>
        <w:t xml:space="preserve"> </w:t>
      </w:r>
      <w:r>
        <w:rPr>
          <w:color w:val="231F20"/>
          <w:spacing w:val="2"/>
          <w:w w:val="105"/>
          <w:sz w:val="24"/>
        </w:rPr>
        <w:t>exchange</w:t>
      </w:r>
      <w:r>
        <w:rPr>
          <w:color w:val="231F20"/>
          <w:spacing w:val="-16"/>
          <w:w w:val="105"/>
          <w:sz w:val="24"/>
        </w:rPr>
        <w:t xml:space="preserve"> </w:t>
      </w:r>
      <w:r>
        <w:rPr>
          <w:color w:val="231F20"/>
          <w:w w:val="105"/>
          <w:sz w:val="24"/>
        </w:rPr>
        <w:t>of</w:t>
      </w:r>
      <w:r>
        <w:rPr>
          <w:color w:val="231F20"/>
          <w:spacing w:val="-16"/>
          <w:w w:val="105"/>
          <w:sz w:val="24"/>
        </w:rPr>
        <w:t xml:space="preserve"> </w:t>
      </w:r>
      <w:r>
        <w:rPr>
          <w:color w:val="231F20"/>
          <w:spacing w:val="3"/>
          <w:w w:val="105"/>
          <w:sz w:val="24"/>
        </w:rPr>
        <w:t>goods</w:t>
      </w:r>
      <w:r>
        <w:rPr>
          <w:color w:val="231F20"/>
          <w:spacing w:val="-17"/>
          <w:w w:val="105"/>
          <w:sz w:val="24"/>
        </w:rPr>
        <w:t xml:space="preserve"> </w:t>
      </w:r>
      <w:r>
        <w:rPr>
          <w:color w:val="231F20"/>
          <w:w w:val="105"/>
          <w:sz w:val="24"/>
        </w:rPr>
        <w:t>and</w:t>
      </w:r>
      <w:r>
        <w:rPr>
          <w:color w:val="231F20"/>
          <w:spacing w:val="-16"/>
          <w:w w:val="105"/>
          <w:sz w:val="24"/>
        </w:rPr>
        <w:t xml:space="preserve"> </w:t>
      </w:r>
      <w:r>
        <w:rPr>
          <w:color w:val="231F20"/>
          <w:spacing w:val="4"/>
          <w:w w:val="105"/>
          <w:sz w:val="24"/>
        </w:rPr>
        <w:t>services,</w:t>
      </w:r>
      <w:r>
        <w:rPr>
          <w:color w:val="231F20"/>
          <w:spacing w:val="-17"/>
          <w:w w:val="105"/>
          <w:sz w:val="24"/>
        </w:rPr>
        <w:t xml:space="preserve"> </w:t>
      </w:r>
      <w:r>
        <w:rPr>
          <w:color w:val="231F20"/>
          <w:w w:val="105"/>
          <w:sz w:val="24"/>
        </w:rPr>
        <w:t>and</w:t>
      </w:r>
      <w:r>
        <w:rPr>
          <w:color w:val="231F20"/>
          <w:spacing w:val="-16"/>
          <w:w w:val="105"/>
          <w:sz w:val="24"/>
        </w:rPr>
        <w:t xml:space="preserve"> </w:t>
      </w:r>
      <w:r>
        <w:rPr>
          <w:color w:val="231F20"/>
          <w:spacing w:val="2"/>
          <w:w w:val="105"/>
          <w:sz w:val="24"/>
        </w:rPr>
        <w:t>despite</w:t>
      </w:r>
      <w:r>
        <w:rPr>
          <w:color w:val="231F20"/>
          <w:spacing w:val="-16"/>
          <w:w w:val="105"/>
          <w:sz w:val="24"/>
        </w:rPr>
        <w:t xml:space="preserve"> </w:t>
      </w:r>
      <w:r>
        <w:rPr>
          <w:color w:val="231F20"/>
          <w:spacing w:val="4"/>
          <w:w w:val="105"/>
          <w:sz w:val="24"/>
        </w:rPr>
        <w:t>all</w:t>
      </w:r>
      <w:r>
        <w:rPr>
          <w:color w:val="231F20"/>
          <w:spacing w:val="-17"/>
          <w:w w:val="105"/>
          <w:sz w:val="24"/>
        </w:rPr>
        <w:t xml:space="preserve"> </w:t>
      </w:r>
      <w:r>
        <w:rPr>
          <w:color w:val="231F20"/>
          <w:spacing w:val="3"/>
          <w:w w:val="105"/>
          <w:sz w:val="24"/>
        </w:rPr>
        <w:t xml:space="preserve">the restrictions therein, the </w:t>
      </w:r>
      <w:r>
        <w:rPr>
          <w:color w:val="231F20"/>
          <w:w w:val="105"/>
          <w:sz w:val="24"/>
        </w:rPr>
        <w:t>movement of human</w:t>
      </w:r>
      <w:r>
        <w:rPr>
          <w:color w:val="231F20"/>
          <w:spacing w:val="-13"/>
          <w:w w:val="105"/>
          <w:sz w:val="24"/>
        </w:rPr>
        <w:t xml:space="preserve"> </w:t>
      </w:r>
      <w:r>
        <w:rPr>
          <w:color w:val="231F20"/>
          <w:spacing w:val="3"/>
          <w:w w:val="105"/>
          <w:sz w:val="24"/>
        </w:rPr>
        <w:t>resources;</w:t>
      </w:r>
    </w:p>
    <w:p w:rsidR="0060700D" w:rsidRDefault="00886DF8">
      <w:pPr>
        <w:pStyle w:val="ListParagraph"/>
        <w:numPr>
          <w:ilvl w:val="0"/>
          <w:numId w:val="58"/>
        </w:numPr>
        <w:tabs>
          <w:tab w:val="left" w:pos="1398"/>
        </w:tabs>
        <w:spacing w:before="57"/>
        <w:ind w:hanging="361"/>
        <w:rPr>
          <w:sz w:val="24"/>
        </w:rPr>
      </w:pPr>
      <w:r>
        <w:rPr>
          <w:color w:val="231F20"/>
          <w:spacing w:val="2"/>
          <w:w w:val="105"/>
          <w:sz w:val="24"/>
        </w:rPr>
        <w:t>The</w:t>
      </w:r>
      <w:r>
        <w:rPr>
          <w:color w:val="231F20"/>
          <w:spacing w:val="-13"/>
          <w:w w:val="105"/>
          <w:sz w:val="24"/>
        </w:rPr>
        <w:t xml:space="preserve"> </w:t>
      </w:r>
      <w:r>
        <w:rPr>
          <w:color w:val="231F20"/>
          <w:spacing w:val="3"/>
          <w:w w:val="105"/>
          <w:sz w:val="24"/>
        </w:rPr>
        <w:t>internalization</w:t>
      </w:r>
      <w:r>
        <w:rPr>
          <w:color w:val="231F20"/>
          <w:spacing w:val="-12"/>
          <w:w w:val="105"/>
          <w:sz w:val="24"/>
        </w:rPr>
        <w:t xml:space="preserve"> </w:t>
      </w:r>
      <w:r>
        <w:rPr>
          <w:color w:val="231F20"/>
          <w:w w:val="105"/>
          <w:sz w:val="24"/>
        </w:rPr>
        <w:t>of</w:t>
      </w:r>
      <w:r>
        <w:rPr>
          <w:color w:val="231F20"/>
          <w:spacing w:val="-13"/>
          <w:w w:val="105"/>
          <w:sz w:val="24"/>
        </w:rPr>
        <w:t xml:space="preserve"> </w:t>
      </w:r>
      <w:r>
        <w:rPr>
          <w:color w:val="231F20"/>
          <w:spacing w:val="3"/>
          <w:w w:val="105"/>
          <w:sz w:val="24"/>
        </w:rPr>
        <w:t>production</w:t>
      </w:r>
      <w:r>
        <w:rPr>
          <w:color w:val="231F20"/>
          <w:spacing w:val="-12"/>
          <w:w w:val="105"/>
          <w:sz w:val="24"/>
        </w:rPr>
        <w:t xml:space="preserve"> </w:t>
      </w:r>
      <w:r>
        <w:rPr>
          <w:color w:val="231F20"/>
          <w:w w:val="105"/>
          <w:sz w:val="24"/>
        </w:rPr>
        <w:t>and</w:t>
      </w:r>
      <w:r>
        <w:rPr>
          <w:color w:val="231F20"/>
          <w:spacing w:val="-13"/>
          <w:w w:val="105"/>
          <w:sz w:val="24"/>
        </w:rPr>
        <w:t xml:space="preserve"> </w:t>
      </w:r>
      <w:r>
        <w:rPr>
          <w:color w:val="231F20"/>
          <w:spacing w:val="3"/>
          <w:w w:val="105"/>
          <w:sz w:val="24"/>
        </w:rPr>
        <w:t>real</w:t>
      </w:r>
      <w:r>
        <w:rPr>
          <w:color w:val="231F20"/>
          <w:spacing w:val="-12"/>
          <w:w w:val="105"/>
          <w:sz w:val="24"/>
        </w:rPr>
        <w:t xml:space="preserve"> </w:t>
      </w:r>
      <w:r>
        <w:rPr>
          <w:color w:val="231F20"/>
          <w:spacing w:val="3"/>
          <w:w w:val="105"/>
          <w:sz w:val="24"/>
        </w:rPr>
        <w:t>investments;</w:t>
      </w:r>
    </w:p>
    <w:p w:rsidR="0060700D" w:rsidRDefault="00886DF8">
      <w:pPr>
        <w:pStyle w:val="ListParagraph"/>
        <w:numPr>
          <w:ilvl w:val="0"/>
          <w:numId w:val="58"/>
        </w:numPr>
        <w:tabs>
          <w:tab w:val="left" w:pos="1398"/>
        </w:tabs>
        <w:spacing w:before="128"/>
        <w:ind w:hanging="361"/>
        <w:rPr>
          <w:sz w:val="24"/>
        </w:rPr>
      </w:pPr>
      <w:r>
        <w:rPr>
          <w:color w:val="231F20"/>
          <w:spacing w:val="2"/>
          <w:sz w:val="24"/>
        </w:rPr>
        <w:t xml:space="preserve">The </w:t>
      </w:r>
      <w:r>
        <w:rPr>
          <w:color w:val="231F20"/>
          <w:spacing w:val="3"/>
          <w:sz w:val="24"/>
        </w:rPr>
        <w:t xml:space="preserve">increased </w:t>
      </w:r>
      <w:r>
        <w:rPr>
          <w:color w:val="231F20"/>
          <w:spacing w:val="2"/>
          <w:sz w:val="24"/>
        </w:rPr>
        <w:t xml:space="preserve">integration </w:t>
      </w:r>
      <w:r>
        <w:rPr>
          <w:color w:val="231F20"/>
          <w:sz w:val="24"/>
        </w:rPr>
        <w:t xml:space="preserve">of </w:t>
      </w:r>
      <w:r>
        <w:rPr>
          <w:color w:val="231F20"/>
          <w:spacing w:val="3"/>
          <w:sz w:val="24"/>
        </w:rPr>
        <w:t>financial</w:t>
      </w:r>
      <w:r>
        <w:rPr>
          <w:color w:val="231F20"/>
          <w:spacing w:val="18"/>
          <w:sz w:val="24"/>
        </w:rPr>
        <w:t xml:space="preserve"> </w:t>
      </w:r>
      <w:r>
        <w:rPr>
          <w:color w:val="231F20"/>
          <w:spacing w:val="3"/>
          <w:sz w:val="24"/>
        </w:rPr>
        <w:t>markets;</w:t>
      </w:r>
    </w:p>
    <w:p w:rsidR="0060700D" w:rsidRDefault="00886DF8">
      <w:pPr>
        <w:pStyle w:val="ListParagraph"/>
        <w:numPr>
          <w:ilvl w:val="0"/>
          <w:numId w:val="58"/>
        </w:numPr>
        <w:tabs>
          <w:tab w:val="left" w:pos="1398"/>
        </w:tabs>
        <w:ind w:hanging="361"/>
        <w:rPr>
          <w:sz w:val="24"/>
        </w:rPr>
      </w:pPr>
      <w:r>
        <w:rPr>
          <w:color w:val="231F20"/>
          <w:spacing w:val="2"/>
          <w:sz w:val="24"/>
        </w:rPr>
        <w:t xml:space="preserve">The relative </w:t>
      </w:r>
      <w:r>
        <w:rPr>
          <w:color w:val="231F20"/>
          <w:spacing w:val="3"/>
          <w:sz w:val="24"/>
        </w:rPr>
        <w:t xml:space="preserve">high degree </w:t>
      </w:r>
      <w:r>
        <w:rPr>
          <w:color w:val="231F20"/>
          <w:sz w:val="24"/>
        </w:rPr>
        <w:t xml:space="preserve">of </w:t>
      </w:r>
      <w:r>
        <w:rPr>
          <w:color w:val="231F20"/>
          <w:spacing w:val="4"/>
          <w:sz w:val="24"/>
        </w:rPr>
        <w:t xml:space="preserve">policy </w:t>
      </w:r>
      <w:r>
        <w:rPr>
          <w:color w:val="231F20"/>
          <w:spacing w:val="2"/>
          <w:sz w:val="24"/>
        </w:rPr>
        <w:t xml:space="preserve">convergence </w:t>
      </w:r>
      <w:r>
        <w:rPr>
          <w:color w:val="231F20"/>
          <w:sz w:val="24"/>
        </w:rPr>
        <w:t>among</w:t>
      </w:r>
      <w:r>
        <w:rPr>
          <w:color w:val="231F20"/>
          <w:spacing w:val="32"/>
          <w:sz w:val="24"/>
        </w:rPr>
        <w:t xml:space="preserve"> </w:t>
      </w:r>
      <w:r>
        <w:rPr>
          <w:color w:val="231F20"/>
          <w:spacing w:val="3"/>
          <w:sz w:val="24"/>
        </w:rPr>
        <w:t>countries.</w:t>
      </w:r>
    </w:p>
    <w:p w:rsidR="0060700D" w:rsidRDefault="0060700D">
      <w:pPr>
        <w:pStyle w:val="BodyText"/>
        <w:rPr>
          <w:sz w:val="36"/>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3"/>
        </w:rPr>
        <w:t xml:space="preserve">statistical evidence </w:t>
      </w:r>
      <w:r>
        <w:rPr>
          <w:color w:val="231F20"/>
        </w:rPr>
        <w:t xml:space="preserve">on </w:t>
      </w:r>
      <w:r>
        <w:rPr>
          <w:color w:val="231F20"/>
          <w:spacing w:val="3"/>
        </w:rPr>
        <w:t xml:space="preserve">these </w:t>
      </w:r>
      <w:r>
        <w:rPr>
          <w:color w:val="231F20"/>
          <w:spacing w:val="2"/>
        </w:rPr>
        <w:t xml:space="preserve">developments </w:t>
      </w:r>
      <w:r>
        <w:rPr>
          <w:color w:val="231F20"/>
        </w:rPr>
        <w:t xml:space="preserve">is </w:t>
      </w:r>
      <w:r>
        <w:rPr>
          <w:color w:val="231F20"/>
          <w:spacing w:val="4"/>
        </w:rPr>
        <w:t xml:space="preserve">truly </w:t>
      </w:r>
      <w:r>
        <w:rPr>
          <w:color w:val="231F20"/>
          <w:spacing w:val="2"/>
        </w:rPr>
        <w:t xml:space="preserve">impressive. </w:t>
      </w:r>
      <w:r>
        <w:rPr>
          <w:color w:val="231F20"/>
        </w:rPr>
        <w:t xml:space="preserve">In </w:t>
      </w:r>
      <w:r>
        <w:rPr>
          <w:color w:val="231F20"/>
          <w:spacing w:val="3"/>
        </w:rPr>
        <w:t xml:space="preserve">the trade area, the </w:t>
      </w:r>
      <w:r>
        <w:rPr>
          <w:color w:val="231F20"/>
          <w:spacing w:val="2"/>
        </w:rPr>
        <w:t xml:space="preserve">ratio </w:t>
      </w:r>
      <w:r>
        <w:rPr>
          <w:color w:val="231F20"/>
        </w:rPr>
        <w:t xml:space="preserve">of </w:t>
      </w:r>
      <w:r>
        <w:rPr>
          <w:color w:val="231F20"/>
          <w:spacing w:val="3"/>
        </w:rPr>
        <w:t xml:space="preserve">international trade </w:t>
      </w:r>
      <w:r>
        <w:rPr>
          <w:color w:val="231F20"/>
        </w:rPr>
        <w:t xml:space="preserve">to </w:t>
      </w:r>
      <w:r>
        <w:rPr>
          <w:color w:val="231F20"/>
          <w:spacing w:val="3"/>
        </w:rPr>
        <w:t xml:space="preserve">the </w:t>
      </w:r>
      <w:r>
        <w:rPr>
          <w:color w:val="231F20"/>
          <w:spacing w:val="2"/>
        </w:rPr>
        <w:t xml:space="preserve">GDP </w:t>
      </w:r>
      <w:r>
        <w:rPr>
          <w:color w:val="231F20"/>
        </w:rPr>
        <w:t xml:space="preserve">of </w:t>
      </w:r>
      <w:r>
        <w:rPr>
          <w:color w:val="231F20"/>
          <w:spacing w:val="4"/>
        </w:rPr>
        <w:t xml:space="preserve">practically all </w:t>
      </w:r>
      <w:r>
        <w:rPr>
          <w:color w:val="231F20"/>
          <w:spacing w:val="3"/>
        </w:rPr>
        <w:t xml:space="preserve">countries </w:t>
      </w:r>
      <w:r>
        <w:rPr>
          <w:color w:val="231F20"/>
          <w:spacing w:val="2"/>
        </w:rPr>
        <w:t xml:space="preserve">has </w:t>
      </w:r>
      <w:r>
        <w:rPr>
          <w:color w:val="231F20"/>
        </w:rPr>
        <w:t xml:space="preserve">more </w:t>
      </w:r>
      <w:r>
        <w:rPr>
          <w:color w:val="231F20"/>
          <w:spacing w:val="3"/>
        </w:rPr>
        <w:t xml:space="preserve">than doubled </w:t>
      </w:r>
      <w:r>
        <w:rPr>
          <w:color w:val="231F20"/>
        </w:rPr>
        <w:t xml:space="preserve">over </w:t>
      </w:r>
      <w:r>
        <w:rPr>
          <w:color w:val="231F20"/>
          <w:spacing w:val="3"/>
        </w:rPr>
        <w:t xml:space="preserve">the last </w:t>
      </w:r>
      <w:r>
        <w:rPr>
          <w:color w:val="231F20"/>
          <w:spacing w:val="2"/>
        </w:rPr>
        <w:t xml:space="preserve">two </w:t>
      </w:r>
      <w:r>
        <w:rPr>
          <w:color w:val="231F20"/>
          <w:spacing w:val="3"/>
        </w:rPr>
        <w:t xml:space="preserve">decades. </w:t>
      </w:r>
      <w:r>
        <w:rPr>
          <w:color w:val="231F20"/>
        </w:rPr>
        <w:t xml:space="preserve">Trade </w:t>
      </w:r>
      <w:r>
        <w:rPr>
          <w:color w:val="231F20"/>
          <w:spacing w:val="2"/>
        </w:rPr>
        <w:t xml:space="preserve">has </w:t>
      </w:r>
      <w:r>
        <w:rPr>
          <w:color w:val="231F20"/>
          <w:spacing w:val="3"/>
        </w:rPr>
        <w:t xml:space="preserve">substantially outpaced the </w:t>
      </w:r>
      <w:r>
        <w:rPr>
          <w:color w:val="231F20"/>
          <w:spacing w:val="2"/>
        </w:rPr>
        <w:t xml:space="preserve">growth </w:t>
      </w:r>
      <w:r>
        <w:rPr>
          <w:color w:val="231F20"/>
        </w:rPr>
        <w:t xml:space="preserve">of  </w:t>
      </w:r>
      <w:r>
        <w:rPr>
          <w:color w:val="231F20"/>
          <w:spacing w:val="3"/>
        </w:rPr>
        <w:t xml:space="preserve">the </w:t>
      </w:r>
      <w:r>
        <w:rPr>
          <w:color w:val="231F20"/>
          <w:spacing w:val="2"/>
        </w:rPr>
        <w:t xml:space="preserve">GDP  </w:t>
      </w:r>
      <w:r>
        <w:rPr>
          <w:color w:val="231F20"/>
        </w:rPr>
        <w:t xml:space="preserve">in  </w:t>
      </w:r>
      <w:r>
        <w:rPr>
          <w:color w:val="231F20"/>
          <w:spacing w:val="4"/>
        </w:rPr>
        <w:t xml:space="preserve">all </w:t>
      </w:r>
      <w:r>
        <w:rPr>
          <w:color w:val="231F20"/>
        </w:rPr>
        <w:t xml:space="preserve">but </w:t>
      </w:r>
      <w:r>
        <w:rPr>
          <w:color w:val="231F20"/>
          <w:spacing w:val="4"/>
        </w:rPr>
        <w:t xml:space="preserve">very </w:t>
      </w:r>
      <w:r>
        <w:rPr>
          <w:color w:val="231F20"/>
          <w:spacing w:val="2"/>
        </w:rPr>
        <w:t xml:space="preserve">few years </w:t>
      </w:r>
      <w:r>
        <w:rPr>
          <w:color w:val="231F20"/>
        </w:rPr>
        <w:t xml:space="preserve">over </w:t>
      </w:r>
      <w:r>
        <w:rPr>
          <w:color w:val="231F20"/>
          <w:spacing w:val="3"/>
        </w:rPr>
        <w:t xml:space="preserve">the past </w:t>
      </w:r>
      <w:r>
        <w:rPr>
          <w:color w:val="231F20"/>
          <w:spacing w:val="2"/>
        </w:rPr>
        <w:t xml:space="preserve">twenty </w:t>
      </w:r>
      <w:r>
        <w:rPr>
          <w:color w:val="231F20"/>
          <w:spacing w:val="3"/>
        </w:rPr>
        <w:t xml:space="preserve">five </w:t>
      </w:r>
      <w:r>
        <w:rPr>
          <w:color w:val="231F20"/>
          <w:spacing w:val="2"/>
        </w:rPr>
        <w:t xml:space="preserve">years. </w:t>
      </w:r>
      <w:r>
        <w:rPr>
          <w:color w:val="231F20"/>
        </w:rPr>
        <w:t xml:space="preserve">A </w:t>
      </w:r>
      <w:r>
        <w:rPr>
          <w:color w:val="231F20"/>
          <w:spacing w:val="2"/>
        </w:rPr>
        <w:t xml:space="preserve">major </w:t>
      </w:r>
      <w:r>
        <w:rPr>
          <w:color w:val="231F20"/>
          <w:spacing w:val="3"/>
        </w:rPr>
        <w:t xml:space="preserve">new </w:t>
      </w:r>
      <w:r>
        <w:rPr>
          <w:color w:val="231F20"/>
          <w:spacing w:val="2"/>
        </w:rPr>
        <w:t xml:space="preserve">phenomenon </w:t>
      </w:r>
      <w:r>
        <w:rPr>
          <w:color w:val="231F20"/>
        </w:rPr>
        <w:t xml:space="preserve">is </w:t>
      </w:r>
      <w:r>
        <w:rPr>
          <w:color w:val="231F20"/>
          <w:spacing w:val="3"/>
        </w:rPr>
        <w:t xml:space="preserve">the size </w:t>
      </w:r>
      <w:r>
        <w:rPr>
          <w:color w:val="231F20"/>
        </w:rPr>
        <w:t xml:space="preserve">of </w:t>
      </w:r>
      <w:r>
        <w:rPr>
          <w:color w:val="231F20"/>
          <w:spacing w:val="4"/>
        </w:rPr>
        <w:t xml:space="preserve">services </w:t>
      </w:r>
      <w:r>
        <w:rPr>
          <w:color w:val="231F20"/>
        </w:rPr>
        <w:t xml:space="preserve">in </w:t>
      </w:r>
      <w:r>
        <w:rPr>
          <w:color w:val="231F20"/>
          <w:spacing w:val="3"/>
        </w:rPr>
        <w:t xml:space="preserve">total trade, </w:t>
      </w:r>
      <w:r>
        <w:rPr>
          <w:color w:val="231F20"/>
        </w:rPr>
        <w:t xml:space="preserve">in </w:t>
      </w:r>
      <w:r>
        <w:rPr>
          <w:color w:val="231F20"/>
          <w:spacing w:val="4"/>
        </w:rPr>
        <w:t xml:space="preserve">particular </w:t>
      </w:r>
      <w:r>
        <w:rPr>
          <w:color w:val="231F20"/>
          <w:spacing w:val="3"/>
        </w:rPr>
        <w:t>financial</w:t>
      </w:r>
      <w:r>
        <w:rPr>
          <w:color w:val="231F20"/>
          <w:spacing w:val="22"/>
        </w:rPr>
        <w:t xml:space="preserve"> </w:t>
      </w:r>
      <w:r>
        <w:rPr>
          <w:color w:val="231F20"/>
          <w:spacing w:val="5"/>
        </w:rPr>
        <w:t>services.</w:t>
      </w:r>
    </w:p>
    <w:p w:rsidR="0060700D" w:rsidRDefault="00886DF8">
      <w:pPr>
        <w:pStyle w:val="BodyText"/>
        <w:spacing w:before="284" w:line="300" w:lineRule="auto"/>
        <w:ind w:left="677" w:right="694" w:firstLine="720"/>
        <w:jc w:val="both"/>
      </w:pPr>
      <w:r>
        <w:rPr>
          <w:color w:val="231F20"/>
        </w:rPr>
        <w:t>World trade grew at a real per annum rate of 5.5% in 1958-1994. In the following decade, 1995-2004, it registered an annual real growth of 6.3%. This is well above the average growth of the GDP in the same periods. For individual countries, even the large and relatively closed ones, the trend is the same. For example, in the US; trade went from a mere 9% of the US, GDP in 1970 to more than 23% in 2003. In the small European countries and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8"/>
        <w:jc w:val="both"/>
      </w:pPr>
      <w:r>
        <w:rPr>
          <w:color w:val="231F20"/>
          <w:spacing w:val="2"/>
        </w:rPr>
        <w:lastRenderedPageBreak/>
        <w:t xml:space="preserve">most </w:t>
      </w:r>
      <w:r>
        <w:rPr>
          <w:color w:val="231F20"/>
        </w:rPr>
        <w:t xml:space="preserve">of </w:t>
      </w:r>
      <w:r>
        <w:rPr>
          <w:color w:val="231F20"/>
          <w:spacing w:val="3"/>
        </w:rPr>
        <w:t xml:space="preserve">the </w:t>
      </w:r>
      <w:r>
        <w:rPr>
          <w:color w:val="231F20"/>
          <w:spacing w:val="4"/>
        </w:rPr>
        <w:t xml:space="preserve">small </w:t>
      </w:r>
      <w:r>
        <w:rPr>
          <w:color w:val="231F20"/>
          <w:spacing w:val="2"/>
        </w:rPr>
        <w:t xml:space="preserve">developing </w:t>
      </w:r>
      <w:r>
        <w:rPr>
          <w:color w:val="231F20"/>
          <w:spacing w:val="3"/>
        </w:rPr>
        <w:t xml:space="preserve">countries, trade </w:t>
      </w:r>
      <w:r>
        <w:rPr>
          <w:color w:val="231F20"/>
          <w:spacing w:val="2"/>
        </w:rPr>
        <w:t xml:space="preserve">has </w:t>
      </w:r>
      <w:r>
        <w:rPr>
          <w:color w:val="231F20"/>
        </w:rPr>
        <w:t xml:space="preserve">gone up </w:t>
      </w:r>
      <w:r>
        <w:rPr>
          <w:color w:val="231F20"/>
          <w:spacing w:val="2"/>
        </w:rPr>
        <w:t xml:space="preserve">from </w:t>
      </w:r>
      <w:r>
        <w:rPr>
          <w:color w:val="231F20"/>
          <w:spacing w:val="3"/>
        </w:rPr>
        <w:t xml:space="preserve">levels </w:t>
      </w:r>
      <w:r>
        <w:rPr>
          <w:color w:val="231F20"/>
        </w:rPr>
        <w:t xml:space="preserve">in </w:t>
      </w:r>
      <w:r>
        <w:rPr>
          <w:color w:val="231F20"/>
          <w:spacing w:val="3"/>
        </w:rPr>
        <w:t xml:space="preserve">the </w:t>
      </w:r>
      <w:r>
        <w:rPr>
          <w:color w:val="231F20"/>
        </w:rPr>
        <w:t xml:space="preserve">range of </w:t>
      </w:r>
      <w:r>
        <w:rPr>
          <w:color w:val="231F20"/>
          <w:spacing w:val="4"/>
        </w:rPr>
        <w:t xml:space="preserve">40- </w:t>
      </w:r>
      <w:r>
        <w:rPr>
          <w:color w:val="231F20"/>
          <w:spacing w:val="2"/>
        </w:rPr>
        <w:t xml:space="preserve">50% </w:t>
      </w:r>
      <w:r>
        <w:rPr>
          <w:color w:val="231F20"/>
        </w:rPr>
        <w:t xml:space="preserve">of </w:t>
      </w:r>
      <w:r>
        <w:rPr>
          <w:color w:val="231F20"/>
          <w:spacing w:val="3"/>
        </w:rPr>
        <w:t xml:space="preserve">the </w:t>
      </w:r>
      <w:r>
        <w:rPr>
          <w:color w:val="231F20"/>
          <w:spacing w:val="2"/>
        </w:rPr>
        <w:t xml:space="preserve">GDP </w:t>
      </w:r>
      <w:r>
        <w:rPr>
          <w:color w:val="231F20"/>
        </w:rPr>
        <w:t xml:space="preserve">in </w:t>
      </w:r>
      <w:r>
        <w:rPr>
          <w:color w:val="231F20"/>
          <w:spacing w:val="3"/>
        </w:rPr>
        <w:t xml:space="preserve">1970 </w:t>
      </w:r>
      <w:r>
        <w:rPr>
          <w:color w:val="231F20"/>
        </w:rPr>
        <w:t xml:space="preserve">to </w:t>
      </w:r>
      <w:r>
        <w:rPr>
          <w:color w:val="231F20"/>
          <w:spacing w:val="3"/>
        </w:rPr>
        <w:t xml:space="preserve">levels </w:t>
      </w:r>
      <w:r>
        <w:rPr>
          <w:color w:val="231F20"/>
        </w:rPr>
        <w:t xml:space="preserve">in </w:t>
      </w:r>
      <w:r>
        <w:rPr>
          <w:color w:val="231F20"/>
          <w:spacing w:val="3"/>
        </w:rPr>
        <w:t xml:space="preserve">the </w:t>
      </w:r>
      <w:r>
        <w:rPr>
          <w:color w:val="231F20"/>
        </w:rPr>
        <w:t xml:space="preserve">range of </w:t>
      </w:r>
      <w:r>
        <w:rPr>
          <w:color w:val="231F20"/>
          <w:spacing w:val="3"/>
        </w:rPr>
        <w:t xml:space="preserve">80-90% </w:t>
      </w:r>
      <w:r>
        <w:rPr>
          <w:color w:val="231F20"/>
        </w:rPr>
        <w:t xml:space="preserve">in </w:t>
      </w:r>
      <w:r>
        <w:rPr>
          <w:color w:val="231F20"/>
          <w:spacing w:val="3"/>
        </w:rPr>
        <w:t xml:space="preserve">2003. </w:t>
      </w:r>
      <w:r>
        <w:rPr>
          <w:color w:val="231F20"/>
          <w:spacing w:val="2"/>
        </w:rPr>
        <w:t xml:space="preserve">The </w:t>
      </w:r>
      <w:r>
        <w:rPr>
          <w:color w:val="231F20"/>
          <w:spacing w:val="3"/>
        </w:rPr>
        <w:t xml:space="preserve">increased importance </w:t>
      </w:r>
      <w:r>
        <w:rPr>
          <w:color w:val="231F20"/>
        </w:rPr>
        <w:t xml:space="preserve">of </w:t>
      </w:r>
      <w:r>
        <w:rPr>
          <w:color w:val="231F20"/>
          <w:spacing w:val="3"/>
        </w:rPr>
        <w:t xml:space="preserve">trade </w:t>
      </w:r>
      <w:r>
        <w:rPr>
          <w:color w:val="231F20"/>
          <w:spacing w:val="2"/>
        </w:rPr>
        <w:t xml:space="preserve">relative </w:t>
      </w:r>
      <w:r>
        <w:rPr>
          <w:color w:val="231F20"/>
        </w:rPr>
        <w:t xml:space="preserve">to </w:t>
      </w:r>
      <w:r>
        <w:rPr>
          <w:color w:val="231F20"/>
          <w:spacing w:val="3"/>
        </w:rPr>
        <w:t xml:space="preserve">the </w:t>
      </w:r>
      <w:r>
        <w:rPr>
          <w:color w:val="231F20"/>
          <w:spacing w:val="-6"/>
        </w:rPr>
        <w:t xml:space="preserve">GDP, </w:t>
      </w:r>
      <w:r>
        <w:rPr>
          <w:color w:val="231F20"/>
        </w:rPr>
        <w:t xml:space="preserve">is </w:t>
      </w:r>
      <w:r>
        <w:rPr>
          <w:color w:val="231F20"/>
          <w:spacing w:val="4"/>
        </w:rPr>
        <w:t xml:space="preserve">particularly striking </w:t>
      </w:r>
      <w:r>
        <w:rPr>
          <w:color w:val="231F20"/>
        </w:rPr>
        <w:t xml:space="preserve">in </w:t>
      </w:r>
      <w:r>
        <w:rPr>
          <w:color w:val="231F20"/>
          <w:spacing w:val="3"/>
        </w:rPr>
        <w:t xml:space="preserve">the </w:t>
      </w:r>
      <w:r>
        <w:rPr>
          <w:color w:val="231F20"/>
          <w:spacing w:val="2"/>
        </w:rPr>
        <w:t xml:space="preserve">developing </w:t>
      </w:r>
      <w:r>
        <w:rPr>
          <w:color w:val="231F20"/>
          <w:spacing w:val="3"/>
        </w:rPr>
        <w:t xml:space="preserve">countries. </w:t>
      </w:r>
      <w:r>
        <w:rPr>
          <w:color w:val="231F20"/>
          <w:spacing w:val="2"/>
        </w:rPr>
        <w:t xml:space="preserve">The twenty developing </w:t>
      </w:r>
      <w:r>
        <w:rPr>
          <w:color w:val="231F20"/>
          <w:spacing w:val="3"/>
        </w:rPr>
        <w:t xml:space="preserve">countries </w:t>
      </w:r>
      <w:r>
        <w:rPr>
          <w:color w:val="231F20"/>
          <w:spacing w:val="4"/>
        </w:rPr>
        <w:t xml:space="preserve">classified </w:t>
      </w:r>
      <w:r>
        <w:rPr>
          <w:color w:val="231F20"/>
        </w:rPr>
        <w:t xml:space="preserve">by an UNCTAD </w:t>
      </w:r>
      <w:r>
        <w:rPr>
          <w:color w:val="231F20"/>
          <w:spacing w:val="3"/>
        </w:rPr>
        <w:t xml:space="preserve">paper </w:t>
      </w:r>
      <w:r>
        <w:rPr>
          <w:color w:val="231F20"/>
        </w:rPr>
        <w:t xml:space="preserve">as </w:t>
      </w:r>
      <w:r>
        <w:rPr>
          <w:color w:val="231F20"/>
          <w:spacing w:val="3"/>
        </w:rPr>
        <w:t xml:space="preserve">the </w:t>
      </w:r>
      <w:r>
        <w:rPr>
          <w:color w:val="231F20"/>
          <w:spacing w:val="2"/>
        </w:rPr>
        <w:t xml:space="preserve">most </w:t>
      </w:r>
      <w:r>
        <w:rPr>
          <w:color w:val="231F20"/>
          <w:spacing w:val="3"/>
        </w:rPr>
        <w:t xml:space="preserve">dynamic, </w:t>
      </w:r>
      <w:r>
        <w:rPr>
          <w:color w:val="231F20"/>
        </w:rPr>
        <w:t xml:space="preserve">have </w:t>
      </w:r>
      <w:r>
        <w:rPr>
          <w:color w:val="231F20"/>
          <w:spacing w:val="3"/>
        </w:rPr>
        <w:t xml:space="preserve">increased their </w:t>
      </w:r>
      <w:r>
        <w:rPr>
          <w:color w:val="231F20"/>
        </w:rPr>
        <w:t xml:space="preserve">share in </w:t>
      </w:r>
      <w:r>
        <w:rPr>
          <w:color w:val="231F20"/>
          <w:spacing w:val="3"/>
        </w:rPr>
        <w:t xml:space="preserve">total </w:t>
      </w:r>
      <w:r>
        <w:rPr>
          <w:color w:val="231F20"/>
        </w:rPr>
        <w:t xml:space="preserve">world </w:t>
      </w:r>
      <w:r>
        <w:rPr>
          <w:color w:val="231F20"/>
          <w:spacing w:val="3"/>
        </w:rPr>
        <w:t xml:space="preserve">exports </w:t>
      </w:r>
      <w:r>
        <w:rPr>
          <w:color w:val="231F20"/>
          <w:spacing w:val="2"/>
        </w:rPr>
        <w:t xml:space="preserve">from </w:t>
      </w:r>
      <w:r>
        <w:rPr>
          <w:color w:val="231F20"/>
          <w:spacing w:val="3"/>
        </w:rPr>
        <w:t xml:space="preserve">9.5% </w:t>
      </w:r>
      <w:r>
        <w:rPr>
          <w:color w:val="231F20"/>
        </w:rPr>
        <w:t xml:space="preserve">in </w:t>
      </w:r>
      <w:r>
        <w:rPr>
          <w:color w:val="231F20"/>
          <w:spacing w:val="3"/>
        </w:rPr>
        <w:t xml:space="preserve">1980 </w:t>
      </w:r>
      <w:r>
        <w:rPr>
          <w:color w:val="231F20"/>
        </w:rPr>
        <w:t xml:space="preserve">to </w:t>
      </w:r>
      <w:r>
        <w:rPr>
          <w:color w:val="231F20"/>
          <w:spacing w:val="3"/>
        </w:rPr>
        <w:t xml:space="preserve">24.3% </w:t>
      </w:r>
      <w:r>
        <w:rPr>
          <w:color w:val="231F20"/>
        </w:rPr>
        <w:t xml:space="preserve">in </w:t>
      </w:r>
      <w:r>
        <w:rPr>
          <w:color w:val="231F20"/>
          <w:spacing w:val="3"/>
        </w:rPr>
        <w:t xml:space="preserve">1998; this </w:t>
      </w:r>
      <w:r>
        <w:rPr>
          <w:color w:val="231F20"/>
        </w:rPr>
        <w:t xml:space="preserve">is </w:t>
      </w:r>
      <w:r>
        <w:rPr>
          <w:color w:val="231F20"/>
          <w:spacing w:val="4"/>
        </w:rPr>
        <w:t xml:space="preserve">all </w:t>
      </w:r>
      <w:r>
        <w:rPr>
          <w:color w:val="231F20"/>
          <w:spacing w:val="3"/>
        </w:rPr>
        <w:t xml:space="preserve">the </w:t>
      </w:r>
      <w:r>
        <w:rPr>
          <w:color w:val="231F20"/>
        </w:rPr>
        <w:t xml:space="preserve">more </w:t>
      </w:r>
      <w:r>
        <w:rPr>
          <w:color w:val="231F20"/>
          <w:spacing w:val="2"/>
        </w:rPr>
        <w:t xml:space="preserve">impressive </w:t>
      </w:r>
      <w:r>
        <w:rPr>
          <w:color w:val="231F20"/>
        </w:rPr>
        <w:t xml:space="preserve">in </w:t>
      </w:r>
      <w:r>
        <w:rPr>
          <w:color w:val="231F20"/>
          <w:spacing w:val="3"/>
        </w:rPr>
        <w:t xml:space="preserve">view </w:t>
      </w:r>
      <w:r>
        <w:rPr>
          <w:color w:val="231F20"/>
        </w:rPr>
        <w:t xml:space="preserve">of </w:t>
      </w:r>
      <w:r>
        <w:rPr>
          <w:color w:val="231F20"/>
          <w:spacing w:val="3"/>
        </w:rPr>
        <w:t xml:space="preserve">the </w:t>
      </w:r>
      <w:r>
        <w:rPr>
          <w:color w:val="231F20"/>
          <w:spacing w:val="2"/>
        </w:rPr>
        <w:t xml:space="preserve">large growth </w:t>
      </w:r>
      <w:r>
        <w:rPr>
          <w:color w:val="231F20"/>
        </w:rPr>
        <w:t>of</w:t>
      </w:r>
      <w:r>
        <w:rPr>
          <w:color w:val="231F20"/>
          <w:spacing w:val="25"/>
        </w:rPr>
        <w:t xml:space="preserve"> </w:t>
      </w:r>
      <w:r>
        <w:rPr>
          <w:color w:val="231F20"/>
          <w:spacing w:val="4"/>
        </w:rPr>
        <w:t>exports.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 xml:space="preserve">In </w:t>
      </w:r>
      <w:r>
        <w:rPr>
          <w:color w:val="231F20"/>
          <w:spacing w:val="3"/>
          <w:w w:val="105"/>
        </w:rPr>
        <w:t xml:space="preserve">the </w:t>
      </w:r>
      <w:r>
        <w:rPr>
          <w:color w:val="231F20"/>
          <w:spacing w:val="2"/>
          <w:w w:val="105"/>
        </w:rPr>
        <w:t xml:space="preserve">exchange </w:t>
      </w:r>
      <w:r>
        <w:rPr>
          <w:color w:val="231F20"/>
          <w:w w:val="105"/>
        </w:rPr>
        <w:t xml:space="preserve">of human </w:t>
      </w:r>
      <w:r>
        <w:rPr>
          <w:color w:val="231F20"/>
          <w:spacing w:val="3"/>
          <w:w w:val="105"/>
        </w:rPr>
        <w:t xml:space="preserve">resources, the </w:t>
      </w:r>
      <w:r>
        <w:rPr>
          <w:color w:val="231F20"/>
          <w:w w:val="105"/>
        </w:rPr>
        <w:t xml:space="preserve">movement of </w:t>
      </w:r>
      <w:r>
        <w:rPr>
          <w:color w:val="231F20"/>
          <w:spacing w:val="3"/>
          <w:w w:val="105"/>
        </w:rPr>
        <w:t xml:space="preserve">labour </w:t>
      </w:r>
      <w:r>
        <w:rPr>
          <w:color w:val="231F20"/>
          <w:spacing w:val="2"/>
          <w:w w:val="105"/>
        </w:rPr>
        <w:t xml:space="preserve">across </w:t>
      </w:r>
      <w:r>
        <w:rPr>
          <w:color w:val="231F20"/>
          <w:spacing w:val="3"/>
          <w:w w:val="105"/>
        </w:rPr>
        <w:t xml:space="preserve">international </w:t>
      </w:r>
      <w:r>
        <w:rPr>
          <w:color w:val="231F20"/>
          <w:spacing w:val="2"/>
          <w:w w:val="105"/>
        </w:rPr>
        <w:t xml:space="preserve">borders, </w:t>
      </w:r>
      <w:r>
        <w:rPr>
          <w:color w:val="231F20"/>
          <w:spacing w:val="3"/>
          <w:w w:val="105"/>
        </w:rPr>
        <w:t xml:space="preserve">legally </w:t>
      </w:r>
      <w:r>
        <w:rPr>
          <w:color w:val="231F20"/>
          <w:w w:val="105"/>
        </w:rPr>
        <w:t xml:space="preserve">or </w:t>
      </w:r>
      <w:r>
        <w:rPr>
          <w:color w:val="231F20"/>
          <w:spacing w:val="2"/>
          <w:w w:val="105"/>
        </w:rPr>
        <w:t xml:space="preserve">illegally, </w:t>
      </w:r>
      <w:r>
        <w:rPr>
          <w:color w:val="231F20"/>
          <w:spacing w:val="3"/>
          <w:w w:val="105"/>
        </w:rPr>
        <w:t xml:space="preserve">together with the </w:t>
      </w:r>
      <w:r>
        <w:rPr>
          <w:color w:val="231F20"/>
          <w:spacing w:val="2"/>
          <w:w w:val="105"/>
        </w:rPr>
        <w:t xml:space="preserve">growth </w:t>
      </w:r>
      <w:r>
        <w:rPr>
          <w:color w:val="231F20"/>
          <w:w w:val="105"/>
        </w:rPr>
        <w:t xml:space="preserve">of </w:t>
      </w:r>
      <w:r>
        <w:rPr>
          <w:color w:val="231F20"/>
          <w:spacing w:val="3"/>
          <w:w w:val="105"/>
        </w:rPr>
        <w:t xml:space="preserve">immigration </w:t>
      </w:r>
      <w:r>
        <w:rPr>
          <w:color w:val="231F20"/>
          <w:spacing w:val="2"/>
          <w:w w:val="105"/>
        </w:rPr>
        <w:t xml:space="preserve">from </w:t>
      </w:r>
      <w:r>
        <w:rPr>
          <w:color w:val="231F20"/>
          <w:spacing w:val="3"/>
          <w:w w:val="105"/>
        </w:rPr>
        <w:t xml:space="preserve">poor </w:t>
      </w:r>
      <w:r>
        <w:rPr>
          <w:color w:val="231F20"/>
          <w:w w:val="105"/>
        </w:rPr>
        <w:t xml:space="preserve">to </w:t>
      </w:r>
      <w:r>
        <w:rPr>
          <w:color w:val="231F20"/>
          <w:spacing w:val="3"/>
          <w:w w:val="105"/>
        </w:rPr>
        <w:t>rich countries</w:t>
      </w:r>
      <w:r>
        <w:rPr>
          <w:color w:val="231F20"/>
          <w:spacing w:val="-14"/>
          <w:w w:val="105"/>
        </w:rPr>
        <w:t xml:space="preserve"> </w:t>
      </w:r>
      <w:r>
        <w:rPr>
          <w:color w:val="231F20"/>
          <w:spacing w:val="2"/>
          <w:w w:val="105"/>
        </w:rPr>
        <w:t>has</w:t>
      </w:r>
      <w:r>
        <w:rPr>
          <w:color w:val="231F20"/>
          <w:spacing w:val="-13"/>
          <w:w w:val="105"/>
        </w:rPr>
        <w:t xml:space="preserve"> </w:t>
      </w:r>
      <w:r>
        <w:rPr>
          <w:color w:val="231F20"/>
          <w:spacing w:val="3"/>
          <w:w w:val="105"/>
        </w:rPr>
        <w:t>reached</w:t>
      </w:r>
      <w:r>
        <w:rPr>
          <w:color w:val="231F20"/>
          <w:spacing w:val="-14"/>
          <w:w w:val="105"/>
        </w:rPr>
        <w:t xml:space="preserve"> </w:t>
      </w:r>
      <w:r>
        <w:rPr>
          <w:color w:val="231F20"/>
          <w:spacing w:val="2"/>
          <w:w w:val="105"/>
        </w:rPr>
        <w:t>such</w:t>
      </w:r>
      <w:r>
        <w:rPr>
          <w:color w:val="231F20"/>
          <w:spacing w:val="-14"/>
          <w:w w:val="105"/>
        </w:rPr>
        <w:t xml:space="preserve"> </w:t>
      </w:r>
      <w:r>
        <w:rPr>
          <w:color w:val="231F20"/>
          <w:spacing w:val="3"/>
          <w:w w:val="105"/>
        </w:rPr>
        <w:t>levels</w:t>
      </w:r>
      <w:r>
        <w:rPr>
          <w:color w:val="231F20"/>
          <w:spacing w:val="-14"/>
          <w:w w:val="105"/>
        </w:rPr>
        <w:t xml:space="preserve"> </w:t>
      </w:r>
      <w:r>
        <w:rPr>
          <w:color w:val="231F20"/>
          <w:spacing w:val="2"/>
          <w:w w:val="105"/>
        </w:rPr>
        <w:t>that</w:t>
      </w:r>
      <w:r>
        <w:rPr>
          <w:color w:val="231F20"/>
          <w:spacing w:val="-14"/>
          <w:w w:val="105"/>
        </w:rPr>
        <w:t xml:space="preserve"> </w:t>
      </w:r>
      <w:r>
        <w:rPr>
          <w:color w:val="231F20"/>
          <w:spacing w:val="3"/>
          <w:w w:val="105"/>
        </w:rPr>
        <w:t>immigration</w:t>
      </w:r>
      <w:r>
        <w:rPr>
          <w:color w:val="231F20"/>
          <w:spacing w:val="-13"/>
          <w:w w:val="105"/>
        </w:rPr>
        <w:t xml:space="preserve"> </w:t>
      </w:r>
      <w:r>
        <w:rPr>
          <w:color w:val="231F20"/>
          <w:spacing w:val="2"/>
          <w:w w:val="105"/>
        </w:rPr>
        <w:t>has</w:t>
      </w:r>
      <w:r>
        <w:rPr>
          <w:color w:val="231F20"/>
          <w:spacing w:val="-14"/>
          <w:w w:val="105"/>
        </w:rPr>
        <w:t xml:space="preserve"> </w:t>
      </w:r>
      <w:r>
        <w:rPr>
          <w:color w:val="231F20"/>
          <w:spacing w:val="3"/>
          <w:w w:val="105"/>
        </w:rPr>
        <w:t>become</w:t>
      </w:r>
      <w:r>
        <w:rPr>
          <w:color w:val="231F20"/>
          <w:spacing w:val="-13"/>
          <w:w w:val="105"/>
        </w:rPr>
        <w:t xml:space="preserve"> </w:t>
      </w:r>
      <w:r>
        <w:rPr>
          <w:color w:val="231F20"/>
          <w:w w:val="105"/>
        </w:rPr>
        <w:t>an</w:t>
      </w:r>
      <w:r>
        <w:rPr>
          <w:color w:val="231F20"/>
          <w:spacing w:val="-14"/>
          <w:w w:val="105"/>
        </w:rPr>
        <w:t xml:space="preserve"> </w:t>
      </w:r>
      <w:r>
        <w:rPr>
          <w:color w:val="231F20"/>
          <w:spacing w:val="3"/>
          <w:w w:val="105"/>
        </w:rPr>
        <w:t>explosive</w:t>
      </w:r>
      <w:r>
        <w:rPr>
          <w:color w:val="231F20"/>
          <w:spacing w:val="-14"/>
          <w:w w:val="105"/>
        </w:rPr>
        <w:t xml:space="preserve"> </w:t>
      </w:r>
      <w:r>
        <w:rPr>
          <w:color w:val="231F20"/>
          <w:spacing w:val="3"/>
          <w:w w:val="105"/>
        </w:rPr>
        <w:t>political</w:t>
      </w:r>
      <w:r>
        <w:rPr>
          <w:color w:val="231F20"/>
          <w:spacing w:val="-14"/>
          <w:w w:val="105"/>
        </w:rPr>
        <w:t xml:space="preserve"> </w:t>
      </w:r>
      <w:r>
        <w:rPr>
          <w:color w:val="231F20"/>
          <w:spacing w:val="3"/>
          <w:w w:val="105"/>
        </w:rPr>
        <w:t xml:space="preserve">issue </w:t>
      </w:r>
      <w:r>
        <w:rPr>
          <w:color w:val="231F20"/>
          <w:w w:val="105"/>
        </w:rPr>
        <w:t>an</w:t>
      </w:r>
      <w:r>
        <w:rPr>
          <w:color w:val="231F20"/>
          <w:spacing w:val="-28"/>
          <w:w w:val="105"/>
        </w:rPr>
        <w:t xml:space="preserve"> </w:t>
      </w:r>
      <w:r>
        <w:rPr>
          <w:color w:val="231F20"/>
          <w:spacing w:val="4"/>
          <w:w w:val="105"/>
        </w:rPr>
        <w:t>all</w:t>
      </w:r>
      <w:r>
        <w:rPr>
          <w:color w:val="231F20"/>
          <w:spacing w:val="-28"/>
          <w:w w:val="105"/>
        </w:rPr>
        <w:t xml:space="preserve"> </w:t>
      </w:r>
      <w:r>
        <w:rPr>
          <w:color w:val="231F20"/>
          <w:spacing w:val="3"/>
          <w:w w:val="105"/>
        </w:rPr>
        <w:t>the</w:t>
      </w:r>
      <w:r>
        <w:rPr>
          <w:color w:val="231F20"/>
          <w:spacing w:val="-28"/>
          <w:w w:val="105"/>
        </w:rPr>
        <w:t xml:space="preserve"> </w:t>
      </w:r>
      <w:r>
        <w:rPr>
          <w:color w:val="231F20"/>
          <w:spacing w:val="2"/>
          <w:w w:val="105"/>
        </w:rPr>
        <w:t>recent</w:t>
      </w:r>
      <w:r>
        <w:rPr>
          <w:color w:val="231F20"/>
          <w:spacing w:val="-28"/>
          <w:w w:val="105"/>
        </w:rPr>
        <w:t xml:space="preserve"> </w:t>
      </w:r>
      <w:r>
        <w:rPr>
          <w:color w:val="231F20"/>
          <w:spacing w:val="3"/>
          <w:w w:val="105"/>
        </w:rPr>
        <w:t>political</w:t>
      </w:r>
      <w:r>
        <w:rPr>
          <w:color w:val="231F20"/>
          <w:spacing w:val="-28"/>
          <w:w w:val="105"/>
        </w:rPr>
        <w:t xml:space="preserve"> </w:t>
      </w:r>
      <w:r>
        <w:rPr>
          <w:color w:val="231F20"/>
          <w:spacing w:val="3"/>
          <w:w w:val="105"/>
        </w:rPr>
        <w:t>campaigns</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western</w:t>
      </w:r>
      <w:r>
        <w:rPr>
          <w:color w:val="231F20"/>
          <w:spacing w:val="-28"/>
          <w:w w:val="105"/>
        </w:rPr>
        <w:t xml:space="preserve"> </w:t>
      </w:r>
      <w:r>
        <w:rPr>
          <w:color w:val="231F20"/>
          <w:spacing w:val="2"/>
          <w:w w:val="105"/>
        </w:rPr>
        <w:t>Europe.</w:t>
      </w:r>
      <w:r>
        <w:rPr>
          <w:color w:val="231F20"/>
          <w:spacing w:val="-28"/>
          <w:w w:val="105"/>
        </w:rPr>
        <w:t xml:space="preserve"> </w:t>
      </w:r>
      <w:r>
        <w:rPr>
          <w:color w:val="231F20"/>
          <w:w w:val="105"/>
        </w:rPr>
        <w:t>Even</w:t>
      </w:r>
      <w:r>
        <w:rPr>
          <w:color w:val="231F20"/>
          <w:spacing w:val="-28"/>
          <w:w w:val="105"/>
        </w:rPr>
        <w:t xml:space="preserve"> </w:t>
      </w:r>
      <w:r>
        <w:rPr>
          <w:color w:val="231F20"/>
          <w:w w:val="105"/>
        </w:rPr>
        <w:t>in</w:t>
      </w:r>
      <w:r>
        <w:rPr>
          <w:color w:val="231F20"/>
          <w:spacing w:val="-28"/>
          <w:w w:val="105"/>
        </w:rPr>
        <w:t xml:space="preserve"> </w:t>
      </w:r>
      <w:r>
        <w:rPr>
          <w:color w:val="231F20"/>
          <w:spacing w:val="3"/>
          <w:w w:val="105"/>
        </w:rPr>
        <w:t>the</w:t>
      </w:r>
      <w:r>
        <w:rPr>
          <w:color w:val="231F20"/>
          <w:spacing w:val="-28"/>
          <w:w w:val="105"/>
        </w:rPr>
        <w:t xml:space="preserve"> </w:t>
      </w:r>
      <w:r>
        <w:rPr>
          <w:color w:val="231F20"/>
          <w:spacing w:val="2"/>
          <w:w w:val="105"/>
        </w:rPr>
        <w:t>US,</w:t>
      </w:r>
      <w:r>
        <w:rPr>
          <w:color w:val="231F20"/>
          <w:spacing w:val="-28"/>
          <w:w w:val="105"/>
        </w:rPr>
        <w:t xml:space="preserve"> </w:t>
      </w:r>
      <w:r>
        <w:rPr>
          <w:color w:val="231F20"/>
          <w:w w:val="105"/>
        </w:rPr>
        <w:t>a</w:t>
      </w:r>
      <w:r>
        <w:rPr>
          <w:color w:val="231F20"/>
          <w:spacing w:val="-28"/>
          <w:w w:val="105"/>
        </w:rPr>
        <w:t xml:space="preserve"> </w:t>
      </w:r>
      <w:r>
        <w:rPr>
          <w:color w:val="231F20"/>
          <w:spacing w:val="3"/>
          <w:w w:val="105"/>
        </w:rPr>
        <w:t>traditional</w:t>
      </w:r>
      <w:r>
        <w:rPr>
          <w:color w:val="231F20"/>
          <w:spacing w:val="-28"/>
          <w:w w:val="105"/>
        </w:rPr>
        <w:t xml:space="preserve"> </w:t>
      </w:r>
      <w:r>
        <w:rPr>
          <w:color w:val="231F20"/>
          <w:spacing w:val="3"/>
          <w:w w:val="105"/>
        </w:rPr>
        <w:t xml:space="preserve">country </w:t>
      </w:r>
      <w:r>
        <w:rPr>
          <w:color w:val="231F20"/>
          <w:w w:val="105"/>
        </w:rPr>
        <w:t>of</w:t>
      </w:r>
      <w:r>
        <w:rPr>
          <w:color w:val="231F20"/>
          <w:spacing w:val="-15"/>
          <w:w w:val="105"/>
        </w:rPr>
        <w:t xml:space="preserve"> </w:t>
      </w:r>
      <w:r>
        <w:rPr>
          <w:color w:val="231F20"/>
          <w:spacing w:val="3"/>
          <w:w w:val="105"/>
        </w:rPr>
        <w:t>immigration,</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increased</w:t>
      </w:r>
      <w:r>
        <w:rPr>
          <w:color w:val="231F20"/>
          <w:spacing w:val="-15"/>
          <w:w w:val="105"/>
        </w:rPr>
        <w:t xml:space="preserve"> </w:t>
      </w:r>
      <w:r>
        <w:rPr>
          <w:color w:val="231F20"/>
          <w:spacing w:val="4"/>
          <w:w w:val="105"/>
        </w:rPr>
        <w:t>scale</w:t>
      </w:r>
      <w:r>
        <w:rPr>
          <w:color w:val="231F20"/>
          <w:spacing w:val="-14"/>
          <w:w w:val="105"/>
        </w:rPr>
        <w:t xml:space="preserve"> </w:t>
      </w:r>
      <w:r>
        <w:rPr>
          <w:color w:val="231F20"/>
          <w:w w:val="105"/>
        </w:rPr>
        <w:t>of</w:t>
      </w:r>
      <w:r>
        <w:rPr>
          <w:color w:val="231F20"/>
          <w:spacing w:val="-14"/>
          <w:w w:val="105"/>
        </w:rPr>
        <w:t xml:space="preserve"> </w:t>
      </w:r>
      <w:r>
        <w:rPr>
          <w:color w:val="231F20"/>
          <w:spacing w:val="2"/>
          <w:w w:val="105"/>
        </w:rPr>
        <w:t>economic</w:t>
      </w:r>
      <w:r>
        <w:rPr>
          <w:color w:val="231F20"/>
          <w:spacing w:val="-14"/>
          <w:w w:val="105"/>
        </w:rPr>
        <w:t xml:space="preserve"> </w:t>
      </w:r>
      <w:r>
        <w:rPr>
          <w:color w:val="231F20"/>
          <w:spacing w:val="3"/>
          <w:w w:val="105"/>
        </w:rPr>
        <w:t>immigration</w:t>
      </w:r>
      <w:r>
        <w:rPr>
          <w:color w:val="231F20"/>
          <w:spacing w:val="-15"/>
          <w:w w:val="105"/>
        </w:rPr>
        <w:t xml:space="preserve"> </w:t>
      </w:r>
      <w:r>
        <w:rPr>
          <w:color w:val="231F20"/>
          <w:w w:val="105"/>
        </w:rPr>
        <w:t>is</w:t>
      </w:r>
      <w:r>
        <w:rPr>
          <w:color w:val="231F20"/>
          <w:spacing w:val="-14"/>
          <w:w w:val="105"/>
        </w:rPr>
        <w:t xml:space="preserve"> </w:t>
      </w:r>
      <w:r>
        <w:rPr>
          <w:color w:val="231F20"/>
          <w:spacing w:val="3"/>
          <w:w w:val="105"/>
        </w:rPr>
        <w:t>beginning</w:t>
      </w:r>
      <w:r>
        <w:rPr>
          <w:color w:val="231F20"/>
          <w:spacing w:val="-14"/>
          <w:w w:val="105"/>
        </w:rPr>
        <w:t xml:space="preserve"> </w:t>
      </w:r>
      <w:r>
        <w:rPr>
          <w:color w:val="231F20"/>
          <w:w w:val="105"/>
        </w:rPr>
        <w:t>to</w:t>
      </w:r>
      <w:r>
        <w:rPr>
          <w:color w:val="231F20"/>
          <w:spacing w:val="-14"/>
          <w:w w:val="105"/>
        </w:rPr>
        <w:t xml:space="preserve"> </w:t>
      </w:r>
      <w:r>
        <w:rPr>
          <w:color w:val="231F20"/>
          <w:spacing w:val="3"/>
          <w:w w:val="105"/>
        </w:rPr>
        <w:t>be</w:t>
      </w:r>
      <w:r>
        <w:rPr>
          <w:color w:val="231F20"/>
          <w:spacing w:val="-15"/>
          <w:w w:val="105"/>
        </w:rPr>
        <w:t xml:space="preserve"> </w:t>
      </w:r>
      <w:r>
        <w:rPr>
          <w:color w:val="231F20"/>
          <w:w w:val="105"/>
        </w:rPr>
        <w:t>a</w:t>
      </w:r>
      <w:r>
        <w:rPr>
          <w:color w:val="231F20"/>
          <w:spacing w:val="-14"/>
          <w:w w:val="105"/>
        </w:rPr>
        <w:t xml:space="preserve"> </w:t>
      </w:r>
      <w:r>
        <w:rPr>
          <w:color w:val="231F20"/>
          <w:spacing w:val="2"/>
          <w:w w:val="105"/>
        </w:rPr>
        <w:t xml:space="preserve">standard feature </w:t>
      </w:r>
      <w:r>
        <w:rPr>
          <w:color w:val="231F20"/>
          <w:w w:val="105"/>
        </w:rPr>
        <w:t xml:space="preserve">of </w:t>
      </w:r>
      <w:r>
        <w:rPr>
          <w:color w:val="231F20"/>
          <w:spacing w:val="3"/>
          <w:w w:val="105"/>
        </w:rPr>
        <w:t xml:space="preserve">political campaigns </w:t>
      </w:r>
      <w:r>
        <w:rPr>
          <w:color w:val="231F20"/>
          <w:w w:val="105"/>
        </w:rPr>
        <w:t xml:space="preserve">and is </w:t>
      </w:r>
      <w:r>
        <w:rPr>
          <w:color w:val="231F20"/>
          <w:spacing w:val="3"/>
          <w:w w:val="105"/>
        </w:rPr>
        <w:t xml:space="preserve">heavily </w:t>
      </w:r>
      <w:r>
        <w:rPr>
          <w:color w:val="231F20"/>
          <w:spacing w:val="2"/>
          <w:w w:val="105"/>
        </w:rPr>
        <w:t xml:space="preserve">exploited </w:t>
      </w:r>
      <w:r>
        <w:rPr>
          <w:color w:val="231F20"/>
          <w:w w:val="105"/>
        </w:rPr>
        <w:t xml:space="preserve">by </w:t>
      </w:r>
      <w:r>
        <w:rPr>
          <w:color w:val="231F20"/>
          <w:spacing w:val="3"/>
          <w:w w:val="105"/>
        </w:rPr>
        <w:t xml:space="preserve">politicians </w:t>
      </w:r>
      <w:r>
        <w:rPr>
          <w:color w:val="231F20"/>
          <w:w w:val="105"/>
        </w:rPr>
        <w:t xml:space="preserve">in </w:t>
      </w:r>
      <w:r>
        <w:rPr>
          <w:color w:val="231F20"/>
          <w:spacing w:val="2"/>
          <w:w w:val="105"/>
        </w:rPr>
        <w:t xml:space="preserve">quest </w:t>
      </w:r>
      <w:r>
        <w:rPr>
          <w:color w:val="231F20"/>
          <w:w w:val="105"/>
        </w:rPr>
        <w:t xml:space="preserve">of </w:t>
      </w:r>
      <w:r>
        <w:rPr>
          <w:color w:val="231F20"/>
          <w:spacing w:val="3"/>
          <w:w w:val="105"/>
        </w:rPr>
        <w:t>electoral gains.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 xml:space="preserve">In </w:t>
      </w:r>
      <w:r>
        <w:rPr>
          <w:color w:val="231F20"/>
          <w:spacing w:val="2"/>
          <w:w w:val="105"/>
        </w:rPr>
        <w:t xml:space="preserve">investment </w:t>
      </w:r>
      <w:r>
        <w:rPr>
          <w:color w:val="231F20"/>
          <w:spacing w:val="3"/>
          <w:w w:val="105"/>
        </w:rPr>
        <w:t xml:space="preserve">cum production </w:t>
      </w:r>
      <w:r>
        <w:rPr>
          <w:color w:val="231F20"/>
          <w:spacing w:val="2"/>
          <w:w w:val="105"/>
        </w:rPr>
        <w:t xml:space="preserve">area, </w:t>
      </w:r>
      <w:r>
        <w:rPr>
          <w:color w:val="231F20"/>
          <w:spacing w:val="3"/>
          <w:w w:val="105"/>
        </w:rPr>
        <w:t xml:space="preserve">the internationalization </w:t>
      </w:r>
      <w:r>
        <w:rPr>
          <w:color w:val="231F20"/>
          <w:w w:val="105"/>
        </w:rPr>
        <w:t xml:space="preserve">of </w:t>
      </w:r>
      <w:r>
        <w:rPr>
          <w:color w:val="231F20"/>
          <w:spacing w:val="3"/>
          <w:w w:val="105"/>
        </w:rPr>
        <w:t xml:space="preserve">production </w:t>
      </w:r>
      <w:r>
        <w:rPr>
          <w:color w:val="231F20"/>
          <w:w w:val="105"/>
        </w:rPr>
        <w:t xml:space="preserve">is </w:t>
      </w:r>
      <w:r>
        <w:rPr>
          <w:color w:val="231F20"/>
          <w:spacing w:val="3"/>
          <w:w w:val="105"/>
        </w:rPr>
        <w:t xml:space="preserve">currently </w:t>
      </w:r>
      <w:r>
        <w:rPr>
          <w:color w:val="231F20"/>
          <w:spacing w:val="2"/>
          <w:w w:val="105"/>
        </w:rPr>
        <w:t xml:space="preserve">manifest </w:t>
      </w:r>
      <w:r>
        <w:rPr>
          <w:color w:val="231F20"/>
          <w:w w:val="105"/>
        </w:rPr>
        <w:t xml:space="preserve">in </w:t>
      </w:r>
      <w:r>
        <w:rPr>
          <w:color w:val="231F20"/>
          <w:spacing w:val="3"/>
          <w:w w:val="105"/>
        </w:rPr>
        <w:t xml:space="preserve">the phenomenal increase </w:t>
      </w:r>
      <w:r>
        <w:rPr>
          <w:color w:val="231F20"/>
          <w:w w:val="105"/>
        </w:rPr>
        <w:t xml:space="preserve">of </w:t>
      </w:r>
      <w:r>
        <w:rPr>
          <w:color w:val="231F20"/>
          <w:spacing w:val="2"/>
          <w:w w:val="105"/>
        </w:rPr>
        <w:t xml:space="preserve">Foreign </w:t>
      </w:r>
      <w:r>
        <w:rPr>
          <w:color w:val="231F20"/>
          <w:spacing w:val="3"/>
          <w:w w:val="105"/>
        </w:rPr>
        <w:t xml:space="preserve">Direct </w:t>
      </w:r>
      <w:r>
        <w:rPr>
          <w:color w:val="231F20"/>
          <w:spacing w:val="2"/>
          <w:w w:val="105"/>
        </w:rPr>
        <w:t xml:space="preserve">Investment (FDI) </w:t>
      </w:r>
      <w:r>
        <w:rPr>
          <w:color w:val="231F20"/>
          <w:w w:val="105"/>
        </w:rPr>
        <w:t xml:space="preserve">in </w:t>
      </w:r>
      <w:r>
        <w:rPr>
          <w:color w:val="231F20"/>
          <w:spacing w:val="3"/>
          <w:w w:val="105"/>
        </w:rPr>
        <w:t xml:space="preserve">the </w:t>
      </w:r>
      <w:r>
        <w:rPr>
          <w:color w:val="231F20"/>
          <w:spacing w:val="2"/>
          <w:w w:val="105"/>
        </w:rPr>
        <w:t>US,</w:t>
      </w:r>
      <w:r>
        <w:rPr>
          <w:color w:val="231F20"/>
          <w:spacing w:val="-5"/>
          <w:w w:val="105"/>
        </w:rPr>
        <w:t xml:space="preserve"> </w:t>
      </w:r>
      <w:r>
        <w:rPr>
          <w:color w:val="231F20"/>
          <w:w w:val="105"/>
        </w:rPr>
        <w:t>in</w:t>
      </w:r>
      <w:r>
        <w:rPr>
          <w:color w:val="231F20"/>
          <w:spacing w:val="-4"/>
          <w:w w:val="105"/>
        </w:rPr>
        <w:t xml:space="preserve"> </w:t>
      </w:r>
      <w:r>
        <w:rPr>
          <w:color w:val="231F20"/>
          <w:spacing w:val="2"/>
          <w:w w:val="105"/>
        </w:rPr>
        <w:t>Europe,</w:t>
      </w:r>
      <w:r>
        <w:rPr>
          <w:color w:val="231F20"/>
          <w:spacing w:val="-4"/>
          <w:w w:val="105"/>
        </w:rPr>
        <w:t xml:space="preserve"> </w:t>
      </w:r>
      <w:r>
        <w:rPr>
          <w:color w:val="231F20"/>
          <w:w w:val="105"/>
        </w:rPr>
        <w:t>and</w:t>
      </w:r>
      <w:r>
        <w:rPr>
          <w:color w:val="231F20"/>
          <w:spacing w:val="-4"/>
          <w:w w:val="105"/>
        </w:rPr>
        <w:t xml:space="preserve"> </w:t>
      </w:r>
      <w:r>
        <w:rPr>
          <w:color w:val="231F20"/>
          <w:w w:val="105"/>
        </w:rPr>
        <w:t>in</w:t>
      </w:r>
      <w:r>
        <w:rPr>
          <w:color w:val="231F20"/>
          <w:spacing w:val="-4"/>
          <w:w w:val="105"/>
        </w:rPr>
        <w:t xml:space="preserve"> </w:t>
      </w:r>
      <w:r>
        <w:rPr>
          <w:color w:val="231F20"/>
          <w:spacing w:val="2"/>
          <w:w w:val="105"/>
        </w:rPr>
        <w:t>some</w:t>
      </w:r>
      <w:r>
        <w:rPr>
          <w:color w:val="231F20"/>
          <w:spacing w:val="-5"/>
          <w:w w:val="105"/>
        </w:rPr>
        <w:t xml:space="preserve"> </w:t>
      </w:r>
      <w:r>
        <w:rPr>
          <w:color w:val="231F20"/>
          <w:spacing w:val="2"/>
          <w:w w:val="105"/>
        </w:rPr>
        <w:t>twenty</w:t>
      </w:r>
      <w:r>
        <w:rPr>
          <w:color w:val="231F20"/>
          <w:spacing w:val="-4"/>
          <w:w w:val="105"/>
        </w:rPr>
        <w:t xml:space="preserve"> </w:t>
      </w:r>
      <w:r>
        <w:rPr>
          <w:color w:val="231F20"/>
          <w:w w:val="105"/>
        </w:rPr>
        <w:t>or</w:t>
      </w:r>
      <w:r>
        <w:rPr>
          <w:color w:val="231F20"/>
          <w:spacing w:val="-4"/>
          <w:w w:val="105"/>
        </w:rPr>
        <w:t xml:space="preserve"> </w:t>
      </w:r>
      <w:r>
        <w:rPr>
          <w:color w:val="231F20"/>
          <w:spacing w:val="3"/>
          <w:w w:val="105"/>
        </w:rPr>
        <w:t>so</w:t>
      </w:r>
      <w:r>
        <w:rPr>
          <w:color w:val="231F20"/>
          <w:spacing w:val="-4"/>
          <w:w w:val="105"/>
        </w:rPr>
        <w:t xml:space="preserve"> </w:t>
      </w:r>
      <w:r>
        <w:rPr>
          <w:color w:val="231F20"/>
          <w:spacing w:val="2"/>
          <w:w w:val="105"/>
        </w:rPr>
        <w:t>developing</w:t>
      </w:r>
      <w:r>
        <w:rPr>
          <w:color w:val="231F20"/>
          <w:spacing w:val="-4"/>
          <w:w w:val="105"/>
        </w:rPr>
        <w:t xml:space="preserve"> </w:t>
      </w:r>
      <w:r>
        <w:rPr>
          <w:color w:val="231F20"/>
          <w:spacing w:val="3"/>
          <w:w w:val="105"/>
        </w:rPr>
        <w:t>countries,</w:t>
      </w:r>
      <w:r>
        <w:rPr>
          <w:color w:val="231F20"/>
          <w:spacing w:val="-4"/>
          <w:w w:val="105"/>
        </w:rPr>
        <w:t xml:space="preserve"> </w:t>
      </w:r>
      <w:r>
        <w:rPr>
          <w:color w:val="231F20"/>
          <w:spacing w:val="3"/>
          <w:w w:val="105"/>
        </w:rPr>
        <w:t>led</w:t>
      </w:r>
      <w:r>
        <w:rPr>
          <w:color w:val="231F20"/>
          <w:spacing w:val="-5"/>
          <w:w w:val="105"/>
        </w:rPr>
        <w:t xml:space="preserve"> </w:t>
      </w:r>
      <w:r>
        <w:rPr>
          <w:color w:val="231F20"/>
          <w:w w:val="105"/>
        </w:rPr>
        <w:t>by</w:t>
      </w:r>
      <w:r>
        <w:rPr>
          <w:color w:val="231F20"/>
          <w:spacing w:val="-4"/>
          <w:w w:val="105"/>
        </w:rPr>
        <w:t xml:space="preserve"> </w:t>
      </w:r>
      <w:r>
        <w:rPr>
          <w:color w:val="231F20"/>
          <w:spacing w:val="3"/>
          <w:w w:val="105"/>
        </w:rPr>
        <w:t>china.</w:t>
      </w:r>
      <w:r>
        <w:rPr>
          <w:color w:val="231F20"/>
          <w:spacing w:val="-4"/>
          <w:w w:val="105"/>
        </w:rPr>
        <w:t xml:space="preserve"> </w:t>
      </w:r>
      <w:r>
        <w:rPr>
          <w:color w:val="231F20"/>
          <w:w w:val="105"/>
        </w:rPr>
        <w:t>For</w:t>
      </w:r>
      <w:r>
        <w:rPr>
          <w:color w:val="231F20"/>
          <w:spacing w:val="-4"/>
          <w:w w:val="105"/>
        </w:rPr>
        <w:t xml:space="preserve"> </w:t>
      </w:r>
      <w:r>
        <w:rPr>
          <w:color w:val="231F20"/>
          <w:spacing w:val="2"/>
          <w:w w:val="105"/>
        </w:rPr>
        <w:t xml:space="preserve">example, </w:t>
      </w:r>
      <w:r>
        <w:rPr>
          <w:color w:val="231F20"/>
          <w:spacing w:val="3"/>
          <w:w w:val="105"/>
        </w:rPr>
        <w:t xml:space="preserve">china </w:t>
      </w:r>
      <w:r>
        <w:rPr>
          <w:color w:val="231F20"/>
          <w:spacing w:val="2"/>
          <w:w w:val="105"/>
        </w:rPr>
        <w:t xml:space="preserve">has </w:t>
      </w:r>
      <w:r>
        <w:rPr>
          <w:color w:val="231F20"/>
          <w:spacing w:val="4"/>
          <w:w w:val="105"/>
        </w:rPr>
        <w:t xml:space="preserve">experienced </w:t>
      </w:r>
      <w:r>
        <w:rPr>
          <w:color w:val="231F20"/>
          <w:spacing w:val="2"/>
          <w:w w:val="105"/>
        </w:rPr>
        <w:t xml:space="preserve">investment </w:t>
      </w:r>
      <w:r>
        <w:rPr>
          <w:color w:val="231F20"/>
          <w:spacing w:val="3"/>
          <w:w w:val="105"/>
        </w:rPr>
        <w:t xml:space="preserve">inflows reaching 7.9% </w:t>
      </w:r>
      <w:r>
        <w:rPr>
          <w:color w:val="231F20"/>
          <w:w w:val="105"/>
        </w:rPr>
        <w:t xml:space="preserve">of </w:t>
      </w:r>
      <w:r>
        <w:rPr>
          <w:color w:val="231F20"/>
          <w:spacing w:val="3"/>
          <w:w w:val="105"/>
        </w:rPr>
        <w:t xml:space="preserve">the </w:t>
      </w:r>
      <w:r>
        <w:rPr>
          <w:color w:val="231F20"/>
          <w:spacing w:val="2"/>
          <w:w w:val="105"/>
        </w:rPr>
        <w:t xml:space="preserve">GDP </w:t>
      </w:r>
      <w:r>
        <w:rPr>
          <w:color w:val="231F20"/>
          <w:w w:val="105"/>
        </w:rPr>
        <w:t xml:space="preserve">in </w:t>
      </w:r>
      <w:r>
        <w:rPr>
          <w:color w:val="231F20"/>
          <w:spacing w:val="3"/>
          <w:w w:val="105"/>
        </w:rPr>
        <w:t xml:space="preserve">1993 </w:t>
      </w:r>
      <w:r>
        <w:rPr>
          <w:color w:val="231F20"/>
          <w:w w:val="105"/>
        </w:rPr>
        <w:t xml:space="preserve">and </w:t>
      </w:r>
      <w:r>
        <w:rPr>
          <w:color w:val="231F20"/>
          <w:spacing w:val="2"/>
          <w:w w:val="105"/>
        </w:rPr>
        <w:t xml:space="preserve">8.1 </w:t>
      </w:r>
      <w:r>
        <w:rPr>
          <w:color w:val="231F20"/>
          <w:spacing w:val="4"/>
          <w:w w:val="105"/>
        </w:rPr>
        <w:t xml:space="preserve">in </w:t>
      </w:r>
      <w:r>
        <w:rPr>
          <w:color w:val="231F20"/>
          <w:spacing w:val="3"/>
          <w:w w:val="105"/>
        </w:rPr>
        <w:t xml:space="preserve">2003. This </w:t>
      </w:r>
      <w:r>
        <w:rPr>
          <w:color w:val="231F20"/>
          <w:spacing w:val="2"/>
          <w:w w:val="105"/>
        </w:rPr>
        <w:t xml:space="preserve">has </w:t>
      </w:r>
      <w:r>
        <w:rPr>
          <w:color w:val="231F20"/>
          <w:spacing w:val="3"/>
          <w:w w:val="105"/>
        </w:rPr>
        <w:t xml:space="preserve">taken place </w:t>
      </w:r>
      <w:r>
        <w:rPr>
          <w:color w:val="231F20"/>
          <w:spacing w:val="2"/>
          <w:w w:val="105"/>
        </w:rPr>
        <w:t xml:space="preserve">against </w:t>
      </w:r>
      <w:r>
        <w:rPr>
          <w:color w:val="231F20"/>
          <w:spacing w:val="3"/>
          <w:w w:val="105"/>
        </w:rPr>
        <w:t xml:space="preserve">the </w:t>
      </w:r>
      <w:r>
        <w:rPr>
          <w:color w:val="231F20"/>
          <w:spacing w:val="2"/>
          <w:w w:val="105"/>
        </w:rPr>
        <w:t xml:space="preserve">backdrop </w:t>
      </w:r>
      <w:r>
        <w:rPr>
          <w:color w:val="231F20"/>
          <w:w w:val="105"/>
        </w:rPr>
        <w:t xml:space="preserve">of </w:t>
      </w:r>
      <w:r>
        <w:rPr>
          <w:color w:val="231F20"/>
          <w:spacing w:val="3"/>
          <w:w w:val="105"/>
        </w:rPr>
        <w:t xml:space="preserve">real </w:t>
      </w:r>
      <w:r>
        <w:rPr>
          <w:color w:val="231F20"/>
          <w:spacing w:val="2"/>
          <w:w w:val="105"/>
        </w:rPr>
        <w:t xml:space="preserve">annual growth </w:t>
      </w:r>
      <w:r>
        <w:rPr>
          <w:color w:val="231F20"/>
          <w:w w:val="105"/>
        </w:rPr>
        <w:t xml:space="preserve">of </w:t>
      </w:r>
      <w:r>
        <w:rPr>
          <w:color w:val="231F20"/>
          <w:spacing w:val="-3"/>
          <w:w w:val="105"/>
        </w:rPr>
        <w:t xml:space="preserve">china’s </w:t>
      </w:r>
      <w:r>
        <w:rPr>
          <w:color w:val="231F20"/>
          <w:spacing w:val="2"/>
          <w:w w:val="105"/>
        </w:rPr>
        <w:t xml:space="preserve">GDP </w:t>
      </w:r>
      <w:r>
        <w:rPr>
          <w:color w:val="231F20"/>
          <w:w w:val="105"/>
        </w:rPr>
        <w:t xml:space="preserve">of </w:t>
      </w:r>
      <w:r>
        <w:rPr>
          <w:color w:val="231F20"/>
          <w:spacing w:val="3"/>
          <w:w w:val="105"/>
        </w:rPr>
        <w:t>8-9%.</w:t>
      </w:r>
      <w:r>
        <w:rPr>
          <w:color w:val="231F20"/>
          <w:spacing w:val="-26"/>
          <w:w w:val="105"/>
        </w:rPr>
        <w:t xml:space="preserve"> </w:t>
      </w:r>
      <w:r>
        <w:rPr>
          <w:color w:val="231F20"/>
          <w:w w:val="105"/>
        </w:rPr>
        <w:t>In</w:t>
      </w:r>
      <w:r>
        <w:rPr>
          <w:color w:val="231F20"/>
          <w:spacing w:val="-25"/>
          <w:w w:val="105"/>
        </w:rPr>
        <w:t xml:space="preserve"> </w:t>
      </w:r>
      <w:r>
        <w:rPr>
          <w:color w:val="231F20"/>
          <w:spacing w:val="2"/>
          <w:w w:val="105"/>
        </w:rPr>
        <w:t>some</w:t>
      </w:r>
      <w:r>
        <w:rPr>
          <w:color w:val="231F20"/>
          <w:spacing w:val="-26"/>
          <w:w w:val="105"/>
        </w:rPr>
        <w:t xml:space="preserve"> </w:t>
      </w:r>
      <w:r>
        <w:rPr>
          <w:color w:val="231F20"/>
          <w:spacing w:val="4"/>
          <w:w w:val="105"/>
        </w:rPr>
        <w:t>smaller</w:t>
      </w:r>
      <w:r>
        <w:rPr>
          <w:color w:val="231F20"/>
          <w:spacing w:val="-25"/>
          <w:w w:val="105"/>
        </w:rPr>
        <w:t xml:space="preserve"> </w:t>
      </w:r>
      <w:r>
        <w:rPr>
          <w:color w:val="231F20"/>
          <w:spacing w:val="3"/>
          <w:w w:val="105"/>
        </w:rPr>
        <w:t>economies,</w:t>
      </w:r>
      <w:r>
        <w:rPr>
          <w:color w:val="231F20"/>
          <w:spacing w:val="-26"/>
          <w:w w:val="105"/>
        </w:rPr>
        <w:t xml:space="preserve"> </w:t>
      </w:r>
      <w:r>
        <w:rPr>
          <w:color w:val="231F20"/>
          <w:spacing w:val="3"/>
          <w:w w:val="105"/>
        </w:rPr>
        <w:t>like</w:t>
      </w:r>
      <w:r>
        <w:rPr>
          <w:color w:val="231F20"/>
          <w:spacing w:val="-25"/>
          <w:w w:val="105"/>
        </w:rPr>
        <w:t xml:space="preserve"> </w:t>
      </w:r>
      <w:r>
        <w:rPr>
          <w:color w:val="231F20"/>
          <w:spacing w:val="3"/>
          <w:w w:val="105"/>
        </w:rPr>
        <w:t>Malaysia,</w:t>
      </w:r>
      <w:r>
        <w:rPr>
          <w:color w:val="231F20"/>
          <w:spacing w:val="-26"/>
          <w:w w:val="105"/>
        </w:rPr>
        <w:t xml:space="preserve"> </w:t>
      </w:r>
      <w:r>
        <w:rPr>
          <w:color w:val="231F20"/>
          <w:spacing w:val="3"/>
          <w:w w:val="105"/>
        </w:rPr>
        <w:t>these</w:t>
      </w:r>
      <w:r>
        <w:rPr>
          <w:color w:val="231F20"/>
          <w:spacing w:val="-25"/>
          <w:w w:val="105"/>
        </w:rPr>
        <w:t xml:space="preserve"> </w:t>
      </w:r>
      <w:r>
        <w:rPr>
          <w:color w:val="231F20"/>
          <w:spacing w:val="3"/>
          <w:w w:val="105"/>
        </w:rPr>
        <w:t>inflows</w:t>
      </w:r>
      <w:r>
        <w:rPr>
          <w:color w:val="231F20"/>
          <w:spacing w:val="-26"/>
          <w:w w:val="105"/>
        </w:rPr>
        <w:t xml:space="preserve"> </w:t>
      </w:r>
      <w:r>
        <w:rPr>
          <w:color w:val="231F20"/>
          <w:spacing w:val="2"/>
          <w:w w:val="105"/>
        </w:rPr>
        <w:t>has</w:t>
      </w:r>
      <w:r>
        <w:rPr>
          <w:color w:val="231F20"/>
          <w:spacing w:val="-25"/>
          <w:w w:val="105"/>
        </w:rPr>
        <w:t xml:space="preserve"> </w:t>
      </w:r>
      <w:r>
        <w:rPr>
          <w:color w:val="231F20"/>
          <w:spacing w:val="3"/>
          <w:w w:val="105"/>
        </w:rPr>
        <w:t>reached</w:t>
      </w:r>
      <w:r>
        <w:rPr>
          <w:color w:val="231F20"/>
          <w:spacing w:val="-26"/>
          <w:w w:val="105"/>
        </w:rPr>
        <w:t xml:space="preserve"> </w:t>
      </w:r>
      <w:r>
        <w:rPr>
          <w:color w:val="231F20"/>
          <w:w w:val="105"/>
        </w:rPr>
        <w:t>a</w:t>
      </w:r>
      <w:r>
        <w:rPr>
          <w:color w:val="231F20"/>
          <w:spacing w:val="-25"/>
          <w:w w:val="105"/>
        </w:rPr>
        <w:t xml:space="preserve"> </w:t>
      </w:r>
      <w:r>
        <w:rPr>
          <w:color w:val="231F20"/>
          <w:spacing w:val="3"/>
          <w:w w:val="105"/>
        </w:rPr>
        <w:t>high</w:t>
      </w:r>
      <w:r>
        <w:rPr>
          <w:color w:val="231F20"/>
          <w:spacing w:val="-26"/>
          <w:w w:val="105"/>
        </w:rPr>
        <w:t xml:space="preserve"> </w:t>
      </w:r>
      <w:r>
        <w:rPr>
          <w:color w:val="231F20"/>
          <w:w w:val="105"/>
        </w:rPr>
        <w:t>of</w:t>
      </w:r>
      <w:r>
        <w:rPr>
          <w:color w:val="231F20"/>
          <w:spacing w:val="-25"/>
          <w:w w:val="105"/>
        </w:rPr>
        <w:t xml:space="preserve"> </w:t>
      </w:r>
      <w:r>
        <w:rPr>
          <w:color w:val="231F20"/>
          <w:spacing w:val="4"/>
          <w:w w:val="105"/>
        </w:rPr>
        <w:t xml:space="preserve">14.6% </w:t>
      </w:r>
      <w:r>
        <w:rPr>
          <w:color w:val="231F20"/>
          <w:w w:val="105"/>
        </w:rPr>
        <w:t>of</w:t>
      </w:r>
      <w:r>
        <w:rPr>
          <w:color w:val="231F20"/>
          <w:spacing w:val="-3"/>
          <w:w w:val="105"/>
        </w:rPr>
        <w:t xml:space="preserve"> </w:t>
      </w:r>
      <w:r>
        <w:rPr>
          <w:color w:val="231F20"/>
          <w:spacing w:val="3"/>
          <w:w w:val="105"/>
        </w:rPr>
        <w:t>the</w:t>
      </w:r>
      <w:r>
        <w:rPr>
          <w:color w:val="231F20"/>
          <w:spacing w:val="-3"/>
          <w:w w:val="105"/>
        </w:rPr>
        <w:t xml:space="preserve"> </w:t>
      </w:r>
      <w:r>
        <w:rPr>
          <w:color w:val="231F20"/>
          <w:spacing w:val="2"/>
          <w:w w:val="105"/>
        </w:rPr>
        <w:t>GDP</w:t>
      </w:r>
      <w:r>
        <w:rPr>
          <w:color w:val="231F20"/>
          <w:spacing w:val="-3"/>
          <w:w w:val="105"/>
        </w:rPr>
        <w:t xml:space="preserve"> </w:t>
      </w:r>
      <w:r>
        <w:rPr>
          <w:color w:val="231F20"/>
          <w:w w:val="105"/>
        </w:rPr>
        <w:t>in</w:t>
      </w:r>
      <w:r>
        <w:rPr>
          <w:color w:val="231F20"/>
          <w:spacing w:val="-3"/>
          <w:w w:val="105"/>
        </w:rPr>
        <w:t xml:space="preserve"> </w:t>
      </w:r>
      <w:r>
        <w:rPr>
          <w:color w:val="231F20"/>
          <w:spacing w:val="3"/>
          <w:w w:val="105"/>
        </w:rPr>
        <w:t>1993.</w:t>
      </w:r>
      <w:r>
        <w:rPr>
          <w:color w:val="231F20"/>
          <w:spacing w:val="-3"/>
          <w:w w:val="105"/>
        </w:rPr>
        <w:t xml:space="preserve"> </w:t>
      </w:r>
      <w:r>
        <w:rPr>
          <w:color w:val="231F20"/>
          <w:spacing w:val="3"/>
          <w:w w:val="105"/>
        </w:rPr>
        <w:t>After</w:t>
      </w:r>
      <w:r>
        <w:rPr>
          <w:color w:val="231F20"/>
          <w:spacing w:val="-2"/>
          <w:w w:val="105"/>
        </w:rPr>
        <w:t xml:space="preserve"> </w:t>
      </w:r>
      <w:r>
        <w:rPr>
          <w:color w:val="231F20"/>
          <w:w w:val="105"/>
        </w:rPr>
        <w:t>dipping</w:t>
      </w:r>
      <w:r>
        <w:rPr>
          <w:color w:val="231F20"/>
          <w:spacing w:val="-3"/>
          <w:w w:val="105"/>
        </w:rPr>
        <w:t xml:space="preserve"> </w:t>
      </w:r>
      <w:r>
        <w:rPr>
          <w:color w:val="231F20"/>
          <w:w w:val="105"/>
        </w:rPr>
        <w:t>in</w:t>
      </w:r>
      <w:r>
        <w:rPr>
          <w:color w:val="231F20"/>
          <w:spacing w:val="-3"/>
          <w:w w:val="105"/>
        </w:rPr>
        <w:t xml:space="preserve"> </w:t>
      </w:r>
      <w:r>
        <w:rPr>
          <w:color w:val="231F20"/>
          <w:spacing w:val="3"/>
          <w:w w:val="105"/>
        </w:rPr>
        <w:t>1997</w:t>
      </w:r>
      <w:r>
        <w:rPr>
          <w:color w:val="231F20"/>
          <w:spacing w:val="-3"/>
          <w:w w:val="105"/>
        </w:rPr>
        <w:t xml:space="preserve"> </w:t>
      </w:r>
      <w:r>
        <w:rPr>
          <w:color w:val="231F20"/>
          <w:w w:val="105"/>
        </w:rPr>
        <w:t>and</w:t>
      </w:r>
      <w:r>
        <w:rPr>
          <w:color w:val="231F20"/>
          <w:spacing w:val="-3"/>
          <w:w w:val="105"/>
        </w:rPr>
        <w:t xml:space="preserve"> </w:t>
      </w:r>
      <w:r>
        <w:rPr>
          <w:color w:val="231F20"/>
          <w:spacing w:val="3"/>
          <w:w w:val="105"/>
        </w:rPr>
        <w:t>1998,</w:t>
      </w:r>
      <w:r>
        <w:rPr>
          <w:color w:val="231F20"/>
          <w:spacing w:val="-3"/>
          <w:w w:val="105"/>
        </w:rPr>
        <w:t xml:space="preserve"> </w:t>
      </w:r>
      <w:r>
        <w:rPr>
          <w:color w:val="231F20"/>
          <w:spacing w:val="2"/>
          <w:w w:val="105"/>
        </w:rPr>
        <w:t>net</w:t>
      </w:r>
      <w:r>
        <w:rPr>
          <w:color w:val="231F20"/>
          <w:spacing w:val="-2"/>
          <w:w w:val="105"/>
        </w:rPr>
        <w:t xml:space="preserve"> </w:t>
      </w:r>
      <w:r>
        <w:rPr>
          <w:color w:val="231F20"/>
          <w:spacing w:val="3"/>
          <w:w w:val="105"/>
        </w:rPr>
        <w:t>inflows</w:t>
      </w:r>
      <w:r>
        <w:rPr>
          <w:color w:val="231F20"/>
          <w:spacing w:val="-3"/>
          <w:w w:val="105"/>
        </w:rPr>
        <w:t xml:space="preserve"> </w:t>
      </w:r>
      <w:r>
        <w:rPr>
          <w:color w:val="231F20"/>
          <w:spacing w:val="3"/>
          <w:w w:val="105"/>
        </w:rPr>
        <w:t>bounced</w:t>
      </w:r>
      <w:r>
        <w:rPr>
          <w:color w:val="231F20"/>
          <w:spacing w:val="-3"/>
          <w:w w:val="105"/>
        </w:rPr>
        <w:t xml:space="preserve"> </w:t>
      </w:r>
      <w:r>
        <w:rPr>
          <w:color w:val="231F20"/>
          <w:spacing w:val="3"/>
          <w:w w:val="105"/>
        </w:rPr>
        <w:t>back,</w:t>
      </w:r>
      <w:r>
        <w:rPr>
          <w:color w:val="231F20"/>
          <w:spacing w:val="-3"/>
          <w:w w:val="105"/>
        </w:rPr>
        <w:t xml:space="preserve"> </w:t>
      </w:r>
      <w:r>
        <w:rPr>
          <w:color w:val="231F20"/>
          <w:w w:val="105"/>
        </w:rPr>
        <w:t>but</w:t>
      </w:r>
      <w:r>
        <w:rPr>
          <w:color w:val="231F20"/>
          <w:spacing w:val="-3"/>
          <w:w w:val="105"/>
        </w:rPr>
        <w:t xml:space="preserve"> </w:t>
      </w:r>
      <w:r>
        <w:rPr>
          <w:color w:val="231F20"/>
          <w:w w:val="105"/>
        </w:rPr>
        <w:t>have not</w:t>
      </w:r>
      <w:r>
        <w:rPr>
          <w:color w:val="231F20"/>
          <w:spacing w:val="-10"/>
          <w:w w:val="105"/>
        </w:rPr>
        <w:t xml:space="preserve"> </w:t>
      </w:r>
      <w:r>
        <w:rPr>
          <w:color w:val="231F20"/>
          <w:spacing w:val="3"/>
          <w:w w:val="105"/>
        </w:rPr>
        <w:t>resumed</w:t>
      </w:r>
      <w:r>
        <w:rPr>
          <w:color w:val="231F20"/>
          <w:spacing w:val="-10"/>
          <w:w w:val="105"/>
        </w:rPr>
        <w:t xml:space="preserve"> </w:t>
      </w:r>
      <w:r>
        <w:rPr>
          <w:color w:val="231F20"/>
          <w:w w:val="105"/>
        </w:rPr>
        <w:t>a</w:t>
      </w:r>
      <w:r>
        <w:rPr>
          <w:color w:val="231F20"/>
          <w:spacing w:val="-10"/>
          <w:w w:val="105"/>
        </w:rPr>
        <w:t xml:space="preserve"> </w:t>
      </w:r>
      <w:r>
        <w:rPr>
          <w:color w:val="231F20"/>
          <w:spacing w:val="3"/>
          <w:w w:val="105"/>
        </w:rPr>
        <w:t>steady</w:t>
      </w:r>
      <w:r>
        <w:rPr>
          <w:color w:val="231F20"/>
          <w:spacing w:val="-9"/>
          <w:w w:val="105"/>
        </w:rPr>
        <w:t xml:space="preserve"> </w:t>
      </w:r>
      <w:r>
        <w:rPr>
          <w:color w:val="231F20"/>
          <w:spacing w:val="3"/>
          <w:w w:val="105"/>
        </w:rPr>
        <w:t>pace</w:t>
      </w:r>
      <w:r>
        <w:rPr>
          <w:color w:val="231F20"/>
          <w:spacing w:val="-10"/>
          <w:w w:val="105"/>
        </w:rPr>
        <w:t xml:space="preserve"> </w:t>
      </w:r>
      <w:r>
        <w:rPr>
          <w:color w:val="231F20"/>
          <w:w w:val="105"/>
        </w:rPr>
        <w:t>of</w:t>
      </w:r>
      <w:r>
        <w:rPr>
          <w:color w:val="231F20"/>
          <w:spacing w:val="-10"/>
          <w:w w:val="105"/>
        </w:rPr>
        <w:t xml:space="preserve"> </w:t>
      </w:r>
      <w:r>
        <w:rPr>
          <w:color w:val="231F20"/>
          <w:spacing w:val="2"/>
          <w:w w:val="105"/>
        </w:rPr>
        <w:t>growth</w:t>
      </w:r>
      <w:r>
        <w:rPr>
          <w:color w:val="231F20"/>
          <w:spacing w:val="-10"/>
          <w:w w:val="105"/>
        </w:rPr>
        <w:t xml:space="preserve"> </w:t>
      </w:r>
      <w:r>
        <w:rPr>
          <w:color w:val="231F20"/>
          <w:spacing w:val="3"/>
          <w:w w:val="105"/>
        </w:rPr>
        <w:t>after</w:t>
      </w:r>
      <w:r>
        <w:rPr>
          <w:color w:val="231F20"/>
          <w:spacing w:val="-10"/>
          <w:w w:val="105"/>
        </w:rPr>
        <w:t xml:space="preserve"> </w:t>
      </w:r>
      <w:r>
        <w:rPr>
          <w:color w:val="231F20"/>
          <w:spacing w:val="3"/>
          <w:w w:val="105"/>
        </w:rPr>
        <w:t>2001.</w:t>
      </w:r>
      <w:r>
        <w:rPr>
          <w:color w:val="231F20"/>
          <w:spacing w:val="-10"/>
          <w:w w:val="105"/>
        </w:rPr>
        <w:t xml:space="preserve"> </w:t>
      </w:r>
      <w:r>
        <w:rPr>
          <w:color w:val="231F20"/>
          <w:spacing w:val="2"/>
          <w:w w:val="105"/>
        </w:rPr>
        <w:t>There</w:t>
      </w:r>
      <w:r>
        <w:rPr>
          <w:color w:val="231F20"/>
          <w:spacing w:val="-10"/>
          <w:w w:val="105"/>
        </w:rPr>
        <w:t xml:space="preserve"> </w:t>
      </w:r>
      <w:r>
        <w:rPr>
          <w:color w:val="231F20"/>
          <w:w w:val="105"/>
        </w:rPr>
        <w:t>is</w:t>
      </w:r>
      <w:r>
        <w:rPr>
          <w:color w:val="231F20"/>
          <w:spacing w:val="-10"/>
          <w:w w:val="105"/>
        </w:rPr>
        <w:t xml:space="preserve"> </w:t>
      </w:r>
      <w:r>
        <w:rPr>
          <w:color w:val="231F20"/>
          <w:spacing w:val="4"/>
          <w:w w:val="105"/>
        </w:rPr>
        <w:t>also</w:t>
      </w:r>
      <w:r>
        <w:rPr>
          <w:color w:val="231F20"/>
          <w:spacing w:val="-10"/>
          <w:w w:val="105"/>
        </w:rPr>
        <w:t xml:space="preserve"> </w:t>
      </w:r>
      <w:r>
        <w:rPr>
          <w:color w:val="231F20"/>
          <w:w w:val="105"/>
        </w:rPr>
        <w:t>a</w:t>
      </w:r>
      <w:r>
        <w:rPr>
          <w:color w:val="231F20"/>
          <w:spacing w:val="-10"/>
          <w:w w:val="105"/>
        </w:rPr>
        <w:t xml:space="preserve"> </w:t>
      </w:r>
      <w:r>
        <w:rPr>
          <w:color w:val="231F20"/>
          <w:spacing w:val="2"/>
          <w:w w:val="105"/>
        </w:rPr>
        <w:t>growing</w:t>
      </w:r>
      <w:r>
        <w:rPr>
          <w:color w:val="231F20"/>
          <w:spacing w:val="-9"/>
          <w:w w:val="105"/>
        </w:rPr>
        <w:t xml:space="preserve"> </w:t>
      </w:r>
      <w:r>
        <w:rPr>
          <w:color w:val="231F20"/>
          <w:spacing w:val="3"/>
          <w:w w:val="105"/>
        </w:rPr>
        <w:t>subcontracting</w:t>
      </w:r>
      <w:r>
        <w:rPr>
          <w:color w:val="231F20"/>
          <w:spacing w:val="-10"/>
          <w:w w:val="105"/>
        </w:rPr>
        <w:t xml:space="preserve"> </w:t>
      </w:r>
      <w:r>
        <w:rPr>
          <w:color w:val="231F20"/>
          <w:w w:val="105"/>
        </w:rPr>
        <w:t xml:space="preserve">of </w:t>
      </w:r>
      <w:r>
        <w:rPr>
          <w:color w:val="231F20"/>
          <w:spacing w:val="3"/>
          <w:w w:val="105"/>
        </w:rPr>
        <w:t xml:space="preserve">production </w:t>
      </w:r>
      <w:r>
        <w:rPr>
          <w:color w:val="231F20"/>
          <w:w w:val="105"/>
        </w:rPr>
        <w:t xml:space="preserve">and a </w:t>
      </w:r>
      <w:r>
        <w:rPr>
          <w:color w:val="231F20"/>
          <w:spacing w:val="2"/>
          <w:w w:val="105"/>
        </w:rPr>
        <w:t xml:space="preserve">spreading </w:t>
      </w:r>
      <w:r>
        <w:rPr>
          <w:color w:val="231F20"/>
          <w:w w:val="105"/>
        </w:rPr>
        <w:t xml:space="preserve">of </w:t>
      </w:r>
      <w:r>
        <w:rPr>
          <w:color w:val="231F20"/>
          <w:spacing w:val="3"/>
          <w:w w:val="105"/>
        </w:rPr>
        <w:t xml:space="preserve">production facilities </w:t>
      </w:r>
      <w:r>
        <w:rPr>
          <w:color w:val="231F20"/>
          <w:w w:val="105"/>
        </w:rPr>
        <w:t xml:space="preserve">by </w:t>
      </w:r>
      <w:r>
        <w:rPr>
          <w:color w:val="231F20"/>
          <w:spacing w:val="3"/>
          <w:w w:val="105"/>
        </w:rPr>
        <w:t>transactional</w:t>
      </w:r>
      <w:r>
        <w:rPr>
          <w:color w:val="231F20"/>
          <w:spacing w:val="-41"/>
          <w:w w:val="105"/>
        </w:rPr>
        <w:t xml:space="preserve"> </w:t>
      </w:r>
      <w:r>
        <w:rPr>
          <w:color w:val="231F20"/>
          <w:spacing w:val="4"/>
          <w:w w:val="105"/>
        </w:rPr>
        <w:t>firms.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In the finance arena, business have increased their resources to international sources as testified by the increased volume of floatation of foreign bond; the increased issuance of international bonds in the Euro markets, and increased international lending in direct and indirect forms. Moreover, big companies have substantially increased their stock listings on the various public exchanges.</w:t>
      </w:r>
    </w:p>
    <w:p w:rsidR="0060700D" w:rsidRDefault="0060700D">
      <w:pPr>
        <w:pStyle w:val="BodyText"/>
        <w:spacing w:before="12"/>
        <w:rPr>
          <w:sz w:val="29"/>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financial </w:t>
      </w:r>
      <w:r>
        <w:rPr>
          <w:color w:val="231F20"/>
          <w:spacing w:val="2"/>
        </w:rPr>
        <w:t xml:space="preserve">institutions, </w:t>
      </w:r>
      <w:r>
        <w:rPr>
          <w:color w:val="231F20"/>
          <w:spacing w:val="3"/>
        </w:rPr>
        <w:t xml:space="preserve">led </w:t>
      </w:r>
      <w:r>
        <w:rPr>
          <w:color w:val="231F20"/>
        </w:rPr>
        <w:t xml:space="preserve">by  </w:t>
      </w:r>
      <w:r>
        <w:rPr>
          <w:color w:val="231F20"/>
          <w:spacing w:val="3"/>
        </w:rPr>
        <w:t xml:space="preserve">banks, </w:t>
      </w:r>
      <w:r>
        <w:rPr>
          <w:color w:val="231F20"/>
        </w:rPr>
        <w:t xml:space="preserve">have  </w:t>
      </w:r>
      <w:r>
        <w:rPr>
          <w:color w:val="231F20"/>
          <w:spacing w:val="3"/>
        </w:rPr>
        <w:t xml:space="preserve">become </w:t>
      </w:r>
      <w:r>
        <w:rPr>
          <w:color w:val="231F20"/>
          <w:spacing w:val="4"/>
        </w:rPr>
        <w:t xml:space="preserve">truly </w:t>
      </w:r>
      <w:r>
        <w:rPr>
          <w:color w:val="231F20"/>
          <w:spacing w:val="3"/>
        </w:rPr>
        <w:t xml:space="preserve">international </w:t>
      </w:r>
      <w:r>
        <w:rPr>
          <w:color w:val="231F20"/>
        </w:rPr>
        <w:t xml:space="preserve">not  </w:t>
      </w:r>
      <w:r>
        <w:rPr>
          <w:color w:val="231F20"/>
          <w:spacing w:val="2"/>
        </w:rPr>
        <w:t xml:space="preserve">only   </w:t>
      </w:r>
      <w:r>
        <w:rPr>
          <w:color w:val="231F20"/>
        </w:rPr>
        <w:t xml:space="preserve">in </w:t>
      </w:r>
      <w:r>
        <w:rPr>
          <w:color w:val="231F20"/>
          <w:spacing w:val="2"/>
        </w:rPr>
        <w:t xml:space="preserve">do9ng </w:t>
      </w:r>
      <w:r>
        <w:rPr>
          <w:color w:val="231F20"/>
          <w:spacing w:val="3"/>
        </w:rPr>
        <w:t xml:space="preserve">international financing like their predecessors </w:t>
      </w:r>
      <w:r>
        <w:rPr>
          <w:color w:val="231F20"/>
        </w:rPr>
        <w:t xml:space="preserve">have done </w:t>
      </w:r>
      <w:r>
        <w:rPr>
          <w:color w:val="231F20"/>
          <w:spacing w:val="3"/>
        </w:rPr>
        <w:t xml:space="preserve">since the nineteenth </w:t>
      </w:r>
      <w:r>
        <w:rPr>
          <w:color w:val="231F20"/>
        </w:rPr>
        <w:t xml:space="preserve">century, but in </w:t>
      </w:r>
      <w:r>
        <w:rPr>
          <w:color w:val="231F20"/>
          <w:spacing w:val="3"/>
        </w:rPr>
        <w:t xml:space="preserve">addition, </w:t>
      </w:r>
      <w:r>
        <w:rPr>
          <w:color w:val="231F20"/>
        </w:rPr>
        <w:t xml:space="preserve">by </w:t>
      </w:r>
      <w:r>
        <w:rPr>
          <w:color w:val="231F20"/>
          <w:spacing w:val="3"/>
        </w:rPr>
        <w:t xml:space="preserve">locating </w:t>
      </w:r>
      <w:r>
        <w:rPr>
          <w:color w:val="231F20"/>
        </w:rPr>
        <w:t xml:space="preserve">in </w:t>
      </w:r>
      <w:r>
        <w:rPr>
          <w:color w:val="231F20"/>
          <w:spacing w:val="3"/>
        </w:rPr>
        <w:t xml:space="preserve">various countries through </w:t>
      </w:r>
      <w:r>
        <w:rPr>
          <w:color w:val="231F20"/>
          <w:spacing w:val="2"/>
        </w:rPr>
        <w:t xml:space="preserve">some </w:t>
      </w:r>
      <w:r>
        <w:rPr>
          <w:color w:val="231F20"/>
          <w:spacing w:val="3"/>
        </w:rPr>
        <w:t xml:space="preserve">times outright establishment </w:t>
      </w:r>
      <w:r>
        <w:rPr>
          <w:color w:val="231F20"/>
        </w:rPr>
        <w:t xml:space="preserve">of </w:t>
      </w:r>
      <w:r>
        <w:rPr>
          <w:color w:val="231F20"/>
          <w:spacing w:val="3"/>
        </w:rPr>
        <w:t xml:space="preserve">acquisition </w:t>
      </w:r>
      <w:r>
        <w:rPr>
          <w:color w:val="231F20"/>
        </w:rPr>
        <w:t xml:space="preserve">of </w:t>
      </w:r>
      <w:r>
        <w:rPr>
          <w:color w:val="231F20"/>
          <w:spacing w:val="4"/>
        </w:rPr>
        <w:t>local</w:t>
      </w:r>
      <w:r>
        <w:rPr>
          <w:color w:val="231F20"/>
          <w:spacing w:val="16"/>
        </w:rPr>
        <w:t xml:space="preserve"> </w:t>
      </w:r>
      <w:r>
        <w:rPr>
          <w:color w:val="231F20"/>
          <w:spacing w:val="4"/>
        </w:rPr>
        <w:t>banks.</w:t>
      </w:r>
    </w:p>
    <w:p w:rsidR="0060700D" w:rsidRDefault="0060700D">
      <w:pPr>
        <w:pStyle w:val="BodyText"/>
        <w:spacing w:before="12"/>
        <w:rPr>
          <w:sz w:val="29"/>
        </w:rPr>
      </w:pPr>
    </w:p>
    <w:p w:rsidR="0060700D" w:rsidRDefault="00886DF8">
      <w:pPr>
        <w:pStyle w:val="BodyText"/>
        <w:spacing w:line="300" w:lineRule="auto"/>
        <w:ind w:left="677" w:right="695" w:firstLine="720"/>
        <w:jc w:val="both"/>
      </w:pPr>
      <w:r>
        <w:rPr>
          <w:color w:val="231F20"/>
          <w:w w:val="105"/>
        </w:rPr>
        <w:t>On both the assets and liability sides of their balance sheets, banking is now international: loans and deposits are denominated in different currencies originating from and going to different points of the globe.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rPr>
        <w:lastRenderedPageBreak/>
        <w:t xml:space="preserve">Just as </w:t>
      </w:r>
      <w:r>
        <w:rPr>
          <w:color w:val="231F20"/>
          <w:spacing w:val="3"/>
        </w:rPr>
        <w:t xml:space="preserve">telling perhaps </w:t>
      </w:r>
      <w:r>
        <w:rPr>
          <w:color w:val="231F20"/>
        </w:rPr>
        <w:t xml:space="preserve">but more a </w:t>
      </w:r>
      <w:r>
        <w:rPr>
          <w:color w:val="231F20"/>
          <w:spacing w:val="3"/>
        </w:rPr>
        <w:t xml:space="preserve">typical, </w:t>
      </w:r>
      <w:r>
        <w:rPr>
          <w:color w:val="231F20"/>
        </w:rPr>
        <w:t xml:space="preserve">is </w:t>
      </w:r>
      <w:r>
        <w:rPr>
          <w:color w:val="231F20"/>
          <w:spacing w:val="3"/>
        </w:rPr>
        <w:t xml:space="preserve">the increased </w:t>
      </w:r>
      <w:r>
        <w:rPr>
          <w:color w:val="231F20"/>
          <w:spacing w:val="2"/>
        </w:rPr>
        <w:t xml:space="preserve">convergence </w:t>
      </w:r>
      <w:r>
        <w:rPr>
          <w:color w:val="231F20"/>
        </w:rPr>
        <w:t xml:space="preserve">of </w:t>
      </w:r>
      <w:r>
        <w:rPr>
          <w:color w:val="231F20"/>
          <w:spacing w:val="3"/>
        </w:rPr>
        <w:t xml:space="preserve">economic policies </w:t>
      </w:r>
      <w:r>
        <w:rPr>
          <w:color w:val="231F20"/>
        </w:rPr>
        <w:t xml:space="preserve">of </w:t>
      </w:r>
      <w:r>
        <w:rPr>
          <w:color w:val="231F20"/>
          <w:spacing w:val="2"/>
        </w:rPr>
        <w:t xml:space="preserve">governments. </w:t>
      </w:r>
      <w:r>
        <w:rPr>
          <w:color w:val="231F20"/>
          <w:spacing w:val="3"/>
        </w:rPr>
        <w:t xml:space="preserve">This </w:t>
      </w:r>
      <w:r>
        <w:rPr>
          <w:color w:val="231F20"/>
        </w:rPr>
        <w:t xml:space="preserve">is </w:t>
      </w:r>
      <w:r>
        <w:rPr>
          <w:color w:val="231F20"/>
          <w:spacing w:val="3"/>
        </w:rPr>
        <w:t xml:space="preserve">the </w:t>
      </w:r>
      <w:r>
        <w:rPr>
          <w:color w:val="231F20"/>
          <w:spacing w:val="2"/>
        </w:rPr>
        <w:t xml:space="preserve">result </w:t>
      </w:r>
      <w:r>
        <w:rPr>
          <w:color w:val="231F20"/>
        </w:rPr>
        <w:t xml:space="preserve">of </w:t>
      </w:r>
      <w:r>
        <w:rPr>
          <w:color w:val="231F20"/>
          <w:spacing w:val="4"/>
        </w:rPr>
        <w:t xml:space="preserve">several </w:t>
      </w:r>
      <w:r>
        <w:rPr>
          <w:color w:val="231F20"/>
          <w:spacing w:val="3"/>
        </w:rPr>
        <w:t xml:space="preserve">factors: the </w:t>
      </w:r>
      <w:r>
        <w:rPr>
          <w:color w:val="231F20"/>
          <w:spacing w:val="2"/>
        </w:rPr>
        <w:t xml:space="preserve">complete triumph </w:t>
      </w:r>
      <w:r>
        <w:rPr>
          <w:color w:val="231F20"/>
        </w:rPr>
        <w:t xml:space="preserve">of </w:t>
      </w:r>
      <w:r>
        <w:rPr>
          <w:color w:val="231F20"/>
          <w:spacing w:val="3"/>
        </w:rPr>
        <w:t xml:space="preserve">the liberal model </w:t>
      </w:r>
      <w:r>
        <w:rPr>
          <w:color w:val="231F20"/>
          <w:spacing w:val="2"/>
        </w:rPr>
        <w:t xml:space="preserve">has narrowed </w:t>
      </w:r>
      <w:r>
        <w:rPr>
          <w:color w:val="231F20"/>
          <w:spacing w:val="3"/>
        </w:rPr>
        <w:t xml:space="preserve">the scope </w:t>
      </w:r>
      <w:r>
        <w:rPr>
          <w:color w:val="231F20"/>
        </w:rPr>
        <w:t xml:space="preserve">of </w:t>
      </w:r>
      <w:r>
        <w:rPr>
          <w:color w:val="231F20"/>
          <w:spacing w:val="2"/>
        </w:rPr>
        <w:t xml:space="preserve">choice </w:t>
      </w:r>
      <w:r>
        <w:rPr>
          <w:color w:val="231F20"/>
        </w:rPr>
        <w:t xml:space="preserve">in </w:t>
      </w:r>
      <w:r>
        <w:rPr>
          <w:color w:val="231F20"/>
          <w:spacing w:val="2"/>
        </w:rPr>
        <w:t xml:space="preserve">economic </w:t>
      </w:r>
      <w:r>
        <w:rPr>
          <w:color w:val="231F20"/>
          <w:spacing w:val="3"/>
        </w:rPr>
        <w:t xml:space="preserve">policies. All countries </w:t>
      </w:r>
      <w:r>
        <w:rPr>
          <w:color w:val="231F20"/>
        </w:rPr>
        <w:t xml:space="preserve">want to </w:t>
      </w:r>
      <w:r>
        <w:rPr>
          <w:color w:val="231F20"/>
          <w:spacing w:val="3"/>
        </w:rPr>
        <w:t xml:space="preserve">be </w:t>
      </w:r>
      <w:r>
        <w:rPr>
          <w:color w:val="231F20"/>
          <w:spacing w:val="4"/>
        </w:rPr>
        <w:t xml:space="preserve">seen </w:t>
      </w:r>
      <w:r>
        <w:rPr>
          <w:color w:val="231F20"/>
          <w:spacing w:val="2"/>
        </w:rPr>
        <w:t xml:space="preserve">pursuing </w:t>
      </w:r>
      <w:r>
        <w:rPr>
          <w:color w:val="231F20"/>
          <w:spacing w:val="3"/>
        </w:rPr>
        <w:t xml:space="preserve">the right </w:t>
      </w:r>
      <w:r>
        <w:rPr>
          <w:color w:val="231F20"/>
          <w:spacing w:val="4"/>
        </w:rPr>
        <w:t>policy</w:t>
      </w:r>
      <w:r>
        <w:rPr>
          <w:color w:val="231F20"/>
          <w:spacing w:val="15"/>
        </w:rPr>
        <w:t xml:space="preserve"> </w:t>
      </w:r>
      <w:r>
        <w:rPr>
          <w:color w:val="231F20"/>
          <w:spacing w:val="3"/>
        </w:rPr>
        <w:t>model.</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The second factor is the emulate–thy-competitor syndrome; countries match the concession and benefits given by their competitors to foreign investors and trans-national firms in order not to suffer a comparative disadvantage.</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3"/>
        </w:rPr>
        <w:t xml:space="preserve">third reason </w:t>
      </w:r>
      <w:r>
        <w:rPr>
          <w:color w:val="231F20"/>
        </w:rPr>
        <w:t xml:space="preserve">is </w:t>
      </w:r>
      <w:r>
        <w:rPr>
          <w:color w:val="231F20"/>
          <w:spacing w:val="3"/>
        </w:rPr>
        <w:t xml:space="preserve">the </w:t>
      </w:r>
      <w:r>
        <w:rPr>
          <w:color w:val="231F20"/>
          <w:spacing w:val="2"/>
        </w:rPr>
        <w:t xml:space="preserve">relative </w:t>
      </w:r>
      <w:r>
        <w:rPr>
          <w:color w:val="231F20"/>
          <w:spacing w:val="3"/>
        </w:rPr>
        <w:t xml:space="preserve">the </w:t>
      </w:r>
      <w:r>
        <w:rPr>
          <w:color w:val="231F20"/>
          <w:spacing w:val="2"/>
        </w:rPr>
        <w:t xml:space="preserve">short </w:t>
      </w:r>
      <w:r>
        <w:rPr>
          <w:color w:val="231F20"/>
          <w:spacing w:val="3"/>
        </w:rPr>
        <w:t xml:space="preserve">time the </w:t>
      </w:r>
      <w:r>
        <w:rPr>
          <w:color w:val="231F20"/>
        </w:rPr>
        <w:t xml:space="preserve">world </w:t>
      </w:r>
      <w:r>
        <w:rPr>
          <w:color w:val="231F20"/>
          <w:spacing w:val="2"/>
        </w:rPr>
        <w:t xml:space="preserve">has had </w:t>
      </w:r>
      <w:r>
        <w:rPr>
          <w:color w:val="231F20"/>
        </w:rPr>
        <w:t xml:space="preserve">to </w:t>
      </w:r>
      <w:r>
        <w:rPr>
          <w:color w:val="231F20"/>
          <w:spacing w:val="2"/>
        </w:rPr>
        <w:t xml:space="preserve">fashion </w:t>
      </w:r>
      <w:r>
        <w:rPr>
          <w:color w:val="231F20"/>
          <w:spacing w:val="4"/>
        </w:rPr>
        <w:t xml:space="preserve">policies based </w:t>
      </w:r>
      <w:r>
        <w:rPr>
          <w:color w:val="231F20"/>
        </w:rPr>
        <w:t xml:space="preserve">on  </w:t>
      </w:r>
      <w:r>
        <w:rPr>
          <w:color w:val="231F20"/>
          <w:spacing w:val="2"/>
        </w:rPr>
        <w:t xml:space="preserve">some </w:t>
      </w:r>
      <w:r>
        <w:rPr>
          <w:color w:val="231F20"/>
          <w:spacing w:val="3"/>
        </w:rPr>
        <w:t xml:space="preserve">variation </w:t>
      </w:r>
      <w:r>
        <w:rPr>
          <w:color w:val="231F20"/>
        </w:rPr>
        <w:t xml:space="preserve">on  </w:t>
      </w:r>
      <w:r>
        <w:rPr>
          <w:color w:val="231F20"/>
          <w:spacing w:val="3"/>
        </w:rPr>
        <w:t xml:space="preserve">the orthodox liberal model. </w:t>
      </w:r>
      <w:r>
        <w:rPr>
          <w:color w:val="231F20"/>
          <w:spacing w:val="2"/>
        </w:rPr>
        <w:t xml:space="preserve">The </w:t>
      </w:r>
      <w:r>
        <w:rPr>
          <w:color w:val="231F20"/>
          <w:spacing w:val="4"/>
        </w:rPr>
        <w:t xml:space="preserve">policy </w:t>
      </w:r>
      <w:r>
        <w:rPr>
          <w:color w:val="231F20"/>
          <w:spacing w:val="2"/>
        </w:rPr>
        <w:t xml:space="preserve">convergence </w:t>
      </w:r>
      <w:r>
        <w:rPr>
          <w:color w:val="231F20"/>
        </w:rPr>
        <w:t xml:space="preserve">however,  is </w:t>
      </w:r>
      <w:r>
        <w:rPr>
          <w:color w:val="231F20"/>
          <w:spacing w:val="2"/>
        </w:rPr>
        <w:t xml:space="preserve">stronger </w:t>
      </w:r>
      <w:r>
        <w:rPr>
          <w:color w:val="231F20"/>
        </w:rPr>
        <w:t xml:space="preserve">among </w:t>
      </w:r>
      <w:r>
        <w:rPr>
          <w:color w:val="231F20"/>
          <w:spacing w:val="4"/>
        </w:rPr>
        <w:t xml:space="preserve">smaller </w:t>
      </w:r>
      <w:r>
        <w:rPr>
          <w:color w:val="231F20"/>
          <w:spacing w:val="3"/>
        </w:rPr>
        <w:t xml:space="preserve">economies than the </w:t>
      </w:r>
      <w:r>
        <w:rPr>
          <w:color w:val="231F20"/>
        </w:rPr>
        <w:t xml:space="preserve">big </w:t>
      </w:r>
      <w:r>
        <w:rPr>
          <w:color w:val="231F20"/>
          <w:spacing w:val="2"/>
        </w:rPr>
        <w:t xml:space="preserve">ones, </w:t>
      </w:r>
      <w:r>
        <w:rPr>
          <w:color w:val="231F20"/>
          <w:spacing w:val="3"/>
        </w:rPr>
        <w:t xml:space="preserve">because the </w:t>
      </w:r>
      <w:r>
        <w:rPr>
          <w:color w:val="231F20"/>
        </w:rPr>
        <w:t xml:space="preserve">big </w:t>
      </w:r>
      <w:r>
        <w:rPr>
          <w:color w:val="231F20"/>
          <w:spacing w:val="3"/>
        </w:rPr>
        <w:t xml:space="preserve">economies </w:t>
      </w:r>
      <w:r>
        <w:rPr>
          <w:color w:val="231F20"/>
        </w:rPr>
        <w:t xml:space="preserve">quite </w:t>
      </w:r>
      <w:r>
        <w:rPr>
          <w:color w:val="231F20"/>
          <w:spacing w:val="3"/>
        </w:rPr>
        <w:t xml:space="preserve">frequently </w:t>
      </w:r>
      <w:r>
        <w:rPr>
          <w:color w:val="231F20"/>
          <w:spacing w:val="2"/>
        </w:rPr>
        <w:t xml:space="preserve">pursue </w:t>
      </w:r>
      <w:r>
        <w:rPr>
          <w:color w:val="231F20"/>
          <w:spacing w:val="3"/>
        </w:rPr>
        <w:t xml:space="preserve">policies dictated </w:t>
      </w:r>
      <w:r>
        <w:rPr>
          <w:color w:val="231F20"/>
        </w:rPr>
        <w:t xml:space="preserve">by </w:t>
      </w:r>
      <w:r>
        <w:rPr>
          <w:color w:val="231F20"/>
          <w:spacing w:val="2"/>
        </w:rPr>
        <w:t xml:space="preserve">short </w:t>
      </w:r>
      <w:r>
        <w:rPr>
          <w:color w:val="231F20"/>
          <w:spacing w:val="3"/>
        </w:rPr>
        <w:t>term</w:t>
      </w:r>
      <w:r>
        <w:rPr>
          <w:color w:val="231F20"/>
          <w:spacing w:val="28"/>
        </w:rPr>
        <w:t xml:space="preserve"> </w:t>
      </w:r>
      <w:r>
        <w:rPr>
          <w:color w:val="231F20"/>
          <w:spacing w:val="4"/>
        </w:rPr>
        <w:t>expediencies.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w w:val="105"/>
        </w:rPr>
        <w:t>The</w:t>
      </w:r>
      <w:r>
        <w:rPr>
          <w:color w:val="231F20"/>
          <w:spacing w:val="-26"/>
          <w:w w:val="105"/>
        </w:rPr>
        <w:t xml:space="preserve"> </w:t>
      </w:r>
      <w:r>
        <w:rPr>
          <w:color w:val="231F20"/>
          <w:spacing w:val="3"/>
          <w:w w:val="105"/>
        </w:rPr>
        <w:t>spotty</w:t>
      </w:r>
      <w:r>
        <w:rPr>
          <w:color w:val="231F20"/>
          <w:spacing w:val="-25"/>
          <w:w w:val="105"/>
        </w:rPr>
        <w:t xml:space="preserve"> </w:t>
      </w:r>
      <w:r>
        <w:rPr>
          <w:color w:val="231F20"/>
          <w:spacing w:val="2"/>
          <w:w w:val="105"/>
        </w:rPr>
        <w:t>results</w:t>
      </w:r>
      <w:r>
        <w:rPr>
          <w:color w:val="231F20"/>
          <w:spacing w:val="-26"/>
          <w:w w:val="105"/>
        </w:rPr>
        <w:t xml:space="preserve"> </w:t>
      </w:r>
      <w:r>
        <w:rPr>
          <w:color w:val="231F20"/>
          <w:w w:val="105"/>
        </w:rPr>
        <w:t>of</w:t>
      </w:r>
      <w:r>
        <w:rPr>
          <w:color w:val="231F20"/>
          <w:spacing w:val="-25"/>
          <w:w w:val="105"/>
        </w:rPr>
        <w:t xml:space="preserve"> </w:t>
      </w:r>
      <w:r>
        <w:rPr>
          <w:color w:val="231F20"/>
          <w:spacing w:val="3"/>
          <w:w w:val="105"/>
        </w:rPr>
        <w:t>the</w:t>
      </w:r>
      <w:r>
        <w:rPr>
          <w:color w:val="231F20"/>
          <w:spacing w:val="-25"/>
          <w:w w:val="105"/>
        </w:rPr>
        <w:t xml:space="preserve"> </w:t>
      </w:r>
      <w:r>
        <w:rPr>
          <w:color w:val="231F20"/>
          <w:spacing w:val="2"/>
          <w:w w:val="105"/>
        </w:rPr>
        <w:t>Government</w:t>
      </w:r>
      <w:r>
        <w:rPr>
          <w:color w:val="231F20"/>
          <w:spacing w:val="-26"/>
          <w:w w:val="105"/>
        </w:rPr>
        <w:t xml:space="preserve"> </w:t>
      </w:r>
      <w:r>
        <w:rPr>
          <w:color w:val="231F20"/>
          <w:spacing w:val="3"/>
          <w:w w:val="105"/>
        </w:rPr>
        <w:t>controlled</w:t>
      </w:r>
      <w:r>
        <w:rPr>
          <w:color w:val="231F20"/>
          <w:spacing w:val="-25"/>
          <w:w w:val="105"/>
        </w:rPr>
        <w:t xml:space="preserve"> </w:t>
      </w:r>
      <w:r>
        <w:rPr>
          <w:color w:val="231F20"/>
          <w:spacing w:val="3"/>
          <w:w w:val="105"/>
        </w:rPr>
        <w:t>model,</w:t>
      </w:r>
      <w:r>
        <w:rPr>
          <w:color w:val="231F20"/>
          <w:spacing w:val="-25"/>
          <w:w w:val="105"/>
        </w:rPr>
        <w:t xml:space="preserve"> </w:t>
      </w:r>
      <w:r>
        <w:rPr>
          <w:color w:val="231F20"/>
          <w:spacing w:val="3"/>
          <w:w w:val="105"/>
        </w:rPr>
        <w:t>already</w:t>
      </w:r>
      <w:r>
        <w:rPr>
          <w:color w:val="231F20"/>
          <w:spacing w:val="-26"/>
          <w:w w:val="105"/>
        </w:rPr>
        <w:t xml:space="preserve"> </w:t>
      </w:r>
      <w:r>
        <w:rPr>
          <w:color w:val="231F20"/>
          <w:spacing w:val="3"/>
          <w:w w:val="105"/>
        </w:rPr>
        <w:t>cleared</w:t>
      </w:r>
      <w:r>
        <w:rPr>
          <w:color w:val="231F20"/>
          <w:spacing w:val="-25"/>
          <w:w w:val="105"/>
        </w:rPr>
        <w:t xml:space="preserve"> </w:t>
      </w:r>
      <w:r>
        <w:rPr>
          <w:color w:val="231F20"/>
          <w:w w:val="105"/>
        </w:rPr>
        <w:t>in</w:t>
      </w:r>
      <w:r>
        <w:rPr>
          <w:color w:val="231F20"/>
          <w:spacing w:val="-25"/>
          <w:w w:val="105"/>
        </w:rPr>
        <w:t xml:space="preserve"> </w:t>
      </w:r>
      <w:r>
        <w:rPr>
          <w:color w:val="231F20"/>
          <w:spacing w:val="3"/>
          <w:w w:val="105"/>
        </w:rPr>
        <w:t>the</w:t>
      </w:r>
      <w:r>
        <w:rPr>
          <w:color w:val="231F20"/>
          <w:spacing w:val="-26"/>
          <w:w w:val="105"/>
        </w:rPr>
        <w:t xml:space="preserve"> </w:t>
      </w:r>
      <w:r>
        <w:rPr>
          <w:color w:val="231F20"/>
          <w:w w:val="105"/>
        </w:rPr>
        <w:t xml:space="preserve">1980’s and </w:t>
      </w:r>
      <w:r>
        <w:rPr>
          <w:color w:val="231F20"/>
          <w:spacing w:val="3"/>
          <w:w w:val="105"/>
        </w:rPr>
        <w:t xml:space="preserve">collapse </w:t>
      </w:r>
      <w:r>
        <w:rPr>
          <w:color w:val="231F20"/>
          <w:w w:val="105"/>
        </w:rPr>
        <w:t xml:space="preserve">of </w:t>
      </w:r>
      <w:r>
        <w:rPr>
          <w:color w:val="231F20"/>
          <w:spacing w:val="3"/>
          <w:w w:val="105"/>
        </w:rPr>
        <w:t xml:space="preserve">the </w:t>
      </w:r>
      <w:r>
        <w:rPr>
          <w:color w:val="231F20"/>
          <w:spacing w:val="4"/>
          <w:w w:val="105"/>
        </w:rPr>
        <w:t xml:space="preserve">socialist </w:t>
      </w:r>
      <w:r>
        <w:rPr>
          <w:color w:val="231F20"/>
          <w:spacing w:val="3"/>
          <w:w w:val="105"/>
        </w:rPr>
        <w:t xml:space="preserve">economics </w:t>
      </w:r>
      <w:r>
        <w:rPr>
          <w:color w:val="231F20"/>
          <w:w w:val="105"/>
        </w:rPr>
        <w:t xml:space="preserve">in </w:t>
      </w:r>
      <w:r>
        <w:rPr>
          <w:color w:val="231F20"/>
          <w:spacing w:val="3"/>
          <w:w w:val="105"/>
        </w:rPr>
        <w:t xml:space="preserve">1989, </w:t>
      </w:r>
      <w:r>
        <w:rPr>
          <w:color w:val="231F20"/>
          <w:w w:val="105"/>
        </w:rPr>
        <w:t xml:space="preserve">have brought </w:t>
      </w:r>
      <w:r>
        <w:rPr>
          <w:color w:val="231F20"/>
          <w:spacing w:val="2"/>
          <w:w w:val="105"/>
        </w:rPr>
        <w:t xml:space="preserve">about </w:t>
      </w:r>
      <w:r>
        <w:rPr>
          <w:color w:val="231F20"/>
          <w:w w:val="105"/>
        </w:rPr>
        <w:t xml:space="preserve">an </w:t>
      </w:r>
      <w:r>
        <w:rPr>
          <w:color w:val="231F20"/>
          <w:spacing w:val="3"/>
          <w:w w:val="105"/>
        </w:rPr>
        <w:t xml:space="preserve">almost universal acceptance </w:t>
      </w:r>
      <w:r>
        <w:rPr>
          <w:color w:val="231F20"/>
          <w:w w:val="105"/>
        </w:rPr>
        <w:t xml:space="preserve">of </w:t>
      </w:r>
      <w:r>
        <w:rPr>
          <w:color w:val="231F20"/>
          <w:spacing w:val="3"/>
          <w:w w:val="105"/>
        </w:rPr>
        <w:t xml:space="preserve">liberal </w:t>
      </w:r>
      <w:r>
        <w:rPr>
          <w:color w:val="231F20"/>
          <w:w w:val="105"/>
        </w:rPr>
        <w:t xml:space="preserve">and </w:t>
      </w:r>
      <w:r>
        <w:rPr>
          <w:color w:val="231F20"/>
          <w:spacing w:val="3"/>
          <w:w w:val="105"/>
        </w:rPr>
        <w:t xml:space="preserve">open </w:t>
      </w:r>
      <w:r>
        <w:rPr>
          <w:color w:val="231F20"/>
          <w:spacing w:val="2"/>
          <w:w w:val="105"/>
        </w:rPr>
        <w:t xml:space="preserve">market organisation </w:t>
      </w:r>
      <w:r>
        <w:rPr>
          <w:color w:val="231F20"/>
          <w:w w:val="105"/>
        </w:rPr>
        <w:t xml:space="preserve">and a </w:t>
      </w:r>
      <w:r>
        <w:rPr>
          <w:color w:val="231F20"/>
          <w:spacing w:val="3"/>
          <w:w w:val="105"/>
        </w:rPr>
        <w:t xml:space="preserve">semi </w:t>
      </w:r>
      <w:r>
        <w:rPr>
          <w:color w:val="231F20"/>
          <w:spacing w:val="2"/>
          <w:w w:val="105"/>
        </w:rPr>
        <w:t xml:space="preserve">consensus </w:t>
      </w:r>
      <w:r>
        <w:rPr>
          <w:color w:val="231F20"/>
          <w:w w:val="105"/>
        </w:rPr>
        <w:t xml:space="preserve">on </w:t>
      </w:r>
      <w:r>
        <w:rPr>
          <w:color w:val="231F20"/>
          <w:spacing w:val="3"/>
          <w:w w:val="105"/>
        </w:rPr>
        <w:t xml:space="preserve">economic policies. </w:t>
      </w:r>
      <w:r>
        <w:rPr>
          <w:color w:val="231F20"/>
          <w:w w:val="105"/>
        </w:rPr>
        <w:t xml:space="preserve">A </w:t>
      </w:r>
      <w:r>
        <w:rPr>
          <w:color w:val="231F20"/>
          <w:spacing w:val="2"/>
          <w:w w:val="105"/>
        </w:rPr>
        <w:t xml:space="preserve">rather </w:t>
      </w:r>
      <w:r>
        <w:rPr>
          <w:color w:val="231F20"/>
          <w:spacing w:val="3"/>
          <w:w w:val="105"/>
        </w:rPr>
        <w:t xml:space="preserve">extreme </w:t>
      </w:r>
      <w:r>
        <w:rPr>
          <w:color w:val="231F20"/>
          <w:spacing w:val="2"/>
          <w:w w:val="105"/>
        </w:rPr>
        <w:t xml:space="preserve">version </w:t>
      </w:r>
      <w:r>
        <w:rPr>
          <w:color w:val="231F20"/>
          <w:spacing w:val="3"/>
          <w:w w:val="105"/>
        </w:rPr>
        <w:t xml:space="preserve">emerged </w:t>
      </w:r>
      <w:r>
        <w:rPr>
          <w:color w:val="231F20"/>
          <w:w w:val="105"/>
        </w:rPr>
        <w:t xml:space="preserve">in </w:t>
      </w:r>
      <w:r>
        <w:rPr>
          <w:color w:val="231F20"/>
          <w:spacing w:val="3"/>
          <w:w w:val="105"/>
        </w:rPr>
        <w:t xml:space="preserve">the so </w:t>
      </w:r>
      <w:r>
        <w:rPr>
          <w:color w:val="231F20"/>
          <w:spacing w:val="4"/>
          <w:w w:val="105"/>
        </w:rPr>
        <w:t xml:space="preserve">called </w:t>
      </w:r>
      <w:r>
        <w:rPr>
          <w:color w:val="231F20"/>
          <w:w w:val="105"/>
        </w:rPr>
        <w:t xml:space="preserve">“Washington Consenses”. </w:t>
      </w:r>
      <w:r>
        <w:rPr>
          <w:color w:val="231F20"/>
          <w:spacing w:val="3"/>
          <w:w w:val="105"/>
        </w:rPr>
        <w:t xml:space="preserve">This </w:t>
      </w:r>
      <w:r>
        <w:rPr>
          <w:color w:val="231F20"/>
          <w:spacing w:val="2"/>
          <w:w w:val="105"/>
        </w:rPr>
        <w:t xml:space="preserve">was </w:t>
      </w:r>
      <w:r>
        <w:rPr>
          <w:color w:val="231F20"/>
          <w:spacing w:val="3"/>
          <w:w w:val="105"/>
        </w:rPr>
        <w:t xml:space="preserve">so </w:t>
      </w:r>
      <w:r>
        <w:rPr>
          <w:color w:val="231F20"/>
          <w:spacing w:val="4"/>
          <w:w w:val="105"/>
        </w:rPr>
        <w:t xml:space="preserve">called </w:t>
      </w:r>
      <w:r>
        <w:rPr>
          <w:color w:val="231F20"/>
          <w:spacing w:val="3"/>
          <w:w w:val="105"/>
        </w:rPr>
        <w:t xml:space="preserve">after the meeting </w:t>
      </w:r>
      <w:r>
        <w:rPr>
          <w:color w:val="231F20"/>
          <w:w w:val="105"/>
        </w:rPr>
        <w:t xml:space="preserve">in Washington of </w:t>
      </w:r>
      <w:r>
        <w:rPr>
          <w:color w:val="231F20"/>
          <w:spacing w:val="3"/>
          <w:w w:val="105"/>
        </w:rPr>
        <w:t xml:space="preserve">economists with views </w:t>
      </w:r>
      <w:r>
        <w:rPr>
          <w:color w:val="231F20"/>
          <w:spacing w:val="2"/>
          <w:w w:val="105"/>
        </w:rPr>
        <w:t xml:space="preserve">concordant </w:t>
      </w:r>
      <w:r>
        <w:rPr>
          <w:color w:val="231F20"/>
          <w:spacing w:val="3"/>
          <w:w w:val="105"/>
        </w:rPr>
        <w:t xml:space="preserve">with those </w:t>
      </w:r>
      <w:r>
        <w:rPr>
          <w:color w:val="231F20"/>
          <w:w w:val="105"/>
        </w:rPr>
        <w:t xml:space="preserve">of </w:t>
      </w:r>
      <w:r>
        <w:rPr>
          <w:color w:val="231F20"/>
          <w:spacing w:val="3"/>
          <w:w w:val="105"/>
        </w:rPr>
        <w:t xml:space="preserve">the </w:t>
      </w:r>
      <w:r>
        <w:rPr>
          <w:color w:val="231F20"/>
          <w:spacing w:val="2"/>
          <w:w w:val="105"/>
        </w:rPr>
        <w:t xml:space="preserve">IMF </w:t>
      </w:r>
      <w:r>
        <w:rPr>
          <w:color w:val="231F20"/>
          <w:w w:val="105"/>
        </w:rPr>
        <w:t xml:space="preserve">and </w:t>
      </w:r>
      <w:r>
        <w:rPr>
          <w:color w:val="231F20"/>
          <w:spacing w:val="-3"/>
          <w:w w:val="105"/>
        </w:rPr>
        <w:t xml:space="preserve">World </w:t>
      </w:r>
      <w:r>
        <w:rPr>
          <w:color w:val="231F20"/>
          <w:spacing w:val="3"/>
          <w:w w:val="105"/>
        </w:rPr>
        <w:t xml:space="preserve">Bank </w:t>
      </w:r>
      <w:r>
        <w:rPr>
          <w:color w:val="231F20"/>
          <w:w w:val="105"/>
        </w:rPr>
        <w:t xml:space="preserve">as to </w:t>
      </w:r>
      <w:r>
        <w:rPr>
          <w:color w:val="231F20"/>
          <w:spacing w:val="2"/>
          <w:w w:val="105"/>
        </w:rPr>
        <w:t xml:space="preserve">what </w:t>
      </w:r>
      <w:r>
        <w:rPr>
          <w:color w:val="231F20"/>
          <w:spacing w:val="3"/>
          <w:w w:val="105"/>
        </w:rPr>
        <w:t xml:space="preserve">model </w:t>
      </w:r>
      <w:r>
        <w:rPr>
          <w:color w:val="231F20"/>
          <w:w w:val="105"/>
        </w:rPr>
        <w:t xml:space="preserve">of </w:t>
      </w:r>
      <w:r>
        <w:rPr>
          <w:color w:val="231F20"/>
          <w:spacing w:val="2"/>
          <w:w w:val="105"/>
        </w:rPr>
        <w:t xml:space="preserve">economic </w:t>
      </w:r>
      <w:r>
        <w:rPr>
          <w:color w:val="231F20"/>
          <w:spacing w:val="4"/>
          <w:w w:val="105"/>
        </w:rPr>
        <w:t xml:space="preserve">policy </w:t>
      </w:r>
      <w:r>
        <w:rPr>
          <w:color w:val="231F20"/>
          <w:w w:val="105"/>
        </w:rPr>
        <w:t xml:space="preserve">to follow. </w:t>
      </w:r>
      <w:r>
        <w:rPr>
          <w:color w:val="231F20"/>
          <w:spacing w:val="2"/>
          <w:w w:val="105"/>
        </w:rPr>
        <w:t xml:space="preserve">Notwithstanding </w:t>
      </w:r>
      <w:r>
        <w:rPr>
          <w:color w:val="231F20"/>
          <w:spacing w:val="3"/>
          <w:w w:val="105"/>
        </w:rPr>
        <w:t xml:space="preserve">the challenge </w:t>
      </w:r>
      <w:r>
        <w:rPr>
          <w:color w:val="231F20"/>
          <w:w w:val="105"/>
        </w:rPr>
        <w:t xml:space="preserve">to </w:t>
      </w:r>
      <w:r>
        <w:rPr>
          <w:color w:val="231F20"/>
          <w:spacing w:val="3"/>
          <w:w w:val="105"/>
        </w:rPr>
        <w:t xml:space="preserve">this </w:t>
      </w:r>
      <w:r>
        <w:rPr>
          <w:color w:val="231F20"/>
          <w:spacing w:val="2"/>
          <w:w w:val="105"/>
        </w:rPr>
        <w:t xml:space="preserve">consensus </w:t>
      </w:r>
      <w:r>
        <w:rPr>
          <w:color w:val="231F20"/>
          <w:w w:val="105"/>
        </w:rPr>
        <w:t xml:space="preserve">by </w:t>
      </w:r>
      <w:r>
        <w:rPr>
          <w:color w:val="231F20"/>
          <w:spacing w:val="3"/>
          <w:w w:val="105"/>
        </w:rPr>
        <w:t xml:space="preserve">various other economists, </w:t>
      </w:r>
      <w:r>
        <w:rPr>
          <w:color w:val="231F20"/>
          <w:spacing w:val="2"/>
          <w:w w:val="105"/>
        </w:rPr>
        <w:t xml:space="preserve">there </w:t>
      </w:r>
      <w:r>
        <w:rPr>
          <w:color w:val="231F20"/>
          <w:w w:val="105"/>
        </w:rPr>
        <w:t xml:space="preserve">is a </w:t>
      </w:r>
      <w:r>
        <w:rPr>
          <w:color w:val="231F20"/>
          <w:spacing w:val="3"/>
          <w:w w:val="105"/>
        </w:rPr>
        <w:t>wide</w:t>
      </w:r>
      <w:r>
        <w:rPr>
          <w:color w:val="231F20"/>
          <w:spacing w:val="-23"/>
          <w:w w:val="105"/>
        </w:rPr>
        <w:t xml:space="preserve"> </w:t>
      </w:r>
      <w:r>
        <w:rPr>
          <w:color w:val="231F20"/>
          <w:spacing w:val="2"/>
          <w:w w:val="105"/>
        </w:rPr>
        <w:t>convergence</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views</w:t>
      </w:r>
      <w:r>
        <w:rPr>
          <w:color w:val="231F20"/>
          <w:spacing w:val="-22"/>
          <w:w w:val="105"/>
        </w:rPr>
        <w:t xml:space="preserve"> </w:t>
      </w:r>
      <w:r>
        <w:rPr>
          <w:color w:val="231F20"/>
          <w:spacing w:val="2"/>
          <w:w w:val="105"/>
        </w:rPr>
        <w:t>today</w:t>
      </w:r>
      <w:r>
        <w:rPr>
          <w:color w:val="231F20"/>
          <w:spacing w:val="-22"/>
          <w:w w:val="105"/>
        </w:rPr>
        <w:t xml:space="preserve"> </w:t>
      </w:r>
      <w:r>
        <w:rPr>
          <w:color w:val="231F20"/>
          <w:w w:val="105"/>
        </w:rPr>
        <w:t>on</w:t>
      </w:r>
      <w:r>
        <w:rPr>
          <w:color w:val="231F20"/>
          <w:spacing w:val="-22"/>
          <w:w w:val="105"/>
        </w:rPr>
        <w:t xml:space="preserve"> </w:t>
      </w:r>
      <w:r>
        <w:rPr>
          <w:color w:val="231F20"/>
          <w:spacing w:val="2"/>
          <w:w w:val="105"/>
        </w:rPr>
        <w:t>what</w:t>
      </w:r>
      <w:r>
        <w:rPr>
          <w:color w:val="231F20"/>
          <w:spacing w:val="-22"/>
          <w:w w:val="105"/>
        </w:rPr>
        <w:t xml:space="preserve"> </w:t>
      </w:r>
      <w:r>
        <w:rPr>
          <w:color w:val="231F20"/>
          <w:w w:val="105"/>
        </w:rPr>
        <w:t>are</w:t>
      </w:r>
      <w:r>
        <w:rPr>
          <w:color w:val="231F20"/>
          <w:spacing w:val="-22"/>
          <w:w w:val="105"/>
        </w:rPr>
        <w:t xml:space="preserve"> </w:t>
      </w:r>
      <w:r>
        <w:rPr>
          <w:color w:val="231F20"/>
          <w:spacing w:val="3"/>
          <w:w w:val="105"/>
        </w:rPr>
        <w:t>bad</w:t>
      </w:r>
      <w:r>
        <w:rPr>
          <w:color w:val="231F20"/>
          <w:spacing w:val="-22"/>
          <w:w w:val="105"/>
        </w:rPr>
        <w:t xml:space="preserve"> </w:t>
      </w:r>
      <w:r>
        <w:rPr>
          <w:color w:val="231F20"/>
          <w:spacing w:val="3"/>
          <w:w w:val="105"/>
        </w:rPr>
        <w:t>policies</w:t>
      </w:r>
      <w:r>
        <w:rPr>
          <w:color w:val="231F20"/>
          <w:spacing w:val="-22"/>
          <w:w w:val="105"/>
        </w:rPr>
        <w:t xml:space="preserve"> </w:t>
      </w:r>
      <w:r>
        <w:rPr>
          <w:color w:val="231F20"/>
          <w:w w:val="105"/>
        </w:rPr>
        <w:t>and</w:t>
      </w:r>
      <w:r>
        <w:rPr>
          <w:color w:val="231F20"/>
          <w:spacing w:val="-22"/>
          <w:w w:val="105"/>
        </w:rPr>
        <w:t xml:space="preserve"> </w:t>
      </w:r>
      <w:r>
        <w:rPr>
          <w:color w:val="231F20"/>
          <w:w w:val="105"/>
        </w:rPr>
        <w:t>a</w:t>
      </w:r>
      <w:r>
        <w:rPr>
          <w:color w:val="231F20"/>
          <w:spacing w:val="-22"/>
          <w:w w:val="105"/>
        </w:rPr>
        <w:t xml:space="preserve"> </w:t>
      </w:r>
      <w:r>
        <w:rPr>
          <w:color w:val="231F20"/>
          <w:spacing w:val="4"/>
          <w:w w:val="105"/>
        </w:rPr>
        <w:t>spectrum</w:t>
      </w:r>
      <w:r>
        <w:rPr>
          <w:color w:val="231F20"/>
          <w:spacing w:val="-22"/>
          <w:w w:val="105"/>
        </w:rPr>
        <w:t xml:space="preserve"> </w:t>
      </w:r>
      <w:r>
        <w:rPr>
          <w:color w:val="231F20"/>
          <w:w w:val="105"/>
        </w:rPr>
        <w:t>of</w:t>
      </w:r>
      <w:r>
        <w:rPr>
          <w:color w:val="231F20"/>
          <w:spacing w:val="-22"/>
          <w:w w:val="105"/>
        </w:rPr>
        <w:t xml:space="preserve"> </w:t>
      </w:r>
      <w:r>
        <w:rPr>
          <w:color w:val="231F20"/>
          <w:spacing w:val="2"/>
          <w:w w:val="105"/>
        </w:rPr>
        <w:t>accord</w:t>
      </w:r>
      <w:r>
        <w:rPr>
          <w:color w:val="231F20"/>
          <w:spacing w:val="-22"/>
          <w:w w:val="105"/>
        </w:rPr>
        <w:t xml:space="preserve"> </w:t>
      </w:r>
      <w:r>
        <w:rPr>
          <w:color w:val="231F20"/>
          <w:w w:val="105"/>
        </w:rPr>
        <w:t>on</w:t>
      </w:r>
      <w:r>
        <w:rPr>
          <w:color w:val="231F20"/>
          <w:spacing w:val="-22"/>
          <w:w w:val="105"/>
        </w:rPr>
        <w:t xml:space="preserve"> </w:t>
      </w:r>
      <w:r>
        <w:rPr>
          <w:color w:val="231F20"/>
          <w:spacing w:val="2"/>
          <w:w w:val="105"/>
        </w:rPr>
        <w:t xml:space="preserve">what </w:t>
      </w:r>
      <w:r>
        <w:rPr>
          <w:color w:val="231F20"/>
          <w:w w:val="105"/>
        </w:rPr>
        <w:t xml:space="preserve">are </w:t>
      </w:r>
      <w:r>
        <w:rPr>
          <w:color w:val="231F20"/>
          <w:spacing w:val="3"/>
          <w:w w:val="105"/>
        </w:rPr>
        <w:t>good</w:t>
      </w:r>
      <w:r>
        <w:rPr>
          <w:color w:val="231F20"/>
          <w:spacing w:val="1"/>
          <w:w w:val="105"/>
        </w:rPr>
        <w:t xml:space="preserve"> </w:t>
      </w:r>
      <w:r>
        <w:rPr>
          <w:color w:val="231F20"/>
          <w:spacing w:val="3"/>
          <w:w w:val="105"/>
        </w:rPr>
        <w:t>ones.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Dimensions of Globalization</w:t>
      </w:r>
    </w:p>
    <w:p w:rsidR="0060700D" w:rsidRDefault="0060700D">
      <w:pPr>
        <w:pStyle w:val="BodyText"/>
        <w:spacing w:before="7"/>
        <w:rPr>
          <w:rFonts w:ascii="Times New Roman"/>
          <w:b/>
          <w:sz w:val="32"/>
        </w:rPr>
      </w:pPr>
    </w:p>
    <w:p w:rsidR="0060700D" w:rsidRDefault="00886DF8">
      <w:pPr>
        <w:pStyle w:val="BodyText"/>
        <w:ind w:left="677"/>
      </w:pPr>
      <w:r>
        <w:rPr>
          <w:color w:val="231F20"/>
        </w:rPr>
        <w:t>Globalization encompasses the following:</w:t>
      </w:r>
    </w:p>
    <w:p w:rsidR="0060700D" w:rsidRDefault="0060700D">
      <w:pPr>
        <w:pStyle w:val="BodyText"/>
        <w:spacing w:before="7"/>
        <w:rPr>
          <w:sz w:val="28"/>
        </w:rPr>
      </w:pPr>
    </w:p>
    <w:p w:rsidR="0060700D" w:rsidRDefault="00886DF8">
      <w:pPr>
        <w:pStyle w:val="ListParagraph"/>
        <w:numPr>
          <w:ilvl w:val="0"/>
          <w:numId w:val="57"/>
        </w:numPr>
        <w:tabs>
          <w:tab w:val="left" w:pos="1398"/>
        </w:tabs>
        <w:spacing w:before="0"/>
        <w:ind w:hanging="361"/>
        <w:rPr>
          <w:sz w:val="24"/>
        </w:rPr>
      </w:pPr>
      <w:r>
        <w:rPr>
          <w:color w:val="231F20"/>
          <w:spacing w:val="3"/>
          <w:w w:val="105"/>
          <w:sz w:val="24"/>
        </w:rPr>
        <w:t xml:space="preserve">Doing, </w:t>
      </w:r>
      <w:r>
        <w:rPr>
          <w:color w:val="231F20"/>
          <w:w w:val="105"/>
          <w:sz w:val="24"/>
        </w:rPr>
        <w:t xml:space="preserve">or </w:t>
      </w:r>
      <w:r>
        <w:rPr>
          <w:color w:val="231F20"/>
          <w:spacing w:val="3"/>
          <w:w w:val="105"/>
          <w:sz w:val="24"/>
        </w:rPr>
        <w:t xml:space="preserve">planning </w:t>
      </w:r>
      <w:r>
        <w:rPr>
          <w:color w:val="231F20"/>
          <w:w w:val="105"/>
          <w:sz w:val="24"/>
        </w:rPr>
        <w:t xml:space="preserve">to </w:t>
      </w:r>
      <w:r>
        <w:rPr>
          <w:color w:val="231F20"/>
          <w:spacing w:val="3"/>
          <w:w w:val="105"/>
          <w:sz w:val="24"/>
        </w:rPr>
        <w:t>expand, business</w:t>
      </w:r>
      <w:r>
        <w:rPr>
          <w:color w:val="231F20"/>
          <w:spacing w:val="-11"/>
          <w:w w:val="105"/>
          <w:sz w:val="24"/>
        </w:rPr>
        <w:t xml:space="preserve"> </w:t>
      </w:r>
      <w:r>
        <w:rPr>
          <w:color w:val="231F20"/>
          <w:spacing w:val="2"/>
          <w:w w:val="105"/>
          <w:sz w:val="24"/>
        </w:rPr>
        <w:t>globally.</w:t>
      </w:r>
    </w:p>
    <w:p w:rsidR="0060700D" w:rsidRDefault="00886DF8">
      <w:pPr>
        <w:pStyle w:val="ListParagraph"/>
        <w:numPr>
          <w:ilvl w:val="0"/>
          <w:numId w:val="57"/>
        </w:numPr>
        <w:tabs>
          <w:tab w:val="left" w:pos="1398"/>
        </w:tabs>
        <w:spacing w:before="173" w:line="297" w:lineRule="auto"/>
        <w:ind w:right="695"/>
        <w:rPr>
          <w:sz w:val="24"/>
        </w:rPr>
      </w:pPr>
      <w:r>
        <w:rPr>
          <w:color w:val="231F20"/>
          <w:spacing w:val="2"/>
          <w:w w:val="105"/>
          <w:sz w:val="24"/>
        </w:rPr>
        <w:t xml:space="preserve">Giving </w:t>
      </w:r>
      <w:r>
        <w:rPr>
          <w:color w:val="231F20"/>
          <w:w w:val="105"/>
          <w:sz w:val="24"/>
        </w:rPr>
        <w:t xml:space="preserve">up </w:t>
      </w:r>
      <w:r>
        <w:rPr>
          <w:color w:val="231F20"/>
          <w:spacing w:val="3"/>
          <w:w w:val="105"/>
          <w:sz w:val="24"/>
        </w:rPr>
        <w:t xml:space="preserve">the distinction between domestic </w:t>
      </w:r>
      <w:r>
        <w:rPr>
          <w:color w:val="231F20"/>
          <w:spacing w:val="2"/>
          <w:w w:val="105"/>
          <w:sz w:val="24"/>
        </w:rPr>
        <w:t xml:space="preserve">market </w:t>
      </w:r>
      <w:r>
        <w:rPr>
          <w:color w:val="231F20"/>
          <w:w w:val="105"/>
          <w:sz w:val="24"/>
        </w:rPr>
        <w:t xml:space="preserve">and </w:t>
      </w:r>
      <w:r>
        <w:rPr>
          <w:color w:val="231F20"/>
          <w:spacing w:val="2"/>
          <w:w w:val="105"/>
          <w:sz w:val="24"/>
        </w:rPr>
        <w:t xml:space="preserve">foreign market </w:t>
      </w:r>
      <w:r>
        <w:rPr>
          <w:color w:val="231F20"/>
          <w:w w:val="105"/>
          <w:sz w:val="24"/>
        </w:rPr>
        <w:t xml:space="preserve">and </w:t>
      </w:r>
      <w:r>
        <w:rPr>
          <w:color w:val="231F20"/>
          <w:spacing w:val="2"/>
          <w:w w:val="105"/>
          <w:sz w:val="24"/>
        </w:rPr>
        <w:t xml:space="preserve">developing </w:t>
      </w:r>
      <w:r>
        <w:rPr>
          <w:color w:val="231F20"/>
          <w:w w:val="105"/>
          <w:sz w:val="24"/>
        </w:rPr>
        <w:t xml:space="preserve">a </w:t>
      </w:r>
      <w:r>
        <w:rPr>
          <w:color w:val="231F20"/>
          <w:spacing w:val="4"/>
          <w:w w:val="105"/>
          <w:sz w:val="24"/>
        </w:rPr>
        <w:t xml:space="preserve">global </w:t>
      </w:r>
      <w:r>
        <w:rPr>
          <w:color w:val="231F20"/>
          <w:spacing w:val="3"/>
          <w:w w:val="105"/>
          <w:sz w:val="24"/>
        </w:rPr>
        <w:t xml:space="preserve">outlook </w:t>
      </w:r>
      <w:r>
        <w:rPr>
          <w:color w:val="231F20"/>
          <w:w w:val="105"/>
          <w:sz w:val="24"/>
        </w:rPr>
        <w:t>on</w:t>
      </w:r>
      <w:r>
        <w:rPr>
          <w:color w:val="231F20"/>
          <w:spacing w:val="-10"/>
          <w:w w:val="105"/>
          <w:sz w:val="24"/>
        </w:rPr>
        <w:t xml:space="preserve"> </w:t>
      </w:r>
      <w:r>
        <w:rPr>
          <w:color w:val="231F20"/>
          <w:spacing w:val="3"/>
          <w:w w:val="105"/>
          <w:sz w:val="24"/>
        </w:rPr>
        <w:t>business.</w:t>
      </w:r>
    </w:p>
    <w:p w:rsidR="0060700D" w:rsidRDefault="00886DF8">
      <w:pPr>
        <w:pStyle w:val="ListParagraph"/>
        <w:numPr>
          <w:ilvl w:val="0"/>
          <w:numId w:val="57"/>
        </w:numPr>
        <w:tabs>
          <w:tab w:val="left" w:pos="1398"/>
        </w:tabs>
        <w:spacing w:before="105" w:line="297" w:lineRule="auto"/>
        <w:ind w:right="694"/>
        <w:rPr>
          <w:sz w:val="24"/>
        </w:rPr>
      </w:pPr>
      <w:r>
        <w:rPr>
          <w:color w:val="231F20"/>
          <w:spacing w:val="3"/>
          <w:sz w:val="24"/>
        </w:rPr>
        <w:t xml:space="preserve">Locating the production </w:t>
      </w:r>
      <w:r>
        <w:rPr>
          <w:color w:val="231F20"/>
          <w:sz w:val="24"/>
        </w:rPr>
        <w:t xml:space="preserve">and </w:t>
      </w:r>
      <w:r>
        <w:rPr>
          <w:color w:val="231F20"/>
          <w:spacing w:val="3"/>
          <w:sz w:val="24"/>
        </w:rPr>
        <w:t xml:space="preserve">other physical facilities </w:t>
      </w:r>
      <w:r>
        <w:rPr>
          <w:color w:val="231F20"/>
          <w:sz w:val="24"/>
        </w:rPr>
        <w:t xml:space="preserve">on a </w:t>
      </w:r>
      <w:r>
        <w:rPr>
          <w:color w:val="231F20"/>
          <w:spacing w:val="2"/>
          <w:sz w:val="24"/>
        </w:rPr>
        <w:t xml:space="preserve">consideration </w:t>
      </w:r>
      <w:r>
        <w:rPr>
          <w:color w:val="231F20"/>
          <w:sz w:val="24"/>
        </w:rPr>
        <w:t xml:space="preserve">of </w:t>
      </w:r>
      <w:r>
        <w:rPr>
          <w:color w:val="231F20"/>
          <w:spacing w:val="3"/>
          <w:sz w:val="24"/>
        </w:rPr>
        <w:t xml:space="preserve">the </w:t>
      </w:r>
      <w:r>
        <w:rPr>
          <w:color w:val="231F20"/>
          <w:spacing w:val="4"/>
          <w:sz w:val="24"/>
        </w:rPr>
        <w:t xml:space="preserve">global </w:t>
      </w:r>
      <w:r>
        <w:rPr>
          <w:color w:val="231F20"/>
          <w:spacing w:val="3"/>
          <w:sz w:val="24"/>
        </w:rPr>
        <w:t xml:space="preserve">dynamics, irrespective </w:t>
      </w:r>
      <w:r>
        <w:rPr>
          <w:color w:val="231F20"/>
          <w:sz w:val="24"/>
        </w:rPr>
        <w:t xml:space="preserve">of </w:t>
      </w:r>
      <w:r>
        <w:rPr>
          <w:color w:val="231F20"/>
          <w:spacing w:val="3"/>
          <w:sz w:val="24"/>
        </w:rPr>
        <w:t>national</w:t>
      </w:r>
      <w:r>
        <w:rPr>
          <w:color w:val="231F20"/>
          <w:spacing w:val="16"/>
          <w:sz w:val="24"/>
        </w:rPr>
        <w:t xml:space="preserve"> </w:t>
      </w:r>
      <w:r>
        <w:rPr>
          <w:color w:val="231F20"/>
          <w:spacing w:val="3"/>
          <w:sz w:val="24"/>
        </w:rPr>
        <w:t>considerations.</w:t>
      </w:r>
    </w:p>
    <w:p w:rsidR="0060700D" w:rsidRDefault="00886DF8">
      <w:pPr>
        <w:pStyle w:val="ListParagraph"/>
        <w:numPr>
          <w:ilvl w:val="0"/>
          <w:numId w:val="57"/>
        </w:numPr>
        <w:tabs>
          <w:tab w:val="left" w:pos="1398"/>
        </w:tabs>
        <w:spacing w:before="106" w:line="297" w:lineRule="auto"/>
        <w:ind w:right="690"/>
        <w:rPr>
          <w:sz w:val="24"/>
        </w:rPr>
      </w:pPr>
      <w:r>
        <w:rPr>
          <w:color w:val="231F20"/>
          <w:spacing w:val="3"/>
          <w:w w:val="105"/>
          <w:sz w:val="24"/>
        </w:rPr>
        <w:t xml:space="preserve">Basing </w:t>
      </w:r>
      <w:r>
        <w:rPr>
          <w:color w:val="231F20"/>
          <w:spacing w:val="2"/>
          <w:w w:val="105"/>
          <w:sz w:val="24"/>
        </w:rPr>
        <w:t xml:space="preserve">product development </w:t>
      </w:r>
      <w:r>
        <w:rPr>
          <w:color w:val="231F20"/>
          <w:w w:val="105"/>
          <w:sz w:val="24"/>
        </w:rPr>
        <w:t xml:space="preserve">and </w:t>
      </w:r>
      <w:r>
        <w:rPr>
          <w:color w:val="231F20"/>
          <w:spacing w:val="2"/>
          <w:w w:val="105"/>
          <w:sz w:val="24"/>
        </w:rPr>
        <w:t xml:space="preserve">product </w:t>
      </w:r>
      <w:r>
        <w:rPr>
          <w:color w:val="231F20"/>
          <w:spacing w:val="3"/>
          <w:w w:val="105"/>
          <w:sz w:val="24"/>
        </w:rPr>
        <w:t xml:space="preserve">planning </w:t>
      </w:r>
      <w:r>
        <w:rPr>
          <w:color w:val="231F20"/>
          <w:w w:val="105"/>
          <w:sz w:val="24"/>
        </w:rPr>
        <w:t xml:space="preserve">on </w:t>
      </w:r>
      <w:r>
        <w:rPr>
          <w:color w:val="231F20"/>
          <w:spacing w:val="3"/>
          <w:w w:val="105"/>
          <w:sz w:val="24"/>
        </w:rPr>
        <w:t xml:space="preserve">the </w:t>
      </w:r>
      <w:r>
        <w:rPr>
          <w:color w:val="231F20"/>
          <w:spacing w:val="4"/>
          <w:w w:val="105"/>
          <w:sz w:val="24"/>
        </w:rPr>
        <w:t xml:space="preserve">global </w:t>
      </w:r>
      <w:r>
        <w:rPr>
          <w:color w:val="231F20"/>
          <w:spacing w:val="3"/>
          <w:w w:val="105"/>
          <w:sz w:val="24"/>
        </w:rPr>
        <w:t>market considerations.</w:t>
      </w:r>
    </w:p>
    <w:p w:rsidR="0060700D" w:rsidRDefault="00886DF8">
      <w:pPr>
        <w:pStyle w:val="ListParagraph"/>
        <w:numPr>
          <w:ilvl w:val="0"/>
          <w:numId w:val="57"/>
        </w:numPr>
        <w:tabs>
          <w:tab w:val="left" w:pos="1398"/>
        </w:tabs>
        <w:spacing w:before="105" w:line="297" w:lineRule="auto"/>
        <w:ind w:right="695"/>
        <w:rPr>
          <w:sz w:val="24"/>
        </w:rPr>
      </w:pPr>
      <w:r>
        <w:rPr>
          <w:color w:val="231F20"/>
          <w:spacing w:val="3"/>
          <w:sz w:val="24"/>
        </w:rPr>
        <w:t xml:space="preserve">Global </w:t>
      </w:r>
      <w:r>
        <w:rPr>
          <w:color w:val="231F20"/>
          <w:spacing w:val="2"/>
          <w:sz w:val="24"/>
        </w:rPr>
        <w:t xml:space="preserve">sourcing </w:t>
      </w:r>
      <w:r>
        <w:rPr>
          <w:color w:val="231F20"/>
          <w:sz w:val="24"/>
        </w:rPr>
        <w:t xml:space="preserve">of </w:t>
      </w:r>
      <w:r>
        <w:rPr>
          <w:color w:val="231F20"/>
          <w:spacing w:val="3"/>
          <w:sz w:val="24"/>
        </w:rPr>
        <w:t xml:space="preserve">factors </w:t>
      </w:r>
      <w:r>
        <w:rPr>
          <w:color w:val="231F20"/>
          <w:sz w:val="24"/>
        </w:rPr>
        <w:t xml:space="preserve">of </w:t>
      </w:r>
      <w:r>
        <w:rPr>
          <w:color w:val="231F20"/>
          <w:spacing w:val="3"/>
          <w:sz w:val="24"/>
        </w:rPr>
        <w:t xml:space="preserve">production, </w:t>
      </w:r>
      <w:r>
        <w:rPr>
          <w:color w:val="231F20"/>
          <w:spacing w:val="2"/>
          <w:sz w:val="24"/>
        </w:rPr>
        <w:t xml:space="preserve">i.e., </w:t>
      </w:r>
      <w:r>
        <w:rPr>
          <w:color w:val="231F20"/>
          <w:sz w:val="24"/>
        </w:rPr>
        <w:t xml:space="preserve">raw </w:t>
      </w:r>
      <w:r>
        <w:rPr>
          <w:color w:val="231F20"/>
          <w:spacing w:val="3"/>
          <w:sz w:val="24"/>
        </w:rPr>
        <w:t xml:space="preserve">materials, </w:t>
      </w:r>
      <w:r>
        <w:rPr>
          <w:color w:val="231F20"/>
          <w:spacing w:val="2"/>
          <w:sz w:val="24"/>
        </w:rPr>
        <w:t>components, machinery, technology,</w:t>
      </w:r>
      <w:r>
        <w:rPr>
          <w:color w:val="231F20"/>
          <w:spacing w:val="13"/>
          <w:sz w:val="24"/>
        </w:rPr>
        <w:t xml:space="preserve"> </w:t>
      </w:r>
      <w:r>
        <w:rPr>
          <w:color w:val="231F20"/>
          <w:spacing w:val="3"/>
          <w:sz w:val="24"/>
        </w:rPr>
        <w:t>finance,</w:t>
      </w:r>
      <w:r>
        <w:rPr>
          <w:color w:val="231F20"/>
          <w:spacing w:val="13"/>
          <w:sz w:val="24"/>
        </w:rPr>
        <w:t xml:space="preserve"> </w:t>
      </w:r>
      <w:r>
        <w:rPr>
          <w:color w:val="231F20"/>
          <w:spacing w:val="3"/>
          <w:sz w:val="24"/>
        </w:rPr>
        <w:t>etc.,</w:t>
      </w:r>
      <w:r>
        <w:rPr>
          <w:color w:val="231F20"/>
          <w:spacing w:val="14"/>
          <w:sz w:val="24"/>
        </w:rPr>
        <w:t xml:space="preserve"> </w:t>
      </w:r>
      <w:r>
        <w:rPr>
          <w:color w:val="231F20"/>
          <w:sz w:val="24"/>
        </w:rPr>
        <w:t>are</w:t>
      </w:r>
      <w:r>
        <w:rPr>
          <w:color w:val="231F20"/>
          <w:spacing w:val="13"/>
          <w:sz w:val="24"/>
        </w:rPr>
        <w:t xml:space="preserve"> </w:t>
      </w:r>
      <w:r>
        <w:rPr>
          <w:color w:val="231F20"/>
          <w:spacing w:val="3"/>
          <w:sz w:val="24"/>
        </w:rPr>
        <w:t>obtained</w:t>
      </w:r>
      <w:r>
        <w:rPr>
          <w:color w:val="231F20"/>
          <w:spacing w:val="13"/>
          <w:sz w:val="24"/>
        </w:rPr>
        <w:t xml:space="preserve"> </w:t>
      </w:r>
      <w:r>
        <w:rPr>
          <w:color w:val="231F20"/>
          <w:spacing w:val="2"/>
          <w:sz w:val="24"/>
        </w:rPr>
        <w:t>from</w:t>
      </w:r>
      <w:r>
        <w:rPr>
          <w:color w:val="231F20"/>
          <w:spacing w:val="14"/>
          <w:sz w:val="24"/>
        </w:rPr>
        <w:t xml:space="preserve"> </w:t>
      </w:r>
      <w:r>
        <w:rPr>
          <w:color w:val="231F20"/>
          <w:spacing w:val="3"/>
          <w:sz w:val="24"/>
        </w:rPr>
        <w:t>the</w:t>
      </w:r>
      <w:r>
        <w:rPr>
          <w:color w:val="231F20"/>
          <w:spacing w:val="13"/>
          <w:sz w:val="24"/>
        </w:rPr>
        <w:t xml:space="preserve"> </w:t>
      </w:r>
      <w:r>
        <w:rPr>
          <w:color w:val="231F20"/>
          <w:spacing w:val="3"/>
          <w:sz w:val="24"/>
        </w:rPr>
        <w:t>best</w:t>
      </w:r>
      <w:r>
        <w:rPr>
          <w:color w:val="231F20"/>
          <w:spacing w:val="13"/>
          <w:sz w:val="24"/>
        </w:rPr>
        <w:t xml:space="preserve"> </w:t>
      </w:r>
      <w:r>
        <w:rPr>
          <w:color w:val="231F20"/>
          <w:spacing w:val="2"/>
          <w:sz w:val="24"/>
        </w:rPr>
        <w:t>source</w:t>
      </w:r>
      <w:r>
        <w:rPr>
          <w:color w:val="231F20"/>
          <w:spacing w:val="14"/>
          <w:sz w:val="24"/>
        </w:rPr>
        <w:t xml:space="preserve"> </w:t>
      </w:r>
      <w:r>
        <w:rPr>
          <w:color w:val="231F20"/>
          <w:spacing w:val="2"/>
          <w:sz w:val="24"/>
        </w:rPr>
        <w:t>anywhere</w:t>
      </w:r>
      <w:r>
        <w:rPr>
          <w:color w:val="231F20"/>
          <w:spacing w:val="13"/>
          <w:sz w:val="24"/>
        </w:rPr>
        <w:t xml:space="preserve"> </w:t>
      </w:r>
      <w:r>
        <w:rPr>
          <w:color w:val="231F20"/>
          <w:sz w:val="24"/>
        </w:rPr>
        <w:t>in</w:t>
      </w:r>
      <w:r>
        <w:rPr>
          <w:color w:val="231F20"/>
          <w:spacing w:val="13"/>
          <w:sz w:val="24"/>
        </w:rPr>
        <w:t xml:space="preserve"> </w:t>
      </w:r>
      <w:r>
        <w:rPr>
          <w:color w:val="231F20"/>
          <w:spacing w:val="3"/>
          <w:sz w:val="24"/>
        </w:rPr>
        <w:t>the</w:t>
      </w:r>
      <w:r>
        <w:rPr>
          <w:color w:val="231F20"/>
          <w:spacing w:val="14"/>
          <w:sz w:val="24"/>
        </w:rPr>
        <w:t xml:space="preserve"> </w:t>
      </w:r>
      <w:r>
        <w:rPr>
          <w:color w:val="231F20"/>
          <w:spacing w:val="2"/>
          <w:sz w:val="24"/>
        </w:rPr>
        <w:t>world.</w:t>
      </w:r>
    </w:p>
    <w:p w:rsidR="0060700D" w:rsidRDefault="00886DF8">
      <w:pPr>
        <w:pStyle w:val="ListParagraph"/>
        <w:numPr>
          <w:ilvl w:val="0"/>
          <w:numId w:val="57"/>
        </w:numPr>
        <w:tabs>
          <w:tab w:val="left" w:pos="1398"/>
        </w:tabs>
        <w:spacing w:before="106"/>
        <w:ind w:hanging="361"/>
        <w:rPr>
          <w:sz w:val="24"/>
        </w:rPr>
      </w:pPr>
      <w:r>
        <w:rPr>
          <w:color w:val="231F20"/>
          <w:spacing w:val="3"/>
          <w:w w:val="105"/>
          <w:sz w:val="24"/>
        </w:rPr>
        <w:t xml:space="preserve">Global </w:t>
      </w:r>
      <w:r>
        <w:rPr>
          <w:color w:val="231F20"/>
          <w:spacing w:val="2"/>
          <w:w w:val="105"/>
          <w:sz w:val="24"/>
        </w:rPr>
        <w:t xml:space="preserve">orientation </w:t>
      </w:r>
      <w:r>
        <w:rPr>
          <w:color w:val="231F20"/>
          <w:w w:val="105"/>
          <w:sz w:val="24"/>
        </w:rPr>
        <w:t xml:space="preserve">of </w:t>
      </w:r>
      <w:r>
        <w:rPr>
          <w:color w:val="231F20"/>
          <w:spacing w:val="3"/>
          <w:w w:val="105"/>
          <w:sz w:val="24"/>
        </w:rPr>
        <w:t xml:space="preserve">organizational structure </w:t>
      </w:r>
      <w:r>
        <w:rPr>
          <w:color w:val="231F20"/>
          <w:w w:val="105"/>
          <w:sz w:val="24"/>
        </w:rPr>
        <w:t xml:space="preserve">and </w:t>
      </w:r>
      <w:r>
        <w:rPr>
          <w:color w:val="231F20"/>
          <w:spacing w:val="2"/>
          <w:w w:val="105"/>
          <w:sz w:val="24"/>
        </w:rPr>
        <w:t>management</w:t>
      </w:r>
      <w:r>
        <w:rPr>
          <w:color w:val="231F20"/>
          <w:spacing w:val="-20"/>
          <w:w w:val="105"/>
          <w:sz w:val="24"/>
        </w:rPr>
        <w:t xml:space="preserve"> </w:t>
      </w:r>
      <w:r>
        <w:rPr>
          <w:color w:val="231F20"/>
          <w:spacing w:val="2"/>
          <w:w w:val="105"/>
          <w:sz w:val="24"/>
        </w:rPr>
        <w:t>culture.</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Implications of Globalization in India</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rPr>
        <w:t>Globalization is essentially an economic phenomenon which has strong implications. To understand the effect of globalization on Indian economy, society, culture, religion and psyche, it is essential for us to know how and when economic reforms were carried out.</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spacing w:val="2"/>
          <w:w w:val="105"/>
        </w:rPr>
        <w:t>IMF</w:t>
      </w:r>
      <w:r>
        <w:rPr>
          <w:color w:val="231F20"/>
          <w:spacing w:val="-21"/>
          <w:w w:val="105"/>
        </w:rPr>
        <w:t xml:space="preserve"> </w:t>
      </w:r>
      <w:r>
        <w:rPr>
          <w:color w:val="231F20"/>
          <w:spacing w:val="3"/>
          <w:w w:val="105"/>
        </w:rPr>
        <w:t>(International</w:t>
      </w:r>
      <w:r>
        <w:rPr>
          <w:color w:val="231F20"/>
          <w:spacing w:val="-22"/>
          <w:w w:val="105"/>
        </w:rPr>
        <w:t xml:space="preserve"> </w:t>
      </w:r>
      <w:r>
        <w:rPr>
          <w:color w:val="231F20"/>
          <w:spacing w:val="3"/>
          <w:w w:val="105"/>
        </w:rPr>
        <w:t>Monetary</w:t>
      </w:r>
      <w:r>
        <w:rPr>
          <w:color w:val="231F20"/>
          <w:spacing w:val="-21"/>
          <w:w w:val="105"/>
        </w:rPr>
        <w:t xml:space="preserve"> </w:t>
      </w:r>
      <w:r>
        <w:rPr>
          <w:color w:val="231F20"/>
          <w:spacing w:val="2"/>
          <w:w w:val="105"/>
        </w:rPr>
        <w:t>Fund)</w:t>
      </w:r>
      <w:r>
        <w:rPr>
          <w:color w:val="231F20"/>
          <w:spacing w:val="-21"/>
          <w:w w:val="105"/>
        </w:rPr>
        <w:t xml:space="preserve"> </w:t>
      </w:r>
      <w:r>
        <w:rPr>
          <w:color w:val="231F20"/>
          <w:spacing w:val="2"/>
          <w:w w:val="105"/>
        </w:rPr>
        <w:t>has</w:t>
      </w:r>
      <w:r>
        <w:rPr>
          <w:color w:val="231F20"/>
          <w:spacing w:val="-21"/>
          <w:w w:val="105"/>
        </w:rPr>
        <w:t xml:space="preserve"> </w:t>
      </w:r>
      <w:r>
        <w:rPr>
          <w:color w:val="231F20"/>
          <w:spacing w:val="3"/>
          <w:w w:val="105"/>
        </w:rPr>
        <w:t>prescribed</w:t>
      </w:r>
      <w:r>
        <w:rPr>
          <w:color w:val="231F20"/>
          <w:spacing w:val="-21"/>
          <w:w w:val="105"/>
        </w:rPr>
        <w:t xml:space="preserve"> </w:t>
      </w:r>
      <w:r>
        <w:rPr>
          <w:color w:val="231F20"/>
          <w:w w:val="105"/>
        </w:rPr>
        <w:t>a</w:t>
      </w:r>
      <w:r>
        <w:rPr>
          <w:color w:val="231F20"/>
          <w:spacing w:val="-21"/>
          <w:w w:val="105"/>
        </w:rPr>
        <w:t xml:space="preserve"> </w:t>
      </w:r>
      <w:r>
        <w:rPr>
          <w:color w:val="231F20"/>
          <w:spacing w:val="3"/>
          <w:w w:val="105"/>
        </w:rPr>
        <w:t>set</w:t>
      </w:r>
      <w:r>
        <w:rPr>
          <w:color w:val="231F20"/>
          <w:spacing w:val="-21"/>
          <w:w w:val="105"/>
        </w:rPr>
        <w:t xml:space="preserve"> </w:t>
      </w:r>
      <w:r>
        <w:rPr>
          <w:color w:val="231F20"/>
          <w:w w:val="105"/>
        </w:rPr>
        <w:t>of</w:t>
      </w:r>
      <w:r>
        <w:rPr>
          <w:color w:val="231F20"/>
          <w:spacing w:val="-21"/>
          <w:w w:val="105"/>
        </w:rPr>
        <w:t xml:space="preserve"> </w:t>
      </w:r>
      <w:r>
        <w:rPr>
          <w:color w:val="231F20"/>
          <w:spacing w:val="4"/>
          <w:w w:val="105"/>
        </w:rPr>
        <w:t>rules</w:t>
      </w:r>
      <w:r>
        <w:rPr>
          <w:color w:val="231F20"/>
          <w:spacing w:val="-21"/>
          <w:w w:val="105"/>
        </w:rPr>
        <w:t xml:space="preserve"> </w:t>
      </w:r>
      <w:r>
        <w:rPr>
          <w:color w:val="231F20"/>
          <w:w w:val="105"/>
        </w:rPr>
        <w:t>for</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4"/>
          <w:w w:val="105"/>
        </w:rPr>
        <w:t>carrying</w:t>
      </w:r>
      <w:r>
        <w:rPr>
          <w:color w:val="231F20"/>
          <w:spacing w:val="-21"/>
          <w:w w:val="105"/>
        </w:rPr>
        <w:t xml:space="preserve"> </w:t>
      </w:r>
      <w:r>
        <w:rPr>
          <w:color w:val="231F20"/>
          <w:w w:val="105"/>
        </w:rPr>
        <w:t>out of</w:t>
      </w:r>
      <w:r>
        <w:rPr>
          <w:color w:val="231F20"/>
          <w:spacing w:val="-20"/>
          <w:w w:val="105"/>
        </w:rPr>
        <w:t xml:space="preserve"> </w:t>
      </w:r>
      <w:r>
        <w:rPr>
          <w:color w:val="231F20"/>
          <w:spacing w:val="2"/>
          <w:w w:val="105"/>
        </w:rPr>
        <w:t>economic</w:t>
      </w:r>
      <w:r>
        <w:rPr>
          <w:color w:val="231F20"/>
          <w:spacing w:val="-19"/>
          <w:w w:val="105"/>
        </w:rPr>
        <w:t xml:space="preserve"> </w:t>
      </w:r>
      <w:r>
        <w:rPr>
          <w:color w:val="231F20"/>
          <w:spacing w:val="2"/>
          <w:w w:val="105"/>
        </w:rPr>
        <w:t>reforms.</w:t>
      </w:r>
      <w:r>
        <w:rPr>
          <w:color w:val="231F20"/>
          <w:spacing w:val="-19"/>
          <w:w w:val="105"/>
        </w:rPr>
        <w:t xml:space="preserve"> </w:t>
      </w:r>
      <w:r>
        <w:rPr>
          <w:color w:val="231F20"/>
          <w:w w:val="105"/>
        </w:rPr>
        <w:t>When</w:t>
      </w:r>
      <w:r>
        <w:rPr>
          <w:color w:val="231F20"/>
          <w:spacing w:val="-20"/>
          <w:w w:val="105"/>
        </w:rPr>
        <w:t xml:space="preserve"> </w:t>
      </w:r>
      <w:r>
        <w:rPr>
          <w:color w:val="231F20"/>
          <w:spacing w:val="3"/>
          <w:w w:val="105"/>
        </w:rPr>
        <w:t>the</w:t>
      </w:r>
      <w:r>
        <w:rPr>
          <w:color w:val="231F20"/>
          <w:spacing w:val="-19"/>
          <w:w w:val="105"/>
        </w:rPr>
        <w:t xml:space="preserve"> </w:t>
      </w:r>
      <w:r>
        <w:rPr>
          <w:color w:val="231F20"/>
          <w:spacing w:val="3"/>
          <w:w w:val="105"/>
        </w:rPr>
        <w:t>Chandra</w:t>
      </w:r>
      <w:r>
        <w:rPr>
          <w:color w:val="231F20"/>
          <w:spacing w:val="-19"/>
          <w:w w:val="105"/>
        </w:rPr>
        <w:t xml:space="preserve"> </w:t>
      </w:r>
      <w:r>
        <w:rPr>
          <w:color w:val="231F20"/>
          <w:w w:val="105"/>
        </w:rPr>
        <w:t>Sekhar’s</w:t>
      </w:r>
      <w:r>
        <w:rPr>
          <w:color w:val="231F20"/>
          <w:spacing w:val="-19"/>
          <w:w w:val="105"/>
        </w:rPr>
        <w:t xml:space="preserve"> </w:t>
      </w:r>
      <w:r>
        <w:rPr>
          <w:color w:val="231F20"/>
          <w:spacing w:val="2"/>
          <w:w w:val="105"/>
        </w:rPr>
        <w:t>government</w:t>
      </w:r>
      <w:r>
        <w:rPr>
          <w:color w:val="231F20"/>
          <w:spacing w:val="-20"/>
          <w:w w:val="105"/>
        </w:rPr>
        <w:t xml:space="preserve"> </w:t>
      </w:r>
      <w:r>
        <w:rPr>
          <w:color w:val="231F20"/>
          <w:spacing w:val="2"/>
          <w:w w:val="105"/>
        </w:rPr>
        <w:t>was</w:t>
      </w:r>
      <w:r>
        <w:rPr>
          <w:color w:val="231F20"/>
          <w:spacing w:val="-19"/>
          <w:w w:val="105"/>
        </w:rPr>
        <w:t xml:space="preserve"> </w:t>
      </w:r>
      <w:r>
        <w:rPr>
          <w:color w:val="231F20"/>
          <w:spacing w:val="3"/>
          <w:w w:val="105"/>
        </w:rPr>
        <w:t>defeated</w:t>
      </w:r>
      <w:r>
        <w:rPr>
          <w:color w:val="231F20"/>
          <w:spacing w:val="-19"/>
          <w:w w:val="105"/>
        </w:rPr>
        <w:t xml:space="preserve"> </w:t>
      </w:r>
      <w:r>
        <w:rPr>
          <w:color w:val="231F20"/>
          <w:w w:val="105"/>
        </w:rPr>
        <w:t>at</w:t>
      </w:r>
      <w:r>
        <w:rPr>
          <w:color w:val="231F20"/>
          <w:spacing w:val="-20"/>
          <w:w w:val="105"/>
        </w:rPr>
        <w:t xml:space="preserve"> </w:t>
      </w:r>
      <w:r>
        <w:rPr>
          <w:color w:val="231F20"/>
          <w:spacing w:val="3"/>
          <w:w w:val="105"/>
        </w:rPr>
        <w:t>the</w:t>
      </w:r>
      <w:r>
        <w:rPr>
          <w:color w:val="231F20"/>
          <w:spacing w:val="-19"/>
          <w:w w:val="105"/>
        </w:rPr>
        <w:t xml:space="preserve"> </w:t>
      </w:r>
      <w:r>
        <w:rPr>
          <w:color w:val="231F20"/>
          <w:spacing w:val="2"/>
          <w:w w:val="105"/>
        </w:rPr>
        <w:t>hands</w:t>
      </w:r>
      <w:r>
        <w:rPr>
          <w:color w:val="231F20"/>
          <w:spacing w:val="-19"/>
          <w:w w:val="105"/>
        </w:rPr>
        <w:t xml:space="preserve"> </w:t>
      </w:r>
      <w:r>
        <w:rPr>
          <w:color w:val="231F20"/>
          <w:w w:val="105"/>
        </w:rPr>
        <w:t xml:space="preserve">of </w:t>
      </w:r>
      <w:r>
        <w:rPr>
          <w:color w:val="231F20"/>
          <w:spacing w:val="3"/>
          <w:w w:val="105"/>
        </w:rPr>
        <w:t xml:space="preserve">Congress, </w:t>
      </w:r>
      <w:r>
        <w:rPr>
          <w:color w:val="231F20"/>
          <w:spacing w:val="2"/>
          <w:w w:val="105"/>
        </w:rPr>
        <w:t xml:space="preserve">Indian </w:t>
      </w:r>
      <w:r>
        <w:rPr>
          <w:color w:val="231F20"/>
          <w:w w:val="105"/>
        </w:rPr>
        <w:t xml:space="preserve">economy </w:t>
      </w:r>
      <w:r>
        <w:rPr>
          <w:color w:val="231F20"/>
          <w:spacing w:val="2"/>
          <w:w w:val="105"/>
        </w:rPr>
        <w:t xml:space="preserve">was undergoing </w:t>
      </w:r>
      <w:r>
        <w:rPr>
          <w:color w:val="231F20"/>
          <w:spacing w:val="3"/>
          <w:w w:val="105"/>
        </w:rPr>
        <w:t xml:space="preserve">through </w:t>
      </w:r>
      <w:r>
        <w:rPr>
          <w:color w:val="231F20"/>
          <w:w w:val="105"/>
        </w:rPr>
        <w:t xml:space="preserve">a </w:t>
      </w:r>
      <w:r>
        <w:rPr>
          <w:color w:val="231F20"/>
          <w:spacing w:val="3"/>
          <w:w w:val="105"/>
        </w:rPr>
        <w:t>chaotic</w:t>
      </w:r>
      <w:r>
        <w:rPr>
          <w:color w:val="231F20"/>
          <w:spacing w:val="-21"/>
          <w:w w:val="105"/>
        </w:rPr>
        <w:t xml:space="preserve"> </w:t>
      </w:r>
      <w:r>
        <w:rPr>
          <w:color w:val="231F20"/>
          <w:spacing w:val="3"/>
          <w:w w:val="105"/>
        </w:rPr>
        <w:t>situation.</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w w:val="105"/>
        </w:rPr>
        <w:t>The</w:t>
      </w:r>
      <w:r>
        <w:rPr>
          <w:color w:val="231F20"/>
          <w:spacing w:val="-17"/>
          <w:w w:val="105"/>
        </w:rPr>
        <w:t xml:space="preserve"> </w:t>
      </w:r>
      <w:r>
        <w:rPr>
          <w:color w:val="231F20"/>
          <w:spacing w:val="3"/>
          <w:w w:val="105"/>
        </w:rPr>
        <w:t>1991</w:t>
      </w:r>
      <w:r>
        <w:rPr>
          <w:color w:val="231F20"/>
          <w:spacing w:val="-17"/>
          <w:w w:val="105"/>
        </w:rPr>
        <w:t xml:space="preserve"> </w:t>
      </w:r>
      <w:r>
        <w:rPr>
          <w:color w:val="231F20"/>
          <w:spacing w:val="2"/>
          <w:w w:val="105"/>
        </w:rPr>
        <w:t>Gulf</w:t>
      </w:r>
      <w:r>
        <w:rPr>
          <w:color w:val="231F20"/>
          <w:spacing w:val="-17"/>
          <w:w w:val="105"/>
        </w:rPr>
        <w:t xml:space="preserve"> </w:t>
      </w:r>
      <w:r>
        <w:rPr>
          <w:color w:val="231F20"/>
          <w:spacing w:val="2"/>
          <w:w w:val="105"/>
        </w:rPr>
        <w:t>war</w:t>
      </w:r>
      <w:r>
        <w:rPr>
          <w:color w:val="231F20"/>
          <w:spacing w:val="-17"/>
          <w:w w:val="105"/>
        </w:rPr>
        <w:t xml:space="preserve"> </w:t>
      </w:r>
      <w:r>
        <w:rPr>
          <w:color w:val="231F20"/>
          <w:spacing w:val="3"/>
          <w:w w:val="105"/>
        </w:rPr>
        <w:t>aggravated</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3"/>
          <w:w w:val="105"/>
        </w:rPr>
        <w:t>international</w:t>
      </w:r>
      <w:r>
        <w:rPr>
          <w:color w:val="231F20"/>
          <w:spacing w:val="-17"/>
          <w:w w:val="105"/>
        </w:rPr>
        <w:t xml:space="preserve"> </w:t>
      </w:r>
      <w:r>
        <w:rPr>
          <w:color w:val="231F20"/>
          <w:spacing w:val="2"/>
          <w:w w:val="105"/>
        </w:rPr>
        <w:t>oil</w:t>
      </w:r>
      <w:r>
        <w:rPr>
          <w:color w:val="231F20"/>
          <w:spacing w:val="-17"/>
          <w:w w:val="105"/>
        </w:rPr>
        <w:t xml:space="preserve"> </w:t>
      </w:r>
      <w:r>
        <w:rPr>
          <w:color w:val="231F20"/>
          <w:spacing w:val="3"/>
          <w:w w:val="105"/>
        </w:rPr>
        <w:t>prices,</w:t>
      </w:r>
      <w:r>
        <w:rPr>
          <w:color w:val="231F20"/>
          <w:spacing w:val="-17"/>
          <w:w w:val="105"/>
        </w:rPr>
        <w:t xml:space="preserve"> </w:t>
      </w:r>
      <w:r>
        <w:rPr>
          <w:color w:val="231F20"/>
          <w:spacing w:val="3"/>
          <w:w w:val="105"/>
        </w:rPr>
        <w:t>which</w:t>
      </w:r>
      <w:r>
        <w:rPr>
          <w:color w:val="231F20"/>
          <w:spacing w:val="-17"/>
          <w:w w:val="105"/>
        </w:rPr>
        <w:t xml:space="preserve"> </w:t>
      </w:r>
      <w:r>
        <w:rPr>
          <w:color w:val="231F20"/>
          <w:spacing w:val="3"/>
          <w:w w:val="105"/>
        </w:rPr>
        <w:t>seriously</w:t>
      </w:r>
      <w:r>
        <w:rPr>
          <w:color w:val="231F20"/>
          <w:spacing w:val="-17"/>
          <w:w w:val="105"/>
        </w:rPr>
        <w:t xml:space="preserve"> </w:t>
      </w:r>
      <w:r>
        <w:rPr>
          <w:color w:val="231F20"/>
          <w:spacing w:val="4"/>
          <w:w w:val="105"/>
        </w:rPr>
        <w:t xml:space="preserve">affected </w:t>
      </w:r>
      <w:r>
        <w:rPr>
          <w:color w:val="231F20"/>
          <w:spacing w:val="-3"/>
          <w:w w:val="105"/>
        </w:rPr>
        <w:t>India’s</w:t>
      </w:r>
      <w:r>
        <w:rPr>
          <w:color w:val="231F20"/>
          <w:spacing w:val="-5"/>
          <w:w w:val="105"/>
        </w:rPr>
        <w:t xml:space="preserve"> </w:t>
      </w:r>
      <w:r>
        <w:rPr>
          <w:color w:val="231F20"/>
          <w:spacing w:val="4"/>
          <w:w w:val="105"/>
        </w:rPr>
        <w:t>BoP</w:t>
      </w:r>
      <w:r>
        <w:rPr>
          <w:color w:val="231F20"/>
          <w:spacing w:val="-4"/>
          <w:w w:val="105"/>
        </w:rPr>
        <w:t xml:space="preserve"> </w:t>
      </w:r>
      <w:r>
        <w:rPr>
          <w:color w:val="231F20"/>
          <w:spacing w:val="3"/>
          <w:w w:val="105"/>
        </w:rPr>
        <w:t>(Balance</w:t>
      </w:r>
      <w:r>
        <w:rPr>
          <w:color w:val="231F20"/>
          <w:spacing w:val="-5"/>
          <w:w w:val="105"/>
        </w:rPr>
        <w:t xml:space="preserve"> </w:t>
      </w:r>
      <w:r>
        <w:rPr>
          <w:color w:val="231F20"/>
          <w:w w:val="105"/>
        </w:rPr>
        <w:t>of</w:t>
      </w:r>
      <w:r>
        <w:rPr>
          <w:color w:val="231F20"/>
          <w:spacing w:val="-4"/>
          <w:w w:val="105"/>
        </w:rPr>
        <w:t xml:space="preserve"> </w:t>
      </w:r>
      <w:r>
        <w:rPr>
          <w:color w:val="231F20"/>
          <w:w w:val="105"/>
        </w:rPr>
        <w:t>Payment)</w:t>
      </w:r>
      <w:r>
        <w:rPr>
          <w:color w:val="231F20"/>
          <w:spacing w:val="-5"/>
          <w:w w:val="105"/>
        </w:rPr>
        <w:t xml:space="preserve"> </w:t>
      </w:r>
      <w:r>
        <w:rPr>
          <w:color w:val="231F20"/>
          <w:spacing w:val="2"/>
          <w:w w:val="105"/>
        </w:rPr>
        <w:t>situation.</w:t>
      </w:r>
      <w:r>
        <w:rPr>
          <w:color w:val="231F20"/>
          <w:spacing w:val="-4"/>
          <w:w w:val="105"/>
        </w:rPr>
        <w:t xml:space="preserve"> </w:t>
      </w:r>
      <w:r>
        <w:rPr>
          <w:color w:val="231F20"/>
          <w:spacing w:val="4"/>
          <w:w w:val="105"/>
        </w:rPr>
        <w:t>Exports</w:t>
      </w:r>
      <w:r>
        <w:rPr>
          <w:color w:val="231F20"/>
          <w:spacing w:val="-5"/>
          <w:w w:val="105"/>
        </w:rPr>
        <w:t xml:space="preserve"> </w:t>
      </w:r>
      <w:r>
        <w:rPr>
          <w:color w:val="231F20"/>
          <w:w w:val="105"/>
        </w:rPr>
        <w:t>were</w:t>
      </w:r>
      <w:r>
        <w:rPr>
          <w:color w:val="231F20"/>
          <w:spacing w:val="-4"/>
          <w:w w:val="105"/>
        </w:rPr>
        <w:t xml:space="preserve"> </w:t>
      </w:r>
      <w:r>
        <w:rPr>
          <w:color w:val="231F20"/>
          <w:w w:val="105"/>
        </w:rPr>
        <w:t>low</w:t>
      </w:r>
      <w:r>
        <w:rPr>
          <w:color w:val="231F20"/>
          <w:spacing w:val="-5"/>
          <w:w w:val="105"/>
        </w:rPr>
        <w:t xml:space="preserve"> </w:t>
      </w:r>
      <w:r>
        <w:rPr>
          <w:color w:val="231F20"/>
          <w:w w:val="105"/>
        </w:rPr>
        <w:t>and</w:t>
      </w:r>
      <w:r>
        <w:rPr>
          <w:color w:val="231F20"/>
          <w:spacing w:val="-4"/>
          <w:w w:val="105"/>
        </w:rPr>
        <w:t xml:space="preserve"> </w:t>
      </w:r>
      <w:r>
        <w:rPr>
          <w:color w:val="231F20"/>
          <w:spacing w:val="3"/>
          <w:w w:val="105"/>
        </w:rPr>
        <w:t>imports</w:t>
      </w:r>
      <w:r>
        <w:rPr>
          <w:color w:val="231F20"/>
          <w:spacing w:val="-5"/>
          <w:w w:val="105"/>
        </w:rPr>
        <w:t xml:space="preserve"> </w:t>
      </w:r>
      <w:r>
        <w:rPr>
          <w:color w:val="231F20"/>
          <w:w w:val="105"/>
        </w:rPr>
        <w:t>were</w:t>
      </w:r>
      <w:r>
        <w:rPr>
          <w:color w:val="231F20"/>
          <w:spacing w:val="-4"/>
          <w:w w:val="105"/>
        </w:rPr>
        <w:t xml:space="preserve"> </w:t>
      </w:r>
      <w:r>
        <w:rPr>
          <w:color w:val="231F20"/>
          <w:spacing w:val="3"/>
          <w:w w:val="105"/>
        </w:rPr>
        <w:t>high</w:t>
      </w:r>
      <w:r>
        <w:rPr>
          <w:color w:val="231F20"/>
          <w:spacing w:val="-5"/>
          <w:w w:val="105"/>
        </w:rPr>
        <w:t xml:space="preserve"> </w:t>
      </w:r>
      <w:r>
        <w:rPr>
          <w:color w:val="231F20"/>
          <w:spacing w:val="3"/>
          <w:w w:val="105"/>
        </w:rPr>
        <w:t xml:space="preserve">(due </w:t>
      </w:r>
      <w:r>
        <w:rPr>
          <w:color w:val="231F20"/>
          <w:w w:val="105"/>
        </w:rPr>
        <w:t>to</w:t>
      </w:r>
      <w:r>
        <w:rPr>
          <w:color w:val="231F20"/>
          <w:spacing w:val="-21"/>
          <w:w w:val="105"/>
        </w:rPr>
        <w:t xml:space="preserve"> </w:t>
      </w:r>
      <w:r>
        <w:rPr>
          <w:color w:val="231F20"/>
          <w:spacing w:val="3"/>
          <w:w w:val="105"/>
        </w:rPr>
        <w:t>high</w:t>
      </w:r>
      <w:r>
        <w:rPr>
          <w:color w:val="231F20"/>
          <w:spacing w:val="-20"/>
          <w:w w:val="105"/>
        </w:rPr>
        <w:t xml:space="preserve"> </w:t>
      </w:r>
      <w:r>
        <w:rPr>
          <w:color w:val="231F20"/>
          <w:spacing w:val="3"/>
          <w:w w:val="105"/>
        </w:rPr>
        <w:t>price</w:t>
      </w:r>
      <w:r>
        <w:rPr>
          <w:color w:val="231F20"/>
          <w:spacing w:val="-21"/>
          <w:w w:val="105"/>
        </w:rPr>
        <w:t xml:space="preserve"> </w:t>
      </w:r>
      <w:r>
        <w:rPr>
          <w:color w:val="231F20"/>
          <w:w w:val="105"/>
        </w:rPr>
        <w:t>of</w:t>
      </w:r>
      <w:r>
        <w:rPr>
          <w:color w:val="231F20"/>
          <w:spacing w:val="-20"/>
          <w:w w:val="105"/>
        </w:rPr>
        <w:t xml:space="preserve"> </w:t>
      </w:r>
      <w:r>
        <w:rPr>
          <w:color w:val="231F20"/>
          <w:spacing w:val="2"/>
          <w:w w:val="105"/>
        </w:rPr>
        <w:t>oil</w:t>
      </w:r>
      <w:r>
        <w:rPr>
          <w:color w:val="231F20"/>
          <w:spacing w:val="-21"/>
          <w:w w:val="105"/>
        </w:rPr>
        <w:t xml:space="preserve"> </w:t>
      </w:r>
      <w:r>
        <w:rPr>
          <w:color w:val="231F20"/>
          <w:w w:val="105"/>
        </w:rPr>
        <w:t>and</w:t>
      </w:r>
      <w:r>
        <w:rPr>
          <w:color w:val="231F20"/>
          <w:spacing w:val="-20"/>
          <w:w w:val="105"/>
        </w:rPr>
        <w:t xml:space="preserve"> </w:t>
      </w:r>
      <w:r>
        <w:rPr>
          <w:color w:val="231F20"/>
          <w:spacing w:val="3"/>
          <w:w w:val="105"/>
        </w:rPr>
        <w:t>petroleum).</w:t>
      </w:r>
      <w:r>
        <w:rPr>
          <w:color w:val="231F20"/>
          <w:spacing w:val="-21"/>
          <w:w w:val="105"/>
        </w:rPr>
        <w:t xml:space="preserve"> </w:t>
      </w:r>
      <w:r>
        <w:rPr>
          <w:color w:val="231F20"/>
          <w:spacing w:val="-3"/>
          <w:w w:val="105"/>
        </w:rPr>
        <w:t>India’s</w:t>
      </w:r>
      <w:r>
        <w:rPr>
          <w:color w:val="231F20"/>
          <w:spacing w:val="-20"/>
          <w:w w:val="105"/>
        </w:rPr>
        <w:t xml:space="preserve"> </w:t>
      </w:r>
      <w:r>
        <w:rPr>
          <w:color w:val="231F20"/>
          <w:spacing w:val="2"/>
          <w:w w:val="105"/>
        </w:rPr>
        <w:t>economic</w:t>
      </w:r>
      <w:r>
        <w:rPr>
          <w:color w:val="231F20"/>
          <w:spacing w:val="-21"/>
          <w:w w:val="105"/>
        </w:rPr>
        <w:t xml:space="preserve"> </w:t>
      </w:r>
      <w:r>
        <w:rPr>
          <w:color w:val="231F20"/>
          <w:spacing w:val="3"/>
          <w:w w:val="105"/>
        </w:rPr>
        <w:t>performance</w:t>
      </w:r>
      <w:r>
        <w:rPr>
          <w:color w:val="231F20"/>
          <w:spacing w:val="-20"/>
          <w:w w:val="105"/>
        </w:rPr>
        <w:t xml:space="preserve"> </w:t>
      </w:r>
      <w:r>
        <w:rPr>
          <w:color w:val="231F20"/>
          <w:spacing w:val="2"/>
          <w:w w:val="105"/>
        </w:rPr>
        <w:t>was</w:t>
      </w:r>
      <w:r>
        <w:rPr>
          <w:color w:val="231F20"/>
          <w:spacing w:val="-21"/>
          <w:w w:val="105"/>
        </w:rPr>
        <w:t xml:space="preserve"> </w:t>
      </w:r>
      <w:r>
        <w:rPr>
          <w:color w:val="231F20"/>
          <w:w w:val="105"/>
        </w:rPr>
        <w:t>in</w:t>
      </w:r>
      <w:r>
        <w:rPr>
          <w:color w:val="231F20"/>
          <w:spacing w:val="-20"/>
          <w:w w:val="105"/>
        </w:rPr>
        <w:t xml:space="preserve"> </w:t>
      </w:r>
      <w:r>
        <w:rPr>
          <w:color w:val="231F20"/>
          <w:spacing w:val="3"/>
          <w:w w:val="105"/>
        </w:rPr>
        <w:t>doldrums</w:t>
      </w:r>
      <w:r>
        <w:rPr>
          <w:color w:val="231F20"/>
          <w:spacing w:val="-21"/>
          <w:w w:val="105"/>
        </w:rPr>
        <w:t xml:space="preserve"> </w:t>
      </w:r>
      <w:r>
        <w:rPr>
          <w:color w:val="231F20"/>
          <w:spacing w:val="3"/>
          <w:w w:val="105"/>
        </w:rPr>
        <w:t xml:space="preserve">because industrial production </w:t>
      </w:r>
      <w:r>
        <w:rPr>
          <w:color w:val="231F20"/>
          <w:spacing w:val="2"/>
          <w:w w:val="105"/>
        </w:rPr>
        <w:t xml:space="preserve">plunged </w:t>
      </w:r>
      <w:r>
        <w:rPr>
          <w:color w:val="231F20"/>
          <w:w w:val="105"/>
        </w:rPr>
        <w:t xml:space="preserve">to </w:t>
      </w:r>
      <w:r>
        <w:rPr>
          <w:color w:val="231F20"/>
          <w:spacing w:val="3"/>
          <w:w w:val="105"/>
        </w:rPr>
        <w:t>the</w:t>
      </w:r>
      <w:r>
        <w:rPr>
          <w:color w:val="231F20"/>
          <w:spacing w:val="-4"/>
          <w:w w:val="105"/>
        </w:rPr>
        <w:t xml:space="preserve"> </w:t>
      </w:r>
      <w:r>
        <w:rPr>
          <w:color w:val="231F20"/>
          <w:spacing w:val="2"/>
          <w:w w:val="105"/>
        </w:rPr>
        <w:t>ground.</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spacing w:val="4"/>
          <w:w w:val="105"/>
        </w:rPr>
        <w:t xml:space="preserve">Fiscal </w:t>
      </w:r>
      <w:r>
        <w:rPr>
          <w:color w:val="231F20"/>
          <w:spacing w:val="3"/>
          <w:w w:val="105"/>
        </w:rPr>
        <w:t xml:space="preserve">deficit soared </w:t>
      </w:r>
      <w:r>
        <w:rPr>
          <w:color w:val="231F20"/>
          <w:w w:val="105"/>
        </w:rPr>
        <w:t xml:space="preserve">up to </w:t>
      </w:r>
      <w:r>
        <w:rPr>
          <w:color w:val="231F20"/>
          <w:spacing w:val="3"/>
          <w:w w:val="105"/>
        </w:rPr>
        <w:t xml:space="preserve">new heights, which earned nothing </w:t>
      </w:r>
      <w:r>
        <w:rPr>
          <w:color w:val="231F20"/>
          <w:spacing w:val="2"/>
          <w:w w:val="105"/>
        </w:rPr>
        <w:t xml:space="preserve">except </w:t>
      </w:r>
      <w:r>
        <w:rPr>
          <w:color w:val="231F20"/>
          <w:spacing w:val="3"/>
          <w:w w:val="105"/>
        </w:rPr>
        <w:t xml:space="preserve">high </w:t>
      </w:r>
      <w:r>
        <w:rPr>
          <w:color w:val="231F20"/>
          <w:w w:val="105"/>
        </w:rPr>
        <w:t xml:space="preserve">rate of </w:t>
      </w:r>
      <w:r>
        <w:rPr>
          <w:color w:val="231F20"/>
          <w:spacing w:val="3"/>
          <w:w w:val="105"/>
        </w:rPr>
        <w:t>inflation.</w:t>
      </w:r>
      <w:r>
        <w:rPr>
          <w:color w:val="231F20"/>
          <w:spacing w:val="-23"/>
          <w:w w:val="105"/>
        </w:rPr>
        <w:t xml:space="preserve"> </w:t>
      </w:r>
      <w:r>
        <w:rPr>
          <w:color w:val="231F20"/>
          <w:spacing w:val="3"/>
          <w:w w:val="105"/>
        </w:rPr>
        <w:t>Due</w:t>
      </w:r>
      <w:r>
        <w:rPr>
          <w:color w:val="231F20"/>
          <w:spacing w:val="-23"/>
          <w:w w:val="105"/>
        </w:rPr>
        <w:t xml:space="preserve"> </w:t>
      </w:r>
      <w:r>
        <w:rPr>
          <w:color w:val="231F20"/>
          <w:w w:val="105"/>
        </w:rPr>
        <w:t>to</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3"/>
          <w:w w:val="105"/>
        </w:rPr>
        <w:t>populist</w:t>
      </w:r>
      <w:r>
        <w:rPr>
          <w:color w:val="231F20"/>
          <w:spacing w:val="-23"/>
          <w:w w:val="105"/>
        </w:rPr>
        <w:t xml:space="preserve"> </w:t>
      </w:r>
      <w:r>
        <w:rPr>
          <w:color w:val="231F20"/>
          <w:spacing w:val="2"/>
          <w:w w:val="105"/>
        </w:rPr>
        <w:t>form</w:t>
      </w:r>
      <w:r>
        <w:rPr>
          <w:color w:val="231F20"/>
          <w:spacing w:val="-23"/>
          <w:w w:val="105"/>
        </w:rPr>
        <w:t xml:space="preserve"> </w:t>
      </w:r>
      <w:r>
        <w:rPr>
          <w:color w:val="231F20"/>
          <w:w w:val="105"/>
        </w:rPr>
        <w:t>of</w:t>
      </w:r>
      <w:r>
        <w:rPr>
          <w:color w:val="231F20"/>
          <w:spacing w:val="-23"/>
          <w:w w:val="105"/>
        </w:rPr>
        <w:t xml:space="preserve"> </w:t>
      </w:r>
      <w:r>
        <w:rPr>
          <w:color w:val="231F20"/>
          <w:spacing w:val="2"/>
          <w:w w:val="105"/>
        </w:rPr>
        <w:t>government</w:t>
      </w:r>
      <w:r>
        <w:rPr>
          <w:color w:val="231F20"/>
          <w:spacing w:val="-23"/>
          <w:w w:val="105"/>
        </w:rPr>
        <w:t xml:space="preserve"> </w:t>
      </w:r>
      <w:r>
        <w:rPr>
          <w:color w:val="231F20"/>
          <w:spacing w:val="3"/>
          <w:w w:val="105"/>
        </w:rPr>
        <w:t>spending</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3"/>
          <w:w w:val="105"/>
        </w:rPr>
        <w:t>1980s,</w:t>
      </w:r>
      <w:r>
        <w:rPr>
          <w:color w:val="231F20"/>
          <w:spacing w:val="-23"/>
          <w:w w:val="105"/>
        </w:rPr>
        <w:t xml:space="preserve"> </w:t>
      </w:r>
      <w:r>
        <w:rPr>
          <w:color w:val="231F20"/>
          <w:spacing w:val="3"/>
          <w:w w:val="105"/>
        </w:rPr>
        <w:t>supported</w:t>
      </w:r>
      <w:r>
        <w:rPr>
          <w:color w:val="231F20"/>
          <w:spacing w:val="-23"/>
          <w:w w:val="105"/>
        </w:rPr>
        <w:t xml:space="preserve"> </w:t>
      </w:r>
      <w:r>
        <w:rPr>
          <w:color w:val="231F20"/>
          <w:w w:val="105"/>
        </w:rPr>
        <w:t>by</w:t>
      </w:r>
      <w:r>
        <w:rPr>
          <w:color w:val="231F20"/>
          <w:spacing w:val="-23"/>
          <w:w w:val="105"/>
        </w:rPr>
        <w:t xml:space="preserve"> </w:t>
      </w:r>
      <w:r>
        <w:rPr>
          <w:color w:val="231F20"/>
          <w:w w:val="105"/>
        </w:rPr>
        <w:t xml:space="preserve">huge </w:t>
      </w:r>
      <w:r>
        <w:rPr>
          <w:color w:val="231F20"/>
          <w:spacing w:val="2"/>
          <w:w w:val="105"/>
        </w:rPr>
        <w:t>borrowings</w:t>
      </w:r>
      <w:r>
        <w:rPr>
          <w:color w:val="231F20"/>
          <w:spacing w:val="-8"/>
          <w:w w:val="105"/>
        </w:rPr>
        <w:t xml:space="preserve"> </w:t>
      </w:r>
      <w:r>
        <w:rPr>
          <w:color w:val="231F20"/>
          <w:spacing w:val="2"/>
          <w:w w:val="105"/>
        </w:rPr>
        <w:t>without</w:t>
      </w:r>
      <w:r>
        <w:rPr>
          <w:color w:val="231F20"/>
          <w:spacing w:val="-8"/>
          <w:w w:val="105"/>
        </w:rPr>
        <w:t xml:space="preserve"> </w:t>
      </w:r>
      <w:r>
        <w:rPr>
          <w:color w:val="231F20"/>
          <w:spacing w:val="3"/>
          <w:w w:val="105"/>
        </w:rPr>
        <w:t>sufficient</w:t>
      </w:r>
      <w:r>
        <w:rPr>
          <w:color w:val="231F20"/>
          <w:spacing w:val="-8"/>
          <w:w w:val="105"/>
        </w:rPr>
        <w:t xml:space="preserve"> </w:t>
      </w:r>
      <w:r>
        <w:rPr>
          <w:color w:val="231F20"/>
          <w:spacing w:val="3"/>
          <w:w w:val="105"/>
        </w:rPr>
        <w:t>return,</w:t>
      </w:r>
      <w:r>
        <w:rPr>
          <w:color w:val="231F20"/>
          <w:spacing w:val="-8"/>
          <w:w w:val="105"/>
        </w:rPr>
        <w:t xml:space="preserve"> </w:t>
      </w:r>
      <w:r>
        <w:rPr>
          <w:color w:val="231F20"/>
          <w:spacing w:val="-3"/>
          <w:w w:val="105"/>
        </w:rPr>
        <w:t>India’s</w:t>
      </w:r>
      <w:r>
        <w:rPr>
          <w:color w:val="231F20"/>
          <w:spacing w:val="-8"/>
          <w:w w:val="105"/>
        </w:rPr>
        <w:t xml:space="preserve"> </w:t>
      </w:r>
      <w:r>
        <w:rPr>
          <w:color w:val="231F20"/>
          <w:spacing w:val="3"/>
          <w:w w:val="105"/>
        </w:rPr>
        <w:t>internal</w:t>
      </w:r>
      <w:r>
        <w:rPr>
          <w:color w:val="231F20"/>
          <w:spacing w:val="-8"/>
          <w:w w:val="105"/>
        </w:rPr>
        <w:t xml:space="preserve"> </w:t>
      </w:r>
      <w:r>
        <w:rPr>
          <w:color w:val="231F20"/>
          <w:w w:val="105"/>
        </w:rPr>
        <w:t>and</w:t>
      </w:r>
      <w:r>
        <w:rPr>
          <w:color w:val="231F20"/>
          <w:spacing w:val="-8"/>
          <w:w w:val="105"/>
        </w:rPr>
        <w:t xml:space="preserve"> </w:t>
      </w:r>
      <w:r>
        <w:rPr>
          <w:color w:val="231F20"/>
          <w:spacing w:val="3"/>
          <w:w w:val="105"/>
        </w:rPr>
        <w:t>external</w:t>
      </w:r>
      <w:r>
        <w:rPr>
          <w:color w:val="231F20"/>
          <w:spacing w:val="-8"/>
          <w:w w:val="105"/>
        </w:rPr>
        <w:t xml:space="preserve"> </w:t>
      </w:r>
      <w:r>
        <w:rPr>
          <w:color w:val="231F20"/>
          <w:spacing w:val="2"/>
          <w:w w:val="105"/>
        </w:rPr>
        <w:t>debt</w:t>
      </w:r>
      <w:r>
        <w:rPr>
          <w:color w:val="231F20"/>
          <w:spacing w:val="-8"/>
          <w:w w:val="105"/>
        </w:rPr>
        <w:t xml:space="preserve"> </w:t>
      </w:r>
      <w:r>
        <w:rPr>
          <w:color w:val="231F20"/>
          <w:spacing w:val="3"/>
          <w:w w:val="105"/>
        </w:rPr>
        <w:t>touched</w:t>
      </w:r>
      <w:r>
        <w:rPr>
          <w:color w:val="231F20"/>
          <w:spacing w:val="-8"/>
          <w:w w:val="105"/>
        </w:rPr>
        <w:t xml:space="preserve"> </w:t>
      </w:r>
      <w:r>
        <w:rPr>
          <w:color w:val="231F20"/>
          <w:spacing w:val="3"/>
          <w:w w:val="105"/>
        </w:rPr>
        <w:t>the</w:t>
      </w:r>
      <w:r>
        <w:rPr>
          <w:color w:val="231F20"/>
          <w:spacing w:val="-8"/>
          <w:w w:val="105"/>
        </w:rPr>
        <w:t xml:space="preserve"> </w:t>
      </w:r>
      <w:r>
        <w:rPr>
          <w:color w:val="231F20"/>
          <w:w w:val="105"/>
        </w:rPr>
        <w:t>sky.</w:t>
      </w:r>
    </w:p>
    <w:p w:rsidR="0060700D" w:rsidRDefault="00886DF8">
      <w:pPr>
        <w:pStyle w:val="BodyText"/>
        <w:spacing w:before="283" w:line="300" w:lineRule="auto"/>
        <w:ind w:left="677" w:right="694" w:firstLine="720"/>
        <w:jc w:val="both"/>
      </w:pPr>
      <w:r>
        <w:rPr>
          <w:color w:val="231F20"/>
          <w:spacing w:val="2"/>
          <w:w w:val="105"/>
        </w:rPr>
        <w:t xml:space="preserve">Short </w:t>
      </w:r>
      <w:r>
        <w:rPr>
          <w:color w:val="231F20"/>
          <w:spacing w:val="3"/>
          <w:w w:val="105"/>
        </w:rPr>
        <w:t xml:space="preserve">term commercial </w:t>
      </w:r>
      <w:r>
        <w:rPr>
          <w:color w:val="231F20"/>
          <w:spacing w:val="2"/>
          <w:w w:val="105"/>
        </w:rPr>
        <w:t xml:space="preserve">borrowings from abroad </w:t>
      </w:r>
      <w:r>
        <w:rPr>
          <w:color w:val="231F20"/>
          <w:spacing w:val="3"/>
          <w:w w:val="105"/>
        </w:rPr>
        <w:t xml:space="preserve">led </w:t>
      </w:r>
      <w:r>
        <w:rPr>
          <w:color w:val="231F20"/>
          <w:w w:val="105"/>
        </w:rPr>
        <w:t xml:space="preserve">to a </w:t>
      </w:r>
      <w:r>
        <w:rPr>
          <w:color w:val="231F20"/>
          <w:spacing w:val="4"/>
          <w:w w:val="105"/>
        </w:rPr>
        <w:t xml:space="preserve">difficult </w:t>
      </w:r>
      <w:r>
        <w:rPr>
          <w:color w:val="231F20"/>
          <w:spacing w:val="2"/>
          <w:w w:val="105"/>
        </w:rPr>
        <w:t xml:space="preserve">situation </w:t>
      </w:r>
      <w:r>
        <w:rPr>
          <w:color w:val="231F20"/>
          <w:w w:val="105"/>
        </w:rPr>
        <w:t xml:space="preserve">for  </w:t>
      </w:r>
      <w:r>
        <w:rPr>
          <w:color w:val="231F20"/>
          <w:spacing w:val="3"/>
          <w:w w:val="105"/>
        </w:rPr>
        <w:t xml:space="preserve">the </w:t>
      </w:r>
      <w:r>
        <w:rPr>
          <w:color w:val="231F20"/>
          <w:spacing w:val="2"/>
          <w:w w:val="105"/>
        </w:rPr>
        <w:t xml:space="preserve">government. India </w:t>
      </w:r>
      <w:r>
        <w:rPr>
          <w:color w:val="231F20"/>
          <w:spacing w:val="4"/>
          <w:w w:val="105"/>
        </w:rPr>
        <w:t xml:space="preserve">virtually </w:t>
      </w:r>
      <w:r>
        <w:rPr>
          <w:color w:val="231F20"/>
          <w:spacing w:val="2"/>
          <w:w w:val="105"/>
        </w:rPr>
        <w:t xml:space="preserve">came </w:t>
      </w:r>
      <w:r>
        <w:rPr>
          <w:color w:val="231F20"/>
          <w:w w:val="105"/>
        </w:rPr>
        <w:t xml:space="preserve">to </w:t>
      </w:r>
      <w:r>
        <w:rPr>
          <w:color w:val="231F20"/>
          <w:spacing w:val="3"/>
          <w:w w:val="105"/>
        </w:rPr>
        <w:t xml:space="preserve">the brink </w:t>
      </w:r>
      <w:r>
        <w:rPr>
          <w:color w:val="231F20"/>
          <w:w w:val="105"/>
        </w:rPr>
        <w:t xml:space="preserve">of </w:t>
      </w:r>
      <w:r>
        <w:rPr>
          <w:color w:val="231F20"/>
          <w:spacing w:val="2"/>
          <w:w w:val="105"/>
        </w:rPr>
        <w:t xml:space="preserve">default. </w:t>
      </w:r>
      <w:r>
        <w:rPr>
          <w:color w:val="231F20"/>
          <w:w w:val="105"/>
        </w:rPr>
        <w:t xml:space="preserve">Under </w:t>
      </w:r>
      <w:r>
        <w:rPr>
          <w:color w:val="231F20"/>
          <w:spacing w:val="3"/>
          <w:w w:val="105"/>
        </w:rPr>
        <w:t xml:space="preserve">this </w:t>
      </w:r>
      <w:r>
        <w:rPr>
          <w:color w:val="231F20"/>
          <w:spacing w:val="2"/>
          <w:w w:val="105"/>
        </w:rPr>
        <w:t xml:space="preserve">situation, </w:t>
      </w:r>
      <w:r>
        <w:rPr>
          <w:color w:val="231F20"/>
          <w:spacing w:val="3"/>
          <w:w w:val="105"/>
        </w:rPr>
        <w:t xml:space="preserve">the </w:t>
      </w:r>
      <w:r>
        <w:rPr>
          <w:color w:val="231F20"/>
          <w:spacing w:val="2"/>
          <w:w w:val="105"/>
        </w:rPr>
        <w:t xml:space="preserve">Government borrowed </w:t>
      </w:r>
      <w:r>
        <w:rPr>
          <w:color w:val="231F20"/>
          <w:w w:val="105"/>
        </w:rPr>
        <w:t xml:space="preserve">a huge </w:t>
      </w:r>
      <w:r>
        <w:rPr>
          <w:color w:val="231F20"/>
          <w:spacing w:val="2"/>
          <w:w w:val="105"/>
        </w:rPr>
        <w:t xml:space="preserve">sum </w:t>
      </w:r>
      <w:r>
        <w:rPr>
          <w:color w:val="231F20"/>
          <w:w w:val="105"/>
        </w:rPr>
        <w:t xml:space="preserve">of </w:t>
      </w:r>
      <w:r>
        <w:rPr>
          <w:color w:val="231F20"/>
          <w:spacing w:val="3"/>
          <w:w w:val="105"/>
        </w:rPr>
        <w:t xml:space="preserve">conditional </w:t>
      </w:r>
      <w:r>
        <w:rPr>
          <w:color w:val="231F20"/>
          <w:w w:val="105"/>
        </w:rPr>
        <w:t xml:space="preserve">loan’ </w:t>
      </w:r>
      <w:r>
        <w:rPr>
          <w:color w:val="231F20"/>
          <w:spacing w:val="2"/>
          <w:w w:val="105"/>
        </w:rPr>
        <w:t xml:space="preserve">from </w:t>
      </w:r>
      <w:r>
        <w:rPr>
          <w:color w:val="231F20"/>
          <w:spacing w:val="-4"/>
          <w:w w:val="105"/>
        </w:rPr>
        <w:t xml:space="preserve">IMF. </w:t>
      </w:r>
      <w:r>
        <w:rPr>
          <w:color w:val="231F20"/>
          <w:w w:val="105"/>
        </w:rPr>
        <w:t xml:space="preserve">Thus </w:t>
      </w:r>
      <w:r>
        <w:rPr>
          <w:color w:val="231F20"/>
          <w:spacing w:val="2"/>
          <w:w w:val="105"/>
        </w:rPr>
        <w:t xml:space="preserve">India </w:t>
      </w:r>
      <w:r>
        <w:rPr>
          <w:color w:val="231F20"/>
          <w:spacing w:val="3"/>
          <w:w w:val="105"/>
        </w:rPr>
        <w:t xml:space="preserve">became obliged </w:t>
      </w:r>
      <w:r>
        <w:rPr>
          <w:color w:val="231F20"/>
          <w:w w:val="105"/>
        </w:rPr>
        <w:t xml:space="preserve">to </w:t>
      </w:r>
      <w:r>
        <w:rPr>
          <w:color w:val="231F20"/>
          <w:spacing w:val="2"/>
          <w:w w:val="105"/>
        </w:rPr>
        <w:t xml:space="preserve">follow IMF </w:t>
      </w:r>
      <w:r>
        <w:rPr>
          <w:color w:val="231F20"/>
          <w:spacing w:val="3"/>
          <w:w w:val="105"/>
        </w:rPr>
        <w:t xml:space="preserve">prescribed </w:t>
      </w:r>
      <w:r>
        <w:rPr>
          <w:color w:val="231F20"/>
          <w:spacing w:val="2"/>
          <w:w w:val="105"/>
        </w:rPr>
        <w:t>‘structural</w:t>
      </w:r>
      <w:r>
        <w:rPr>
          <w:color w:val="231F20"/>
          <w:spacing w:val="-18"/>
          <w:w w:val="105"/>
        </w:rPr>
        <w:t xml:space="preserve"> </w:t>
      </w:r>
      <w:r>
        <w:rPr>
          <w:color w:val="231F20"/>
          <w:spacing w:val="-3"/>
          <w:w w:val="105"/>
        </w:rPr>
        <w:t>reforms’.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rPr>
        <w:t>The IMF package consists of a set of economic policies for a debt-ridden and low performing economy, for the short run which is called stabilization measures’, and which includes:</w:t>
      </w:r>
    </w:p>
    <w:p w:rsidR="0060700D" w:rsidRDefault="0060700D">
      <w:pPr>
        <w:pStyle w:val="BodyText"/>
        <w:spacing w:before="4"/>
        <w:rPr>
          <w:sz w:val="29"/>
        </w:rPr>
      </w:pPr>
    </w:p>
    <w:p w:rsidR="0060700D" w:rsidRDefault="00886DF8">
      <w:pPr>
        <w:pStyle w:val="ListParagraph"/>
        <w:numPr>
          <w:ilvl w:val="0"/>
          <w:numId w:val="56"/>
        </w:numPr>
        <w:tabs>
          <w:tab w:val="left" w:pos="979"/>
        </w:tabs>
        <w:spacing w:before="0"/>
        <w:ind w:hanging="302"/>
        <w:rPr>
          <w:rFonts w:ascii="Times New Roman"/>
          <w:i/>
          <w:sz w:val="24"/>
        </w:rPr>
      </w:pPr>
      <w:r>
        <w:rPr>
          <w:rFonts w:ascii="Times New Roman"/>
          <w:i/>
          <w:color w:val="231F20"/>
          <w:sz w:val="24"/>
        </w:rPr>
        <w:t>Monetary</w:t>
      </w:r>
      <w:r>
        <w:rPr>
          <w:rFonts w:ascii="Times New Roman"/>
          <w:i/>
          <w:color w:val="231F20"/>
          <w:spacing w:val="3"/>
          <w:sz w:val="24"/>
        </w:rPr>
        <w:t xml:space="preserve"> </w:t>
      </w:r>
      <w:r>
        <w:rPr>
          <w:rFonts w:ascii="Times New Roman"/>
          <w:i/>
          <w:color w:val="231F20"/>
          <w:sz w:val="24"/>
        </w:rPr>
        <w:t>Policies</w:t>
      </w:r>
    </w:p>
    <w:p w:rsidR="0060700D" w:rsidRDefault="0060700D">
      <w:pPr>
        <w:pStyle w:val="BodyText"/>
        <w:spacing w:before="8"/>
        <w:rPr>
          <w:rFonts w:ascii="Times New Roman"/>
          <w:i/>
          <w:sz w:val="27"/>
        </w:rPr>
      </w:pPr>
    </w:p>
    <w:p w:rsidR="0060700D" w:rsidRDefault="00886DF8">
      <w:pPr>
        <w:pStyle w:val="ListParagraph"/>
        <w:numPr>
          <w:ilvl w:val="1"/>
          <w:numId w:val="56"/>
        </w:numPr>
        <w:tabs>
          <w:tab w:val="left" w:pos="1357"/>
          <w:tab w:val="left" w:pos="1358"/>
        </w:tabs>
        <w:spacing w:before="1"/>
        <w:ind w:hanging="398"/>
        <w:rPr>
          <w:sz w:val="24"/>
        </w:rPr>
      </w:pPr>
      <w:r>
        <w:rPr>
          <w:color w:val="231F20"/>
          <w:spacing w:val="2"/>
          <w:sz w:val="24"/>
        </w:rPr>
        <w:t xml:space="preserve">Positive </w:t>
      </w:r>
      <w:r>
        <w:rPr>
          <w:color w:val="231F20"/>
          <w:spacing w:val="3"/>
          <w:sz w:val="24"/>
        </w:rPr>
        <w:t xml:space="preserve">real </w:t>
      </w:r>
      <w:r>
        <w:rPr>
          <w:color w:val="231F20"/>
          <w:spacing w:val="2"/>
          <w:sz w:val="24"/>
        </w:rPr>
        <w:t>interest</w:t>
      </w:r>
      <w:r>
        <w:rPr>
          <w:color w:val="231F20"/>
          <w:spacing w:val="7"/>
          <w:sz w:val="24"/>
        </w:rPr>
        <w:t xml:space="preserve"> </w:t>
      </w:r>
      <w:r>
        <w:rPr>
          <w:color w:val="231F20"/>
          <w:spacing w:val="3"/>
          <w:sz w:val="24"/>
        </w:rPr>
        <w:t>rates</w:t>
      </w:r>
    </w:p>
    <w:p w:rsidR="0060700D" w:rsidRDefault="00886DF8">
      <w:pPr>
        <w:pStyle w:val="ListParagraph"/>
        <w:numPr>
          <w:ilvl w:val="1"/>
          <w:numId w:val="56"/>
        </w:numPr>
        <w:tabs>
          <w:tab w:val="left" w:pos="1357"/>
          <w:tab w:val="left" w:pos="1358"/>
        </w:tabs>
        <w:spacing w:before="128"/>
        <w:ind w:hanging="398"/>
        <w:rPr>
          <w:sz w:val="24"/>
        </w:rPr>
      </w:pPr>
      <w:r>
        <w:rPr>
          <w:color w:val="231F20"/>
          <w:spacing w:val="3"/>
          <w:sz w:val="24"/>
        </w:rPr>
        <w:t xml:space="preserve">Increase </w:t>
      </w:r>
      <w:r>
        <w:rPr>
          <w:color w:val="231F20"/>
          <w:sz w:val="24"/>
        </w:rPr>
        <w:t xml:space="preserve">in </w:t>
      </w:r>
      <w:r>
        <w:rPr>
          <w:color w:val="231F20"/>
          <w:spacing w:val="4"/>
          <w:sz w:val="24"/>
        </w:rPr>
        <w:t>reserve</w:t>
      </w:r>
      <w:r>
        <w:rPr>
          <w:color w:val="231F20"/>
          <w:spacing w:val="10"/>
          <w:sz w:val="24"/>
        </w:rPr>
        <w:t xml:space="preserve"> </w:t>
      </w:r>
      <w:r>
        <w:rPr>
          <w:color w:val="231F20"/>
          <w:sz w:val="24"/>
        </w:rPr>
        <w:t>rate</w:t>
      </w:r>
    </w:p>
    <w:p w:rsidR="0060700D" w:rsidRDefault="00886DF8">
      <w:pPr>
        <w:pStyle w:val="ListParagraph"/>
        <w:numPr>
          <w:ilvl w:val="1"/>
          <w:numId w:val="56"/>
        </w:numPr>
        <w:tabs>
          <w:tab w:val="left" w:pos="1357"/>
          <w:tab w:val="left" w:pos="1358"/>
        </w:tabs>
        <w:ind w:hanging="398"/>
        <w:rPr>
          <w:sz w:val="24"/>
        </w:rPr>
      </w:pPr>
      <w:r>
        <w:rPr>
          <w:color w:val="231F20"/>
          <w:w w:val="105"/>
          <w:sz w:val="24"/>
        </w:rPr>
        <w:t xml:space="preserve">More </w:t>
      </w:r>
      <w:r>
        <w:rPr>
          <w:color w:val="231F20"/>
          <w:spacing w:val="2"/>
          <w:w w:val="105"/>
          <w:sz w:val="24"/>
        </w:rPr>
        <w:t xml:space="preserve">vigorous </w:t>
      </w:r>
      <w:r>
        <w:rPr>
          <w:color w:val="231F20"/>
          <w:spacing w:val="3"/>
          <w:w w:val="105"/>
          <w:sz w:val="24"/>
        </w:rPr>
        <w:t xml:space="preserve">open </w:t>
      </w:r>
      <w:r>
        <w:rPr>
          <w:color w:val="231F20"/>
          <w:spacing w:val="2"/>
          <w:w w:val="105"/>
          <w:sz w:val="24"/>
        </w:rPr>
        <w:t>market</w:t>
      </w:r>
      <w:r>
        <w:rPr>
          <w:color w:val="231F20"/>
          <w:spacing w:val="-4"/>
          <w:w w:val="105"/>
          <w:sz w:val="24"/>
        </w:rPr>
        <w:t xml:space="preserve"> </w:t>
      </w:r>
      <w:r>
        <w:rPr>
          <w:color w:val="231F20"/>
          <w:spacing w:val="2"/>
          <w:w w:val="105"/>
          <w:sz w:val="24"/>
        </w:rPr>
        <w:t>operations</w:t>
      </w:r>
    </w:p>
    <w:p w:rsidR="0060700D" w:rsidRDefault="00886DF8">
      <w:pPr>
        <w:pStyle w:val="ListParagraph"/>
        <w:numPr>
          <w:ilvl w:val="1"/>
          <w:numId w:val="56"/>
        </w:numPr>
        <w:tabs>
          <w:tab w:val="left" w:pos="1357"/>
          <w:tab w:val="left" w:pos="1358"/>
        </w:tabs>
        <w:ind w:hanging="398"/>
        <w:rPr>
          <w:sz w:val="24"/>
        </w:rPr>
      </w:pPr>
      <w:r>
        <w:rPr>
          <w:color w:val="231F20"/>
          <w:spacing w:val="2"/>
          <w:w w:val="105"/>
          <w:sz w:val="24"/>
        </w:rPr>
        <w:t>Credit</w:t>
      </w:r>
      <w:r>
        <w:rPr>
          <w:color w:val="231F20"/>
          <w:w w:val="105"/>
          <w:sz w:val="24"/>
        </w:rPr>
        <w:t xml:space="preserve"> </w:t>
      </w:r>
      <w:r>
        <w:rPr>
          <w:color w:val="231F20"/>
          <w:spacing w:val="2"/>
          <w:w w:val="105"/>
          <w:sz w:val="24"/>
        </w:rPr>
        <w:t>controls</w:t>
      </w:r>
    </w:p>
    <w:p w:rsidR="0060700D" w:rsidRDefault="0060700D">
      <w:pPr>
        <w:pStyle w:val="BodyText"/>
        <w:spacing w:before="3"/>
        <w:rPr>
          <w:sz w:val="35"/>
        </w:rPr>
      </w:pPr>
    </w:p>
    <w:p w:rsidR="0060700D" w:rsidRDefault="00886DF8">
      <w:pPr>
        <w:pStyle w:val="ListParagraph"/>
        <w:numPr>
          <w:ilvl w:val="0"/>
          <w:numId w:val="56"/>
        </w:numPr>
        <w:tabs>
          <w:tab w:val="left" w:pos="1046"/>
        </w:tabs>
        <w:spacing w:before="1"/>
        <w:ind w:left="1045" w:hanging="369"/>
        <w:rPr>
          <w:rFonts w:ascii="Times New Roman"/>
          <w:i/>
          <w:sz w:val="24"/>
        </w:rPr>
      </w:pPr>
      <w:r>
        <w:rPr>
          <w:rFonts w:ascii="Times New Roman"/>
          <w:i/>
          <w:color w:val="231F20"/>
          <w:spacing w:val="2"/>
          <w:sz w:val="24"/>
        </w:rPr>
        <w:t xml:space="preserve">Realignment </w:t>
      </w:r>
      <w:r>
        <w:rPr>
          <w:rFonts w:ascii="Times New Roman"/>
          <w:i/>
          <w:color w:val="231F20"/>
          <w:sz w:val="24"/>
        </w:rPr>
        <w:t xml:space="preserve">of the </w:t>
      </w:r>
      <w:r>
        <w:rPr>
          <w:rFonts w:ascii="Times New Roman"/>
          <w:i/>
          <w:color w:val="231F20"/>
          <w:spacing w:val="2"/>
          <w:sz w:val="24"/>
        </w:rPr>
        <w:t xml:space="preserve">Exchange </w:t>
      </w:r>
      <w:r>
        <w:rPr>
          <w:rFonts w:ascii="Times New Roman"/>
          <w:i/>
          <w:color w:val="231F20"/>
          <w:sz w:val="24"/>
        </w:rPr>
        <w:t xml:space="preserve">Rate to a Near Market </w:t>
      </w:r>
      <w:r>
        <w:rPr>
          <w:rFonts w:ascii="Times New Roman"/>
          <w:i/>
          <w:color w:val="231F20"/>
          <w:spacing w:val="2"/>
          <w:sz w:val="24"/>
        </w:rPr>
        <w:t>Determined</w:t>
      </w:r>
      <w:r>
        <w:rPr>
          <w:rFonts w:ascii="Times New Roman"/>
          <w:i/>
          <w:color w:val="231F20"/>
          <w:spacing w:val="22"/>
          <w:sz w:val="24"/>
        </w:rPr>
        <w:t xml:space="preserve"> </w:t>
      </w:r>
      <w:r>
        <w:rPr>
          <w:rFonts w:ascii="Times New Roman"/>
          <w:i/>
          <w:color w:val="231F20"/>
          <w:spacing w:val="2"/>
          <w:sz w:val="24"/>
        </w:rPr>
        <w:t>Rate.</w:t>
      </w:r>
    </w:p>
    <w:p w:rsidR="0060700D" w:rsidRDefault="0060700D">
      <w:pPr>
        <w:pStyle w:val="BodyText"/>
        <w:rPr>
          <w:rFonts w:ascii="Times New Roman"/>
          <w:i/>
          <w:sz w:val="27"/>
        </w:rPr>
      </w:pPr>
    </w:p>
    <w:p w:rsidR="0060700D" w:rsidRDefault="00886DF8">
      <w:pPr>
        <w:pStyle w:val="ListParagraph"/>
        <w:numPr>
          <w:ilvl w:val="0"/>
          <w:numId w:val="56"/>
        </w:numPr>
        <w:tabs>
          <w:tab w:val="left" w:pos="1113"/>
        </w:tabs>
        <w:spacing w:before="0"/>
        <w:ind w:left="1112" w:hanging="436"/>
        <w:rPr>
          <w:rFonts w:ascii="Times New Roman"/>
          <w:i/>
          <w:sz w:val="24"/>
        </w:rPr>
      </w:pPr>
      <w:r>
        <w:rPr>
          <w:rFonts w:ascii="Times New Roman"/>
          <w:i/>
          <w:color w:val="231F20"/>
          <w:spacing w:val="2"/>
          <w:sz w:val="24"/>
        </w:rPr>
        <w:t xml:space="preserve">Reduction </w:t>
      </w:r>
      <w:r>
        <w:rPr>
          <w:rFonts w:ascii="Times New Roman"/>
          <w:i/>
          <w:color w:val="231F20"/>
          <w:sz w:val="24"/>
        </w:rPr>
        <w:t xml:space="preserve">of </w:t>
      </w:r>
      <w:r>
        <w:rPr>
          <w:rFonts w:ascii="Times New Roman"/>
          <w:i/>
          <w:color w:val="231F20"/>
          <w:spacing w:val="2"/>
          <w:sz w:val="24"/>
        </w:rPr>
        <w:t>Budgetary</w:t>
      </w:r>
      <w:r>
        <w:rPr>
          <w:rFonts w:ascii="Times New Roman"/>
          <w:i/>
          <w:color w:val="231F20"/>
          <w:spacing w:val="7"/>
          <w:sz w:val="24"/>
        </w:rPr>
        <w:t xml:space="preserve"> </w:t>
      </w:r>
      <w:r>
        <w:rPr>
          <w:rFonts w:ascii="Times New Roman"/>
          <w:i/>
          <w:color w:val="231F20"/>
          <w:spacing w:val="4"/>
          <w:sz w:val="24"/>
        </w:rPr>
        <w:t>Deficits</w:t>
      </w:r>
    </w:p>
    <w:p w:rsidR="0060700D" w:rsidRDefault="0060700D">
      <w:pPr>
        <w:pStyle w:val="BodyText"/>
        <w:spacing w:before="8"/>
        <w:rPr>
          <w:rFonts w:ascii="Times New Roman"/>
          <w:i/>
          <w:sz w:val="27"/>
        </w:rPr>
      </w:pPr>
    </w:p>
    <w:p w:rsidR="0060700D" w:rsidRDefault="00886DF8">
      <w:pPr>
        <w:pStyle w:val="ListParagraph"/>
        <w:numPr>
          <w:ilvl w:val="1"/>
          <w:numId w:val="56"/>
        </w:numPr>
        <w:tabs>
          <w:tab w:val="left" w:pos="1357"/>
          <w:tab w:val="left" w:pos="1358"/>
        </w:tabs>
        <w:spacing w:before="0"/>
        <w:ind w:hanging="398"/>
        <w:rPr>
          <w:sz w:val="24"/>
        </w:rPr>
      </w:pPr>
      <w:r>
        <w:rPr>
          <w:color w:val="231F20"/>
          <w:spacing w:val="3"/>
          <w:sz w:val="24"/>
        </w:rPr>
        <w:t xml:space="preserve">Increased </w:t>
      </w:r>
      <w:r>
        <w:rPr>
          <w:color w:val="231F20"/>
          <w:spacing w:val="2"/>
          <w:sz w:val="24"/>
        </w:rPr>
        <w:t xml:space="preserve">revenue </w:t>
      </w:r>
      <w:r>
        <w:rPr>
          <w:color w:val="231F20"/>
          <w:spacing w:val="3"/>
          <w:sz w:val="24"/>
        </w:rPr>
        <w:t>mobilization</w:t>
      </w:r>
      <w:r>
        <w:rPr>
          <w:color w:val="231F20"/>
          <w:spacing w:val="8"/>
          <w:sz w:val="24"/>
        </w:rPr>
        <w:t xml:space="preserve"> </w:t>
      </w:r>
      <w:r>
        <w:rPr>
          <w:color w:val="231F20"/>
          <w:spacing w:val="4"/>
          <w:sz w:val="24"/>
        </w:rPr>
        <w:t>efforts</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ListParagraph"/>
        <w:numPr>
          <w:ilvl w:val="1"/>
          <w:numId w:val="56"/>
        </w:numPr>
        <w:tabs>
          <w:tab w:val="left" w:pos="1357"/>
          <w:tab w:val="left" w:pos="1358"/>
        </w:tabs>
        <w:spacing w:before="98" w:line="300" w:lineRule="auto"/>
        <w:ind w:right="694"/>
        <w:rPr>
          <w:sz w:val="24"/>
        </w:rPr>
      </w:pPr>
      <w:r>
        <w:rPr>
          <w:color w:val="231F20"/>
          <w:spacing w:val="4"/>
          <w:sz w:val="24"/>
        </w:rPr>
        <w:lastRenderedPageBreak/>
        <w:t xml:space="preserve">Review </w:t>
      </w:r>
      <w:r>
        <w:rPr>
          <w:color w:val="231F20"/>
          <w:sz w:val="24"/>
        </w:rPr>
        <w:t xml:space="preserve">of </w:t>
      </w:r>
      <w:r>
        <w:rPr>
          <w:color w:val="231F20"/>
          <w:spacing w:val="2"/>
          <w:sz w:val="24"/>
        </w:rPr>
        <w:t xml:space="preserve">public investment </w:t>
      </w:r>
      <w:r>
        <w:rPr>
          <w:color w:val="231F20"/>
          <w:spacing w:val="3"/>
          <w:sz w:val="24"/>
        </w:rPr>
        <w:t xml:space="preserve">priorities </w:t>
      </w:r>
      <w:r>
        <w:rPr>
          <w:color w:val="231F20"/>
          <w:sz w:val="24"/>
        </w:rPr>
        <w:t xml:space="preserve">and </w:t>
      </w:r>
      <w:r>
        <w:rPr>
          <w:color w:val="231F20"/>
          <w:spacing w:val="3"/>
          <w:sz w:val="24"/>
        </w:rPr>
        <w:t xml:space="preserve">identification </w:t>
      </w:r>
      <w:r>
        <w:rPr>
          <w:color w:val="231F20"/>
          <w:sz w:val="24"/>
        </w:rPr>
        <w:t xml:space="preserve">of a core </w:t>
      </w:r>
      <w:r>
        <w:rPr>
          <w:color w:val="231F20"/>
          <w:spacing w:val="2"/>
          <w:sz w:val="24"/>
        </w:rPr>
        <w:t xml:space="preserve">programme </w:t>
      </w:r>
      <w:r>
        <w:rPr>
          <w:color w:val="231F20"/>
          <w:sz w:val="24"/>
        </w:rPr>
        <w:t xml:space="preserve">of </w:t>
      </w:r>
      <w:r>
        <w:rPr>
          <w:color w:val="231F20"/>
          <w:spacing w:val="3"/>
          <w:sz w:val="24"/>
        </w:rPr>
        <w:t>investment.</w:t>
      </w:r>
    </w:p>
    <w:p w:rsidR="0060700D" w:rsidRDefault="0060700D">
      <w:pPr>
        <w:pStyle w:val="BodyText"/>
        <w:spacing w:before="3"/>
        <w:rPr>
          <w:sz w:val="29"/>
        </w:rPr>
      </w:pPr>
    </w:p>
    <w:p w:rsidR="0060700D" w:rsidRDefault="00886DF8">
      <w:pPr>
        <w:pStyle w:val="ListParagraph"/>
        <w:numPr>
          <w:ilvl w:val="0"/>
          <w:numId w:val="56"/>
        </w:numPr>
        <w:tabs>
          <w:tab w:val="left" w:pos="1087"/>
        </w:tabs>
        <w:spacing w:before="1"/>
        <w:ind w:left="1086" w:hanging="410"/>
        <w:rPr>
          <w:rFonts w:ascii="Times New Roman"/>
          <w:i/>
          <w:sz w:val="24"/>
        </w:rPr>
      </w:pPr>
      <w:r>
        <w:rPr>
          <w:rFonts w:ascii="Times New Roman"/>
          <w:i/>
          <w:color w:val="231F20"/>
          <w:spacing w:val="2"/>
          <w:sz w:val="24"/>
        </w:rPr>
        <w:t xml:space="preserve">Real </w:t>
      </w:r>
      <w:r>
        <w:rPr>
          <w:rFonts w:ascii="Times New Roman"/>
          <w:i/>
          <w:color w:val="231F20"/>
          <w:spacing w:val="-4"/>
          <w:sz w:val="24"/>
        </w:rPr>
        <w:t>Wage</w:t>
      </w:r>
      <w:r>
        <w:rPr>
          <w:rFonts w:ascii="Times New Roman"/>
          <w:i/>
          <w:color w:val="231F20"/>
          <w:spacing w:val="5"/>
          <w:sz w:val="24"/>
        </w:rPr>
        <w:t xml:space="preserve"> </w:t>
      </w:r>
      <w:r>
        <w:rPr>
          <w:rFonts w:ascii="Times New Roman"/>
          <w:i/>
          <w:color w:val="231F20"/>
          <w:sz w:val="24"/>
        </w:rPr>
        <w:t>Restraint</w:t>
      </w:r>
    </w:p>
    <w:p w:rsidR="0060700D" w:rsidRDefault="0060700D">
      <w:pPr>
        <w:pStyle w:val="BodyText"/>
        <w:spacing w:before="3"/>
        <w:rPr>
          <w:rFonts w:ascii="Times New Roman"/>
          <w:i/>
          <w:sz w:val="39"/>
        </w:rPr>
      </w:pPr>
    </w:p>
    <w:p w:rsidR="0060700D" w:rsidRDefault="00886DF8">
      <w:pPr>
        <w:pStyle w:val="ListParagraph"/>
        <w:numPr>
          <w:ilvl w:val="1"/>
          <w:numId w:val="56"/>
        </w:numPr>
        <w:tabs>
          <w:tab w:val="left" w:pos="1357"/>
          <w:tab w:val="left" w:pos="1358"/>
        </w:tabs>
        <w:spacing w:before="0"/>
        <w:ind w:hanging="398"/>
        <w:rPr>
          <w:sz w:val="24"/>
        </w:rPr>
      </w:pPr>
      <w:r>
        <w:rPr>
          <w:color w:val="231F20"/>
          <w:spacing w:val="3"/>
          <w:sz w:val="24"/>
        </w:rPr>
        <w:t xml:space="preserve">Removal </w:t>
      </w:r>
      <w:r>
        <w:rPr>
          <w:color w:val="231F20"/>
          <w:sz w:val="24"/>
        </w:rPr>
        <w:t xml:space="preserve">of </w:t>
      </w:r>
      <w:r>
        <w:rPr>
          <w:color w:val="231F20"/>
          <w:spacing w:val="3"/>
          <w:sz w:val="24"/>
        </w:rPr>
        <w:t>formal indexation</w:t>
      </w:r>
      <w:r>
        <w:rPr>
          <w:color w:val="231F20"/>
          <w:spacing w:val="13"/>
          <w:sz w:val="24"/>
        </w:rPr>
        <w:t xml:space="preserve"> </w:t>
      </w:r>
      <w:r>
        <w:rPr>
          <w:color w:val="231F20"/>
          <w:spacing w:val="3"/>
          <w:sz w:val="24"/>
        </w:rPr>
        <w:t>arrangements</w:t>
      </w:r>
    </w:p>
    <w:p w:rsidR="0060700D" w:rsidRDefault="0060700D">
      <w:pPr>
        <w:pStyle w:val="BodyText"/>
        <w:rPr>
          <w:sz w:val="36"/>
        </w:rPr>
      </w:pPr>
    </w:p>
    <w:p w:rsidR="0060700D" w:rsidRDefault="00886DF8">
      <w:pPr>
        <w:pStyle w:val="BodyText"/>
        <w:ind w:left="677"/>
      </w:pPr>
      <w:r>
        <w:rPr>
          <w:color w:val="231F20"/>
        </w:rPr>
        <w:t>The Long Term ‘Structural Reforms’ prescribed by IMF include</w:t>
      </w:r>
    </w:p>
    <w:p w:rsidR="0060700D" w:rsidRDefault="0060700D">
      <w:pPr>
        <w:pStyle w:val="BodyText"/>
        <w:spacing w:before="3"/>
      </w:pPr>
    </w:p>
    <w:p w:rsidR="0060700D" w:rsidRDefault="00886DF8">
      <w:pPr>
        <w:pStyle w:val="ListParagraph"/>
        <w:numPr>
          <w:ilvl w:val="0"/>
          <w:numId w:val="55"/>
        </w:numPr>
        <w:tabs>
          <w:tab w:val="left" w:pos="979"/>
        </w:tabs>
        <w:spacing w:before="0"/>
        <w:ind w:hanging="302"/>
        <w:rPr>
          <w:rFonts w:ascii="Times New Roman"/>
          <w:i/>
          <w:sz w:val="24"/>
        </w:rPr>
      </w:pPr>
      <w:r>
        <w:rPr>
          <w:rFonts w:ascii="Times New Roman"/>
          <w:i/>
          <w:color w:val="231F20"/>
          <w:sz w:val="24"/>
        </w:rPr>
        <w:t xml:space="preserve">Promotion of </w:t>
      </w:r>
      <w:r>
        <w:rPr>
          <w:rFonts w:ascii="Times New Roman"/>
          <w:i/>
          <w:color w:val="231F20"/>
          <w:spacing w:val="2"/>
          <w:sz w:val="24"/>
        </w:rPr>
        <w:t xml:space="preserve">Private </w:t>
      </w:r>
      <w:r>
        <w:rPr>
          <w:rFonts w:ascii="Times New Roman"/>
          <w:i/>
          <w:color w:val="231F20"/>
          <w:spacing w:val="3"/>
          <w:sz w:val="24"/>
        </w:rPr>
        <w:t xml:space="preserve">Sector </w:t>
      </w:r>
      <w:r>
        <w:rPr>
          <w:rFonts w:ascii="Times New Roman"/>
          <w:i/>
          <w:color w:val="231F20"/>
          <w:spacing w:val="2"/>
          <w:sz w:val="24"/>
        </w:rPr>
        <w:t>(Domestic-and</w:t>
      </w:r>
      <w:r>
        <w:rPr>
          <w:rFonts w:ascii="Times New Roman"/>
          <w:i/>
          <w:color w:val="231F20"/>
          <w:spacing w:val="6"/>
          <w:sz w:val="24"/>
        </w:rPr>
        <w:t xml:space="preserve"> </w:t>
      </w:r>
      <w:r>
        <w:rPr>
          <w:rFonts w:ascii="Times New Roman"/>
          <w:i/>
          <w:color w:val="231F20"/>
          <w:spacing w:val="2"/>
          <w:sz w:val="24"/>
        </w:rPr>
        <w:t>Foreign)</w:t>
      </w:r>
    </w:p>
    <w:p w:rsidR="0060700D" w:rsidRDefault="0060700D">
      <w:pPr>
        <w:pStyle w:val="BodyText"/>
        <w:spacing w:before="3"/>
        <w:rPr>
          <w:rFonts w:ascii="Times New Roman"/>
          <w:i/>
          <w:sz w:val="39"/>
        </w:rPr>
      </w:pPr>
    </w:p>
    <w:p w:rsidR="0060700D" w:rsidRDefault="00886DF8">
      <w:pPr>
        <w:pStyle w:val="ListParagraph"/>
        <w:numPr>
          <w:ilvl w:val="1"/>
          <w:numId w:val="55"/>
        </w:numPr>
        <w:tabs>
          <w:tab w:val="left" w:pos="1357"/>
          <w:tab w:val="left" w:pos="1358"/>
        </w:tabs>
        <w:spacing w:before="1"/>
        <w:ind w:hanging="398"/>
        <w:rPr>
          <w:sz w:val="24"/>
        </w:rPr>
      </w:pPr>
      <w:r>
        <w:rPr>
          <w:color w:val="231F20"/>
          <w:spacing w:val="3"/>
          <w:sz w:val="24"/>
        </w:rPr>
        <w:t>Definitive political</w:t>
      </w:r>
      <w:r>
        <w:rPr>
          <w:color w:val="231F20"/>
          <w:spacing w:val="6"/>
          <w:sz w:val="24"/>
        </w:rPr>
        <w:t xml:space="preserve"> </w:t>
      </w:r>
      <w:r>
        <w:rPr>
          <w:color w:val="231F20"/>
          <w:spacing w:val="2"/>
          <w:sz w:val="24"/>
        </w:rPr>
        <w:t>commitment</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2"/>
          <w:w w:val="105"/>
          <w:sz w:val="24"/>
        </w:rPr>
        <w:t xml:space="preserve">Rapid </w:t>
      </w:r>
      <w:r>
        <w:rPr>
          <w:color w:val="231F20"/>
          <w:w w:val="105"/>
          <w:sz w:val="24"/>
        </w:rPr>
        <w:t>improvement in</w:t>
      </w:r>
      <w:r>
        <w:rPr>
          <w:color w:val="231F20"/>
          <w:spacing w:val="-1"/>
          <w:w w:val="105"/>
          <w:sz w:val="24"/>
        </w:rPr>
        <w:t xml:space="preserve"> </w:t>
      </w:r>
      <w:r>
        <w:rPr>
          <w:color w:val="231F20"/>
          <w:spacing w:val="4"/>
          <w:w w:val="105"/>
          <w:sz w:val="24"/>
        </w:rPr>
        <w:t>infrastructure</w:t>
      </w:r>
    </w:p>
    <w:p w:rsidR="0060700D" w:rsidRDefault="00886DF8">
      <w:pPr>
        <w:pStyle w:val="ListParagraph"/>
        <w:numPr>
          <w:ilvl w:val="1"/>
          <w:numId w:val="55"/>
        </w:numPr>
        <w:tabs>
          <w:tab w:val="left" w:pos="1357"/>
          <w:tab w:val="left" w:pos="1358"/>
        </w:tabs>
        <w:ind w:hanging="398"/>
        <w:rPr>
          <w:sz w:val="24"/>
        </w:rPr>
      </w:pPr>
      <w:r>
        <w:rPr>
          <w:color w:val="231F20"/>
          <w:w w:val="105"/>
          <w:sz w:val="24"/>
        </w:rPr>
        <w:t xml:space="preserve">Improvement in </w:t>
      </w:r>
      <w:r>
        <w:rPr>
          <w:color w:val="231F20"/>
          <w:spacing w:val="3"/>
          <w:w w:val="105"/>
          <w:sz w:val="24"/>
        </w:rPr>
        <w:t>regulatory</w:t>
      </w:r>
      <w:r>
        <w:rPr>
          <w:color w:val="231F20"/>
          <w:spacing w:val="1"/>
          <w:w w:val="105"/>
          <w:sz w:val="24"/>
        </w:rPr>
        <w:t xml:space="preserve"> </w:t>
      </w:r>
      <w:r>
        <w:rPr>
          <w:color w:val="231F20"/>
          <w:spacing w:val="3"/>
          <w:w w:val="105"/>
          <w:sz w:val="24"/>
        </w:rPr>
        <w:t>regimes</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Facilitation </w:t>
      </w:r>
      <w:r>
        <w:rPr>
          <w:color w:val="231F20"/>
          <w:sz w:val="24"/>
        </w:rPr>
        <w:t xml:space="preserve">of </w:t>
      </w:r>
      <w:r>
        <w:rPr>
          <w:color w:val="231F20"/>
          <w:spacing w:val="2"/>
          <w:sz w:val="24"/>
        </w:rPr>
        <w:t xml:space="preserve">investment </w:t>
      </w:r>
      <w:r>
        <w:rPr>
          <w:color w:val="231F20"/>
          <w:sz w:val="24"/>
        </w:rPr>
        <w:t>approval</w:t>
      </w:r>
      <w:r>
        <w:rPr>
          <w:color w:val="231F20"/>
          <w:spacing w:val="16"/>
          <w:sz w:val="24"/>
        </w:rPr>
        <w:t xml:space="preserve"> </w:t>
      </w:r>
      <w:r>
        <w:rPr>
          <w:color w:val="231F20"/>
          <w:spacing w:val="3"/>
          <w:sz w:val="24"/>
        </w:rPr>
        <w:t>procedures</w:t>
      </w:r>
    </w:p>
    <w:p w:rsidR="0060700D" w:rsidRDefault="0060700D">
      <w:pPr>
        <w:pStyle w:val="BodyText"/>
        <w:spacing w:before="3"/>
        <w:rPr>
          <w:sz w:val="35"/>
        </w:rPr>
      </w:pPr>
    </w:p>
    <w:p w:rsidR="0060700D" w:rsidRDefault="00886DF8">
      <w:pPr>
        <w:pStyle w:val="ListParagraph"/>
        <w:numPr>
          <w:ilvl w:val="0"/>
          <w:numId w:val="55"/>
        </w:numPr>
        <w:tabs>
          <w:tab w:val="left" w:pos="1046"/>
        </w:tabs>
        <w:spacing w:before="1"/>
        <w:ind w:left="1045" w:hanging="369"/>
        <w:rPr>
          <w:rFonts w:ascii="Times New Roman"/>
          <w:i/>
          <w:sz w:val="24"/>
        </w:rPr>
      </w:pPr>
      <w:r>
        <w:rPr>
          <w:rFonts w:ascii="Times New Roman"/>
          <w:i/>
          <w:color w:val="231F20"/>
          <w:spacing w:val="2"/>
          <w:sz w:val="24"/>
        </w:rPr>
        <w:t xml:space="preserve">Commercialization </w:t>
      </w:r>
      <w:r>
        <w:rPr>
          <w:rFonts w:ascii="Times New Roman"/>
          <w:i/>
          <w:color w:val="231F20"/>
          <w:sz w:val="24"/>
        </w:rPr>
        <w:t xml:space="preserve">of Public </w:t>
      </w:r>
      <w:r>
        <w:rPr>
          <w:rFonts w:ascii="Times New Roman"/>
          <w:i/>
          <w:color w:val="231F20"/>
          <w:spacing w:val="2"/>
          <w:sz w:val="24"/>
        </w:rPr>
        <w:t xml:space="preserve">Enterprises-Improvement </w:t>
      </w:r>
      <w:r>
        <w:rPr>
          <w:rFonts w:ascii="Times New Roman"/>
          <w:i/>
          <w:color w:val="231F20"/>
          <w:sz w:val="24"/>
        </w:rPr>
        <w:t xml:space="preserve">in </w:t>
      </w:r>
      <w:r>
        <w:rPr>
          <w:rFonts w:ascii="Times New Roman"/>
          <w:i/>
          <w:color w:val="231F20"/>
          <w:spacing w:val="2"/>
          <w:sz w:val="24"/>
        </w:rPr>
        <w:t>Operational</w:t>
      </w:r>
      <w:r>
        <w:rPr>
          <w:rFonts w:ascii="Times New Roman"/>
          <w:i/>
          <w:color w:val="231F20"/>
          <w:spacing w:val="-9"/>
          <w:sz w:val="24"/>
        </w:rPr>
        <w:t xml:space="preserve"> </w:t>
      </w:r>
      <w:r>
        <w:rPr>
          <w:rFonts w:ascii="Times New Roman"/>
          <w:i/>
          <w:color w:val="231F20"/>
          <w:spacing w:val="3"/>
          <w:sz w:val="24"/>
        </w:rPr>
        <w:t>Efficiency</w:t>
      </w:r>
    </w:p>
    <w:p w:rsidR="0060700D" w:rsidRDefault="0060700D">
      <w:pPr>
        <w:pStyle w:val="BodyText"/>
        <w:spacing w:before="3"/>
        <w:rPr>
          <w:rFonts w:ascii="Times New Roman"/>
          <w:i/>
          <w:sz w:val="39"/>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3"/>
          <w:w w:val="105"/>
          <w:sz w:val="24"/>
        </w:rPr>
        <w:t>Privatization</w:t>
      </w:r>
      <w:r>
        <w:rPr>
          <w:color w:val="231F20"/>
          <w:w w:val="105"/>
          <w:sz w:val="24"/>
        </w:rPr>
        <w:t xml:space="preserve"> </w:t>
      </w:r>
      <w:r>
        <w:rPr>
          <w:color w:val="231F20"/>
          <w:spacing w:val="3"/>
          <w:w w:val="105"/>
          <w:sz w:val="24"/>
        </w:rPr>
        <w:t>programmes</w:t>
      </w:r>
    </w:p>
    <w:p w:rsidR="0060700D" w:rsidRDefault="0060700D">
      <w:pPr>
        <w:pStyle w:val="BodyText"/>
        <w:spacing w:before="3"/>
      </w:pPr>
    </w:p>
    <w:p w:rsidR="0060700D" w:rsidRDefault="00886DF8">
      <w:pPr>
        <w:pStyle w:val="ListParagraph"/>
        <w:numPr>
          <w:ilvl w:val="0"/>
          <w:numId w:val="55"/>
        </w:numPr>
        <w:tabs>
          <w:tab w:val="left" w:pos="1113"/>
        </w:tabs>
        <w:spacing w:before="0"/>
        <w:ind w:left="1112" w:hanging="436"/>
        <w:rPr>
          <w:rFonts w:ascii="Times New Roman"/>
          <w:i/>
          <w:sz w:val="24"/>
        </w:rPr>
      </w:pPr>
      <w:r>
        <w:rPr>
          <w:rFonts w:ascii="Times New Roman"/>
          <w:i/>
          <w:color w:val="231F20"/>
          <w:sz w:val="24"/>
        </w:rPr>
        <w:t xml:space="preserve">Financial </w:t>
      </w:r>
      <w:r>
        <w:rPr>
          <w:rFonts w:ascii="Times New Roman"/>
          <w:i/>
          <w:color w:val="231F20"/>
          <w:spacing w:val="3"/>
          <w:sz w:val="24"/>
        </w:rPr>
        <w:t>Sectors</w:t>
      </w:r>
      <w:r>
        <w:rPr>
          <w:rFonts w:ascii="Times New Roman"/>
          <w:i/>
          <w:color w:val="231F20"/>
          <w:spacing w:val="6"/>
          <w:sz w:val="24"/>
        </w:rPr>
        <w:t xml:space="preserve"> </w:t>
      </w:r>
      <w:r>
        <w:rPr>
          <w:rFonts w:ascii="Times New Roman"/>
          <w:i/>
          <w:color w:val="231F20"/>
          <w:spacing w:val="3"/>
          <w:sz w:val="24"/>
        </w:rPr>
        <w:t>Reforms</w:t>
      </w:r>
    </w:p>
    <w:p w:rsidR="0060700D" w:rsidRDefault="0060700D">
      <w:pPr>
        <w:pStyle w:val="BodyText"/>
        <w:spacing w:before="3"/>
        <w:rPr>
          <w:rFonts w:ascii="Times New Roman"/>
          <w:i/>
          <w:sz w:val="44"/>
        </w:rPr>
      </w:pPr>
    </w:p>
    <w:p w:rsidR="0060700D" w:rsidRDefault="00886DF8">
      <w:pPr>
        <w:pStyle w:val="ListParagraph"/>
        <w:numPr>
          <w:ilvl w:val="1"/>
          <w:numId w:val="55"/>
        </w:numPr>
        <w:tabs>
          <w:tab w:val="left" w:pos="1357"/>
          <w:tab w:val="left" w:pos="1358"/>
        </w:tabs>
        <w:spacing w:before="0" w:line="300" w:lineRule="auto"/>
        <w:ind w:right="694"/>
        <w:rPr>
          <w:sz w:val="24"/>
        </w:rPr>
      </w:pPr>
      <w:r>
        <w:rPr>
          <w:color w:val="231F20"/>
          <w:sz w:val="24"/>
        </w:rPr>
        <w:t xml:space="preserve">Movement to </w:t>
      </w:r>
      <w:r>
        <w:rPr>
          <w:color w:val="231F20"/>
          <w:spacing w:val="2"/>
          <w:sz w:val="24"/>
        </w:rPr>
        <w:t xml:space="preserve">market </w:t>
      </w:r>
      <w:r>
        <w:rPr>
          <w:color w:val="231F20"/>
          <w:spacing w:val="3"/>
          <w:sz w:val="24"/>
        </w:rPr>
        <w:t xml:space="preserve">determined </w:t>
      </w:r>
      <w:r>
        <w:rPr>
          <w:color w:val="231F20"/>
          <w:spacing w:val="2"/>
          <w:sz w:val="24"/>
        </w:rPr>
        <w:t xml:space="preserve">rates capital market development, including promotion </w:t>
      </w:r>
      <w:r>
        <w:rPr>
          <w:color w:val="231F20"/>
          <w:sz w:val="24"/>
        </w:rPr>
        <w:t xml:space="preserve">of </w:t>
      </w:r>
      <w:r>
        <w:rPr>
          <w:color w:val="231F20"/>
          <w:spacing w:val="3"/>
          <w:sz w:val="24"/>
        </w:rPr>
        <w:t>stock</w:t>
      </w:r>
      <w:r>
        <w:rPr>
          <w:color w:val="231F20"/>
          <w:spacing w:val="11"/>
          <w:sz w:val="24"/>
        </w:rPr>
        <w:t xml:space="preserve"> </w:t>
      </w:r>
      <w:r>
        <w:rPr>
          <w:color w:val="231F20"/>
          <w:spacing w:val="3"/>
          <w:sz w:val="24"/>
        </w:rPr>
        <w:t>exchanges</w:t>
      </w:r>
    </w:p>
    <w:p w:rsidR="0060700D" w:rsidRDefault="0060700D">
      <w:pPr>
        <w:pStyle w:val="BodyText"/>
        <w:spacing w:before="4"/>
        <w:rPr>
          <w:sz w:val="29"/>
        </w:rPr>
      </w:pPr>
    </w:p>
    <w:p w:rsidR="0060700D" w:rsidRDefault="00886DF8">
      <w:pPr>
        <w:pStyle w:val="ListParagraph"/>
        <w:numPr>
          <w:ilvl w:val="0"/>
          <w:numId w:val="55"/>
        </w:numPr>
        <w:tabs>
          <w:tab w:val="left" w:pos="1087"/>
        </w:tabs>
        <w:spacing w:before="0"/>
        <w:ind w:left="1086" w:hanging="410"/>
        <w:rPr>
          <w:rFonts w:ascii="Times New Roman"/>
          <w:i/>
          <w:sz w:val="24"/>
        </w:rPr>
      </w:pPr>
      <w:r>
        <w:rPr>
          <w:rFonts w:ascii="Times New Roman"/>
          <w:i/>
          <w:color w:val="231F20"/>
          <w:sz w:val="24"/>
        </w:rPr>
        <w:t>Liberalization of Trade</w:t>
      </w:r>
      <w:r>
        <w:rPr>
          <w:rFonts w:ascii="Times New Roman"/>
          <w:i/>
          <w:color w:val="231F20"/>
          <w:spacing w:val="10"/>
          <w:sz w:val="24"/>
        </w:rPr>
        <w:t xml:space="preserve"> </w:t>
      </w:r>
      <w:r>
        <w:rPr>
          <w:rFonts w:ascii="Times New Roman"/>
          <w:i/>
          <w:color w:val="231F20"/>
          <w:spacing w:val="2"/>
          <w:sz w:val="24"/>
        </w:rPr>
        <w:t>Regime</w:t>
      </w:r>
    </w:p>
    <w:p w:rsidR="0060700D" w:rsidRDefault="0060700D">
      <w:pPr>
        <w:pStyle w:val="BodyText"/>
        <w:spacing w:before="3"/>
        <w:rPr>
          <w:rFonts w:ascii="Times New Roman"/>
          <w:i/>
          <w:sz w:val="39"/>
        </w:rPr>
      </w:pPr>
    </w:p>
    <w:p w:rsidR="0060700D" w:rsidRDefault="00886DF8">
      <w:pPr>
        <w:pStyle w:val="BodyText"/>
        <w:spacing w:line="300" w:lineRule="auto"/>
        <w:ind w:left="677" w:right="811" w:firstLine="720"/>
      </w:pPr>
      <w:r>
        <w:rPr>
          <w:color w:val="231F20"/>
        </w:rPr>
        <w:t>Removal of import and exchange control and progress towards lower and less- dispersed band of tariffs.</w:t>
      </w:r>
    </w:p>
    <w:p w:rsidR="0060700D" w:rsidRDefault="0060700D">
      <w:pPr>
        <w:pStyle w:val="BodyText"/>
        <w:spacing w:before="4"/>
        <w:rPr>
          <w:sz w:val="29"/>
        </w:rPr>
      </w:pPr>
    </w:p>
    <w:p w:rsidR="0060700D" w:rsidRDefault="00886DF8">
      <w:pPr>
        <w:pStyle w:val="ListParagraph"/>
        <w:numPr>
          <w:ilvl w:val="0"/>
          <w:numId w:val="55"/>
        </w:numPr>
        <w:tabs>
          <w:tab w:val="left" w:pos="1020"/>
        </w:tabs>
        <w:spacing w:before="0"/>
        <w:ind w:left="1019" w:hanging="343"/>
        <w:rPr>
          <w:rFonts w:ascii="Times New Roman"/>
          <w:i/>
          <w:sz w:val="24"/>
        </w:rPr>
      </w:pPr>
      <w:r>
        <w:rPr>
          <w:rFonts w:ascii="Times New Roman"/>
          <w:i/>
          <w:color w:val="231F20"/>
          <w:spacing w:val="3"/>
          <w:sz w:val="24"/>
        </w:rPr>
        <w:t>Price-Flexibility</w:t>
      </w:r>
    </w:p>
    <w:p w:rsidR="0060700D" w:rsidRDefault="0060700D">
      <w:pPr>
        <w:pStyle w:val="BodyText"/>
        <w:rPr>
          <w:rFonts w:ascii="Times New Roman"/>
          <w:i/>
          <w:sz w:val="27"/>
        </w:rPr>
      </w:pPr>
    </w:p>
    <w:p w:rsidR="0060700D" w:rsidRDefault="00886DF8">
      <w:pPr>
        <w:pStyle w:val="ListParagraph"/>
        <w:numPr>
          <w:ilvl w:val="0"/>
          <w:numId w:val="55"/>
        </w:numPr>
        <w:tabs>
          <w:tab w:val="left" w:pos="1094"/>
        </w:tabs>
        <w:spacing w:before="1"/>
        <w:ind w:left="1093" w:hanging="417"/>
        <w:rPr>
          <w:rFonts w:ascii="Times New Roman"/>
          <w:i/>
          <w:sz w:val="24"/>
        </w:rPr>
      </w:pPr>
      <w:r>
        <w:rPr>
          <w:rFonts w:ascii="Times New Roman"/>
          <w:i/>
          <w:color w:val="231F20"/>
          <w:sz w:val="24"/>
        </w:rPr>
        <w:t>Tax-Reforms</w:t>
      </w:r>
    </w:p>
    <w:p w:rsidR="0060700D" w:rsidRDefault="0060700D">
      <w:pPr>
        <w:pStyle w:val="BodyText"/>
        <w:spacing w:before="3"/>
        <w:rPr>
          <w:rFonts w:ascii="Times New Roman"/>
          <w:i/>
          <w:sz w:val="39"/>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3"/>
          <w:sz w:val="24"/>
        </w:rPr>
        <w:t xml:space="preserve">Reduction </w:t>
      </w:r>
      <w:r>
        <w:rPr>
          <w:color w:val="231F20"/>
          <w:sz w:val="24"/>
        </w:rPr>
        <w:t xml:space="preserve">of </w:t>
      </w:r>
      <w:r>
        <w:rPr>
          <w:color w:val="231F20"/>
          <w:spacing w:val="3"/>
          <w:sz w:val="24"/>
        </w:rPr>
        <w:t xml:space="preserve">distortion </w:t>
      </w:r>
      <w:r>
        <w:rPr>
          <w:color w:val="231F20"/>
          <w:spacing w:val="4"/>
          <w:sz w:val="24"/>
        </w:rPr>
        <w:t xml:space="preserve">effects </w:t>
      </w:r>
      <w:r>
        <w:rPr>
          <w:color w:val="231F20"/>
          <w:sz w:val="24"/>
        </w:rPr>
        <w:t xml:space="preserve">on </w:t>
      </w:r>
      <w:r>
        <w:rPr>
          <w:color w:val="231F20"/>
          <w:spacing w:val="2"/>
          <w:sz w:val="24"/>
        </w:rPr>
        <w:t>resource</w:t>
      </w:r>
      <w:r>
        <w:rPr>
          <w:color w:val="231F20"/>
          <w:spacing w:val="21"/>
          <w:sz w:val="24"/>
        </w:rPr>
        <w:t xml:space="preserve"> </w:t>
      </w:r>
      <w:r>
        <w:rPr>
          <w:color w:val="231F20"/>
          <w:spacing w:val="3"/>
          <w:sz w:val="24"/>
        </w:rPr>
        <w:t>allocation</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Increased elasticity </w:t>
      </w:r>
      <w:r>
        <w:rPr>
          <w:color w:val="231F20"/>
          <w:sz w:val="24"/>
        </w:rPr>
        <w:t>of</w:t>
      </w:r>
      <w:r>
        <w:rPr>
          <w:color w:val="231F20"/>
          <w:spacing w:val="6"/>
          <w:sz w:val="24"/>
        </w:rPr>
        <w:t xml:space="preserve"> </w:t>
      </w:r>
      <w:r>
        <w:rPr>
          <w:color w:val="231F20"/>
          <w:spacing w:val="4"/>
          <w:sz w:val="24"/>
        </w:rPr>
        <w:t>tax-system</w:t>
      </w:r>
    </w:p>
    <w:p w:rsidR="0060700D" w:rsidRDefault="0060700D">
      <w:pPr>
        <w:pStyle w:val="BodyText"/>
        <w:spacing w:before="4"/>
        <w:rPr>
          <w:sz w:val="35"/>
        </w:rPr>
      </w:pPr>
    </w:p>
    <w:p w:rsidR="0060700D" w:rsidRDefault="00886DF8">
      <w:pPr>
        <w:pStyle w:val="ListParagraph"/>
        <w:numPr>
          <w:ilvl w:val="0"/>
          <w:numId w:val="55"/>
        </w:numPr>
        <w:tabs>
          <w:tab w:val="left" w:pos="1161"/>
        </w:tabs>
        <w:spacing w:before="0"/>
        <w:ind w:left="1160" w:hanging="484"/>
        <w:rPr>
          <w:rFonts w:ascii="Times New Roman"/>
          <w:i/>
          <w:sz w:val="24"/>
        </w:rPr>
      </w:pPr>
      <w:r>
        <w:rPr>
          <w:rFonts w:ascii="Times New Roman"/>
          <w:i/>
          <w:color w:val="231F20"/>
          <w:sz w:val="24"/>
        </w:rPr>
        <w:t>Administrative</w:t>
      </w:r>
      <w:r>
        <w:rPr>
          <w:rFonts w:ascii="Times New Roman"/>
          <w:i/>
          <w:color w:val="231F20"/>
          <w:spacing w:val="4"/>
          <w:sz w:val="24"/>
        </w:rPr>
        <w:t xml:space="preserve"> </w:t>
      </w:r>
      <w:r>
        <w:rPr>
          <w:rFonts w:ascii="Times New Roman"/>
          <w:i/>
          <w:color w:val="231F20"/>
          <w:spacing w:val="3"/>
          <w:sz w:val="24"/>
        </w:rPr>
        <w:t>Reforms</w:t>
      </w:r>
    </w:p>
    <w:p w:rsidR="0060700D" w:rsidRDefault="0060700D">
      <w:pPr>
        <w:pStyle w:val="BodyText"/>
        <w:spacing w:before="8"/>
        <w:rPr>
          <w:rFonts w:ascii="Times New Roman"/>
          <w:i/>
          <w:sz w:val="27"/>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3"/>
          <w:sz w:val="24"/>
        </w:rPr>
        <w:t xml:space="preserve">Reduction </w:t>
      </w:r>
      <w:r>
        <w:rPr>
          <w:color w:val="231F20"/>
          <w:sz w:val="24"/>
        </w:rPr>
        <w:t xml:space="preserve">in </w:t>
      </w:r>
      <w:r>
        <w:rPr>
          <w:color w:val="231F20"/>
          <w:spacing w:val="3"/>
          <w:sz w:val="24"/>
        </w:rPr>
        <w:t xml:space="preserve">size </w:t>
      </w:r>
      <w:r>
        <w:rPr>
          <w:color w:val="231F20"/>
          <w:sz w:val="24"/>
        </w:rPr>
        <w:t xml:space="preserve">of </w:t>
      </w:r>
      <w:r>
        <w:rPr>
          <w:color w:val="231F20"/>
          <w:spacing w:val="2"/>
          <w:sz w:val="24"/>
        </w:rPr>
        <w:t>public</w:t>
      </w:r>
      <w:r>
        <w:rPr>
          <w:color w:val="231F20"/>
          <w:spacing w:val="15"/>
          <w:sz w:val="24"/>
        </w:rPr>
        <w:t xml:space="preserve"> </w:t>
      </w:r>
      <w:r>
        <w:rPr>
          <w:color w:val="231F20"/>
          <w:spacing w:val="5"/>
          <w:sz w:val="24"/>
        </w:rPr>
        <w:t>service</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ListParagraph"/>
        <w:numPr>
          <w:ilvl w:val="1"/>
          <w:numId w:val="55"/>
        </w:numPr>
        <w:tabs>
          <w:tab w:val="left" w:pos="1357"/>
          <w:tab w:val="left" w:pos="1358"/>
        </w:tabs>
        <w:spacing w:before="98"/>
        <w:ind w:hanging="398"/>
        <w:rPr>
          <w:sz w:val="24"/>
        </w:rPr>
      </w:pPr>
      <w:r>
        <w:rPr>
          <w:color w:val="231F20"/>
          <w:spacing w:val="2"/>
          <w:sz w:val="24"/>
        </w:rPr>
        <w:lastRenderedPageBreak/>
        <w:t xml:space="preserve">Safety net well </w:t>
      </w:r>
      <w:r>
        <w:rPr>
          <w:color w:val="231F20"/>
          <w:spacing w:val="3"/>
          <w:sz w:val="24"/>
        </w:rPr>
        <w:t xml:space="preserve">targeted </w:t>
      </w:r>
      <w:r>
        <w:rPr>
          <w:color w:val="231F20"/>
          <w:spacing w:val="2"/>
          <w:sz w:val="24"/>
        </w:rPr>
        <w:t xml:space="preserve">programmes </w:t>
      </w:r>
      <w:r>
        <w:rPr>
          <w:color w:val="231F20"/>
          <w:sz w:val="24"/>
        </w:rPr>
        <w:t xml:space="preserve">of </w:t>
      </w:r>
      <w:r>
        <w:rPr>
          <w:color w:val="231F20"/>
          <w:spacing w:val="3"/>
          <w:sz w:val="24"/>
        </w:rPr>
        <w:t xml:space="preserve">transfers </w:t>
      </w:r>
      <w:r>
        <w:rPr>
          <w:color w:val="231F20"/>
          <w:sz w:val="24"/>
        </w:rPr>
        <w:t xml:space="preserve">to </w:t>
      </w:r>
      <w:r>
        <w:rPr>
          <w:color w:val="231F20"/>
          <w:spacing w:val="3"/>
          <w:sz w:val="24"/>
        </w:rPr>
        <w:t>vulnerable</w:t>
      </w:r>
      <w:r>
        <w:rPr>
          <w:color w:val="231F20"/>
          <w:spacing w:val="44"/>
          <w:sz w:val="24"/>
        </w:rPr>
        <w:t xml:space="preserve"> </w:t>
      </w:r>
      <w:r>
        <w:rPr>
          <w:color w:val="231F20"/>
          <w:spacing w:val="3"/>
          <w:sz w:val="24"/>
        </w:rPr>
        <w:t>groups.</w:t>
      </w:r>
    </w:p>
    <w:p w:rsidR="0060700D" w:rsidRDefault="00886DF8">
      <w:pPr>
        <w:pStyle w:val="ListParagraph"/>
        <w:numPr>
          <w:ilvl w:val="1"/>
          <w:numId w:val="55"/>
        </w:numPr>
        <w:tabs>
          <w:tab w:val="left" w:pos="1357"/>
          <w:tab w:val="left" w:pos="1358"/>
        </w:tabs>
        <w:spacing w:before="128" w:line="300" w:lineRule="auto"/>
        <w:ind w:right="694"/>
        <w:rPr>
          <w:sz w:val="24"/>
        </w:rPr>
      </w:pPr>
      <w:r>
        <w:rPr>
          <w:color w:val="231F20"/>
          <w:sz w:val="24"/>
        </w:rPr>
        <w:t xml:space="preserve">Training, </w:t>
      </w:r>
      <w:r>
        <w:rPr>
          <w:color w:val="231F20"/>
          <w:spacing w:val="2"/>
          <w:sz w:val="24"/>
        </w:rPr>
        <w:t xml:space="preserve">credit </w:t>
      </w:r>
      <w:r>
        <w:rPr>
          <w:color w:val="231F20"/>
          <w:sz w:val="24"/>
        </w:rPr>
        <w:t xml:space="preserve">and </w:t>
      </w:r>
      <w:r>
        <w:rPr>
          <w:color w:val="231F20"/>
          <w:spacing w:val="2"/>
          <w:sz w:val="24"/>
        </w:rPr>
        <w:t xml:space="preserve">employment programmes </w:t>
      </w:r>
      <w:r>
        <w:rPr>
          <w:color w:val="231F20"/>
          <w:sz w:val="24"/>
        </w:rPr>
        <w:t xml:space="preserve">for </w:t>
      </w:r>
      <w:r>
        <w:rPr>
          <w:color w:val="231F20"/>
          <w:spacing w:val="3"/>
          <w:sz w:val="24"/>
        </w:rPr>
        <w:t xml:space="preserve">vulnerable </w:t>
      </w:r>
      <w:r>
        <w:rPr>
          <w:color w:val="231F20"/>
          <w:sz w:val="24"/>
        </w:rPr>
        <w:t xml:space="preserve">group. </w:t>
      </w:r>
      <w:r>
        <w:rPr>
          <w:color w:val="231F20"/>
          <w:spacing w:val="2"/>
          <w:sz w:val="24"/>
        </w:rPr>
        <w:t xml:space="preserve">Impact </w:t>
      </w:r>
      <w:r>
        <w:rPr>
          <w:color w:val="231F20"/>
          <w:sz w:val="24"/>
        </w:rPr>
        <w:t xml:space="preserve">of </w:t>
      </w:r>
      <w:r>
        <w:rPr>
          <w:color w:val="231F20"/>
          <w:spacing w:val="3"/>
          <w:sz w:val="24"/>
        </w:rPr>
        <w:t xml:space="preserve">Globalization </w:t>
      </w:r>
      <w:r>
        <w:rPr>
          <w:color w:val="231F20"/>
          <w:sz w:val="24"/>
        </w:rPr>
        <w:t xml:space="preserve">on </w:t>
      </w:r>
      <w:r>
        <w:rPr>
          <w:color w:val="231F20"/>
          <w:spacing w:val="2"/>
          <w:sz w:val="24"/>
        </w:rPr>
        <w:t>Indian</w:t>
      </w:r>
      <w:r>
        <w:rPr>
          <w:color w:val="231F20"/>
          <w:spacing w:val="13"/>
          <w:sz w:val="24"/>
        </w:rPr>
        <w:t xml:space="preserve"> </w:t>
      </w:r>
      <w:r>
        <w:rPr>
          <w:color w:val="231F20"/>
          <w:sz w:val="24"/>
        </w:rPr>
        <w:t>Economy</w:t>
      </w:r>
    </w:p>
    <w:p w:rsidR="0060700D" w:rsidRDefault="0060700D">
      <w:pPr>
        <w:pStyle w:val="BodyText"/>
        <w:rPr>
          <w:sz w:val="30"/>
        </w:rPr>
      </w:pPr>
    </w:p>
    <w:p w:rsidR="0060700D" w:rsidRDefault="00886DF8">
      <w:pPr>
        <w:pStyle w:val="BodyText"/>
        <w:ind w:left="1397"/>
      </w:pPr>
      <w:r>
        <w:rPr>
          <w:color w:val="231F20"/>
        </w:rPr>
        <w:t>Due to globalization, the export sector of the Indian economy received a big boost.</w:t>
      </w:r>
    </w:p>
    <w:p w:rsidR="0060700D" w:rsidRDefault="00886DF8">
      <w:pPr>
        <w:pStyle w:val="BodyText"/>
        <w:spacing w:before="72"/>
        <w:ind w:left="677"/>
      </w:pPr>
      <w:r>
        <w:rPr>
          <w:color w:val="231F20"/>
        </w:rPr>
        <w:t>The growth performance of the exports improved during 1993-1996.</w:t>
      </w:r>
    </w:p>
    <w:p w:rsidR="0060700D" w:rsidRDefault="0060700D">
      <w:pPr>
        <w:pStyle w:val="BodyText"/>
        <w:rPr>
          <w:sz w:val="36"/>
        </w:rPr>
      </w:pPr>
    </w:p>
    <w:p w:rsidR="0060700D" w:rsidRDefault="00886DF8">
      <w:pPr>
        <w:pStyle w:val="BodyText"/>
        <w:spacing w:line="300" w:lineRule="auto"/>
        <w:ind w:left="677" w:right="695" w:firstLine="720"/>
        <w:jc w:val="both"/>
      </w:pPr>
      <w:r>
        <w:rPr>
          <w:color w:val="231F20"/>
        </w:rPr>
        <w:t>During the period April-September 2000, the export growth rate touched the figure of 22%, while imports stood at around 15%. Thus India’s current account situation improved due to globalization led economic reforms.</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rPr>
        <w:t xml:space="preserve">Government investment </w:t>
      </w:r>
      <w:r>
        <w:rPr>
          <w:color w:val="231F20"/>
          <w:spacing w:val="3"/>
        </w:rPr>
        <w:t xml:space="preserve">expenditure </w:t>
      </w:r>
      <w:r>
        <w:rPr>
          <w:color w:val="231F20"/>
          <w:spacing w:val="2"/>
        </w:rPr>
        <w:t xml:space="preserve">has  </w:t>
      </w:r>
      <w:r>
        <w:rPr>
          <w:color w:val="231F20"/>
          <w:spacing w:val="4"/>
        </w:rPr>
        <w:t xml:space="preserve">been </w:t>
      </w:r>
      <w:r>
        <w:rPr>
          <w:color w:val="231F20"/>
          <w:spacing w:val="3"/>
        </w:rPr>
        <w:t xml:space="preserve">reduced </w:t>
      </w:r>
      <w:r>
        <w:rPr>
          <w:color w:val="231F20"/>
        </w:rPr>
        <w:t>but</w:t>
      </w:r>
      <w:r>
        <w:rPr>
          <w:color w:val="231F20"/>
          <w:spacing w:val="60"/>
        </w:rPr>
        <w:t xml:space="preserve"> </w:t>
      </w:r>
      <w:r>
        <w:rPr>
          <w:color w:val="231F20"/>
        </w:rPr>
        <w:t>not</w:t>
      </w:r>
      <w:r>
        <w:rPr>
          <w:color w:val="231F20"/>
          <w:spacing w:val="60"/>
        </w:rPr>
        <w:t xml:space="preserve"> </w:t>
      </w:r>
      <w:r>
        <w:rPr>
          <w:color w:val="231F20"/>
          <w:spacing w:val="4"/>
        </w:rPr>
        <w:t xml:space="preserve">fiscal </w:t>
      </w:r>
      <w:r>
        <w:rPr>
          <w:color w:val="231F20"/>
          <w:spacing w:val="3"/>
        </w:rPr>
        <w:t xml:space="preserve">deficit which </w:t>
      </w:r>
      <w:r>
        <w:rPr>
          <w:color w:val="231F20"/>
        </w:rPr>
        <w:t xml:space="preserve">is </w:t>
      </w:r>
      <w:r>
        <w:rPr>
          <w:color w:val="231F20"/>
          <w:spacing w:val="4"/>
        </w:rPr>
        <w:t xml:space="preserve">still </w:t>
      </w:r>
      <w:r>
        <w:rPr>
          <w:color w:val="231F20"/>
        </w:rPr>
        <w:t xml:space="preserve">around 5% of </w:t>
      </w:r>
      <w:r>
        <w:rPr>
          <w:color w:val="231F20"/>
          <w:spacing w:val="2"/>
        </w:rPr>
        <w:t xml:space="preserve">GDP (Gross </w:t>
      </w:r>
      <w:r>
        <w:rPr>
          <w:color w:val="231F20"/>
          <w:spacing w:val="3"/>
        </w:rPr>
        <w:t xml:space="preserve">Domestic Product). This </w:t>
      </w:r>
      <w:r>
        <w:rPr>
          <w:color w:val="231F20"/>
        </w:rPr>
        <w:t xml:space="preserve">is </w:t>
      </w:r>
      <w:r>
        <w:rPr>
          <w:color w:val="231F20"/>
          <w:spacing w:val="3"/>
        </w:rPr>
        <w:t xml:space="preserve">because </w:t>
      </w:r>
      <w:r>
        <w:rPr>
          <w:color w:val="231F20"/>
        </w:rPr>
        <w:t xml:space="preserve">of </w:t>
      </w:r>
      <w:r>
        <w:rPr>
          <w:color w:val="231F20"/>
          <w:spacing w:val="3"/>
        </w:rPr>
        <w:t xml:space="preserve">high </w:t>
      </w:r>
      <w:r>
        <w:rPr>
          <w:color w:val="231F20"/>
          <w:spacing w:val="2"/>
        </w:rPr>
        <w:t xml:space="preserve">consumption </w:t>
      </w:r>
      <w:r>
        <w:rPr>
          <w:color w:val="231F20"/>
          <w:spacing w:val="3"/>
        </w:rPr>
        <w:t xml:space="preserve">expenditure </w:t>
      </w:r>
      <w:r>
        <w:rPr>
          <w:color w:val="231F20"/>
        </w:rPr>
        <w:t xml:space="preserve">on </w:t>
      </w:r>
      <w:r>
        <w:rPr>
          <w:color w:val="231F20"/>
          <w:spacing w:val="3"/>
        </w:rPr>
        <w:t xml:space="preserve">the part </w:t>
      </w:r>
      <w:r>
        <w:rPr>
          <w:color w:val="231F20"/>
        </w:rPr>
        <w:t xml:space="preserve">of </w:t>
      </w:r>
      <w:r>
        <w:rPr>
          <w:color w:val="231F20"/>
          <w:spacing w:val="3"/>
        </w:rPr>
        <w:t>the</w:t>
      </w:r>
      <w:r>
        <w:rPr>
          <w:color w:val="231F20"/>
          <w:spacing w:val="23"/>
        </w:rPr>
        <w:t xml:space="preserve"> </w:t>
      </w:r>
      <w:r>
        <w:rPr>
          <w:color w:val="231F20"/>
          <w:spacing w:val="3"/>
        </w:rPr>
        <w:t>government.</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2"/>
          <w:w w:val="105"/>
        </w:rPr>
        <w:t>Government</w:t>
      </w:r>
      <w:r>
        <w:rPr>
          <w:color w:val="231F20"/>
          <w:spacing w:val="-17"/>
          <w:w w:val="105"/>
        </w:rPr>
        <w:t xml:space="preserve"> </w:t>
      </w:r>
      <w:r>
        <w:rPr>
          <w:color w:val="231F20"/>
          <w:w w:val="105"/>
        </w:rPr>
        <w:t>is</w:t>
      </w:r>
      <w:r>
        <w:rPr>
          <w:color w:val="231F20"/>
          <w:spacing w:val="-17"/>
          <w:w w:val="105"/>
        </w:rPr>
        <w:t xml:space="preserve"> </w:t>
      </w:r>
      <w:r>
        <w:rPr>
          <w:color w:val="231F20"/>
          <w:spacing w:val="3"/>
          <w:w w:val="105"/>
        </w:rPr>
        <w:t>stressing</w:t>
      </w:r>
      <w:r>
        <w:rPr>
          <w:color w:val="231F20"/>
          <w:spacing w:val="-17"/>
          <w:w w:val="105"/>
        </w:rPr>
        <w:t xml:space="preserve"> </w:t>
      </w:r>
      <w:r>
        <w:rPr>
          <w:color w:val="231F20"/>
          <w:w w:val="105"/>
        </w:rPr>
        <w:t>on</w:t>
      </w:r>
      <w:r>
        <w:rPr>
          <w:color w:val="231F20"/>
          <w:spacing w:val="-17"/>
          <w:w w:val="105"/>
        </w:rPr>
        <w:t xml:space="preserve"> </w:t>
      </w:r>
      <w:r>
        <w:rPr>
          <w:color w:val="231F20"/>
          <w:spacing w:val="2"/>
          <w:w w:val="105"/>
        </w:rPr>
        <w:t>disinvestment</w:t>
      </w:r>
      <w:r>
        <w:rPr>
          <w:color w:val="231F20"/>
          <w:spacing w:val="-16"/>
          <w:w w:val="105"/>
        </w:rPr>
        <w:t xml:space="preserve"> </w:t>
      </w:r>
      <w:r>
        <w:rPr>
          <w:color w:val="231F20"/>
          <w:w w:val="105"/>
        </w:rPr>
        <w:t>of</w:t>
      </w:r>
      <w:r>
        <w:rPr>
          <w:color w:val="231F20"/>
          <w:spacing w:val="-17"/>
          <w:w w:val="105"/>
        </w:rPr>
        <w:t xml:space="preserve"> </w:t>
      </w:r>
      <w:r>
        <w:rPr>
          <w:color w:val="231F20"/>
          <w:spacing w:val="2"/>
          <w:w w:val="105"/>
        </w:rPr>
        <w:t>public</w:t>
      </w:r>
      <w:r>
        <w:rPr>
          <w:color w:val="231F20"/>
          <w:spacing w:val="-17"/>
          <w:w w:val="105"/>
        </w:rPr>
        <w:t xml:space="preserve"> </w:t>
      </w:r>
      <w:r>
        <w:rPr>
          <w:color w:val="231F20"/>
          <w:spacing w:val="3"/>
          <w:w w:val="105"/>
        </w:rPr>
        <w:t>sector</w:t>
      </w:r>
      <w:r>
        <w:rPr>
          <w:color w:val="231F20"/>
          <w:spacing w:val="-17"/>
          <w:w w:val="105"/>
        </w:rPr>
        <w:t xml:space="preserve"> </w:t>
      </w:r>
      <w:r>
        <w:rPr>
          <w:color w:val="231F20"/>
          <w:spacing w:val="2"/>
          <w:w w:val="105"/>
        </w:rPr>
        <w:t>units.</w:t>
      </w:r>
      <w:r>
        <w:rPr>
          <w:color w:val="231F20"/>
          <w:spacing w:val="-17"/>
          <w:w w:val="105"/>
        </w:rPr>
        <w:t xml:space="preserve"> </w:t>
      </w:r>
      <w:r>
        <w:rPr>
          <w:color w:val="231F20"/>
          <w:w w:val="105"/>
        </w:rPr>
        <w:t>For</w:t>
      </w:r>
      <w:r>
        <w:rPr>
          <w:color w:val="231F20"/>
          <w:spacing w:val="-16"/>
          <w:w w:val="105"/>
        </w:rPr>
        <w:t xml:space="preserve"> </w:t>
      </w:r>
      <w:r>
        <w:rPr>
          <w:color w:val="231F20"/>
          <w:spacing w:val="3"/>
          <w:w w:val="105"/>
        </w:rPr>
        <w:t>the</w:t>
      </w:r>
      <w:r>
        <w:rPr>
          <w:color w:val="231F20"/>
          <w:spacing w:val="-17"/>
          <w:w w:val="105"/>
        </w:rPr>
        <w:t xml:space="preserve"> </w:t>
      </w:r>
      <w:r>
        <w:rPr>
          <w:color w:val="231F20"/>
          <w:spacing w:val="3"/>
          <w:w w:val="105"/>
        </w:rPr>
        <w:t xml:space="preserve">employees, </w:t>
      </w:r>
      <w:r>
        <w:rPr>
          <w:color w:val="231F20"/>
          <w:spacing w:val="2"/>
          <w:w w:val="105"/>
        </w:rPr>
        <w:t>government</w:t>
      </w:r>
      <w:r>
        <w:rPr>
          <w:color w:val="231F20"/>
          <w:spacing w:val="-44"/>
          <w:w w:val="105"/>
        </w:rPr>
        <w:t xml:space="preserve"> </w:t>
      </w:r>
      <w:r>
        <w:rPr>
          <w:color w:val="231F20"/>
          <w:spacing w:val="2"/>
          <w:w w:val="105"/>
        </w:rPr>
        <w:t>has</w:t>
      </w:r>
      <w:r>
        <w:rPr>
          <w:color w:val="231F20"/>
          <w:spacing w:val="-43"/>
          <w:w w:val="105"/>
        </w:rPr>
        <w:t xml:space="preserve"> </w:t>
      </w:r>
      <w:r>
        <w:rPr>
          <w:color w:val="231F20"/>
          <w:spacing w:val="3"/>
          <w:w w:val="105"/>
        </w:rPr>
        <w:t>started</w:t>
      </w:r>
      <w:r>
        <w:rPr>
          <w:color w:val="231F20"/>
          <w:spacing w:val="-43"/>
          <w:w w:val="105"/>
        </w:rPr>
        <w:t xml:space="preserve"> </w:t>
      </w:r>
      <w:r>
        <w:rPr>
          <w:color w:val="231F20"/>
          <w:spacing w:val="2"/>
          <w:w w:val="105"/>
        </w:rPr>
        <w:t>VRS</w:t>
      </w:r>
      <w:r>
        <w:rPr>
          <w:color w:val="231F20"/>
          <w:spacing w:val="-43"/>
          <w:w w:val="105"/>
        </w:rPr>
        <w:t xml:space="preserve"> </w:t>
      </w:r>
      <w:r>
        <w:rPr>
          <w:color w:val="231F20"/>
          <w:w w:val="105"/>
        </w:rPr>
        <w:t>(Voluntary</w:t>
      </w:r>
      <w:r>
        <w:rPr>
          <w:color w:val="231F20"/>
          <w:spacing w:val="-43"/>
          <w:w w:val="105"/>
        </w:rPr>
        <w:t xml:space="preserve"> </w:t>
      </w:r>
      <w:r>
        <w:rPr>
          <w:color w:val="231F20"/>
          <w:spacing w:val="3"/>
          <w:w w:val="105"/>
        </w:rPr>
        <w:t>Retirement</w:t>
      </w:r>
      <w:r>
        <w:rPr>
          <w:color w:val="231F20"/>
          <w:spacing w:val="-43"/>
          <w:w w:val="105"/>
        </w:rPr>
        <w:t xml:space="preserve"> </w:t>
      </w:r>
      <w:r>
        <w:rPr>
          <w:color w:val="231F20"/>
          <w:spacing w:val="3"/>
          <w:w w:val="105"/>
        </w:rPr>
        <w:t>Scheme).</w:t>
      </w:r>
      <w:r>
        <w:rPr>
          <w:color w:val="231F20"/>
          <w:spacing w:val="-43"/>
          <w:w w:val="105"/>
        </w:rPr>
        <w:t xml:space="preserve"> </w:t>
      </w:r>
      <w:r>
        <w:rPr>
          <w:color w:val="231F20"/>
          <w:spacing w:val="3"/>
          <w:w w:val="105"/>
        </w:rPr>
        <w:t>Although</w:t>
      </w:r>
      <w:r>
        <w:rPr>
          <w:color w:val="231F20"/>
          <w:spacing w:val="-43"/>
          <w:w w:val="105"/>
        </w:rPr>
        <w:t xml:space="preserve"> </w:t>
      </w:r>
      <w:r>
        <w:rPr>
          <w:color w:val="231F20"/>
          <w:spacing w:val="3"/>
          <w:w w:val="105"/>
        </w:rPr>
        <w:t>defense</w:t>
      </w:r>
      <w:r>
        <w:rPr>
          <w:color w:val="231F20"/>
          <w:spacing w:val="-43"/>
          <w:w w:val="105"/>
        </w:rPr>
        <w:t xml:space="preserve"> </w:t>
      </w:r>
      <w:r>
        <w:rPr>
          <w:color w:val="231F20"/>
          <w:spacing w:val="3"/>
          <w:w w:val="105"/>
        </w:rPr>
        <w:t xml:space="preserve">expenditure </w:t>
      </w:r>
      <w:r>
        <w:rPr>
          <w:color w:val="231F20"/>
          <w:spacing w:val="2"/>
          <w:w w:val="105"/>
        </w:rPr>
        <w:t>has</w:t>
      </w:r>
      <w:r>
        <w:rPr>
          <w:color w:val="231F20"/>
          <w:spacing w:val="-29"/>
          <w:w w:val="105"/>
        </w:rPr>
        <w:t xml:space="preserve"> </w:t>
      </w:r>
      <w:r>
        <w:rPr>
          <w:color w:val="231F20"/>
          <w:w w:val="105"/>
        </w:rPr>
        <w:t>gone</w:t>
      </w:r>
      <w:r>
        <w:rPr>
          <w:color w:val="231F20"/>
          <w:spacing w:val="-28"/>
          <w:w w:val="105"/>
        </w:rPr>
        <w:t xml:space="preserve"> </w:t>
      </w:r>
      <w:r>
        <w:rPr>
          <w:color w:val="231F20"/>
          <w:w w:val="105"/>
        </w:rPr>
        <w:t>up,</w:t>
      </w:r>
      <w:r>
        <w:rPr>
          <w:color w:val="231F20"/>
          <w:spacing w:val="-28"/>
          <w:w w:val="105"/>
        </w:rPr>
        <w:t xml:space="preserve"> </w:t>
      </w:r>
      <w:r>
        <w:rPr>
          <w:color w:val="231F20"/>
          <w:w w:val="105"/>
        </w:rPr>
        <w:t>but</w:t>
      </w:r>
      <w:r>
        <w:rPr>
          <w:color w:val="231F20"/>
          <w:spacing w:val="-28"/>
          <w:w w:val="105"/>
        </w:rPr>
        <w:t xml:space="preserve"> </w:t>
      </w:r>
      <w:r>
        <w:rPr>
          <w:color w:val="231F20"/>
          <w:spacing w:val="2"/>
          <w:w w:val="105"/>
        </w:rPr>
        <w:t>Government</w:t>
      </w:r>
      <w:r>
        <w:rPr>
          <w:color w:val="231F20"/>
          <w:spacing w:val="-28"/>
          <w:w w:val="105"/>
        </w:rPr>
        <w:t xml:space="preserve"> </w:t>
      </w:r>
      <w:r>
        <w:rPr>
          <w:color w:val="231F20"/>
          <w:spacing w:val="2"/>
          <w:w w:val="105"/>
        </w:rPr>
        <w:t>has</w:t>
      </w:r>
      <w:r>
        <w:rPr>
          <w:color w:val="231F20"/>
          <w:spacing w:val="-28"/>
          <w:w w:val="105"/>
        </w:rPr>
        <w:t xml:space="preserve"> </w:t>
      </w:r>
      <w:r>
        <w:rPr>
          <w:color w:val="231F20"/>
          <w:spacing w:val="3"/>
          <w:w w:val="105"/>
        </w:rPr>
        <w:t>reduced</w:t>
      </w:r>
      <w:r>
        <w:rPr>
          <w:color w:val="231F20"/>
          <w:spacing w:val="-28"/>
          <w:w w:val="105"/>
        </w:rPr>
        <w:t xml:space="preserve"> </w:t>
      </w:r>
      <w:r>
        <w:rPr>
          <w:color w:val="231F20"/>
          <w:spacing w:val="3"/>
          <w:w w:val="105"/>
        </w:rPr>
        <w:t>subsidies</w:t>
      </w:r>
      <w:r>
        <w:rPr>
          <w:color w:val="231F20"/>
          <w:spacing w:val="-28"/>
          <w:w w:val="105"/>
        </w:rPr>
        <w:t xml:space="preserve"> </w:t>
      </w:r>
      <w:r>
        <w:rPr>
          <w:color w:val="231F20"/>
          <w:w w:val="105"/>
        </w:rPr>
        <w:t>on</w:t>
      </w:r>
      <w:r>
        <w:rPr>
          <w:color w:val="231F20"/>
          <w:spacing w:val="-28"/>
          <w:w w:val="105"/>
        </w:rPr>
        <w:t xml:space="preserve"> </w:t>
      </w:r>
      <w:r>
        <w:rPr>
          <w:color w:val="231F20"/>
          <w:spacing w:val="3"/>
          <w:w w:val="105"/>
        </w:rPr>
        <w:t>food,</w:t>
      </w:r>
      <w:r>
        <w:rPr>
          <w:color w:val="231F20"/>
          <w:spacing w:val="-28"/>
          <w:w w:val="105"/>
        </w:rPr>
        <w:t xml:space="preserve"> </w:t>
      </w:r>
      <w:r>
        <w:rPr>
          <w:color w:val="231F20"/>
          <w:spacing w:val="4"/>
          <w:w w:val="105"/>
        </w:rPr>
        <w:t>fertilizer</w:t>
      </w:r>
      <w:r>
        <w:rPr>
          <w:color w:val="231F20"/>
          <w:spacing w:val="-28"/>
          <w:w w:val="105"/>
        </w:rPr>
        <w:t xml:space="preserve"> </w:t>
      </w:r>
      <w:r>
        <w:rPr>
          <w:color w:val="231F20"/>
          <w:w w:val="105"/>
        </w:rPr>
        <w:t>and</w:t>
      </w:r>
      <w:r>
        <w:rPr>
          <w:color w:val="231F20"/>
          <w:spacing w:val="-28"/>
          <w:w w:val="105"/>
        </w:rPr>
        <w:t xml:space="preserve"> </w:t>
      </w:r>
      <w:r>
        <w:rPr>
          <w:color w:val="231F20"/>
          <w:spacing w:val="2"/>
          <w:w w:val="105"/>
        </w:rPr>
        <w:t>electricity.</w:t>
      </w:r>
      <w:r>
        <w:rPr>
          <w:color w:val="231F20"/>
          <w:spacing w:val="-28"/>
          <w:w w:val="105"/>
        </w:rPr>
        <w:t xml:space="preserve"> </w:t>
      </w:r>
      <w:r>
        <w:rPr>
          <w:color w:val="231F20"/>
          <w:spacing w:val="4"/>
          <w:w w:val="105"/>
        </w:rPr>
        <w:t xml:space="preserve">Social </w:t>
      </w:r>
      <w:r>
        <w:rPr>
          <w:color w:val="231F20"/>
          <w:spacing w:val="3"/>
          <w:w w:val="105"/>
        </w:rPr>
        <w:t xml:space="preserve">sector </w:t>
      </w:r>
      <w:r>
        <w:rPr>
          <w:color w:val="231F20"/>
          <w:spacing w:val="2"/>
          <w:w w:val="105"/>
        </w:rPr>
        <w:t xml:space="preserve">investment </w:t>
      </w:r>
      <w:r>
        <w:rPr>
          <w:color w:val="231F20"/>
          <w:w w:val="105"/>
        </w:rPr>
        <w:t xml:space="preserve">as a </w:t>
      </w:r>
      <w:r>
        <w:rPr>
          <w:color w:val="231F20"/>
          <w:spacing w:val="3"/>
          <w:w w:val="105"/>
        </w:rPr>
        <w:t xml:space="preserve">percentage </w:t>
      </w:r>
      <w:r>
        <w:rPr>
          <w:color w:val="231F20"/>
          <w:w w:val="105"/>
        </w:rPr>
        <w:t xml:space="preserve">of </w:t>
      </w:r>
      <w:r>
        <w:rPr>
          <w:color w:val="231F20"/>
          <w:spacing w:val="2"/>
          <w:w w:val="105"/>
        </w:rPr>
        <w:t xml:space="preserve">GDP has </w:t>
      </w:r>
      <w:r>
        <w:rPr>
          <w:color w:val="231F20"/>
          <w:w w:val="105"/>
        </w:rPr>
        <w:t>not</w:t>
      </w:r>
      <w:r>
        <w:rPr>
          <w:color w:val="231F20"/>
          <w:spacing w:val="-27"/>
          <w:w w:val="105"/>
        </w:rPr>
        <w:t xml:space="preserve"> </w:t>
      </w:r>
      <w:r>
        <w:rPr>
          <w:color w:val="231F20"/>
          <w:spacing w:val="3"/>
          <w:w w:val="105"/>
        </w:rPr>
        <w:t>increased.</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w w:val="105"/>
        </w:rPr>
        <w:t>Expenditure on health and education is not substantial. Although efforts of privatization has given an impetus to the private sector, but employment generation by the private sector is meager.</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The </w:t>
      </w:r>
      <w:r>
        <w:rPr>
          <w:color w:val="231F20"/>
        </w:rPr>
        <w:t xml:space="preserve">NDA </w:t>
      </w:r>
      <w:r>
        <w:rPr>
          <w:color w:val="231F20"/>
          <w:spacing w:val="2"/>
        </w:rPr>
        <w:t xml:space="preserve">(National </w:t>
      </w:r>
      <w:r>
        <w:rPr>
          <w:color w:val="231F20"/>
          <w:spacing w:val="3"/>
        </w:rPr>
        <w:t xml:space="preserve">Democratic Alliance) </w:t>
      </w:r>
      <w:r>
        <w:rPr>
          <w:color w:val="231F20"/>
          <w:spacing w:val="2"/>
        </w:rPr>
        <w:t xml:space="preserve">government </w:t>
      </w:r>
      <w:r>
        <w:rPr>
          <w:color w:val="231F20"/>
          <w:spacing w:val="3"/>
        </w:rPr>
        <w:t xml:space="preserve">headed </w:t>
      </w:r>
      <w:r>
        <w:rPr>
          <w:color w:val="231F20"/>
        </w:rPr>
        <w:t xml:space="preserve">by </w:t>
      </w:r>
      <w:r>
        <w:rPr>
          <w:color w:val="231F20"/>
          <w:spacing w:val="2"/>
        </w:rPr>
        <w:t xml:space="preserve">BJP </w:t>
      </w:r>
      <w:r>
        <w:rPr>
          <w:color w:val="231F20"/>
          <w:spacing w:val="3"/>
        </w:rPr>
        <w:t xml:space="preserve">(Bharatiya </w:t>
      </w:r>
      <w:r>
        <w:rPr>
          <w:color w:val="231F20"/>
        </w:rPr>
        <w:t xml:space="preserve">Janata </w:t>
      </w:r>
      <w:r>
        <w:rPr>
          <w:color w:val="231F20"/>
          <w:spacing w:val="2"/>
        </w:rPr>
        <w:t xml:space="preserve">Party) has </w:t>
      </w:r>
      <w:r>
        <w:rPr>
          <w:color w:val="231F20"/>
          <w:spacing w:val="3"/>
        </w:rPr>
        <w:t xml:space="preserve">started the </w:t>
      </w:r>
      <w:r>
        <w:rPr>
          <w:color w:val="231F20"/>
        </w:rPr>
        <w:t xml:space="preserve">‘second </w:t>
      </w:r>
      <w:r>
        <w:rPr>
          <w:color w:val="231F20"/>
          <w:spacing w:val="2"/>
        </w:rPr>
        <w:t xml:space="preserve">generation economic </w:t>
      </w:r>
      <w:r>
        <w:rPr>
          <w:color w:val="231F20"/>
          <w:spacing w:val="-3"/>
        </w:rPr>
        <w:t xml:space="preserve">reforms’, </w:t>
      </w:r>
      <w:r>
        <w:rPr>
          <w:color w:val="231F20"/>
          <w:spacing w:val="3"/>
        </w:rPr>
        <w:t xml:space="preserve">which </w:t>
      </w:r>
      <w:r>
        <w:rPr>
          <w:color w:val="231F20"/>
          <w:spacing w:val="2"/>
        </w:rPr>
        <w:t xml:space="preserve">includes reforms  </w:t>
      </w:r>
      <w:r>
        <w:rPr>
          <w:color w:val="231F20"/>
        </w:rPr>
        <w:t xml:space="preserve">in </w:t>
      </w:r>
      <w:r>
        <w:rPr>
          <w:color w:val="231F20"/>
          <w:spacing w:val="4"/>
        </w:rPr>
        <w:t xml:space="preserve">all </w:t>
      </w:r>
      <w:r>
        <w:rPr>
          <w:color w:val="231F20"/>
          <w:spacing w:val="2"/>
        </w:rPr>
        <w:t xml:space="preserve">spheres including </w:t>
      </w:r>
      <w:r>
        <w:rPr>
          <w:color w:val="231F20"/>
          <w:spacing w:val="3"/>
        </w:rPr>
        <w:t xml:space="preserve">political </w:t>
      </w:r>
      <w:r>
        <w:rPr>
          <w:color w:val="231F20"/>
          <w:spacing w:val="2"/>
        </w:rPr>
        <w:t xml:space="preserve">institutions, economic machinery, </w:t>
      </w:r>
      <w:r>
        <w:rPr>
          <w:color w:val="231F20"/>
          <w:spacing w:val="3"/>
        </w:rPr>
        <w:t xml:space="preserve">democratic </w:t>
      </w:r>
      <w:r>
        <w:rPr>
          <w:color w:val="231F20"/>
          <w:spacing w:val="2"/>
        </w:rPr>
        <w:t>set-up, judiciary,</w:t>
      </w:r>
      <w:r>
        <w:rPr>
          <w:color w:val="231F20"/>
          <w:spacing w:val="3"/>
        </w:rPr>
        <w:t xml:space="preserve"> etc.</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The proponents </w:t>
      </w:r>
      <w:r>
        <w:rPr>
          <w:color w:val="231F20"/>
        </w:rPr>
        <w:t xml:space="preserve">of </w:t>
      </w:r>
      <w:r>
        <w:rPr>
          <w:color w:val="231F20"/>
          <w:spacing w:val="3"/>
        </w:rPr>
        <w:t xml:space="preserve">globalization </w:t>
      </w:r>
      <w:r>
        <w:rPr>
          <w:color w:val="231F20"/>
        </w:rPr>
        <w:t xml:space="preserve">in </w:t>
      </w:r>
      <w:r>
        <w:rPr>
          <w:color w:val="231F20"/>
          <w:spacing w:val="2"/>
        </w:rPr>
        <w:t xml:space="preserve">India </w:t>
      </w:r>
      <w:r>
        <w:rPr>
          <w:color w:val="231F20"/>
        </w:rPr>
        <w:t xml:space="preserve">have </w:t>
      </w:r>
      <w:r>
        <w:rPr>
          <w:color w:val="231F20"/>
          <w:spacing w:val="3"/>
        </w:rPr>
        <w:t xml:space="preserve">argued </w:t>
      </w:r>
      <w:r>
        <w:rPr>
          <w:color w:val="231F20"/>
          <w:spacing w:val="2"/>
        </w:rPr>
        <w:t xml:space="preserve">that economic integration </w:t>
      </w:r>
      <w:r>
        <w:rPr>
          <w:color w:val="231F20"/>
          <w:spacing w:val="4"/>
        </w:rPr>
        <w:t xml:space="preserve">will </w:t>
      </w:r>
      <w:r>
        <w:rPr>
          <w:color w:val="231F20"/>
        </w:rPr>
        <w:t xml:space="preserve">improve </w:t>
      </w:r>
      <w:r>
        <w:rPr>
          <w:color w:val="231F20"/>
          <w:spacing w:val="3"/>
        </w:rPr>
        <w:t xml:space="preserve">the locative </w:t>
      </w:r>
      <w:r>
        <w:rPr>
          <w:color w:val="231F20"/>
          <w:spacing w:val="4"/>
        </w:rPr>
        <w:t xml:space="preserve">efficiency </w:t>
      </w:r>
      <w:r>
        <w:rPr>
          <w:color w:val="231F20"/>
        </w:rPr>
        <w:t xml:space="preserve">of </w:t>
      </w:r>
      <w:r>
        <w:rPr>
          <w:color w:val="231F20"/>
          <w:spacing w:val="3"/>
        </w:rPr>
        <w:t xml:space="preserve">resources, </w:t>
      </w:r>
      <w:r>
        <w:rPr>
          <w:color w:val="231F20"/>
          <w:spacing w:val="2"/>
        </w:rPr>
        <w:t xml:space="preserve">reduce </w:t>
      </w:r>
      <w:r>
        <w:rPr>
          <w:color w:val="231F20"/>
          <w:spacing w:val="3"/>
        </w:rPr>
        <w:t xml:space="preserve">the </w:t>
      </w:r>
      <w:r>
        <w:rPr>
          <w:color w:val="231F20"/>
          <w:spacing w:val="2"/>
        </w:rPr>
        <w:t xml:space="preserve">capital </w:t>
      </w:r>
      <w:r>
        <w:rPr>
          <w:color w:val="231F20"/>
        </w:rPr>
        <w:t xml:space="preserve">output ratio, and  </w:t>
      </w:r>
      <w:r>
        <w:rPr>
          <w:color w:val="231F20"/>
          <w:spacing w:val="3"/>
        </w:rPr>
        <w:t xml:space="preserve">increase the labour </w:t>
      </w:r>
      <w:r>
        <w:rPr>
          <w:color w:val="231F20"/>
        </w:rPr>
        <w:t xml:space="preserve">productivity, help to </w:t>
      </w:r>
      <w:r>
        <w:rPr>
          <w:color w:val="231F20"/>
          <w:spacing w:val="3"/>
        </w:rPr>
        <w:t xml:space="preserve">develop the export </w:t>
      </w:r>
      <w:r>
        <w:rPr>
          <w:color w:val="231F20"/>
          <w:spacing w:val="2"/>
        </w:rPr>
        <w:t xml:space="preserve">spheres </w:t>
      </w:r>
      <w:r>
        <w:rPr>
          <w:color w:val="231F20"/>
        </w:rPr>
        <w:t xml:space="preserve">and </w:t>
      </w:r>
      <w:r>
        <w:rPr>
          <w:color w:val="231F20"/>
          <w:spacing w:val="3"/>
        </w:rPr>
        <w:t xml:space="preserve">e*port </w:t>
      </w:r>
      <w:r>
        <w:rPr>
          <w:color w:val="231F20"/>
          <w:spacing w:val="2"/>
        </w:rPr>
        <w:t xml:space="preserve">culture, </w:t>
      </w:r>
      <w:r>
        <w:rPr>
          <w:color w:val="231F20"/>
          <w:spacing w:val="3"/>
        </w:rPr>
        <w:t xml:space="preserve">increase the inflow </w:t>
      </w:r>
      <w:r>
        <w:rPr>
          <w:color w:val="231F20"/>
        </w:rPr>
        <w:t xml:space="preserve">of </w:t>
      </w:r>
      <w:r>
        <w:rPr>
          <w:color w:val="231F20"/>
          <w:spacing w:val="3"/>
        </w:rPr>
        <w:t xml:space="preserve">the </w:t>
      </w:r>
      <w:r>
        <w:rPr>
          <w:color w:val="231F20"/>
          <w:spacing w:val="2"/>
        </w:rPr>
        <w:t xml:space="preserve">capital </w:t>
      </w:r>
      <w:r>
        <w:rPr>
          <w:color w:val="231F20"/>
        </w:rPr>
        <w:t xml:space="preserve">and </w:t>
      </w:r>
      <w:r>
        <w:rPr>
          <w:color w:val="231F20"/>
          <w:spacing w:val="3"/>
        </w:rPr>
        <w:t xml:space="preserve">updated </w:t>
      </w:r>
      <w:r>
        <w:rPr>
          <w:color w:val="231F20"/>
          <w:spacing w:val="4"/>
        </w:rPr>
        <w:t>technology</w:t>
      </w:r>
      <w:r>
        <w:rPr>
          <w:color w:val="231F20"/>
          <w:spacing w:val="28"/>
        </w:rPr>
        <w:t xml:space="preserve"> </w:t>
      </w:r>
      <w:r>
        <w:rPr>
          <w:color w:val="231F20"/>
        </w:rPr>
        <w:t>into</w:t>
      </w:r>
    </w:p>
    <w:p w:rsidR="0060700D" w:rsidRDefault="0060700D">
      <w:pPr>
        <w:pStyle w:val="BodyText"/>
        <w:spacing w:before="9"/>
        <w:rPr>
          <w:sz w:val="29"/>
        </w:rPr>
      </w:pPr>
    </w:p>
    <w:p w:rsidR="0060700D" w:rsidRDefault="00886DF8">
      <w:pPr>
        <w:pStyle w:val="BodyText"/>
        <w:spacing w:line="300" w:lineRule="auto"/>
        <w:ind w:left="677" w:right="696" w:firstLine="720"/>
        <w:jc w:val="both"/>
      </w:pPr>
      <w:r>
        <w:rPr>
          <w:color w:val="231F20"/>
        </w:rPr>
        <w:t>the country, increase the degree of competition in the domestic economy, reduce the relative prices of industrial and manufactured goods, improve terms of trade in agriculture and in general give a boost to the average growth of the economy in the years to come. To some extent this has proved true.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The Problem and Challenges of Globalization</w:t>
      </w:r>
    </w:p>
    <w:p w:rsidR="0060700D" w:rsidRDefault="0060700D">
      <w:pPr>
        <w:pStyle w:val="BodyText"/>
        <w:spacing w:before="1"/>
        <w:rPr>
          <w:rFonts w:ascii="Verdana"/>
          <w:b/>
          <w:sz w:val="37"/>
        </w:rPr>
      </w:pPr>
    </w:p>
    <w:p w:rsidR="0060700D" w:rsidRDefault="00886DF8">
      <w:pPr>
        <w:pStyle w:val="BodyText"/>
        <w:spacing w:line="300" w:lineRule="auto"/>
        <w:ind w:left="677" w:right="689" w:firstLine="720"/>
        <w:jc w:val="both"/>
      </w:pPr>
      <w:r>
        <w:rPr>
          <w:color w:val="231F20"/>
        </w:rPr>
        <w:t xml:space="preserve">If </w:t>
      </w:r>
      <w:r>
        <w:rPr>
          <w:color w:val="231F20"/>
          <w:spacing w:val="3"/>
        </w:rPr>
        <w:t xml:space="preserve">globalization </w:t>
      </w:r>
      <w:r>
        <w:rPr>
          <w:color w:val="231F20"/>
        </w:rPr>
        <w:t xml:space="preserve">is a </w:t>
      </w:r>
      <w:r>
        <w:rPr>
          <w:color w:val="231F20"/>
          <w:spacing w:val="2"/>
        </w:rPr>
        <w:t xml:space="preserve">non-stoppable </w:t>
      </w:r>
      <w:r>
        <w:rPr>
          <w:color w:val="231F20"/>
          <w:spacing w:val="3"/>
        </w:rPr>
        <w:t xml:space="preserve">train, </w:t>
      </w:r>
      <w:r>
        <w:rPr>
          <w:color w:val="231F20"/>
          <w:spacing w:val="2"/>
        </w:rPr>
        <w:t xml:space="preserve">as, </w:t>
      </w:r>
      <w:r>
        <w:rPr>
          <w:color w:val="231F20"/>
        </w:rPr>
        <w:t xml:space="preserve">any </w:t>
      </w:r>
      <w:r>
        <w:rPr>
          <w:color w:val="231F20"/>
          <w:spacing w:val="2"/>
        </w:rPr>
        <w:t xml:space="preserve">argue, </w:t>
      </w:r>
      <w:r>
        <w:rPr>
          <w:color w:val="231F20"/>
        </w:rPr>
        <w:t xml:space="preserve">it </w:t>
      </w:r>
      <w:r>
        <w:rPr>
          <w:color w:val="231F20"/>
          <w:spacing w:val="3"/>
        </w:rPr>
        <w:t xml:space="preserve">seems </w:t>
      </w:r>
      <w:r>
        <w:rPr>
          <w:color w:val="231F20"/>
        </w:rPr>
        <w:t xml:space="preserve">to </w:t>
      </w:r>
      <w:r>
        <w:rPr>
          <w:color w:val="231F20"/>
          <w:spacing w:val="3"/>
        </w:rPr>
        <w:t xml:space="preserve">be </w:t>
      </w:r>
      <w:r>
        <w:rPr>
          <w:color w:val="231F20"/>
        </w:rPr>
        <w:t xml:space="preserve">a  </w:t>
      </w:r>
      <w:r>
        <w:rPr>
          <w:color w:val="231F20"/>
          <w:spacing w:val="3"/>
        </w:rPr>
        <w:t xml:space="preserve">rather </w:t>
      </w:r>
      <w:r>
        <w:rPr>
          <w:color w:val="231F20"/>
          <w:spacing w:val="4"/>
        </w:rPr>
        <w:t xml:space="preserve">selective </w:t>
      </w:r>
      <w:r>
        <w:rPr>
          <w:color w:val="231F20"/>
        </w:rPr>
        <w:t xml:space="preserve">one in </w:t>
      </w:r>
      <w:r>
        <w:rPr>
          <w:color w:val="231F20"/>
          <w:spacing w:val="3"/>
        </w:rPr>
        <w:t xml:space="preserve">admitting passengers </w:t>
      </w:r>
      <w:r>
        <w:rPr>
          <w:color w:val="231F20"/>
          <w:spacing w:val="2"/>
        </w:rPr>
        <w:t xml:space="preserve">abroad. </w:t>
      </w:r>
      <w:r>
        <w:rPr>
          <w:color w:val="231F20"/>
          <w:spacing w:val="3"/>
        </w:rPr>
        <w:t xml:space="preserve">Economics possessive </w:t>
      </w:r>
      <w:r>
        <w:rPr>
          <w:color w:val="231F20"/>
        </w:rPr>
        <w:t xml:space="preserve">of </w:t>
      </w:r>
      <w:r>
        <w:rPr>
          <w:color w:val="231F20"/>
          <w:spacing w:val="4"/>
        </w:rPr>
        <w:t xml:space="preserve">skilled </w:t>
      </w:r>
      <w:r>
        <w:rPr>
          <w:color w:val="231F20"/>
        </w:rPr>
        <w:t xml:space="preserve">and </w:t>
      </w:r>
      <w:r>
        <w:rPr>
          <w:color w:val="231F20"/>
          <w:spacing w:val="3"/>
        </w:rPr>
        <w:t xml:space="preserve">educated </w:t>
      </w:r>
      <w:r>
        <w:rPr>
          <w:color w:val="231F20"/>
          <w:spacing w:val="2"/>
        </w:rPr>
        <w:t xml:space="preserve">manpower </w:t>
      </w:r>
      <w:r>
        <w:rPr>
          <w:color w:val="231F20"/>
        </w:rPr>
        <w:t xml:space="preserve">and </w:t>
      </w:r>
      <w:r>
        <w:rPr>
          <w:color w:val="231F20"/>
          <w:spacing w:val="2"/>
        </w:rPr>
        <w:t xml:space="preserve">endowed </w:t>
      </w:r>
      <w:r>
        <w:rPr>
          <w:color w:val="231F20"/>
          <w:spacing w:val="3"/>
        </w:rPr>
        <w:t xml:space="preserve">with </w:t>
      </w:r>
      <w:r>
        <w:rPr>
          <w:color w:val="231F20"/>
          <w:spacing w:val="2"/>
        </w:rPr>
        <w:t xml:space="preserve">well </w:t>
      </w:r>
      <w:r>
        <w:rPr>
          <w:color w:val="231F20"/>
          <w:spacing w:val="3"/>
        </w:rPr>
        <w:t xml:space="preserve">developed production </w:t>
      </w:r>
      <w:r>
        <w:rPr>
          <w:color w:val="231F20"/>
        </w:rPr>
        <w:t xml:space="preserve">and </w:t>
      </w:r>
      <w:r>
        <w:rPr>
          <w:color w:val="231F20"/>
          <w:spacing w:val="3"/>
        </w:rPr>
        <w:t xml:space="preserve">marketing capacities </w:t>
      </w:r>
      <w:r>
        <w:rPr>
          <w:color w:val="231F20"/>
          <w:spacing w:val="2"/>
        </w:rPr>
        <w:t xml:space="preserve">can </w:t>
      </w:r>
      <w:r>
        <w:rPr>
          <w:color w:val="231F20"/>
          <w:spacing w:val="3"/>
        </w:rPr>
        <w:t>get</w:t>
      </w:r>
      <w:r>
        <w:rPr>
          <w:color w:val="231F20"/>
          <w:spacing w:val="66"/>
        </w:rPr>
        <w:t xml:space="preserve"> </w:t>
      </w:r>
      <w:r>
        <w:rPr>
          <w:color w:val="231F20"/>
        </w:rPr>
        <w:t xml:space="preserve">on </w:t>
      </w:r>
      <w:r>
        <w:rPr>
          <w:color w:val="231F20"/>
          <w:spacing w:val="3"/>
        </w:rPr>
        <w:t xml:space="preserve">board </w:t>
      </w:r>
      <w:r>
        <w:rPr>
          <w:color w:val="231F20"/>
        </w:rPr>
        <w:t xml:space="preserve">to reap  </w:t>
      </w:r>
      <w:r>
        <w:rPr>
          <w:color w:val="231F20"/>
          <w:spacing w:val="3"/>
        </w:rPr>
        <w:t xml:space="preserve">significant benefits </w:t>
      </w:r>
      <w:r>
        <w:rPr>
          <w:color w:val="231F20"/>
        </w:rPr>
        <w:t xml:space="preserve">if  </w:t>
      </w:r>
      <w:r>
        <w:rPr>
          <w:color w:val="231F20"/>
          <w:spacing w:val="3"/>
        </w:rPr>
        <w:t xml:space="preserve">they </w:t>
      </w:r>
      <w:r>
        <w:rPr>
          <w:color w:val="231F20"/>
        </w:rPr>
        <w:t xml:space="preserve">have  </w:t>
      </w:r>
      <w:r>
        <w:rPr>
          <w:color w:val="231F20"/>
          <w:spacing w:val="3"/>
        </w:rPr>
        <w:t xml:space="preserve">developed financial </w:t>
      </w:r>
      <w:r>
        <w:rPr>
          <w:color w:val="231F20"/>
          <w:spacing w:val="2"/>
        </w:rPr>
        <w:t xml:space="preserve">systems </w:t>
      </w:r>
      <w:r>
        <w:rPr>
          <w:color w:val="231F20"/>
        </w:rPr>
        <w:t xml:space="preserve">and  </w:t>
      </w:r>
      <w:r>
        <w:rPr>
          <w:color w:val="231F20"/>
          <w:spacing w:val="3"/>
        </w:rPr>
        <w:t xml:space="preserve">assess  </w:t>
      </w:r>
      <w:r>
        <w:rPr>
          <w:color w:val="231F20"/>
        </w:rPr>
        <w:t xml:space="preserve">to </w:t>
      </w:r>
      <w:r>
        <w:rPr>
          <w:color w:val="231F20"/>
          <w:spacing w:val="2"/>
        </w:rPr>
        <w:t xml:space="preserve">technology. </w:t>
      </w:r>
      <w:r>
        <w:rPr>
          <w:color w:val="231F20"/>
          <w:spacing w:val="-3"/>
        </w:rPr>
        <w:t xml:space="preserve">It </w:t>
      </w:r>
      <w:r>
        <w:rPr>
          <w:color w:val="231F20"/>
        </w:rPr>
        <w:t xml:space="preserve">is a </w:t>
      </w:r>
      <w:r>
        <w:rPr>
          <w:color w:val="231F20"/>
          <w:spacing w:val="3"/>
        </w:rPr>
        <w:t xml:space="preserve">system </w:t>
      </w:r>
      <w:r>
        <w:rPr>
          <w:color w:val="231F20"/>
          <w:spacing w:val="2"/>
        </w:rPr>
        <w:t xml:space="preserve">where </w:t>
      </w:r>
      <w:r>
        <w:rPr>
          <w:color w:val="231F20"/>
          <w:spacing w:val="3"/>
        </w:rPr>
        <w:t xml:space="preserve">the benefits accrue </w:t>
      </w:r>
      <w:r>
        <w:rPr>
          <w:color w:val="231F20"/>
          <w:spacing w:val="2"/>
        </w:rPr>
        <w:t xml:space="preserve">only </w:t>
      </w:r>
      <w:r>
        <w:rPr>
          <w:color w:val="231F20"/>
        </w:rPr>
        <w:t xml:space="preserve">to </w:t>
      </w:r>
      <w:r>
        <w:rPr>
          <w:color w:val="231F20"/>
          <w:spacing w:val="3"/>
        </w:rPr>
        <w:t xml:space="preserve">the </w:t>
      </w:r>
      <w:r>
        <w:rPr>
          <w:color w:val="231F20"/>
          <w:spacing w:val="2"/>
        </w:rPr>
        <w:t xml:space="preserve">capable </w:t>
      </w:r>
      <w:r>
        <w:rPr>
          <w:color w:val="231F20"/>
        </w:rPr>
        <w:t xml:space="preserve">and </w:t>
      </w:r>
      <w:r>
        <w:rPr>
          <w:color w:val="231F20"/>
          <w:spacing w:val="2"/>
        </w:rPr>
        <w:t xml:space="preserve">prepared. </w:t>
      </w:r>
      <w:r>
        <w:rPr>
          <w:color w:val="231F20"/>
          <w:spacing w:val="3"/>
        </w:rPr>
        <w:t xml:space="preserve">Those who </w:t>
      </w:r>
      <w:r>
        <w:rPr>
          <w:color w:val="231F20"/>
        </w:rPr>
        <w:t xml:space="preserve">do not have </w:t>
      </w:r>
      <w:r>
        <w:rPr>
          <w:color w:val="231F20"/>
          <w:spacing w:val="3"/>
        </w:rPr>
        <w:t xml:space="preserve">the </w:t>
      </w:r>
      <w:r>
        <w:rPr>
          <w:color w:val="231F20"/>
          <w:spacing w:val="2"/>
        </w:rPr>
        <w:t xml:space="preserve">products </w:t>
      </w:r>
      <w:r>
        <w:rPr>
          <w:color w:val="231F20"/>
        </w:rPr>
        <w:t xml:space="preserve">and </w:t>
      </w:r>
      <w:r>
        <w:rPr>
          <w:color w:val="231F20"/>
          <w:spacing w:val="4"/>
        </w:rPr>
        <w:t xml:space="preserve">services </w:t>
      </w:r>
      <w:r>
        <w:rPr>
          <w:color w:val="231F20"/>
        </w:rPr>
        <w:t xml:space="preserve">to </w:t>
      </w:r>
      <w:r>
        <w:rPr>
          <w:color w:val="231F20"/>
          <w:spacing w:val="3"/>
        </w:rPr>
        <w:t xml:space="preserve">sell </w:t>
      </w:r>
      <w:r>
        <w:rPr>
          <w:color w:val="231F20"/>
        </w:rPr>
        <w:t xml:space="preserve">or </w:t>
      </w:r>
      <w:r>
        <w:rPr>
          <w:color w:val="231F20"/>
          <w:spacing w:val="3"/>
        </w:rPr>
        <w:t xml:space="preserve">the </w:t>
      </w:r>
      <w:r>
        <w:rPr>
          <w:color w:val="231F20"/>
          <w:spacing w:val="2"/>
        </w:rPr>
        <w:t xml:space="preserve">means </w:t>
      </w:r>
      <w:r>
        <w:rPr>
          <w:color w:val="231F20"/>
        </w:rPr>
        <w:t xml:space="preserve">to </w:t>
      </w:r>
      <w:r>
        <w:rPr>
          <w:color w:val="231F20"/>
          <w:spacing w:val="2"/>
        </w:rPr>
        <w:t xml:space="preserve">market </w:t>
      </w:r>
      <w:r>
        <w:rPr>
          <w:color w:val="231F20"/>
          <w:spacing w:val="3"/>
        </w:rPr>
        <w:t xml:space="preserve">them </w:t>
      </w:r>
      <w:r>
        <w:rPr>
          <w:color w:val="231F20"/>
          <w:spacing w:val="4"/>
        </w:rPr>
        <w:t xml:space="preserve">will </w:t>
      </w:r>
      <w:r>
        <w:rPr>
          <w:color w:val="231F20"/>
          <w:spacing w:val="3"/>
        </w:rPr>
        <w:t xml:space="preserve">assuredly be left </w:t>
      </w:r>
      <w:r>
        <w:rPr>
          <w:color w:val="231F20"/>
        </w:rPr>
        <w:t xml:space="preserve">in </w:t>
      </w:r>
      <w:r>
        <w:rPr>
          <w:color w:val="231F20"/>
          <w:spacing w:val="3"/>
        </w:rPr>
        <w:t>the</w:t>
      </w:r>
      <w:r>
        <w:rPr>
          <w:color w:val="231F20"/>
          <w:spacing w:val="13"/>
        </w:rPr>
        <w:t xml:space="preserve"> </w:t>
      </w:r>
      <w:r>
        <w:rPr>
          <w:color w:val="231F20"/>
          <w:spacing w:val="3"/>
        </w:rPr>
        <w:t>station.</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w w:val="105"/>
        </w:rPr>
        <w:t xml:space="preserve">The same </w:t>
      </w:r>
      <w:r>
        <w:rPr>
          <w:color w:val="231F20"/>
          <w:w w:val="105"/>
        </w:rPr>
        <w:t xml:space="preserve">is </w:t>
      </w:r>
      <w:r>
        <w:rPr>
          <w:color w:val="231F20"/>
          <w:spacing w:val="4"/>
          <w:w w:val="105"/>
        </w:rPr>
        <w:t xml:space="preserve">also true </w:t>
      </w:r>
      <w:r>
        <w:rPr>
          <w:color w:val="231F20"/>
          <w:w w:val="105"/>
        </w:rPr>
        <w:t xml:space="preserve">for </w:t>
      </w:r>
      <w:r>
        <w:rPr>
          <w:color w:val="231F20"/>
          <w:spacing w:val="3"/>
          <w:w w:val="105"/>
        </w:rPr>
        <w:t xml:space="preserve">individuals who </w:t>
      </w:r>
      <w:r>
        <w:rPr>
          <w:color w:val="231F20"/>
          <w:w w:val="105"/>
        </w:rPr>
        <w:t xml:space="preserve">have not </w:t>
      </w:r>
      <w:r>
        <w:rPr>
          <w:color w:val="231F20"/>
          <w:spacing w:val="2"/>
          <w:w w:val="105"/>
        </w:rPr>
        <w:t xml:space="preserve">invested </w:t>
      </w:r>
      <w:r>
        <w:rPr>
          <w:color w:val="231F20"/>
          <w:w w:val="105"/>
        </w:rPr>
        <w:t xml:space="preserve">in </w:t>
      </w:r>
      <w:r>
        <w:rPr>
          <w:color w:val="231F20"/>
          <w:spacing w:val="3"/>
          <w:w w:val="105"/>
        </w:rPr>
        <w:t xml:space="preserve">their </w:t>
      </w:r>
      <w:r>
        <w:rPr>
          <w:color w:val="231F20"/>
          <w:w w:val="105"/>
        </w:rPr>
        <w:t xml:space="preserve">human </w:t>
      </w:r>
      <w:r>
        <w:rPr>
          <w:color w:val="231F20"/>
          <w:spacing w:val="2"/>
          <w:w w:val="105"/>
        </w:rPr>
        <w:t xml:space="preserve">capital </w:t>
      </w:r>
      <w:r>
        <w:rPr>
          <w:color w:val="231F20"/>
          <w:w w:val="105"/>
        </w:rPr>
        <w:t>and</w:t>
      </w:r>
      <w:r>
        <w:rPr>
          <w:color w:val="231F20"/>
          <w:spacing w:val="-27"/>
          <w:w w:val="105"/>
        </w:rPr>
        <w:t xml:space="preserve"> </w:t>
      </w:r>
      <w:r>
        <w:rPr>
          <w:color w:val="231F20"/>
          <w:w w:val="105"/>
        </w:rPr>
        <w:t>in</w:t>
      </w:r>
      <w:r>
        <w:rPr>
          <w:color w:val="231F20"/>
          <w:spacing w:val="-27"/>
          <w:w w:val="105"/>
        </w:rPr>
        <w:t xml:space="preserve"> </w:t>
      </w:r>
      <w:r>
        <w:rPr>
          <w:color w:val="231F20"/>
          <w:spacing w:val="3"/>
          <w:w w:val="105"/>
        </w:rPr>
        <w:t>obtaining</w:t>
      </w:r>
      <w:r>
        <w:rPr>
          <w:color w:val="231F20"/>
          <w:spacing w:val="-27"/>
          <w:w w:val="105"/>
        </w:rPr>
        <w:t xml:space="preserve"> </w:t>
      </w:r>
      <w:r>
        <w:rPr>
          <w:color w:val="231F20"/>
          <w:spacing w:val="3"/>
          <w:w w:val="105"/>
        </w:rPr>
        <w:t>the</w:t>
      </w:r>
      <w:r>
        <w:rPr>
          <w:color w:val="231F20"/>
          <w:spacing w:val="-26"/>
          <w:w w:val="105"/>
        </w:rPr>
        <w:t xml:space="preserve"> </w:t>
      </w:r>
      <w:r>
        <w:rPr>
          <w:color w:val="231F20"/>
          <w:spacing w:val="2"/>
          <w:w w:val="105"/>
        </w:rPr>
        <w:t>requisite</w:t>
      </w:r>
      <w:r>
        <w:rPr>
          <w:color w:val="231F20"/>
          <w:spacing w:val="-27"/>
          <w:w w:val="105"/>
        </w:rPr>
        <w:t xml:space="preserve"> </w:t>
      </w:r>
      <w:r>
        <w:rPr>
          <w:color w:val="231F20"/>
          <w:spacing w:val="4"/>
          <w:w w:val="105"/>
        </w:rPr>
        <w:t>skills</w:t>
      </w:r>
      <w:r>
        <w:rPr>
          <w:color w:val="231F20"/>
          <w:spacing w:val="-27"/>
          <w:w w:val="105"/>
        </w:rPr>
        <w:t xml:space="preserve"> </w:t>
      </w:r>
      <w:r>
        <w:rPr>
          <w:color w:val="231F20"/>
          <w:w w:val="105"/>
        </w:rPr>
        <w:t>for</w:t>
      </w:r>
      <w:r>
        <w:rPr>
          <w:color w:val="231F20"/>
          <w:spacing w:val="-27"/>
          <w:w w:val="105"/>
        </w:rPr>
        <w:t xml:space="preserve"> </w:t>
      </w:r>
      <w:r>
        <w:rPr>
          <w:color w:val="231F20"/>
          <w:spacing w:val="4"/>
          <w:w w:val="105"/>
        </w:rPr>
        <w:t>global</w:t>
      </w:r>
      <w:r>
        <w:rPr>
          <w:color w:val="231F20"/>
          <w:spacing w:val="-26"/>
          <w:w w:val="105"/>
        </w:rPr>
        <w:t xml:space="preserve"> </w:t>
      </w:r>
      <w:r>
        <w:rPr>
          <w:color w:val="231F20"/>
          <w:spacing w:val="3"/>
          <w:w w:val="105"/>
        </w:rPr>
        <w:t>jobs.</w:t>
      </w:r>
      <w:r>
        <w:rPr>
          <w:color w:val="231F20"/>
          <w:spacing w:val="-27"/>
          <w:w w:val="105"/>
        </w:rPr>
        <w:t xml:space="preserve"> </w:t>
      </w:r>
      <w:r>
        <w:rPr>
          <w:color w:val="231F20"/>
          <w:spacing w:val="2"/>
          <w:w w:val="105"/>
        </w:rPr>
        <w:t>Thus,</w:t>
      </w:r>
      <w:r>
        <w:rPr>
          <w:color w:val="231F20"/>
          <w:spacing w:val="-27"/>
          <w:w w:val="105"/>
        </w:rPr>
        <w:t xml:space="preserve"> </w:t>
      </w:r>
      <w:r>
        <w:rPr>
          <w:color w:val="231F20"/>
          <w:w w:val="105"/>
        </w:rPr>
        <w:t>we</w:t>
      </w:r>
      <w:r>
        <w:rPr>
          <w:color w:val="231F20"/>
          <w:spacing w:val="-27"/>
          <w:w w:val="105"/>
        </w:rPr>
        <w:t xml:space="preserve"> </w:t>
      </w:r>
      <w:r>
        <w:rPr>
          <w:color w:val="231F20"/>
          <w:w w:val="105"/>
        </w:rPr>
        <w:t>are</w:t>
      </w:r>
      <w:r>
        <w:rPr>
          <w:color w:val="231F20"/>
          <w:spacing w:val="-26"/>
          <w:w w:val="105"/>
        </w:rPr>
        <w:t xml:space="preserve"> </w:t>
      </w:r>
      <w:r>
        <w:rPr>
          <w:color w:val="231F20"/>
          <w:spacing w:val="3"/>
          <w:w w:val="105"/>
        </w:rPr>
        <w:t>faced</w:t>
      </w:r>
      <w:r>
        <w:rPr>
          <w:color w:val="231F20"/>
          <w:spacing w:val="-27"/>
          <w:w w:val="105"/>
        </w:rPr>
        <w:t xml:space="preserve"> </w:t>
      </w:r>
      <w:r>
        <w:rPr>
          <w:color w:val="231F20"/>
          <w:spacing w:val="3"/>
          <w:w w:val="105"/>
        </w:rPr>
        <w:t>with</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 xml:space="preserve">phenomenon </w:t>
      </w:r>
      <w:r>
        <w:rPr>
          <w:color w:val="231F20"/>
          <w:w w:val="105"/>
        </w:rPr>
        <w:t xml:space="preserve">of </w:t>
      </w:r>
      <w:r>
        <w:rPr>
          <w:color w:val="231F20"/>
          <w:spacing w:val="3"/>
          <w:w w:val="105"/>
        </w:rPr>
        <w:t xml:space="preserve">marginalization </w:t>
      </w:r>
      <w:r>
        <w:rPr>
          <w:color w:val="231F20"/>
          <w:w w:val="105"/>
        </w:rPr>
        <w:t xml:space="preserve">of </w:t>
      </w:r>
      <w:r>
        <w:rPr>
          <w:color w:val="231F20"/>
          <w:spacing w:val="3"/>
          <w:w w:val="105"/>
        </w:rPr>
        <w:t xml:space="preserve">people, </w:t>
      </w:r>
      <w:r>
        <w:rPr>
          <w:color w:val="231F20"/>
          <w:w w:val="105"/>
        </w:rPr>
        <w:t xml:space="preserve">of </w:t>
      </w:r>
      <w:r>
        <w:rPr>
          <w:color w:val="231F20"/>
          <w:spacing w:val="3"/>
          <w:w w:val="105"/>
        </w:rPr>
        <w:t xml:space="preserve">firms </w:t>
      </w:r>
      <w:r>
        <w:rPr>
          <w:color w:val="231F20"/>
          <w:w w:val="105"/>
        </w:rPr>
        <w:t xml:space="preserve">and of </w:t>
      </w:r>
      <w:r>
        <w:rPr>
          <w:color w:val="231F20"/>
          <w:spacing w:val="3"/>
          <w:w w:val="105"/>
        </w:rPr>
        <w:t xml:space="preserve">countries; the </w:t>
      </w:r>
      <w:r>
        <w:rPr>
          <w:color w:val="231F20"/>
          <w:spacing w:val="4"/>
          <w:w w:val="105"/>
        </w:rPr>
        <w:t xml:space="preserve">global </w:t>
      </w:r>
      <w:r>
        <w:rPr>
          <w:color w:val="231F20"/>
          <w:spacing w:val="3"/>
          <w:w w:val="105"/>
        </w:rPr>
        <w:t xml:space="preserve">system </w:t>
      </w:r>
      <w:r>
        <w:rPr>
          <w:color w:val="231F20"/>
          <w:spacing w:val="2"/>
          <w:w w:val="105"/>
        </w:rPr>
        <w:t xml:space="preserve">confers </w:t>
      </w:r>
      <w:r>
        <w:rPr>
          <w:color w:val="231F20"/>
          <w:w w:val="105"/>
        </w:rPr>
        <w:t xml:space="preserve">a </w:t>
      </w:r>
      <w:r>
        <w:rPr>
          <w:color w:val="231F20"/>
          <w:spacing w:val="2"/>
          <w:w w:val="105"/>
        </w:rPr>
        <w:t xml:space="preserve">large </w:t>
      </w:r>
      <w:r>
        <w:rPr>
          <w:color w:val="231F20"/>
          <w:w w:val="105"/>
        </w:rPr>
        <w:t xml:space="preserve">rent </w:t>
      </w:r>
      <w:r>
        <w:rPr>
          <w:color w:val="231F20"/>
          <w:spacing w:val="3"/>
          <w:w w:val="105"/>
        </w:rPr>
        <w:t xml:space="preserve">differentials </w:t>
      </w:r>
      <w:r>
        <w:rPr>
          <w:color w:val="231F20"/>
          <w:w w:val="105"/>
        </w:rPr>
        <w:t xml:space="preserve">upon </w:t>
      </w:r>
      <w:r>
        <w:rPr>
          <w:color w:val="231F20"/>
          <w:spacing w:val="3"/>
          <w:w w:val="105"/>
        </w:rPr>
        <w:t xml:space="preserve">the participants </w:t>
      </w:r>
      <w:r>
        <w:rPr>
          <w:color w:val="231F20"/>
          <w:w w:val="105"/>
        </w:rPr>
        <w:t xml:space="preserve">and </w:t>
      </w:r>
      <w:r>
        <w:rPr>
          <w:color w:val="231F20"/>
          <w:spacing w:val="2"/>
          <w:w w:val="105"/>
        </w:rPr>
        <w:t xml:space="preserve">applies exclusion </w:t>
      </w:r>
      <w:r>
        <w:rPr>
          <w:color w:val="231F20"/>
          <w:w w:val="105"/>
        </w:rPr>
        <w:t xml:space="preserve">to </w:t>
      </w:r>
      <w:r>
        <w:rPr>
          <w:color w:val="231F20"/>
          <w:spacing w:val="3"/>
          <w:w w:val="105"/>
        </w:rPr>
        <w:t xml:space="preserve">the </w:t>
      </w:r>
      <w:r>
        <w:rPr>
          <w:color w:val="231F20"/>
          <w:w w:val="105"/>
        </w:rPr>
        <w:t xml:space="preserve">non- </w:t>
      </w:r>
      <w:r>
        <w:rPr>
          <w:color w:val="231F20"/>
          <w:spacing w:val="3"/>
          <w:w w:val="105"/>
        </w:rPr>
        <w:t xml:space="preserve">participants. </w:t>
      </w:r>
      <w:r>
        <w:rPr>
          <w:color w:val="231F20"/>
          <w:w w:val="105"/>
        </w:rPr>
        <w:t>Unless</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2"/>
          <w:w w:val="105"/>
        </w:rPr>
        <w:t>means</w:t>
      </w:r>
      <w:r>
        <w:rPr>
          <w:color w:val="231F20"/>
          <w:spacing w:val="-13"/>
          <w:w w:val="105"/>
        </w:rPr>
        <w:t xml:space="preserve"> </w:t>
      </w:r>
      <w:r>
        <w:rPr>
          <w:color w:val="231F20"/>
          <w:w w:val="105"/>
        </w:rPr>
        <w:t>to</w:t>
      </w:r>
      <w:r>
        <w:rPr>
          <w:color w:val="231F20"/>
          <w:spacing w:val="-13"/>
          <w:w w:val="105"/>
        </w:rPr>
        <w:t xml:space="preserve"> </w:t>
      </w:r>
      <w:r>
        <w:rPr>
          <w:color w:val="231F20"/>
          <w:spacing w:val="2"/>
          <w:w w:val="105"/>
        </w:rPr>
        <w:t>spread</w:t>
      </w:r>
      <w:r>
        <w:rPr>
          <w:color w:val="231F20"/>
          <w:spacing w:val="-13"/>
          <w:w w:val="105"/>
        </w:rPr>
        <w:t xml:space="preserve"> </w:t>
      </w:r>
      <w:r>
        <w:rPr>
          <w:color w:val="231F20"/>
          <w:w w:val="105"/>
        </w:rPr>
        <w:t>around</w:t>
      </w:r>
      <w:r>
        <w:rPr>
          <w:color w:val="231F20"/>
          <w:spacing w:val="-13"/>
          <w:w w:val="105"/>
        </w:rPr>
        <w:t xml:space="preserve"> </w:t>
      </w:r>
      <w:r>
        <w:rPr>
          <w:color w:val="231F20"/>
          <w:spacing w:val="3"/>
          <w:w w:val="105"/>
        </w:rPr>
        <w:t>wealth</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prosperity</w:t>
      </w:r>
      <w:r>
        <w:rPr>
          <w:color w:val="231F20"/>
          <w:spacing w:val="-13"/>
          <w:w w:val="105"/>
        </w:rPr>
        <w:t xml:space="preserve"> </w:t>
      </w:r>
      <w:r>
        <w:rPr>
          <w:color w:val="231F20"/>
          <w:w w:val="105"/>
        </w:rPr>
        <w:t>are</w:t>
      </w:r>
      <w:r>
        <w:rPr>
          <w:color w:val="231F20"/>
          <w:spacing w:val="-12"/>
          <w:w w:val="105"/>
        </w:rPr>
        <w:t xml:space="preserve"> </w:t>
      </w:r>
      <w:r>
        <w:rPr>
          <w:color w:val="231F20"/>
          <w:spacing w:val="2"/>
          <w:w w:val="105"/>
        </w:rPr>
        <w:t>built</w:t>
      </w:r>
      <w:r>
        <w:rPr>
          <w:color w:val="231F20"/>
          <w:spacing w:val="-13"/>
          <w:w w:val="105"/>
        </w:rPr>
        <w:t xml:space="preserve"> </w:t>
      </w:r>
      <w:r>
        <w:rPr>
          <w:color w:val="231F20"/>
          <w:w w:val="105"/>
        </w:rPr>
        <w:t>into</w:t>
      </w:r>
      <w:r>
        <w:rPr>
          <w:color w:val="231F20"/>
          <w:spacing w:val="-13"/>
          <w:w w:val="105"/>
        </w:rPr>
        <w:t xml:space="preserve"> </w:t>
      </w:r>
      <w:r>
        <w:rPr>
          <w:color w:val="231F20"/>
          <w:spacing w:val="3"/>
          <w:w w:val="105"/>
        </w:rPr>
        <w:t>globalization,</w:t>
      </w:r>
      <w:r>
        <w:rPr>
          <w:color w:val="231F20"/>
          <w:spacing w:val="-13"/>
          <w:w w:val="105"/>
        </w:rPr>
        <w:t xml:space="preserve"> </w:t>
      </w:r>
      <w:r>
        <w:rPr>
          <w:color w:val="231F20"/>
          <w:w w:val="105"/>
        </w:rPr>
        <w:t>it</w:t>
      </w:r>
      <w:r>
        <w:rPr>
          <w:color w:val="231F20"/>
          <w:spacing w:val="-13"/>
          <w:w w:val="105"/>
        </w:rPr>
        <w:t xml:space="preserve"> </w:t>
      </w:r>
      <w:r>
        <w:rPr>
          <w:color w:val="231F20"/>
          <w:spacing w:val="4"/>
          <w:w w:val="105"/>
        </w:rPr>
        <w:t xml:space="preserve">will </w:t>
      </w:r>
      <w:r>
        <w:rPr>
          <w:color w:val="231F20"/>
          <w:spacing w:val="3"/>
          <w:w w:val="105"/>
        </w:rPr>
        <w:t xml:space="preserve">become the </w:t>
      </w:r>
      <w:r>
        <w:rPr>
          <w:color w:val="231F20"/>
          <w:spacing w:val="2"/>
          <w:w w:val="105"/>
        </w:rPr>
        <w:t xml:space="preserve">domain </w:t>
      </w:r>
      <w:r>
        <w:rPr>
          <w:color w:val="231F20"/>
          <w:w w:val="105"/>
        </w:rPr>
        <w:t xml:space="preserve">of </w:t>
      </w:r>
      <w:r>
        <w:rPr>
          <w:color w:val="231F20"/>
          <w:spacing w:val="3"/>
          <w:w w:val="105"/>
        </w:rPr>
        <w:t xml:space="preserve">the already established, </w:t>
      </w:r>
      <w:r>
        <w:rPr>
          <w:color w:val="231F20"/>
          <w:w w:val="105"/>
        </w:rPr>
        <w:t xml:space="preserve">of </w:t>
      </w:r>
      <w:r>
        <w:rPr>
          <w:color w:val="231F20"/>
          <w:spacing w:val="3"/>
          <w:w w:val="105"/>
        </w:rPr>
        <w:t xml:space="preserve">the </w:t>
      </w:r>
      <w:r>
        <w:rPr>
          <w:color w:val="231F20"/>
          <w:spacing w:val="2"/>
          <w:w w:val="105"/>
        </w:rPr>
        <w:t xml:space="preserve">capable </w:t>
      </w:r>
      <w:r>
        <w:rPr>
          <w:color w:val="231F20"/>
          <w:w w:val="105"/>
        </w:rPr>
        <w:t xml:space="preserve">and </w:t>
      </w:r>
      <w:r>
        <w:rPr>
          <w:color w:val="231F20"/>
          <w:spacing w:val="4"/>
          <w:w w:val="105"/>
        </w:rPr>
        <w:t xml:space="preserve">skilled. </w:t>
      </w:r>
      <w:r>
        <w:rPr>
          <w:color w:val="231F20"/>
          <w:spacing w:val="2"/>
          <w:w w:val="105"/>
        </w:rPr>
        <w:t>Consequently, enabling</w:t>
      </w:r>
      <w:r>
        <w:rPr>
          <w:color w:val="231F20"/>
          <w:spacing w:val="-9"/>
          <w:w w:val="105"/>
        </w:rPr>
        <w:t xml:space="preserve"> </w:t>
      </w:r>
      <w:r>
        <w:rPr>
          <w:color w:val="231F20"/>
          <w:spacing w:val="3"/>
          <w:w w:val="105"/>
        </w:rPr>
        <w:t>capacity</w:t>
      </w:r>
      <w:r>
        <w:rPr>
          <w:color w:val="231F20"/>
          <w:spacing w:val="-8"/>
          <w:w w:val="105"/>
        </w:rPr>
        <w:t xml:space="preserve"> </w:t>
      </w:r>
      <w:r>
        <w:rPr>
          <w:color w:val="231F20"/>
          <w:w w:val="105"/>
        </w:rPr>
        <w:t>–</w:t>
      </w:r>
      <w:r>
        <w:rPr>
          <w:color w:val="231F20"/>
          <w:spacing w:val="-8"/>
          <w:w w:val="105"/>
        </w:rPr>
        <w:t xml:space="preserve"> </w:t>
      </w:r>
      <w:r>
        <w:rPr>
          <w:color w:val="231F20"/>
          <w:spacing w:val="3"/>
          <w:w w:val="105"/>
        </w:rPr>
        <w:t>building</w:t>
      </w:r>
      <w:r>
        <w:rPr>
          <w:color w:val="231F20"/>
          <w:spacing w:val="-8"/>
          <w:w w:val="105"/>
        </w:rPr>
        <w:t xml:space="preserve"> </w:t>
      </w:r>
      <w:r>
        <w:rPr>
          <w:color w:val="231F20"/>
          <w:w w:val="105"/>
        </w:rPr>
        <w:t>in</w:t>
      </w:r>
      <w:r>
        <w:rPr>
          <w:color w:val="231F20"/>
          <w:spacing w:val="-8"/>
          <w:w w:val="105"/>
        </w:rPr>
        <w:t xml:space="preserve"> </w:t>
      </w:r>
      <w:r>
        <w:rPr>
          <w:color w:val="231F20"/>
          <w:spacing w:val="3"/>
          <w:w w:val="105"/>
        </w:rPr>
        <w:t>trade</w:t>
      </w:r>
      <w:r>
        <w:rPr>
          <w:color w:val="231F20"/>
          <w:spacing w:val="-9"/>
          <w:w w:val="105"/>
        </w:rPr>
        <w:t xml:space="preserve"> </w:t>
      </w:r>
      <w:r>
        <w:rPr>
          <w:color w:val="231F20"/>
          <w:spacing w:val="4"/>
          <w:w w:val="105"/>
        </w:rPr>
        <w:t>technology</w:t>
      </w:r>
      <w:r>
        <w:rPr>
          <w:color w:val="231F20"/>
          <w:spacing w:val="-8"/>
          <w:w w:val="105"/>
        </w:rPr>
        <w:t xml:space="preserve"> </w:t>
      </w:r>
      <w:r>
        <w:rPr>
          <w:color w:val="231F20"/>
          <w:w w:val="105"/>
        </w:rPr>
        <w:t>and</w:t>
      </w:r>
      <w:r>
        <w:rPr>
          <w:color w:val="231F20"/>
          <w:spacing w:val="-8"/>
          <w:w w:val="105"/>
        </w:rPr>
        <w:t xml:space="preserve"> </w:t>
      </w:r>
      <w:r>
        <w:rPr>
          <w:color w:val="231F20"/>
          <w:w w:val="105"/>
        </w:rPr>
        <w:t>human</w:t>
      </w:r>
      <w:r>
        <w:rPr>
          <w:color w:val="231F20"/>
          <w:spacing w:val="-8"/>
          <w:w w:val="105"/>
        </w:rPr>
        <w:t xml:space="preserve"> </w:t>
      </w:r>
      <w:r>
        <w:rPr>
          <w:color w:val="231F20"/>
          <w:w w:val="105"/>
        </w:rPr>
        <w:t>–</w:t>
      </w:r>
      <w:r>
        <w:rPr>
          <w:color w:val="231F20"/>
          <w:spacing w:val="-8"/>
          <w:w w:val="105"/>
        </w:rPr>
        <w:t xml:space="preserve"> </w:t>
      </w:r>
      <w:r>
        <w:rPr>
          <w:color w:val="231F20"/>
          <w:spacing w:val="2"/>
          <w:w w:val="105"/>
        </w:rPr>
        <w:t>capital</w:t>
      </w:r>
      <w:r>
        <w:rPr>
          <w:color w:val="231F20"/>
          <w:spacing w:val="-8"/>
          <w:w w:val="105"/>
        </w:rPr>
        <w:t xml:space="preserve"> </w:t>
      </w:r>
      <w:r>
        <w:rPr>
          <w:color w:val="231F20"/>
          <w:w w:val="105"/>
        </w:rPr>
        <w:t>is</w:t>
      </w:r>
      <w:r>
        <w:rPr>
          <w:color w:val="231F20"/>
          <w:spacing w:val="-9"/>
          <w:w w:val="105"/>
        </w:rPr>
        <w:t xml:space="preserve"> </w:t>
      </w:r>
      <w:r>
        <w:rPr>
          <w:color w:val="231F20"/>
          <w:w w:val="105"/>
        </w:rPr>
        <w:t>an</w:t>
      </w:r>
      <w:r>
        <w:rPr>
          <w:color w:val="231F20"/>
          <w:spacing w:val="-8"/>
          <w:w w:val="105"/>
        </w:rPr>
        <w:t xml:space="preserve"> </w:t>
      </w:r>
      <w:r>
        <w:rPr>
          <w:color w:val="231F20"/>
          <w:spacing w:val="2"/>
          <w:w w:val="105"/>
        </w:rPr>
        <w:t>important</w:t>
      </w:r>
      <w:r>
        <w:rPr>
          <w:color w:val="231F20"/>
          <w:spacing w:val="-8"/>
          <w:w w:val="105"/>
        </w:rPr>
        <w:t xml:space="preserve"> </w:t>
      </w:r>
      <w:r>
        <w:rPr>
          <w:color w:val="231F20"/>
          <w:spacing w:val="3"/>
          <w:w w:val="105"/>
        </w:rPr>
        <w:t xml:space="preserve">issue </w:t>
      </w:r>
      <w:r>
        <w:rPr>
          <w:color w:val="231F20"/>
          <w:w w:val="105"/>
        </w:rPr>
        <w:t>in</w:t>
      </w:r>
      <w:r>
        <w:rPr>
          <w:color w:val="231F20"/>
          <w:spacing w:val="-21"/>
          <w:w w:val="105"/>
        </w:rPr>
        <w:t xml:space="preserve"> </w:t>
      </w:r>
      <w:r>
        <w:rPr>
          <w:color w:val="231F20"/>
          <w:spacing w:val="3"/>
          <w:w w:val="105"/>
        </w:rPr>
        <w:t>the</w:t>
      </w:r>
      <w:r>
        <w:rPr>
          <w:color w:val="231F20"/>
          <w:spacing w:val="-20"/>
          <w:w w:val="105"/>
        </w:rPr>
        <w:t xml:space="preserve"> </w:t>
      </w:r>
      <w:r>
        <w:rPr>
          <w:color w:val="231F20"/>
          <w:spacing w:val="2"/>
          <w:w w:val="105"/>
        </w:rPr>
        <w:t>debate</w:t>
      </w:r>
      <w:r>
        <w:rPr>
          <w:color w:val="231F20"/>
          <w:spacing w:val="-20"/>
          <w:w w:val="105"/>
        </w:rPr>
        <w:t xml:space="preserve"> </w:t>
      </w:r>
      <w:r>
        <w:rPr>
          <w:color w:val="231F20"/>
          <w:w w:val="105"/>
        </w:rPr>
        <w:t>on</w:t>
      </w:r>
      <w:r>
        <w:rPr>
          <w:color w:val="231F20"/>
          <w:spacing w:val="-20"/>
          <w:w w:val="105"/>
        </w:rPr>
        <w:t xml:space="preserve"> </w:t>
      </w:r>
      <w:r>
        <w:rPr>
          <w:color w:val="231F20"/>
          <w:spacing w:val="3"/>
          <w:w w:val="105"/>
        </w:rPr>
        <w:t>globalization.</w:t>
      </w:r>
      <w:r>
        <w:rPr>
          <w:color w:val="231F20"/>
          <w:spacing w:val="-21"/>
          <w:w w:val="105"/>
        </w:rPr>
        <w:t xml:space="preserve"> </w:t>
      </w:r>
      <w:r>
        <w:rPr>
          <w:color w:val="231F20"/>
          <w:w w:val="105"/>
        </w:rPr>
        <w:t>Unlike</w:t>
      </w:r>
      <w:r>
        <w:rPr>
          <w:color w:val="231F20"/>
          <w:spacing w:val="-20"/>
          <w:w w:val="105"/>
        </w:rPr>
        <w:t xml:space="preserve"> </w:t>
      </w:r>
      <w:r>
        <w:rPr>
          <w:color w:val="231F20"/>
          <w:spacing w:val="3"/>
          <w:w w:val="105"/>
        </w:rPr>
        <w:t>export</w:t>
      </w:r>
      <w:r>
        <w:rPr>
          <w:color w:val="231F20"/>
          <w:spacing w:val="-20"/>
          <w:w w:val="105"/>
        </w:rPr>
        <w:t xml:space="preserve"> </w:t>
      </w:r>
      <w:r>
        <w:rPr>
          <w:color w:val="231F20"/>
          <w:w w:val="105"/>
        </w:rPr>
        <w:t>–</w:t>
      </w:r>
      <w:r>
        <w:rPr>
          <w:color w:val="231F20"/>
          <w:spacing w:val="-20"/>
          <w:w w:val="105"/>
        </w:rPr>
        <w:t xml:space="preserve"> </w:t>
      </w:r>
      <w:r>
        <w:rPr>
          <w:color w:val="231F20"/>
          <w:spacing w:val="3"/>
          <w:w w:val="105"/>
        </w:rPr>
        <w:t>orientation,</w:t>
      </w:r>
      <w:r>
        <w:rPr>
          <w:color w:val="231F20"/>
          <w:spacing w:val="-21"/>
          <w:w w:val="105"/>
        </w:rPr>
        <w:t xml:space="preserve"> </w:t>
      </w:r>
      <w:r>
        <w:rPr>
          <w:color w:val="231F20"/>
          <w:spacing w:val="3"/>
          <w:w w:val="105"/>
        </w:rPr>
        <w:t>globalization</w:t>
      </w:r>
      <w:r>
        <w:rPr>
          <w:color w:val="231F20"/>
          <w:spacing w:val="-20"/>
          <w:w w:val="105"/>
        </w:rPr>
        <w:t xml:space="preserve"> </w:t>
      </w:r>
      <w:r>
        <w:rPr>
          <w:color w:val="231F20"/>
          <w:spacing w:val="2"/>
          <w:w w:val="105"/>
        </w:rPr>
        <w:t>involves</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2"/>
          <w:w w:val="105"/>
        </w:rPr>
        <w:t xml:space="preserve">entire resource </w:t>
      </w:r>
      <w:r>
        <w:rPr>
          <w:color w:val="231F20"/>
          <w:spacing w:val="4"/>
          <w:w w:val="105"/>
        </w:rPr>
        <w:t xml:space="preserve">base </w:t>
      </w:r>
      <w:r>
        <w:rPr>
          <w:color w:val="231F20"/>
          <w:w w:val="105"/>
        </w:rPr>
        <w:t xml:space="preserve">and </w:t>
      </w:r>
      <w:r>
        <w:rPr>
          <w:color w:val="231F20"/>
          <w:spacing w:val="2"/>
          <w:w w:val="105"/>
        </w:rPr>
        <w:t xml:space="preserve">know-how </w:t>
      </w:r>
      <w:r>
        <w:rPr>
          <w:color w:val="231F20"/>
          <w:w w:val="105"/>
        </w:rPr>
        <w:t xml:space="preserve">of </w:t>
      </w:r>
      <w:r>
        <w:rPr>
          <w:color w:val="231F20"/>
          <w:spacing w:val="3"/>
          <w:w w:val="105"/>
        </w:rPr>
        <w:t xml:space="preserve">the </w:t>
      </w:r>
      <w:r>
        <w:rPr>
          <w:color w:val="231F20"/>
          <w:spacing w:val="2"/>
          <w:w w:val="105"/>
        </w:rPr>
        <w:t xml:space="preserve">economic agents. Thus, </w:t>
      </w:r>
      <w:r>
        <w:rPr>
          <w:color w:val="231F20"/>
          <w:spacing w:val="3"/>
          <w:w w:val="105"/>
        </w:rPr>
        <w:t xml:space="preserve">participatory capacity </w:t>
      </w:r>
      <w:r>
        <w:rPr>
          <w:color w:val="231F20"/>
          <w:w w:val="105"/>
        </w:rPr>
        <w:t xml:space="preserve">is an </w:t>
      </w:r>
      <w:r>
        <w:rPr>
          <w:color w:val="231F20"/>
          <w:spacing w:val="2"/>
          <w:w w:val="105"/>
        </w:rPr>
        <w:t>important</w:t>
      </w:r>
      <w:r>
        <w:rPr>
          <w:color w:val="231F20"/>
          <w:w w:val="105"/>
        </w:rPr>
        <w:t xml:space="preserve"> </w:t>
      </w:r>
      <w:r>
        <w:rPr>
          <w:color w:val="231F20"/>
          <w:spacing w:val="2"/>
          <w:w w:val="105"/>
        </w:rPr>
        <w:t>issue.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Faced </w:t>
      </w:r>
      <w:r>
        <w:rPr>
          <w:color w:val="231F20"/>
          <w:spacing w:val="3"/>
        </w:rPr>
        <w:t xml:space="preserve">with the reality </w:t>
      </w:r>
      <w:r>
        <w:rPr>
          <w:color w:val="231F20"/>
        </w:rPr>
        <w:t xml:space="preserve">of </w:t>
      </w:r>
      <w:r>
        <w:rPr>
          <w:color w:val="231F20"/>
          <w:spacing w:val="3"/>
        </w:rPr>
        <w:t xml:space="preserve">the </w:t>
      </w:r>
      <w:r>
        <w:rPr>
          <w:color w:val="231F20"/>
          <w:spacing w:val="2"/>
        </w:rPr>
        <w:t xml:space="preserve">requirements </w:t>
      </w:r>
      <w:r>
        <w:rPr>
          <w:color w:val="231F20"/>
        </w:rPr>
        <w:t xml:space="preserve">of </w:t>
      </w:r>
      <w:r>
        <w:rPr>
          <w:color w:val="231F20"/>
          <w:spacing w:val="3"/>
        </w:rPr>
        <w:t xml:space="preserve">the </w:t>
      </w:r>
      <w:r>
        <w:rPr>
          <w:color w:val="231F20"/>
          <w:spacing w:val="4"/>
        </w:rPr>
        <w:t xml:space="preserve">global </w:t>
      </w:r>
      <w:r>
        <w:rPr>
          <w:color w:val="231F20"/>
        </w:rPr>
        <w:t xml:space="preserve">economy, </w:t>
      </w:r>
      <w:r>
        <w:rPr>
          <w:color w:val="231F20"/>
          <w:spacing w:val="2"/>
        </w:rPr>
        <w:t xml:space="preserve">nation </w:t>
      </w:r>
      <w:r>
        <w:rPr>
          <w:color w:val="231F20"/>
          <w:spacing w:val="3"/>
        </w:rPr>
        <w:t xml:space="preserve">states </w:t>
      </w:r>
      <w:r>
        <w:rPr>
          <w:color w:val="231F20"/>
          <w:spacing w:val="2"/>
        </w:rPr>
        <w:t xml:space="preserve">confront </w:t>
      </w:r>
      <w:r>
        <w:rPr>
          <w:color w:val="231F20"/>
        </w:rPr>
        <w:t xml:space="preserve">a </w:t>
      </w:r>
      <w:r>
        <w:rPr>
          <w:color w:val="231F20"/>
          <w:spacing w:val="2"/>
        </w:rPr>
        <w:t xml:space="preserve">host </w:t>
      </w:r>
      <w:r>
        <w:rPr>
          <w:color w:val="231F20"/>
        </w:rPr>
        <w:t xml:space="preserve">of </w:t>
      </w:r>
      <w:r>
        <w:rPr>
          <w:color w:val="231F20"/>
          <w:spacing w:val="2"/>
        </w:rPr>
        <w:t xml:space="preserve">problems: </w:t>
      </w:r>
      <w:r>
        <w:rPr>
          <w:color w:val="231F20"/>
          <w:spacing w:val="3"/>
        </w:rPr>
        <w:t xml:space="preserve">they </w:t>
      </w:r>
      <w:r>
        <w:rPr>
          <w:color w:val="231F20"/>
        </w:rPr>
        <w:t xml:space="preserve">have to </w:t>
      </w:r>
      <w:r>
        <w:rPr>
          <w:color w:val="231F20"/>
          <w:spacing w:val="3"/>
        </w:rPr>
        <w:t xml:space="preserve">accept the </w:t>
      </w:r>
      <w:r>
        <w:rPr>
          <w:color w:val="231F20"/>
          <w:spacing w:val="2"/>
        </w:rPr>
        <w:t xml:space="preserve">relative loss </w:t>
      </w:r>
      <w:r>
        <w:rPr>
          <w:color w:val="231F20"/>
        </w:rPr>
        <w:t xml:space="preserve">of </w:t>
      </w:r>
      <w:r>
        <w:rPr>
          <w:color w:val="231F20"/>
          <w:spacing w:val="3"/>
        </w:rPr>
        <w:t xml:space="preserve">sovereign </w:t>
      </w:r>
      <w:r>
        <w:rPr>
          <w:color w:val="231F20"/>
          <w:spacing w:val="2"/>
        </w:rPr>
        <w:t xml:space="preserve">control </w:t>
      </w:r>
      <w:r>
        <w:rPr>
          <w:color w:val="231F20"/>
        </w:rPr>
        <w:t xml:space="preserve">and  </w:t>
      </w:r>
      <w:r>
        <w:rPr>
          <w:color w:val="231F20"/>
          <w:spacing w:val="3"/>
        </w:rPr>
        <w:t xml:space="preserve">the </w:t>
      </w:r>
      <w:r>
        <w:rPr>
          <w:color w:val="231F20"/>
          <w:spacing w:val="2"/>
        </w:rPr>
        <w:t xml:space="preserve">erosion </w:t>
      </w:r>
      <w:r>
        <w:rPr>
          <w:color w:val="231F20"/>
        </w:rPr>
        <w:t xml:space="preserve">of </w:t>
      </w:r>
      <w:r>
        <w:rPr>
          <w:color w:val="231F20"/>
          <w:spacing w:val="3"/>
        </w:rPr>
        <w:t xml:space="preserve">the </w:t>
      </w:r>
      <w:r>
        <w:rPr>
          <w:color w:val="231F20"/>
          <w:spacing w:val="4"/>
        </w:rPr>
        <w:t xml:space="preserve">fiscal base </w:t>
      </w:r>
      <w:r>
        <w:rPr>
          <w:color w:val="231F20"/>
        </w:rPr>
        <w:t xml:space="preserve">if </w:t>
      </w:r>
      <w:r>
        <w:rPr>
          <w:color w:val="231F20"/>
          <w:spacing w:val="3"/>
        </w:rPr>
        <w:t xml:space="preserve">they </w:t>
      </w:r>
      <w:r>
        <w:rPr>
          <w:color w:val="231F20"/>
        </w:rPr>
        <w:t xml:space="preserve">want to </w:t>
      </w:r>
      <w:r>
        <w:rPr>
          <w:color w:val="231F20"/>
          <w:spacing w:val="3"/>
        </w:rPr>
        <w:t xml:space="preserve">keep </w:t>
      </w:r>
      <w:r>
        <w:rPr>
          <w:color w:val="231F20"/>
        </w:rPr>
        <w:t xml:space="preserve">up </w:t>
      </w:r>
      <w:r>
        <w:rPr>
          <w:color w:val="231F20"/>
          <w:spacing w:val="3"/>
        </w:rPr>
        <w:t xml:space="preserve">with </w:t>
      </w:r>
      <w:r>
        <w:rPr>
          <w:color w:val="231F20"/>
          <w:spacing w:val="2"/>
        </w:rPr>
        <w:t xml:space="preserve">competitors </w:t>
      </w:r>
      <w:r>
        <w:rPr>
          <w:color w:val="231F20"/>
          <w:spacing w:val="3"/>
        </w:rPr>
        <w:t xml:space="preserve">who </w:t>
      </w:r>
      <w:r>
        <w:rPr>
          <w:color w:val="231F20"/>
          <w:spacing w:val="2"/>
        </w:rPr>
        <w:t xml:space="preserve">grant </w:t>
      </w:r>
      <w:r>
        <w:rPr>
          <w:color w:val="231F20"/>
          <w:spacing w:val="3"/>
        </w:rPr>
        <w:t xml:space="preserve">tax holidays </w:t>
      </w:r>
      <w:r>
        <w:rPr>
          <w:color w:val="231F20"/>
        </w:rPr>
        <w:t xml:space="preserve">and wave of </w:t>
      </w:r>
      <w:r>
        <w:rPr>
          <w:color w:val="231F20"/>
          <w:spacing w:val="4"/>
        </w:rPr>
        <w:t xml:space="preserve">social </w:t>
      </w:r>
      <w:r>
        <w:rPr>
          <w:color w:val="231F20"/>
          <w:spacing w:val="2"/>
        </w:rPr>
        <w:t xml:space="preserve">charges. </w:t>
      </w:r>
      <w:r>
        <w:rPr>
          <w:color w:val="231F20"/>
          <w:spacing w:val="-3"/>
        </w:rPr>
        <w:t xml:space="preserve">At </w:t>
      </w:r>
      <w:r>
        <w:rPr>
          <w:color w:val="231F20"/>
          <w:spacing w:val="3"/>
        </w:rPr>
        <w:t xml:space="preserve">the </w:t>
      </w:r>
      <w:r>
        <w:rPr>
          <w:color w:val="231F20"/>
          <w:spacing w:val="2"/>
        </w:rPr>
        <w:t xml:space="preserve">same </w:t>
      </w:r>
      <w:r>
        <w:rPr>
          <w:color w:val="231F20"/>
          <w:spacing w:val="3"/>
        </w:rPr>
        <w:t xml:space="preserve">time, they </w:t>
      </w:r>
      <w:r>
        <w:rPr>
          <w:color w:val="231F20"/>
        </w:rPr>
        <w:t xml:space="preserve">are </w:t>
      </w:r>
      <w:r>
        <w:rPr>
          <w:color w:val="231F20"/>
          <w:spacing w:val="2"/>
        </w:rPr>
        <w:t xml:space="preserve">forced </w:t>
      </w:r>
      <w:r>
        <w:rPr>
          <w:color w:val="231F20"/>
        </w:rPr>
        <w:t xml:space="preserve">to </w:t>
      </w:r>
      <w:r>
        <w:rPr>
          <w:color w:val="231F20"/>
          <w:spacing w:val="3"/>
        </w:rPr>
        <w:t xml:space="preserve">increased their expenditure </w:t>
      </w:r>
      <w:r>
        <w:rPr>
          <w:color w:val="231F20"/>
        </w:rPr>
        <w:t xml:space="preserve">on </w:t>
      </w:r>
      <w:r>
        <w:rPr>
          <w:color w:val="231F20"/>
          <w:spacing w:val="4"/>
        </w:rPr>
        <w:t xml:space="preserve">infrastructure </w:t>
      </w:r>
      <w:r>
        <w:rPr>
          <w:color w:val="231F20"/>
        </w:rPr>
        <w:t xml:space="preserve">and </w:t>
      </w:r>
      <w:r>
        <w:rPr>
          <w:color w:val="231F20"/>
          <w:spacing w:val="3"/>
        </w:rPr>
        <w:t xml:space="preserve">education </w:t>
      </w:r>
      <w:r>
        <w:rPr>
          <w:color w:val="231F20"/>
        </w:rPr>
        <w:t xml:space="preserve">to </w:t>
      </w:r>
      <w:r>
        <w:rPr>
          <w:color w:val="231F20"/>
          <w:spacing w:val="2"/>
        </w:rPr>
        <w:t xml:space="preserve">enter </w:t>
      </w:r>
      <w:r>
        <w:rPr>
          <w:color w:val="231F20"/>
        </w:rPr>
        <w:t xml:space="preserve">into  or  </w:t>
      </w:r>
      <w:r>
        <w:rPr>
          <w:color w:val="231F20"/>
          <w:spacing w:val="3"/>
        </w:rPr>
        <w:t xml:space="preserve">keep their </w:t>
      </w:r>
      <w:r>
        <w:rPr>
          <w:color w:val="231F20"/>
          <w:spacing w:val="2"/>
        </w:rPr>
        <w:t xml:space="preserve">presence  </w:t>
      </w:r>
      <w:r>
        <w:rPr>
          <w:color w:val="231F20"/>
        </w:rPr>
        <w:t xml:space="preserve">in  </w:t>
      </w:r>
      <w:r>
        <w:rPr>
          <w:color w:val="231F20"/>
          <w:spacing w:val="3"/>
        </w:rPr>
        <w:t xml:space="preserve">the </w:t>
      </w:r>
      <w:r>
        <w:rPr>
          <w:color w:val="231F20"/>
          <w:spacing w:val="4"/>
        </w:rPr>
        <w:t xml:space="preserve">global </w:t>
      </w:r>
      <w:r>
        <w:rPr>
          <w:color w:val="231F20"/>
          <w:spacing w:val="3"/>
        </w:rPr>
        <w:t xml:space="preserve">system. </w:t>
      </w:r>
      <w:r>
        <w:rPr>
          <w:color w:val="231F20"/>
          <w:spacing w:val="-10"/>
        </w:rPr>
        <w:t xml:space="preserve">To </w:t>
      </w:r>
      <w:r>
        <w:rPr>
          <w:color w:val="231F20"/>
          <w:spacing w:val="4"/>
        </w:rPr>
        <w:t xml:space="preserve">all </w:t>
      </w:r>
      <w:r>
        <w:rPr>
          <w:color w:val="231F20"/>
          <w:spacing w:val="2"/>
        </w:rPr>
        <w:t xml:space="preserve">that </w:t>
      </w:r>
      <w:r>
        <w:rPr>
          <w:color w:val="231F20"/>
        </w:rPr>
        <w:t xml:space="preserve">must </w:t>
      </w:r>
      <w:r>
        <w:rPr>
          <w:color w:val="231F20"/>
          <w:spacing w:val="3"/>
        </w:rPr>
        <w:t xml:space="preserve">be added the system consequence </w:t>
      </w:r>
      <w:r>
        <w:rPr>
          <w:color w:val="231F20"/>
        </w:rPr>
        <w:t xml:space="preserve">of </w:t>
      </w:r>
      <w:r>
        <w:rPr>
          <w:color w:val="231F20"/>
          <w:spacing w:val="3"/>
        </w:rPr>
        <w:t xml:space="preserve">accepting </w:t>
      </w:r>
      <w:r>
        <w:rPr>
          <w:color w:val="231F20"/>
          <w:spacing w:val="4"/>
        </w:rPr>
        <w:t xml:space="preserve">global </w:t>
      </w:r>
      <w:r>
        <w:rPr>
          <w:color w:val="231F20"/>
          <w:spacing w:val="3"/>
        </w:rPr>
        <w:t xml:space="preserve">openness: national </w:t>
      </w:r>
      <w:r>
        <w:rPr>
          <w:color w:val="231F20"/>
          <w:spacing w:val="2"/>
        </w:rPr>
        <w:t xml:space="preserve">governments </w:t>
      </w:r>
      <w:r>
        <w:rPr>
          <w:color w:val="231F20"/>
        </w:rPr>
        <w:t xml:space="preserve">must </w:t>
      </w:r>
      <w:r>
        <w:rPr>
          <w:color w:val="231F20"/>
          <w:spacing w:val="3"/>
        </w:rPr>
        <w:t xml:space="preserve">extend safety </w:t>
      </w:r>
      <w:r>
        <w:rPr>
          <w:color w:val="231F20"/>
          <w:spacing w:val="2"/>
        </w:rPr>
        <w:t xml:space="preserve">nets </w:t>
      </w:r>
      <w:r>
        <w:rPr>
          <w:color w:val="231F20"/>
        </w:rPr>
        <w:t xml:space="preserve">for </w:t>
      </w:r>
      <w:r>
        <w:rPr>
          <w:color w:val="231F20"/>
          <w:spacing w:val="3"/>
        </w:rPr>
        <w:t xml:space="preserve">taking </w:t>
      </w:r>
      <w:r>
        <w:rPr>
          <w:color w:val="231F20"/>
        </w:rPr>
        <w:t xml:space="preserve">care of </w:t>
      </w:r>
      <w:r>
        <w:rPr>
          <w:color w:val="231F20"/>
          <w:spacing w:val="3"/>
        </w:rPr>
        <w:t xml:space="preserve">the casualties </w:t>
      </w:r>
      <w:r>
        <w:rPr>
          <w:color w:val="231F20"/>
        </w:rPr>
        <w:t xml:space="preserve">of </w:t>
      </w:r>
      <w:r>
        <w:rPr>
          <w:color w:val="231F20"/>
          <w:spacing w:val="3"/>
        </w:rPr>
        <w:t xml:space="preserve">globalization, be </w:t>
      </w:r>
      <w:r>
        <w:rPr>
          <w:color w:val="231F20"/>
        </w:rPr>
        <w:t xml:space="preserve">it </w:t>
      </w:r>
      <w:r>
        <w:rPr>
          <w:color w:val="231F20"/>
          <w:spacing w:val="3"/>
        </w:rPr>
        <w:t xml:space="preserve">firms, banks </w:t>
      </w:r>
      <w:r>
        <w:rPr>
          <w:color w:val="231F20"/>
        </w:rPr>
        <w:t xml:space="preserve">or </w:t>
      </w:r>
      <w:r>
        <w:rPr>
          <w:color w:val="231F20"/>
          <w:spacing w:val="2"/>
        </w:rPr>
        <w:t xml:space="preserve">workers, </w:t>
      </w:r>
      <w:r>
        <w:rPr>
          <w:color w:val="231F20"/>
        </w:rPr>
        <w:t xml:space="preserve">if </w:t>
      </w:r>
      <w:r>
        <w:rPr>
          <w:color w:val="231F20"/>
          <w:spacing w:val="3"/>
        </w:rPr>
        <w:t xml:space="preserve">they </w:t>
      </w:r>
      <w:r>
        <w:rPr>
          <w:color w:val="231F20"/>
        </w:rPr>
        <w:t xml:space="preserve">are to </w:t>
      </w:r>
      <w:r>
        <w:rPr>
          <w:color w:val="231F20"/>
          <w:spacing w:val="2"/>
        </w:rPr>
        <w:t xml:space="preserve">maintain </w:t>
      </w:r>
      <w:r>
        <w:rPr>
          <w:color w:val="231F20"/>
          <w:spacing w:val="3"/>
        </w:rPr>
        <w:t xml:space="preserve">the </w:t>
      </w:r>
      <w:r>
        <w:rPr>
          <w:color w:val="231F20"/>
          <w:spacing w:val="4"/>
        </w:rPr>
        <w:t xml:space="preserve">social </w:t>
      </w:r>
      <w:r>
        <w:rPr>
          <w:color w:val="231F20"/>
          <w:spacing w:val="3"/>
        </w:rPr>
        <w:t xml:space="preserve">compact </w:t>
      </w:r>
      <w:r>
        <w:rPr>
          <w:color w:val="231F20"/>
        </w:rPr>
        <w:t xml:space="preserve">and </w:t>
      </w:r>
      <w:r>
        <w:rPr>
          <w:color w:val="231F20"/>
          <w:spacing w:val="3"/>
        </w:rPr>
        <w:t>preserve domestic civil peace.</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spacing w:val="3"/>
          <w:w w:val="105"/>
        </w:rPr>
        <w:t xml:space="preserve">These </w:t>
      </w:r>
      <w:r>
        <w:rPr>
          <w:color w:val="231F20"/>
          <w:w w:val="105"/>
        </w:rPr>
        <w:t xml:space="preserve">are </w:t>
      </w:r>
      <w:r>
        <w:rPr>
          <w:color w:val="231F20"/>
          <w:spacing w:val="3"/>
          <w:w w:val="105"/>
        </w:rPr>
        <w:t xml:space="preserve">contradictory demands </w:t>
      </w:r>
      <w:r>
        <w:rPr>
          <w:color w:val="231F20"/>
          <w:w w:val="105"/>
        </w:rPr>
        <w:t xml:space="preserve">on </w:t>
      </w:r>
      <w:r>
        <w:rPr>
          <w:color w:val="231F20"/>
          <w:spacing w:val="3"/>
          <w:w w:val="105"/>
        </w:rPr>
        <w:t xml:space="preserve">national </w:t>
      </w:r>
      <w:r>
        <w:rPr>
          <w:color w:val="231F20"/>
          <w:spacing w:val="2"/>
          <w:w w:val="105"/>
        </w:rPr>
        <w:t xml:space="preserve">governments. </w:t>
      </w:r>
      <w:r>
        <w:rPr>
          <w:color w:val="231F20"/>
          <w:spacing w:val="3"/>
          <w:w w:val="105"/>
        </w:rPr>
        <w:t xml:space="preserve">Another </w:t>
      </w:r>
      <w:r>
        <w:rPr>
          <w:color w:val="231F20"/>
          <w:spacing w:val="2"/>
          <w:w w:val="105"/>
        </w:rPr>
        <w:t xml:space="preserve">problem </w:t>
      </w:r>
      <w:r>
        <w:rPr>
          <w:color w:val="231F20"/>
          <w:spacing w:val="3"/>
          <w:w w:val="105"/>
        </w:rPr>
        <w:t xml:space="preserve">concerns the timing </w:t>
      </w:r>
      <w:r>
        <w:rPr>
          <w:color w:val="231F20"/>
          <w:w w:val="105"/>
        </w:rPr>
        <w:t xml:space="preserve">and </w:t>
      </w:r>
      <w:r>
        <w:rPr>
          <w:color w:val="231F20"/>
          <w:spacing w:val="3"/>
          <w:w w:val="105"/>
        </w:rPr>
        <w:t xml:space="preserve">location </w:t>
      </w:r>
      <w:r>
        <w:rPr>
          <w:color w:val="231F20"/>
          <w:w w:val="105"/>
        </w:rPr>
        <w:t xml:space="preserve">of </w:t>
      </w:r>
      <w:r>
        <w:rPr>
          <w:color w:val="231F20"/>
          <w:spacing w:val="3"/>
          <w:w w:val="105"/>
        </w:rPr>
        <w:t xml:space="preserve">the </w:t>
      </w:r>
      <w:r>
        <w:rPr>
          <w:color w:val="231F20"/>
          <w:spacing w:val="2"/>
          <w:w w:val="105"/>
        </w:rPr>
        <w:t xml:space="preserve">short </w:t>
      </w:r>
      <w:r>
        <w:rPr>
          <w:color w:val="231F20"/>
          <w:spacing w:val="3"/>
          <w:w w:val="105"/>
        </w:rPr>
        <w:t xml:space="preserve">run benefits </w:t>
      </w:r>
      <w:r>
        <w:rPr>
          <w:color w:val="231F20"/>
          <w:w w:val="105"/>
        </w:rPr>
        <w:t xml:space="preserve">and </w:t>
      </w:r>
      <w:r>
        <w:rPr>
          <w:color w:val="231F20"/>
          <w:spacing w:val="3"/>
          <w:w w:val="105"/>
        </w:rPr>
        <w:t xml:space="preserve">losses </w:t>
      </w:r>
      <w:r>
        <w:rPr>
          <w:color w:val="231F20"/>
          <w:w w:val="105"/>
        </w:rPr>
        <w:t xml:space="preserve">in </w:t>
      </w:r>
      <w:r>
        <w:rPr>
          <w:color w:val="231F20"/>
          <w:spacing w:val="3"/>
          <w:w w:val="105"/>
        </w:rPr>
        <w:t xml:space="preserve">the trade </w:t>
      </w:r>
      <w:r>
        <w:rPr>
          <w:color w:val="231F20"/>
          <w:w w:val="105"/>
        </w:rPr>
        <w:t xml:space="preserve">sector. </w:t>
      </w:r>
      <w:r>
        <w:rPr>
          <w:color w:val="231F20"/>
          <w:spacing w:val="3"/>
          <w:w w:val="105"/>
        </w:rPr>
        <w:t>While</w:t>
      </w:r>
      <w:r>
        <w:rPr>
          <w:color w:val="231F20"/>
          <w:spacing w:val="-8"/>
          <w:w w:val="105"/>
        </w:rPr>
        <w:t xml:space="preserve"> </w:t>
      </w:r>
      <w:r>
        <w:rPr>
          <w:color w:val="231F20"/>
          <w:spacing w:val="3"/>
          <w:w w:val="105"/>
        </w:rPr>
        <w:t>the</w:t>
      </w:r>
      <w:r>
        <w:rPr>
          <w:color w:val="231F20"/>
          <w:spacing w:val="-7"/>
          <w:w w:val="105"/>
        </w:rPr>
        <w:t xml:space="preserve"> </w:t>
      </w:r>
      <w:r>
        <w:rPr>
          <w:color w:val="231F20"/>
          <w:spacing w:val="3"/>
          <w:w w:val="105"/>
        </w:rPr>
        <w:t>countries</w:t>
      </w:r>
      <w:r>
        <w:rPr>
          <w:color w:val="231F20"/>
          <w:spacing w:val="-8"/>
          <w:w w:val="105"/>
        </w:rPr>
        <w:t xml:space="preserve"> </w:t>
      </w:r>
      <w:r>
        <w:rPr>
          <w:color w:val="231F20"/>
          <w:spacing w:val="3"/>
          <w:w w:val="105"/>
        </w:rPr>
        <w:t>with</w:t>
      </w:r>
      <w:r>
        <w:rPr>
          <w:color w:val="231F20"/>
          <w:spacing w:val="-7"/>
          <w:w w:val="105"/>
        </w:rPr>
        <w:t xml:space="preserve"> </w:t>
      </w:r>
      <w:r>
        <w:rPr>
          <w:color w:val="231F20"/>
          <w:spacing w:val="3"/>
          <w:w w:val="105"/>
        </w:rPr>
        <w:t>higher</w:t>
      </w:r>
      <w:r>
        <w:rPr>
          <w:color w:val="231F20"/>
          <w:spacing w:val="-8"/>
          <w:w w:val="105"/>
        </w:rPr>
        <w:t xml:space="preserve"> </w:t>
      </w:r>
      <w:r>
        <w:rPr>
          <w:color w:val="231F20"/>
          <w:spacing w:val="2"/>
          <w:w w:val="105"/>
        </w:rPr>
        <w:t>wages</w:t>
      </w:r>
      <w:r>
        <w:rPr>
          <w:color w:val="231F20"/>
          <w:spacing w:val="-7"/>
          <w:w w:val="105"/>
        </w:rPr>
        <w:t xml:space="preserve"> </w:t>
      </w:r>
      <w:r>
        <w:rPr>
          <w:color w:val="231F20"/>
          <w:w w:val="105"/>
        </w:rPr>
        <w:t>and</w:t>
      </w:r>
      <w:r>
        <w:rPr>
          <w:color w:val="231F20"/>
          <w:spacing w:val="-8"/>
          <w:w w:val="105"/>
        </w:rPr>
        <w:t xml:space="preserve"> </w:t>
      </w:r>
      <w:r>
        <w:rPr>
          <w:color w:val="231F20"/>
          <w:w w:val="105"/>
        </w:rPr>
        <w:t>more</w:t>
      </w:r>
      <w:r>
        <w:rPr>
          <w:color w:val="231F20"/>
          <w:spacing w:val="-7"/>
          <w:w w:val="105"/>
        </w:rPr>
        <w:t xml:space="preserve"> </w:t>
      </w:r>
      <w:r>
        <w:rPr>
          <w:color w:val="231F20"/>
          <w:spacing w:val="2"/>
          <w:w w:val="105"/>
        </w:rPr>
        <w:t>exigent</w:t>
      </w:r>
      <w:r>
        <w:rPr>
          <w:color w:val="231F20"/>
          <w:spacing w:val="-8"/>
          <w:w w:val="105"/>
        </w:rPr>
        <w:t xml:space="preserve"> </w:t>
      </w:r>
      <w:r>
        <w:rPr>
          <w:color w:val="231F20"/>
          <w:spacing w:val="2"/>
          <w:w w:val="105"/>
        </w:rPr>
        <w:t>environmental</w:t>
      </w:r>
      <w:r>
        <w:rPr>
          <w:color w:val="231F20"/>
          <w:spacing w:val="-7"/>
          <w:w w:val="105"/>
        </w:rPr>
        <w:t xml:space="preserve"> </w:t>
      </w:r>
      <w:r>
        <w:rPr>
          <w:color w:val="231F20"/>
          <w:spacing w:val="2"/>
          <w:w w:val="105"/>
        </w:rPr>
        <w:t>standards</w:t>
      </w:r>
      <w:r>
        <w:rPr>
          <w:color w:val="231F20"/>
          <w:spacing w:val="-8"/>
          <w:w w:val="105"/>
        </w:rPr>
        <w:t xml:space="preserve"> </w:t>
      </w:r>
      <w:r>
        <w:rPr>
          <w:color w:val="231F20"/>
          <w:spacing w:val="2"/>
          <w:w w:val="105"/>
        </w:rPr>
        <w:t>stand</w:t>
      </w:r>
      <w:r>
        <w:rPr>
          <w:color w:val="231F20"/>
          <w:spacing w:val="-7"/>
          <w:w w:val="105"/>
        </w:rPr>
        <w:t xml:space="preserve"> </w:t>
      </w:r>
      <w:r>
        <w:rPr>
          <w:color w:val="231F20"/>
          <w:w w:val="105"/>
        </w:rPr>
        <w:t xml:space="preserve">to </w:t>
      </w:r>
      <w:r>
        <w:rPr>
          <w:color w:val="231F20"/>
          <w:spacing w:val="3"/>
          <w:w w:val="105"/>
        </w:rPr>
        <w:t>lose</w:t>
      </w:r>
      <w:r>
        <w:rPr>
          <w:color w:val="231F20"/>
          <w:spacing w:val="-7"/>
          <w:w w:val="105"/>
        </w:rPr>
        <w:t xml:space="preserve"> </w:t>
      </w:r>
      <w:r>
        <w:rPr>
          <w:color w:val="231F20"/>
          <w:spacing w:val="3"/>
          <w:w w:val="105"/>
        </w:rPr>
        <w:t>jobs</w:t>
      </w:r>
      <w:r>
        <w:rPr>
          <w:color w:val="231F20"/>
          <w:spacing w:val="-6"/>
          <w:w w:val="105"/>
        </w:rPr>
        <w:t xml:space="preserve"> </w:t>
      </w:r>
      <w:r>
        <w:rPr>
          <w:color w:val="231F20"/>
          <w:w w:val="105"/>
        </w:rPr>
        <w:t>as</w:t>
      </w:r>
      <w:r>
        <w:rPr>
          <w:color w:val="231F20"/>
          <w:spacing w:val="-6"/>
          <w:w w:val="105"/>
        </w:rPr>
        <w:t xml:space="preserve"> </w:t>
      </w:r>
      <w:r>
        <w:rPr>
          <w:color w:val="231F20"/>
          <w:spacing w:val="3"/>
          <w:w w:val="105"/>
        </w:rPr>
        <w:t>business</w:t>
      </w:r>
      <w:r>
        <w:rPr>
          <w:color w:val="231F20"/>
          <w:spacing w:val="-7"/>
          <w:w w:val="105"/>
        </w:rPr>
        <w:t xml:space="preserve"> </w:t>
      </w:r>
      <w:r>
        <w:rPr>
          <w:color w:val="231F20"/>
          <w:spacing w:val="3"/>
          <w:w w:val="105"/>
        </w:rPr>
        <w:t>shifts</w:t>
      </w:r>
      <w:r>
        <w:rPr>
          <w:color w:val="231F20"/>
          <w:spacing w:val="-6"/>
          <w:w w:val="105"/>
        </w:rPr>
        <w:t xml:space="preserve"> </w:t>
      </w:r>
      <w:r>
        <w:rPr>
          <w:color w:val="231F20"/>
          <w:spacing w:val="2"/>
          <w:w w:val="105"/>
        </w:rPr>
        <w:t>some</w:t>
      </w:r>
      <w:r>
        <w:rPr>
          <w:color w:val="231F20"/>
          <w:spacing w:val="-6"/>
          <w:w w:val="105"/>
        </w:rPr>
        <w:t xml:space="preserve"> </w:t>
      </w:r>
      <w:r>
        <w:rPr>
          <w:color w:val="231F20"/>
          <w:spacing w:val="2"/>
          <w:w w:val="105"/>
        </w:rPr>
        <w:t>branches</w:t>
      </w:r>
      <w:r>
        <w:rPr>
          <w:color w:val="231F20"/>
          <w:spacing w:val="-7"/>
          <w:w w:val="105"/>
        </w:rPr>
        <w:t xml:space="preserve"> </w:t>
      </w:r>
      <w:r>
        <w:rPr>
          <w:color w:val="231F20"/>
          <w:w w:val="105"/>
        </w:rPr>
        <w:t>of</w:t>
      </w:r>
      <w:r>
        <w:rPr>
          <w:color w:val="231F20"/>
          <w:spacing w:val="-6"/>
          <w:w w:val="105"/>
        </w:rPr>
        <w:t xml:space="preserve"> </w:t>
      </w:r>
      <w:r>
        <w:rPr>
          <w:color w:val="231F20"/>
          <w:spacing w:val="4"/>
          <w:w w:val="105"/>
        </w:rPr>
        <w:t>industry</w:t>
      </w:r>
      <w:r>
        <w:rPr>
          <w:color w:val="231F20"/>
          <w:spacing w:val="-6"/>
          <w:w w:val="105"/>
        </w:rPr>
        <w:t xml:space="preserve"> </w:t>
      </w:r>
      <w:r>
        <w:rPr>
          <w:color w:val="231F20"/>
          <w:w w:val="105"/>
        </w:rPr>
        <w:t>to</w:t>
      </w:r>
      <w:r>
        <w:rPr>
          <w:color w:val="231F20"/>
          <w:spacing w:val="-7"/>
          <w:w w:val="105"/>
        </w:rPr>
        <w:t xml:space="preserve"> </w:t>
      </w:r>
      <w:r>
        <w:rPr>
          <w:color w:val="231F20"/>
          <w:spacing w:val="3"/>
          <w:w w:val="105"/>
        </w:rPr>
        <w:t>cheaper</w:t>
      </w:r>
      <w:r>
        <w:rPr>
          <w:color w:val="231F20"/>
          <w:spacing w:val="-6"/>
          <w:w w:val="105"/>
        </w:rPr>
        <w:t xml:space="preserve"> </w:t>
      </w:r>
      <w:r>
        <w:rPr>
          <w:color w:val="231F20"/>
          <w:spacing w:val="3"/>
          <w:w w:val="105"/>
        </w:rPr>
        <w:t>locations</w:t>
      </w:r>
      <w:r>
        <w:rPr>
          <w:color w:val="231F20"/>
          <w:spacing w:val="-6"/>
          <w:w w:val="105"/>
        </w:rPr>
        <w:t xml:space="preserve"> </w:t>
      </w:r>
      <w:r>
        <w:rPr>
          <w:color w:val="231F20"/>
          <w:spacing w:val="2"/>
          <w:w w:val="105"/>
        </w:rPr>
        <w:t>abroad,</w:t>
      </w:r>
      <w:r>
        <w:rPr>
          <w:color w:val="231F20"/>
          <w:spacing w:val="-6"/>
          <w:w w:val="105"/>
        </w:rPr>
        <w:t xml:space="preserve"> </w:t>
      </w:r>
      <w:r>
        <w:rPr>
          <w:color w:val="231F20"/>
          <w:spacing w:val="4"/>
          <w:w w:val="105"/>
        </w:rPr>
        <w:t xml:space="preserve">higher </w:t>
      </w:r>
      <w:r>
        <w:rPr>
          <w:color w:val="231F20"/>
          <w:spacing w:val="2"/>
          <w:w w:val="105"/>
        </w:rPr>
        <w:t>paying</w:t>
      </w:r>
      <w:r>
        <w:rPr>
          <w:color w:val="231F20"/>
          <w:spacing w:val="-27"/>
          <w:w w:val="105"/>
        </w:rPr>
        <w:t xml:space="preserve"> </w:t>
      </w:r>
      <w:r>
        <w:rPr>
          <w:color w:val="231F20"/>
          <w:spacing w:val="3"/>
          <w:w w:val="105"/>
        </w:rPr>
        <w:t>jobs</w:t>
      </w:r>
      <w:r>
        <w:rPr>
          <w:color w:val="231F20"/>
          <w:spacing w:val="-27"/>
          <w:w w:val="105"/>
        </w:rPr>
        <w:t xml:space="preserve"> </w:t>
      </w:r>
      <w:r>
        <w:rPr>
          <w:color w:val="231F20"/>
          <w:w w:val="105"/>
        </w:rPr>
        <w:t>have</w:t>
      </w:r>
      <w:r>
        <w:rPr>
          <w:color w:val="231F20"/>
          <w:spacing w:val="-27"/>
          <w:w w:val="105"/>
        </w:rPr>
        <w:t xml:space="preserve"> </w:t>
      </w:r>
      <w:r>
        <w:rPr>
          <w:color w:val="231F20"/>
          <w:w w:val="105"/>
        </w:rPr>
        <w:t>not</w:t>
      </w:r>
      <w:r>
        <w:rPr>
          <w:color w:val="231F20"/>
          <w:spacing w:val="-27"/>
          <w:w w:val="105"/>
        </w:rPr>
        <w:t xml:space="preserve"> </w:t>
      </w:r>
      <w:r>
        <w:rPr>
          <w:color w:val="231F20"/>
          <w:spacing w:val="2"/>
          <w:w w:val="105"/>
        </w:rPr>
        <w:t>followed</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lost</w:t>
      </w:r>
      <w:r>
        <w:rPr>
          <w:color w:val="231F20"/>
          <w:spacing w:val="-27"/>
          <w:w w:val="105"/>
        </w:rPr>
        <w:t xml:space="preserve"> </w:t>
      </w:r>
      <w:r>
        <w:rPr>
          <w:color w:val="231F20"/>
          <w:w w:val="105"/>
        </w:rPr>
        <w:t>ones</w:t>
      </w:r>
      <w:r>
        <w:rPr>
          <w:color w:val="231F20"/>
          <w:spacing w:val="-27"/>
          <w:w w:val="105"/>
        </w:rPr>
        <w:t xml:space="preserve"> </w:t>
      </w:r>
      <w:r>
        <w:rPr>
          <w:color w:val="231F20"/>
          <w:w w:val="105"/>
        </w:rPr>
        <w:t>in</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short</w:t>
      </w:r>
      <w:r>
        <w:rPr>
          <w:color w:val="231F20"/>
          <w:spacing w:val="-27"/>
          <w:w w:val="105"/>
        </w:rPr>
        <w:t xml:space="preserve"> </w:t>
      </w:r>
      <w:r>
        <w:rPr>
          <w:color w:val="231F20"/>
          <w:spacing w:val="3"/>
          <w:w w:val="105"/>
        </w:rPr>
        <w:t>run.</w:t>
      </w:r>
      <w:r>
        <w:rPr>
          <w:color w:val="231F20"/>
          <w:spacing w:val="-27"/>
          <w:w w:val="105"/>
        </w:rPr>
        <w:t xml:space="preserve"> </w:t>
      </w:r>
      <w:r>
        <w:rPr>
          <w:color w:val="231F20"/>
          <w:spacing w:val="2"/>
          <w:w w:val="105"/>
        </w:rPr>
        <w:t>The</w:t>
      </w:r>
      <w:r>
        <w:rPr>
          <w:color w:val="231F20"/>
          <w:spacing w:val="-27"/>
          <w:w w:val="105"/>
        </w:rPr>
        <w:t xml:space="preserve"> </w:t>
      </w:r>
      <w:r>
        <w:rPr>
          <w:color w:val="231F20"/>
          <w:spacing w:val="4"/>
          <w:w w:val="105"/>
        </w:rPr>
        <w:t>theory</w:t>
      </w:r>
      <w:r>
        <w:rPr>
          <w:color w:val="231F20"/>
          <w:spacing w:val="-27"/>
          <w:w w:val="105"/>
        </w:rPr>
        <w:t xml:space="preserve"> </w:t>
      </w:r>
      <w:r>
        <w:rPr>
          <w:color w:val="231F20"/>
          <w:w w:val="105"/>
        </w:rPr>
        <w:t>of</w:t>
      </w:r>
      <w:r>
        <w:rPr>
          <w:color w:val="231F20"/>
          <w:spacing w:val="-27"/>
          <w:w w:val="105"/>
        </w:rPr>
        <w:t xml:space="preserve"> </w:t>
      </w:r>
      <w:r>
        <w:rPr>
          <w:color w:val="231F20"/>
          <w:spacing w:val="3"/>
          <w:w w:val="105"/>
        </w:rPr>
        <w:t>international</w:t>
      </w:r>
      <w:r>
        <w:rPr>
          <w:color w:val="231F20"/>
          <w:spacing w:val="-27"/>
          <w:w w:val="105"/>
        </w:rPr>
        <w:t xml:space="preserve"> </w:t>
      </w:r>
      <w:r>
        <w:rPr>
          <w:color w:val="231F20"/>
          <w:spacing w:val="4"/>
          <w:w w:val="105"/>
        </w:rPr>
        <w:t xml:space="preserve">trade asserts </w:t>
      </w:r>
      <w:r>
        <w:rPr>
          <w:color w:val="231F20"/>
          <w:spacing w:val="2"/>
          <w:w w:val="105"/>
        </w:rPr>
        <w:t xml:space="preserve">that </w:t>
      </w:r>
      <w:r>
        <w:rPr>
          <w:color w:val="231F20"/>
          <w:spacing w:val="3"/>
          <w:w w:val="105"/>
        </w:rPr>
        <w:t xml:space="preserve">higher value added jobs </w:t>
      </w:r>
      <w:r>
        <w:rPr>
          <w:color w:val="231F20"/>
          <w:spacing w:val="2"/>
          <w:w w:val="105"/>
        </w:rPr>
        <w:t xml:space="preserve">would </w:t>
      </w:r>
      <w:r>
        <w:rPr>
          <w:color w:val="231F20"/>
          <w:spacing w:val="3"/>
          <w:w w:val="105"/>
        </w:rPr>
        <w:t xml:space="preserve">replace the last </w:t>
      </w:r>
      <w:r>
        <w:rPr>
          <w:color w:val="231F20"/>
          <w:spacing w:val="2"/>
          <w:w w:val="105"/>
        </w:rPr>
        <w:t xml:space="preserve">ones. </w:t>
      </w:r>
      <w:r>
        <w:rPr>
          <w:color w:val="231F20"/>
          <w:w w:val="105"/>
        </w:rPr>
        <w:t xml:space="preserve">But </w:t>
      </w:r>
      <w:r>
        <w:rPr>
          <w:color w:val="231F20"/>
          <w:spacing w:val="3"/>
          <w:w w:val="105"/>
        </w:rPr>
        <w:t xml:space="preserve">the </w:t>
      </w:r>
      <w:r>
        <w:rPr>
          <w:color w:val="231F20"/>
          <w:spacing w:val="4"/>
          <w:w w:val="105"/>
        </w:rPr>
        <w:t xml:space="preserve">theory </w:t>
      </w:r>
      <w:r>
        <w:rPr>
          <w:color w:val="231F20"/>
          <w:spacing w:val="3"/>
          <w:w w:val="105"/>
        </w:rPr>
        <w:t xml:space="preserve">does </w:t>
      </w:r>
      <w:r>
        <w:rPr>
          <w:color w:val="231F20"/>
          <w:w w:val="105"/>
        </w:rPr>
        <w:t>not have</w:t>
      </w:r>
      <w:r>
        <w:rPr>
          <w:color w:val="231F20"/>
          <w:spacing w:val="-23"/>
          <w:w w:val="105"/>
        </w:rPr>
        <w:t xml:space="preserve"> </w:t>
      </w:r>
      <w:r>
        <w:rPr>
          <w:color w:val="231F20"/>
          <w:w w:val="105"/>
        </w:rPr>
        <w:t>a</w:t>
      </w:r>
      <w:r>
        <w:rPr>
          <w:color w:val="231F20"/>
          <w:spacing w:val="-23"/>
          <w:w w:val="105"/>
        </w:rPr>
        <w:t xml:space="preserve"> </w:t>
      </w:r>
      <w:r>
        <w:rPr>
          <w:color w:val="231F20"/>
          <w:spacing w:val="3"/>
          <w:w w:val="105"/>
        </w:rPr>
        <w:t>clear</w:t>
      </w:r>
      <w:r>
        <w:rPr>
          <w:color w:val="231F20"/>
          <w:spacing w:val="-22"/>
          <w:w w:val="105"/>
        </w:rPr>
        <w:t xml:space="preserve"> </w:t>
      </w:r>
      <w:r>
        <w:rPr>
          <w:color w:val="231F20"/>
          <w:spacing w:val="3"/>
          <w:w w:val="105"/>
        </w:rPr>
        <w:t>time</w:t>
      </w:r>
      <w:r>
        <w:rPr>
          <w:color w:val="231F20"/>
          <w:spacing w:val="-23"/>
          <w:w w:val="105"/>
        </w:rPr>
        <w:t xml:space="preserve"> </w:t>
      </w:r>
      <w:r>
        <w:rPr>
          <w:color w:val="231F20"/>
          <w:w w:val="105"/>
        </w:rPr>
        <w:t>–</w:t>
      </w:r>
      <w:r>
        <w:rPr>
          <w:color w:val="231F20"/>
          <w:spacing w:val="-23"/>
          <w:w w:val="105"/>
        </w:rPr>
        <w:t xml:space="preserve"> </w:t>
      </w:r>
      <w:r>
        <w:rPr>
          <w:color w:val="231F20"/>
          <w:spacing w:val="2"/>
          <w:w w:val="105"/>
        </w:rPr>
        <w:t>line</w:t>
      </w:r>
      <w:r>
        <w:rPr>
          <w:color w:val="231F20"/>
          <w:spacing w:val="-22"/>
          <w:w w:val="105"/>
        </w:rPr>
        <w:t xml:space="preserve"> </w:t>
      </w:r>
      <w:r>
        <w:rPr>
          <w:color w:val="231F20"/>
          <w:w w:val="105"/>
        </w:rPr>
        <w:t>for</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2"/>
          <w:w w:val="105"/>
        </w:rPr>
        <w:t>working</w:t>
      </w:r>
      <w:r>
        <w:rPr>
          <w:color w:val="231F20"/>
          <w:spacing w:val="-22"/>
          <w:w w:val="105"/>
        </w:rPr>
        <w:t xml:space="preserve"> </w:t>
      </w:r>
      <w:r>
        <w:rPr>
          <w:color w:val="231F20"/>
          <w:w w:val="105"/>
        </w:rPr>
        <w:t>out</w:t>
      </w:r>
      <w:r>
        <w:rPr>
          <w:color w:val="231F20"/>
          <w:spacing w:val="-23"/>
          <w:w w:val="105"/>
        </w:rPr>
        <w:t xml:space="preserve"> </w:t>
      </w:r>
      <w:r>
        <w:rPr>
          <w:color w:val="231F20"/>
          <w:w w:val="105"/>
        </w:rPr>
        <w:t>of</w:t>
      </w:r>
      <w:r>
        <w:rPr>
          <w:color w:val="231F20"/>
          <w:spacing w:val="-23"/>
          <w:w w:val="105"/>
        </w:rPr>
        <w:t xml:space="preserve"> </w:t>
      </w:r>
      <w:r>
        <w:rPr>
          <w:color w:val="231F20"/>
          <w:spacing w:val="2"/>
          <w:w w:val="105"/>
        </w:rPr>
        <w:t>comparative</w:t>
      </w:r>
      <w:r>
        <w:rPr>
          <w:color w:val="231F20"/>
          <w:spacing w:val="-22"/>
          <w:w w:val="105"/>
        </w:rPr>
        <w:t xml:space="preserve"> </w:t>
      </w:r>
      <w:r>
        <w:rPr>
          <w:color w:val="231F20"/>
          <w:spacing w:val="2"/>
          <w:w w:val="105"/>
        </w:rPr>
        <w:t>advantage;</w:t>
      </w:r>
      <w:r>
        <w:rPr>
          <w:color w:val="231F20"/>
          <w:spacing w:val="-23"/>
          <w:w w:val="105"/>
        </w:rPr>
        <w:t xml:space="preserve"> </w:t>
      </w:r>
      <w:r>
        <w:rPr>
          <w:color w:val="231F20"/>
          <w:w w:val="105"/>
        </w:rPr>
        <w:t>it</w:t>
      </w:r>
      <w:r>
        <w:rPr>
          <w:color w:val="231F20"/>
          <w:spacing w:val="-23"/>
          <w:w w:val="105"/>
        </w:rPr>
        <w:t xml:space="preserve"> </w:t>
      </w:r>
      <w:r>
        <w:rPr>
          <w:color w:val="231F20"/>
          <w:spacing w:val="2"/>
          <w:w w:val="105"/>
        </w:rPr>
        <w:t>has</w:t>
      </w:r>
      <w:r>
        <w:rPr>
          <w:color w:val="231F20"/>
          <w:spacing w:val="-22"/>
          <w:w w:val="105"/>
        </w:rPr>
        <w:t xml:space="preserve"> </w:t>
      </w:r>
      <w:r>
        <w:rPr>
          <w:color w:val="231F20"/>
          <w:spacing w:val="2"/>
          <w:w w:val="105"/>
        </w:rPr>
        <w:t>always</w:t>
      </w:r>
      <w:r>
        <w:rPr>
          <w:color w:val="231F20"/>
          <w:spacing w:val="-23"/>
          <w:w w:val="105"/>
        </w:rPr>
        <w:t xml:space="preserve"> </w:t>
      </w:r>
      <w:r>
        <w:rPr>
          <w:color w:val="231F20"/>
          <w:spacing w:val="3"/>
          <w:w w:val="105"/>
        </w:rPr>
        <w:t xml:space="preserve">assumed </w:t>
      </w:r>
      <w:r>
        <w:rPr>
          <w:color w:val="231F20"/>
          <w:spacing w:val="2"/>
          <w:w w:val="105"/>
        </w:rPr>
        <w:t>that</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replacement</w:t>
      </w:r>
      <w:r>
        <w:rPr>
          <w:color w:val="231F20"/>
          <w:spacing w:val="-26"/>
          <w:w w:val="105"/>
        </w:rPr>
        <w:t xml:space="preserve"> </w:t>
      </w:r>
      <w:r>
        <w:rPr>
          <w:color w:val="231F20"/>
          <w:spacing w:val="4"/>
          <w:w w:val="105"/>
        </w:rPr>
        <w:t>technology</w:t>
      </w:r>
      <w:r>
        <w:rPr>
          <w:color w:val="231F20"/>
          <w:spacing w:val="-27"/>
          <w:w w:val="105"/>
        </w:rPr>
        <w:t xml:space="preserve"> </w:t>
      </w:r>
      <w:r>
        <w:rPr>
          <w:color w:val="231F20"/>
          <w:w w:val="105"/>
        </w:rPr>
        <w:t>is</w:t>
      </w:r>
      <w:r>
        <w:rPr>
          <w:color w:val="231F20"/>
          <w:spacing w:val="-26"/>
          <w:w w:val="105"/>
        </w:rPr>
        <w:t xml:space="preserve"> </w:t>
      </w:r>
      <w:r>
        <w:rPr>
          <w:color w:val="231F20"/>
          <w:spacing w:val="2"/>
          <w:w w:val="105"/>
        </w:rPr>
        <w:t>available</w:t>
      </w:r>
      <w:r>
        <w:rPr>
          <w:color w:val="231F20"/>
          <w:spacing w:val="-27"/>
          <w:w w:val="105"/>
        </w:rPr>
        <w:t xml:space="preserve"> </w:t>
      </w:r>
      <w:r>
        <w:rPr>
          <w:color w:val="231F20"/>
          <w:w w:val="105"/>
        </w:rPr>
        <w:t>and</w:t>
      </w:r>
      <w:r>
        <w:rPr>
          <w:color w:val="231F20"/>
          <w:spacing w:val="-26"/>
          <w:w w:val="105"/>
        </w:rPr>
        <w:t xml:space="preserve"> </w:t>
      </w:r>
      <w:r>
        <w:rPr>
          <w:color w:val="231F20"/>
          <w:spacing w:val="3"/>
          <w:w w:val="105"/>
        </w:rPr>
        <w:t>the</w:t>
      </w:r>
      <w:r>
        <w:rPr>
          <w:color w:val="231F20"/>
          <w:spacing w:val="-27"/>
          <w:w w:val="105"/>
        </w:rPr>
        <w:t xml:space="preserve"> </w:t>
      </w:r>
      <w:r>
        <w:rPr>
          <w:color w:val="231F20"/>
          <w:spacing w:val="3"/>
          <w:w w:val="105"/>
        </w:rPr>
        <w:t>costs</w:t>
      </w:r>
      <w:r>
        <w:rPr>
          <w:color w:val="231F20"/>
          <w:spacing w:val="-26"/>
          <w:w w:val="105"/>
        </w:rPr>
        <w:t xml:space="preserve"> </w:t>
      </w:r>
      <w:r>
        <w:rPr>
          <w:color w:val="231F20"/>
          <w:w w:val="105"/>
        </w:rPr>
        <w:t>of</w:t>
      </w:r>
      <w:r>
        <w:rPr>
          <w:color w:val="231F20"/>
          <w:spacing w:val="-27"/>
          <w:w w:val="105"/>
        </w:rPr>
        <w:t xml:space="preserve"> </w:t>
      </w:r>
      <w:r>
        <w:rPr>
          <w:color w:val="231F20"/>
          <w:spacing w:val="2"/>
          <w:w w:val="105"/>
        </w:rPr>
        <w:t>conversion,</w:t>
      </w:r>
      <w:r>
        <w:rPr>
          <w:color w:val="231F20"/>
          <w:spacing w:val="-26"/>
          <w:w w:val="105"/>
        </w:rPr>
        <w:t xml:space="preserve"> </w:t>
      </w:r>
      <w:r>
        <w:rPr>
          <w:color w:val="231F20"/>
          <w:w w:val="105"/>
        </w:rPr>
        <w:t>in</w:t>
      </w:r>
      <w:r>
        <w:rPr>
          <w:color w:val="231F20"/>
          <w:spacing w:val="-27"/>
          <w:w w:val="105"/>
        </w:rPr>
        <w:t xml:space="preserve"> </w:t>
      </w:r>
      <w:r>
        <w:rPr>
          <w:color w:val="231F20"/>
          <w:spacing w:val="4"/>
          <w:w w:val="105"/>
        </w:rPr>
        <w:t>particular</w:t>
      </w:r>
      <w:r>
        <w:rPr>
          <w:color w:val="231F20"/>
          <w:spacing w:val="-26"/>
          <w:w w:val="105"/>
        </w:rPr>
        <w:t xml:space="preserve"> </w:t>
      </w:r>
      <w:r>
        <w:rPr>
          <w:color w:val="231F20"/>
          <w:spacing w:val="3"/>
          <w:w w:val="105"/>
        </w:rPr>
        <w:t>labour</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jc w:val="both"/>
      </w:pPr>
      <w:r>
        <w:rPr>
          <w:color w:val="231F20"/>
        </w:rPr>
        <w:lastRenderedPageBreak/>
        <w:t>retaining, are insignificant. Obviously, this is not so when replacement technologies are the private property of businesses, which no longer have national allegiance and will use the technology and locate the jobs where they make the highest profits. In today’s world, the major concern of business is the overall global bottom line and the increase in the wealth of the stock holders. The empirical evidence of the industry replacement is hardly clear-cut in the short run. In the US, the evidence over 1992-2004 shows that the number jobs lost has been less than the number newly created jobs.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 xml:space="preserve">This </w:t>
      </w:r>
      <w:r>
        <w:rPr>
          <w:color w:val="231F20"/>
        </w:rPr>
        <w:t xml:space="preserve">is </w:t>
      </w:r>
      <w:r>
        <w:rPr>
          <w:color w:val="231F20"/>
          <w:spacing w:val="4"/>
        </w:rPr>
        <w:t xml:space="preserve">true </w:t>
      </w:r>
      <w:r>
        <w:rPr>
          <w:color w:val="231F20"/>
        </w:rPr>
        <w:t xml:space="preserve">over a </w:t>
      </w:r>
      <w:r>
        <w:rPr>
          <w:color w:val="231F20"/>
          <w:spacing w:val="3"/>
        </w:rPr>
        <w:t xml:space="preserve">decade </w:t>
      </w:r>
      <w:r>
        <w:rPr>
          <w:color w:val="231F20"/>
        </w:rPr>
        <w:t xml:space="preserve">but not </w:t>
      </w:r>
      <w:r>
        <w:rPr>
          <w:color w:val="231F20"/>
          <w:spacing w:val="3"/>
        </w:rPr>
        <w:t xml:space="preserve">necessarily  </w:t>
      </w:r>
      <w:r>
        <w:rPr>
          <w:color w:val="231F20"/>
          <w:spacing w:val="4"/>
        </w:rPr>
        <w:t xml:space="preserve">true </w:t>
      </w:r>
      <w:r>
        <w:rPr>
          <w:color w:val="231F20"/>
        </w:rPr>
        <w:t xml:space="preserve">for  a  </w:t>
      </w:r>
      <w:r>
        <w:rPr>
          <w:color w:val="231F20"/>
          <w:spacing w:val="4"/>
        </w:rPr>
        <w:t xml:space="preserve">particular </w:t>
      </w:r>
      <w:r>
        <w:rPr>
          <w:color w:val="231F20"/>
        </w:rPr>
        <w:t xml:space="preserve">year.  In  </w:t>
      </w:r>
      <w:r>
        <w:rPr>
          <w:color w:val="231F20"/>
          <w:spacing w:val="3"/>
        </w:rPr>
        <w:t xml:space="preserve">the  </w:t>
      </w:r>
      <w:r>
        <w:rPr>
          <w:color w:val="231F20"/>
          <w:spacing w:val="2"/>
        </w:rPr>
        <w:t xml:space="preserve">short </w:t>
      </w:r>
      <w:r>
        <w:rPr>
          <w:color w:val="231F20"/>
          <w:spacing w:val="3"/>
        </w:rPr>
        <w:t xml:space="preserve">run, job </w:t>
      </w:r>
      <w:r>
        <w:rPr>
          <w:color w:val="231F20"/>
          <w:spacing w:val="2"/>
        </w:rPr>
        <w:t xml:space="preserve">replacement </w:t>
      </w:r>
      <w:r>
        <w:rPr>
          <w:color w:val="231F20"/>
          <w:spacing w:val="3"/>
        </w:rPr>
        <w:t xml:space="preserve">seems </w:t>
      </w:r>
      <w:r>
        <w:rPr>
          <w:color w:val="231F20"/>
        </w:rPr>
        <w:t xml:space="preserve">to </w:t>
      </w:r>
      <w:r>
        <w:rPr>
          <w:color w:val="231F20"/>
          <w:spacing w:val="4"/>
        </w:rPr>
        <w:t xml:space="preserve">carry </w:t>
      </w:r>
      <w:r>
        <w:rPr>
          <w:color w:val="231F20"/>
          <w:spacing w:val="3"/>
        </w:rPr>
        <w:t xml:space="preserve">migration born </w:t>
      </w:r>
      <w:r>
        <w:rPr>
          <w:color w:val="231F20"/>
        </w:rPr>
        <w:t xml:space="preserve">for </w:t>
      </w:r>
      <w:r>
        <w:rPr>
          <w:color w:val="231F20"/>
          <w:spacing w:val="2"/>
        </w:rPr>
        <w:t xml:space="preserve">some </w:t>
      </w:r>
      <w:r>
        <w:rPr>
          <w:color w:val="231F20"/>
          <w:spacing w:val="3"/>
        </w:rPr>
        <w:t xml:space="preserve">time </w:t>
      </w:r>
      <w:r>
        <w:rPr>
          <w:color w:val="231F20"/>
        </w:rPr>
        <w:t xml:space="preserve">by </w:t>
      </w:r>
      <w:r>
        <w:rPr>
          <w:color w:val="231F20"/>
          <w:spacing w:val="3"/>
        </w:rPr>
        <w:t xml:space="preserve">the displaced </w:t>
      </w:r>
      <w:r>
        <w:rPr>
          <w:color w:val="231F20"/>
          <w:spacing w:val="2"/>
        </w:rPr>
        <w:t xml:space="preserve">workers. There </w:t>
      </w:r>
      <w:r>
        <w:rPr>
          <w:color w:val="231F20"/>
        </w:rPr>
        <w:t xml:space="preserve">are </w:t>
      </w:r>
      <w:r>
        <w:rPr>
          <w:color w:val="231F20"/>
          <w:spacing w:val="4"/>
        </w:rPr>
        <w:t xml:space="preserve">also </w:t>
      </w:r>
      <w:r>
        <w:rPr>
          <w:color w:val="231F20"/>
          <w:spacing w:val="3"/>
        </w:rPr>
        <w:t xml:space="preserve">costly </w:t>
      </w:r>
      <w:r>
        <w:rPr>
          <w:color w:val="231F20"/>
          <w:spacing w:val="4"/>
        </w:rPr>
        <w:t xml:space="preserve">structural </w:t>
      </w:r>
      <w:r>
        <w:rPr>
          <w:color w:val="231F20"/>
          <w:spacing w:val="3"/>
        </w:rPr>
        <w:t xml:space="preserve">impediments </w:t>
      </w:r>
      <w:r>
        <w:rPr>
          <w:color w:val="231F20"/>
        </w:rPr>
        <w:t xml:space="preserve">to </w:t>
      </w:r>
      <w:r>
        <w:rPr>
          <w:color w:val="231F20"/>
          <w:spacing w:val="3"/>
        </w:rPr>
        <w:t xml:space="preserve">the transition </w:t>
      </w:r>
      <w:r>
        <w:rPr>
          <w:color w:val="231F20"/>
        </w:rPr>
        <w:t xml:space="preserve">to </w:t>
      </w:r>
      <w:r>
        <w:rPr>
          <w:color w:val="231F20"/>
          <w:spacing w:val="3"/>
        </w:rPr>
        <w:t xml:space="preserve">new jobs. </w:t>
      </w:r>
      <w:r>
        <w:rPr>
          <w:color w:val="231F20"/>
          <w:spacing w:val="2"/>
        </w:rPr>
        <w:t xml:space="preserve">The </w:t>
      </w:r>
      <w:r>
        <w:rPr>
          <w:color w:val="231F20"/>
          <w:spacing w:val="3"/>
        </w:rPr>
        <w:t xml:space="preserve">risk </w:t>
      </w:r>
      <w:r>
        <w:rPr>
          <w:color w:val="231F20"/>
        </w:rPr>
        <w:t xml:space="preserve">of </w:t>
      </w:r>
      <w:r>
        <w:rPr>
          <w:color w:val="231F20"/>
          <w:spacing w:val="2"/>
        </w:rPr>
        <w:t xml:space="preserve">creating </w:t>
      </w:r>
      <w:r>
        <w:rPr>
          <w:color w:val="231F20"/>
          <w:spacing w:val="3"/>
        </w:rPr>
        <w:t xml:space="preserve">significant constituencies </w:t>
      </w:r>
      <w:r>
        <w:rPr>
          <w:color w:val="231F20"/>
        </w:rPr>
        <w:t xml:space="preserve">in </w:t>
      </w:r>
      <w:r>
        <w:rPr>
          <w:color w:val="231F20"/>
          <w:spacing w:val="3"/>
        </w:rPr>
        <w:t xml:space="preserve">democratic countries opposed </w:t>
      </w:r>
      <w:r>
        <w:rPr>
          <w:color w:val="231F20"/>
        </w:rPr>
        <w:t xml:space="preserve">to </w:t>
      </w:r>
      <w:r>
        <w:rPr>
          <w:color w:val="231F20"/>
          <w:spacing w:val="3"/>
        </w:rPr>
        <w:t xml:space="preserve">globalization, </w:t>
      </w:r>
      <w:r>
        <w:rPr>
          <w:color w:val="231F20"/>
        </w:rPr>
        <w:t xml:space="preserve">as </w:t>
      </w:r>
      <w:r>
        <w:rPr>
          <w:color w:val="231F20"/>
          <w:spacing w:val="3"/>
        </w:rPr>
        <w:t xml:space="preserve">witnessed </w:t>
      </w:r>
      <w:r>
        <w:rPr>
          <w:color w:val="231F20"/>
        </w:rPr>
        <w:t xml:space="preserve">in </w:t>
      </w:r>
      <w:r>
        <w:rPr>
          <w:color w:val="231F20"/>
          <w:spacing w:val="3"/>
        </w:rPr>
        <w:t xml:space="preserve">Genoa </w:t>
      </w:r>
      <w:r>
        <w:rPr>
          <w:color w:val="231F20"/>
        </w:rPr>
        <w:t xml:space="preserve">and </w:t>
      </w:r>
      <w:r>
        <w:rPr>
          <w:color w:val="231F20"/>
          <w:spacing w:val="3"/>
        </w:rPr>
        <w:t xml:space="preserve">Seattle, </w:t>
      </w:r>
      <w:r>
        <w:rPr>
          <w:color w:val="231F20"/>
        </w:rPr>
        <w:t xml:space="preserve">is </w:t>
      </w:r>
      <w:r>
        <w:rPr>
          <w:color w:val="231F20"/>
          <w:spacing w:val="3"/>
        </w:rPr>
        <w:t xml:space="preserve">becoming </w:t>
      </w:r>
      <w:r>
        <w:rPr>
          <w:color w:val="231F20"/>
        </w:rPr>
        <w:t xml:space="preserve">quite </w:t>
      </w:r>
      <w:r>
        <w:rPr>
          <w:color w:val="231F20"/>
          <w:spacing w:val="3"/>
        </w:rPr>
        <w:t xml:space="preserve">high. </w:t>
      </w:r>
      <w:r>
        <w:rPr>
          <w:color w:val="231F20"/>
        </w:rPr>
        <w:t xml:space="preserve">Even </w:t>
      </w:r>
      <w:r>
        <w:rPr>
          <w:color w:val="231F20"/>
          <w:spacing w:val="3"/>
        </w:rPr>
        <w:t xml:space="preserve">when international firms </w:t>
      </w:r>
      <w:r>
        <w:rPr>
          <w:color w:val="231F20"/>
        </w:rPr>
        <w:t xml:space="preserve">own or have </w:t>
      </w:r>
      <w:r>
        <w:rPr>
          <w:color w:val="231F20"/>
          <w:spacing w:val="3"/>
        </w:rPr>
        <w:t xml:space="preserve">access </w:t>
      </w:r>
      <w:r>
        <w:rPr>
          <w:color w:val="231F20"/>
        </w:rPr>
        <w:t xml:space="preserve">to </w:t>
      </w:r>
      <w:r>
        <w:rPr>
          <w:color w:val="231F20"/>
          <w:spacing w:val="3"/>
        </w:rPr>
        <w:t xml:space="preserve">new </w:t>
      </w:r>
      <w:r>
        <w:rPr>
          <w:color w:val="231F20"/>
          <w:spacing w:val="4"/>
        </w:rPr>
        <w:t xml:space="preserve">technology; </w:t>
      </w:r>
      <w:r>
        <w:rPr>
          <w:color w:val="231F20"/>
          <w:spacing w:val="3"/>
        </w:rPr>
        <w:t xml:space="preserve">the </w:t>
      </w:r>
      <w:r>
        <w:rPr>
          <w:color w:val="231F20"/>
          <w:spacing w:val="2"/>
        </w:rPr>
        <w:t xml:space="preserve">relative cost </w:t>
      </w:r>
      <w:r>
        <w:rPr>
          <w:color w:val="231F20"/>
          <w:spacing w:val="3"/>
        </w:rPr>
        <w:t xml:space="preserve">difference between </w:t>
      </w:r>
      <w:r>
        <w:rPr>
          <w:color w:val="231F20"/>
          <w:spacing w:val="2"/>
        </w:rPr>
        <w:t xml:space="preserve">different </w:t>
      </w:r>
      <w:r>
        <w:rPr>
          <w:color w:val="231F20"/>
          <w:spacing w:val="3"/>
        </w:rPr>
        <w:t xml:space="preserve">locations </w:t>
      </w:r>
      <w:r>
        <w:rPr>
          <w:color w:val="231F20"/>
          <w:spacing w:val="2"/>
        </w:rPr>
        <w:t xml:space="preserve">might </w:t>
      </w:r>
      <w:r>
        <w:rPr>
          <w:color w:val="231F20"/>
        </w:rPr>
        <w:t xml:space="preserve">tempt </w:t>
      </w:r>
      <w:r>
        <w:rPr>
          <w:color w:val="231F20"/>
          <w:spacing w:val="3"/>
        </w:rPr>
        <w:t xml:space="preserve">them </w:t>
      </w:r>
      <w:r>
        <w:rPr>
          <w:color w:val="231F20"/>
        </w:rPr>
        <w:t xml:space="preserve">to </w:t>
      </w:r>
      <w:r>
        <w:rPr>
          <w:color w:val="231F20"/>
          <w:spacing w:val="2"/>
        </w:rPr>
        <w:t xml:space="preserve">relocate some </w:t>
      </w:r>
      <w:r>
        <w:rPr>
          <w:color w:val="231F20"/>
          <w:spacing w:val="3"/>
        </w:rPr>
        <w:t xml:space="preserve">jobs </w:t>
      </w:r>
      <w:r>
        <w:rPr>
          <w:color w:val="231F20"/>
          <w:spacing w:val="2"/>
        </w:rPr>
        <w:t xml:space="preserve">abroad. There </w:t>
      </w:r>
      <w:r>
        <w:rPr>
          <w:color w:val="231F20"/>
        </w:rPr>
        <w:t xml:space="preserve">is </w:t>
      </w:r>
      <w:r>
        <w:rPr>
          <w:color w:val="231F20"/>
          <w:spacing w:val="3"/>
        </w:rPr>
        <w:t xml:space="preserve">evidence </w:t>
      </w:r>
      <w:r>
        <w:rPr>
          <w:color w:val="231F20"/>
        </w:rPr>
        <w:t xml:space="preserve">on </w:t>
      </w:r>
      <w:r>
        <w:rPr>
          <w:color w:val="231F20"/>
          <w:spacing w:val="2"/>
        </w:rPr>
        <w:t xml:space="preserve">that </w:t>
      </w:r>
      <w:r>
        <w:rPr>
          <w:color w:val="231F20"/>
        </w:rPr>
        <w:t xml:space="preserve">in </w:t>
      </w:r>
      <w:r>
        <w:rPr>
          <w:color w:val="231F20"/>
          <w:spacing w:val="3"/>
        </w:rPr>
        <w:t xml:space="preserve">the </w:t>
      </w:r>
      <w:r>
        <w:rPr>
          <w:color w:val="231F20"/>
        </w:rPr>
        <w:t xml:space="preserve">low </w:t>
      </w:r>
      <w:r>
        <w:rPr>
          <w:color w:val="231F20"/>
          <w:spacing w:val="2"/>
        </w:rPr>
        <w:t xml:space="preserve">white </w:t>
      </w:r>
      <w:r>
        <w:rPr>
          <w:color w:val="231F20"/>
          <w:spacing w:val="3"/>
        </w:rPr>
        <w:t xml:space="preserve">collar jobs </w:t>
      </w:r>
      <w:r>
        <w:rPr>
          <w:color w:val="231F20"/>
          <w:spacing w:val="2"/>
        </w:rPr>
        <w:t xml:space="preserve">such </w:t>
      </w:r>
      <w:r>
        <w:rPr>
          <w:color w:val="231F20"/>
        </w:rPr>
        <w:t xml:space="preserve">as </w:t>
      </w:r>
      <w:r>
        <w:rPr>
          <w:color w:val="231F20"/>
          <w:spacing w:val="3"/>
        </w:rPr>
        <w:t xml:space="preserve">soft </w:t>
      </w:r>
      <w:r>
        <w:rPr>
          <w:color w:val="231F20"/>
          <w:spacing w:val="2"/>
        </w:rPr>
        <w:t xml:space="preserve">wear </w:t>
      </w:r>
      <w:r>
        <w:rPr>
          <w:color w:val="231F20"/>
        </w:rPr>
        <w:t xml:space="preserve">and </w:t>
      </w:r>
      <w:r>
        <w:rPr>
          <w:color w:val="231F20"/>
          <w:spacing w:val="3"/>
        </w:rPr>
        <w:t xml:space="preserve">high </w:t>
      </w:r>
      <w:r>
        <w:rPr>
          <w:color w:val="231F20"/>
          <w:spacing w:val="2"/>
        </w:rPr>
        <w:t xml:space="preserve">information </w:t>
      </w:r>
      <w:r>
        <w:rPr>
          <w:color w:val="231F20"/>
          <w:spacing w:val="4"/>
        </w:rPr>
        <w:t>skill</w:t>
      </w:r>
      <w:r>
        <w:rPr>
          <w:color w:val="231F20"/>
          <w:spacing w:val="34"/>
        </w:rPr>
        <w:t xml:space="preserve"> </w:t>
      </w:r>
      <w:r>
        <w:rPr>
          <w:color w:val="231F20"/>
          <w:spacing w:val="4"/>
        </w:rPr>
        <w:t>jobs.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India has invested </w:t>
      </w:r>
      <w:r>
        <w:rPr>
          <w:color w:val="231F20"/>
        </w:rPr>
        <w:t xml:space="preserve">in </w:t>
      </w:r>
      <w:r>
        <w:rPr>
          <w:color w:val="231F20"/>
          <w:spacing w:val="3"/>
        </w:rPr>
        <w:t xml:space="preserve">education </w:t>
      </w:r>
      <w:r>
        <w:rPr>
          <w:color w:val="231F20"/>
        </w:rPr>
        <w:t xml:space="preserve">and </w:t>
      </w:r>
      <w:r>
        <w:rPr>
          <w:color w:val="231F20"/>
          <w:spacing w:val="3"/>
        </w:rPr>
        <w:t xml:space="preserve">developed </w:t>
      </w:r>
      <w:r>
        <w:rPr>
          <w:color w:val="231F20"/>
        </w:rPr>
        <w:t xml:space="preserve">a </w:t>
      </w:r>
      <w:r>
        <w:rPr>
          <w:color w:val="231F20"/>
          <w:spacing w:val="2"/>
        </w:rPr>
        <w:t xml:space="preserve">large </w:t>
      </w:r>
      <w:r>
        <w:rPr>
          <w:color w:val="231F20"/>
        </w:rPr>
        <w:t xml:space="preserve">and </w:t>
      </w:r>
      <w:r>
        <w:rPr>
          <w:color w:val="231F20"/>
          <w:spacing w:val="3"/>
        </w:rPr>
        <w:t xml:space="preserve">surplus stock </w:t>
      </w:r>
      <w:r>
        <w:rPr>
          <w:color w:val="231F20"/>
        </w:rPr>
        <w:t xml:space="preserve">of </w:t>
      </w:r>
      <w:r>
        <w:rPr>
          <w:color w:val="231F20"/>
          <w:spacing w:val="4"/>
        </w:rPr>
        <w:t xml:space="preserve">skilled </w:t>
      </w:r>
      <w:r>
        <w:rPr>
          <w:color w:val="231F20"/>
        </w:rPr>
        <w:t xml:space="preserve">manpower, have </w:t>
      </w:r>
      <w:r>
        <w:rPr>
          <w:color w:val="231F20"/>
          <w:spacing w:val="3"/>
        </w:rPr>
        <w:t xml:space="preserve">succeed </w:t>
      </w:r>
      <w:r>
        <w:rPr>
          <w:color w:val="231F20"/>
        </w:rPr>
        <w:t xml:space="preserve">in </w:t>
      </w:r>
      <w:r>
        <w:rPr>
          <w:color w:val="231F20"/>
          <w:spacing w:val="3"/>
        </w:rPr>
        <w:t xml:space="preserve">attracting </w:t>
      </w:r>
      <w:r>
        <w:rPr>
          <w:color w:val="231F20"/>
          <w:spacing w:val="2"/>
        </w:rPr>
        <w:t xml:space="preserve">lost </w:t>
      </w:r>
      <w:r>
        <w:rPr>
          <w:color w:val="231F20"/>
          <w:spacing w:val="3"/>
        </w:rPr>
        <w:t xml:space="preserve">jobs </w:t>
      </w:r>
      <w:r>
        <w:rPr>
          <w:color w:val="231F20"/>
          <w:spacing w:val="2"/>
        </w:rPr>
        <w:t xml:space="preserve">from </w:t>
      </w:r>
      <w:r>
        <w:rPr>
          <w:color w:val="231F20"/>
          <w:spacing w:val="4"/>
        </w:rPr>
        <w:t xml:space="preserve">global </w:t>
      </w:r>
      <w:r>
        <w:rPr>
          <w:color w:val="231F20"/>
          <w:spacing w:val="3"/>
        </w:rPr>
        <w:t xml:space="preserve">businesses </w:t>
      </w:r>
      <w:r>
        <w:rPr>
          <w:color w:val="231F20"/>
        </w:rPr>
        <w:t xml:space="preserve">on </w:t>
      </w:r>
      <w:r>
        <w:rPr>
          <w:color w:val="231F20"/>
          <w:spacing w:val="2"/>
        </w:rPr>
        <w:t xml:space="preserve">account </w:t>
      </w:r>
      <w:r>
        <w:rPr>
          <w:color w:val="231F20"/>
        </w:rPr>
        <w:t xml:space="preserve">of </w:t>
      </w:r>
      <w:r>
        <w:rPr>
          <w:color w:val="231F20"/>
          <w:spacing w:val="4"/>
        </w:rPr>
        <w:t xml:space="preserve">their </w:t>
      </w:r>
      <w:r>
        <w:rPr>
          <w:color w:val="231F20"/>
        </w:rPr>
        <w:t xml:space="preserve">low </w:t>
      </w:r>
      <w:r>
        <w:rPr>
          <w:color w:val="231F20"/>
          <w:spacing w:val="2"/>
        </w:rPr>
        <w:t xml:space="preserve">wages. </w:t>
      </w:r>
      <w:r>
        <w:rPr>
          <w:color w:val="231F20"/>
        </w:rPr>
        <w:t xml:space="preserve">Traditionally, </w:t>
      </w:r>
      <w:r>
        <w:rPr>
          <w:color w:val="231F20"/>
          <w:spacing w:val="2"/>
        </w:rPr>
        <w:t xml:space="preserve">wage </w:t>
      </w:r>
      <w:r>
        <w:rPr>
          <w:color w:val="231F20"/>
          <w:spacing w:val="3"/>
        </w:rPr>
        <w:t xml:space="preserve">levels </w:t>
      </w:r>
      <w:r>
        <w:rPr>
          <w:color w:val="231F20"/>
        </w:rPr>
        <w:t xml:space="preserve">and </w:t>
      </w:r>
      <w:r>
        <w:rPr>
          <w:color w:val="231F20"/>
          <w:spacing w:val="3"/>
        </w:rPr>
        <w:t xml:space="preserve">productivity </w:t>
      </w:r>
      <w:r>
        <w:rPr>
          <w:color w:val="231F20"/>
          <w:spacing w:val="2"/>
        </w:rPr>
        <w:t xml:space="preserve">gains </w:t>
      </w:r>
      <w:r>
        <w:rPr>
          <w:color w:val="231F20"/>
        </w:rPr>
        <w:t xml:space="preserve">have </w:t>
      </w:r>
      <w:r>
        <w:rPr>
          <w:color w:val="231F20"/>
          <w:spacing w:val="2"/>
        </w:rPr>
        <w:t xml:space="preserve">moved </w:t>
      </w:r>
      <w:r>
        <w:rPr>
          <w:color w:val="231F20"/>
        </w:rPr>
        <w:t xml:space="preserve">together. However, </w:t>
      </w:r>
      <w:r>
        <w:rPr>
          <w:color w:val="231F20"/>
          <w:spacing w:val="3"/>
        </w:rPr>
        <w:t xml:space="preserve">with openness </w:t>
      </w:r>
      <w:r>
        <w:rPr>
          <w:color w:val="231F20"/>
        </w:rPr>
        <w:t xml:space="preserve">it is </w:t>
      </w:r>
      <w:r>
        <w:rPr>
          <w:color w:val="231F20"/>
          <w:spacing w:val="3"/>
        </w:rPr>
        <w:t xml:space="preserve">possible </w:t>
      </w:r>
      <w:r>
        <w:rPr>
          <w:color w:val="231F20"/>
          <w:spacing w:val="2"/>
        </w:rPr>
        <w:t xml:space="preserve">that </w:t>
      </w:r>
      <w:r>
        <w:rPr>
          <w:color w:val="231F20"/>
          <w:spacing w:val="3"/>
        </w:rPr>
        <w:t xml:space="preserve">higher productivity </w:t>
      </w:r>
      <w:r>
        <w:rPr>
          <w:color w:val="231F20"/>
          <w:spacing w:val="2"/>
        </w:rPr>
        <w:t xml:space="preserve">might </w:t>
      </w:r>
      <w:r>
        <w:rPr>
          <w:color w:val="231F20"/>
          <w:spacing w:val="3"/>
        </w:rPr>
        <w:t xml:space="preserve">be associated with </w:t>
      </w:r>
      <w:r>
        <w:rPr>
          <w:color w:val="231F20"/>
        </w:rPr>
        <w:t xml:space="preserve">lower </w:t>
      </w:r>
      <w:r>
        <w:rPr>
          <w:color w:val="231F20"/>
          <w:spacing w:val="3"/>
        </w:rPr>
        <w:t xml:space="preserve">wages </w:t>
      </w:r>
      <w:r>
        <w:rPr>
          <w:color w:val="231F20"/>
        </w:rPr>
        <w:t xml:space="preserve">for </w:t>
      </w:r>
      <w:r>
        <w:rPr>
          <w:color w:val="231F20"/>
          <w:spacing w:val="4"/>
        </w:rPr>
        <w:t xml:space="preserve">skilled </w:t>
      </w:r>
      <w:r>
        <w:rPr>
          <w:color w:val="231F20"/>
          <w:spacing w:val="2"/>
        </w:rPr>
        <w:t xml:space="preserve">unemployed workers </w:t>
      </w:r>
      <w:r>
        <w:rPr>
          <w:color w:val="231F20"/>
        </w:rPr>
        <w:t xml:space="preserve">in a </w:t>
      </w:r>
      <w:r>
        <w:rPr>
          <w:color w:val="231F20"/>
          <w:spacing w:val="2"/>
        </w:rPr>
        <w:t xml:space="preserve">different </w:t>
      </w:r>
      <w:r>
        <w:rPr>
          <w:color w:val="231F20"/>
        </w:rPr>
        <w:t xml:space="preserve">country. </w:t>
      </w:r>
      <w:r>
        <w:rPr>
          <w:color w:val="231F20"/>
          <w:spacing w:val="-10"/>
        </w:rPr>
        <w:t xml:space="preserve">We </w:t>
      </w:r>
      <w:r>
        <w:rPr>
          <w:color w:val="231F20"/>
        </w:rPr>
        <w:t xml:space="preserve">have </w:t>
      </w:r>
      <w:r>
        <w:rPr>
          <w:color w:val="231F20"/>
          <w:spacing w:val="2"/>
        </w:rPr>
        <w:t xml:space="preserve">therefore </w:t>
      </w:r>
      <w:r>
        <w:rPr>
          <w:color w:val="231F20"/>
        </w:rPr>
        <w:t xml:space="preserve">a </w:t>
      </w:r>
      <w:r>
        <w:rPr>
          <w:color w:val="231F20"/>
          <w:spacing w:val="2"/>
        </w:rPr>
        <w:t xml:space="preserve">break </w:t>
      </w:r>
      <w:r>
        <w:rPr>
          <w:color w:val="231F20"/>
        </w:rPr>
        <w:t xml:space="preserve">in </w:t>
      </w:r>
      <w:r>
        <w:rPr>
          <w:color w:val="231F20"/>
          <w:spacing w:val="3"/>
        </w:rPr>
        <w:t xml:space="preserve">the </w:t>
      </w:r>
      <w:r>
        <w:rPr>
          <w:color w:val="231F20"/>
          <w:spacing w:val="4"/>
        </w:rPr>
        <w:t xml:space="preserve">observed </w:t>
      </w:r>
      <w:r>
        <w:rPr>
          <w:color w:val="231F20"/>
          <w:spacing w:val="3"/>
        </w:rPr>
        <w:t xml:space="preserve">historical association between </w:t>
      </w:r>
      <w:r>
        <w:rPr>
          <w:color w:val="231F20"/>
          <w:spacing w:val="2"/>
        </w:rPr>
        <w:t xml:space="preserve">wages </w:t>
      </w:r>
      <w:r>
        <w:rPr>
          <w:color w:val="231F20"/>
        </w:rPr>
        <w:t xml:space="preserve">and </w:t>
      </w:r>
      <w:r>
        <w:rPr>
          <w:color w:val="231F20"/>
          <w:spacing w:val="3"/>
        </w:rPr>
        <w:t xml:space="preserve">productivity </w:t>
      </w:r>
      <w:r>
        <w:rPr>
          <w:color w:val="231F20"/>
          <w:spacing w:val="2"/>
        </w:rPr>
        <w:t xml:space="preserve">across </w:t>
      </w:r>
      <w:r>
        <w:rPr>
          <w:color w:val="231F20"/>
          <w:spacing w:val="3"/>
        </w:rPr>
        <w:t xml:space="preserve">countries with </w:t>
      </w:r>
      <w:r>
        <w:rPr>
          <w:color w:val="231F20"/>
          <w:spacing w:val="2"/>
        </w:rPr>
        <w:t xml:space="preserve">different cost </w:t>
      </w:r>
      <w:r>
        <w:rPr>
          <w:color w:val="231F20"/>
        </w:rPr>
        <w:t>of</w:t>
      </w:r>
      <w:r>
        <w:rPr>
          <w:color w:val="231F20"/>
          <w:spacing w:val="7"/>
        </w:rPr>
        <w:t xml:space="preserve"> </w:t>
      </w:r>
      <w:r>
        <w:rPr>
          <w:color w:val="231F20"/>
          <w:spacing w:val="3"/>
        </w:rPr>
        <w:t>living.</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w w:val="105"/>
        </w:rPr>
        <w:t xml:space="preserve">The </w:t>
      </w:r>
      <w:r>
        <w:rPr>
          <w:color w:val="231F20"/>
          <w:spacing w:val="3"/>
          <w:w w:val="105"/>
        </w:rPr>
        <w:t xml:space="preserve">historical pattern </w:t>
      </w:r>
      <w:r>
        <w:rPr>
          <w:color w:val="231F20"/>
          <w:w w:val="105"/>
        </w:rPr>
        <w:t xml:space="preserve">of </w:t>
      </w:r>
      <w:r>
        <w:rPr>
          <w:color w:val="231F20"/>
          <w:spacing w:val="2"/>
          <w:w w:val="105"/>
        </w:rPr>
        <w:t xml:space="preserve">investment </w:t>
      </w:r>
      <w:r>
        <w:rPr>
          <w:color w:val="231F20"/>
          <w:w w:val="105"/>
        </w:rPr>
        <w:t xml:space="preserve">in </w:t>
      </w:r>
      <w:r>
        <w:rPr>
          <w:color w:val="231F20"/>
          <w:spacing w:val="3"/>
          <w:w w:val="105"/>
        </w:rPr>
        <w:t xml:space="preserve">education </w:t>
      </w:r>
      <w:r>
        <w:rPr>
          <w:color w:val="231F20"/>
          <w:w w:val="105"/>
        </w:rPr>
        <w:t xml:space="preserve">is now </w:t>
      </w:r>
      <w:r>
        <w:rPr>
          <w:color w:val="231F20"/>
          <w:spacing w:val="2"/>
          <w:w w:val="105"/>
        </w:rPr>
        <w:t xml:space="preserve">playing </w:t>
      </w:r>
      <w:r>
        <w:rPr>
          <w:color w:val="231F20"/>
          <w:w w:val="105"/>
        </w:rPr>
        <w:t xml:space="preserve">a </w:t>
      </w:r>
      <w:r>
        <w:rPr>
          <w:color w:val="231F20"/>
          <w:spacing w:val="2"/>
          <w:w w:val="105"/>
        </w:rPr>
        <w:t xml:space="preserve">large </w:t>
      </w:r>
      <w:r>
        <w:rPr>
          <w:color w:val="231F20"/>
          <w:w w:val="105"/>
        </w:rPr>
        <w:t xml:space="preserve">role in </w:t>
      </w:r>
      <w:r>
        <w:rPr>
          <w:color w:val="231F20"/>
          <w:spacing w:val="3"/>
          <w:w w:val="105"/>
        </w:rPr>
        <w:t xml:space="preserve">the </w:t>
      </w:r>
      <w:r>
        <w:rPr>
          <w:color w:val="231F20"/>
          <w:spacing w:val="2"/>
          <w:w w:val="105"/>
        </w:rPr>
        <w:t>working</w:t>
      </w:r>
      <w:r>
        <w:rPr>
          <w:color w:val="231F20"/>
          <w:spacing w:val="-14"/>
          <w:w w:val="105"/>
        </w:rPr>
        <w:t xml:space="preserve"> </w:t>
      </w:r>
      <w:r>
        <w:rPr>
          <w:color w:val="231F20"/>
          <w:w w:val="105"/>
        </w:rPr>
        <w:t>out</w:t>
      </w:r>
      <w:r>
        <w:rPr>
          <w:color w:val="231F20"/>
          <w:spacing w:val="-13"/>
          <w:w w:val="105"/>
        </w:rPr>
        <w:t xml:space="preserve"> </w:t>
      </w:r>
      <w:r>
        <w:rPr>
          <w:color w:val="231F20"/>
          <w:w w:val="105"/>
        </w:rPr>
        <w:t>of</w:t>
      </w:r>
      <w:r>
        <w:rPr>
          <w:color w:val="231F20"/>
          <w:spacing w:val="-14"/>
          <w:w w:val="105"/>
        </w:rPr>
        <w:t xml:space="preserve"> </w:t>
      </w:r>
      <w:r>
        <w:rPr>
          <w:color w:val="231F20"/>
          <w:spacing w:val="3"/>
          <w:w w:val="105"/>
        </w:rPr>
        <w:t>the</w:t>
      </w:r>
      <w:r>
        <w:rPr>
          <w:color w:val="231F20"/>
          <w:spacing w:val="-13"/>
          <w:w w:val="105"/>
        </w:rPr>
        <w:t xml:space="preserve"> </w:t>
      </w:r>
      <w:r>
        <w:rPr>
          <w:color w:val="231F20"/>
          <w:w w:val="105"/>
        </w:rPr>
        <w:t>law</w:t>
      </w:r>
      <w:r>
        <w:rPr>
          <w:color w:val="231F20"/>
          <w:spacing w:val="-13"/>
          <w:w w:val="105"/>
        </w:rPr>
        <w:t xml:space="preserve"> </w:t>
      </w:r>
      <w:r>
        <w:rPr>
          <w:color w:val="231F20"/>
          <w:w w:val="105"/>
        </w:rPr>
        <w:t>of</w:t>
      </w:r>
      <w:r>
        <w:rPr>
          <w:color w:val="231F20"/>
          <w:spacing w:val="-14"/>
          <w:w w:val="105"/>
        </w:rPr>
        <w:t xml:space="preserve"> </w:t>
      </w:r>
      <w:r>
        <w:rPr>
          <w:color w:val="231F20"/>
          <w:spacing w:val="2"/>
          <w:w w:val="105"/>
        </w:rPr>
        <w:t>comparative</w:t>
      </w:r>
      <w:r>
        <w:rPr>
          <w:color w:val="231F20"/>
          <w:spacing w:val="-13"/>
          <w:w w:val="105"/>
        </w:rPr>
        <w:t xml:space="preserve"> </w:t>
      </w:r>
      <w:r>
        <w:rPr>
          <w:color w:val="231F20"/>
          <w:spacing w:val="2"/>
          <w:w w:val="105"/>
        </w:rPr>
        <w:t>advantage.</w:t>
      </w:r>
      <w:r>
        <w:rPr>
          <w:color w:val="231F20"/>
          <w:spacing w:val="-13"/>
          <w:w w:val="105"/>
        </w:rPr>
        <w:t xml:space="preserve"> </w:t>
      </w:r>
      <w:r>
        <w:rPr>
          <w:color w:val="231F20"/>
          <w:spacing w:val="3"/>
          <w:w w:val="105"/>
        </w:rPr>
        <w:t>Second,</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3"/>
          <w:w w:val="105"/>
        </w:rPr>
        <w:t>new</w:t>
      </w:r>
      <w:r>
        <w:rPr>
          <w:color w:val="231F20"/>
          <w:spacing w:val="-14"/>
          <w:w w:val="105"/>
        </w:rPr>
        <w:t xml:space="preserve"> </w:t>
      </w:r>
      <w:r>
        <w:rPr>
          <w:color w:val="231F20"/>
          <w:spacing w:val="3"/>
          <w:w w:val="105"/>
        </w:rPr>
        <w:t>job</w:t>
      </w:r>
      <w:r>
        <w:rPr>
          <w:color w:val="231F20"/>
          <w:spacing w:val="-13"/>
          <w:w w:val="105"/>
        </w:rPr>
        <w:t xml:space="preserve"> </w:t>
      </w:r>
      <w:r>
        <w:rPr>
          <w:color w:val="231F20"/>
          <w:spacing w:val="2"/>
          <w:w w:val="105"/>
        </w:rPr>
        <w:t>generated</w:t>
      </w:r>
      <w:r>
        <w:rPr>
          <w:color w:val="231F20"/>
          <w:spacing w:val="-13"/>
          <w:w w:val="105"/>
        </w:rPr>
        <w:t xml:space="preserve"> </w:t>
      </w:r>
      <w:r>
        <w:rPr>
          <w:color w:val="231F20"/>
          <w:w w:val="105"/>
        </w:rPr>
        <w:t>in</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4"/>
          <w:w w:val="105"/>
        </w:rPr>
        <w:t xml:space="preserve">US </w:t>
      </w:r>
      <w:r>
        <w:rPr>
          <w:color w:val="231F20"/>
          <w:w w:val="105"/>
        </w:rPr>
        <w:t>have</w:t>
      </w:r>
      <w:r>
        <w:rPr>
          <w:color w:val="231F20"/>
          <w:spacing w:val="-8"/>
          <w:w w:val="105"/>
        </w:rPr>
        <w:t xml:space="preserve"> </w:t>
      </w:r>
      <w:r>
        <w:rPr>
          <w:color w:val="231F20"/>
          <w:w w:val="105"/>
        </w:rPr>
        <w:t>an</w:t>
      </w:r>
      <w:r>
        <w:rPr>
          <w:color w:val="231F20"/>
          <w:spacing w:val="-8"/>
          <w:w w:val="105"/>
        </w:rPr>
        <w:t xml:space="preserve"> </w:t>
      </w:r>
      <w:r>
        <w:rPr>
          <w:color w:val="231F20"/>
          <w:spacing w:val="2"/>
          <w:w w:val="105"/>
        </w:rPr>
        <w:t>average</w:t>
      </w:r>
      <w:r>
        <w:rPr>
          <w:color w:val="231F20"/>
          <w:spacing w:val="-8"/>
          <w:w w:val="105"/>
        </w:rPr>
        <w:t xml:space="preserve"> </w:t>
      </w:r>
      <w:r>
        <w:rPr>
          <w:color w:val="231F20"/>
          <w:spacing w:val="2"/>
          <w:w w:val="105"/>
        </w:rPr>
        <w:t>hourly</w:t>
      </w:r>
      <w:r>
        <w:rPr>
          <w:color w:val="231F20"/>
          <w:spacing w:val="-7"/>
          <w:w w:val="105"/>
        </w:rPr>
        <w:t xml:space="preserve"> </w:t>
      </w:r>
      <w:r>
        <w:rPr>
          <w:color w:val="231F20"/>
          <w:w w:val="105"/>
        </w:rPr>
        <w:t>pay</w:t>
      </w:r>
      <w:r>
        <w:rPr>
          <w:color w:val="231F20"/>
          <w:spacing w:val="-8"/>
          <w:w w:val="105"/>
        </w:rPr>
        <w:t xml:space="preserve"> </w:t>
      </w:r>
      <w:r>
        <w:rPr>
          <w:color w:val="231F20"/>
          <w:w w:val="105"/>
        </w:rPr>
        <w:t>lower</w:t>
      </w:r>
      <w:r>
        <w:rPr>
          <w:color w:val="231F20"/>
          <w:spacing w:val="-8"/>
          <w:w w:val="105"/>
        </w:rPr>
        <w:t xml:space="preserve"> </w:t>
      </w:r>
      <w:r>
        <w:rPr>
          <w:color w:val="231F20"/>
          <w:spacing w:val="3"/>
          <w:w w:val="105"/>
        </w:rPr>
        <w:t>than</w:t>
      </w:r>
      <w:r>
        <w:rPr>
          <w:color w:val="231F20"/>
          <w:spacing w:val="-8"/>
          <w:w w:val="105"/>
        </w:rPr>
        <w:t xml:space="preserve"> </w:t>
      </w:r>
      <w:r>
        <w:rPr>
          <w:color w:val="231F20"/>
          <w:spacing w:val="3"/>
          <w:w w:val="105"/>
        </w:rPr>
        <w:t>the</w:t>
      </w:r>
      <w:r>
        <w:rPr>
          <w:color w:val="231F20"/>
          <w:spacing w:val="-7"/>
          <w:w w:val="105"/>
        </w:rPr>
        <w:t xml:space="preserve"> </w:t>
      </w:r>
      <w:r>
        <w:rPr>
          <w:color w:val="231F20"/>
          <w:spacing w:val="2"/>
          <w:w w:val="105"/>
        </w:rPr>
        <w:t>lowest</w:t>
      </w:r>
      <w:r>
        <w:rPr>
          <w:color w:val="231F20"/>
          <w:spacing w:val="-8"/>
          <w:w w:val="105"/>
        </w:rPr>
        <w:t xml:space="preserve"> </w:t>
      </w:r>
      <w:r>
        <w:rPr>
          <w:color w:val="231F20"/>
          <w:spacing w:val="2"/>
          <w:w w:val="105"/>
        </w:rPr>
        <w:t>ones.</w:t>
      </w:r>
      <w:r>
        <w:rPr>
          <w:color w:val="231F20"/>
          <w:spacing w:val="-8"/>
          <w:w w:val="105"/>
        </w:rPr>
        <w:t xml:space="preserve"> </w:t>
      </w:r>
      <w:r>
        <w:rPr>
          <w:color w:val="231F20"/>
          <w:w w:val="105"/>
        </w:rPr>
        <w:t>In</w:t>
      </w:r>
      <w:r>
        <w:rPr>
          <w:color w:val="231F20"/>
          <w:spacing w:val="-7"/>
          <w:w w:val="105"/>
        </w:rPr>
        <w:t xml:space="preserve"> </w:t>
      </w:r>
      <w:r>
        <w:rPr>
          <w:color w:val="231F20"/>
          <w:spacing w:val="3"/>
          <w:w w:val="105"/>
        </w:rPr>
        <w:t>fact,</w:t>
      </w:r>
      <w:r>
        <w:rPr>
          <w:color w:val="231F20"/>
          <w:spacing w:val="-8"/>
          <w:w w:val="105"/>
        </w:rPr>
        <w:t xml:space="preserve"> </w:t>
      </w:r>
      <w:r>
        <w:rPr>
          <w:color w:val="231F20"/>
          <w:w w:val="105"/>
        </w:rPr>
        <w:t>quite</w:t>
      </w:r>
      <w:r>
        <w:rPr>
          <w:color w:val="231F20"/>
          <w:spacing w:val="-8"/>
          <w:w w:val="105"/>
        </w:rPr>
        <w:t xml:space="preserve"> </w:t>
      </w:r>
      <w:r>
        <w:rPr>
          <w:color w:val="231F20"/>
          <w:w w:val="105"/>
        </w:rPr>
        <w:t>many</w:t>
      </w:r>
      <w:r>
        <w:rPr>
          <w:color w:val="231F20"/>
          <w:spacing w:val="-8"/>
          <w:w w:val="105"/>
        </w:rPr>
        <w:t xml:space="preserve"> </w:t>
      </w:r>
      <w:r>
        <w:rPr>
          <w:color w:val="231F20"/>
          <w:w w:val="105"/>
        </w:rPr>
        <w:t>of</w:t>
      </w:r>
      <w:r>
        <w:rPr>
          <w:color w:val="231F20"/>
          <w:spacing w:val="-7"/>
          <w:w w:val="105"/>
        </w:rPr>
        <w:t xml:space="preserve"> </w:t>
      </w:r>
      <w:r>
        <w:rPr>
          <w:color w:val="231F20"/>
          <w:spacing w:val="3"/>
          <w:w w:val="105"/>
        </w:rPr>
        <w:t>the</w:t>
      </w:r>
      <w:r>
        <w:rPr>
          <w:color w:val="231F20"/>
          <w:spacing w:val="-8"/>
          <w:w w:val="105"/>
        </w:rPr>
        <w:t xml:space="preserve"> </w:t>
      </w:r>
      <w:r>
        <w:rPr>
          <w:color w:val="231F20"/>
          <w:spacing w:val="3"/>
          <w:w w:val="105"/>
        </w:rPr>
        <w:t>new</w:t>
      </w:r>
      <w:r>
        <w:rPr>
          <w:color w:val="231F20"/>
          <w:spacing w:val="-8"/>
          <w:w w:val="105"/>
        </w:rPr>
        <w:t xml:space="preserve"> </w:t>
      </w:r>
      <w:r>
        <w:rPr>
          <w:color w:val="231F20"/>
          <w:spacing w:val="4"/>
          <w:w w:val="105"/>
        </w:rPr>
        <w:t xml:space="preserve">jobs </w:t>
      </w:r>
      <w:r>
        <w:rPr>
          <w:color w:val="231F20"/>
          <w:w w:val="105"/>
        </w:rPr>
        <w:t>are</w:t>
      </w:r>
      <w:r>
        <w:rPr>
          <w:color w:val="231F20"/>
          <w:spacing w:val="-9"/>
          <w:w w:val="105"/>
        </w:rPr>
        <w:t xml:space="preserve"> </w:t>
      </w:r>
      <w:r>
        <w:rPr>
          <w:color w:val="231F20"/>
          <w:w w:val="105"/>
        </w:rPr>
        <w:t>in</w:t>
      </w:r>
      <w:r>
        <w:rPr>
          <w:color w:val="231F20"/>
          <w:spacing w:val="-8"/>
          <w:w w:val="105"/>
        </w:rPr>
        <w:t xml:space="preserve"> </w:t>
      </w:r>
      <w:r>
        <w:rPr>
          <w:color w:val="231F20"/>
          <w:spacing w:val="4"/>
          <w:w w:val="105"/>
        </w:rPr>
        <w:t>services</w:t>
      </w:r>
      <w:r>
        <w:rPr>
          <w:color w:val="231F20"/>
          <w:spacing w:val="-8"/>
          <w:w w:val="105"/>
        </w:rPr>
        <w:t xml:space="preserve"> </w:t>
      </w:r>
      <w:r>
        <w:rPr>
          <w:color w:val="231F20"/>
          <w:spacing w:val="3"/>
          <w:w w:val="105"/>
        </w:rPr>
        <w:t>with</w:t>
      </w:r>
      <w:r>
        <w:rPr>
          <w:color w:val="231F20"/>
          <w:spacing w:val="-8"/>
          <w:w w:val="105"/>
        </w:rPr>
        <w:t xml:space="preserve"> </w:t>
      </w:r>
      <w:r>
        <w:rPr>
          <w:color w:val="231F20"/>
          <w:w w:val="105"/>
        </w:rPr>
        <w:t>lower</w:t>
      </w:r>
      <w:r>
        <w:rPr>
          <w:color w:val="231F20"/>
          <w:spacing w:val="-8"/>
          <w:w w:val="105"/>
        </w:rPr>
        <w:t xml:space="preserve"> </w:t>
      </w:r>
      <w:r>
        <w:rPr>
          <w:color w:val="231F20"/>
          <w:spacing w:val="3"/>
          <w:w w:val="105"/>
        </w:rPr>
        <w:t>productivity</w:t>
      </w:r>
      <w:r>
        <w:rPr>
          <w:color w:val="231F20"/>
          <w:spacing w:val="-8"/>
          <w:w w:val="105"/>
        </w:rPr>
        <w:t xml:space="preserve"> </w:t>
      </w:r>
      <w:r>
        <w:rPr>
          <w:color w:val="231F20"/>
          <w:w w:val="105"/>
        </w:rPr>
        <w:t>and</w:t>
      </w:r>
      <w:r>
        <w:rPr>
          <w:color w:val="231F20"/>
          <w:spacing w:val="-8"/>
          <w:w w:val="105"/>
        </w:rPr>
        <w:t xml:space="preserve"> </w:t>
      </w:r>
      <w:r>
        <w:rPr>
          <w:color w:val="231F20"/>
          <w:w w:val="105"/>
        </w:rPr>
        <w:t>lower</w:t>
      </w:r>
      <w:r>
        <w:rPr>
          <w:color w:val="231F20"/>
          <w:spacing w:val="-8"/>
          <w:w w:val="105"/>
        </w:rPr>
        <w:t xml:space="preserve"> </w:t>
      </w:r>
      <w:r>
        <w:rPr>
          <w:color w:val="231F20"/>
          <w:spacing w:val="2"/>
          <w:w w:val="105"/>
        </w:rPr>
        <w:t>wage</w:t>
      </w:r>
      <w:r>
        <w:rPr>
          <w:color w:val="231F20"/>
          <w:spacing w:val="-8"/>
          <w:w w:val="105"/>
        </w:rPr>
        <w:t xml:space="preserve"> </w:t>
      </w:r>
      <w:r>
        <w:rPr>
          <w:color w:val="231F20"/>
          <w:spacing w:val="2"/>
          <w:w w:val="105"/>
        </w:rPr>
        <w:t>rates</w:t>
      </w:r>
      <w:r>
        <w:rPr>
          <w:color w:val="231F20"/>
          <w:spacing w:val="-8"/>
          <w:w w:val="105"/>
        </w:rPr>
        <w:t xml:space="preserve"> </w:t>
      </w:r>
      <w:r>
        <w:rPr>
          <w:color w:val="231F20"/>
          <w:spacing w:val="3"/>
          <w:w w:val="105"/>
        </w:rPr>
        <w:t>than</w:t>
      </w:r>
      <w:r>
        <w:rPr>
          <w:color w:val="231F20"/>
          <w:spacing w:val="-9"/>
          <w:w w:val="105"/>
        </w:rPr>
        <w:t xml:space="preserve"> </w:t>
      </w:r>
      <w:r>
        <w:rPr>
          <w:color w:val="231F20"/>
          <w:spacing w:val="2"/>
          <w:w w:val="105"/>
        </w:rPr>
        <w:t>lost</w:t>
      </w:r>
      <w:r>
        <w:rPr>
          <w:color w:val="231F20"/>
          <w:spacing w:val="-8"/>
          <w:w w:val="105"/>
        </w:rPr>
        <w:t xml:space="preserve"> </w:t>
      </w:r>
      <w:r>
        <w:rPr>
          <w:color w:val="231F20"/>
          <w:spacing w:val="3"/>
          <w:w w:val="105"/>
        </w:rPr>
        <w:t>manufacturing</w:t>
      </w:r>
      <w:r>
        <w:rPr>
          <w:color w:val="231F20"/>
          <w:spacing w:val="-8"/>
          <w:w w:val="105"/>
        </w:rPr>
        <w:t xml:space="preserve"> </w:t>
      </w:r>
      <w:r>
        <w:rPr>
          <w:color w:val="231F20"/>
          <w:spacing w:val="4"/>
          <w:w w:val="105"/>
        </w:rPr>
        <w:t xml:space="preserve">jobs; </w:t>
      </w:r>
      <w:r>
        <w:rPr>
          <w:color w:val="231F20"/>
          <w:w w:val="105"/>
        </w:rPr>
        <w:t>for</w:t>
      </w:r>
      <w:r>
        <w:rPr>
          <w:color w:val="231F20"/>
          <w:spacing w:val="-9"/>
          <w:w w:val="105"/>
        </w:rPr>
        <w:t xml:space="preserve"> </w:t>
      </w:r>
      <w:r>
        <w:rPr>
          <w:color w:val="231F20"/>
          <w:spacing w:val="2"/>
          <w:w w:val="105"/>
        </w:rPr>
        <w:t>example</w:t>
      </w:r>
      <w:r>
        <w:rPr>
          <w:color w:val="231F20"/>
          <w:spacing w:val="-8"/>
          <w:w w:val="105"/>
        </w:rPr>
        <w:t xml:space="preserve"> </w:t>
      </w:r>
      <w:r>
        <w:rPr>
          <w:color w:val="231F20"/>
          <w:spacing w:val="3"/>
          <w:w w:val="105"/>
        </w:rPr>
        <w:t>the</w:t>
      </w:r>
      <w:r>
        <w:rPr>
          <w:color w:val="231F20"/>
          <w:spacing w:val="-9"/>
          <w:w w:val="105"/>
        </w:rPr>
        <w:t xml:space="preserve"> </w:t>
      </w:r>
      <w:r>
        <w:rPr>
          <w:color w:val="231F20"/>
          <w:spacing w:val="2"/>
          <w:w w:val="105"/>
        </w:rPr>
        <w:t>average</w:t>
      </w:r>
      <w:r>
        <w:rPr>
          <w:color w:val="231F20"/>
          <w:spacing w:val="-8"/>
          <w:w w:val="105"/>
        </w:rPr>
        <w:t xml:space="preserve"> </w:t>
      </w:r>
      <w:r>
        <w:rPr>
          <w:color w:val="231F20"/>
          <w:spacing w:val="2"/>
          <w:w w:val="105"/>
        </w:rPr>
        <w:t>hourly</w:t>
      </w:r>
      <w:r>
        <w:rPr>
          <w:color w:val="231F20"/>
          <w:spacing w:val="-8"/>
          <w:w w:val="105"/>
        </w:rPr>
        <w:t xml:space="preserve"> </w:t>
      </w:r>
      <w:r>
        <w:rPr>
          <w:color w:val="231F20"/>
          <w:spacing w:val="2"/>
          <w:w w:val="105"/>
        </w:rPr>
        <w:t>wage</w:t>
      </w:r>
      <w:r>
        <w:rPr>
          <w:color w:val="231F20"/>
          <w:spacing w:val="-9"/>
          <w:w w:val="105"/>
        </w:rPr>
        <w:t xml:space="preserve"> </w:t>
      </w:r>
      <w:r>
        <w:rPr>
          <w:color w:val="231F20"/>
          <w:w w:val="105"/>
        </w:rPr>
        <w:t>in</w:t>
      </w:r>
      <w:r>
        <w:rPr>
          <w:color w:val="231F20"/>
          <w:spacing w:val="-8"/>
          <w:w w:val="105"/>
        </w:rPr>
        <w:t xml:space="preserve"> </w:t>
      </w:r>
      <w:r>
        <w:rPr>
          <w:color w:val="231F20"/>
          <w:spacing w:val="2"/>
          <w:w w:val="105"/>
        </w:rPr>
        <w:t>some</w:t>
      </w:r>
      <w:r>
        <w:rPr>
          <w:color w:val="231F20"/>
          <w:spacing w:val="-9"/>
          <w:w w:val="105"/>
        </w:rPr>
        <w:t xml:space="preserve"> </w:t>
      </w:r>
      <w:r>
        <w:rPr>
          <w:color w:val="231F20"/>
          <w:w w:val="105"/>
        </w:rPr>
        <w:t>of</w:t>
      </w:r>
      <w:r>
        <w:rPr>
          <w:color w:val="231F20"/>
          <w:spacing w:val="-8"/>
          <w:w w:val="105"/>
        </w:rPr>
        <w:t xml:space="preserve"> </w:t>
      </w:r>
      <w:r>
        <w:rPr>
          <w:color w:val="231F20"/>
          <w:spacing w:val="3"/>
          <w:w w:val="105"/>
        </w:rPr>
        <w:t>the</w:t>
      </w:r>
      <w:r>
        <w:rPr>
          <w:color w:val="231F20"/>
          <w:spacing w:val="-8"/>
          <w:w w:val="105"/>
        </w:rPr>
        <w:t xml:space="preserve"> </w:t>
      </w:r>
      <w:r>
        <w:rPr>
          <w:color w:val="231F20"/>
          <w:spacing w:val="3"/>
          <w:w w:val="105"/>
        </w:rPr>
        <w:t>fastest</w:t>
      </w:r>
      <w:r>
        <w:rPr>
          <w:color w:val="231F20"/>
          <w:spacing w:val="-9"/>
          <w:w w:val="105"/>
        </w:rPr>
        <w:t xml:space="preserve"> </w:t>
      </w:r>
      <w:r>
        <w:rPr>
          <w:color w:val="231F20"/>
          <w:spacing w:val="2"/>
          <w:w w:val="105"/>
        </w:rPr>
        <w:t>growing</w:t>
      </w:r>
      <w:r>
        <w:rPr>
          <w:color w:val="231F20"/>
          <w:spacing w:val="-8"/>
          <w:w w:val="105"/>
        </w:rPr>
        <w:t xml:space="preserve"> </w:t>
      </w:r>
      <w:r>
        <w:rPr>
          <w:color w:val="231F20"/>
          <w:spacing w:val="4"/>
          <w:w w:val="105"/>
        </w:rPr>
        <w:t>service</w:t>
      </w:r>
      <w:r>
        <w:rPr>
          <w:color w:val="231F20"/>
          <w:spacing w:val="-8"/>
          <w:w w:val="105"/>
        </w:rPr>
        <w:t xml:space="preserve"> </w:t>
      </w:r>
      <w:r>
        <w:rPr>
          <w:color w:val="231F20"/>
          <w:spacing w:val="3"/>
          <w:w w:val="105"/>
        </w:rPr>
        <w:t>jobs,</w:t>
      </w:r>
      <w:r>
        <w:rPr>
          <w:color w:val="231F20"/>
          <w:spacing w:val="-9"/>
          <w:w w:val="105"/>
        </w:rPr>
        <w:t xml:space="preserve"> </w:t>
      </w:r>
      <w:r>
        <w:rPr>
          <w:color w:val="231F20"/>
          <w:spacing w:val="3"/>
          <w:w w:val="105"/>
        </w:rPr>
        <w:t>the</w:t>
      </w:r>
      <w:r>
        <w:rPr>
          <w:color w:val="231F20"/>
          <w:spacing w:val="-8"/>
          <w:w w:val="105"/>
        </w:rPr>
        <w:t xml:space="preserve"> </w:t>
      </w:r>
      <w:r>
        <w:rPr>
          <w:color w:val="231F20"/>
          <w:spacing w:val="3"/>
          <w:w w:val="105"/>
        </w:rPr>
        <w:t xml:space="preserve">food </w:t>
      </w:r>
      <w:r>
        <w:rPr>
          <w:color w:val="231F20"/>
          <w:spacing w:val="4"/>
          <w:w w:val="105"/>
        </w:rPr>
        <w:t>industry</w:t>
      </w:r>
      <w:r>
        <w:rPr>
          <w:color w:val="231F20"/>
          <w:spacing w:val="-37"/>
          <w:w w:val="105"/>
        </w:rPr>
        <w:t xml:space="preserve"> </w:t>
      </w:r>
      <w:r>
        <w:rPr>
          <w:color w:val="231F20"/>
          <w:w w:val="105"/>
        </w:rPr>
        <w:t>is</w:t>
      </w:r>
      <w:r>
        <w:rPr>
          <w:color w:val="231F20"/>
          <w:spacing w:val="-37"/>
          <w:w w:val="105"/>
        </w:rPr>
        <w:t xml:space="preserve"> </w:t>
      </w:r>
      <w:r>
        <w:rPr>
          <w:color w:val="231F20"/>
          <w:spacing w:val="3"/>
          <w:w w:val="105"/>
        </w:rPr>
        <w:t>$10.64</w:t>
      </w:r>
      <w:r>
        <w:rPr>
          <w:color w:val="231F20"/>
          <w:spacing w:val="-37"/>
          <w:w w:val="105"/>
        </w:rPr>
        <w:t xml:space="preserve"> </w:t>
      </w:r>
      <w:r>
        <w:rPr>
          <w:color w:val="231F20"/>
          <w:spacing w:val="3"/>
          <w:w w:val="105"/>
        </w:rPr>
        <w:t>with</w:t>
      </w:r>
      <w:r>
        <w:rPr>
          <w:color w:val="231F20"/>
          <w:spacing w:val="-37"/>
          <w:w w:val="105"/>
        </w:rPr>
        <w:t xml:space="preserve"> </w:t>
      </w:r>
      <w:r>
        <w:rPr>
          <w:color w:val="231F20"/>
          <w:w w:val="105"/>
        </w:rPr>
        <w:t>a</w:t>
      </w:r>
      <w:r>
        <w:rPr>
          <w:color w:val="231F20"/>
          <w:spacing w:val="-37"/>
          <w:w w:val="105"/>
        </w:rPr>
        <w:t xml:space="preserve"> </w:t>
      </w:r>
      <w:r>
        <w:rPr>
          <w:color w:val="231F20"/>
          <w:spacing w:val="3"/>
          <w:w w:val="105"/>
        </w:rPr>
        <w:t>median</w:t>
      </w:r>
      <w:r>
        <w:rPr>
          <w:color w:val="231F20"/>
          <w:spacing w:val="-37"/>
          <w:w w:val="105"/>
        </w:rPr>
        <w:t xml:space="preserve"> </w:t>
      </w:r>
      <w:r>
        <w:rPr>
          <w:color w:val="231F20"/>
          <w:w w:val="105"/>
        </w:rPr>
        <w:t>of</w:t>
      </w:r>
      <w:r>
        <w:rPr>
          <w:color w:val="231F20"/>
          <w:spacing w:val="-37"/>
          <w:w w:val="105"/>
        </w:rPr>
        <w:t xml:space="preserve"> </w:t>
      </w:r>
      <w:r>
        <w:rPr>
          <w:color w:val="231F20"/>
          <w:spacing w:val="3"/>
          <w:w w:val="105"/>
        </w:rPr>
        <w:t>$8.98</w:t>
      </w:r>
      <w:r>
        <w:rPr>
          <w:color w:val="231F20"/>
          <w:spacing w:val="-37"/>
          <w:w w:val="105"/>
        </w:rPr>
        <w:t xml:space="preserve"> </w:t>
      </w:r>
      <w:r>
        <w:rPr>
          <w:color w:val="231F20"/>
          <w:spacing w:val="3"/>
          <w:w w:val="105"/>
        </w:rPr>
        <w:t>per</w:t>
      </w:r>
      <w:r>
        <w:rPr>
          <w:color w:val="231F20"/>
          <w:spacing w:val="-37"/>
          <w:w w:val="105"/>
        </w:rPr>
        <w:t xml:space="preserve"> </w:t>
      </w:r>
      <w:r>
        <w:rPr>
          <w:color w:val="231F20"/>
          <w:w w:val="105"/>
        </w:rPr>
        <w:t>hour,</w:t>
      </w:r>
      <w:r>
        <w:rPr>
          <w:color w:val="231F20"/>
          <w:spacing w:val="-37"/>
          <w:w w:val="105"/>
        </w:rPr>
        <w:t xml:space="preserve"> </w:t>
      </w:r>
      <w:r>
        <w:rPr>
          <w:color w:val="231F20"/>
          <w:w w:val="105"/>
        </w:rPr>
        <w:t>as</w:t>
      </w:r>
      <w:r>
        <w:rPr>
          <w:color w:val="231F20"/>
          <w:spacing w:val="-37"/>
          <w:w w:val="105"/>
        </w:rPr>
        <w:t xml:space="preserve"> </w:t>
      </w:r>
      <w:r>
        <w:rPr>
          <w:color w:val="231F20"/>
          <w:spacing w:val="2"/>
          <w:w w:val="105"/>
        </w:rPr>
        <w:t>compared</w:t>
      </w:r>
      <w:r>
        <w:rPr>
          <w:color w:val="231F20"/>
          <w:spacing w:val="-37"/>
          <w:w w:val="105"/>
        </w:rPr>
        <w:t xml:space="preserve"> </w:t>
      </w:r>
      <w:r>
        <w:rPr>
          <w:color w:val="231F20"/>
          <w:w w:val="105"/>
        </w:rPr>
        <w:t>to</w:t>
      </w:r>
      <w:r>
        <w:rPr>
          <w:color w:val="231F20"/>
          <w:spacing w:val="-37"/>
          <w:w w:val="105"/>
        </w:rPr>
        <w:t xml:space="preserve"> </w:t>
      </w:r>
      <w:r>
        <w:rPr>
          <w:color w:val="231F20"/>
          <w:spacing w:val="3"/>
          <w:w w:val="105"/>
        </w:rPr>
        <w:t>$18.07</w:t>
      </w:r>
      <w:r>
        <w:rPr>
          <w:color w:val="231F20"/>
          <w:spacing w:val="-37"/>
          <w:w w:val="105"/>
        </w:rPr>
        <w:t xml:space="preserve"> </w:t>
      </w:r>
      <w:r>
        <w:rPr>
          <w:color w:val="231F20"/>
          <w:w w:val="105"/>
        </w:rPr>
        <w:t>and</w:t>
      </w:r>
      <w:r>
        <w:rPr>
          <w:color w:val="231F20"/>
          <w:spacing w:val="-37"/>
          <w:w w:val="105"/>
        </w:rPr>
        <w:t xml:space="preserve"> </w:t>
      </w:r>
      <w:r>
        <w:rPr>
          <w:color w:val="231F20"/>
          <w:spacing w:val="3"/>
          <w:w w:val="105"/>
        </w:rPr>
        <w:t>$17.10</w:t>
      </w:r>
      <w:r>
        <w:rPr>
          <w:color w:val="231F20"/>
          <w:spacing w:val="-37"/>
          <w:w w:val="105"/>
        </w:rPr>
        <w:t xml:space="preserve"> </w:t>
      </w:r>
      <w:r>
        <w:rPr>
          <w:color w:val="231F20"/>
          <w:spacing w:val="3"/>
          <w:w w:val="105"/>
        </w:rPr>
        <w:t xml:space="preserve">median </w:t>
      </w:r>
      <w:r>
        <w:rPr>
          <w:color w:val="231F20"/>
          <w:spacing w:val="2"/>
          <w:w w:val="105"/>
        </w:rPr>
        <w:t>hourly</w:t>
      </w:r>
      <w:r>
        <w:rPr>
          <w:color w:val="231F20"/>
          <w:spacing w:val="-6"/>
          <w:w w:val="105"/>
        </w:rPr>
        <w:t xml:space="preserve"> </w:t>
      </w:r>
      <w:r>
        <w:rPr>
          <w:color w:val="231F20"/>
          <w:spacing w:val="2"/>
          <w:w w:val="105"/>
        </w:rPr>
        <w:t>wages</w:t>
      </w:r>
      <w:r>
        <w:rPr>
          <w:color w:val="231F20"/>
          <w:spacing w:val="-6"/>
          <w:w w:val="105"/>
        </w:rPr>
        <w:t xml:space="preserve"> </w:t>
      </w:r>
      <w:r>
        <w:rPr>
          <w:color w:val="231F20"/>
          <w:w w:val="105"/>
        </w:rPr>
        <w:t>for</w:t>
      </w:r>
      <w:r>
        <w:rPr>
          <w:color w:val="231F20"/>
          <w:spacing w:val="-6"/>
          <w:w w:val="105"/>
        </w:rPr>
        <w:t xml:space="preserve"> </w:t>
      </w:r>
      <w:r>
        <w:rPr>
          <w:color w:val="231F20"/>
          <w:spacing w:val="3"/>
          <w:w w:val="105"/>
        </w:rPr>
        <w:t>the</w:t>
      </w:r>
      <w:r>
        <w:rPr>
          <w:color w:val="231F20"/>
          <w:spacing w:val="-6"/>
          <w:w w:val="105"/>
        </w:rPr>
        <w:t xml:space="preserve"> </w:t>
      </w:r>
      <w:r>
        <w:rPr>
          <w:color w:val="231F20"/>
          <w:spacing w:val="2"/>
          <w:w w:val="105"/>
        </w:rPr>
        <w:t>lost</w:t>
      </w:r>
      <w:r>
        <w:rPr>
          <w:color w:val="231F20"/>
          <w:spacing w:val="-6"/>
          <w:w w:val="105"/>
        </w:rPr>
        <w:t xml:space="preserve"> </w:t>
      </w:r>
      <w:r>
        <w:rPr>
          <w:color w:val="231F20"/>
          <w:spacing w:val="3"/>
          <w:w w:val="105"/>
        </w:rPr>
        <w:t>jobs</w:t>
      </w:r>
      <w:r>
        <w:rPr>
          <w:color w:val="231F20"/>
          <w:spacing w:val="-6"/>
          <w:w w:val="105"/>
        </w:rPr>
        <w:t xml:space="preserve"> </w:t>
      </w:r>
      <w:r>
        <w:rPr>
          <w:color w:val="231F20"/>
          <w:w w:val="105"/>
        </w:rPr>
        <w:t>in</w:t>
      </w:r>
      <w:r>
        <w:rPr>
          <w:color w:val="231F20"/>
          <w:spacing w:val="-6"/>
          <w:w w:val="105"/>
        </w:rPr>
        <w:t xml:space="preserve"> </w:t>
      </w:r>
      <w:r>
        <w:rPr>
          <w:color w:val="231F20"/>
          <w:spacing w:val="3"/>
          <w:w w:val="105"/>
        </w:rPr>
        <w:t>production,</w:t>
      </w:r>
      <w:r>
        <w:rPr>
          <w:color w:val="231F20"/>
          <w:spacing w:val="-6"/>
          <w:w w:val="105"/>
        </w:rPr>
        <w:t xml:space="preserve"> </w:t>
      </w:r>
      <w:r>
        <w:rPr>
          <w:color w:val="231F20"/>
          <w:spacing w:val="3"/>
          <w:w w:val="105"/>
        </w:rPr>
        <w:t>construction</w:t>
      </w:r>
      <w:r>
        <w:rPr>
          <w:color w:val="231F20"/>
          <w:spacing w:val="-6"/>
          <w:w w:val="105"/>
        </w:rPr>
        <w:t xml:space="preserve"> </w:t>
      </w:r>
      <w:r>
        <w:rPr>
          <w:color w:val="231F20"/>
          <w:w w:val="105"/>
        </w:rPr>
        <w:t>and</w:t>
      </w:r>
      <w:r>
        <w:rPr>
          <w:color w:val="231F20"/>
          <w:spacing w:val="-6"/>
          <w:w w:val="105"/>
        </w:rPr>
        <w:t xml:space="preserve"> </w:t>
      </w:r>
      <w:r>
        <w:rPr>
          <w:color w:val="231F20"/>
          <w:spacing w:val="3"/>
          <w:w w:val="105"/>
        </w:rPr>
        <w:t>extraction</w:t>
      </w:r>
      <w:r>
        <w:rPr>
          <w:color w:val="231F20"/>
          <w:spacing w:val="-6"/>
          <w:w w:val="105"/>
        </w:rPr>
        <w:t xml:space="preserve"> </w:t>
      </w:r>
      <w:r>
        <w:rPr>
          <w:color w:val="231F20"/>
          <w:spacing w:val="3"/>
          <w:w w:val="105"/>
        </w:rPr>
        <w:t>occupations.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Finally,</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4"/>
          <w:w w:val="105"/>
        </w:rPr>
        <w:t>asymmetric</w:t>
      </w:r>
      <w:r>
        <w:rPr>
          <w:color w:val="231F20"/>
          <w:spacing w:val="-27"/>
          <w:w w:val="105"/>
        </w:rPr>
        <w:t xml:space="preserve"> </w:t>
      </w:r>
      <w:r>
        <w:rPr>
          <w:color w:val="231F20"/>
          <w:spacing w:val="3"/>
          <w:w w:val="105"/>
        </w:rPr>
        <w:t>distribution</w:t>
      </w:r>
      <w:r>
        <w:rPr>
          <w:color w:val="231F20"/>
          <w:spacing w:val="-27"/>
          <w:w w:val="105"/>
        </w:rPr>
        <w:t xml:space="preserve"> </w:t>
      </w:r>
      <w:r>
        <w:rPr>
          <w:color w:val="231F20"/>
          <w:w w:val="105"/>
        </w:rPr>
        <w:t>of</w:t>
      </w:r>
      <w:r>
        <w:rPr>
          <w:color w:val="231F20"/>
          <w:spacing w:val="-27"/>
          <w:w w:val="105"/>
        </w:rPr>
        <w:t xml:space="preserve"> </w:t>
      </w:r>
      <w:r>
        <w:rPr>
          <w:color w:val="231F20"/>
          <w:spacing w:val="3"/>
          <w:w w:val="105"/>
        </w:rPr>
        <w:t>benefits</w:t>
      </w:r>
      <w:r>
        <w:rPr>
          <w:color w:val="231F20"/>
          <w:spacing w:val="-26"/>
          <w:w w:val="105"/>
        </w:rPr>
        <w:t xml:space="preserve"> </w:t>
      </w:r>
      <w:r>
        <w:rPr>
          <w:color w:val="231F20"/>
          <w:spacing w:val="2"/>
          <w:w w:val="105"/>
        </w:rPr>
        <w:t>across</w:t>
      </w:r>
      <w:r>
        <w:rPr>
          <w:color w:val="231F20"/>
          <w:spacing w:val="-27"/>
          <w:w w:val="105"/>
        </w:rPr>
        <w:t xml:space="preserve"> </w:t>
      </w:r>
      <w:r>
        <w:rPr>
          <w:color w:val="231F20"/>
          <w:spacing w:val="3"/>
          <w:w w:val="105"/>
        </w:rPr>
        <w:t>countries</w:t>
      </w:r>
      <w:r>
        <w:rPr>
          <w:color w:val="231F20"/>
          <w:spacing w:val="-27"/>
          <w:w w:val="105"/>
        </w:rPr>
        <w:t xml:space="preserve"> </w:t>
      </w:r>
      <w:r>
        <w:rPr>
          <w:color w:val="231F20"/>
          <w:w w:val="105"/>
        </w:rPr>
        <w:t>is</w:t>
      </w:r>
      <w:r>
        <w:rPr>
          <w:color w:val="231F20"/>
          <w:spacing w:val="-27"/>
          <w:w w:val="105"/>
        </w:rPr>
        <w:t xml:space="preserve"> </w:t>
      </w:r>
      <w:r>
        <w:rPr>
          <w:color w:val="231F20"/>
          <w:spacing w:val="3"/>
          <w:w w:val="105"/>
        </w:rPr>
        <w:t>breeding</w:t>
      </w:r>
      <w:r>
        <w:rPr>
          <w:color w:val="231F20"/>
          <w:spacing w:val="-27"/>
          <w:w w:val="105"/>
        </w:rPr>
        <w:t xml:space="preserve"> </w:t>
      </w:r>
      <w:r>
        <w:rPr>
          <w:color w:val="231F20"/>
          <w:spacing w:val="4"/>
          <w:w w:val="105"/>
        </w:rPr>
        <w:t xml:space="preserve">theories </w:t>
      </w:r>
      <w:r>
        <w:rPr>
          <w:color w:val="231F20"/>
          <w:spacing w:val="2"/>
          <w:w w:val="105"/>
        </w:rPr>
        <w:t>about</w:t>
      </w:r>
      <w:r>
        <w:rPr>
          <w:color w:val="231F20"/>
          <w:spacing w:val="-11"/>
          <w:w w:val="105"/>
        </w:rPr>
        <w:t xml:space="preserve"> </w:t>
      </w:r>
      <w:r>
        <w:rPr>
          <w:color w:val="231F20"/>
          <w:spacing w:val="4"/>
          <w:w w:val="105"/>
        </w:rPr>
        <w:t>disguised</w:t>
      </w:r>
      <w:r>
        <w:rPr>
          <w:color w:val="231F20"/>
          <w:spacing w:val="-10"/>
          <w:w w:val="105"/>
        </w:rPr>
        <w:t xml:space="preserve"> </w:t>
      </w:r>
      <w:r>
        <w:rPr>
          <w:color w:val="231F20"/>
          <w:w w:val="105"/>
        </w:rPr>
        <w:t>and</w:t>
      </w:r>
      <w:r>
        <w:rPr>
          <w:color w:val="231F20"/>
          <w:spacing w:val="-11"/>
          <w:w w:val="105"/>
        </w:rPr>
        <w:t xml:space="preserve"> </w:t>
      </w:r>
      <w:r>
        <w:rPr>
          <w:color w:val="231F20"/>
          <w:spacing w:val="3"/>
          <w:w w:val="105"/>
        </w:rPr>
        <w:t>new</w:t>
      </w:r>
      <w:r>
        <w:rPr>
          <w:color w:val="231F20"/>
          <w:spacing w:val="-10"/>
          <w:w w:val="105"/>
        </w:rPr>
        <w:t xml:space="preserve"> </w:t>
      </w:r>
      <w:r>
        <w:rPr>
          <w:color w:val="231F20"/>
          <w:spacing w:val="2"/>
          <w:w w:val="105"/>
        </w:rPr>
        <w:t>forms</w:t>
      </w:r>
      <w:r>
        <w:rPr>
          <w:color w:val="231F20"/>
          <w:spacing w:val="-11"/>
          <w:w w:val="105"/>
        </w:rPr>
        <w:t xml:space="preserve"> </w:t>
      </w:r>
      <w:r>
        <w:rPr>
          <w:color w:val="231F20"/>
          <w:w w:val="105"/>
        </w:rPr>
        <w:t>of</w:t>
      </w:r>
      <w:r>
        <w:rPr>
          <w:color w:val="231F20"/>
          <w:spacing w:val="-10"/>
          <w:w w:val="105"/>
        </w:rPr>
        <w:t xml:space="preserve"> </w:t>
      </w:r>
      <w:r>
        <w:rPr>
          <w:color w:val="231F20"/>
          <w:spacing w:val="2"/>
          <w:w w:val="105"/>
        </w:rPr>
        <w:t>economic</w:t>
      </w:r>
      <w:r>
        <w:rPr>
          <w:color w:val="231F20"/>
          <w:spacing w:val="-10"/>
          <w:w w:val="105"/>
        </w:rPr>
        <w:t xml:space="preserve"> </w:t>
      </w:r>
      <w:r>
        <w:rPr>
          <w:color w:val="231F20"/>
          <w:spacing w:val="2"/>
          <w:w w:val="105"/>
        </w:rPr>
        <w:t>domination</w:t>
      </w:r>
      <w:r>
        <w:rPr>
          <w:color w:val="231F20"/>
          <w:spacing w:val="-11"/>
          <w:w w:val="105"/>
        </w:rPr>
        <w:t xml:space="preserve"> </w:t>
      </w:r>
      <w:r>
        <w:rPr>
          <w:color w:val="231F20"/>
          <w:spacing w:val="3"/>
          <w:w w:val="105"/>
        </w:rPr>
        <w:t>under</w:t>
      </w:r>
      <w:r>
        <w:rPr>
          <w:color w:val="231F20"/>
          <w:spacing w:val="-10"/>
          <w:w w:val="105"/>
        </w:rPr>
        <w:t xml:space="preserve"> </w:t>
      </w:r>
      <w:r>
        <w:rPr>
          <w:color w:val="231F20"/>
          <w:spacing w:val="3"/>
          <w:w w:val="105"/>
        </w:rPr>
        <w:t>globalization.</w:t>
      </w:r>
      <w:r>
        <w:rPr>
          <w:color w:val="231F20"/>
          <w:spacing w:val="-11"/>
          <w:w w:val="105"/>
        </w:rPr>
        <w:t xml:space="preserve"> </w:t>
      </w:r>
      <w:r>
        <w:rPr>
          <w:color w:val="231F20"/>
          <w:w w:val="105"/>
        </w:rPr>
        <w:t>Even</w:t>
      </w:r>
      <w:r>
        <w:rPr>
          <w:color w:val="231F20"/>
          <w:spacing w:val="-10"/>
          <w:w w:val="105"/>
        </w:rPr>
        <w:t xml:space="preserve"> </w:t>
      </w:r>
      <w:r>
        <w:rPr>
          <w:color w:val="231F20"/>
          <w:spacing w:val="3"/>
          <w:w w:val="105"/>
        </w:rPr>
        <w:t xml:space="preserve">though </w:t>
      </w:r>
      <w:r>
        <w:rPr>
          <w:color w:val="231F20"/>
          <w:spacing w:val="2"/>
          <w:w w:val="105"/>
        </w:rPr>
        <w:t>such</w:t>
      </w:r>
      <w:r>
        <w:rPr>
          <w:color w:val="231F20"/>
          <w:spacing w:val="-37"/>
          <w:w w:val="105"/>
        </w:rPr>
        <w:t xml:space="preserve"> </w:t>
      </w:r>
      <w:r>
        <w:rPr>
          <w:color w:val="231F20"/>
          <w:spacing w:val="3"/>
          <w:w w:val="105"/>
        </w:rPr>
        <w:t>views</w:t>
      </w:r>
      <w:r>
        <w:rPr>
          <w:color w:val="231F20"/>
          <w:spacing w:val="-37"/>
          <w:w w:val="105"/>
        </w:rPr>
        <w:t xml:space="preserve"> </w:t>
      </w:r>
      <w:r>
        <w:rPr>
          <w:color w:val="231F20"/>
          <w:w w:val="105"/>
        </w:rPr>
        <w:t>are</w:t>
      </w:r>
      <w:r>
        <w:rPr>
          <w:color w:val="231F20"/>
          <w:spacing w:val="-37"/>
          <w:w w:val="105"/>
        </w:rPr>
        <w:t xml:space="preserve"> </w:t>
      </w:r>
      <w:r>
        <w:rPr>
          <w:color w:val="231F20"/>
          <w:spacing w:val="2"/>
          <w:w w:val="105"/>
        </w:rPr>
        <w:t>often</w:t>
      </w:r>
      <w:r>
        <w:rPr>
          <w:color w:val="231F20"/>
          <w:spacing w:val="-37"/>
          <w:w w:val="105"/>
        </w:rPr>
        <w:t xml:space="preserve"> </w:t>
      </w:r>
      <w:r>
        <w:rPr>
          <w:color w:val="231F20"/>
          <w:w w:val="105"/>
        </w:rPr>
        <w:t>not</w:t>
      </w:r>
      <w:r>
        <w:rPr>
          <w:color w:val="231F20"/>
          <w:spacing w:val="-37"/>
          <w:w w:val="105"/>
        </w:rPr>
        <w:t xml:space="preserve"> </w:t>
      </w:r>
      <w:r>
        <w:rPr>
          <w:color w:val="231F20"/>
          <w:spacing w:val="3"/>
          <w:w w:val="105"/>
        </w:rPr>
        <w:t>empirically</w:t>
      </w:r>
      <w:r>
        <w:rPr>
          <w:color w:val="231F20"/>
          <w:spacing w:val="-37"/>
          <w:w w:val="105"/>
        </w:rPr>
        <w:t xml:space="preserve"> </w:t>
      </w:r>
      <w:r>
        <w:rPr>
          <w:color w:val="231F20"/>
          <w:spacing w:val="3"/>
          <w:w w:val="105"/>
        </w:rPr>
        <w:t>demonstrated,</w:t>
      </w:r>
      <w:r>
        <w:rPr>
          <w:color w:val="231F20"/>
          <w:spacing w:val="-36"/>
          <w:w w:val="105"/>
        </w:rPr>
        <w:t xml:space="preserve"> </w:t>
      </w:r>
      <w:r>
        <w:rPr>
          <w:color w:val="231F20"/>
          <w:spacing w:val="3"/>
          <w:w w:val="105"/>
        </w:rPr>
        <w:t>nonetheless,</w:t>
      </w:r>
      <w:r>
        <w:rPr>
          <w:color w:val="231F20"/>
          <w:spacing w:val="-37"/>
          <w:w w:val="105"/>
        </w:rPr>
        <w:t xml:space="preserve"> </w:t>
      </w:r>
      <w:r>
        <w:rPr>
          <w:color w:val="231F20"/>
          <w:spacing w:val="3"/>
          <w:w w:val="105"/>
        </w:rPr>
        <w:t>they</w:t>
      </w:r>
      <w:r>
        <w:rPr>
          <w:color w:val="231F20"/>
          <w:spacing w:val="-37"/>
          <w:w w:val="105"/>
        </w:rPr>
        <w:t xml:space="preserve"> </w:t>
      </w:r>
      <w:r>
        <w:rPr>
          <w:color w:val="231F20"/>
          <w:w w:val="105"/>
        </w:rPr>
        <w:t>are</w:t>
      </w:r>
      <w:r>
        <w:rPr>
          <w:color w:val="231F20"/>
          <w:spacing w:val="-37"/>
          <w:w w:val="105"/>
        </w:rPr>
        <w:t xml:space="preserve"> </w:t>
      </w:r>
      <w:r>
        <w:rPr>
          <w:color w:val="231F20"/>
          <w:spacing w:val="2"/>
          <w:w w:val="105"/>
        </w:rPr>
        <w:t>voiced</w:t>
      </w:r>
      <w:r>
        <w:rPr>
          <w:color w:val="231F20"/>
          <w:spacing w:val="-37"/>
          <w:w w:val="105"/>
        </w:rPr>
        <w:t xml:space="preserve"> </w:t>
      </w:r>
      <w:r>
        <w:rPr>
          <w:color w:val="231F20"/>
          <w:w w:val="105"/>
        </w:rPr>
        <w:t>by</w:t>
      </w:r>
      <w:r>
        <w:rPr>
          <w:color w:val="231F20"/>
          <w:spacing w:val="-37"/>
          <w:w w:val="105"/>
        </w:rPr>
        <w:t xml:space="preserve"> </w:t>
      </w:r>
      <w:r>
        <w:rPr>
          <w:color w:val="231F20"/>
          <w:spacing w:val="2"/>
          <w:w w:val="105"/>
        </w:rPr>
        <w:t xml:space="preserve">important </w:t>
      </w:r>
      <w:r>
        <w:rPr>
          <w:color w:val="231F20"/>
          <w:spacing w:val="3"/>
          <w:w w:val="105"/>
        </w:rPr>
        <w:t xml:space="preserve">segments </w:t>
      </w:r>
      <w:r>
        <w:rPr>
          <w:color w:val="231F20"/>
          <w:w w:val="105"/>
        </w:rPr>
        <w:t xml:space="preserve">in </w:t>
      </w:r>
      <w:r>
        <w:rPr>
          <w:color w:val="231F20"/>
          <w:spacing w:val="3"/>
          <w:w w:val="105"/>
        </w:rPr>
        <w:t xml:space="preserve">openness </w:t>
      </w:r>
      <w:r>
        <w:rPr>
          <w:color w:val="231F20"/>
          <w:spacing w:val="4"/>
          <w:w w:val="105"/>
        </w:rPr>
        <w:t xml:space="preserve">societies, </w:t>
      </w:r>
      <w:r>
        <w:rPr>
          <w:color w:val="231F20"/>
          <w:spacing w:val="3"/>
          <w:w w:val="105"/>
        </w:rPr>
        <w:t xml:space="preserve">which </w:t>
      </w:r>
      <w:r>
        <w:rPr>
          <w:color w:val="231F20"/>
          <w:w w:val="105"/>
        </w:rPr>
        <w:t xml:space="preserve">have </w:t>
      </w:r>
      <w:r>
        <w:rPr>
          <w:color w:val="231F20"/>
          <w:spacing w:val="3"/>
          <w:w w:val="105"/>
        </w:rPr>
        <w:t xml:space="preserve">become permanent </w:t>
      </w:r>
      <w:r>
        <w:rPr>
          <w:color w:val="231F20"/>
          <w:w w:val="105"/>
        </w:rPr>
        <w:t xml:space="preserve">and </w:t>
      </w:r>
      <w:r>
        <w:rPr>
          <w:color w:val="231F20"/>
          <w:spacing w:val="3"/>
          <w:w w:val="105"/>
        </w:rPr>
        <w:t xml:space="preserve">non-discrimination </w:t>
      </w:r>
      <w:r>
        <w:rPr>
          <w:color w:val="231F20"/>
          <w:spacing w:val="2"/>
          <w:w w:val="105"/>
        </w:rPr>
        <w:t xml:space="preserve">opponents </w:t>
      </w:r>
      <w:r>
        <w:rPr>
          <w:color w:val="231F20"/>
          <w:w w:val="105"/>
        </w:rPr>
        <w:t xml:space="preserve">of </w:t>
      </w:r>
      <w:r>
        <w:rPr>
          <w:color w:val="231F20"/>
          <w:spacing w:val="3"/>
          <w:w w:val="105"/>
        </w:rPr>
        <w:t xml:space="preserve">WTO </w:t>
      </w:r>
      <w:r>
        <w:rPr>
          <w:color w:val="231F20"/>
          <w:w w:val="105"/>
        </w:rPr>
        <w:t>and</w:t>
      </w:r>
      <w:r>
        <w:rPr>
          <w:color w:val="231F20"/>
          <w:spacing w:val="-4"/>
          <w:w w:val="105"/>
        </w:rPr>
        <w:t xml:space="preserve"> </w:t>
      </w:r>
      <w:r>
        <w:rPr>
          <w:color w:val="231F20"/>
          <w:spacing w:val="4"/>
          <w:w w:val="105"/>
        </w:rPr>
        <w:t>globalization.</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Self Assessment Questions</w:t>
      </w:r>
    </w:p>
    <w:p w:rsidR="0060700D" w:rsidRDefault="0060700D">
      <w:pPr>
        <w:pStyle w:val="BodyText"/>
        <w:spacing w:before="4"/>
        <w:rPr>
          <w:rFonts w:ascii="Verdana"/>
          <w:b/>
          <w:sz w:val="37"/>
        </w:rPr>
      </w:pPr>
    </w:p>
    <w:p w:rsidR="0060700D" w:rsidRDefault="00886DF8">
      <w:pPr>
        <w:pStyle w:val="ListParagraph"/>
        <w:numPr>
          <w:ilvl w:val="0"/>
          <w:numId w:val="54"/>
        </w:numPr>
        <w:tabs>
          <w:tab w:val="left" w:pos="1470"/>
          <w:tab w:val="left" w:pos="1472"/>
        </w:tabs>
        <w:spacing w:before="0"/>
        <w:ind w:hanging="455"/>
        <w:rPr>
          <w:sz w:val="24"/>
        </w:rPr>
      </w:pPr>
      <w:r>
        <w:rPr>
          <w:color w:val="231F20"/>
          <w:spacing w:val="3"/>
          <w:sz w:val="24"/>
        </w:rPr>
        <w:t xml:space="preserve">Explain the globalisation </w:t>
      </w:r>
      <w:r>
        <w:rPr>
          <w:color w:val="231F20"/>
          <w:sz w:val="24"/>
        </w:rPr>
        <w:t>of</w:t>
      </w:r>
      <w:r>
        <w:rPr>
          <w:color w:val="231F20"/>
          <w:spacing w:val="9"/>
          <w:sz w:val="24"/>
        </w:rPr>
        <w:t xml:space="preserve"> </w:t>
      </w:r>
      <w:r>
        <w:rPr>
          <w:color w:val="231F20"/>
          <w:spacing w:val="4"/>
          <w:sz w:val="24"/>
        </w:rPr>
        <w:t>trade</w:t>
      </w:r>
    </w:p>
    <w:p w:rsidR="0060700D" w:rsidRDefault="00886DF8">
      <w:pPr>
        <w:pStyle w:val="ListParagraph"/>
        <w:numPr>
          <w:ilvl w:val="0"/>
          <w:numId w:val="54"/>
        </w:numPr>
        <w:tabs>
          <w:tab w:val="left" w:pos="1470"/>
          <w:tab w:val="left" w:pos="1472"/>
        </w:tabs>
        <w:ind w:hanging="455"/>
        <w:rPr>
          <w:sz w:val="24"/>
        </w:rPr>
      </w:pPr>
      <w:r>
        <w:rPr>
          <w:color w:val="231F20"/>
          <w:spacing w:val="3"/>
          <w:sz w:val="24"/>
        </w:rPr>
        <w:t xml:space="preserve">Explain the </w:t>
      </w:r>
      <w:r>
        <w:rPr>
          <w:color w:val="231F20"/>
          <w:spacing w:val="2"/>
          <w:sz w:val="24"/>
        </w:rPr>
        <w:t xml:space="preserve">Implication </w:t>
      </w:r>
      <w:r>
        <w:rPr>
          <w:color w:val="231F20"/>
          <w:sz w:val="24"/>
        </w:rPr>
        <w:t xml:space="preserve">of </w:t>
      </w:r>
      <w:r>
        <w:rPr>
          <w:color w:val="231F20"/>
          <w:spacing w:val="3"/>
          <w:sz w:val="24"/>
        </w:rPr>
        <w:t xml:space="preserve">globalisation </w:t>
      </w:r>
      <w:r>
        <w:rPr>
          <w:color w:val="231F20"/>
          <w:sz w:val="24"/>
        </w:rPr>
        <w:t>in</w:t>
      </w:r>
      <w:r>
        <w:rPr>
          <w:color w:val="231F20"/>
          <w:spacing w:val="22"/>
          <w:sz w:val="24"/>
        </w:rPr>
        <w:t xml:space="preserve"> </w:t>
      </w:r>
      <w:r>
        <w:rPr>
          <w:color w:val="231F20"/>
          <w:spacing w:val="3"/>
          <w:sz w:val="24"/>
        </w:rPr>
        <w:t>India.</w:t>
      </w:r>
    </w:p>
    <w:p w:rsidR="0060700D" w:rsidRDefault="00886DF8">
      <w:pPr>
        <w:pStyle w:val="ListParagraph"/>
        <w:numPr>
          <w:ilvl w:val="0"/>
          <w:numId w:val="54"/>
        </w:numPr>
        <w:tabs>
          <w:tab w:val="left" w:pos="1470"/>
          <w:tab w:val="left" w:pos="1472"/>
        </w:tabs>
        <w:spacing w:before="128"/>
        <w:ind w:hanging="455"/>
        <w:rPr>
          <w:sz w:val="24"/>
        </w:rPr>
      </w:pPr>
      <w:r>
        <w:rPr>
          <w:color w:val="231F20"/>
          <w:spacing w:val="4"/>
          <w:sz w:val="24"/>
        </w:rPr>
        <w:t xml:space="preserve">Critically </w:t>
      </w:r>
      <w:r>
        <w:rPr>
          <w:color w:val="231F20"/>
          <w:spacing w:val="3"/>
          <w:sz w:val="24"/>
        </w:rPr>
        <w:t xml:space="preserve">evaluate the challenges </w:t>
      </w:r>
      <w:r>
        <w:rPr>
          <w:color w:val="231F20"/>
          <w:sz w:val="24"/>
        </w:rPr>
        <w:t xml:space="preserve">of </w:t>
      </w:r>
      <w:r>
        <w:rPr>
          <w:color w:val="231F20"/>
          <w:spacing w:val="3"/>
          <w:sz w:val="24"/>
        </w:rPr>
        <w:t xml:space="preserve">globalisation </w:t>
      </w:r>
      <w:r>
        <w:rPr>
          <w:color w:val="231F20"/>
          <w:sz w:val="24"/>
        </w:rPr>
        <w:t>in</w:t>
      </w:r>
      <w:r>
        <w:rPr>
          <w:color w:val="231F20"/>
          <w:spacing w:val="22"/>
          <w:sz w:val="24"/>
        </w:rPr>
        <w:t xml:space="preserve"> </w:t>
      </w:r>
      <w:r>
        <w:rPr>
          <w:color w:val="231F20"/>
          <w:spacing w:val="3"/>
          <w:sz w:val="24"/>
        </w:rPr>
        <w:t>India.</w:t>
      </w:r>
    </w:p>
    <w:p w:rsidR="0060700D" w:rsidRDefault="00886DF8">
      <w:pPr>
        <w:pStyle w:val="ListParagraph"/>
        <w:numPr>
          <w:ilvl w:val="0"/>
          <w:numId w:val="54"/>
        </w:numPr>
        <w:tabs>
          <w:tab w:val="left" w:pos="1470"/>
          <w:tab w:val="left" w:pos="1472"/>
        </w:tabs>
        <w:ind w:hanging="455"/>
        <w:rPr>
          <w:sz w:val="24"/>
        </w:rPr>
      </w:pPr>
      <w:r>
        <w:rPr>
          <w:color w:val="231F20"/>
          <w:spacing w:val="3"/>
          <w:sz w:val="24"/>
        </w:rPr>
        <w:t xml:space="preserve">Discuss the </w:t>
      </w:r>
      <w:r>
        <w:rPr>
          <w:color w:val="231F20"/>
          <w:spacing w:val="2"/>
          <w:sz w:val="24"/>
        </w:rPr>
        <w:t xml:space="preserve">different Facets </w:t>
      </w:r>
      <w:r>
        <w:rPr>
          <w:color w:val="231F20"/>
          <w:sz w:val="24"/>
        </w:rPr>
        <w:t xml:space="preserve">of </w:t>
      </w:r>
      <w:r>
        <w:rPr>
          <w:color w:val="231F20"/>
          <w:spacing w:val="3"/>
          <w:sz w:val="24"/>
        </w:rPr>
        <w:t xml:space="preserve">Globalization </w:t>
      </w:r>
      <w:r>
        <w:rPr>
          <w:color w:val="231F20"/>
          <w:sz w:val="24"/>
        </w:rPr>
        <w:t xml:space="preserve">and </w:t>
      </w:r>
      <w:r>
        <w:rPr>
          <w:color w:val="231F20"/>
          <w:spacing w:val="3"/>
          <w:sz w:val="24"/>
        </w:rPr>
        <w:t>their</w:t>
      </w:r>
      <w:r>
        <w:rPr>
          <w:color w:val="231F20"/>
          <w:spacing w:val="37"/>
          <w:sz w:val="24"/>
        </w:rPr>
        <w:t xml:space="preserve"> </w:t>
      </w:r>
      <w:r>
        <w:rPr>
          <w:color w:val="231F20"/>
          <w:spacing w:val="2"/>
          <w:sz w:val="24"/>
        </w:rPr>
        <w:t>Manifestations</w:t>
      </w:r>
    </w:p>
    <w:p w:rsidR="0060700D" w:rsidRDefault="00886DF8">
      <w:pPr>
        <w:pStyle w:val="ListParagraph"/>
        <w:numPr>
          <w:ilvl w:val="0"/>
          <w:numId w:val="54"/>
        </w:numPr>
        <w:tabs>
          <w:tab w:val="left" w:pos="1470"/>
          <w:tab w:val="left" w:pos="1472"/>
        </w:tabs>
        <w:ind w:hanging="455"/>
        <w:rPr>
          <w:sz w:val="24"/>
        </w:rPr>
      </w:pPr>
      <w:r>
        <w:rPr>
          <w:color w:val="231F20"/>
          <w:spacing w:val="3"/>
          <w:sz w:val="24"/>
        </w:rPr>
        <w:t xml:space="preserve">Explain </w:t>
      </w:r>
      <w:r>
        <w:rPr>
          <w:color w:val="231F20"/>
          <w:sz w:val="24"/>
        </w:rPr>
        <w:t xml:space="preserve">in </w:t>
      </w:r>
      <w:r>
        <w:rPr>
          <w:color w:val="231F20"/>
          <w:spacing w:val="3"/>
          <w:sz w:val="24"/>
        </w:rPr>
        <w:t xml:space="preserve">brief the </w:t>
      </w:r>
      <w:r>
        <w:rPr>
          <w:color w:val="231F20"/>
          <w:spacing w:val="2"/>
          <w:sz w:val="24"/>
        </w:rPr>
        <w:t xml:space="preserve">problem </w:t>
      </w:r>
      <w:r>
        <w:rPr>
          <w:color w:val="231F20"/>
          <w:sz w:val="24"/>
        </w:rPr>
        <w:t xml:space="preserve">and </w:t>
      </w:r>
      <w:r>
        <w:rPr>
          <w:color w:val="231F20"/>
          <w:spacing w:val="3"/>
          <w:sz w:val="24"/>
        </w:rPr>
        <w:t xml:space="preserve">Challenges </w:t>
      </w:r>
      <w:r>
        <w:rPr>
          <w:color w:val="231F20"/>
          <w:sz w:val="24"/>
        </w:rPr>
        <w:t>of</w:t>
      </w:r>
      <w:r>
        <w:rPr>
          <w:color w:val="231F20"/>
          <w:spacing w:val="33"/>
          <w:sz w:val="24"/>
        </w:rPr>
        <w:t xml:space="preserve"> </w:t>
      </w:r>
      <w:r>
        <w:rPr>
          <w:color w:val="231F20"/>
          <w:spacing w:val="3"/>
          <w:sz w:val="24"/>
        </w:rPr>
        <w:t>Globalisation</w:t>
      </w:r>
    </w:p>
    <w:p w:rsidR="0060700D" w:rsidRDefault="00886DF8">
      <w:pPr>
        <w:pStyle w:val="ListParagraph"/>
        <w:numPr>
          <w:ilvl w:val="0"/>
          <w:numId w:val="54"/>
        </w:numPr>
        <w:tabs>
          <w:tab w:val="left" w:pos="1470"/>
          <w:tab w:val="left" w:pos="1472"/>
        </w:tabs>
        <w:spacing w:before="128" w:line="300" w:lineRule="auto"/>
        <w:ind w:right="694"/>
        <w:rPr>
          <w:sz w:val="24"/>
        </w:rPr>
      </w:pPr>
      <w:r>
        <w:rPr>
          <w:color w:val="231F20"/>
          <w:spacing w:val="3"/>
          <w:sz w:val="24"/>
        </w:rPr>
        <w:t xml:space="preserve">Explain the </w:t>
      </w:r>
      <w:r>
        <w:rPr>
          <w:color w:val="231F20"/>
          <w:spacing w:val="2"/>
          <w:sz w:val="24"/>
        </w:rPr>
        <w:t xml:space="preserve">relationship </w:t>
      </w:r>
      <w:r>
        <w:rPr>
          <w:color w:val="231F20"/>
          <w:spacing w:val="3"/>
          <w:sz w:val="24"/>
        </w:rPr>
        <w:t xml:space="preserve">between </w:t>
      </w:r>
      <w:r>
        <w:rPr>
          <w:color w:val="231F20"/>
          <w:spacing w:val="2"/>
          <w:sz w:val="24"/>
        </w:rPr>
        <w:t xml:space="preserve">Investment, </w:t>
      </w:r>
      <w:r>
        <w:rPr>
          <w:color w:val="231F20"/>
          <w:spacing w:val="3"/>
          <w:sz w:val="24"/>
        </w:rPr>
        <w:t xml:space="preserve">transfer </w:t>
      </w:r>
      <w:r>
        <w:rPr>
          <w:color w:val="231F20"/>
          <w:sz w:val="24"/>
        </w:rPr>
        <w:t xml:space="preserve">of Technology, and </w:t>
      </w:r>
      <w:r>
        <w:rPr>
          <w:color w:val="231F20"/>
          <w:spacing w:val="3"/>
          <w:sz w:val="24"/>
        </w:rPr>
        <w:t>Global Business.</w:t>
      </w:r>
    </w:p>
    <w:p w:rsidR="0060700D" w:rsidRDefault="0060700D">
      <w:pPr>
        <w:pStyle w:val="BodyText"/>
        <w:rPr>
          <w:sz w:val="30"/>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59" style="width:453.55pt;height:1pt;mso-position-horizontal-relative:char;mso-position-vertical-relative:line" coordsize="9071,20">
            <v:line id="_x0000_s1060"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7" w:right="24"/>
        <w:jc w:val="center"/>
      </w:pPr>
      <w:r>
        <w:rPr>
          <w:color w:val="231F20"/>
          <w:w w:val="90"/>
        </w:rPr>
        <w:t>Lesson 1.2 - International Financial Management</w:t>
      </w:r>
    </w:p>
    <w:p w:rsidR="0060700D" w:rsidRDefault="005468C5">
      <w:pPr>
        <w:pStyle w:val="BodyText"/>
        <w:spacing w:before="9"/>
        <w:rPr>
          <w:rFonts w:ascii="Verdana"/>
          <w:b/>
          <w:sz w:val="26"/>
        </w:rPr>
      </w:pPr>
      <w:r w:rsidRPr="005468C5">
        <w:pict>
          <v:shape id="_x0000_s1058" style="position:absolute;margin-left:70.85pt;margin-top:18.7pt;width:453.55pt;height:.1pt;z-index:-15725056;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30"/>
        </w:rPr>
      </w:pPr>
    </w:p>
    <w:p w:rsidR="0060700D" w:rsidRDefault="0060700D">
      <w:pPr>
        <w:pStyle w:val="BodyText"/>
        <w:rPr>
          <w:rFonts w:ascii="Verdana"/>
          <w:b/>
          <w:sz w:val="30"/>
        </w:rPr>
      </w:pPr>
    </w:p>
    <w:p w:rsidR="0060700D" w:rsidRDefault="0060700D">
      <w:pPr>
        <w:pStyle w:val="BodyText"/>
        <w:spacing w:before="2"/>
        <w:rPr>
          <w:rFonts w:ascii="Verdana"/>
          <w:b/>
          <w:sz w:val="30"/>
        </w:rPr>
      </w:pPr>
    </w:p>
    <w:p w:rsidR="0060700D" w:rsidRDefault="00886DF8">
      <w:pPr>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studying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of </w:t>
      </w:r>
      <w:r>
        <w:rPr>
          <w:color w:val="231F20"/>
          <w:spacing w:val="2"/>
          <w:w w:val="105"/>
          <w:sz w:val="24"/>
        </w:rPr>
        <w:t>International</w:t>
      </w:r>
      <w:r>
        <w:rPr>
          <w:color w:val="231F20"/>
          <w:spacing w:val="-5"/>
          <w:w w:val="105"/>
          <w:sz w:val="24"/>
        </w:rPr>
        <w:t xml:space="preserve"> </w:t>
      </w:r>
      <w:r>
        <w:rPr>
          <w:color w:val="231F20"/>
          <w:spacing w:val="4"/>
          <w:w w:val="105"/>
          <w:sz w:val="24"/>
        </w:rPr>
        <w:t>finance</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3"/>
          <w:w w:val="105"/>
          <w:sz w:val="24"/>
        </w:rPr>
        <w:t xml:space="preserve">Discuss the </w:t>
      </w:r>
      <w:r>
        <w:rPr>
          <w:color w:val="231F20"/>
          <w:spacing w:val="2"/>
          <w:w w:val="105"/>
          <w:sz w:val="24"/>
        </w:rPr>
        <w:t xml:space="preserve">Meaning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17"/>
          <w:w w:val="105"/>
          <w:sz w:val="24"/>
        </w:rPr>
        <w:t xml:space="preserve"> </w:t>
      </w:r>
      <w:r>
        <w:rPr>
          <w:color w:val="231F20"/>
          <w:spacing w:val="2"/>
          <w:w w:val="105"/>
          <w:sz w:val="24"/>
        </w:rPr>
        <w:t>Management.</w:t>
      </w:r>
    </w:p>
    <w:p w:rsidR="0060700D" w:rsidRDefault="00886DF8">
      <w:pPr>
        <w:pStyle w:val="ListParagraph"/>
        <w:numPr>
          <w:ilvl w:val="1"/>
          <w:numId w:val="55"/>
        </w:numPr>
        <w:tabs>
          <w:tab w:val="left" w:pos="1357"/>
          <w:tab w:val="left" w:pos="1358"/>
        </w:tabs>
        <w:ind w:hanging="398"/>
        <w:rPr>
          <w:sz w:val="24"/>
        </w:rPr>
      </w:pPr>
      <w:r>
        <w:rPr>
          <w:color w:val="231F20"/>
          <w:spacing w:val="2"/>
          <w:w w:val="105"/>
          <w:sz w:val="24"/>
        </w:rPr>
        <w:t xml:space="preserve">Understand </w:t>
      </w:r>
      <w:r>
        <w:rPr>
          <w:color w:val="231F20"/>
          <w:spacing w:val="3"/>
          <w:w w:val="105"/>
          <w:sz w:val="24"/>
        </w:rPr>
        <w:t xml:space="preserve">the History </w:t>
      </w:r>
      <w:r>
        <w:rPr>
          <w:color w:val="231F20"/>
          <w:w w:val="105"/>
          <w:sz w:val="24"/>
        </w:rPr>
        <w:t xml:space="preserve">and </w:t>
      </w:r>
      <w:r>
        <w:rPr>
          <w:color w:val="231F20"/>
          <w:spacing w:val="3"/>
          <w:w w:val="105"/>
          <w:sz w:val="24"/>
        </w:rPr>
        <w:t xml:space="preserve">Background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38"/>
          <w:w w:val="105"/>
          <w:sz w:val="24"/>
        </w:rPr>
        <w:t xml:space="preserve"> </w:t>
      </w:r>
      <w:r>
        <w:rPr>
          <w:color w:val="231F20"/>
          <w:spacing w:val="2"/>
          <w:w w:val="105"/>
          <w:sz w:val="24"/>
        </w:rPr>
        <w:t>Management</w:t>
      </w:r>
    </w:p>
    <w:p w:rsidR="0060700D" w:rsidRDefault="00886DF8">
      <w:pPr>
        <w:pStyle w:val="ListParagraph"/>
        <w:numPr>
          <w:ilvl w:val="1"/>
          <w:numId w:val="55"/>
        </w:numPr>
        <w:tabs>
          <w:tab w:val="left" w:pos="1357"/>
          <w:tab w:val="left" w:pos="1358"/>
        </w:tabs>
        <w:ind w:hanging="398"/>
        <w:rPr>
          <w:sz w:val="24"/>
        </w:rPr>
      </w:pPr>
      <w:r>
        <w:rPr>
          <w:color w:val="231F20"/>
          <w:spacing w:val="3"/>
          <w:w w:val="105"/>
          <w:sz w:val="24"/>
        </w:rPr>
        <w:t xml:space="preserve">Analyze the scope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19"/>
          <w:w w:val="105"/>
          <w:sz w:val="24"/>
        </w:rPr>
        <w:t xml:space="preserve"> </w:t>
      </w:r>
      <w:r>
        <w:rPr>
          <w:color w:val="231F20"/>
          <w:spacing w:val="2"/>
          <w:w w:val="105"/>
          <w:sz w:val="24"/>
        </w:rPr>
        <w:t>Management</w:t>
      </w:r>
    </w:p>
    <w:p w:rsidR="0060700D" w:rsidRDefault="0060700D">
      <w:pPr>
        <w:pStyle w:val="BodyText"/>
        <w:spacing w:before="10"/>
        <w:rPr>
          <w:sz w:val="33"/>
        </w:rPr>
      </w:pPr>
    </w:p>
    <w:p w:rsidR="0060700D" w:rsidRDefault="00886DF8">
      <w:pPr>
        <w:pStyle w:val="Heading1"/>
        <w:spacing w:before="1"/>
      </w:pPr>
      <w:r>
        <w:rPr>
          <w:color w:val="231F20"/>
          <w:w w:val="90"/>
        </w:rPr>
        <w:t>International Finance</w:t>
      </w:r>
    </w:p>
    <w:p w:rsidR="0060700D" w:rsidRDefault="0060700D">
      <w:pPr>
        <w:pStyle w:val="BodyText"/>
        <w:rPr>
          <w:rFonts w:ascii="Verdana"/>
          <w:b/>
          <w:sz w:val="37"/>
        </w:rPr>
      </w:pPr>
    </w:p>
    <w:p w:rsidR="0060700D" w:rsidRDefault="00886DF8">
      <w:pPr>
        <w:pStyle w:val="BodyText"/>
        <w:spacing w:before="1" w:line="300" w:lineRule="auto"/>
        <w:ind w:left="677" w:right="689" w:firstLine="720"/>
        <w:jc w:val="both"/>
      </w:pPr>
      <w:r>
        <w:rPr>
          <w:color w:val="231F20"/>
          <w:spacing w:val="2"/>
        </w:rPr>
        <w:t xml:space="preserve">International </w:t>
      </w:r>
      <w:r>
        <w:rPr>
          <w:color w:val="231F20"/>
          <w:spacing w:val="3"/>
        </w:rPr>
        <w:t xml:space="preserve">finance </w:t>
      </w:r>
      <w:r>
        <w:rPr>
          <w:color w:val="231F20"/>
        </w:rPr>
        <w:t xml:space="preserve">is </w:t>
      </w:r>
      <w:r>
        <w:rPr>
          <w:color w:val="231F20"/>
          <w:spacing w:val="3"/>
        </w:rPr>
        <w:t xml:space="preserve">the </w:t>
      </w:r>
      <w:r>
        <w:rPr>
          <w:color w:val="231F20"/>
          <w:spacing w:val="2"/>
        </w:rPr>
        <w:t xml:space="preserve">branch </w:t>
      </w:r>
      <w:r>
        <w:rPr>
          <w:color w:val="231F20"/>
        </w:rPr>
        <w:t xml:space="preserve">of </w:t>
      </w:r>
      <w:r>
        <w:rPr>
          <w:color w:val="231F20"/>
          <w:spacing w:val="3"/>
        </w:rPr>
        <w:t xml:space="preserve">financial economics broadly concerned with monetary </w:t>
      </w:r>
      <w:r>
        <w:rPr>
          <w:color w:val="231F20"/>
        </w:rPr>
        <w:t xml:space="preserve">and </w:t>
      </w:r>
      <w:r>
        <w:rPr>
          <w:color w:val="231F20"/>
          <w:spacing w:val="3"/>
        </w:rPr>
        <w:t xml:space="preserve">macroeconomic </w:t>
      </w:r>
      <w:r>
        <w:rPr>
          <w:color w:val="231F20"/>
          <w:spacing w:val="2"/>
        </w:rPr>
        <w:t xml:space="preserve">interrelations </w:t>
      </w:r>
      <w:r>
        <w:rPr>
          <w:color w:val="231F20"/>
          <w:spacing w:val="3"/>
        </w:rPr>
        <w:t xml:space="preserve">between </w:t>
      </w:r>
      <w:r>
        <w:rPr>
          <w:color w:val="231F20"/>
          <w:spacing w:val="2"/>
        </w:rPr>
        <w:t xml:space="preserve">two </w:t>
      </w:r>
      <w:r>
        <w:rPr>
          <w:color w:val="231F20"/>
        </w:rPr>
        <w:t xml:space="preserve">or more </w:t>
      </w:r>
      <w:r>
        <w:rPr>
          <w:color w:val="231F20"/>
          <w:spacing w:val="3"/>
        </w:rPr>
        <w:t xml:space="preserve">countries. </w:t>
      </w:r>
      <w:r>
        <w:rPr>
          <w:color w:val="231F20"/>
          <w:spacing w:val="2"/>
        </w:rPr>
        <w:t xml:space="preserve">International </w:t>
      </w:r>
      <w:r>
        <w:rPr>
          <w:color w:val="231F20"/>
          <w:spacing w:val="3"/>
        </w:rPr>
        <w:t xml:space="preserve">finance examines the dynamics </w:t>
      </w:r>
      <w:r>
        <w:rPr>
          <w:color w:val="231F20"/>
        </w:rPr>
        <w:t xml:space="preserve">of </w:t>
      </w:r>
      <w:r>
        <w:rPr>
          <w:color w:val="231F20"/>
          <w:spacing w:val="3"/>
        </w:rPr>
        <w:t xml:space="preserve">the </w:t>
      </w:r>
      <w:r>
        <w:rPr>
          <w:color w:val="231F20"/>
          <w:spacing w:val="4"/>
        </w:rPr>
        <w:t xml:space="preserve">global </w:t>
      </w:r>
      <w:r>
        <w:rPr>
          <w:color w:val="231F20"/>
          <w:spacing w:val="3"/>
        </w:rPr>
        <w:t>financial system, international monetary systems,</w:t>
      </w:r>
      <w:r>
        <w:rPr>
          <w:color w:val="231F20"/>
          <w:spacing w:val="-11"/>
        </w:rPr>
        <w:t xml:space="preserve"> </w:t>
      </w:r>
      <w:r>
        <w:rPr>
          <w:color w:val="231F20"/>
          <w:spacing w:val="3"/>
        </w:rPr>
        <w:t>balance</w:t>
      </w:r>
      <w:r>
        <w:rPr>
          <w:color w:val="231F20"/>
          <w:spacing w:val="-10"/>
        </w:rPr>
        <w:t xml:space="preserve"> </w:t>
      </w:r>
      <w:r>
        <w:rPr>
          <w:color w:val="231F20"/>
        </w:rPr>
        <w:t>of</w:t>
      </w:r>
      <w:r>
        <w:rPr>
          <w:color w:val="231F20"/>
          <w:spacing w:val="-11"/>
        </w:rPr>
        <w:t xml:space="preserve"> </w:t>
      </w:r>
      <w:r>
        <w:rPr>
          <w:color w:val="231F20"/>
          <w:spacing w:val="2"/>
        </w:rPr>
        <w:t>payments,</w:t>
      </w:r>
      <w:r>
        <w:rPr>
          <w:color w:val="231F20"/>
          <w:spacing w:val="-10"/>
        </w:rPr>
        <w:t xml:space="preserve"> </w:t>
      </w:r>
      <w:r>
        <w:rPr>
          <w:color w:val="231F20"/>
          <w:spacing w:val="2"/>
        </w:rPr>
        <w:t>exchange</w:t>
      </w:r>
      <w:r>
        <w:rPr>
          <w:color w:val="231F20"/>
          <w:spacing w:val="-10"/>
        </w:rPr>
        <w:t xml:space="preserve"> </w:t>
      </w:r>
      <w:r>
        <w:rPr>
          <w:color w:val="231F20"/>
          <w:spacing w:val="2"/>
        </w:rPr>
        <w:t>rates,</w:t>
      </w:r>
      <w:r>
        <w:rPr>
          <w:color w:val="231F20"/>
          <w:spacing w:val="-11"/>
        </w:rPr>
        <w:t xml:space="preserve"> </w:t>
      </w:r>
      <w:r>
        <w:rPr>
          <w:color w:val="231F20"/>
          <w:spacing w:val="2"/>
        </w:rPr>
        <w:t>foreign</w:t>
      </w:r>
      <w:r>
        <w:rPr>
          <w:color w:val="231F20"/>
          <w:spacing w:val="-10"/>
        </w:rPr>
        <w:t xml:space="preserve"> </w:t>
      </w:r>
      <w:r>
        <w:rPr>
          <w:color w:val="231F20"/>
          <w:spacing w:val="3"/>
        </w:rPr>
        <w:t>direct</w:t>
      </w:r>
      <w:r>
        <w:rPr>
          <w:color w:val="231F20"/>
          <w:spacing w:val="-11"/>
        </w:rPr>
        <w:t xml:space="preserve"> </w:t>
      </w:r>
      <w:r>
        <w:rPr>
          <w:color w:val="231F20"/>
          <w:spacing w:val="2"/>
        </w:rPr>
        <w:t>investment,</w:t>
      </w:r>
      <w:r>
        <w:rPr>
          <w:color w:val="231F20"/>
          <w:spacing w:val="-10"/>
        </w:rPr>
        <w:t xml:space="preserve"> </w:t>
      </w:r>
      <w:r>
        <w:rPr>
          <w:color w:val="231F20"/>
        </w:rPr>
        <w:t>and</w:t>
      </w:r>
      <w:r>
        <w:rPr>
          <w:color w:val="231F20"/>
          <w:spacing w:val="-10"/>
        </w:rPr>
        <w:t xml:space="preserve"> </w:t>
      </w:r>
      <w:r>
        <w:rPr>
          <w:color w:val="231F20"/>
        </w:rPr>
        <w:t>how</w:t>
      </w:r>
      <w:r>
        <w:rPr>
          <w:color w:val="231F20"/>
          <w:spacing w:val="-11"/>
        </w:rPr>
        <w:t xml:space="preserve"> </w:t>
      </w:r>
      <w:r>
        <w:rPr>
          <w:color w:val="231F20"/>
          <w:spacing w:val="3"/>
        </w:rPr>
        <w:t>these</w:t>
      </w:r>
      <w:r>
        <w:rPr>
          <w:color w:val="231F20"/>
          <w:spacing w:val="-10"/>
        </w:rPr>
        <w:t xml:space="preserve"> </w:t>
      </w:r>
      <w:r>
        <w:rPr>
          <w:color w:val="231F20"/>
          <w:spacing w:val="3"/>
        </w:rPr>
        <w:t xml:space="preserve">topics </w:t>
      </w:r>
      <w:r>
        <w:rPr>
          <w:color w:val="231F20"/>
        </w:rPr>
        <w:t xml:space="preserve">relate to </w:t>
      </w:r>
      <w:r>
        <w:rPr>
          <w:color w:val="231F20"/>
          <w:spacing w:val="3"/>
        </w:rPr>
        <w:t xml:space="preserve">international trade. Sometimes referred </w:t>
      </w:r>
      <w:r>
        <w:rPr>
          <w:color w:val="231F20"/>
        </w:rPr>
        <w:t xml:space="preserve">to as </w:t>
      </w:r>
      <w:r>
        <w:rPr>
          <w:color w:val="231F20"/>
          <w:spacing w:val="3"/>
        </w:rPr>
        <w:t xml:space="preserve">multinational finance, international finance </w:t>
      </w:r>
      <w:r>
        <w:rPr>
          <w:color w:val="231F20"/>
        </w:rPr>
        <w:t xml:space="preserve">is </w:t>
      </w:r>
      <w:r>
        <w:rPr>
          <w:color w:val="231F20"/>
          <w:spacing w:val="3"/>
        </w:rPr>
        <w:t xml:space="preserve">additionally concerned with </w:t>
      </w:r>
      <w:r>
        <w:rPr>
          <w:color w:val="231F20"/>
          <w:spacing w:val="2"/>
        </w:rPr>
        <w:t xml:space="preserve">matters </w:t>
      </w:r>
      <w:r>
        <w:rPr>
          <w:color w:val="231F20"/>
        </w:rPr>
        <w:t xml:space="preserve">of </w:t>
      </w:r>
      <w:r>
        <w:rPr>
          <w:color w:val="231F20"/>
          <w:spacing w:val="3"/>
        </w:rPr>
        <w:t xml:space="preserve">international financial </w:t>
      </w:r>
      <w:r>
        <w:rPr>
          <w:color w:val="231F20"/>
          <w:spacing w:val="2"/>
        </w:rPr>
        <w:t xml:space="preserve">management. </w:t>
      </w:r>
      <w:r>
        <w:rPr>
          <w:color w:val="231F20"/>
        </w:rPr>
        <w:t xml:space="preserve">Investors and  </w:t>
      </w:r>
      <w:r>
        <w:rPr>
          <w:color w:val="231F20"/>
          <w:spacing w:val="3"/>
        </w:rPr>
        <w:t xml:space="preserve">multinational  corporations  </w:t>
      </w:r>
      <w:r>
        <w:rPr>
          <w:color w:val="231F20"/>
        </w:rPr>
        <w:t xml:space="preserve">must  </w:t>
      </w:r>
      <w:r>
        <w:rPr>
          <w:color w:val="231F20"/>
          <w:spacing w:val="3"/>
        </w:rPr>
        <w:t xml:space="preserve">assess  </w:t>
      </w:r>
      <w:r>
        <w:rPr>
          <w:color w:val="231F20"/>
        </w:rPr>
        <w:t xml:space="preserve">and  </w:t>
      </w:r>
      <w:r>
        <w:rPr>
          <w:color w:val="231F20"/>
          <w:spacing w:val="2"/>
        </w:rPr>
        <w:t xml:space="preserve">manage  </w:t>
      </w:r>
      <w:r>
        <w:rPr>
          <w:color w:val="231F20"/>
          <w:spacing w:val="3"/>
        </w:rPr>
        <w:t xml:space="preserve">international  </w:t>
      </w:r>
      <w:r>
        <w:rPr>
          <w:color w:val="231F20"/>
          <w:spacing w:val="4"/>
        </w:rPr>
        <w:t xml:space="preserve">risks </w:t>
      </w:r>
      <w:r>
        <w:rPr>
          <w:color w:val="231F20"/>
          <w:spacing w:val="2"/>
        </w:rPr>
        <w:t xml:space="preserve">such </w:t>
      </w:r>
      <w:r>
        <w:rPr>
          <w:color w:val="231F20"/>
        </w:rPr>
        <w:t xml:space="preserve">as </w:t>
      </w:r>
      <w:r>
        <w:rPr>
          <w:color w:val="231F20"/>
          <w:spacing w:val="3"/>
        </w:rPr>
        <w:t xml:space="preserve">political risk </w:t>
      </w:r>
      <w:r>
        <w:rPr>
          <w:color w:val="231F20"/>
        </w:rPr>
        <w:t xml:space="preserve">and </w:t>
      </w:r>
      <w:r>
        <w:rPr>
          <w:color w:val="231F20"/>
          <w:spacing w:val="2"/>
        </w:rPr>
        <w:t xml:space="preserve">foreign exchange </w:t>
      </w:r>
      <w:r>
        <w:rPr>
          <w:color w:val="231F20"/>
          <w:spacing w:val="3"/>
        </w:rPr>
        <w:t xml:space="preserve">risk, </w:t>
      </w:r>
      <w:r>
        <w:rPr>
          <w:color w:val="231F20"/>
          <w:spacing w:val="2"/>
        </w:rPr>
        <w:t xml:space="preserve">including </w:t>
      </w:r>
      <w:r>
        <w:rPr>
          <w:color w:val="231F20"/>
          <w:spacing w:val="3"/>
        </w:rPr>
        <w:t xml:space="preserve">transaction exposure, economic exposure, </w:t>
      </w:r>
      <w:r>
        <w:rPr>
          <w:color w:val="231F20"/>
        </w:rPr>
        <w:t xml:space="preserve">and </w:t>
      </w:r>
      <w:r>
        <w:rPr>
          <w:color w:val="231F20"/>
          <w:spacing w:val="3"/>
        </w:rPr>
        <w:t>translation</w:t>
      </w:r>
      <w:r>
        <w:rPr>
          <w:color w:val="231F20"/>
          <w:spacing w:val="12"/>
        </w:rPr>
        <w:t xml:space="preserve"> </w:t>
      </w:r>
      <w:r>
        <w:rPr>
          <w:color w:val="231F20"/>
          <w:spacing w:val="3"/>
        </w:rPr>
        <w:t>exposure.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Some</w:t>
      </w:r>
      <w:r>
        <w:rPr>
          <w:color w:val="231F20"/>
          <w:spacing w:val="-11"/>
        </w:rPr>
        <w:t xml:space="preserve"> </w:t>
      </w:r>
      <w:r>
        <w:rPr>
          <w:color w:val="231F20"/>
          <w:spacing w:val="2"/>
        </w:rPr>
        <w:t>examples</w:t>
      </w:r>
      <w:r>
        <w:rPr>
          <w:color w:val="231F20"/>
          <w:spacing w:val="-11"/>
        </w:rPr>
        <w:t xml:space="preserve"> </w:t>
      </w:r>
      <w:r>
        <w:rPr>
          <w:color w:val="231F20"/>
        </w:rPr>
        <w:t>of</w:t>
      </w:r>
      <w:r>
        <w:rPr>
          <w:color w:val="231F20"/>
          <w:spacing w:val="-10"/>
        </w:rPr>
        <w:t xml:space="preserve"> </w:t>
      </w:r>
      <w:r>
        <w:rPr>
          <w:color w:val="231F20"/>
          <w:spacing w:val="2"/>
        </w:rPr>
        <w:t>key</w:t>
      </w:r>
      <w:r>
        <w:rPr>
          <w:color w:val="231F20"/>
          <w:spacing w:val="-11"/>
        </w:rPr>
        <w:t xml:space="preserve"> </w:t>
      </w:r>
      <w:r>
        <w:rPr>
          <w:color w:val="231F20"/>
          <w:spacing w:val="2"/>
        </w:rPr>
        <w:t>concepts</w:t>
      </w:r>
      <w:r>
        <w:rPr>
          <w:color w:val="231F20"/>
          <w:spacing w:val="-11"/>
        </w:rPr>
        <w:t xml:space="preserve"> </w:t>
      </w:r>
      <w:r>
        <w:rPr>
          <w:color w:val="231F20"/>
          <w:spacing w:val="3"/>
        </w:rPr>
        <w:t>within</w:t>
      </w:r>
      <w:r>
        <w:rPr>
          <w:color w:val="231F20"/>
          <w:spacing w:val="-10"/>
        </w:rPr>
        <w:t xml:space="preserve"> </w:t>
      </w:r>
      <w:r>
        <w:rPr>
          <w:color w:val="231F20"/>
          <w:spacing w:val="3"/>
        </w:rPr>
        <w:t>international</w:t>
      </w:r>
      <w:r>
        <w:rPr>
          <w:color w:val="231F20"/>
          <w:spacing w:val="-11"/>
        </w:rPr>
        <w:t xml:space="preserve"> </w:t>
      </w:r>
      <w:r>
        <w:rPr>
          <w:color w:val="231F20"/>
          <w:spacing w:val="3"/>
        </w:rPr>
        <w:t>finance</w:t>
      </w:r>
      <w:r>
        <w:rPr>
          <w:color w:val="231F20"/>
          <w:spacing w:val="-11"/>
        </w:rPr>
        <w:t xml:space="preserve"> </w:t>
      </w:r>
      <w:r>
        <w:rPr>
          <w:color w:val="231F20"/>
        </w:rPr>
        <w:t>are</w:t>
      </w:r>
      <w:r>
        <w:rPr>
          <w:color w:val="231F20"/>
          <w:spacing w:val="-10"/>
        </w:rPr>
        <w:t xml:space="preserve"> </w:t>
      </w:r>
      <w:r>
        <w:rPr>
          <w:color w:val="231F20"/>
          <w:spacing w:val="3"/>
        </w:rPr>
        <w:t>the</w:t>
      </w:r>
      <w:r>
        <w:rPr>
          <w:color w:val="231F20"/>
          <w:spacing w:val="-11"/>
        </w:rPr>
        <w:t xml:space="preserve"> </w:t>
      </w:r>
      <w:r>
        <w:rPr>
          <w:color w:val="231F20"/>
          <w:spacing w:val="3"/>
        </w:rPr>
        <w:t xml:space="preserve">Mundell–Fleming model, the </w:t>
      </w:r>
      <w:r>
        <w:rPr>
          <w:color w:val="231F20"/>
          <w:spacing w:val="2"/>
        </w:rPr>
        <w:t xml:space="preserve">optimum </w:t>
      </w:r>
      <w:r>
        <w:rPr>
          <w:color w:val="231F20"/>
          <w:spacing w:val="4"/>
        </w:rPr>
        <w:t xml:space="preserve">currency </w:t>
      </w:r>
      <w:r>
        <w:rPr>
          <w:color w:val="231F20"/>
          <w:spacing w:val="2"/>
        </w:rPr>
        <w:t xml:space="preserve">area </w:t>
      </w:r>
      <w:r>
        <w:rPr>
          <w:color w:val="231F20"/>
        </w:rPr>
        <w:t xml:space="preserve">theory, </w:t>
      </w:r>
      <w:r>
        <w:rPr>
          <w:color w:val="231F20"/>
          <w:spacing w:val="2"/>
        </w:rPr>
        <w:t xml:space="preserve">purchasing power </w:t>
      </w:r>
      <w:r>
        <w:rPr>
          <w:color w:val="231F20"/>
        </w:rPr>
        <w:t xml:space="preserve">parity,  </w:t>
      </w:r>
      <w:r>
        <w:rPr>
          <w:color w:val="231F20"/>
          <w:spacing w:val="2"/>
        </w:rPr>
        <w:t xml:space="preserve">interest  </w:t>
      </w:r>
      <w:r>
        <w:rPr>
          <w:color w:val="231F20"/>
        </w:rPr>
        <w:t xml:space="preserve">rate  parity,  and </w:t>
      </w:r>
      <w:r>
        <w:rPr>
          <w:color w:val="231F20"/>
          <w:spacing w:val="3"/>
        </w:rPr>
        <w:t xml:space="preserve">the international Fisher </w:t>
      </w:r>
      <w:r>
        <w:rPr>
          <w:color w:val="231F20"/>
          <w:spacing w:val="4"/>
        </w:rPr>
        <w:t xml:space="preserve">effect. </w:t>
      </w:r>
      <w:r>
        <w:rPr>
          <w:color w:val="231F20"/>
          <w:spacing w:val="2"/>
        </w:rPr>
        <w:t xml:space="preserve">Whereas </w:t>
      </w:r>
      <w:r>
        <w:rPr>
          <w:color w:val="231F20"/>
          <w:spacing w:val="3"/>
        </w:rPr>
        <w:t xml:space="preserve">the </w:t>
      </w:r>
      <w:r>
        <w:rPr>
          <w:color w:val="231F20"/>
          <w:spacing w:val="2"/>
        </w:rPr>
        <w:t xml:space="preserve">study </w:t>
      </w:r>
      <w:r>
        <w:rPr>
          <w:color w:val="231F20"/>
        </w:rPr>
        <w:t xml:space="preserve">of </w:t>
      </w:r>
      <w:r>
        <w:rPr>
          <w:color w:val="231F20"/>
          <w:spacing w:val="3"/>
        </w:rPr>
        <w:t xml:space="preserve">international trade makes use </w:t>
      </w:r>
      <w:r>
        <w:rPr>
          <w:color w:val="231F20"/>
        </w:rPr>
        <w:t xml:space="preserve">of </w:t>
      </w:r>
      <w:r>
        <w:rPr>
          <w:color w:val="231F20"/>
          <w:spacing w:val="3"/>
        </w:rPr>
        <w:t xml:space="preserve">mostly microeconomic </w:t>
      </w:r>
      <w:r>
        <w:rPr>
          <w:color w:val="231F20"/>
          <w:spacing w:val="2"/>
        </w:rPr>
        <w:t xml:space="preserve">concepts, </w:t>
      </w:r>
      <w:r>
        <w:rPr>
          <w:color w:val="231F20"/>
          <w:spacing w:val="3"/>
        </w:rPr>
        <w:t xml:space="preserve">international finance </w:t>
      </w:r>
      <w:r>
        <w:rPr>
          <w:color w:val="231F20"/>
          <w:spacing w:val="2"/>
        </w:rPr>
        <w:t xml:space="preserve">research investigates predominantly </w:t>
      </w:r>
      <w:r>
        <w:rPr>
          <w:color w:val="231F20"/>
          <w:spacing w:val="3"/>
        </w:rPr>
        <w:t>macroeconomic</w:t>
      </w:r>
      <w:r>
        <w:rPr>
          <w:color w:val="231F20"/>
          <w:spacing w:val="4"/>
        </w:rPr>
        <w:t xml:space="preserve"> </w:t>
      </w:r>
      <w:r>
        <w:rPr>
          <w:color w:val="231F20"/>
          <w:spacing w:val="3"/>
        </w:rPr>
        <w:t>concepts.</w:t>
      </w:r>
    </w:p>
    <w:p w:rsidR="0060700D" w:rsidRDefault="0060700D">
      <w:pPr>
        <w:pStyle w:val="BodyText"/>
        <w:spacing w:before="7"/>
        <w:rPr>
          <w:sz w:val="27"/>
        </w:rPr>
      </w:pPr>
    </w:p>
    <w:p w:rsidR="0060700D" w:rsidRDefault="00886DF8">
      <w:pPr>
        <w:pStyle w:val="Heading1"/>
        <w:spacing w:before="1"/>
      </w:pPr>
      <w:r>
        <w:rPr>
          <w:color w:val="231F20"/>
          <w:w w:val="90"/>
        </w:rPr>
        <w:t>International Financial Management</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w w:val="105"/>
        </w:rPr>
        <w:t>International financial management (IFM) is a term that grew out of the need for individuals and organizations to consider the implications of financial decisions due to cross-border transactions prevalent in the world economy. Thus, international financial</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90"/>
        <w:jc w:val="both"/>
      </w:pPr>
      <w:r>
        <w:rPr>
          <w:color w:val="231F20"/>
          <w:spacing w:val="2"/>
          <w:w w:val="105"/>
        </w:rPr>
        <w:lastRenderedPageBreak/>
        <w:t xml:space="preserve">management </w:t>
      </w:r>
      <w:r>
        <w:rPr>
          <w:color w:val="231F20"/>
          <w:w w:val="105"/>
        </w:rPr>
        <w:t xml:space="preserve">is </w:t>
      </w:r>
      <w:r>
        <w:rPr>
          <w:color w:val="231F20"/>
          <w:spacing w:val="3"/>
          <w:w w:val="105"/>
        </w:rPr>
        <w:t xml:space="preserve">the </w:t>
      </w:r>
      <w:r>
        <w:rPr>
          <w:color w:val="231F20"/>
          <w:spacing w:val="2"/>
          <w:w w:val="105"/>
        </w:rPr>
        <w:t xml:space="preserve">study </w:t>
      </w:r>
      <w:r>
        <w:rPr>
          <w:color w:val="231F20"/>
          <w:w w:val="105"/>
        </w:rPr>
        <w:t xml:space="preserve">and </w:t>
      </w:r>
      <w:r>
        <w:rPr>
          <w:color w:val="231F20"/>
          <w:spacing w:val="2"/>
          <w:w w:val="105"/>
        </w:rPr>
        <w:t xml:space="preserve">application </w:t>
      </w:r>
      <w:r>
        <w:rPr>
          <w:color w:val="231F20"/>
          <w:w w:val="105"/>
        </w:rPr>
        <w:t xml:space="preserve">of </w:t>
      </w:r>
      <w:r>
        <w:rPr>
          <w:color w:val="231F20"/>
          <w:spacing w:val="3"/>
          <w:w w:val="105"/>
        </w:rPr>
        <w:t xml:space="preserve">financial strategy </w:t>
      </w:r>
      <w:r>
        <w:rPr>
          <w:color w:val="231F20"/>
          <w:spacing w:val="2"/>
          <w:w w:val="105"/>
        </w:rPr>
        <w:t xml:space="preserve">that </w:t>
      </w:r>
      <w:r>
        <w:rPr>
          <w:color w:val="231F20"/>
          <w:spacing w:val="3"/>
          <w:w w:val="105"/>
        </w:rPr>
        <w:t xml:space="preserve">takes </w:t>
      </w:r>
      <w:r>
        <w:rPr>
          <w:color w:val="231F20"/>
          <w:w w:val="105"/>
        </w:rPr>
        <w:t xml:space="preserve">into </w:t>
      </w:r>
      <w:r>
        <w:rPr>
          <w:color w:val="231F20"/>
          <w:spacing w:val="2"/>
          <w:w w:val="105"/>
        </w:rPr>
        <w:t xml:space="preserve">account </w:t>
      </w:r>
      <w:r>
        <w:rPr>
          <w:color w:val="231F20"/>
          <w:spacing w:val="3"/>
          <w:w w:val="105"/>
        </w:rPr>
        <w:t xml:space="preserve">the differences </w:t>
      </w:r>
      <w:r>
        <w:rPr>
          <w:color w:val="231F20"/>
          <w:w w:val="105"/>
        </w:rPr>
        <w:t xml:space="preserve">and </w:t>
      </w:r>
      <w:r>
        <w:rPr>
          <w:color w:val="231F20"/>
          <w:spacing w:val="2"/>
          <w:w w:val="105"/>
        </w:rPr>
        <w:t xml:space="preserve">complexities involved </w:t>
      </w:r>
      <w:r>
        <w:rPr>
          <w:color w:val="231F20"/>
          <w:w w:val="105"/>
        </w:rPr>
        <w:t xml:space="preserve">in </w:t>
      </w:r>
      <w:r>
        <w:rPr>
          <w:color w:val="231F20"/>
          <w:spacing w:val="2"/>
          <w:w w:val="105"/>
        </w:rPr>
        <w:t xml:space="preserve">cross border </w:t>
      </w:r>
      <w:r>
        <w:rPr>
          <w:color w:val="231F20"/>
          <w:spacing w:val="3"/>
          <w:w w:val="105"/>
        </w:rPr>
        <w:t xml:space="preserve">transactions. </w:t>
      </w:r>
      <w:r>
        <w:rPr>
          <w:color w:val="231F20"/>
          <w:spacing w:val="2"/>
          <w:w w:val="105"/>
        </w:rPr>
        <w:t xml:space="preserve">The </w:t>
      </w:r>
      <w:r>
        <w:rPr>
          <w:color w:val="231F20"/>
          <w:spacing w:val="3"/>
          <w:w w:val="105"/>
        </w:rPr>
        <w:t xml:space="preserve">term accounts </w:t>
      </w:r>
      <w:r>
        <w:rPr>
          <w:color w:val="231F20"/>
          <w:w w:val="105"/>
        </w:rPr>
        <w:t xml:space="preserve">for </w:t>
      </w:r>
      <w:r>
        <w:rPr>
          <w:color w:val="231F20"/>
          <w:spacing w:val="2"/>
          <w:w w:val="105"/>
        </w:rPr>
        <w:t xml:space="preserve">such topics </w:t>
      </w:r>
      <w:r>
        <w:rPr>
          <w:color w:val="231F20"/>
          <w:w w:val="105"/>
        </w:rPr>
        <w:t xml:space="preserve">as </w:t>
      </w:r>
      <w:r>
        <w:rPr>
          <w:color w:val="231F20"/>
          <w:spacing w:val="2"/>
          <w:w w:val="105"/>
        </w:rPr>
        <w:t xml:space="preserve">raising capital, </w:t>
      </w:r>
      <w:r>
        <w:rPr>
          <w:color w:val="231F20"/>
          <w:spacing w:val="3"/>
          <w:w w:val="105"/>
        </w:rPr>
        <w:t xml:space="preserve">making acquisitions, </w:t>
      </w:r>
      <w:r>
        <w:rPr>
          <w:color w:val="231F20"/>
          <w:spacing w:val="2"/>
          <w:w w:val="105"/>
        </w:rPr>
        <w:t xml:space="preserve">investment </w:t>
      </w:r>
      <w:r>
        <w:rPr>
          <w:color w:val="231F20"/>
          <w:w w:val="105"/>
        </w:rPr>
        <w:t xml:space="preserve">strategy, </w:t>
      </w:r>
      <w:r>
        <w:rPr>
          <w:color w:val="231F20"/>
          <w:spacing w:val="3"/>
          <w:w w:val="105"/>
        </w:rPr>
        <w:t xml:space="preserve">managing risk, organizational restructuring, </w:t>
      </w:r>
      <w:r>
        <w:rPr>
          <w:color w:val="231F20"/>
          <w:w w:val="105"/>
        </w:rPr>
        <w:t xml:space="preserve">and </w:t>
      </w:r>
      <w:r>
        <w:rPr>
          <w:color w:val="231F20"/>
          <w:spacing w:val="3"/>
          <w:w w:val="105"/>
        </w:rPr>
        <w:t xml:space="preserve">overall financial </w:t>
      </w:r>
      <w:r>
        <w:rPr>
          <w:color w:val="231F20"/>
          <w:spacing w:val="4"/>
          <w:w w:val="105"/>
        </w:rPr>
        <w:t xml:space="preserve">policy </w:t>
      </w:r>
      <w:r>
        <w:rPr>
          <w:color w:val="231F20"/>
          <w:w w:val="105"/>
        </w:rPr>
        <w:t xml:space="preserve">in </w:t>
      </w:r>
      <w:r>
        <w:rPr>
          <w:color w:val="231F20"/>
          <w:spacing w:val="4"/>
          <w:w w:val="105"/>
        </w:rPr>
        <w:t xml:space="preserve">global </w:t>
      </w:r>
      <w:r>
        <w:rPr>
          <w:color w:val="231F20"/>
          <w:spacing w:val="2"/>
          <w:w w:val="105"/>
        </w:rPr>
        <w:t xml:space="preserve">context. </w:t>
      </w:r>
      <w:r>
        <w:rPr>
          <w:color w:val="231F20"/>
          <w:spacing w:val="3"/>
          <w:w w:val="105"/>
        </w:rPr>
        <w:t xml:space="preserve">Finance </w:t>
      </w:r>
      <w:r>
        <w:rPr>
          <w:color w:val="231F20"/>
          <w:spacing w:val="2"/>
          <w:w w:val="105"/>
        </w:rPr>
        <w:t xml:space="preserve">managers </w:t>
      </w:r>
      <w:r>
        <w:rPr>
          <w:color w:val="231F20"/>
          <w:w w:val="105"/>
        </w:rPr>
        <w:t xml:space="preserve">of </w:t>
      </w:r>
      <w:r>
        <w:rPr>
          <w:color w:val="231F20"/>
          <w:spacing w:val="2"/>
          <w:w w:val="105"/>
        </w:rPr>
        <w:t xml:space="preserve">such </w:t>
      </w:r>
      <w:r>
        <w:rPr>
          <w:color w:val="231F20"/>
          <w:spacing w:val="3"/>
          <w:w w:val="105"/>
        </w:rPr>
        <w:t xml:space="preserve">international activities </w:t>
      </w:r>
      <w:r>
        <w:rPr>
          <w:color w:val="231F20"/>
          <w:w w:val="105"/>
        </w:rPr>
        <w:t xml:space="preserve">are </w:t>
      </w:r>
      <w:r>
        <w:rPr>
          <w:color w:val="231F20"/>
          <w:spacing w:val="3"/>
          <w:w w:val="105"/>
        </w:rPr>
        <w:t xml:space="preserve">concerned with </w:t>
      </w:r>
      <w:r>
        <w:rPr>
          <w:color w:val="231F20"/>
          <w:spacing w:val="4"/>
          <w:w w:val="105"/>
        </w:rPr>
        <w:t xml:space="preserve">aspects </w:t>
      </w:r>
      <w:r>
        <w:rPr>
          <w:color w:val="231F20"/>
          <w:spacing w:val="3"/>
          <w:w w:val="105"/>
        </w:rPr>
        <w:t xml:space="preserve">like </w:t>
      </w:r>
      <w:r>
        <w:rPr>
          <w:color w:val="231F20"/>
          <w:spacing w:val="2"/>
          <w:w w:val="105"/>
        </w:rPr>
        <w:t xml:space="preserve">exchange </w:t>
      </w:r>
      <w:r>
        <w:rPr>
          <w:color w:val="231F20"/>
          <w:spacing w:val="3"/>
          <w:w w:val="105"/>
        </w:rPr>
        <w:t xml:space="preserve">rates, </w:t>
      </w:r>
      <w:r>
        <w:rPr>
          <w:color w:val="231F20"/>
          <w:spacing w:val="4"/>
          <w:w w:val="105"/>
        </w:rPr>
        <w:t>rules</w:t>
      </w:r>
      <w:r>
        <w:rPr>
          <w:color w:val="231F20"/>
          <w:spacing w:val="-28"/>
          <w:w w:val="105"/>
        </w:rPr>
        <w:t xml:space="preserve"> </w:t>
      </w:r>
      <w:r>
        <w:rPr>
          <w:color w:val="231F20"/>
          <w:spacing w:val="2"/>
          <w:w w:val="105"/>
        </w:rPr>
        <w:t>regarding</w:t>
      </w:r>
      <w:r>
        <w:rPr>
          <w:color w:val="231F20"/>
          <w:spacing w:val="-27"/>
          <w:w w:val="105"/>
        </w:rPr>
        <w:t xml:space="preserve"> </w:t>
      </w:r>
      <w:r>
        <w:rPr>
          <w:color w:val="231F20"/>
          <w:spacing w:val="3"/>
          <w:w w:val="105"/>
        </w:rPr>
        <w:t>taxation,</w:t>
      </w:r>
      <w:r>
        <w:rPr>
          <w:color w:val="231F20"/>
          <w:spacing w:val="-28"/>
          <w:w w:val="105"/>
        </w:rPr>
        <w:t xml:space="preserve"> </w:t>
      </w:r>
      <w:r>
        <w:rPr>
          <w:color w:val="231F20"/>
          <w:spacing w:val="3"/>
          <w:w w:val="105"/>
        </w:rPr>
        <w:t>legal</w:t>
      </w:r>
      <w:r>
        <w:rPr>
          <w:color w:val="231F20"/>
          <w:spacing w:val="-27"/>
          <w:w w:val="105"/>
        </w:rPr>
        <w:t xml:space="preserve"> </w:t>
      </w:r>
      <w:r>
        <w:rPr>
          <w:color w:val="231F20"/>
          <w:spacing w:val="2"/>
          <w:w w:val="105"/>
        </w:rPr>
        <w:t>complexities</w:t>
      </w:r>
      <w:r>
        <w:rPr>
          <w:color w:val="231F20"/>
          <w:spacing w:val="-27"/>
          <w:w w:val="105"/>
        </w:rPr>
        <w:t xml:space="preserve"> </w:t>
      </w:r>
      <w:r>
        <w:rPr>
          <w:color w:val="231F20"/>
          <w:w w:val="105"/>
        </w:rPr>
        <w:t>and</w:t>
      </w:r>
      <w:r>
        <w:rPr>
          <w:color w:val="231F20"/>
          <w:spacing w:val="-28"/>
          <w:w w:val="105"/>
        </w:rPr>
        <w:t xml:space="preserve"> </w:t>
      </w:r>
      <w:r>
        <w:rPr>
          <w:color w:val="231F20"/>
          <w:spacing w:val="3"/>
          <w:w w:val="105"/>
        </w:rPr>
        <w:t>regulations,</w:t>
      </w:r>
      <w:r>
        <w:rPr>
          <w:color w:val="231F20"/>
          <w:spacing w:val="-27"/>
          <w:w w:val="105"/>
        </w:rPr>
        <w:t xml:space="preserve"> </w:t>
      </w:r>
      <w:r>
        <w:rPr>
          <w:color w:val="231F20"/>
          <w:w w:val="105"/>
        </w:rPr>
        <w:t>and</w:t>
      </w:r>
      <w:r>
        <w:rPr>
          <w:color w:val="231F20"/>
          <w:spacing w:val="-27"/>
          <w:w w:val="105"/>
        </w:rPr>
        <w:t xml:space="preserve"> </w:t>
      </w:r>
      <w:r>
        <w:rPr>
          <w:color w:val="231F20"/>
          <w:spacing w:val="3"/>
          <w:w w:val="105"/>
        </w:rPr>
        <w:t>risk</w:t>
      </w:r>
      <w:r>
        <w:rPr>
          <w:color w:val="231F20"/>
          <w:spacing w:val="-28"/>
          <w:w w:val="105"/>
        </w:rPr>
        <w:t xml:space="preserve"> </w:t>
      </w:r>
      <w:r>
        <w:rPr>
          <w:color w:val="231F20"/>
          <w:spacing w:val="3"/>
          <w:w w:val="105"/>
        </w:rPr>
        <w:t>factors</w:t>
      </w:r>
      <w:r>
        <w:rPr>
          <w:color w:val="231F20"/>
          <w:spacing w:val="-27"/>
          <w:w w:val="105"/>
        </w:rPr>
        <w:t xml:space="preserve"> </w:t>
      </w:r>
      <w:r>
        <w:rPr>
          <w:color w:val="231F20"/>
          <w:spacing w:val="3"/>
          <w:w w:val="105"/>
        </w:rPr>
        <w:t>associated</w:t>
      </w:r>
      <w:r>
        <w:rPr>
          <w:color w:val="231F20"/>
          <w:spacing w:val="-28"/>
          <w:w w:val="105"/>
        </w:rPr>
        <w:t xml:space="preserve"> </w:t>
      </w:r>
      <w:r>
        <w:rPr>
          <w:color w:val="231F20"/>
          <w:spacing w:val="3"/>
          <w:w w:val="105"/>
        </w:rPr>
        <w:t xml:space="preserve">with </w:t>
      </w:r>
      <w:r>
        <w:rPr>
          <w:color w:val="231F20"/>
          <w:spacing w:val="2"/>
          <w:w w:val="105"/>
        </w:rPr>
        <w:t xml:space="preserve">doing </w:t>
      </w:r>
      <w:r>
        <w:rPr>
          <w:color w:val="231F20"/>
          <w:spacing w:val="3"/>
          <w:w w:val="105"/>
        </w:rPr>
        <w:t xml:space="preserve">business </w:t>
      </w:r>
      <w:r>
        <w:rPr>
          <w:color w:val="231F20"/>
          <w:w w:val="105"/>
        </w:rPr>
        <w:t xml:space="preserve">in </w:t>
      </w:r>
      <w:r>
        <w:rPr>
          <w:color w:val="231F20"/>
          <w:spacing w:val="2"/>
          <w:w w:val="105"/>
        </w:rPr>
        <w:t xml:space="preserve">another nation. </w:t>
      </w:r>
      <w:r>
        <w:rPr>
          <w:color w:val="231F20"/>
          <w:spacing w:val="3"/>
          <w:w w:val="105"/>
        </w:rPr>
        <w:t xml:space="preserve">Familiarity with international trade agreements </w:t>
      </w:r>
      <w:r>
        <w:rPr>
          <w:color w:val="231F20"/>
          <w:w w:val="105"/>
        </w:rPr>
        <w:t xml:space="preserve">is an </w:t>
      </w:r>
      <w:r>
        <w:rPr>
          <w:color w:val="231F20"/>
          <w:spacing w:val="2"/>
          <w:w w:val="105"/>
        </w:rPr>
        <w:t xml:space="preserve">important </w:t>
      </w:r>
      <w:r>
        <w:rPr>
          <w:color w:val="231F20"/>
          <w:spacing w:val="3"/>
          <w:w w:val="105"/>
        </w:rPr>
        <w:t xml:space="preserve">part </w:t>
      </w:r>
      <w:r>
        <w:rPr>
          <w:color w:val="231F20"/>
          <w:w w:val="105"/>
        </w:rPr>
        <w:t xml:space="preserve">of </w:t>
      </w:r>
      <w:r>
        <w:rPr>
          <w:color w:val="231F20"/>
          <w:spacing w:val="3"/>
          <w:w w:val="105"/>
        </w:rPr>
        <w:t xml:space="preserve">the </w:t>
      </w:r>
      <w:r>
        <w:rPr>
          <w:color w:val="231F20"/>
          <w:w w:val="105"/>
        </w:rPr>
        <w:t>topic as</w:t>
      </w:r>
      <w:r>
        <w:rPr>
          <w:color w:val="231F20"/>
          <w:spacing w:val="-6"/>
          <w:w w:val="105"/>
        </w:rPr>
        <w:t xml:space="preserve"> </w:t>
      </w:r>
      <w:r>
        <w:rPr>
          <w:color w:val="231F20"/>
          <w:spacing w:val="2"/>
          <w:w w:val="105"/>
        </w:rPr>
        <w:t>well.</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w w:val="105"/>
        </w:rPr>
        <w:t xml:space="preserve">Currency </w:t>
      </w:r>
      <w:r>
        <w:rPr>
          <w:color w:val="231F20"/>
          <w:spacing w:val="2"/>
          <w:w w:val="105"/>
        </w:rPr>
        <w:t xml:space="preserve">exchange rates </w:t>
      </w:r>
      <w:r>
        <w:rPr>
          <w:color w:val="231F20"/>
          <w:w w:val="105"/>
        </w:rPr>
        <w:t xml:space="preserve">and </w:t>
      </w:r>
      <w:r>
        <w:rPr>
          <w:color w:val="231F20"/>
          <w:spacing w:val="3"/>
          <w:w w:val="105"/>
        </w:rPr>
        <w:t xml:space="preserve">differing methods </w:t>
      </w:r>
      <w:r>
        <w:rPr>
          <w:color w:val="231F20"/>
          <w:w w:val="105"/>
        </w:rPr>
        <w:t xml:space="preserve">to </w:t>
      </w:r>
      <w:r>
        <w:rPr>
          <w:color w:val="231F20"/>
          <w:spacing w:val="3"/>
          <w:w w:val="105"/>
        </w:rPr>
        <w:t xml:space="preserve">determine price </w:t>
      </w:r>
      <w:r>
        <w:rPr>
          <w:color w:val="231F20"/>
          <w:w w:val="105"/>
        </w:rPr>
        <w:t xml:space="preserve">of </w:t>
      </w:r>
      <w:r>
        <w:rPr>
          <w:color w:val="231F20"/>
          <w:spacing w:val="3"/>
          <w:w w:val="105"/>
        </w:rPr>
        <w:t xml:space="preserve">assets </w:t>
      </w:r>
      <w:r>
        <w:rPr>
          <w:color w:val="231F20"/>
          <w:spacing w:val="2"/>
          <w:w w:val="105"/>
        </w:rPr>
        <w:t xml:space="preserve">can </w:t>
      </w:r>
      <w:r>
        <w:rPr>
          <w:color w:val="231F20"/>
          <w:w w:val="105"/>
        </w:rPr>
        <w:t>have</w:t>
      </w:r>
      <w:r>
        <w:rPr>
          <w:color w:val="231F20"/>
          <w:spacing w:val="-20"/>
          <w:w w:val="105"/>
        </w:rPr>
        <w:t xml:space="preserve"> </w:t>
      </w:r>
      <w:r>
        <w:rPr>
          <w:color w:val="231F20"/>
          <w:w w:val="105"/>
        </w:rPr>
        <w:t>a</w:t>
      </w:r>
      <w:r>
        <w:rPr>
          <w:color w:val="231F20"/>
          <w:spacing w:val="-19"/>
          <w:w w:val="105"/>
        </w:rPr>
        <w:t xml:space="preserve"> </w:t>
      </w:r>
      <w:r>
        <w:rPr>
          <w:color w:val="231F20"/>
          <w:spacing w:val="2"/>
          <w:w w:val="105"/>
        </w:rPr>
        <w:t>major</w:t>
      </w:r>
      <w:r>
        <w:rPr>
          <w:color w:val="231F20"/>
          <w:spacing w:val="-19"/>
          <w:w w:val="105"/>
        </w:rPr>
        <w:t xml:space="preserve"> </w:t>
      </w:r>
      <w:r>
        <w:rPr>
          <w:color w:val="231F20"/>
          <w:spacing w:val="3"/>
          <w:w w:val="105"/>
        </w:rPr>
        <w:t>impact</w:t>
      </w:r>
      <w:r>
        <w:rPr>
          <w:color w:val="231F20"/>
          <w:spacing w:val="-19"/>
          <w:w w:val="105"/>
        </w:rPr>
        <w:t xml:space="preserve"> </w:t>
      </w:r>
      <w:r>
        <w:rPr>
          <w:color w:val="231F20"/>
          <w:w w:val="105"/>
        </w:rPr>
        <w:t>on</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2"/>
          <w:w w:val="105"/>
        </w:rPr>
        <w:t>bottom</w:t>
      </w:r>
      <w:r>
        <w:rPr>
          <w:color w:val="231F20"/>
          <w:spacing w:val="-20"/>
          <w:w w:val="105"/>
        </w:rPr>
        <w:t xml:space="preserve"> </w:t>
      </w:r>
      <w:r>
        <w:rPr>
          <w:color w:val="231F20"/>
          <w:spacing w:val="2"/>
          <w:w w:val="105"/>
        </w:rPr>
        <w:t>line</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international</w:t>
      </w:r>
      <w:r>
        <w:rPr>
          <w:color w:val="231F20"/>
          <w:spacing w:val="-19"/>
          <w:w w:val="105"/>
        </w:rPr>
        <w:t xml:space="preserve"> </w:t>
      </w:r>
      <w:r>
        <w:rPr>
          <w:color w:val="231F20"/>
          <w:spacing w:val="3"/>
          <w:w w:val="105"/>
        </w:rPr>
        <w:t>financial</w:t>
      </w:r>
      <w:r>
        <w:rPr>
          <w:color w:val="231F20"/>
          <w:spacing w:val="-19"/>
          <w:w w:val="105"/>
        </w:rPr>
        <w:t xml:space="preserve"> </w:t>
      </w:r>
      <w:r>
        <w:rPr>
          <w:color w:val="231F20"/>
          <w:spacing w:val="2"/>
          <w:w w:val="105"/>
        </w:rPr>
        <w:t>management.</w:t>
      </w:r>
      <w:r>
        <w:rPr>
          <w:color w:val="231F20"/>
          <w:spacing w:val="-19"/>
          <w:w w:val="105"/>
        </w:rPr>
        <w:t xml:space="preserve"> </w:t>
      </w:r>
      <w:r>
        <w:rPr>
          <w:color w:val="231F20"/>
          <w:w w:val="105"/>
        </w:rPr>
        <w:t>As</w:t>
      </w:r>
      <w:r>
        <w:rPr>
          <w:color w:val="231F20"/>
          <w:spacing w:val="-20"/>
          <w:w w:val="105"/>
        </w:rPr>
        <w:t xml:space="preserve"> </w:t>
      </w:r>
      <w:r>
        <w:rPr>
          <w:color w:val="231F20"/>
          <w:spacing w:val="2"/>
          <w:w w:val="105"/>
        </w:rPr>
        <w:t>such,</w:t>
      </w:r>
      <w:r>
        <w:rPr>
          <w:color w:val="231F20"/>
          <w:spacing w:val="-19"/>
          <w:w w:val="105"/>
        </w:rPr>
        <w:t xml:space="preserve"> </w:t>
      </w:r>
      <w:r>
        <w:rPr>
          <w:color w:val="231F20"/>
          <w:spacing w:val="3"/>
          <w:w w:val="105"/>
        </w:rPr>
        <w:t xml:space="preserve">the </w:t>
      </w:r>
      <w:r>
        <w:rPr>
          <w:color w:val="231F20"/>
          <w:w w:val="105"/>
        </w:rPr>
        <w:t>topic</w:t>
      </w:r>
      <w:r>
        <w:rPr>
          <w:color w:val="231F20"/>
          <w:spacing w:val="-26"/>
          <w:w w:val="105"/>
        </w:rPr>
        <w:t xml:space="preserve"> </w:t>
      </w:r>
      <w:r>
        <w:rPr>
          <w:color w:val="231F20"/>
          <w:spacing w:val="2"/>
          <w:w w:val="105"/>
        </w:rPr>
        <w:t>accounts</w:t>
      </w:r>
      <w:r>
        <w:rPr>
          <w:color w:val="231F20"/>
          <w:spacing w:val="-26"/>
          <w:w w:val="105"/>
        </w:rPr>
        <w:t xml:space="preserve"> </w:t>
      </w:r>
      <w:r>
        <w:rPr>
          <w:color w:val="231F20"/>
          <w:w w:val="105"/>
        </w:rPr>
        <w:t>for</w:t>
      </w:r>
      <w:r>
        <w:rPr>
          <w:color w:val="231F20"/>
          <w:spacing w:val="-25"/>
          <w:w w:val="105"/>
        </w:rPr>
        <w:t xml:space="preserve"> </w:t>
      </w:r>
      <w:r>
        <w:rPr>
          <w:color w:val="231F20"/>
          <w:spacing w:val="3"/>
          <w:w w:val="105"/>
        </w:rPr>
        <w:t>the</w:t>
      </w:r>
      <w:r>
        <w:rPr>
          <w:color w:val="231F20"/>
          <w:spacing w:val="-26"/>
          <w:w w:val="105"/>
        </w:rPr>
        <w:t xml:space="preserve"> </w:t>
      </w:r>
      <w:r>
        <w:rPr>
          <w:color w:val="231F20"/>
          <w:spacing w:val="3"/>
          <w:w w:val="105"/>
        </w:rPr>
        <w:t>structure</w:t>
      </w:r>
      <w:r>
        <w:rPr>
          <w:color w:val="231F20"/>
          <w:spacing w:val="-26"/>
          <w:w w:val="105"/>
        </w:rPr>
        <w:t xml:space="preserve"> </w:t>
      </w:r>
      <w:r>
        <w:rPr>
          <w:color w:val="231F20"/>
          <w:w w:val="105"/>
        </w:rPr>
        <w:t>of</w:t>
      </w:r>
      <w:r>
        <w:rPr>
          <w:color w:val="231F20"/>
          <w:spacing w:val="-25"/>
          <w:w w:val="105"/>
        </w:rPr>
        <w:t xml:space="preserve"> </w:t>
      </w:r>
      <w:r>
        <w:rPr>
          <w:color w:val="231F20"/>
          <w:spacing w:val="3"/>
          <w:w w:val="105"/>
        </w:rPr>
        <w:t>the</w:t>
      </w:r>
      <w:r>
        <w:rPr>
          <w:color w:val="231F20"/>
          <w:spacing w:val="-26"/>
          <w:w w:val="105"/>
        </w:rPr>
        <w:t xml:space="preserve"> </w:t>
      </w:r>
      <w:r>
        <w:rPr>
          <w:color w:val="231F20"/>
          <w:spacing w:val="4"/>
          <w:w w:val="105"/>
        </w:rPr>
        <w:t>currency</w:t>
      </w:r>
      <w:r>
        <w:rPr>
          <w:color w:val="231F20"/>
          <w:spacing w:val="-26"/>
          <w:w w:val="105"/>
        </w:rPr>
        <w:t xml:space="preserve"> </w:t>
      </w:r>
      <w:r>
        <w:rPr>
          <w:color w:val="231F20"/>
          <w:spacing w:val="2"/>
          <w:w w:val="105"/>
        </w:rPr>
        <w:t>exchange</w:t>
      </w:r>
      <w:r>
        <w:rPr>
          <w:color w:val="231F20"/>
          <w:spacing w:val="-25"/>
          <w:w w:val="105"/>
        </w:rPr>
        <w:t xml:space="preserve"> </w:t>
      </w:r>
      <w:r>
        <w:rPr>
          <w:color w:val="231F20"/>
          <w:spacing w:val="3"/>
          <w:w w:val="105"/>
        </w:rPr>
        <w:t>system</w:t>
      </w:r>
      <w:r>
        <w:rPr>
          <w:color w:val="231F20"/>
          <w:spacing w:val="-25"/>
          <w:w w:val="105"/>
        </w:rPr>
        <w:t xml:space="preserve"> </w:t>
      </w:r>
      <w:r>
        <w:rPr>
          <w:color w:val="231F20"/>
          <w:w w:val="105"/>
        </w:rPr>
        <w:t>and</w:t>
      </w:r>
      <w:r>
        <w:rPr>
          <w:color w:val="231F20"/>
          <w:spacing w:val="-26"/>
          <w:w w:val="105"/>
        </w:rPr>
        <w:t xml:space="preserve"> </w:t>
      </w:r>
      <w:r>
        <w:rPr>
          <w:color w:val="231F20"/>
          <w:w w:val="105"/>
        </w:rPr>
        <w:t>how</w:t>
      </w:r>
      <w:r>
        <w:rPr>
          <w:color w:val="231F20"/>
          <w:spacing w:val="-26"/>
          <w:w w:val="105"/>
        </w:rPr>
        <w:t xml:space="preserve"> </w:t>
      </w:r>
      <w:r>
        <w:rPr>
          <w:color w:val="231F20"/>
          <w:w w:val="105"/>
        </w:rPr>
        <w:t>to</w:t>
      </w:r>
      <w:r>
        <w:rPr>
          <w:color w:val="231F20"/>
          <w:spacing w:val="-25"/>
          <w:w w:val="105"/>
        </w:rPr>
        <w:t xml:space="preserve"> </w:t>
      </w:r>
      <w:r>
        <w:rPr>
          <w:color w:val="231F20"/>
          <w:spacing w:val="3"/>
          <w:w w:val="105"/>
        </w:rPr>
        <w:t>determine</w:t>
      </w:r>
      <w:r>
        <w:rPr>
          <w:color w:val="231F20"/>
          <w:spacing w:val="-25"/>
          <w:w w:val="105"/>
        </w:rPr>
        <w:t xml:space="preserve"> </w:t>
      </w:r>
      <w:r>
        <w:rPr>
          <w:color w:val="231F20"/>
          <w:spacing w:val="4"/>
          <w:w w:val="105"/>
        </w:rPr>
        <w:t xml:space="preserve">asset </w:t>
      </w:r>
      <w:r>
        <w:rPr>
          <w:color w:val="231F20"/>
          <w:spacing w:val="3"/>
          <w:w w:val="105"/>
        </w:rPr>
        <w:t>prices</w:t>
      </w:r>
      <w:r>
        <w:rPr>
          <w:color w:val="231F20"/>
          <w:spacing w:val="-13"/>
          <w:w w:val="105"/>
        </w:rPr>
        <w:t xml:space="preserve"> </w:t>
      </w:r>
      <w:r>
        <w:rPr>
          <w:color w:val="231F20"/>
          <w:w w:val="105"/>
        </w:rPr>
        <w:t>in</w:t>
      </w:r>
      <w:r>
        <w:rPr>
          <w:color w:val="231F20"/>
          <w:spacing w:val="-12"/>
          <w:w w:val="105"/>
        </w:rPr>
        <w:t xml:space="preserve"> </w:t>
      </w:r>
      <w:r>
        <w:rPr>
          <w:color w:val="231F20"/>
          <w:w w:val="105"/>
        </w:rPr>
        <w:t>a</w:t>
      </w:r>
      <w:r>
        <w:rPr>
          <w:color w:val="231F20"/>
          <w:spacing w:val="-13"/>
          <w:w w:val="105"/>
        </w:rPr>
        <w:t xml:space="preserve"> </w:t>
      </w:r>
      <w:r>
        <w:rPr>
          <w:color w:val="231F20"/>
          <w:spacing w:val="4"/>
          <w:w w:val="105"/>
        </w:rPr>
        <w:t>global</w:t>
      </w:r>
      <w:r>
        <w:rPr>
          <w:color w:val="231F20"/>
          <w:spacing w:val="-12"/>
          <w:w w:val="105"/>
        </w:rPr>
        <w:t xml:space="preserve"> </w:t>
      </w:r>
      <w:r>
        <w:rPr>
          <w:color w:val="231F20"/>
          <w:spacing w:val="3"/>
          <w:w w:val="105"/>
        </w:rPr>
        <w:t>setting.</w:t>
      </w:r>
      <w:r>
        <w:rPr>
          <w:color w:val="231F20"/>
          <w:spacing w:val="-13"/>
          <w:w w:val="105"/>
        </w:rPr>
        <w:t xml:space="preserve"> </w:t>
      </w:r>
      <w:r>
        <w:rPr>
          <w:color w:val="231F20"/>
          <w:w w:val="105"/>
        </w:rPr>
        <w:t>In</w:t>
      </w:r>
      <w:r>
        <w:rPr>
          <w:color w:val="231F20"/>
          <w:spacing w:val="-12"/>
          <w:w w:val="105"/>
        </w:rPr>
        <w:t xml:space="preserve"> </w:t>
      </w:r>
      <w:r>
        <w:rPr>
          <w:color w:val="231F20"/>
          <w:spacing w:val="3"/>
          <w:w w:val="105"/>
        </w:rPr>
        <w:t>addition,</w:t>
      </w:r>
      <w:r>
        <w:rPr>
          <w:color w:val="231F20"/>
          <w:spacing w:val="-13"/>
          <w:w w:val="105"/>
        </w:rPr>
        <w:t xml:space="preserve"> </w:t>
      </w:r>
      <w:r>
        <w:rPr>
          <w:color w:val="231F20"/>
          <w:spacing w:val="2"/>
          <w:w w:val="105"/>
        </w:rPr>
        <w:t>IFM</w:t>
      </w:r>
      <w:r>
        <w:rPr>
          <w:color w:val="231F20"/>
          <w:spacing w:val="-12"/>
          <w:w w:val="105"/>
        </w:rPr>
        <w:t xml:space="preserve"> </w:t>
      </w:r>
      <w:r>
        <w:rPr>
          <w:color w:val="231F20"/>
          <w:w w:val="105"/>
        </w:rPr>
        <w:t>is</w:t>
      </w:r>
      <w:r>
        <w:rPr>
          <w:color w:val="231F20"/>
          <w:spacing w:val="-13"/>
          <w:w w:val="105"/>
        </w:rPr>
        <w:t xml:space="preserve"> </w:t>
      </w:r>
      <w:r>
        <w:rPr>
          <w:color w:val="231F20"/>
          <w:spacing w:val="4"/>
          <w:w w:val="105"/>
        </w:rPr>
        <w:t>also</w:t>
      </w:r>
      <w:r>
        <w:rPr>
          <w:color w:val="231F20"/>
          <w:spacing w:val="-12"/>
          <w:w w:val="105"/>
        </w:rPr>
        <w:t xml:space="preserve"> </w:t>
      </w:r>
      <w:r>
        <w:rPr>
          <w:color w:val="231F20"/>
          <w:spacing w:val="3"/>
          <w:w w:val="105"/>
        </w:rPr>
        <w:t>concerned</w:t>
      </w:r>
      <w:r>
        <w:rPr>
          <w:color w:val="231F20"/>
          <w:spacing w:val="-13"/>
          <w:w w:val="105"/>
        </w:rPr>
        <w:t xml:space="preserve"> </w:t>
      </w:r>
      <w:r>
        <w:rPr>
          <w:color w:val="231F20"/>
          <w:spacing w:val="3"/>
          <w:w w:val="105"/>
        </w:rPr>
        <w:t>with</w:t>
      </w:r>
      <w:r>
        <w:rPr>
          <w:color w:val="231F20"/>
          <w:spacing w:val="-12"/>
          <w:w w:val="105"/>
        </w:rPr>
        <w:t xml:space="preserve"> </w:t>
      </w:r>
      <w:r>
        <w:rPr>
          <w:color w:val="231F20"/>
          <w:w w:val="105"/>
        </w:rPr>
        <w:t>how</w:t>
      </w:r>
      <w:r>
        <w:rPr>
          <w:color w:val="231F20"/>
          <w:spacing w:val="-13"/>
          <w:w w:val="105"/>
        </w:rPr>
        <w:t xml:space="preserve"> </w:t>
      </w:r>
      <w:r>
        <w:rPr>
          <w:color w:val="231F20"/>
          <w:spacing w:val="2"/>
          <w:w w:val="105"/>
        </w:rPr>
        <w:t>different</w:t>
      </w:r>
      <w:r>
        <w:rPr>
          <w:color w:val="231F20"/>
          <w:spacing w:val="-12"/>
          <w:w w:val="105"/>
        </w:rPr>
        <w:t xml:space="preserve"> </w:t>
      </w:r>
      <w:r>
        <w:rPr>
          <w:color w:val="231F20"/>
          <w:spacing w:val="4"/>
          <w:w w:val="105"/>
        </w:rPr>
        <w:t xml:space="preserve">currencies </w:t>
      </w:r>
      <w:r>
        <w:rPr>
          <w:color w:val="231F20"/>
          <w:spacing w:val="3"/>
          <w:w w:val="105"/>
        </w:rPr>
        <w:t xml:space="preserve">impact the prices </w:t>
      </w:r>
      <w:r>
        <w:rPr>
          <w:color w:val="231F20"/>
          <w:w w:val="105"/>
        </w:rPr>
        <w:t xml:space="preserve">on </w:t>
      </w:r>
      <w:r>
        <w:rPr>
          <w:color w:val="231F20"/>
          <w:spacing w:val="3"/>
          <w:w w:val="105"/>
        </w:rPr>
        <w:t>stock</w:t>
      </w:r>
      <w:r>
        <w:rPr>
          <w:color w:val="231F20"/>
          <w:spacing w:val="-10"/>
          <w:w w:val="105"/>
        </w:rPr>
        <w:t xml:space="preserve"> </w:t>
      </w:r>
      <w:r>
        <w:rPr>
          <w:color w:val="231F20"/>
          <w:spacing w:val="3"/>
          <w:w w:val="105"/>
        </w:rPr>
        <w:t>markets.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 xml:space="preserve">Decision making </w:t>
      </w:r>
      <w:r>
        <w:rPr>
          <w:color w:val="231F20"/>
        </w:rPr>
        <w:t xml:space="preserve">in </w:t>
      </w:r>
      <w:r>
        <w:rPr>
          <w:color w:val="231F20"/>
          <w:spacing w:val="3"/>
        </w:rPr>
        <w:t xml:space="preserve">international financial </w:t>
      </w:r>
      <w:r>
        <w:rPr>
          <w:color w:val="231F20"/>
          <w:spacing w:val="2"/>
        </w:rPr>
        <w:t xml:space="preserve">management </w:t>
      </w:r>
      <w:r>
        <w:rPr>
          <w:color w:val="231F20"/>
        </w:rPr>
        <w:t xml:space="preserve">must </w:t>
      </w:r>
      <w:r>
        <w:rPr>
          <w:color w:val="231F20"/>
          <w:spacing w:val="2"/>
        </w:rPr>
        <w:t xml:space="preserve">account </w:t>
      </w:r>
      <w:r>
        <w:rPr>
          <w:color w:val="231F20"/>
        </w:rPr>
        <w:t xml:space="preserve">for </w:t>
      </w:r>
      <w:r>
        <w:rPr>
          <w:color w:val="231F20"/>
          <w:spacing w:val="3"/>
        </w:rPr>
        <w:t xml:space="preserve">potential impacts </w:t>
      </w:r>
      <w:r>
        <w:rPr>
          <w:color w:val="231F20"/>
          <w:spacing w:val="2"/>
        </w:rPr>
        <w:t xml:space="preserve">related </w:t>
      </w:r>
      <w:r>
        <w:rPr>
          <w:color w:val="231F20"/>
        </w:rPr>
        <w:t xml:space="preserve">to </w:t>
      </w:r>
      <w:r>
        <w:rPr>
          <w:color w:val="231F20"/>
          <w:spacing w:val="3"/>
        </w:rPr>
        <w:t xml:space="preserve">various </w:t>
      </w:r>
      <w:r>
        <w:rPr>
          <w:color w:val="231F20"/>
          <w:spacing w:val="2"/>
        </w:rPr>
        <w:t xml:space="preserve">capital </w:t>
      </w:r>
      <w:r>
        <w:rPr>
          <w:color w:val="231F20"/>
          <w:spacing w:val="3"/>
        </w:rPr>
        <w:t xml:space="preserve">structures, </w:t>
      </w:r>
      <w:r>
        <w:rPr>
          <w:color w:val="231F20"/>
          <w:spacing w:val="2"/>
        </w:rPr>
        <w:t xml:space="preserve">approaches </w:t>
      </w:r>
      <w:r>
        <w:rPr>
          <w:color w:val="231F20"/>
        </w:rPr>
        <w:t xml:space="preserve">to </w:t>
      </w:r>
      <w:r>
        <w:rPr>
          <w:color w:val="231F20"/>
          <w:spacing w:val="3"/>
        </w:rPr>
        <w:t xml:space="preserve">risk </w:t>
      </w:r>
      <w:r>
        <w:rPr>
          <w:color w:val="231F20"/>
          <w:spacing w:val="2"/>
        </w:rPr>
        <w:t xml:space="preserve">management, </w:t>
      </w:r>
      <w:r>
        <w:rPr>
          <w:color w:val="231F20"/>
        </w:rPr>
        <w:t xml:space="preserve">and how to  </w:t>
      </w:r>
      <w:r>
        <w:rPr>
          <w:color w:val="231F20"/>
          <w:spacing w:val="3"/>
        </w:rPr>
        <w:t xml:space="preserve">best leverage taxation systems. </w:t>
      </w:r>
      <w:r>
        <w:rPr>
          <w:color w:val="231F20"/>
          <w:spacing w:val="2"/>
        </w:rPr>
        <w:t xml:space="preserve">IFM </w:t>
      </w:r>
      <w:r>
        <w:rPr>
          <w:color w:val="231F20"/>
          <w:spacing w:val="4"/>
        </w:rPr>
        <w:t xml:space="preserve">will </w:t>
      </w:r>
      <w:r>
        <w:rPr>
          <w:color w:val="231F20"/>
          <w:spacing w:val="3"/>
        </w:rPr>
        <w:t xml:space="preserve">examine </w:t>
      </w:r>
      <w:r>
        <w:rPr>
          <w:color w:val="231F20"/>
        </w:rPr>
        <w:t xml:space="preserve">how a </w:t>
      </w:r>
      <w:r>
        <w:rPr>
          <w:color w:val="231F20"/>
          <w:spacing w:val="4"/>
        </w:rPr>
        <w:t xml:space="preserve">firm </w:t>
      </w:r>
      <w:r>
        <w:rPr>
          <w:color w:val="231F20"/>
        </w:rPr>
        <w:t xml:space="preserve">may </w:t>
      </w:r>
      <w:r>
        <w:rPr>
          <w:color w:val="231F20"/>
          <w:spacing w:val="3"/>
        </w:rPr>
        <w:t xml:space="preserve">take </w:t>
      </w:r>
      <w:r>
        <w:rPr>
          <w:color w:val="231F20"/>
          <w:spacing w:val="2"/>
        </w:rPr>
        <w:t xml:space="preserve">advantage </w:t>
      </w:r>
      <w:r>
        <w:rPr>
          <w:color w:val="231F20"/>
        </w:rPr>
        <w:t xml:space="preserve">of </w:t>
      </w:r>
      <w:r>
        <w:rPr>
          <w:color w:val="231F20"/>
          <w:spacing w:val="4"/>
        </w:rPr>
        <w:t xml:space="preserve">local </w:t>
      </w:r>
      <w:r>
        <w:rPr>
          <w:color w:val="231F20"/>
          <w:spacing w:val="3"/>
        </w:rPr>
        <w:t xml:space="preserve">partnerships </w:t>
      </w:r>
      <w:r>
        <w:rPr>
          <w:color w:val="231F20"/>
        </w:rPr>
        <w:t xml:space="preserve">in </w:t>
      </w:r>
      <w:r>
        <w:rPr>
          <w:color w:val="231F20"/>
          <w:spacing w:val="3"/>
        </w:rPr>
        <w:t xml:space="preserve">other countries </w:t>
      </w:r>
      <w:r>
        <w:rPr>
          <w:color w:val="231F20"/>
        </w:rPr>
        <w:t xml:space="preserve">or how to </w:t>
      </w:r>
      <w:r>
        <w:rPr>
          <w:color w:val="231F20"/>
          <w:spacing w:val="3"/>
        </w:rPr>
        <w:t xml:space="preserve">capitalize </w:t>
      </w:r>
      <w:r>
        <w:rPr>
          <w:color w:val="231F20"/>
        </w:rPr>
        <w:t xml:space="preserve">on </w:t>
      </w:r>
      <w:r>
        <w:rPr>
          <w:color w:val="231F20"/>
          <w:spacing w:val="3"/>
        </w:rPr>
        <w:t xml:space="preserve">international subsidies </w:t>
      </w:r>
      <w:r>
        <w:rPr>
          <w:color w:val="231F20"/>
          <w:spacing w:val="2"/>
        </w:rPr>
        <w:t xml:space="preserve">that </w:t>
      </w:r>
      <w:r>
        <w:rPr>
          <w:color w:val="231F20"/>
        </w:rPr>
        <w:t xml:space="preserve">are </w:t>
      </w:r>
      <w:r>
        <w:rPr>
          <w:color w:val="231F20"/>
          <w:spacing w:val="2"/>
        </w:rPr>
        <w:t xml:space="preserve">available. </w:t>
      </w:r>
      <w:r>
        <w:rPr>
          <w:color w:val="231F20"/>
        </w:rPr>
        <w:t xml:space="preserve">Taking into </w:t>
      </w:r>
      <w:r>
        <w:rPr>
          <w:color w:val="231F20"/>
          <w:spacing w:val="2"/>
        </w:rPr>
        <w:t xml:space="preserve">account </w:t>
      </w:r>
      <w:r>
        <w:rPr>
          <w:color w:val="231F20"/>
          <w:spacing w:val="3"/>
        </w:rPr>
        <w:t xml:space="preserve">taxation </w:t>
      </w:r>
      <w:r>
        <w:rPr>
          <w:color w:val="231F20"/>
        </w:rPr>
        <w:t xml:space="preserve">and </w:t>
      </w:r>
      <w:r>
        <w:rPr>
          <w:color w:val="231F20"/>
          <w:spacing w:val="3"/>
        </w:rPr>
        <w:t xml:space="preserve">exposure </w:t>
      </w:r>
      <w:r>
        <w:rPr>
          <w:color w:val="231F20"/>
        </w:rPr>
        <w:t xml:space="preserve">to </w:t>
      </w:r>
      <w:r>
        <w:rPr>
          <w:color w:val="231F20"/>
          <w:spacing w:val="2"/>
        </w:rPr>
        <w:t xml:space="preserve">exchange rates, IFM managers </w:t>
      </w:r>
      <w:r>
        <w:rPr>
          <w:color w:val="231F20"/>
          <w:spacing w:val="4"/>
        </w:rPr>
        <w:t xml:space="preserve">will </w:t>
      </w:r>
      <w:r>
        <w:rPr>
          <w:color w:val="231F20"/>
          <w:spacing w:val="2"/>
        </w:rPr>
        <w:t xml:space="preserve">research </w:t>
      </w:r>
      <w:r>
        <w:rPr>
          <w:color w:val="231F20"/>
        </w:rPr>
        <w:t xml:space="preserve">and </w:t>
      </w:r>
      <w:r>
        <w:rPr>
          <w:color w:val="231F20"/>
          <w:spacing w:val="3"/>
        </w:rPr>
        <w:t xml:space="preserve">decide </w:t>
      </w:r>
      <w:r>
        <w:rPr>
          <w:color w:val="231F20"/>
        </w:rPr>
        <w:t xml:space="preserve">how to </w:t>
      </w:r>
      <w:r>
        <w:rPr>
          <w:color w:val="231F20"/>
          <w:spacing w:val="3"/>
        </w:rPr>
        <w:t xml:space="preserve">best hedge those exposures </w:t>
      </w:r>
      <w:r>
        <w:rPr>
          <w:color w:val="231F20"/>
        </w:rPr>
        <w:t>and</w:t>
      </w:r>
      <w:r>
        <w:rPr>
          <w:color w:val="231F20"/>
          <w:spacing w:val="11"/>
        </w:rPr>
        <w:t xml:space="preserve"> </w:t>
      </w:r>
      <w:r>
        <w:rPr>
          <w:color w:val="231F20"/>
          <w:spacing w:val="3"/>
        </w:rPr>
        <w:t>responsibilities.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Valuation and policies for obtaining financing internationally are usually modified when a dealing cross-border investment. International finance management will consider the cost of placing operations in other nations and discern how to best value investments in developing nations. Other areas of concern include penetrating markets and sustaining a presence in those markets effectively.</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Additionally, international financial management accounts for differing institutional arrangements, whether formal or informal, that reflect decision making. Differences in legalities, such as protection of creditors and shareholders, impacts both investment and restructuring decisions. This means IMF requires excellent communication skills and building relationships in order to get the job done correctly.</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rPr>
        <w:t>Overall, the main goal of international financial management is to create the most wealth possible for shareholders. Stakeholders also are important for IFM managers. They include suppliers, vendors, employees and end customers who all must be observed from a financial perspective when considering cross-border transactions.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History and Background</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w w:val="105"/>
        </w:rPr>
        <w:t>During the post-war years, the GATT was established in order to improve trade. It removed the trade barriers notably over the years, as a result of which international trade grew manifold.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The financial participation of the trader’s exporters and importers and the international transactions flowed significantly. It started when different countries started “liberalizing” i.e. when countries agreed to open doors for each other and traded. The advancement of technology and liberalization resulted into the idea of financial management both domestically and globally.</w:t>
      </w:r>
    </w:p>
    <w:p w:rsidR="0060700D" w:rsidRDefault="0060700D">
      <w:pPr>
        <w:pStyle w:val="BodyText"/>
        <w:spacing w:before="8"/>
        <w:rPr>
          <w:sz w:val="27"/>
        </w:rPr>
      </w:pPr>
    </w:p>
    <w:p w:rsidR="0060700D" w:rsidRDefault="00886DF8">
      <w:pPr>
        <w:pStyle w:val="Heading1"/>
      </w:pPr>
      <w:r>
        <w:rPr>
          <w:color w:val="231F20"/>
          <w:w w:val="90"/>
        </w:rPr>
        <w:t>Domestic Vs International Financial Management (IFM)</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spacing w:val="3"/>
          <w:w w:val="105"/>
        </w:rPr>
        <w:t xml:space="preserve">Financial </w:t>
      </w:r>
      <w:r>
        <w:rPr>
          <w:color w:val="231F20"/>
          <w:spacing w:val="2"/>
          <w:w w:val="105"/>
        </w:rPr>
        <w:t xml:space="preserve">Systems </w:t>
      </w:r>
      <w:r>
        <w:rPr>
          <w:color w:val="231F20"/>
          <w:w w:val="105"/>
        </w:rPr>
        <w:t xml:space="preserve">may  </w:t>
      </w:r>
      <w:r>
        <w:rPr>
          <w:color w:val="231F20"/>
          <w:spacing w:val="3"/>
          <w:w w:val="105"/>
        </w:rPr>
        <w:t xml:space="preserve">be </w:t>
      </w:r>
      <w:r>
        <w:rPr>
          <w:color w:val="231F20"/>
          <w:spacing w:val="4"/>
          <w:w w:val="105"/>
        </w:rPr>
        <w:t xml:space="preserve">classified </w:t>
      </w:r>
      <w:r>
        <w:rPr>
          <w:color w:val="231F20"/>
          <w:w w:val="105"/>
        </w:rPr>
        <w:t xml:space="preserve">as  </w:t>
      </w:r>
      <w:r>
        <w:rPr>
          <w:color w:val="231F20"/>
          <w:spacing w:val="3"/>
          <w:w w:val="105"/>
        </w:rPr>
        <w:t xml:space="preserve">domestic </w:t>
      </w:r>
      <w:r>
        <w:rPr>
          <w:color w:val="231F20"/>
          <w:w w:val="105"/>
        </w:rPr>
        <w:t xml:space="preserve">or  </w:t>
      </w:r>
      <w:r>
        <w:rPr>
          <w:color w:val="231F20"/>
          <w:spacing w:val="3"/>
          <w:w w:val="105"/>
        </w:rPr>
        <w:t xml:space="preserve">overseas, closed </w:t>
      </w:r>
      <w:r>
        <w:rPr>
          <w:color w:val="231F20"/>
          <w:w w:val="105"/>
        </w:rPr>
        <w:t xml:space="preserve">or  </w:t>
      </w:r>
      <w:r>
        <w:rPr>
          <w:color w:val="231F20"/>
          <w:spacing w:val="4"/>
          <w:w w:val="105"/>
        </w:rPr>
        <w:t>open.</w:t>
      </w:r>
      <w:r>
        <w:rPr>
          <w:color w:val="231F20"/>
          <w:spacing w:val="71"/>
          <w:w w:val="105"/>
        </w:rPr>
        <w:t xml:space="preserve"> </w:t>
      </w:r>
      <w:r>
        <w:rPr>
          <w:color w:val="231F20"/>
          <w:w w:val="105"/>
        </w:rPr>
        <w:t xml:space="preserve">A ‘domestic’ is one </w:t>
      </w:r>
      <w:r>
        <w:rPr>
          <w:color w:val="231F20"/>
          <w:spacing w:val="3"/>
          <w:w w:val="105"/>
        </w:rPr>
        <w:t xml:space="preserve">inside </w:t>
      </w:r>
      <w:r>
        <w:rPr>
          <w:color w:val="231F20"/>
          <w:w w:val="105"/>
        </w:rPr>
        <w:t xml:space="preserve">a country. Thus </w:t>
      </w:r>
      <w:r>
        <w:rPr>
          <w:color w:val="231F20"/>
          <w:spacing w:val="3"/>
          <w:w w:val="105"/>
        </w:rPr>
        <w:t xml:space="preserve">financial system </w:t>
      </w:r>
      <w:r>
        <w:rPr>
          <w:color w:val="231F20"/>
          <w:w w:val="105"/>
        </w:rPr>
        <w:t xml:space="preserve">in </w:t>
      </w:r>
      <w:r>
        <w:rPr>
          <w:color w:val="231F20"/>
          <w:spacing w:val="3"/>
          <w:w w:val="105"/>
        </w:rPr>
        <w:t xml:space="preserve">the </w:t>
      </w:r>
      <w:r>
        <w:rPr>
          <w:color w:val="231F20"/>
          <w:w w:val="105"/>
        </w:rPr>
        <w:t xml:space="preserve">United </w:t>
      </w:r>
      <w:r>
        <w:rPr>
          <w:color w:val="231F20"/>
          <w:spacing w:val="2"/>
          <w:w w:val="105"/>
        </w:rPr>
        <w:t xml:space="preserve">States, </w:t>
      </w:r>
      <w:r>
        <w:rPr>
          <w:color w:val="231F20"/>
          <w:w w:val="105"/>
        </w:rPr>
        <w:t xml:space="preserve">is an </w:t>
      </w:r>
      <w:r>
        <w:rPr>
          <w:color w:val="231F20"/>
          <w:spacing w:val="3"/>
          <w:w w:val="105"/>
        </w:rPr>
        <w:t xml:space="preserve">international financial system </w:t>
      </w:r>
      <w:r>
        <w:rPr>
          <w:color w:val="231F20"/>
          <w:spacing w:val="2"/>
          <w:w w:val="105"/>
        </w:rPr>
        <w:t xml:space="preserve">from </w:t>
      </w:r>
      <w:r>
        <w:rPr>
          <w:color w:val="231F20"/>
          <w:spacing w:val="3"/>
          <w:w w:val="105"/>
        </w:rPr>
        <w:t xml:space="preserve">the </w:t>
      </w:r>
      <w:r>
        <w:rPr>
          <w:color w:val="231F20"/>
          <w:spacing w:val="-3"/>
          <w:w w:val="105"/>
        </w:rPr>
        <w:t xml:space="preserve">India’s </w:t>
      </w:r>
      <w:r>
        <w:rPr>
          <w:color w:val="231F20"/>
          <w:w w:val="105"/>
        </w:rPr>
        <w:t xml:space="preserve">view. </w:t>
      </w:r>
      <w:r>
        <w:rPr>
          <w:color w:val="231F20"/>
          <w:spacing w:val="2"/>
          <w:w w:val="105"/>
        </w:rPr>
        <w:t xml:space="preserve">The mean </w:t>
      </w:r>
      <w:r>
        <w:rPr>
          <w:color w:val="231F20"/>
          <w:w w:val="105"/>
        </w:rPr>
        <w:t xml:space="preserve">and </w:t>
      </w:r>
      <w:r>
        <w:rPr>
          <w:color w:val="231F20"/>
          <w:spacing w:val="3"/>
          <w:w w:val="105"/>
        </w:rPr>
        <w:t xml:space="preserve">objective </w:t>
      </w:r>
      <w:r>
        <w:rPr>
          <w:color w:val="231F20"/>
          <w:w w:val="105"/>
        </w:rPr>
        <w:t xml:space="preserve">of </w:t>
      </w:r>
      <w:r>
        <w:rPr>
          <w:color w:val="231F20"/>
          <w:spacing w:val="3"/>
          <w:w w:val="105"/>
        </w:rPr>
        <w:t xml:space="preserve">both Domestic </w:t>
      </w:r>
      <w:r>
        <w:rPr>
          <w:color w:val="231F20"/>
          <w:w w:val="105"/>
        </w:rPr>
        <w:t xml:space="preserve">and </w:t>
      </w:r>
      <w:r>
        <w:rPr>
          <w:color w:val="231F20"/>
          <w:spacing w:val="2"/>
          <w:w w:val="105"/>
        </w:rPr>
        <w:t xml:space="preserve">International </w:t>
      </w:r>
      <w:r>
        <w:rPr>
          <w:color w:val="231F20"/>
          <w:spacing w:val="3"/>
          <w:w w:val="105"/>
        </w:rPr>
        <w:t xml:space="preserve">Financial </w:t>
      </w:r>
      <w:r>
        <w:rPr>
          <w:color w:val="231F20"/>
          <w:spacing w:val="2"/>
          <w:w w:val="105"/>
        </w:rPr>
        <w:t xml:space="preserve">Management remains </w:t>
      </w:r>
      <w:r>
        <w:rPr>
          <w:color w:val="231F20"/>
          <w:spacing w:val="3"/>
          <w:w w:val="105"/>
        </w:rPr>
        <w:t xml:space="preserve">the </w:t>
      </w:r>
      <w:r>
        <w:rPr>
          <w:color w:val="231F20"/>
          <w:spacing w:val="2"/>
          <w:w w:val="105"/>
        </w:rPr>
        <w:t xml:space="preserve">same </w:t>
      </w:r>
      <w:r>
        <w:rPr>
          <w:color w:val="231F20"/>
          <w:w w:val="105"/>
        </w:rPr>
        <w:t xml:space="preserve">but </w:t>
      </w:r>
      <w:r>
        <w:rPr>
          <w:color w:val="231F20"/>
          <w:spacing w:val="3"/>
          <w:w w:val="105"/>
        </w:rPr>
        <w:t xml:space="preserve">the </w:t>
      </w:r>
      <w:r>
        <w:rPr>
          <w:color w:val="231F20"/>
          <w:spacing w:val="2"/>
          <w:w w:val="105"/>
        </w:rPr>
        <w:t xml:space="preserve">dimensions </w:t>
      </w:r>
      <w:r>
        <w:rPr>
          <w:color w:val="231F20"/>
          <w:w w:val="105"/>
        </w:rPr>
        <w:t xml:space="preserve">and </w:t>
      </w:r>
      <w:r>
        <w:rPr>
          <w:color w:val="231F20"/>
          <w:spacing w:val="3"/>
          <w:w w:val="105"/>
        </w:rPr>
        <w:t xml:space="preserve">dynamics </w:t>
      </w:r>
      <w:r>
        <w:rPr>
          <w:color w:val="231F20"/>
          <w:spacing w:val="2"/>
          <w:w w:val="105"/>
        </w:rPr>
        <w:t>broaden</w:t>
      </w:r>
      <w:r>
        <w:rPr>
          <w:color w:val="231F20"/>
          <w:spacing w:val="-2"/>
          <w:w w:val="105"/>
        </w:rPr>
        <w:t xml:space="preserve"> </w:t>
      </w:r>
      <w:r>
        <w:rPr>
          <w:color w:val="231F20"/>
          <w:spacing w:val="2"/>
          <w:w w:val="105"/>
        </w:rPr>
        <w:t>drastically.</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spacing w:val="2"/>
        </w:rPr>
        <w:t xml:space="preserve">Foreign currency, market </w:t>
      </w:r>
      <w:r>
        <w:rPr>
          <w:color w:val="231F20"/>
          <w:spacing w:val="3"/>
        </w:rPr>
        <w:t xml:space="preserve">imperfections enhanced opportunity sets </w:t>
      </w:r>
      <w:r>
        <w:rPr>
          <w:color w:val="231F20"/>
        </w:rPr>
        <w:t xml:space="preserve">and  </w:t>
      </w:r>
      <w:r>
        <w:rPr>
          <w:color w:val="231F20"/>
          <w:spacing w:val="3"/>
        </w:rPr>
        <w:t xml:space="preserve">political risks </w:t>
      </w:r>
      <w:r>
        <w:rPr>
          <w:color w:val="231F20"/>
        </w:rPr>
        <w:t xml:space="preserve">are four </w:t>
      </w:r>
      <w:r>
        <w:rPr>
          <w:color w:val="231F20"/>
          <w:spacing w:val="2"/>
        </w:rPr>
        <w:t xml:space="preserve">broader </w:t>
      </w:r>
      <w:r>
        <w:rPr>
          <w:color w:val="231F20"/>
          <w:spacing w:val="3"/>
        </w:rPr>
        <w:t xml:space="preserve">heads under which </w:t>
      </w:r>
      <w:r>
        <w:rPr>
          <w:color w:val="231F20"/>
          <w:spacing w:val="2"/>
        </w:rPr>
        <w:t xml:space="preserve">IFM can </w:t>
      </w:r>
      <w:r>
        <w:rPr>
          <w:color w:val="231F20"/>
          <w:spacing w:val="3"/>
        </w:rPr>
        <w:t xml:space="preserve">be differentiated </w:t>
      </w:r>
      <w:r>
        <w:rPr>
          <w:color w:val="231F20"/>
          <w:spacing w:val="2"/>
        </w:rPr>
        <w:t xml:space="preserve">from </w:t>
      </w:r>
      <w:r>
        <w:rPr>
          <w:color w:val="231F20"/>
          <w:spacing w:val="3"/>
        </w:rPr>
        <w:t xml:space="preserve">Financial </w:t>
      </w:r>
      <w:r>
        <w:rPr>
          <w:color w:val="231F20"/>
          <w:spacing w:val="2"/>
        </w:rPr>
        <w:t xml:space="preserve">Management </w:t>
      </w:r>
      <w:r>
        <w:rPr>
          <w:color w:val="231F20"/>
          <w:spacing w:val="3"/>
        </w:rPr>
        <w:t xml:space="preserve">(FM) </w:t>
      </w:r>
      <w:r>
        <w:rPr>
          <w:color w:val="231F20"/>
          <w:spacing w:val="2"/>
        </w:rPr>
        <w:t xml:space="preserve">The </w:t>
      </w:r>
      <w:r>
        <w:rPr>
          <w:color w:val="231F20"/>
          <w:spacing w:val="3"/>
        </w:rPr>
        <w:t xml:space="preserve">goal </w:t>
      </w:r>
      <w:r>
        <w:rPr>
          <w:color w:val="231F20"/>
        </w:rPr>
        <w:t xml:space="preserve">of </w:t>
      </w:r>
      <w:r>
        <w:rPr>
          <w:color w:val="231F20"/>
          <w:spacing w:val="2"/>
        </w:rPr>
        <w:t xml:space="preserve">IFM </w:t>
      </w:r>
      <w:r>
        <w:rPr>
          <w:color w:val="231F20"/>
        </w:rPr>
        <w:t xml:space="preserve">is not </w:t>
      </w:r>
      <w:r>
        <w:rPr>
          <w:color w:val="231F20"/>
          <w:spacing w:val="2"/>
        </w:rPr>
        <w:t xml:space="preserve">only </w:t>
      </w:r>
      <w:r>
        <w:rPr>
          <w:color w:val="231F20"/>
          <w:spacing w:val="3"/>
        </w:rPr>
        <w:t xml:space="preserve">limited </w:t>
      </w:r>
      <w:r>
        <w:rPr>
          <w:color w:val="231F20"/>
        </w:rPr>
        <w:t xml:space="preserve">to </w:t>
      </w:r>
      <w:r>
        <w:rPr>
          <w:color w:val="231F20"/>
          <w:spacing w:val="3"/>
        </w:rPr>
        <w:t xml:space="preserve">maximization </w:t>
      </w:r>
      <w:r>
        <w:rPr>
          <w:color w:val="231F20"/>
        </w:rPr>
        <w:t xml:space="preserve">of </w:t>
      </w:r>
      <w:r>
        <w:rPr>
          <w:color w:val="231F20"/>
          <w:spacing w:val="2"/>
        </w:rPr>
        <w:t xml:space="preserve">shareholders </w:t>
      </w:r>
      <w:r>
        <w:rPr>
          <w:color w:val="231F20"/>
        </w:rPr>
        <w:t xml:space="preserve">but </w:t>
      </w:r>
      <w:r>
        <w:rPr>
          <w:color w:val="231F20"/>
          <w:spacing w:val="4"/>
        </w:rPr>
        <w:t xml:space="preserve">also </w:t>
      </w:r>
      <w:r>
        <w:rPr>
          <w:color w:val="231F20"/>
          <w:spacing w:val="3"/>
        </w:rPr>
        <w:t>stakeholders.</w:t>
      </w:r>
    </w:p>
    <w:p w:rsidR="0060700D" w:rsidRDefault="0060700D">
      <w:pPr>
        <w:pStyle w:val="BodyText"/>
        <w:spacing w:before="8"/>
        <w:rPr>
          <w:sz w:val="27"/>
        </w:rPr>
      </w:pPr>
    </w:p>
    <w:p w:rsidR="0060700D" w:rsidRDefault="00886DF8">
      <w:pPr>
        <w:pStyle w:val="Heading1"/>
      </w:pPr>
      <w:r>
        <w:rPr>
          <w:color w:val="231F20"/>
          <w:w w:val="90"/>
        </w:rPr>
        <w:t>Importance</w:t>
      </w:r>
    </w:p>
    <w:p w:rsidR="0060700D" w:rsidRDefault="0060700D">
      <w:pPr>
        <w:pStyle w:val="BodyText"/>
        <w:spacing w:before="1"/>
        <w:rPr>
          <w:rFonts w:ascii="Verdana"/>
          <w:b/>
          <w:sz w:val="37"/>
        </w:rPr>
      </w:pPr>
    </w:p>
    <w:p w:rsidR="0060700D" w:rsidRDefault="00886DF8">
      <w:pPr>
        <w:pStyle w:val="BodyText"/>
        <w:spacing w:line="300" w:lineRule="auto"/>
        <w:ind w:left="677" w:right="689" w:firstLine="720"/>
        <w:jc w:val="both"/>
      </w:pPr>
      <w:r>
        <w:rPr>
          <w:color w:val="231F20"/>
          <w:spacing w:val="3"/>
          <w:w w:val="105"/>
        </w:rPr>
        <w:t>Compared</w:t>
      </w:r>
      <w:r>
        <w:rPr>
          <w:color w:val="231F20"/>
          <w:spacing w:val="-27"/>
          <w:w w:val="105"/>
        </w:rPr>
        <w:t xml:space="preserve"> </w:t>
      </w:r>
      <w:r>
        <w:rPr>
          <w:color w:val="231F20"/>
          <w:w w:val="105"/>
        </w:rPr>
        <w:t>to</w:t>
      </w:r>
      <w:r>
        <w:rPr>
          <w:color w:val="231F20"/>
          <w:spacing w:val="-27"/>
          <w:w w:val="105"/>
        </w:rPr>
        <w:t xml:space="preserve"> </w:t>
      </w:r>
      <w:r>
        <w:rPr>
          <w:color w:val="231F20"/>
          <w:spacing w:val="3"/>
          <w:w w:val="105"/>
        </w:rPr>
        <w:t>national</w:t>
      </w:r>
      <w:r>
        <w:rPr>
          <w:color w:val="231F20"/>
          <w:spacing w:val="-27"/>
          <w:w w:val="105"/>
        </w:rPr>
        <w:t xml:space="preserve"> </w:t>
      </w:r>
      <w:r>
        <w:rPr>
          <w:color w:val="231F20"/>
          <w:spacing w:val="3"/>
          <w:w w:val="105"/>
        </w:rPr>
        <w:t>financial</w:t>
      </w:r>
      <w:r>
        <w:rPr>
          <w:color w:val="231F20"/>
          <w:spacing w:val="-27"/>
          <w:w w:val="105"/>
        </w:rPr>
        <w:t xml:space="preserve"> </w:t>
      </w:r>
      <w:r>
        <w:rPr>
          <w:color w:val="231F20"/>
          <w:spacing w:val="2"/>
          <w:w w:val="105"/>
        </w:rPr>
        <w:t>markets</w:t>
      </w:r>
      <w:r>
        <w:rPr>
          <w:color w:val="231F20"/>
          <w:spacing w:val="-27"/>
          <w:w w:val="105"/>
        </w:rPr>
        <w:t xml:space="preserve"> </w:t>
      </w:r>
      <w:r>
        <w:rPr>
          <w:color w:val="231F20"/>
          <w:spacing w:val="3"/>
          <w:w w:val="105"/>
        </w:rPr>
        <w:t>international</w:t>
      </w:r>
      <w:r>
        <w:rPr>
          <w:color w:val="231F20"/>
          <w:spacing w:val="-27"/>
          <w:w w:val="105"/>
        </w:rPr>
        <w:t xml:space="preserve"> </w:t>
      </w:r>
      <w:r>
        <w:rPr>
          <w:color w:val="231F20"/>
          <w:spacing w:val="2"/>
          <w:w w:val="105"/>
        </w:rPr>
        <w:t>markets</w:t>
      </w:r>
      <w:r>
        <w:rPr>
          <w:color w:val="231F20"/>
          <w:spacing w:val="-27"/>
          <w:w w:val="105"/>
        </w:rPr>
        <w:t xml:space="preserve"> </w:t>
      </w:r>
      <w:r>
        <w:rPr>
          <w:color w:val="231F20"/>
          <w:w w:val="105"/>
        </w:rPr>
        <w:t>have</w:t>
      </w:r>
      <w:r>
        <w:rPr>
          <w:color w:val="231F20"/>
          <w:spacing w:val="-27"/>
          <w:w w:val="105"/>
        </w:rPr>
        <w:t xml:space="preserve"> </w:t>
      </w:r>
      <w:r>
        <w:rPr>
          <w:color w:val="231F20"/>
          <w:w w:val="105"/>
        </w:rPr>
        <w:t>a</w:t>
      </w:r>
      <w:r>
        <w:rPr>
          <w:color w:val="231F20"/>
          <w:spacing w:val="-27"/>
          <w:w w:val="105"/>
        </w:rPr>
        <w:t xml:space="preserve"> </w:t>
      </w:r>
      <w:r>
        <w:rPr>
          <w:color w:val="231F20"/>
          <w:spacing w:val="2"/>
          <w:w w:val="105"/>
        </w:rPr>
        <w:t>different</w:t>
      </w:r>
      <w:r>
        <w:rPr>
          <w:color w:val="231F20"/>
          <w:spacing w:val="-27"/>
          <w:w w:val="105"/>
        </w:rPr>
        <w:t xml:space="preserve"> </w:t>
      </w:r>
      <w:r>
        <w:rPr>
          <w:color w:val="231F20"/>
          <w:spacing w:val="2"/>
          <w:w w:val="105"/>
        </w:rPr>
        <w:t xml:space="preserve">shape </w:t>
      </w:r>
      <w:r>
        <w:rPr>
          <w:color w:val="231F20"/>
          <w:w w:val="105"/>
        </w:rPr>
        <w:t xml:space="preserve">and </w:t>
      </w:r>
      <w:r>
        <w:rPr>
          <w:color w:val="231F20"/>
          <w:spacing w:val="3"/>
          <w:w w:val="105"/>
        </w:rPr>
        <w:t xml:space="preserve">analytics. </w:t>
      </w:r>
      <w:r>
        <w:rPr>
          <w:color w:val="231F20"/>
          <w:spacing w:val="2"/>
          <w:w w:val="105"/>
        </w:rPr>
        <w:t xml:space="preserve">Proper management </w:t>
      </w:r>
      <w:r>
        <w:rPr>
          <w:color w:val="231F20"/>
          <w:w w:val="105"/>
        </w:rPr>
        <w:t xml:space="preserve">of </w:t>
      </w:r>
      <w:r>
        <w:rPr>
          <w:color w:val="231F20"/>
          <w:spacing w:val="3"/>
          <w:w w:val="105"/>
        </w:rPr>
        <w:t xml:space="preserve">international finances </w:t>
      </w:r>
      <w:r>
        <w:rPr>
          <w:color w:val="231F20"/>
          <w:spacing w:val="2"/>
          <w:w w:val="105"/>
        </w:rPr>
        <w:t xml:space="preserve">can </w:t>
      </w:r>
      <w:r>
        <w:rPr>
          <w:color w:val="231F20"/>
          <w:w w:val="105"/>
        </w:rPr>
        <w:t xml:space="preserve">help </w:t>
      </w:r>
      <w:r>
        <w:rPr>
          <w:color w:val="231F20"/>
          <w:spacing w:val="3"/>
          <w:w w:val="105"/>
        </w:rPr>
        <w:t xml:space="preserve">the </w:t>
      </w:r>
      <w:r>
        <w:rPr>
          <w:color w:val="231F20"/>
          <w:spacing w:val="2"/>
          <w:w w:val="105"/>
        </w:rPr>
        <w:t xml:space="preserve">organization </w:t>
      </w:r>
      <w:r>
        <w:rPr>
          <w:color w:val="231F20"/>
          <w:spacing w:val="4"/>
          <w:w w:val="105"/>
        </w:rPr>
        <w:t xml:space="preserve">in </w:t>
      </w:r>
      <w:r>
        <w:rPr>
          <w:color w:val="231F20"/>
          <w:spacing w:val="3"/>
          <w:w w:val="105"/>
        </w:rPr>
        <w:t>achieving</w:t>
      </w:r>
      <w:r>
        <w:rPr>
          <w:color w:val="231F20"/>
          <w:spacing w:val="-29"/>
          <w:w w:val="105"/>
        </w:rPr>
        <w:t xml:space="preserve"> </w:t>
      </w:r>
      <w:r>
        <w:rPr>
          <w:color w:val="231F20"/>
          <w:spacing w:val="2"/>
          <w:w w:val="105"/>
        </w:rPr>
        <w:t>same</w:t>
      </w:r>
      <w:r>
        <w:rPr>
          <w:color w:val="231F20"/>
          <w:spacing w:val="-28"/>
          <w:w w:val="105"/>
        </w:rPr>
        <w:t xml:space="preserve"> </w:t>
      </w:r>
      <w:r>
        <w:rPr>
          <w:color w:val="231F20"/>
          <w:spacing w:val="4"/>
          <w:w w:val="105"/>
        </w:rPr>
        <w:t>efficiency</w:t>
      </w:r>
      <w:r>
        <w:rPr>
          <w:color w:val="231F20"/>
          <w:spacing w:val="-29"/>
          <w:w w:val="105"/>
        </w:rPr>
        <w:t xml:space="preserve"> </w:t>
      </w:r>
      <w:r>
        <w:rPr>
          <w:color w:val="231F20"/>
          <w:w w:val="105"/>
        </w:rPr>
        <w:t>and</w:t>
      </w:r>
      <w:r>
        <w:rPr>
          <w:color w:val="231F20"/>
          <w:spacing w:val="-28"/>
          <w:w w:val="105"/>
        </w:rPr>
        <w:t xml:space="preserve"> </w:t>
      </w:r>
      <w:r>
        <w:rPr>
          <w:color w:val="231F20"/>
          <w:spacing w:val="3"/>
          <w:w w:val="105"/>
        </w:rPr>
        <w:t>effectiveness</w:t>
      </w:r>
      <w:r>
        <w:rPr>
          <w:color w:val="231F20"/>
          <w:spacing w:val="-28"/>
          <w:w w:val="105"/>
        </w:rPr>
        <w:t xml:space="preserve"> </w:t>
      </w:r>
      <w:r>
        <w:rPr>
          <w:color w:val="231F20"/>
          <w:w w:val="105"/>
        </w:rPr>
        <w:t>in</w:t>
      </w:r>
      <w:r>
        <w:rPr>
          <w:color w:val="231F20"/>
          <w:spacing w:val="-29"/>
          <w:w w:val="105"/>
        </w:rPr>
        <w:t xml:space="preserve"> </w:t>
      </w:r>
      <w:r>
        <w:rPr>
          <w:color w:val="231F20"/>
          <w:spacing w:val="4"/>
          <w:w w:val="105"/>
        </w:rPr>
        <w:t>all</w:t>
      </w:r>
      <w:r>
        <w:rPr>
          <w:color w:val="231F20"/>
          <w:spacing w:val="-28"/>
          <w:w w:val="105"/>
        </w:rPr>
        <w:t xml:space="preserve"> </w:t>
      </w:r>
      <w:r>
        <w:rPr>
          <w:color w:val="231F20"/>
          <w:spacing w:val="2"/>
          <w:w w:val="105"/>
        </w:rPr>
        <w:t>markets,</w:t>
      </w:r>
      <w:r>
        <w:rPr>
          <w:color w:val="231F20"/>
          <w:spacing w:val="-29"/>
          <w:w w:val="105"/>
        </w:rPr>
        <w:t xml:space="preserve"> </w:t>
      </w:r>
      <w:r>
        <w:rPr>
          <w:color w:val="231F20"/>
          <w:spacing w:val="2"/>
          <w:w w:val="105"/>
        </w:rPr>
        <w:t>hence</w:t>
      </w:r>
      <w:r>
        <w:rPr>
          <w:color w:val="231F20"/>
          <w:spacing w:val="-28"/>
          <w:w w:val="105"/>
        </w:rPr>
        <w:t xml:space="preserve"> </w:t>
      </w:r>
      <w:r>
        <w:rPr>
          <w:color w:val="231F20"/>
          <w:spacing w:val="2"/>
          <w:w w:val="105"/>
        </w:rPr>
        <w:t>without</w:t>
      </w:r>
      <w:r>
        <w:rPr>
          <w:color w:val="231F20"/>
          <w:spacing w:val="-28"/>
          <w:w w:val="105"/>
        </w:rPr>
        <w:t xml:space="preserve"> </w:t>
      </w:r>
      <w:r>
        <w:rPr>
          <w:color w:val="231F20"/>
          <w:spacing w:val="2"/>
          <w:w w:val="105"/>
        </w:rPr>
        <w:t>IFM</w:t>
      </w:r>
      <w:r>
        <w:rPr>
          <w:color w:val="231F20"/>
          <w:spacing w:val="-29"/>
          <w:w w:val="105"/>
        </w:rPr>
        <w:t xml:space="preserve"> </w:t>
      </w:r>
      <w:r>
        <w:rPr>
          <w:color w:val="231F20"/>
          <w:spacing w:val="3"/>
          <w:w w:val="105"/>
        </w:rPr>
        <w:t>sustaining</w:t>
      </w:r>
      <w:r>
        <w:rPr>
          <w:color w:val="231F20"/>
          <w:spacing w:val="-28"/>
          <w:w w:val="105"/>
        </w:rPr>
        <w:t xml:space="preserve"> </w:t>
      </w:r>
      <w:r>
        <w:rPr>
          <w:color w:val="231F20"/>
          <w:spacing w:val="4"/>
          <w:w w:val="105"/>
        </w:rPr>
        <w:t xml:space="preserve">in </w:t>
      </w:r>
      <w:r>
        <w:rPr>
          <w:color w:val="231F20"/>
          <w:spacing w:val="3"/>
          <w:w w:val="105"/>
        </w:rPr>
        <w:t xml:space="preserve">the </w:t>
      </w:r>
      <w:r>
        <w:rPr>
          <w:color w:val="231F20"/>
          <w:spacing w:val="2"/>
          <w:w w:val="105"/>
        </w:rPr>
        <w:t xml:space="preserve">market can </w:t>
      </w:r>
      <w:r>
        <w:rPr>
          <w:color w:val="231F20"/>
          <w:spacing w:val="3"/>
          <w:w w:val="105"/>
        </w:rPr>
        <w:t>be</w:t>
      </w:r>
      <w:r>
        <w:rPr>
          <w:color w:val="231F20"/>
          <w:spacing w:val="-8"/>
          <w:w w:val="105"/>
        </w:rPr>
        <w:t xml:space="preserve"> </w:t>
      </w:r>
      <w:r>
        <w:rPr>
          <w:color w:val="231F20"/>
          <w:spacing w:val="4"/>
          <w:w w:val="105"/>
        </w:rPr>
        <w:t>difficult.</w:t>
      </w:r>
    </w:p>
    <w:p w:rsidR="0060700D" w:rsidRDefault="0060700D">
      <w:pPr>
        <w:pStyle w:val="BodyText"/>
        <w:spacing w:before="9"/>
        <w:rPr>
          <w:sz w:val="29"/>
        </w:rPr>
      </w:pPr>
    </w:p>
    <w:p w:rsidR="0060700D" w:rsidRDefault="00886DF8">
      <w:pPr>
        <w:pStyle w:val="BodyText"/>
        <w:spacing w:before="1"/>
        <w:ind w:left="677"/>
      </w:pPr>
      <w:r>
        <w:rPr>
          <w:color w:val="231F20"/>
        </w:rPr>
        <w:t>Companies are motivated to invest capital in abroad for the following reasons</w:t>
      </w:r>
    </w:p>
    <w:p w:rsidR="0060700D" w:rsidRDefault="0060700D">
      <w:pPr>
        <w:pStyle w:val="BodyText"/>
        <w:spacing w:before="8"/>
        <w:rPr>
          <w:sz w:val="40"/>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3"/>
          <w:sz w:val="24"/>
        </w:rPr>
        <w:t xml:space="preserve">Efficiently </w:t>
      </w:r>
      <w:r>
        <w:rPr>
          <w:color w:val="231F20"/>
          <w:spacing w:val="2"/>
          <w:sz w:val="24"/>
        </w:rPr>
        <w:t xml:space="preserve">produce products </w:t>
      </w:r>
      <w:r>
        <w:rPr>
          <w:color w:val="231F20"/>
          <w:sz w:val="24"/>
        </w:rPr>
        <w:t xml:space="preserve">in </w:t>
      </w:r>
      <w:r>
        <w:rPr>
          <w:color w:val="231F20"/>
          <w:spacing w:val="2"/>
          <w:sz w:val="24"/>
        </w:rPr>
        <w:t xml:space="preserve">foreign markets </w:t>
      </w:r>
      <w:r>
        <w:rPr>
          <w:color w:val="231F20"/>
          <w:spacing w:val="3"/>
          <w:sz w:val="24"/>
        </w:rPr>
        <w:t xml:space="preserve">than </w:t>
      </w:r>
      <w:r>
        <w:rPr>
          <w:color w:val="231F20"/>
          <w:spacing w:val="2"/>
          <w:sz w:val="24"/>
        </w:rPr>
        <w:t>that</w:t>
      </w:r>
      <w:r>
        <w:rPr>
          <w:color w:val="231F20"/>
          <w:spacing w:val="44"/>
          <w:sz w:val="24"/>
        </w:rPr>
        <w:t xml:space="preserve"> </w:t>
      </w:r>
      <w:r>
        <w:rPr>
          <w:color w:val="231F20"/>
          <w:spacing w:val="2"/>
          <w:sz w:val="24"/>
        </w:rPr>
        <w:t>domestically.</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Obtain the essential </w:t>
      </w:r>
      <w:r>
        <w:rPr>
          <w:color w:val="231F20"/>
          <w:sz w:val="24"/>
        </w:rPr>
        <w:t xml:space="preserve">raw </w:t>
      </w:r>
      <w:r>
        <w:rPr>
          <w:color w:val="231F20"/>
          <w:spacing w:val="3"/>
          <w:sz w:val="24"/>
        </w:rPr>
        <w:t xml:space="preserve">materials </w:t>
      </w:r>
      <w:r>
        <w:rPr>
          <w:color w:val="231F20"/>
          <w:spacing w:val="4"/>
          <w:sz w:val="24"/>
        </w:rPr>
        <w:t xml:space="preserve">needed </w:t>
      </w:r>
      <w:r>
        <w:rPr>
          <w:color w:val="231F20"/>
          <w:sz w:val="24"/>
        </w:rPr>
        <w:t>for</w:t>
      </w:r>
      <w:r>
        <w:rPr>
          <w:color w:val="231F20"/>
          <w:spacing w:val="28"/>
          <w:sz w:val="24"/>
        </w:rPr>
        <w:t xml:space="preserve"> </w:t>
      </w:r>
      <w:r>
        <w:rPr>
          <w:color w:val="231F20"/>
          <w:spacing w:val="3"/>
          <w:sz w:val="24"/>
        </w:rPr>
        <w:t>production</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Broaden </w:t>
      </w:r>
      <w:r>
        <w:rPr>
          <w:color w:val="231F20"/>
          <w:spacing w:val="2"/>
          <w:sz w:val="24"/>
        </w:rPr>
        <w:t xml:space="preserve">markets </w:t>
      </w:r>
      <w:r>
        <w:rPr>
          <w:color w:val="231F20"/>
          <w:sz w:val="24"/>
        </w:rPr>
        <w:t>and</w:t>
      </w:r>
      <w:r>
        <w:rPr>
          <w:color w:val="231F20"/>
          <w:spacing w:val="8"/>
          <w:sz w:val="24"/>
        </w:rPr>
        <w:t xml:space="preserve"> </w:t>
      </w:r>
      <w:r>
        <w:rPr>
          <w:color w:val="231F20"/>
          <w:spacing w:val="3"/>
          <w:sz w:val="24"/>
        </w:rPr>
        <w:t>diversify</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3"/>
          <w:w w:val="105"/>
          <w:sz w:val="24"/>
        </w:rPr>
        <w:t>Earn higher</w:t>
      </w:r>
      <w:r>
        <w:rPr>
          <w:color w:val="231F20"/>
          <w:spacing w:val="-2"/>
          <w:w w:val="105"/>
          <w:sz w:val="24"/>
        </w:rPr>
        <w:t xml:space="preserve"> </w:t>
      </w:r>
      <w:r>
        <w:rPr>
          <w:color w:val="231F20"/>
          <w:spacing w:val="2"/>
          <w:w w:val="105"/>
          <w:sz w:val="24"/>
        </w:rPr>
        <w:t>returns</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Scope of International Finance</w:t>
      </w:r>
    </w:p>
    <w:p w:rsidR="0060700D" w:rsidRDefault="0060700D">
      <w:pPr>
        <w:pStyle w:val="BodyText"/>
        <w:spacing w:before="4"/>
        <w:rPr>
          <w:rFonts w:ascii="Verdana"/>
          <w:b/>
          <w:sz w:val="37"/>
        </w:rPr>
      </w:pPr>
    </w:p>
    <w:p w:rsidR="0060700D" w:rsidRDefault="00886DF8">
      <w:pPr>
        <w:pStyle w:val="BodyText"/>
        <w:ind w:left="677"/>
      </w:pPr>
      <w:r>
        <w:rPr>
          <w:color w:val="231F20"/>
          <w:w w:val="105"/>
        </w:rPr>
        <w:t>Three conceptually distinct but interrelated parts are identifiable in international finance:</w:t>
      </w:r>
    </w:p>
    <w:p w:rsidR="0060700D" w:rsidRDefault="0060700D">
      <w:pPr>
        <w:pStyle w:val="BodyText"/>
        <w:spacing w:before="4"/>
        <w:rPr>
          <w:sz w:val="35"/>
        </w:rPr>
      </w:pPr>
    </w:p>
    <w:p w:rsidR="0060700D" w:rsidRDefault="00886DF8">
      <w:pPr>
        <w:pStyle w:val="ListParagraph"/>
        <w:numPr>
          <w:ilvl w:val="0"/>
          <w:numId w:val="53"/>
        </w:numPr>
        <w:tabs>
          <w:tab w:val="left" w:pos="1358"/>
        </w:tabs>
        <w:spacing w:before="0" w:line="300" w:lineRule="auto"/>
        <w:ind w:right="695"/>
        <w:jc w:val="both"/>
        <w:rPr>
          <w:sz w:val="24"/>
        </w:rPr>
      </w:pPr>
      <w:r>
        <w:rPr>
          <w:rFonts w:ascii="Times New Roman"/>
          <w:b/>
          <w:i/>
          <w:color w:val="231F20"/>
          <w:spacing w:val="2"/>
          <w:sz w:val="24"/>
        </w:rPr>
        <w:t xml:space="preserve">International Financial </w:t>
      </w:r>
      <w:r>
        <w:rPr>
          <w:rFonts w:ascii="Times New Roman"/>
          <w:b/>
          <w:i/>
          <w:color w:val="231F20"/>
          <w:spacing w:val="3"/>
          <w:sz w:val="24"/>
        </w:rPr>
        <w:t xml:space="preserve">Economics: </w:t>
      </w:r>
      <w:r>
        <w:rPr>
          <w:color w:val="231F20"/>
          <w:spacing w:val="-3"/>
          <w:sz w:val="24"/>
        </w:rPr>
        <w:t xml:space="preserve">It </w:t>
      </w:r>
      <w:r>
        <w:rPr>
          <w:color w:val="231F20"/>
          <w:sz w:val="24"/>
        </w:rPr>
        <w:t xml:space="preserve">is </w:t>
      </w:r>
      <w:r>
        <w:rPr>
          <w:color w:val="231F20"/>
          <w:spacing w:val="3"/>
          <w:sz w:val="24"/>
        </w:rPr>
        <w:t xml:space="preserve">concerned with causes </w:t>
      </w:r>
      <w:r>
        <w:rPr>
          <w:color w:val="231F20"/>
          <w:sz w:val="24"/>
        </w:rPr>
        <w:t xml:space="preserve">and </w:t>
      </w:r>
      <w:r>
        <w:rPr>
          <w:color w:val="231F20"/>
          <w:spacing w:val="4"/>
          <w:sz w:val="24"/>
        </w:rPr>
        <w:t xml:space="preserve">effects </w:t>
      </w:r>
      <w:r>
        <w:rPr>
          <w:color w:val="231F20"/>
          <w:sz w:val="24"/>
        </w:rPr>
        <w:t xml:space="preserve">of </w:t>
      </w:r>
      <w:r>
        <w:rPr>
          <w:color w:val="231F20"/>
          <w:spacing w:val="3"/>
          <w:sz w:val="24"/>
        </w:rPr>
        <w:t xml:space="preserve">financial flows </w:t>
      </w:r>
      <w:r>
        <w:rPr>
          <w:color w:val="231F20"/>
          <w:sz w:val="24"/>
        </w:rPr>
        <w:t xml:space="preserve">among </w:t>
      </w:r>
      <w:r>
        <w:rPr>
          <w:color w:val="231F20"/>
          <w:spacing w:val="2"/>
          <w:sz w:val="24"/>
        </w:rPr>
        <w:t xml:space="preserve">nations -application </w:t>
      </w:r>
      <w:r>
        <w:rPr>
          <w:color w:val="231F20"/>
          <w:sz w:val="24"/>
        </w:rPr>
        <w:t xml:space="preserve">of </w:t>
      </w:r>
      <w:r>
        <w:rPr>
          <w:color w:val="231F20"/>
          <w:spacing w:val="3"/>
          <w:sz w:val="24"/>
        </w:rPr>
        <w:t xml:space="preserve">macroeconomic </w:t>
      </w:r>
      <w:r>
        <w:rPr>
          <w:color w:val="231F20"/>
          <w:spacing w:val="4"/>
          <w:sz w:val="24"/>
        </w:rPr>
        <w:t xml:space="preserve">theory </w:t>
      </w:r>
      <w:r>
        <w:rPr>
          <w:color w:val="231F20"/>
          <w:sz w:val="24"/>
        </w:rPr>
        <w:t xml:space="preserve">and </w:t>
      </w:r>
      <w:r>
        <w:rPr>
          <w:color w:val="231F20"/>
          <w:spacing w:val="4"/>
          <w:sz w:val="24"/>
        </w:rPr>
        <w:t xml:space="preserve">policy </w:t>
      </w:r>
      <w:r>
        <w:rPr>
          <w:color w:val="231F20"/>
          <w:sz w:val="24"/>
        </w:rPr>
        <w:t xml:space="preserve">to </w:t>
      </w:r>
      <w:r>
        <w:rPr>
          <w:color w:val="231F20"/>
          <w:spacing w:val="3"/>
          <w:sz w:val="24"/>
        </w:rPr>
        <w:t xml:space="preserve">the </w:t>
      </w:r>
      <w:r>
        <w:rPr>
          <w:color w:val="231F20"/>
          <w:spacing w:val="4"/>
          <w:sz w:val="24"/>
        </w:rPr>
        <w:t>global</w:t>
      </w:r>
      <w:r>
        <w:rPr>
          <w:color w:val="231F20"/>
          <w:spacing w:val="5"/>
          <w:sz w:val="24"/>
        </w:rPr>
        <w:t xml:space="preserve"> </w:t>
      </w:r>
      <w:r>
        <w:rPr>
          <w:color w:val="231F20"/>
          <w:sz w:val="24"/>
        </w:rPr>
        <w:t>economy.</w:t>
      </w:r>
    </w:p>
    <w:p w:rsidR="0060700D" w:rsidRDefault="00886DF8">
      <w:pPr>
        <w:pStyle w:val="ListParagraph"/>
        <w:numPr>
          <w:ilvl w:val="0"/>
          <w:numId w:val="53"/>
        </w:numPr>
        <w:tabs>
          <w:tab w:val="left" w:pos="1358"/>
        </w:tabs>
        <w:spacing w:before="162" w:line="300" w:lineRule="auto"/>
        <w:ind w:right="691"/>
        <w:jc w:val="both"/>
        <w:rPr>
          <w:sz w:val="24"/>
        </w:rPr>
      </w:pPr>
      <w:r>
        <w:rPr>
          <w:rFonts w:ascii="Times New Roman"/>
          <w:b/>
          <w:i/>
          <w:color w:val="231F20"/>
          <w:spacing w:val="2"/>
          <w:sz w:val="24"/>
        </w:rPr>
        <w:t xml:space="preserve">International Financial Management: </w:t>
      </w:r>
      <w:r>
        <w:rPr>
          <w:color w:val="231F20"/>
          <w:spacing w:val="-3"/>
          <w:sz w:val="24"/>
        </w:rPr>
        <w:t xml:space="preserve">It </w:t>
      </w:r>
      <w:r>
        <w:rPr>
          <w:color w:val="231F20"/>
          <w:sz w:val="24"/>
        </w:rPr>
        <w:t xml:space="preserve">is </w:t>
      </w:r>
      <w:r>
        <w:rPr>
          <w:color w:val="231F20"/>
          <w:spacing w:val="3"/>
          <w:sz w:val="24"/>
        </w:rPr>
        <w:t xml:space="preserve">concerned with </w:t>
      </w:r>
      <w:r>
        <w:rPr>
          <w:color w:val="231F20"/>
          <w:sz w:val="24"/>
        </w:rPr>
        <w:t xml:space="preserve">how </w:t>
      </w:r>
      <w:r>
        <w:rPr>
          <w:color w:val="231F20"/>
          <w:spacing w:val="3"/>
          <w:sz w:val="24"/>
        </w:rPr>
        <w:t xml:space="preserve">individual economic </w:t>
      </w:r>
      <w:r>
        <w:rPr>
          <w:color w:val="231F20"/>
          <w:spacing w:val="2"/>
          <w:sz w:val="24"/>
        </w:rPr>
        <w:t xml:space="preserve">units, </w:t>
      </w:r>
      <w:r>
        <w:rPr>
          <w:color w:val="231F20"/>
          <w:spacing w:val="4"/>
          <w:sz w:val="24"/>
        </w:rPr>
        <w:t xml:space="preserve">especially </w:t>
      </w:r>
      <w:r>
        <w:rPr>
          <w:color w:val="231F20"/>
          <w:spacing w:val="3"/>
          <w:sz w:val="24"/>
        </w:rPr>
        <w:t xml:space="preserve">MNCs, cope with the </w:t>
      </w:r>
      <w:r>
        <w:rPr>
          <w:color w:val="231F20"/>
          <w:spacing w:val="2"/>
          <w:sz w:val="24"/>
        </w:rPr>
        <w:t xml:space="preserve">complex </w:t>
      </w:r>
      <w:r>
        <w:rPr>
          <w:color w:val="231F20"/>
          <w:spacing w:val="3"/>
          <w:sz w:val="24"/>
        </w:rPr>
        <w:t xml:space="preserve">financial </w:t>
      </w:r>
      <w:r>
        <w:rPr>
          <w:color w:val="231F20"/>
          <w:spacing w:val="2"/>
          <w:sz w:val="24"/>
        </w:rPr>
        <w:t xml:space="preserve">environment </w:t>
      </w:r>
      <w:r>
        <w:rPr>
          <w:color w:val="231F20"/>
          <w:sz w:val="24"/>
        </w:rPr>
        <w:t xml:space="preserve">of </w:t>
      </w:r>
      <w:r>
        <w:rPr>
          <w:color w:val="231F20"/>
          <w:spacing w:val="3"/>
          <w:sz w:val="24"/>
        </w:rPr>
        <w:t xml:space="preserve">international business. Focuses </w:t>
      </w:r>
      <w:r>
        <w:rPr>
          <w:color w:val="231F20"/>
          <w:sz w:val="24"/>
        </w:rPr>
        <w:t xml:space="preserve">on </w:t>
      </w:r>
      <w:r>
        <w:rPr>
          <w:color w:val="231F20"/>
          <w:spacing w:val="3"/>
          <w:sz w:val="24"/>
        </w:rPr>
        <w:t xml:space="preserve">issues </w:t>
      </w:r>
      <w:r>
        <w:rPr>
          <w:color w:val="231F20"/>
          <w:spacing w:val="2"/>
          <w:sz w:val="24"/>
        </w:rPr>
        <w:t xml:space="preserve">most relevant </w:t>
      </w:r>
      <w:r>
        <w:rPr>
          <w:color w:val="231F20"/>
          <w:sz w:val="24"/>
        </w:rPr>
        <w:t xml:space="preserve">for </w:t>
      </w:r>
      <w:r>
        <w:rPr>
          <w:color w:val="231F20"/>
          <w:spacing w:val="3"/>
          <w:sz w:val="24"/>
        </w:rPr>
        <w:t xml:space="preserve">making sound business decision </w:t>
      </w:r>
      <w:r>
        <w:rPr>
          <w:color w:val="231F20"/>
          <w:sz w:val="24"/>
        </w:rPr>
        <w:t xml:space="preserve">in a </w:t>
      </w:r>
      <w:r>
        <w:rPr>
          <w:color w:val="231F20"/>
          <w:spacing w:val="4"/>
          <w:sz w:val="24"/>
        </w:rPr>
        <w:t xml:space="preserve">global </w:t>
      </w:r>
      <w:r>
        <w:rPr>
          <w:color w:val="231F20"/>
          <w:sz w:val="24"/>
        </w:rPr>
        <w:t>economy</w:t>
      </w:r>
    </w:p>
    <w:p w:rsidR="0060700D" w:rsidRDefault="00886DF8">
      <w:pPr>
        <w:pStyle w:val="ListParagraph"/>
        <w:numPr>
          <w:ilvl w:val="0"/>
          <w:numId w:val="53"/>
        </w:numPr>
        <w:tabs>
          <w:tab w:val="left" w:pos="1358"/>
        </w:tabs>
        <w:spacing w:before="162" w:line="300" w:lineRule="auto"/>
        <w:ind w:right="690"/>
        <w:jc w:val="both"/>
        <w:rPr>
          <w:sz w:val="24"/>
        </w:rPr>
      </w:pPr>
      <w:r>
        <w:rPr>
          <w:rFonts w:ascii="Times New Roman"/>
          <w:b/>
          <w:i/>
          <w:color w:val="231F20"/>
          <w:spacing w:val="2"/>
          <w:sz w:val="24"/>
        </w:rPr>
        <w:t xml:space="preserve">International Financial Markets: </w:t>
      </w:r>
      <w:r>
        <w:rPr>
          <w:color w:val="231F20"/>
          <w:spacing w:val="-3"/>
          <w:sz w:val="24"/>
        </w:rPr>
        <w:t xml:space="preserve">It </w:t>
      </w:r>
      <w:r>
        <w:rPr>
          <w:color w:val="231F20"/>
          <w:sz w:val="24"/>
        </w:rPr>
        <w:t xml:space="preserve">is </w:t>
      </w:r>
      <w:r>
        <w:rPr>
          <w:color w:val="231F20"/>
          <w:spacing w:val="3"/>
          <w:sz w:val="24"/>
        </w:rPr>
        <w:t xml:space="preserve">concerned with international </w:t>
      </w:r>
      <w:r>
        <w:rPr>
          <w:color w:val="231F20"/>
          <w:spacing w:val="4"/>
          <w:sz w:val="24"/>
        </w:rPr>
        <w:t xml:space="preserve">financial/ </w:t>
      </w:r>
      <w:r>
        <w:rPr>
          <w:color w:val="231F20"/>
          <w:spacing w:val="2"/>
          <w:sz w:val="24"/>
        </w:rPr>
        <w:t xml:space="preserve">investment </w:t>
      </w:r>
      <w:r>
        <w:rPr>
          <w:color w:val="231F20"/>
          <w:spacing w:val="3"/>
          <w:sz w:val="24"/>
        </w:rPr>
        <w:t xml:space="preserve">instruments, </w:t>
      </w:r>
      <w:r>
        <w:rPr>
          <w:color w:val="231F20"/>
          <w:spacing w:val="2"/>
          <w:sz w:val="24"/>
        </w:rPr>
        <w:t xml:space="preserve">foreign exchange markets, </w:t>
      </w:r>
      <w:r>
        <w:rPr>
          <w:color w:val="231F20"/>
          <w:spacing w:val="3"/>
          <w:sz w:val="24"/>
        </w:rPr>
        <w:t xml:space="preserve">international banking, international </w:t>
      </w:r>
      <w:r>
        <w:rPr>
          <w:color w:val="231F20"/>
          <w:spacing w:val="4"/>
          <w:sz w:val="24"/>
        </w:rPr>
        <w:t xml:space="preserve">securities </w:t>
      </w:r>
      <w:r>
        <w:rPr>
          <w:color w:val="231F20"/>
          <w:spacing w:val="2"/>
          <w:sz w:val="24"/>
        </w:rPr>
        <w:t xml:space="preserve">markets, </w:t>
      </w:r>
      <w:r>
        <w:rPr>
          <w:color w:val="231F20"/>
          <w:spacing w:val="3"/>
          <w:sz w:val="24"/>
        </w:rPr>
        <w:t>financial derivatives,</w:t>
      </w:r>
      <w:r>
        <w:rPr>
          <w:color w:val="231F20"/>
          <w:spacing w:val="16"/>
          <w:sz w:val="24"/>
        </w:rPr>
        <w:t xml:space="preserve"> </w:t>
      </w:r>
      <w:r>
        <w:rPr>
          <w:color w:val="231F20"/>
          <w:spacing w:val="2"/>
          <w:sz w:val="24"/>
        </w:rPr>
        <w:t>etc</w:t>
      </w:r>
    </w:p>
    <w:p w:rsidR="0060700D" w:rsidRDefault="0060700D">
      <w:pPr>
        <w:pStyle w:val="BodyText"/>
        <w:spacing w:before="10"/>
        <w:rPr>
          <w:sz w:val="27"/>
        </w:rPr>
      </w:pPr>
    </w:p>
    <w:p w:rsidR="0060700D" w:rsidRDefault="00886DF8">
      <w:pPr>
        <w:pStyle w:val="Heading1"/>
        <w:spacing w:before="1"/>
      </w:pPr>
      <w:r>
        <w:rPr>
          <w:color w:val="231F20"/>
          <w:w w:val="90"/>
        </w:rPr>
        <w:t>Self Assessment Questions</w:t>
      </w:r>
    </w:p>
    <w:p w:rsidR="0060700D" w:rsidRDefault="0060700D">
      <w:pPr>
        <w:pStyle w:val="BodyText"/>
        <w:spacing w:before="11"/>
        <w:rPr>
          <w:rFonts w:ascii="Verdana"/>
          <w:b/>
          <w:sz w:val="41"/>
        </w:rPr>
      </w:pPr>
    </w:p>
    <w:p w:rsidR="0060700D" w:rsidRDefault="00886DF8">
      <w:pPr>
        <w:pStyle w:val="ListParagraph"/>
        <w:numPr>
          <w:ilvl w:val="0"/>
          <w:numId w:val="52"/>
        </w:numPr>
        <w:tabs>
          <w:tab w:val="left" w:pos="1530"/>
          <w:tab w:val="left" w:pos="1531"/>
        </w:tabs>
        <w:spacing w:before="1"/>
        <w:ind w:hanging="514"/>
        <w:rPr>
          <w:sz w:val="24"/>
        </w:rPr>
      </w:pPr>
      <w:r>
        <w:rPr>
          <w:color w:val="231F20"/>
          <w:w w:val="105"/>
          <w:sz w:val="24"/>
        </w:rPr>
        <w:t xml:space="preserve">What is </w:t>
      </w:r>
      <w:r>
        <w:rPr>
          <w:color w:val="231F20"/>
          <w:spacing w:val="2"/>
          <w:w w:val="105"/>
          <w:sz w:val="24"/>
        </w:rPr>
        <w:t xml:space="preserve">International </w:t>
      </w:r>
      <w:r>
        <w:rPr>
          <w:color w:val="231F20"/>
          <w:spacing w:val="3"/>
          <w:w w:val="105"/>
          <w:sz w:val="24"/>
        </w:rPr>
        <w:t xml:space="preserve">finance </w:t>
      </w:r>
      <w:r>
        <w:rPr>
          <w:color w:val="231F20"/>
          <w:w w:val="105"/>
          <w:sz w:val="24"/>
        </w:rPr>
        <w:t>and</w:t>
      </w:r>
      <w:r>
        <w:rPr>
          <w:color w:val="231F20"/>
          <w:spacing w:val="-3"/>
          <w:w w:val="105"/>
          <w:sz w:val="24"/>
        </w:rPr>
        <w:t xml:space="preserve"> </w:t>
      </w:r>
      <w:r>
        <w:rPr>
          <w:color w:val="231F20"/>
          <w:spacing w:val="4"/>
          <w:w w:val="105"/>
          <w:sz w:val="24"/>
        </w:rPr>
        <w:t>IFM</w:t>
      </w:r>
    </w:p>
    <w:p w:rsidR="0060700D" w:rsidRDefault="00886DF8">
      <w:pPr>
        <w:pStyle w:val="ListParagraph"/>
        <w:numPr>
          <w:ilvl w:val="0"/>
          <w:numId w:val="52"/>
        </w:numPr>
        <w:tabs>
          <w:tab w:val="left" w:pos="1470"/>
          <w:tab w:val="left" w:pos="1472"/>
        </w:tabs>
        <w:spacing w:before="128"/>
        <w:ind w:left="1471" w:hanging="455"/>
        <w:rPr>
          <w:sz w:val="24"/>
        </w:rPr>
      </w:pPr>
      <w:r>
        <w:rPr>
          <w:color w:val="231F20"/>
          <w:spacing w:val="3"/>
          <w:sz w:val="24"/>
        </w:rPr>
        <w:t xml:space="preserve">Discuss the </w:t>
      </w:r>
      <w:r>
        <w:rPr>
          <w:color w:val="231F20"/>
          <w:sz w:val="24"/>
        </w:rPr>
        <w:t xml:space="preserve">nature and </w:t>
      </w:r>
      <w:r>
        <w:rPr>
          <w:color w:val="231F20"/>
          <w:spacing w:val="3"/>
          <w:sz w:val="24"/>
        </w:rPr>
        <w:t xml:space="preserve">scope </w:t>
      </w:r>
      <w:r>
        <w:rPr>
          <w:color w:val="231F20"/>
          <w:sz w:val="24"/>
        </w:rPr>
        <w:t>of</w:t>
      </w:r>
      <w:r>
        <w:rPr>
          <w:color w:val="231F20"/>
          <w:spacing w:val="20"/>
          <w:sz w:val="24"/>
        </w:rPr>
        <w:t xml:space="preserve"> </w:t>
      </w:r>
      <w:r>
        <w:rPr>
          <w:color w:val="231F20"/>
          <w:spacing w:val="4"/>
          <w:sz w:val="24"/>
        </w:rPr>
        <w:t>IFM</w:t>
      </w:r>
    </w:p>
    <w:p w:rsidR="0060700D" w:rsidRDefault="00886DF8">
      <w:pPr>
        <w:pStyle w:val="ListParagraph"/>
        <w:numPr>
          <w:ilvl w:val="0"/>
          <w:numId w:val="52"/>
        </w:numPr>
        <w:tabs>
          <w:tab w:val="left" w:pos="1470"/>
          <w:tab w:val="left" w:pos="1472"/>
        </w:tabs>
        <w:ind w:left="1471" w:hanging="455"/>
        <w:rPr>
          <w:sz w:val="24"/>
        </w:rPr>
      </w:pPr>
      <w:r>
        <w:rPr>
          <w:color w:val="231F20"/>
          <w:w w:val="105"/>
          <w:sz w:val="24"/>
        </w:rPr>
        <w:t xml:space="preserve">How do we </w:t>
      </w:r>
      <w:r>
        <w:rPr>
          <w:color w:val="231F20"/>
          <w:spacing w:val="3"/>
          <w:w w:val="105"/>
          <w:sz w:val="24"/>
        </w:rPr>
        <w:t xml:space="preserve">distinguish the </w:t>
      </w:r>
      <w:r>
        <w:rPr>
          <w:color w:val="231F20"/>
          <w:spacing w:val="2"/>
          <w:w w:val="105"/>
          <w:sz w:val="24"/>
        </w:rPr>
        <w:t xml:space="preserve">management </w:t>
      </w:r>
      <w:r>
        <w:rPr>
          <w:color w:val="231F20"/>
          <w:w w:val="105"/>
          <w:sz w:val="24"/>
        </w:rPr>
        <w:t xml:space="preserve">of </w:t>
      </w:r>
      <w:r>
        <w:rPr>
          <w:color w:val="231F20"/>
          <w:spacing w:val="2"/>
          <w:w w:val="105"/>
          <w:sz w:val="24"/>
        </w:rPr>
        <w:t xml:space="preserve">MNCs </w:t>
      </w:r>
      <w:r>
        <w:rPr>
          <w:color w:val="231F20"/>
          <w:w w:val="105"/>
          <w:sz w:val="24"/>
        </w:rPr>
        <w:t xml:space="preserve">and </w:t>
      </w:r>
      <w:r>
        <w:rPr>
          <w:color w:val="231F20"/>
          <w:spacing w:val="3"/>
          <w:w w:val="105"/>
          <w:sz w:val="24"/>
        </w:rPr>
        <w:t>Domestic</w:t>
      </w:r>
      <w:r>
        <w:rPr>
          <w:color w:val="231F20"/>
          <w:spacing w:val="-38"/>
          <w:w w:val="105"/>
          <w:sz w:val="24"/>
        </w:rPr>
        <w:t xml:space="preserve"> </w:t>
      </w:r>
      <w:r>
        <w:rPr>
          <w:color w:val="231F20"/>
          <w:spacing w:val="4"/>
          <w:w w:val="105"/>
          <w:sz w:val="24"/>
        </w:rPr>
        <w:t>Firm?</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60700D">
      <w:pPr>
        <w:pStyle w:val="BodyText"/>
        <w:rPr>
          <w:sz w:val="30"/>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56" style="width:453.55pt;height:1pt;mso-position-horizontal-relative:char;mso-position-vertical-relative:line" coordsize="9071,20">
            <v:line id="_x0000_s1057"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11" w:right="24"/>
        <w:jc w:val="center"/>
      </w:pPr>
      <w:r>
        <w:rPr>
          <w:color w:val="231F20"/>
          <w:w w:val="90"/>
        </w:rPr>
        <w:t>Lesson 1.3 - International Monetary System</w:t>
      </w:r>
    </w:p>
    <w:p w:rsidR="0060700D" w:rsidRDefault="005468C5">
      <w:pPr>
        <w:pStyle w:val="BodyText"/>
        <w:spacing w:before="9"/>
        <w:rPr>
          <w:rFonts w:ascii="Verdana"/>
          <w:b/>
          <w:sz w:val="26"/>
        </w:rPr>
      </w:pPr>
      <w:r w:rsidRPr="005468C5">
        <w:pict>
          <v:shape id="_x0000_s1055" style="position:absolute;margin-left:70.85pt;margin-top:18.7pt;width:453.55pt;height:.1pt;z-index:-15724032;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30"/>
        </w:rPr>
      </w:pPr>
    </w:p>
    <w:p w:rsidR="0060700D" w:rsidRDefault="0060700D">
      <w:pPr>
        <w:pStyle w:val="BodyText"/>
        <w:rPr>
          <w:rFonts w:ascii="Verdana"/>
          <w:b/>
          <w:sz w:val="30"/>
        </w:rPr>
      </w:pPr>
    </w:p>
    <w:p w:rsidR="0060700D" w:rsidRDefault="0060700D">
      <w:pPr>
        <w:pStyle w:val="BodyText"/>
        <w:spacing w:before="2"/>
        <w:rPr>
          <w:rFonts w:ascii="Verdana"/>
          <w:b/>
          <w:sz w:val="30"/>
        </w:rPr>
      </w:pPr>
    </w:p>
    <w:p w:rsidR="0060700D" w:rsidRDefault="00886DF8">
      <w:pPr>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studying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2"/>
          <w:w w:val="105"/>
          <w:sz w:val="24"/>
        </w:rPr>
        <w:t xml:space="preserve">Understand International </w:t>
      </w:r>
      <w:r>
        <w:rPr>
          <w:color w:val="231F20"/>
          <w:spacing w:val="3"/>
          <w:w w:val="105"/>
          <w:sz w:val="24"/>
        </w:rPr>
        <w:t>monetary</w:t>
      </w:r>
      <w:r>
        <w:rPr>
          <w:color w:val="231F20"/>
          <w:spacing w:val="-2"/>
          <w:w w:val="105"/>
          <w:sz w:val="24"/>
        </w:rPr>
        <w:t xml:space="preserve"> </w:t>
      </w:r>
      <w:r>
        <w:rPr>
          <w:color w:val="231F20"/>
          <w:spacing w:val="3"/>
          <w:w w:val="105"/>
          <w:sz w:val="24"/>
        </w:rPr>
        <w:t>system</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4"/>
          <w:sz w:val="24"/>
        </w:rPr>
        <w:t xml:space="preserve">Describe </w:t>
      </w:r>
      <w:r>
        <w:rPr>
          <w:color w:val="231F20"/>
          <w:spacing w:val="3"/>
          <w:sz w:val="24"/>
        </w:rPr>
        <w:t>Gold</w:t>
      </w:r>
      <w:r>
        <w:rPr>
          <w:color w:val="231F20"/>
          <w:spacing w:val="4"/>
          <w:sz w:val="24"/>
        </w:rPr>
        <w:t xml:space="preserve"> </w:t>
      </w:r>
      <w:r>
        <w:rPr>
          <w:color w:val="231F20"/>
          <w:spacing w:val="2"/>
          <w:sz w:val="24"/>
        </w:rPr>
        <w:t>standard.</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Discuss </w:t>
      </w:r>
      <w:r>
        <w:rPr>
          <w:color w:val="231F20"/>
          <w:sz w:val="24"/>
        </w:rPr>
        <w:t xml:space="preserve">Bretton </w:t>
      </w:r>
      <w:r>
        <w:rPr>
          <w:color w:val="231F20"/>
          <w:spacing w:val="3"/>
          <w:sz w:val="24"/>
        </w:rPr>
        <w:t>woods</w:t>
      </w:r>
      <w:r>
        <w:rPr>
          <w:color w:val="231F20"/>
          <w:spacing w:val="11"/>
          <w:sz w:val="24"/>
        </w:rPr>
        <w:t xml:space="preserve"> </w:t>
      </w:r>
      <w:r>
        <w:rPr>
          <w:color w:val="231F20"/>
          <w:spacing w:val="3"/>
          <w:sz w:val="24"/>
        </w:rPr>
        <w:t>system.</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Explain Floating </w:t>
      </w:r>
      <w:r>
        <w:rPr>
          <w:color w:val="231F20"/>
          <w:spacing w:val="2"/>
          <w:sz w:val="24"/>
        </w:rPr>
        <w:t xml:space="preserve">Exchange </w:t>
      </w:r>
      <w:r>
        <w:rPr>
          <w:color w:val="231F20"/>
          <w:spacing w:val="3"/>
          <w:sz w:val="24"/>
        </w:rPr>
        <w:t>Rate</w:t>
      </w:r>
      <w:r>
        <w:rPr>
          <w:color w:val="231F20"/>
          <w:spacing w:val="13"/>
          <w:sz w:val="24"/>
        </w:rPr>
        <w:t xml:space="preserve"> </w:t>
      </w:r>
      <w:r>
        <w:rPr>
          <w:color w:val="231F20"/>
          <w:spacing w:val="3"/>
          <w:sz w:val="24"/>
        </w:rPr>
        <w:t>Regime.</w:t>
      </w:r>
    </w:p>
    <w:p w:rsidR="0060700D" w:rsidRDefault="00886DF8">
      <w:pPr>
        <w:pStyle w:val="ListParagraph"/>
        <w:numPr>
          <w:ilvl w:val="1"/>
          <w:numId w:val="55"/>
        </w:numPr>
        <w:tabs>
          <w:tab w:val="left" w:pos="1357"/>
          <w:tab w:val="left" w:pos="1358"/>
        </w:tabs>
        <w:ind w:hanging="398"/>
        <w:rPr>
          <w:sz w:val="24"/>
        </w:rPr>
      </w:pPr>
      <w:r>
        <w:rPr>
          <w:color w:val="231F20"/>
          <w:spacing w:val="2"/>
          <w:w w:val="105"/>
          <w:sz w:val="24"/>
        </w:rPr>
        <w:t>Understand</w:t>
      </w:r>
      <w:r>
        <w:rPr>
          <w:color w:val="231F20"/>
          <w:spacing w:val="-27"/>
          <w:w w:val="105"/>
          <w:sz w:val="24"/>
        </w:rPr>
        <w:t xml:space="preserve"> </w:t>
      </w:r>
      <w:r>
        <w:rPr>
          <w:color w:val="231F20"/>
          <w:spacing w:val="2"/>
          <w:w w:val="105"/>
          <w:sz w:val="24"/>
        </w:rPr>
        <w:t>European</w:t>
      </w:r>
      <w:r>
        <w:rPr>
          <w:color w:val="231F20"/>
          <w:spacing w:val="-26"/>
          <w:w w:val="105"/>
          <w:sz w:val="24"/>
        </w:rPr>
        <w:t xml:space="preserve"> </w:t>
      </w:r>
      <w:r>
        <w:rPr>
          <w:color w:val="231F20"/>
          <w:spacing w:val="3"/>
          <w:w w:val="105"/>
          <w:sz w:val="24"/>
        </w:rPr>
        <w:t>Monetary</w:t>
      </w:r>
      <w:r>
        <w:rPr>
          <w:color w:val="231F20"/>
          <w:spacing w:val="-26"/>
          <w:w w:val="105"/>
          <w:sz w:val="24"/>
        </w:rPr>
        <w:t xml:space="preserve"> </w:t>
      </w:r>
      <w:r>
        <w:rPr>
          <w:color w:val="231F20"/>
          <w:spacing w:val="3"/>
          <w:w w:val="105"/>
          <w:sz w:val="24"/>
        </w:rPr>
        <w:t>System.</w:t>
      </w:r>
    </w:p>
    <w:p w:rsidR="0060700D" w:rsidRDefault="0060700D">
      <w:pPr>
        <w:pStyle w:val="BodyText"/>
        <w:spacing w:before="10"/>
        <w:rPr>
          <w:sz w:val="33"/>
        </w:rPr>
      </w:pPr>
    </w:p>
    <w:p w:rsidR="0060700D" w:rsidRDefault="00886DF8">
      <w:pPr>
        <w:pStyle w:val="Heading1"/>
      </w:pPr>
      <w:r>
        <w:rPr>
          <w:color w:val="231F20"/>
          <w:w w:val="90"/>
        </w:rPr>
        <w:t>International Monetary System</w:t>
      </w:r>
    </w:p>
    <w:p w:rsidR="0060700D" w:rsidRDefault="0060700D">
      <w:pPr>
        <w:pStyle w:val="BodyText"/>
        <w:spacing w:before="4"/>
        <w:rPr>
          <w:rFonts w:ascii="Verdana"/>
          <w:b/>
          <w:sz w:val="37"/>
        </w:rPr>
      </w:pPr>
    </w:p>
    <w:p w:rsidR="0060700D" w:rsidRDefault="00886DF8">
      <w:pPr>
        <w:pStyle w:val="BodyText"/>
        <w:ind w:left="677"/>
      </w:pPr>
      <w:r>
        <w:rPr>
          <w:color w:val="231F20"/>
          <w:w w:val="105"/>
        </w:rPr>
        <w:t>The international monetary system consists of</w:t>
      </w:r>
    </w:p>
    <w:p w:rsidR="0060700D" w:rsidRDefault="0060700D">
      <w:pPr>
        <w:pStyle w:val="BodyText"/>
        <w:rPr>
          <w:sz w:val="36"/>
        </w:rPr>
      </w:pPr>
    </w:p>
    <w:p w:rsidR="0060700D" w:rsidRDefault="00886DF8">
      <w:pPr>
        <w:pStyle w:val="ListParagraph"/>
        <w:numPr>
          <w:ilvl w:val="0"/>
          <w:numId w:val="51"/>
        </w:numPr>
        <w:tabs>
          <w:tab w:val="left" w:pos="1558"/>
          <w:tab w:val="left" w:pos="1559"/>
        </w:tabs>
        <w:spacing w:before="0"/>
        <w:ind w:hanging="483"/>
        <w:rPr>
          <w:sz w:val="24"/>
        </w:rPr>
      </w:pPr>
      <w:r>
        <w:rPr>
          <w:color w:val="231F20"/>
          <w:spacing w:val="2"/>
          <w:sz w:val="24"/>
        </w:rPr>
        <w:t xml:space="preserve">Exchange </w:t>
      </w:r>
      <w:r>
        <w:rPr>
          <w:color w:val="231F20"/>
          <w:sz w:val="24"/>
        </w:rPr>
        <w:t>rate</w:t>
      </w:r>
      <w:r>
        <w:rPr>
          <w:color w:val="231F20"/>
          <w:spacing w:val="7"/>
          <w:sz w:val="24"/>
        </w:rPr>
        <w:t xml:space="preserve"> </w:t>
      </w:r>
      <w:r>
        <w:rPr>
          <w:color w:val="231F20"/>
          <w:spacing w:val="3"/>
          <w:sz w:val="24"/>
        </w:rPr>
        <w:t>arrangements;</w:t>
      </w:r>
    </w:p>
    <w:p w:rsidR="0060700D" w:rsidRDefault="00886DF8">
      <w:pPr>
        <w:pStyle w:val="ListParagraph"/>
        <w:numPr>
          <w:ilvl w:val="0"/>
          <w:numId w:val="51"/>
        </w:numPr>
        <w:tabs>
          <w:tab w:val="left" w:pos="1569"/>
        </w:tabs>
        <w:ind w:left="1568" w:hanging="493"/>
        <w:rPr>
          <w:sz w:val="24"/>
        </w:rPr>
      </w:pPr>
      <w:r>
        <w:rPr>
          <w:color w:val="231F20"/>
          <w:spacing w:val="2"/>
          <w:sz w:val="24"/>
        </w:rPr>
        <w:t xml:space="preserve">Capital </w:t>
      </w:r>
      <w:r>
        <w:rPr>
          <w:color w:val="231F20"/>
          <w:spacing w:val="3"/>
          <w:sz w:val="24"/>
        </w:rPr>
        <w:t>flows;</w:t>
      </w:r>
      <w:r>
        <w:rPr>
          <w:color w:val="231F20"/>
          <w:spacing w:val="6"/>
          <w:sz w:val="24"/>
        </w:rPr>
        <w:t xml:space="preserve"> </w:t>
      </w:r>
      <w:r>
        <w:rPr>
          <w:color w:val="231F20"/>
          <w:sz w:val="24"/>
        </w:rPr>
        <w:t>and</w:t>
      </w:r>
    </w:p>
    <w:p w:rsidR="0060700D" w:rsidRDefault="00886DF8">
      <w:pPr>
        <w:pStyle w:val="ListParagraph"/>
        <w:numPr>
          <w:ilvl w:val="0"/>
          <w:numId w:val="51"/>
        </w:numPr>
        <w:tabs>
          <w:tab w:val="left" w:pos="1579"/>
        </w:tabs>
        <w:ind w:left="1578" w:hanging="562"/>
        <w:rPr>
          <w:sz w:val="24"/>
        </w:rPr>
      </w:pPr>
      <w:r>
        <w:rPr>
          <w:color w:val="231F20"/>
          <w:w w:val="105"/>
          <w:sz w:val="24"/>
        </w:rPr>
        <w:t xml:space="preserve">A </w:t>
      </w:r>
      <w:r>
        <w:rPr>
          <w:color w:val="231F20"/>
          <w:spacing w:val="4"/>
          <w:w w:val="105"/>
          <w:sz w:val="24"/>
        </w:rPr>
        <w:t xml:space="preserve">collection </w:t>
      </w:r>
      <w:r>
        <w:rPr>
          <w:color w:val="231F20"/>
          <w:w w:val="105"/>
          <w:sz w:val="24"/>
        </w:rPr>
        <w:t xml:space="preserve">of </w:t>
      </w:r>
      <w:r>
        <w:rPr>
          <w:color w:val="231F20"/>
          <w:spacing w:val="2"/>
          <w:w w:val="105"/>
          <w:sz w:val="24"/>
        </w:rPr>
        <w:t xml:space="preserve">institutions, </w:t>
      </w:r>
      <w:r>
        <w:rPr>
          <w:color w:val="231F20"/>
          <w:spacing w:val="4"/>
          <w:w w:val="105"/>
          <w:sz w:val="24"/>
        </w:rPr>
        <w:t>rules,</w:t>
      </w:r>
      <w:r>
        <w:rPr>
          <w:color w:val="231F20"/>
          <w:spacing w:val="-44"/>
          <w:w w:val="105"/>
          <w:sz w:val="24"/>
        </w:rPr>
        <w:t xml:space="preserve"> </w:t>
      </w:r>
      <w:r>
        <w:rPr>
          <w:color w:val="231F20"/>
          <w:w w:val="105"/>
          <w:sz w:val="24"/>
        </w:rPr>
        <w:t xml:space="preserve">and </w:t>
      </w:r>
      <w:r>
        <w:rPr>
          <w:color w:val="231F20"/>
          <w:spacing w:val="2"/>
          <w:w w:val="105"/>
          <w:sz w:val="24"/>
        </w:rPr>
        <w:t xml:space="preserve">conventions that govern </w:t>
      </w:r>
      <w:r>
        <w:rPr>
          <w:color w:val="231F20"/>
          <w:w w:val="105"/>
          <w:sz w:val="24"/>
        </w:rPr>
        <w:t xml:space="preserve">its </w:t>
      </w:r>
      <w:r>
        <w:rPr>
          <w:color w:val="231F20"/>
          <w:spacing w:val="3"/>
          <w:w w:val="105"/>
          <w:sz w:val="24"/>
        </w:rPr>
        <w:t>operation.</w:t>
      </w:r>
    </w:p>
    <w:p w:rsidR="0060700D" w:rsidRDefault="0060700D">
      <w:pPr>
        <w:pStyle w:val="BodyText"/>
        <w:rPr>
          <w:sz w:val="32"/>
        </w:rPr>
      </w:pPr>
    </w:p>
    <w:p w:rsidR="0060700D" w:rsidRDefault="0060700D">
      <w:pPr>
        <w:pStyle w:val="BodyText"/>
        <w:spacing w:before="9"/>
        <w:rPr>
          <w:sz w:val="33"/>
        </w:rPr>
      </w:pPr>
    </w:p>
    <w:p w:rsidR="0060700D" w:rsidRDefault="00886DF8">
      <w:pPr>
        <w:pStyle w:val="BodyText"/>
        <w:spacing w:line="300" w:lineRule="auto"/>
        <w:ind w:left="677" w:right="689" w:firstLine="720"/>
        <w:jc w:val="both"/>
      </w:pPr>
      <w:r>
        <w:rPr>
          <w:color w:val="231F20"/>
          <w:spacing w:val="3"/>
        </w:rPr>
        <w:t xml:space="preserve">Domestic monetary </w:t>
      </w:r>
      <w:r>
        <w:rPr>
          <w:color w:val="231F20"/>
          <w:spacing w:val="4"/>
        </w:rPr>
        <w:t xml:space="preserve">policy </w:t>
      </w:r>
      <w:r>
        <w:rPr>
          <w:color w:val="231F20"/>
          <w:spacing w:val="3"/>
        </w:rPr>
        <w:t xml:space="preserve">frameworks dovetail, </w:t>
      </w:r>
      <w:r>
        <w:rPr>
          <w:color w:val="231F20"/>
        </w:rPr>
        <w:t xml:space="preserve">and are </w:t>
      </w:r>
      <w:r>
        <w:rPr>
          <w:color w:val="231F20"/>
          <w:spacing w:val="3"/>
        </w:rPr>
        <w:t xml:space="preserve">essential </w:t>
      </w:r>
      <w:r>
        <w:rPr>
          <w:color w:val="231F20"/>
        </w:rPr>
        <w:t xml:space="preserve">to, </w:t>
      </w:r>
      <w:r>
        <w:rPr>
          <w:color w:val="231F20"/>
          <w:spacing w:val="3"/>
        </w:rPr>
        <w:t xml:space="preserve">the </w:t>
      </w:r>
      <w:r>
        <w:rPr>
          <w:color w:val="231F20"/>
          <w:spacing w:val="4"/>
        </w:rPr>
        <w:t xml:space="preserve">global </w:t>
      </w:r>
      <w:r>
        <w:rPr>
          <w:color w:val="231F20"/>
          <w:spacing w:val="3"/>
        </w:rPr>
        <w:t xml:space="preserve">system. </w:t>
      </w:r>
      <w:r>
        <w:rPr>
          <w:color w:val="231F20"/>
        </w:rPr>
        <w:t xml:space="preserve">A </w:t>
      </w:r>
      <w:r>
        <w:rPr>
          <w:color w:val="231F20"/>
          <w:spacing w:val="3"/>
        </w:rPr>
        <w:t xml:space="preserve">well-functioning system </w:t>
      </w:r>
      <w:r>
        <w:rPr>
          <w:color w:val="231F20"/>
        </w:rPr>
        <w:t xml:space="preserve">promotes  </w:t>
      </w:r>
      <w:r>
        <w:rPr>
          <w:color w:val="231F20"/>
          <w:spacing w:val="2"/>
        </w:rPr>
        <w:t xml:space="preserve">economic  growth  </w:t>
      </w:r>
      <w:r>
        <w:rPr>
          <w:color w:val="231F20"/>
        </w:rPr>
        <w:t xml:space="preserve">and  </w:t>
      </w:r>
      <w:r>
        <w:rPr>
          <w:color w:val="231F20"/>
          <w:spacing w:val="3"/>
        </w:rPr>
        <w:t xml:space="preserve">prosperity  through  the efficient allocation </w:t>
      </w:r>
      <w:r>
        <w:rPr>
          <w:color w:val="231F20"/>
        </w:rPr>
        <w:t xml:space="preserve">of </w:t>
      </w:r>
      <w:r>
        <w:rPr>
          <w:color w:val="231F20"/>
          <w:spacing w:val="3"/>
        </w:rPr>
        <w:t xml:space="preserve">resources, increased specialization </w:t>
      </w:r>
      <w:r>
        <w:rPr>
          <w:color w:val="231F20"/>
        </w:rPr>
        <w:t xml:space="preserve">in </w:t>
      </w:r>
      <w:r>
        <w:rPr>
          <w:color w:val="231F20"/>
          <w:spacing w:val="3"/>
        </w:rPr>
        <w:t xml:space="preserve">production </w:t>
      </w:r>
      <w:r>
        <w:rPr>
          <w:color w:val="231F20"/>
          <w:spacing w:val="4"/>
        </w:rPr>
        <w:t xml:space="preserve">based </w:t>
      </w:r>
      <w:r>
        <w:rPr>
          <w:color w:val="231F20"/>
        </w:rPr>
        <w:t xml:space="preserve">on </w:t>
      </w:r>
      <w:r>
        <w:rPr>
          <w:color w:val="231F20"/>
          <w:spacing w:val="2"/>
        </w:rPr>
        <w:t xml:space="preserve">comparative advantage, </w:t>
      </w:r>
      <w:r>
        <w:rPr>
          <w:color w:val="231F20"/>
        </w:rPr>
        <w:t xml:space="preserve">and </w:t>
      </w:r>
      <w:r>
        <w:rPr>
          <w:color w:val="231F20"/>
          <w:spacing w:val="3"/>
        </w:rPr>
        <w:t xml:space="preserve">the diversification </w:t>
      </w:r>
      <w:r>
        <w:rPr>
          <w:color w:val="231F20"/>
        </w:rPr>
        <w:t xml:space="preserve">of </w:t>
      </w:r>
      <w:r>
        <w:rPr>
          <w:color w:val="231F20"/>
          <w:spacing w:val="3"/>
        </w:rPr>
        <w:t xml:space="preserve">risk. </w:t>
      </w:r>
      <w:r>
        <w:rPr>
          <w:color w:val="231F20"/>
          <w:spacing w:val="-3"/>
        </w:rPr>
        <w:t xml:space="preserve">It </w:t>
      </w:r>
      <w:r>
        <w:rPr>
          <w:color w:val="231F20"/>
          <w:spacing w:val="4"/>
        </w:rPr>
        <w:t xml:space="preserve">also </w:t>
      </w:r>
      <w:r>
        <w:rPr>
          <w:color w:val="231F20"/>
          <w:spacing w:val="3"/>
        </w:rPr>
        <w:t xml:space="preserve">encourages macroeconomic </w:t>
      </w:r>
      <w:r>
        <w:rPr>
          <w:color w:val="231F20"/>
        </w:rPr>
        <w:t>and</w:t>
      </w:r>
      <w:r>
        <w:rPr>
          <w:color w:val="231F20"/>
          <w:spacing w:val="12"/>
        </w:rPr>
        <w:t xml:space="preserve"> </w:t>
      </w:r>
      <w:r>
        <w:rPr>
          <w:color w:val="231F20"/>
          <w:spacing w:val="3"/>
        </w:rPr>
        <w:t>financial</w:t>
      </w:r>
      <w:r>
        <w:rPr>
          <w:color w:val="231F20"/>
          <w:spacing w:val="12"/>
        </w:rPr>
        <w:t xml:space="preserve"> </w:t>
      </w:r>
      <w:r>
        <w:rPr>
          <w:color w:val="231F20"/>
          <w:spacing w:val="3"/>
        </w:rPr>
        <w:t>stability</w:t>
      </w:r>
      <w:r>
        <w:rPr>
          <w:color w:val="231F20"/>
          <w:spacing w:val="12"/>
        </w:rPr>
        <w:t xml:space="preserve"> </w:t>
      </w:r>
      <w:r>
        <w:rPr>
          <w:color w:val="231F20"/>
        </w:rPr>
        <w:t>by</w:t>
      </w:r>
      <w:r>
        <w:rPr>
          <w:color w:val="231F20"/>
          <w:spacing w:val="12"/>
        </w:rPr>
        <w:t xml:space="preserve"> </w:t>
      </w:r>
      <w:r>
        <w:rPr>
          <w:color w:val="231F20"/>
          <w:spacing w:val="2"/>
        </w:rPr>
        <w:t>adjusting</w:t>
      </w:r>
      <w:r>
        <w:rPr>
          <w:color w:val="231F20"/>
          <w:spacing w:val="12"/>
        </w:rPr>
        <w:t xml:space="preserve"> </w:t>
      </w:r>
      <w:r>
        <w:rPr>
          <w:color w:val="231F20"/>
          <w:spacing w:val="3"/>
        </w:rPr>
        <w:t>real</w:t>
      </w:r>
      <w:r>
        <w:rPr>
          <w:color w:val="231F20"/>
          <w:spacing w:val="13"/>
        </w:rPr>
        <w:t xml:space="preserve"> </w:t>
      </w:r>
      <w:r>
        <w:rPr>
          <w:color w:val="231F20"/>
          <w:spacing w:val="2"/>
        </w:rPr>
        <w:t>exchange</w:t>
      </w:r>
      <w:r>
        <w:rPr>
          <w:color w:val="231F20"/>
          <w:spacing w:val="12"/>
        </w:rPr>
        <w:t xml:space="preserve"> </w:t>
      </w:r>
      <w:r>
        <w:rPr>
          <w:color w:val="231F20"/>
          <w:spacing w:val="2"/>
        </w:rPr>
        <w:t>rates</w:t>
      </w:r>
      <w:r>
        <w:rPr>
          <w:color w:val="231F20"/>
          <w:spacing w:val="12"/>
        </w:rPr>
        <w:t xml:space="preserve"> </w:t>
      </w:r>
      <w:r>
        <w:rPr>
          <w:color w:val="231F20"/>
        </w:rPr>
        <w:t>to</w:t>
      </w:r>
      <w:r>
        <w:rPr>
          <w:color w:val="231F20"/>
          <w:spacing w:val="12"/>
        </w:rPr>
        <w:t xml:space="preserve"> </w:t>
      </w:r>
      <w:r>
        <w:rPr>
          <w:color w:val="231F20"/>
          <w:spacing w:val="3"/>
        </w:rPr>
        <w:t>shifts</w:t>
      </w:r>
      <w:r>
        <w:rPr>
          <w:color w:val="231F20"/>
          <w:spacing w:val="12"/>
        </w:rPr>
        <w:t xml:space="preserve"> </w:t>
      </w:r>
      <w:r>
        <w:rPr>
          <w:color w:val="231F20"/>
        </w:rPr>
        <w:t>in</w:t>
      </w:r>
      <w:r>
        <w:rPr>
          <w:color w:val="231F20"/>
          <w:spacing w:val="13"/>
        </w:rPr>
        <w:t xml:space="preserve"> </w:t>
      </w:r>
      <w:r>
        <w:rPr>
          <w:color w:val="231F20"/>
          <w:spacing w:val="3"/>
        </w:rPr>
        <w:t>trade</w:t>
      </w:r>
      <w:r>
        <w:rPr>
          <w:color w:val="231F20"/>
          <w:spacing w:val="12"/>
        </w:rPr>
        <w:t xml:space="preserve"> </w:t>
      </w:r>
      <w:r>
        <w:rPr>
          <w:color w:val="231F20"/>
        </w:rPr>
        <w:t>and</w:t>
      </w:r>
      <w:r>
        <w:rPr>
          <w:color w:val="231F20"/>
          <w:spacing w:val="12"/>
        </w:rPr>
        <w:t xml:space="preserve"> </w:t>
      </w:r>
      <w:r>
        <w:rPr>
          <w:color w:val="231F20"/>
          <w:spacing w:val="2"/>
        </w:rPr>
        <w:t>capital</w:t>
      </w:r>
      <w:r>
        <w:rPr>
          <w:color w:val="231F20"/>
          <w:spacing w:val="12"/>
        </w:rPr>
        <w:t xml:space="preserve"> </w:t>
      </w:r>
      <w:r>
        <w:rPr>
          <w:color w:val="231F20"/>
          <w:spacing w:val="4"/>
        </w:rPr>
        <w:t>flows.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10"/>
          <w:w w:val="105"/>
        </w:rPr>
        <w:t xml:space="preserve">To </w:t>
      </w:r>
      <w:r>
        <w:rPr>
          <w:color w:val="231F20"/>
          <w:spacing w:val="3"/>
          <w:w w:val="105"/>
        </w:rPr>
        <w:t xml:space="preserve">be effective, the international monetary system </w:t>
      </w:r>
      <w:r>
        <w:rPr>
          <w:color w:val="231F20"/>
          <w:w w:val="105"/>
        </w:rPr>
        <w:t xml:space="preserve">must </w:t>
      </w:r>
      <w:r>
        <w:rPr>
          <w:color w:val="231F20"/>
          <w:spacing w:val="2"/>
          <w:w w:val="105"/>
        </w:rPr>
        <w:t xml:space="preserve">deliver </w:t>
      </w:r>
      <w:r>
        <w:rPr>
          <w:color w:val="231F20"/>
          <w:spacing w:val="3"/>
          <w:w w:val="105"/>
        </w:rPr>
        <w:t xml:space="preserve">both sufficient nominal stability </w:t>
      </w:r>
      <w:r>
        <w:rPr>
          <w:color w:val="231F20"/>
          <w:w w:val="105"/>
        </w:rPr>
        <w:t xml:space="preserve">in </w:t>
      </w:r>
      <w:r>
        <w:rPr>
          <w:color w:val="231F20"/>
          <w:spacing w:val="2"/>
          <w:w w:val="105"/>
        </w:rPr>
        <w:t xml:space="preserve">exchange rates </w:t>
      </w:r>
      <w:r>
        <w:rPr>
          <w:color w:val="231F20"/>
          <w:w w:val="105"/>
        </w:rPr>
        <w:t xml:space="preserve">and </w:t>
      </w:r>
      <w:r>
        <w:rPr>
          <w:color w:val="231F20"/>
          <w:spacing w:val="3"/>
          <w:w w:val="105"/>
        </w:rPr>
        <w:t xml:space="preserve">domestic prices, </w:t>
      </w:r>
      <w:r>
        <w:rPr>
          <w:color w:val="231F20"/>
          <w:w w:val="105"/>
        </w:rPr>
        <w:t xml:space="preserve">and </w:t>
      </w:r>
      <w:r>
        <w:rPr>
          <w:color w:val="231F20"/>
          <w:spacing w:val="3"/>
          <w:w w:val="105"/>
        </w:rPr>
        <w:t xml:space="preserve">timely </w:t>
      </w:r>
      <w:r>
        <w:rPr>
          <w:color w:val="231F20"/>
          <w:spacing w:val="2"/>
          <w:w w:val="105"/>
        </w:rPr>
        <w:t xml:space="preserve">adjustment </w:t>
      </w:r>
      <w:r>
        <w:rPr>
          <w:color w:val="231F20"/>
          <w:w w:val="105"/>
        </w:rPr>
        <w:t xml:space="preserve">to </w:t>
      </w:r>
      <w:r>
        <w:rPr>
          <w:color w:val="231F20"/>
          <w:spacing w:val="3"/>
          <w:w w:val="105"/>
        </w:rPr>
        <w:t xml:space="preserve">shocks </w:t>
      </w:r>
      <w:r>
        <w:rPr>
          <w:color w:val="231F20"/>
          <w:w w:val="105"/>
        </w:rPr>
        <w:t xml:space="preserve">and </w:t>
      </w:r>
      <w:r>
        <w:rPr>
          <w:color w:val="231F20"/>
          <w:spacing w:val="4"/>
          <w:w w:val="105"/>
        </w:rPr>
        <w:t xml:space="preserve">structural </w:t>
      </w:r>
      <w:r>
        <w:rPr>
          <w:color w:val="231F20"/>
          <w:spacing w:val="2"/>
          <w:w w:val="105"/>
        </w:rPr>
        <w:t xml:space="preserve">changes. </w:t>
      </w:r>
      <w:r>
        <w:rPr>
          <w:color w:val="231F20"/>
          <w:w w:val="105"/>
        </w:rPr>
        <w:t xml:space="preserve">Attaining </w:t>
      </w:r>
      <w:r>
        <w:rPr>
          <w:color w:val="231F20"/>
          <w:spacing w:val="3"/>
          <w:w w:val="105"/>
        </w:rPr>
        <w:t xml:space="preserve">this balance </w:t>
      </w:r>
      <w:r>
        <w:rPr>
          <w:color w:val="231F20"/>
          <w:spacing w:val="2"/>
          <w:w w:val="105"/>
        </w:rPr>
        <w:t xml:space="preserve">can </w:t>
      </w:r>
      <w:r>
        <w:rPr>
          <w:color w:val="231F20"/>
          <w:spacing w:val="3"/>
          <w:w w:val="105"/>
        </w:rPr>
        <w:t xml:space="preserve">be </w:t>
      </w:r>
      <w:r>
        <w:rPr>
          <w:color w:val="231F20"/>
          <w:spacing w:val="4"/>
          <w:w w:val="105"/>
        </w:rPr>
        <w:t xml:space="preserve">very difficult. </w:t>
      </w:r>
      <w:r>
        <w:rPr>
          <w:color w:val="231F20"/>
          <w:spacing w:val="2"/>
          <w:w w:val="105"/>
        </w:rPr>
        <w:t xml:space="preserve">Changes </w:t>
      </w:r>
      <w:r>
        <w:rPr>
          <w:color w:val="231F20"/>
          <w:w w:val="105"/>
        </w:rPr>
        <w:t xml:space="preserve">in </w:t>
      </w:r>
      <w:r>
        <w:rPr>
          <w:color w:val="231F20"/>
          <w:spacing w:val="3"/>
          <w:w w:val="105"/>
        </w:rPr>
        <w:t xml:space="preserve">the geographic distribution </w:t>
      </w:r>
      <w:r>
        <w:rPr>
          <w:color w:val="231F20"/>
          <w:w w:val="105"/>
        </w:rPr>
        <w:t xml:space="preserve">of </w:t>
      </w:r>
      <w:r>
        <w:rPr>
          <w:color w:val="231F20"/>
          <w:spacing w:val="2"/>
          <w:w w:val="105"/>
        </w:rPr>
        <w:t xml:space="preserve">economic </w:t>
      </w:r>
      <w:r>
        <w:rPr>
          <w:color w:val="231F20"/>
          <w:w w:val="105"/>
        </w:rPr>
        <w:t xml:space="preserve">and </w:t>
      </w:r>
      <w:r>
        <w:rPr>
          <w:color w:val="231F20"/>
          <w:spacing w:val="3"/>
          <w:w w:val="105"/>
        </w:rPr>
        <w:t xml:space="preserve">political </w:t>
      </w:r>
      <w:r>
        <w:rPr>
          <w:color w:val="231F20"/>
          <w:w w:val="105"/>
        </w:rPr>
        <w:t xml:space="preserve">power, </w:t>
      </w:r>
      <w:r>
        <w:rPr>
          <w:color w:val="231F20"/>
          <w:spacing w:val="3"/>
          <w:w w:val="105"/>
        </w:rPr>
        <w:t xml:space="preserve">the </w:t>
      </w:r>
      <w:r>
        <w:rPr>
          <w:color w:val="231F20"/>
          <w:spacing w:val="4"/>
          <w:w w:val="105"/>
        </w:rPr>
        <w:t xml:space="preserve">global </w:t>
      </w:r>
      <w:r>
        <w:rPr>
          <w:color w:val="231F20"/>
          <w:spacing w:val="2"/>
          <w:w w:val="105"/>
        </w:rPr>
        <w:t xml:space="preserve">integration </w:t>
      </w:r>
      <w:r>
        <w:rPr>
          <w:color w:val="231F20"/>
          <w:w w:val="105"/>
        </w:rPr>
        <w:t xml:space="preserve">of </w:t>
      </w:r>
      <w:r>
        <w:rPr>
          <w:color w:val="231F20"/>
          <w:spacing w:val="3"/>
          <w:w w:val="105"/>
        </w:rPr>
        <w:t xml:space="preserve">goods </w:t>
      </w:r>
      <w:r>
        <w:rPr>
          <w:color w:val="231F20"/>
          <w:w w:val="105"/>
        </w:rPr>
        <w:t>and</w:t>
      </w:r>
      <w:r>
        <w:rPr>
          <w:color w:val="231F20"/>
          <w:spacing w:val="-18"/>
          <w:w w:val="105"/>
        </w:rPr>
        <w:t xml:space="preserve"> </w:t>
      </w:r>
      <w:r>
        <w:rPr>
          <w:color w:val="231F20"/>
          <w:spacing w:val="3"/>
          <w:w w:val="105"/>
        </w:rPr>
        <w:t>asset</w:t>
      </w:r>
      <w:r>
        <w:rPr>
          <w:color w:val="231F20"/>
          <w:spacing w:val="-17"/>
          <w:w w:val="105"/>
        </w:rPr>
        <w:t xml:space="preserve"> </w:t>
      </w:r>
      <w:r>
        <w:rPr>
          <w:color w:val="231F20"/>
          <w:spacing w:val="2"/>
          <w:w w:val="105"/>
        </w:rPr>
        <w:t>markets,</w:t>
      </w:r>
      <w:r>
        <w:rPr>
          <w:color w:val="231F20"/>
          <w:spacing w:val="-18"/>
          <w:w w:val="105"/>
        </w:rPr>
        <w:t xml:space="preserve"> </w:t>
      </w:r>
      <w:r>
        <w:rPr>
          <w:color w:val="231F20"/>
          <w:spacing w:val="2"/>
          <w:w w:val="105"/>
        </w:rPr>
        <w:t>wars,</w:t>
      </w:r>
      <w:r>
        <w:rPr>
          <w:color w:val="231F20"/>
          <w:spacing w:val="-17"/>
          <w:w w:val="105"/>
        </w:rPr>
        <w:t xml:space="preserve"> </w:t>
      </w:r>
      <w:r>
        <w:rPr>
          <w:color w:val="231F20"/>
          <w:w w:val="105"/>
        </w:rPr>
        <w:t>and</w:t>
      </w:r>
      <w:r>
        <w:rPr>
          <w:color w:val="231F20"/>
          <w:spacing w:val="-17"/>
          <w:w w:val="105"/>
        </w:rPr>
        <w:t xml:space="preserve"> </w:t>
      </w:r>
      <w:r>
        <w:rPr>
          <w:color w:val="231F20"/>
          <w:spacing w:val="2"/>
          <w:w w:val="105"/>
        </w:rPr>
        <w:t>inconsistent</w:t>
      </w:r>
      <w:r>
        <w:rPr>
          <w:color w:val="231F20"/>
          <w:spacing w:val="-18"/>
          <w:w w:val="105"/>
        </w:rPr>
        <w:t xml:space="preserve"> </w:t>
      </w:r>
      <w:r>
        <w:rPr>
          <w:color w:val="231F20"/>
          <w:spacing w:val="3"/>
          <w:w w:val="105"/>
        </w:rPr>
        <w:t>monetary</w:t>
      </w:r>
      <w:r>
        <w:rPr>
          <w:color w:val="231F20"/>
          <w:spacing w:val="-17"/>
          <w:w w:val="105"/>
        </w:rPr>
        <w:t xml:space="preserve"> </w:t>
      </w:r>
      <w:r>
        <w:rPr>
          <w:color w:val="231F20"/>
          <w:w w:val="105"/>
        </w:rPr>
        <w:t>and</w:t>
      </w:r>
      <w:r>
        <w:rPr>
          <w:color w:val="231F20"/>
          <w:spacing w:val="-17"/>
          <w:w w:val="105"/>
        </w:rPr>
        <w:t xml:space="preserve"> </w:t>
      </w:r>
      <w:r>
        <w:rPr>
          <w:color w:val="231F20"/>
          <w:spacing w:val="4"/>
          <w:w w:val="105"/>
        </w:rPr>
        <w:t>fiscal</w:t>
      </w:r>
      <w:r>
        <w:rPr>
          <w:color w:val="231F20"/>
          <w:spacing w:val="-18"/>
          <w:w w:val="105"/>
        </w:rPr>
        <w:t xml:space="preserve"> </w:t>
      </w:r>
      <w:r>
        <w:rPr>
          <w:color w:val="231F20"/>
          <w:spacing w:val="3"/>
          <w:w w:val="105"/>
        </w:rPr>
        <w:t>policies</w:t>
      </w:r>
      <w:r>
        <w:rPr>
          <w:color w:val="231F20"/>
          <w:spacing w:val="-17"/>
          <w:w w:val="105"/>
        </w:rPr>
        <w:t xml:space="preserve"> </w:t>
      </w:r>
      <w:r>
        <w:rPr>
          <w:color w:val="231F20"/>
          <w:spacing w:val="4"/>
          <w:w w:val="105"/>
        </w:rPr>
        <w:t>all</w:t>
      </w:r>
      <w:r>
        <w:rPr>
          <w:color w:val="231F20"/>
          <w:spacing w:val="-17"/>
          <w:w w:val="105"/>
        </w:rPr>
        <w:t xml:space="preserve"> </w:t>
      </w:r>
      <w:r>
        <w:rPr>
          <w:color w:val="231F20"/>
          <w:w w:val="105"/>
        </w:rPr>
        <w:t>have</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3"/>
          <w:w w:val="105"/>
        </w:rPr>
        <w:t xml:space="preserve">potential </w:t>
      </w:r>
      <w:r>
        <w:rPr>
          <w:color w:val="231F20"/>
          <w:w w:val="105"/>
        </w:rPr>
        <w:t xml:space="preserve">to </w:t>
      </w:r>
      <w:r>
        <w:rPr>
          <w:color w:val="231F20"/>
          <w:spacing w:val="3"/>
          <w:w w:val="105"/>
        </w:rPr>
        <w:t xml:space="preserve">undermine </w:t>
      </w:r>
      <w:r>
        <w:rPr>
          <w:color w:val="231F20"/>
          <w:w w:val="105"/>
        </w:rPr>
        <w:t xml:space="preserve">a </w:t>
      </w:r>
      <w:r>
        <w:rPr>
          <w:color w:val="231F20"/>
          <w:spacing w:val="3"/>
          <w:w w:val="105"/>
        </w:rPr>
        <w:t xml:space="preserve">monetary system. </w:t>
      </w:r>
      <w:r>
        <w:rPr>
          <w:color w:val="231F20"/>
          <w:w w:val="105"/>
        </w:rPr>
        <w:t xml:space="preserve">Past </w:t>
      </w:r>
      <w:r>
        <w:rPr>
          <w:color w:val="231F20"/>
          <w:spacing w:val="2"/>
          <w:w w:val="105"/>
        </w:rPr>
        <w:t xml:space="preserve">systems </w:t>
      </w:r>
      <w:r>
        <w:rPr>
          <w:color w:val="231F20"/>
          <w:spacing w:val="3"/>
          <w:w w:val="105"/>
        </w:rPr>
        <w:t xml:space="preserve">could </w:t>
      </w:r>
      <w:r>
        <w:rPr>
          <w:color w:val="231F20"/>
          <w:w w:val="105"/>
        </w:rPr>
        <w:t xml:space="preserve">not </w:t>
      </w:r>
      <w:r>
        <w:rPr>
          <w:color w:val="231F20"/>
          <w:spacing w:val="2"/>
          <w:w w:val="105"/>
        </w:rPr>
        <w:t xml:space="preserve">incent </w:t>
      </w:r>
      <w:r>
        <w:rPr>
          <w:color w:val="231F20"/>
          <w:spacing w:val="3"/>
          <w:w w:val="105"/>
        </w:rPr>
        <w:t xml:space="preserve">systemic countries </w:t>
      </w:r>
      <w:r>
        <w:rPr>
          <w:color w:val="231F20"/>
          <w:w w:val="105"/>
        </w:rPr>
        <w:t xml:space="preserve">to </w:t>
      </w:r>
      <w:r>
        <w:rPr>
          <w:color w:val="231F20"/>
          <w:spacing w:val="2"/>
          <w:w w:val="105"/>
        </w:rPr>
        <w:t>adjust</w:t>
      </w:r>
      <w:r>
        <w:rPr>
          <w:color w:val="231F20"/>
          <w:spacing w:val="-19"/>
          <w:w w:val="105"/>
        </w:rPr>
        <w:t xml:space="preserve"> </w:t>
      </w:r>
      <w:r>
        <w:rPr>
          <w:color w:val="231F20"/>
          <w:spacing w:val="3"/>
          <w:w w:val="105"/>
        </w:rPr>
        <w:t>policies</w:t>
      </w:r>
      <w:r>
        <w:rPr>
          <w:color w:val="231F20"/>
          <w:spacing w:val="-18"/>
          <w:w w:val="105"/>
        </w:rPr>
        <w:t xml:space="preserve"> </w:t>
      </w:r>
      <w:r>
        <w:rPr>
          <w:color w:val="231F20"/>
          <w:w w:val="105"/>
        </w:rPr>
        <w:t>in</w:t>
      </w:r>
      <w:r>
        <w:rPr>
          <w:color w:val="231F20"/>
          <w:spacing w:val="-18"/>
          <w:w w:val="105"/>
        </w:rPr>
        <w:t xml:space="preserve"> </w:t>
      </w:r>
      <w:r>
        <w:rPr>
          <w:color w:val="231F20"/>
          <w:w w:val="105"/>
        </w:rPr>
        <w:t>a</w:t>
      </w:r>
      <w:r>
        <w:rPr>
          <w:color w:val="231F20"/>
          <w:spacing w:val="-18"/>
          <w:w w:val="105"/>
        </w:rPr>
        <w:t xml:space="preserve"> </w:t>
      </w:r>
      <w:r>
        <w:rPr>
          <w:color w:val="231F20"/>
          <w:spacing w:val="3"/>
          <w:w w:val="105"/>
        </w:rPr>
        <w:t>timely</w:t>
      </w:r>
      <w:r>
        <w:rPr>
          <w:color w:val="231F20"/>
          <w:spacing w:val="-18"/>
          <w:w w:val="105"/>
        </w:rPr>
        <w:t xml:space="preserve"> </w:t>
      </w:r>
      <w:r>
        <w:rPr>
          <w:color w:val="231F20"/>
          <w:w w:val="105"/>
        </w:rPr>
        <w:t>manner.</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question</w:t>
      </w:r>
      <w:r>
        <w:rPr>
          <w:color w:val="231F20"/>
          <w:spacing w:val="-18"/>
          <w:w w:val="105"/>
        </w:rPr>
        <w:t xml:space="preserve"> </w:t>
      </w:r>
      <w:r>
        <w:rPr>
          <w:color w:val="231F20"/>
          <w:w w:val="105"/>
        </w:rPr>
        <w:t>is</w:t>
      </w:r>
      <w:r>
        <w:rPr>
          <w:color w:val="231F20"/>
          <w:spacing w:val="-18"/>
          <w:w w:val="105"/>
        </w:rPr>
        <w:t xml:space="preserve"> </w:t>
      </w:r>
      <w:r>
        <w:rPr>
          <w:color w:val="231F20"/>
          <w:spacing w:val="3"/>
          <w:w w:val="105"/>
        </w:rPr>
        <w:t>whether</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current</w:t>
      </w:r>
      <w:r>
        <w:rPr>
          <w:color w:val="231F20"/>
          <w:spacing w:val="-18"/>
          <w:w w:val="105"/>
        </w:rPr>
        <w:t xml:space="preserve"> </w:t>
      </w:r>
      <w:r>
        <w:rPr>
          <w:color w:val="231F20"/>
          <w:spacing w:val="3"/>
          <w:w w:val="105"/>
        </w:rPr>
        <w:t>shock</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integrating</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94"/>
        <w:jc w:val="both"/>
      </w:pPr>
      <w:r>
        <w:rPr>
          <w:color w:val="231F20"/>
        </w:rPr>
        <w:lastRenderedPageBreak/>
        <w:t>one-third of humanity into the global economy – positive as it is – will overwhelm the adjustment mechanisms of the current system.</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There </w:t>
      </w:r>
      <w:r>
        <w:rPr>
          <w:color w:val="231F20"/>
        </w:rPr>
        <w:t xml:space="preserve">are </w:t>
      </w:r>
      <w:r>
        <w:rPr>
          <w:color w:val="231F20"/>
          <w:spacing w:val="2"/>
        </w:rPr>
        <w:t xml:space="preserve">reasons </w:t>
      </w:r>
      <w:r>
        <w:rPr>
          <w:color w:val="231F20"/>
        </w:rPr>
        <w:t xml:space="preserve">for </w:t>
      </w:r>
      <w:r>
        <w:rPr>
          <w:color w:val="231F20"/>
          <w:spacing w:val="3"/>
        </w:rPr>
        <w:t xml:space="preserve">concern. </w:t>
      </w:r>
      <w:r>
        <w:rPr>
          <w:color w:val="231F20"/>
          <w:spacing w:val="-3"/>
        </w:rPr>
        <w:t xml:space="preserve">China’s </w:t>
      </w:r>
      <w:r>
        <w:rPr>
          <w:color w:val="231F20"/>
          <w:spacing w:val="2"/>
        </w:rPr>
        <w:t xml:space="preserve">integration </w:t>
      </w:r>
      <w:r>
        <w:rPr>
          <w:color w:val="231F20"/>
        </w:rPr>
        <w:t xml:space="preserve">into </w:t>
      </w:r>
      <w:r>
        <w:rPr>
          <w:color w:val="231F20"/>
          <w:spacing w:val="3"/>
        </w:rPr>
        <w:t xml:space="preserve">the </w:t>
      </w:r>
      <w:r>
        <w:rPr>
          <w:color w:val="231F20"/>
          <w:spacing w:val="4"/>
        </w:rPr>
        <w:t xml:space="preserve">global </w:t>
      </w:r>
      <w:r>
        <w:rPr>
          <w:color w:val="231F20"/>
        </w:rPr>
        <w:t xml:space="preserve">economy </w:t>
      </w:r>
      <w:r>
        <w:rPr>
          <w:color w:val="231F20"/>
          <w:spacing w:val="2"/>
        </w:rPr>
        <w:t xml:space="preserve">alone represents </w:t>
      </w:r>
      <w:r>
        <w:rPr>
          <w:color w:val="231F20"/>
        </w:rPr>
        <w:t xml:space="preserve">a much </w:t>
      </w:r>
      <w:r>
        <w:rPr>
          <w:color w:val="231F20"/>
          <w:spacing w:val="2"/>
        </w:rPr>
        <w:t xml:space="preserve">bigger </w:t>
      </w:r>
      <w:r>
        <w:rPr>
          <w:color w:val="231F20"/>
          <w:spacing w:val="3"/>
        </w:rPr>
        <w:t xml:space="preserve">shock </w:t>
      </w:r>
      <w:r>
        <w:rPr>
          <w:color w:val="231F20"/>
        </w:rPr>
        <w:t xml:space="preserve">to </w:t>
      </w:r>
      <w:r>
        <w:rPr>
          <w:color w:val="231F20"/>
          <w:spacing w:val="3"/>
        </w:rPr>
        <w:t xml:space="preserve">the system than the </w:t>
      </w:r>
      <w:r>
        <w:rPr>
          <w:color w:val="231F20"/>
          <w:spacing w:val="2"/>
        </w:rPr>
        <w:t xml:space="preserve">emergence </w:t>
      </w:r>
      <w:r>
        <w:rPr>
          <w:color w:val="231F20"/>
        </w:rPr>
        <w:t xml:space="preserve">of </w:t>
      </w:r>
      <w:r>
        <w:rPr>
          <w:color w:val="231F20"/>
          <w:spacing w:val="3"/>
        </w:rPr>
        <w:t xml:space="preserve">the </w:t>
      </w:r>
      <w:r>
        <w:rPr>
          <w:color w:val="231F20"/>
        </w:rPr>
        <w:t xml:space="preserve">United </w:t>
      </w:r>
      <w:r>
        <w:rPr>
          <w:color w:val="231F20"/>
          <w:spacing w:val="2"/>
        </w:rPr>
        <w:t xml:space="preserve">States </w:t>
      </w:r>
      <w:r>
        <w:rPr>
          <w:color w:val="231F20"/>
        </w:rPr>
        <w:t xml:space="preserve">at </w:t>
      </w:r>
      <w:r>
        <w:rPr>
          <w:color w:val="231F20"/>
          <w:spacing w:val="3"/>
        </w:rPr>
        <w:t xml:space="preserve">the turn </w:t>
      </w:r>
      <w:r>
        <w:rPr>
          <w:color w:val="231F20"/>
        </w:rPr>
        <w:t xml:space="preserve">of </w:t>
      </w:r>
      <w:r>
        <w:rPr>
          <w:color w:val="231F20"/>
          <w:spacing w:val="3"/>
        </w:rPr>
        <w:t xml:space="preserve">the last </w:t>
      </w:r>
      <w:r>
        <w:rPr>
          <w:color w:val="231F20"/>
        </w:rPr>
        <w:t xml:space="preserve">century. </w:t>
      </w:r>
      <w:r>
        <w:rPr>
          <w:color w:val="231F20"/>
          <w:spacing w:val="-3"/>
        </w:rPr>
        <w:t xml:space="preserve">China’s </w:t>
      </w:r>
      <w:r>
        <w:rPr>
          <w:color w:val="231F20"/>
        </w:rPr>
        <w:t xml:space="preserve">share  of  </w:t>
      </w:r>
      <w:r>
        <w:rPr>
          <w:color w:val="231F20"/>
          <w:spacing w:val="4"/>
        </w:rPr>
        <w:t xml:space="preserve">global </w:t>
      </w:r>
      <w:r>
        <w:rPr>
          <w:color w:val="231F20"/>
          <w:spacing w:val="2"/>
        </w:rPr>
        <w:t xml:space="preserve">GDP has </w:t>
      </w:r>
      <w:r>
        <w:rPr>
          <w:color w:val="231F20"/>
          <w:spacing w:val="3"/>
        </w:rPr>
        <w:t xml:space="preserve">increased faster </w:t>
      </w:r>
      <w:r>
        <w:rPr>
          <w:color w:val="231F20"/>
        </w:rPr>
        <w:t xml:space="preserve">and  its  economy is much more </w:t>
      </w:r>
      <w:r>
        <w:rPr>
          <w:color w:val="231F20"/>
          <w:spacing w:val="3"/>
        </w:rPr>
        <w:t>open.</w:t>
      </w:r>
      <w:r>
        <w:rPr>
          <w:color w:val="231F20"/>
          <w:spacing w:val="3"/>
          <w:position w:val="8"/>
          <w:sz w:val="14"/>
        </w:rPr>
        <w:t xml:space="preserve">1 </w:t>
      </w:r>
      <w:r>
        <w:rPr>
          <w:color w:val="231F20"/>
        </w:rPr>
        <w:t xml:space="preserve">As </w:t>
      </w:r>
      <w:r>
        <w:rPr>
          <w:color w:val="231F20"/>
          <w:spacing w:val="2"/>
        </w:rPr>
        <w:t xml:space="preserve">well, </w:t>
      </w:r>
      <w:r>
        <w:rPr>
          <w:color w:val="231F20"/>
          <w:spacing w:val="3"/>
        </w:rPr>
        <w:t xml:space="preserve">unlike the </w:t>
      </w:r>
      <w:r>
        <w:rPr>
          <w:color w:val="231F20"/>
          <w:spacing w:val="2"/>
        </w:rPr>
        <w:t xml:space="preserve">situation </w:t>
      </w:r>
      <w:r>
        <w:rPr>
          <w:color w:val="231F20"/>
          <w:spacing w:val="3"/>
        </w:rPr>
        <w:t xml:space="preserve">when the </w:t>
      </w:r>
      <w:r>
        <w:rPr>
          <w:color w:val="231F20"/>
        </w:rPr>
        <w:t xml:space="preserve">United </w:t>
      </w:r>
      <w:r>
        <w:rPr>
          <w:color w:val="231F20"/>
          <w:spacing w:val="2"/>
        </w:rPr>
        <w:t xml:space="preserve">States was </w:t>
      </w:r>
      <w:r>
        <w:rPr>
          <w:color w:val="231F20"/>
        </w:rPr>
        <w:t xml:space="preserve">on </w:t>
      </w:r>
      <w:r>
        <w:rPr>
          <w:color w:val="231F20"/>
          <w:spacing w:val="3"/>
        </w:rPr>
        <w:t xml:space="preserve">the gold </w:t>
      </w:r>
      <w:r>
        <w:rPr>
          <w:color w:val="231F20"/>
          <w:spacing w:val="2"/>
        </w:rPr>
        <w:t xml:space="preserve">standard </w:t>
      </w:r>
      <w:r>
        <w:rPr>
          <w:color w:val="231F20"/>
          <w:spacing w:val="3"/>
        </w:rPr>
        <w:t xml:space="preserve">with </w:t>
      </w:r>
      <w:r>
        <w:rPr>
          <w:color w:val="231F20"/>
          <w:spacing w:val="4"/>
        </w:rPr>
        <w:t xml:space="preserve">all </w:t>
      </w:r>
      <w:r>
        <w:rPr>
          <w:color w:val="231F20"/>
          <w:spacing w:val="3"/>
        </w:rPr>
        <w:t xml:space="preserve">the other </w:t>
      </w:r>
      <w:r>
        <w:rPr>
          <w:color w:val="231F20"/>
          <w:spacing w:val="2"/>
        </w:rPr>
        <w:t xml:space="preserve">major </w:t>
      </w:r>
      <w:r>
        <w:rPr>
          <w:color w:val="231F20"/>
          <w:spacing w:val="3"/>
        </w:rPr>
        <w:t xml:space="preserve">countries, </w:t>
      </w:r>
      <w:r>
        <w:rPr>
          <w:color w:val="231F20"/>
          <w:spacing w:val="-3"/>
        </w:rPr>
        <w:t xml:space="preserve">China’s  </w:t>
      </w:r>
      <w:r>
        <w:rPr>
          <w:color w:val="231F20"/>
          <w:spacing w:val="3"/>
        </w:rPr>
        <w:t xml:space="preserve">managed </w:t>
      </w:r>
      <w:r>
        <w:rPr>
          <w:color w:val="231F20"/>
          <w:spacing w:val="2"/>
        </w:rPr>
        <w:t xml:space="preserve">exchange </w:t>
      </w:r>
      <w:r>
        <w:rPr>
          <w:color w:val="231F20"/>
        </w:rPr>
        <w:t xml:space="preserve">rate  </w:t>
      </w:r>
      <w:r>
        <w:rPr>
          <w:color w:val="231F20"/>
          <w:spacing w:val="3"/>
        </w:rPr>
        <w:t xml:space="preserve">regime </w:t>
      </w:r>
      <w:r>
        <w:rPr>
          <w:color w:val="231F20"/>
          <w:spacing w:val="2"/>
        </w:rPr>
        <w:t xml:space="preserve">today   </w:t>
      </w:r>
      <w:r>
        <w:rPr>
          <w:color w:val="231F20"/>
        </w:rPr>
        <w:t xml:space="preserve">is </w:t>
      </w:r>
      <w:r>
        <w:rPr>
          <w:color w:val="231F20"/>
          <w:spacing w:val="3"/>
        </w:rPr>
        <w:t xml:space="preserve">distinct </w:t>
      </w:r>
      <w:r>
        <w:rPr>
          <w:color w:val="231F20"/>
          <w:spacing w:val="2"/>
        </w:rPr>
        <w:t xml:space="preserve">from </w:t>
      </w:r>
      <w:r>
        <w:rPr>
          <w:color w:val="231F20"/>
          <w:spacing w:val="3"/>
        </w:rPr>
        <w:t xml:space="preserve">the market-based floating </w:t>
      </w:r>
      <w:r>
        <w:rPr>
          <w:color w:val="231F20"/>
          <w:spacing w:val="2"/>
        </w:rPr>
        <w:t xml:space="preserve">rates </w:t>
      </w:r>
      <w:r>
        <w:rPr>
          <w:color w:val="231F20"/>
        </w:rPr>
        <w:t xml:space="preserve">of </w:t>
      </w:r>
      <w:r>
        <w:rPr>
          <w:color w:val="231F20"/>
          <w:spacing w:val="3"/>
        </w:rPr>
        <w:t xml:space="preserve">other </w:t>
      </w:r>
      <w:r>
        <w:rPr>
          <w:color w:val="231F20"/>
          <w:spacing w:val="2"/>
        </w:rPr>
        <w:t xml:space="preserve">major </w:t>
      </w:r>
      <w:r>
        <w:rPr>
          <w:color w:val="231F20"/>
          <w:spacing w:val="3"/>
        </w:rPr>
        <w:t xml:space="preserve">economies. History </w:t>
      </w:r>
      <w:r>
        <w:rPr>
          <w:color w:val="231F20"/>
          <w:spacing w:val="2"/>
        </w:rPr>
        <w:t xml:space="preserve">shows that systems dominated </w:t>
      </w:r>
      <w:r>
        <w:rPr>
          <w:color w:val="231F20"/>
        </w:rPr>
        <w:t xml:space="preserve">by </w:t>
      </w:r>
      <w:r>
        <w:rPr>
          <w:color w:val="231F20"/>
          <w:spacing w:val="3"/>
        </w:rPr>
        <w:t xml:space="preserve">fixed </w:t>
      </w:r>
      <w:r>
        <w:rPr>
          <w:color w:val="231F20"/>
        </w:rPr>
        <w:t xml:space="preserve">or </w:t>
      </w:r>
      <w:r>
        <w:rPr>
          <w:color w:val="231F20"/>
          <w:spacing w:val="4"/>
        </w:rPr>
        <w:t xml:space="preserve">pegged </w:t>
      </w:r>
      <w:r>
        <w:rPr>
          <w:color w:val="231F20"/>
          <w:spacing w:val="2"/>
        </w:rPr>
        <w:t xml:space="preserve">exchange rates </w:t>
      </w:r>
      <w:r>
        <w:rPr>
          <w:color w:val="231F20"/>
          <w:spacing w:val="3"/>
        </w:rPr>
        <w:t xml:space="preserve">seldom cope </w:t>
      </w:r>
      <w:r>
        <w:rPr>
          <w:color w:val="231F20"/>
          <w:spacing w:val="2"/>
        </w:rPr>
        <w:t xml:space="preserve">well </w:t>
      </w:r>
      <w:r>
        <w:rPr>
          <w:color w:val="231F20"/>
          <w:spacing w:val="3"/>
        </w:rPr>
        <w:t xml:space="preserve">with </w:t>
      </w:r>
      <w:r>
        <w:rPr>
          <w:color w:val="231F20"/>
          <w:spacing w:val="2"/>
        </w:rPr>
        <w:t xml:space="preserve">major </w:t>
      </w:r>
      <w:r>
        <w:rPr>
          <w:color w:val="231F20"/>
          <w:spacing w:val="4"/>
        </w:rPr>
        <w:t xml:space="preserve">structural </w:t>
      </w:r>
      <w:r>
        <w:rPr>
          <w:color w:val="231F20"/>
          <w:spacing w:val="3"/>
        </w:rPr>
        <w:t>shocks.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This </w:t>
      </w:r>
      <w:r>
        <w:rPr>
          <w:color w:val="231F20"/>
          <w:spacing w:val="2"/>
        </w:rPr>
        <w:t xml:space="preserve">failure </w:t>
      </w:r>
      <w:r>
        <w:rPr>
          <w:color w:val="231F20"/>
        </w:rPr>
        <w:t xml:space="preserve">is </w:t>
      </w:r>
      <w:r>
        <w:rPr>
          <w:color w:val="231F20"/>
          <w:spacing w:val="3"/>
        </w:rPr>
        <w:t xml:space="preserve">the </w:t>
      </w:r>
      <w:r>
        <w:rPr>
          <w:color w:val="231F20"/>
          <w:spacing w:val="2"/>
        </w:rPr>
        <w:t xml:space="preserve">result </w:t>
      </w:r>
      <w:r>
        <w:rPr>
          <w:color w:val="231F20"/>
        </w:rPr>
        <w:t xml:space="preserve">of </w:t>
      </w:r>
      <w:r>
        <w:rPr>
          <w:color w:val="231F20"/>
          <w:spacing w:val="2"/>
        </w:rPr>
        <w:t xml:space="preserve">two </w:t>
      </w:r>
      <w:r>
        <w:rPr>
          <w:color w:val="231F20"/>
          <w:spacing w:val="4"/>
        </w:rPr>
        <w:t xml:space="preserve">pervasive </w:t>
      </w:r>
      <w:r>
        <w:rPr>
          <w:color w:val="231F20"/>
          <w:spacing w:val="2"/>
        </w:rPr>
        <w:t xml:space="preserve">problems: </w:t>
      </w:r>
      <w:r>
        <w:rPr>
          <w:color w:val="231F20"/>
        </w:rPr>
        <w:t xml:space="preserve">an </w:t>
      </w:r>
      <w:r>
        <w:rPr>
          <w:color w:val="231F20"/>
          <w:spacing w:val="4"/>
        </w:rPr>
        <w:t xml:space="preserve">asymmetric </w:t>
      </w:r>
      <w:r>
        <w:rPr>
          <w:color w:val="231F20"/>
          <w:spacing w:val="2"/>
        </w:rPr>
        <w:t xml:space="preserve">adjustment process </w:t>
      </w:r>
      <w:r>
        <w:rPr>
          <w:color w:val="231F20"/>
        </w:rPr>
        <w:t xml:space="preserve">and </w:t>
      </w:r>
      <w:r>
        <w:rPr>
          <w:color w:val="231F20"/>
          <w:spacing w:val="3"/>
        </w:rPr>
        <w:t xml:space="preserve">the </w:t>
      </w:r>
      <w:r>
        <w:rPr>
          <w:color w:val="231F20"/>
        </w:rPr>
        <w:t xml:space="preserve">downward </w:t>
      </w:r>
      <w:r>
        <w:rPr>
          <w:color w:val="231F20"/>
          <w:spacing w:val="3"/>
        </w:rPr>
        <w:t xml:space="preserve">rigidity </w:t>
      </w:r>
      <w:r>
        <w:rPr>
          <w:color w:val="231F20"/>
        </w:rPr>
        <w:t xml:space="preserve">of </w:t>
      </w:r>
      <w:r>
        <w:rPr>
          <w:color w:val="231F20"/>
          <w:spacing w:val="3"/>
        </w:rPr>
        <w:t xml:space="preserve">nominal prices </w:t>
      </w:r>
      <w:r>
        <w:rPr>
          <w:color w:val="231F20"/>
        </w:rPr>
        <w:t xml:space="preserve">and </w:t>
      </w:r>
      <w:r>
        <w:rPr>
          <w:color w:val="231F20"/>
          <w:spacing w:val="2"/>
        </w:rPr>
        <w:t xml:space="preserve">wages. </w:t>
      </w:r>
      <w:r>
        <w:rPr>
          <w:color w:val="231F20"/>
        </w:rPr>
        <w:t xml:space="preserve">In </w:t>
      </w:r>
      <w:r>
        <w:rPr>
          <w:color w:val="231F20"/>
          <w:spacing w:val="3"/>
        </w:rPr>
        <w:t xml:space="preserve">the </w:t>
      </w:r>
      <w:r>
        <w:rPr>
          <w:color w:val="231F20"/>
          <w:spacing w:val="2"/>
        </w:rPr>
        <w:t xml:space="preserve">short </w:t>
      </w:r>
      <w:r>
        <w:rPr>
          <w:color w:val="231F20"/>
          <w:spacing w:val="3"/>
        </w:rPr>
        <w:t xml:space="preserve">run, </w:t>
      </w:r>
      <w:r>
        <w:rPr>
          <w:color w:val="231F20"/>
        </w:rPr>
        <w:t xml:space="preserve">it is </w:t>
      </w:r>
      <w:r>
        <w:rPr>
          <w:color w:val="231F20"/>
          <w:spacing w:val="3"/>
        </w:rPr>
        <w:t xml:space="preserve">generally </w:t>
      </w:r>
      <w:r>
        <w:rPr>
          <w:color w:val="231F20"/>
        </w:rPr>
        <w:t xml:space="preserve">much </w:t>
      </w:r>
      <w:r>
        <w:rPr>
          <w:color w:val="231F20"/>
          <w:spacing w:val="2"/>
        </w:rPr>
        <w:t xml:space="preserve">less </w:t>
      </w:r>
      <w:r>
        <w:rPr>
          <w:color w:val="231F20"/>
        </w:rPr>
        <w:t xml:space="preserve">costly, </w:t>
      </w:r>
      <w:r>
        <w:rPr>
          <w:color w:val="231F20"/>
          <w:spacing w:val="3"/>
        </w:rPr>
        <w:t xml:space="preserve">economically </w:t>
      </w:r>
      <w:r>
        <w:rPr>
          <w:color w:val="231F20"/>
        </w:rPr>
        <w:t xml:space="preserve">as </w:t>
      </w:r>
      <w:r>
        <w:rPr>
          <w:color w:val="231F20"/>
          <w:spacing w:val="2"/>
        </w:rPr>
        <w:t xml:space="preserve">well </w:t>
      </w:r>
      <w:r>
        <w:rPr>
          <w:color w:val="231F20"/>
        </w:rPr>
        <w:t xml:space="preserve">as </w:t>
      </w:r>
      <w:r>
        <w:rPr>
          <w:color w:val="231F20"/>
          <w:spacing w:val="2"/>
        </w:rPr>
        <w:t xml:space="preserve">politically, </w:t>
      </w:r>
      <w:r>
        <w:rPr>
          <w:color w:val="231F20"/>
        </w:rPr>
        <w:t xml:space="preserve">for </w:t>
      </w:r>
      <w:r>
        <w:rPr>
          <w:color w:val="231F20"/>
          <w:spacing w:val="3"/>
        </w:rPr>
        <w:t xml:space="preserve">countries with </w:t>
      </w:r>
      <w:r>
        <w:rPr>
          <w:color w:val="231F20"/>
        </w:rPr>
        <w:t xml:space="preserve">a </w:t>
      </w:r>
      <w:r>
        <w:rPr>
          <w:color w:val="231F20"/>
          <w:spacing w:val="4"/>
        </w:rPr>
        <w:t xml:space="preserve">balance  </w:t>
      </w:r>
      <w:r>
        <w:rPr>
          <w:color w:val="231F20"/>
        </w:rPr>
        <w:t xml:space="preserve">of </w:t>
      </w:r>
      <w:r>
        <w:rPr>
          <w:color w:val="231F20"/>
          <w:spacing w:val="2"/>
        </w:rPr>
        <w:t xml:space="preserve">payments </w:t>
      </w:r>
      <w:r>
        <w:rPr>
          <w:color w:val="231F20"/>
          <w:spacing w:val="3"/>
        </w:rPr>
        <w:t xml:space="preserve">surplus </w:t>
      </w:r>
      <w:r>
        <w:rPr>
          <w:color w:val="231F20"/>
        </w:rPr>
        <w:t xml:space="preserve">to </w:t>
      </w:r>
      <w:r>
        <w:rPr>
          <w:color w:val="231F20"/>
          <w:spacing w:val="3"/>
        </w:rPr>
        <w:t xml:space="preserve">run persistent surpluses </w:t>
      </w:r>
      <w:r>
        <w:rPr>
          <w:color w:val="231F20"/>
        </w:rPr>
        <w:t xml:space="preserve">and </w:t>
      </w:r>
      <w:r>
        <w:rPr>
          <w:color w:val="231F20"/>
          <w:spacing w:val="3"/>
        </w:rPr>
        <w:t xml:space="preserve">accumulate </w:t>
      </w:r>
      <w:r>
        <w:rPr>
          <w:color w:val="231F20"/>
          <w:spacing w:val="4"/>
        </w:rPr>
        <w:t xml:space="preserve">reserves </w:t>
      </w:r>
      <w:r>
        <w:rPr>
          <w:color w:val="231F20"/>
          <w:spacing w:val="3"/>
        </w:rPr>
        <w:t xml:space="preserve">than </w:t>
      </w:r>
      <w:r>
        <w:rPr>
          <w:color w:val="231F20"/>
        </w:rPr>
        <w:t xml:space="preserve">it is for </w:t>
      </w:r>
      <w:r>
        <w:rPr>
          <w:color w:val="231F20"/>
          <w:spacing w:val="3"/>
        </w:rPr>
        <w:t xml:space="preserve">deficit countries </w:t>
      </w:r>
      <w:r>
        <w:rPr>
          <w:color w:val="231F20"/>
        </w:rPr>
        <w:t xml:space="preserve">to </w:t>
      </w:r>
      <w:r>
        <w:rPr>
          <w:color w:val="231F20"/>
          <w:spacing w:val="3"/>
        </w:rPr>
        <w:t xml:space="preserve">sustain deficits. This </w:t>
      </w:r>
      <w:r>
        <w:rPr>
          <w:color w:val="231F20"/>
        </w:rPr>
        <w:t xml:space="preserve">is </w:t>
      </w:r>
      <w:r>
        <w:rPr>
          <w:color w:val="231F20"/>
          <w:spacing w:val="3"/>
        </w:rPr>
        <w:t xml:space="preserve">because the </w:t>
      </w:r>
      <w:r>
        <w:rPr>
          <w:color w:val="231F20"/>
          <w:spacing w:val="2"/>
        </w:rPr>
        <w:t xml:space="preserve">only limit </w:t>
      </w:r>
      <w:r>
        <w:rPr>
          <w:color w:val="231F20"/>
        </w:rPr>
        <w:t xml:space="preserve">on </w:t>
      </w:r>
      <w:r>
        <w:rPr>
          <w:color w:val="231F20"/>
          <w:spacing w:val="4"/>
        </w:rPr>
        <w:t xml:space="preserve">reserve </w:t>
      </w:r>
      <w:r>
        <w:rPr>
          <w:color w:val="231F20"/>
          <w:spacing w:val="3"/>
        </w:rPr>
        <w:t xml:space="preserve">accumulation </w:t>
      </w:r>
      <w:r>
        <w:rPr>
          <w:color w:val="231F20"/>
        </w:rPr>
        <w:t xml:space="preserve">is </w:t>
      </w:r>
      <w:r>
        <w:rPr>
          <w:color w:val="231F20"/>
          <w:spacing w:val="3"/>
        </w:rPr>
        <w:t xml:space="preserve">its ultimate impact </w:t>
      </w:r>
      <w:r>
        <w:rPr>
          <w:color w:val="231F20"/>
        </w:rPr>
        <w:t xml:space="preserve">on </w:t>
      </w:r>
      <w:r>
        <w:rPr>
          <w:color w:val="231F20"/>
          <w:spacing w:val="3"/>
        </w:rPr>
        <w:t xml:space="preserve">domestic prices. Depending </w:t>
      </w:r>
      <w:r>
        <w:rPr>
          <w:color w:val="231F20"/>
        </w:rPr>
        <w:t xml:space="preserve">on  </w:t>
      </w:r>
      <w:r>
        <w:rPr>
          <w:color w:val="231F20"/>
          <w:spacing w:val="3"/>
        </w:rPr>
        <w:t xml:space="preserve">the openness </w:t>
      </w:r>
      <w:r>
        <w:rPr>
          <w:color w:val="231F20"/>
        </w:rPr>
        <w:t xml:space="preserve">of  </w:t>
      </w:r>
      <w:r>
        <w:rPr>
          <w:color w:val="231F20"/>
          <w:spacing w:val="3"/>
        </w:rPr>
        <w:t>the financial system</w:t>
      </w:r>
      <w:r>
        <w:rPr>
          <w:color w:val="231F20"/>
          <w:spacing w:val="66"/>
        </w:rPr>
        <w:t xml:space="preserve"> </w:t>
      </w:r>
      <w:r>
        <w:rPr>
          <w:color w:val="231F20"/>
        </w:rPr>
        <w:t xml:space="preserve">and </w:t>
      </w:r>
      <w:r>
        <w:rPr>
          <w:color w:val="231F20"/>
          <w:spacing w:val="3"/>
        </w:rPr>
        <w:t xml:space="preserve">the degree </w:t>
      </w:r>
      <w:r>
        <w:rPr>
          <w:color w:val="231F20"/>
        </w:rPr>
        <w:t xml:space="preserve">of </w:t>
      </w:r>
      <w:r>
        <w:rPr>
          <w:color w:val="231F20"/>
          <w:spacing w:val="3"/>
        </w:rPr>
        <w:t xml:space="preserve">sterilization, this </w:t>
      </w:r>
      <w:r>
        <w:rPr>
          <w:color w:val="231F20"/>
          <w:spacing w:val="2"/>
        </w:rPr>
        <w:t xml:space="preserve">can </w:t>
      </w:r>
      <w:r>
        <w:rPr>
          <w:color w:val="231F20"/>
          <w:spacing w:val="3"/>
        </w:rPr>
        <w:t xml:space="preserve">be </w:t>
      </w:r>
      <w:r>
        <w:rPr>
          <w:color w:val="231F20"/>
          <w:spacing w:val="2"/>
        </w:rPr>
        <w:t xml:space="preserve">delayed </w:t>
      </w:r>
      <w:r>
        <w:rPr>
          <w:color w:val="231F20"/>
        </w:rPr>
        <w:t xml:space="preserve">for a </w:t>
      </w:r>
      <w:r>
        <w:rPr>
          <w:color w:val="231F20"/>
          <w:spacing w:val="4"/>
        </w:rPr>
        <w:t xml:space="preserve">very </w:t>
      </w:r>
      <w:r>
        <w:rPr>
          <w:color w:val="231F20"/>
        </w:rPr>
        <w:t xml:space="preserve">long </w:t>
      </w:r>
      <w:r>
        <w:rPr>
          <w:color w:val="231F20"/>
          <w:spacing w:val="3"/>
        </w:rPr>
        <w:t>time.</w:t>
      </w:r>
      <w:r>
        <w:rPr>
          <w:color w:val="231F20"/>
          <w:spacing w:val="3"/>
          <w:position w:val="8"/>
          <w:sz w:val="14"/>
        </w:rPr>
        <w:t xml:space="preserve">2 </w:t>
      </w:r>
      <w:r>
        <w:rPr>
          <w:color w:val="231F20"/>
        </w:rPr>
        <w:t xml:space="preserve">In </w:t>
      </w:r>
      <w:r>
        <w:rPr>
          <w:color w:val="231F20"/>
          <w:spacing w:val="2"/>
        </w:rPr>
        <w:t xml:space="preserve">contrast, </w:t>
      </w:r>
      <w:r>
        <w:rPr>
          <w:color w:val="231F20"/>
          <w:spacing w:val="3"/>
        </w:rPr>
        <w:t xml:space="preserve">deficit countries </w:t>
      </w:r>
      <w:r>
        <w:rPr>
          <w:color w:val="231F20"/>
        </w:rPr>
        <w:t xml:space="preserve">must </w:t>
      </w:r>
      <w:r>
        <w:rPr>
          <w:color w:val="231F20"/>
          <w:spacing w:val="3"/>
        </w:rPr>
        <w:t xml:space="preserve">either deflate </w:t>
      </w:r>
      <w:r>
        <w:rPr>
          <w:color w:val="231F20"/>
        </w:rPr>
        <w:t xml:space="preserve">or </w:t>
      </w:r>
      <w:r>
        <w:rPr>
          <w:color w:val="231F20"/>
          <w:spacing w:val="3"/>
        </w:rPr>
        <w:t xml:space="preserve">run </w:t>
      </w:r>
      <w:r>
        <w:rPr>
          <w:color w:val="231F20"/>
          <w:spacing w:val="2"/>
        </w:rPr>
        <w:t>down</w:t>
      </w:r>
      <w:r>
        <w:rPr>
          <w:color w:val="231F20"/>
          <w:spacing w:val="28"/>
        </w:rPr>
        <w:t xml:space="preserve"> </w:t>
      </w:r>
      <w:r>
        <w:rPr>
          <w:color w:val="231F20"/>
          <w:spacing w:val="4"/>
        </w:rPr>
        <w:t>reserves.</w:t>
      </w:r>
    </w:p>
    <w:p w:rsidR="0060700D" w:rsidRDefault="0060700D">
      <w:pPr>
        <w:pStyle w:val="BodyText"/>
        <w:spacing w:before="9"/>
        <w:rPr>
          <w:sz w:val="29"/>
        </w:rPr>
      </w:pPr>
    </w:p>
    <w:p w:rsidR="0060700D" w:rsidRDefault="00886DF8">
      <w:pPr>
        <w:pStyle w:val="BodyText"/>
        <w:spacing w:line="300" w:lineRule="auto"/>
        <w:ind w:left="677" w:right="695"/>
        <w:jc w:val="both"/>
      </w:pPr>
      <w:r>
        <w:rPr>
          <w:color w:val="231F20"/>
        </w:rPr>
        <w:t>Flexible exchange rates prevent many of these problems by providing less costly and more symmetric adjustment. Relative wages and prices can adjust quickly to shocks through nominal exchange rate movements in order to restore external balance. When the exchange rate floats and there is a liquid foreign exchange market, reserve holdings are seldom required.</w:t>
      </w:r>
      <w:r>
        <w:rPr>
          <w:color w:val="231F20"/>
          <w:position w:val="8"/>
          <w:sz w:val="14"/>
        </w:rPr>
        <w:t xml:space="preserve">3 </w:t>
      </w:r>
      <w:r>
        <w:rPr>
          <w:color w:val="231F20"/>
        </w:rPr>
        <w:t>Most fundamentally, floating exchange rates overcome the seemingly innate tendency of countries to delay adjustment.</w:t>
      </w:r>
    </w:p>
    <w:p w:rsidR="0060700D" w:rsidRDefault="0060700D">
      <w:pPr>
        <w:pStyle w:val="BodyText"/>
        <w:spacing w:before="8"/>
        <w:rPr>
          <w:sz w:val="27"/>
        </w:rPr>
      </w:pPr>
    </w:p>
    <w:p w:rsidR="0060700D" w:rsidRDefault="00886DF8">
      <w:pPr>
        <w:pStyle w:val="Heading1"/>
      </w:pPr>
      <w:r>
        <w:rPr>
          <w:color w:val="231F20"/>
          <w:w w:val="90"/>
        </w:rPr>
        <w:t>Bimetallism</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rPr>
        <w:t xml:space="preserve">In </w:t>
      </w:r>
      <w:r>
        <w:rPr>
          <w:color w:val="231F20"/>
          <w:spacing w:val="3"/>
        </w:rPr>
        <w:t xml:space="preserve">economics, bimetallism </w:t>
      </w:r>
      <w:r>
        <w:rPr>
          <w:color w:val="231F20"/>
        </w:rPr>
        <w:t xml:space="preserve">is a </w:t>
      </w:r>
      <w:r>
        <w:rPr>
          <w:color w:val="231F20"/>
          <w:spacing w:val="3"/>
        </w:rPr>
        <w:t xml:space="preserve">monetary </w:t>
      </w:r>
      <w:r>
        <w:rPr>
          <w:color w:val="231F20"/>
          <w:spacing w:val="2"/>
        </w:rPr>
        <w:t xml:space="preserve">standard </w:t>
      </w:r>
      <w:r>
        <w:rPr>
          <w:color w:val="231F20"/>
        </w:rPr>
        <w:t xml:space="preserve">in </w:t>
      </w:r>
      <w:r>
        <w:rPr>
          <w:color w:val="231F20"/>
          <w:spacing w:val="3"/>
        </w:rPr>
        <w:t xml:space="preserve">which the value </w:t>
      </w:r>
      <w:r>
        <w:rPr>
          <w:color w:val="231F20"/>
        </w:rPr>
        <w:t xml:space="preserve">of </w:t>
      </w:r>
      <w:r>
        <w:rPr>
          <w:color w:val="231F20"/>
          <w:spacing w:val="3"/>
        </w:rPr>
        <w:t xml:space="preserve">the monetary </w:t>
      </w:r>
      <w:r>
        <w:rPr>
          <w:color w:val="231F20"/>
          <w:spacing w:val="2"/>
        </w:rPr>
        <w:t xml:space="preserve">unit </w:t>
      </w:r>
      <w:r>
        <w:rPr>
          <w:color w:val="231F20"/>
        </w:rPr>
        <w:t xml:space="preserve">is </w:t>
      </w:r>
      <w:r>
        <w:rPr>
          <w:color w:val="231F20"/>
          <w:spacing w:val="4"/>
        </w:rPr>
        <w:t xml:space="preserve">defined </w:t>
      </w:r>
      <w:r>
        <w:rPr>
          <w:color w:val="231F20"/>
        </w:rPr>
        <w:t xml:space="preserve">as </w:t>
      </w:r>
      <w:r>
        <w:rPr>
          <w:color w:val="231F20"/>
          <w:spacing w:val="3"/>
        </w:rPr>
        <w:t xml:space="preserve">equivalent both </w:t>
      </w:r>
      <w:r>
        <w:rPr>
          <w:color w:val="231F20"/>
        </w:rPr>
        <w:t xml:space="preserve">to  a  </w:t>
      </w:r>
      <w:r>
        <w:rPr>
          <w:color w:val="231F20"/>
          <w:spacing w:val="3"/>
        </w:rPr>
        <w:t xml:space="preserve">certain </w:t>
      </w:r>
      <w:r>
        <w:rPr>
          <w:color w:val="231F20"/>
          <w:spacing w:val="2"/>
        </w:rPr>
        <w:t xml:space="preserve">quantity  </w:t>
      </w:r>
      <w:r>
        <w:rPr>
          <w:color w:val="231F20"/>
        </w:rPr>
        <w:t xml:space="preserve">of  </w:t>
      </w:r>
      <w:r>
        <w:rPr>
          <w:color w:val="231F20"/>
          <w:spacing w:val="2"/>
        </w:rPr>
        <w:t xml:space="preserve">gold  </w:t>
      </w:r>
      <w:r>
        <w:rPr>
          <w:color w:val="231F20"/>
        </w:rPr>
        <w:t xml:space="preserve">and  to  a  </w:t>
      </w:r>
      <w:r>
        <w:rPr>
          <w:color w:val="231F20"/>
          <w:spacing w:val="3"/>
        </w:rPr>
        <w:t xml:space="preserve">certain </w:t>
      </w:r>
      <w:r>
        <w:rPr>
          <w:color w:val="231F20"/>
          <w:spacing w:val="2"/>
        </w:rPr>
        <w:t xml:space="preserve">quantity </w:t>
      </w:r>
      <w:r>
        <w:rPr>
          <w:color w:val="231F20"/>
        </w:rPr>
        <w:t xml:space="preserve">of </w:t>
      </w:r>
      <w:r>
        <w:rPr>
          <w:color w:val="231F20"/>
          <w:spacing w:val="4"/>
        </w:rPr>
        <w:t xml:space="preserve">silver; </w:t>
      </w:r>
      <w:r>
        <w:rPr>
          <w:color w:val="231F20"/>
          <w:spacing w:val="2"/>
        </w:rPr>
        <w:t xml:space="preserve">such </w:t>
      </w:r>
      <w:r>
        <w:rPr>
          <w:color w:val="231F20"/>
        </w:rPr>
        <w:t xml:space="preserve">a </w:t>
      </w:r>
      <w:r>
        <w:rPr>
          <w:color w:val="231F20"/>
          <w:spacing w:val="3"/>
        </w:rPr>
        <w:t xml:space="preserve">system establishes </w:t>
      </w:r>
      <w:r>
        <w:rPr>
          <w:color w:val="231F20"/>
        </w:rPr>
        <w:t xml:space="preserve">a </w:t>
      </w:r>
      <w:r>
        <w:rPr>
          <w:color w:val="231F20"/>
          <w:spacing w:val="3"/>
        </w:rPr>
        <w:t xml:space="preserve">fixed </w:t>
      </w:r>
      <w:r>
        <w:rPr>
          <w:color w:val="231F20"/>
        </w:rPr>
        <w:t xml:space="preserve">rate of </w:t>
      </w:r>
      <w:r>
        <w:rPr>
          <w:color w:val="231F20"/>
          <w:spacing w:val="2"/>
        </w:rPr>
        <w:t xml:space="preserve">exchange </w:t>
      </w:r>
      <w:r>
        <w:rPr>
          <w:color w:val="231F20"/>
          <w:spacing w:val="3"/>
        </w:rPr>
        <w:t xml:space="preserve">between the </w:t>
      </w:r>
      <w:r>
        <w:rPr>
          <w:color w:val="231F20"/>
          <w:spacing w:val="2"/>
        </w:rPr>
        <w:t xml:space="preserve">two </w:t>
      </w:r>
      <w:r>
        <w:rPr>
          <w:color w:val="231F20"/>
          <w:spacing w:val="3"/>
        </w:rPr>
        <w:t xml:space="preserve">metals. </w:t>
      </w:r>
      <w:r>
        <w:rPr>
          <w:color w:val="231F20"/>
          <w:spacing w:val="2"/>
        </w:rPr>
        <w:t xml:space="preserve">The </w:t>
      </w:r>
      <w:r>
        <w:rPr>
          <w:color w:val="231F20"/>
          <w:spacing w:val="3"/>
        </w:rPr>
        <w:t xml:space="preserve">defining characteristics </w:t>
      </w:r>
      <w:r>
        <w:rPr>
          <w:color w:val="231F20"/>
        </w:rPr>
        <w:t xml:space="preserve">of </w:t>
      </w:r>
      <w:r>
        <w:rPr>
          <w:color w:val="231F20"/>
          <w:spacing w:val="3"/>
        </w:rPr>
        <w:t>bimetallism</w:t>
      </w:r>
      <w:r>
        <w:rPr>
          <w:color w:val="231F20"/>
          <w:spacing w:val="12"/>
        </w:rPr>
        <w:t xml:space="preserve"> </w:t>
      </w:r>
      <w:r>
        <w:rPr>
          <w:color w:val="231F20"/>
        </w:rPr>
        <w:t>are</w:t>
      </w:r>
    </w:p>
    <w:p w:rsidR="0060700D" w:rsidRDefault="0060700D">
      <w:pPr>
        <w:pStyle w:val="BodyText"/>
        <w:spacing w:before="4"/>
        <w:rPr>
          <w:sz w:val="28"/>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4"/>
          <w:w w:val="105"/>
          <w:sz w:val="24"/>
        </w:rPr>
        <w:t xml:space="preserve">Both </w:t>
      </w:r>
      <w:r>
        <w:rPr>
          <w:color w:val="231F20"/>
          <w:spacing w:val="2"/>
          <w:w w:val="105"/>
          <w:sz w:val="24"/>
        </w:rPr>
        <w:t xml:space="preserve">gold </w:t>
      </w:r>
      <w:r>
        <w:rPr>
          <w:color w:val="231F20"/>
          <w:w w:val="105"/>
          <w:sz w:val="24"/>
        </w:rPr>
        <w:t xml:space="preserve">and </w:t>
      </w:r>
      <w:r>
        <w:rPr>
          <w:color w:val="231F20"/>
          <w:spacing w:val="3"/>
          <w:w w:val="105"/>
          <w:sz w:val="24"/>
        </w:rPr>
        <w:t xml:space="preserve">silver </w:t>
      </w:r>
      <w:r>
        <w:rPr>
          <w:color w:val="231F20"/>
          <w:spacing w:val="2"/>
          <w:w w:val="105"/>
          <w:sz w:val="24"/>
        </w:rPr>
        <w:t xml:space="preserve">money </w:t>
      </w:r>
      <w:r>
        <w:rPr>
          <w:color w:val="231F20"/>
          <w:w w:val="105"/>
          <w:sz w:val="24"/>
        </w:rPr>
        <w:t xml:space="preserve">are </w:t>
      </w:r>
      <w:r>
        <w:rPr>
          <w:color w:val="231F20"/>
          <w:spacing w:val="3"/>
          <w:w w:val="105"/>
          <w:sz w:val="24"/>
        </w:rPr>
        <w:t xml:space="preserve">legal tender </w:t>
      </w:r>
      <w:r>
        <w:rPr>
          <w:color w:val="231F20"/>
          <w:w w:val="105"/>
          <w:sz w:val="24"/>
        </w:rPr>
        <w:t xml:space="preserve">in </w:t>
      </w:r>
      <w:r>
        <w:rPr>
          <w:color w:val="231F20"/>
          <w:spacing w:val="3"/>
          <w:w w:val="105"/>
          <w:sz w:val="24"/>
        </w:rPr>
        <w:t>unlimited</w:t>
      </w:r>
      <w:r>
        <w:rPr>
          <w:color w:val="231F20"/>
          <w:spacing w:val="-25"/>
          <w:w w:val="105"/>
          <w:sz w:val="24"/>
        </w:rPr>
        <w:t xml:space="preserve"> </w:t>
      </w:r>
      <w:r>
        <w:rPr>
          <w:color w:val="231F20"/>
          <w:spacing w:val="2"/>
          <w:w w:val="105"/>
          <w:sz w:val="24"/>
        </w:rPr>
        <w:t>amounts.</w:t>
      </w:r>
    </w:p>
    <w:p w:rsidR="0060700D" w:rsidRDefault="00886DF8">
      <w:pPr>
        <w:pStyle w:val="ListParagraph"/>
        <w:numPr>
          <w:ilvl w:val="1"/>
          <w:numId w:val="55"/>
        </w:numPr>
        <w:tabs>
          <w:tab w:val="left" w:pos="1358"/>
        </w:tabs>
        <w:spacing w:before="242" w:line="300" w:lineRule="auto"/>
        <w:ind w:right="696"/>
        <w:jc w:val="both"/>
        <w:rPr>
          <w:sz w:val="24"/>
        </w:rPr>
      </w:pPr>
      <w:r>
        <w:rPr>
          <w:color w:val="231F20"/>
          <w:spacing w:val="2"/>
          <w:sz w:val="24"/>
        </w:rPr>
        <w:t xml:space="preserve">The government </w:t>
      </w:r>
      <w:r>
        <w:rPr>
          <w:color w:val="231F20"/>
          <w:spacing w:val="4"/>
          <w:sz w:val="24"/>
        </w:rPr>
        <w:t xml:space="preserve">will </w:t>
      </w:r>
      <w:r>
        <w:rPr>
          <w:color w:val="231F20"/>
          <w:spacing w:val="2"/>
          <w:sz w:val="24"/>
        </w:rPr>
        <w:t xml:space="preserve">convert </w:t>
      </w:r>
      <w:r>
        <w:rPr>
          <w:color w:val="231F20"/>
          <w:spacing w:val="3"/>
          <w:sz w:val="24"/>
        </w:rPr>
        <w:t xml:space="preserve">both </w:t>
      </w:r>
      <w:r>
        <w:rPr>
          <w:color w:val="231F20"/>
          <w:spacing w:val="2"/>
          <w:sz w:val="24"/>
        </w:rPr>
        <w:t xml:space="preserve">gold </w:t>
      </w:r>
      <w:r>
        <w:rPr>
          <w:color w:val="231F20"/>
          <w:sz w:val="24"/>
        </w:rPr>
        <w:t xml:space="preserve">and </w:t>
      </w:r>
      <w:r>
        <w:rPr>
          <w:color w:val="231F20"/>
          <w:spacing w:val="3"/>
          <w:sz w:val="24"/>
        </w:rPr>
        <w:t xml:space="preserve">silver </w:t>
      </w:r>
      <w:r>
        <w:rPr>
          <w:color w:val="231F20"/>
          <w:sz w:val="24"/>
        </w:rPr>
        <w:t xml:space="preserve">into </w:t>
      </w:r>
      <w:r>
        <w:rPr>
          <w:color w:val="231F20"/>
          <w:spacing w:val="3"/>
          <w:sz w:val="24"/>
        </w:rPr>
        <w:t xml:space="preserve">legal tender </w:t>
      </w:r>
      <w:r>
        <w:rPr>
          <w:color w:val="231F20"/>
          <w:spacing w:val="2"/>
          <w:sz w:val="24"/>
        </w:rPr>
        <w:t xml:space="preserve">coins </w:t>
      </w:r>
      <w:r>
        <w:rPr>
          <w:color w:val="231F20"/>
          <w:sz w:val="24"/>
        </w:rPr>
        <w:t xml:space="preserve">at a </w:t>
      </w:r>
      <w:r>
        <w:rPr>
          <w:color w:val="231F20"/>
          <w:spacing w:val="3"/>
          <w:sz w:val="24"/>
        </w:rPr>
        <w:t>fixed</w:t>
      </w:r>
      <w:r>
        <w:rPr>
          <w:color w:val="231F20"/>
          <w:spacing w:val="66"/>
          <w:sz w:val="24"/>
        </w:rPr>
        <w:t xml:space="preserve"> </w:t>
      </w:r>
      <w:r>
        <w:rPr>
          <w:color w:val="231F20"/>
          <w:sz w:val="24"/>
        </w:rPr>
        <w:t xml:space="preserve">rate for </w:t>
      </w:r>
      <w:r>
        <w:rPr>
          <w:color w:val="231F20"/>
          <w:spacing w:val="3"/>
          <w:sz w:val="24"/>
        </w:rPr>
        <w:t xml:space="preserve">individuals </w:t>
      </w:r>
      <w:r>
        <w:rPr>
          <w:color w:val="231F20"/>
          <w:sz w:val="24"/>
        </w:rPr>
        <w:t xml:space="preserve">in </w:t>
      </w:r>
      <w:r>
        <w:rPr>
          <w:color w:val="231F20"/>
          <w:spacing w:val="3"/>
          <w:sz w:val="24"/>
        </w:rPr>
        <w:t xml:space="preserve">unlimited quantities. This </w:t>
      </w:r>
      <w:r>
        <w:rPr>
          <w:color w:val="231F20"/>
          <w:sz w:val="24"/>
        </w:rPr>
        <w:t xml:space="preserve">is </w:t>
      </w:r>
      <w:r>
        <w:rPr>
          <w:color w:val="231F20"/>
          <w:spacing w:val="4"/>
          <w:sz w:val="24"/>
        </w:rPr>
        <w:t xml:space="preserve">called </w:t>
      </w:r>
      <w:r>
        <w:rPr>
          <w:color w:val="231F20"/>
          <w:spacing w:val="3"/>
          <w:sz w:val="24"/>
        </w:rPr>
        <w:t xml:space="preserve">free </w:t>
      </w:r>
      <w:r>
        <w:rPr>
          <w:color w:val="231F20"/>
          <w:spacing w:val="2"/>
          <w:sz w:val="24"/>
        </w:rPr>
        <w:t xml:space="preserve">coinage </w:t>
      </w:r>
      <w:r>
        <w:rPr>
          <w:color w:val="231F20"/>
          <w:spacing w:val="3"/>
          <w:sz w:val="24"/>
        </w:rPr>
        <w:t xml:space="preserve">because the </w:t>
      </w:r>
      <w:r>
        <w:rPr>
          <w:color w:val="231F20"/>
          <w:spacing w:val="2"/>
          <w:sz w:val="24"/>
        </w:rPr>
        <w:t xml:space="preserve">quantity </w:t>
      </w:r>
      <w:r>
        <w:rPr>
          <w:color w:val="231F20"/>
          <w:sz w:val="24"/>
        </w:rPr>
        <w:t xml:space="preserve">is </w:t>
      </w:r>
      <w:r>
        <w:rPr>
          <w:color w:val="231F20"/>
          <w:spacing w:val="3"/>
          <w:sz w:val="24"/>
        </w:rPr>
        <w:t xml:space="preserve">unlimited, even </w:t>
      </w:r>
      <w:r>
        <w:rPr>
          <w:color w:val="231F20"/>
          <w:sz w:val="24"/>
        </w:rPr>
        <w:t xml:space="preserve">if a </w:t>
      </w:r>
      <w:r>
        <w:rPr>
          <w:color w:val="231F20"/>
          <w:spacing w:val="2"/>
          <w:sz w:val="24"/>
        </w:rPr>
        <w:t xml:space="preserve">fee </w:t>
      </w:r>
      <w:r>
        <w:rPr>
          <w:color w:val="231F20"/>
          <w:sz w:val="24"/>
        </w:rPr>
        <w:t>is</w:t>
      </w:r>
      <w:r>
        <w:rPr>
          <w:color w:val="231F20"/>
          <w:spacing w:val="28"/>
          <w:sz w:val="24"/>
        </w:rPr>
        <w:t xml:space="preserve"> </w:t>
      </w:r>
      <w:r>
        <w:rPr>
          <w:color w:val="231F20"/>
          <w:spacing w:val="2"/>
          <w:sz w:val="24"/>
        </w:rPr>
        <w:t>charged.</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spacing w:val="2"/>
        </w:rPr>
        <w:lastRenderedPageBreak/>
        <w:t xml:space="preserve">The combination </w:t>
      </w:r>
      <w:r>
        <w:rPr>
          <w:color w:val="231F20"/>
        </w:rPr>
        <w:t xml:space="preserve">of </w:t>
      </w:r>
      <w:r>
        <w:rPr>
          <w:color w:val="231F20"/>
          <w:spacing w:val="3"/>
        </w:rPr>
        <w:t xml:space="preserve">these </w:t>
      </w:r>
      <w:r>
        <w:rPr>
          <w:color w:val="231F20"/>
          <w:spacing w:val="2"/>
        </w:rPr>
        <w:t xml:space="preserve">conditions </w:t>
      </w:r>
      <w:r>
        <w:rPr>
          <w:color w:val="231F20"/>
          <w:spacing w:val="3"/>
        </w:rPr>
        <w:t xml:space="preserve">distinguish bimetallism </w:t>
      </w:r>
      <w:r>
        <w:rPr>
          <w:color w:val="231F20"/>
          <w:spacing w:val="2"/>
        </w:rPr>
        <w:t xml:space="preserve">from </w:t>
      </w:r>
      <w:r>
        <w:rPr>
          <w:color w:val="231F20"/>
        </w:rPr>
        <w:t xml:space="preserve">a  </w:t>
      </w:r>
      <w:r>
        <w:rPr>
          <w:color w:val="231F20"/>
          <w:spacing w:val="2"/>
        </w:rPr>
        <w:t xml:space="preserve">limping standard, where </w:t>
      </w:r>
      <w:r>
        <w:rPr>
          <w:color w:val="231F20"/>
          <w:spacing w:val="3"/>
        </w:rPr>
        <w:t xml:space="preserve">both </w:t>
      </w:r>
      <w:r>
        <w:rPr>
          <w:color w:val="231F20"/>
          <w:spacing w:val="2"/>
        </w:rPr>
        <w:t xml:space="preserve">gold </w:t>
      </w:r>
      <w:r>
        <w:rPr>
          <w:color w:val="231F20"/>
        </w:rPr>
        <w:t xml:space="preserve">and </w:t>
      </w:r>
      <w:r>
        <w:rPr>
          <w:color w:val="231F20"/>
          <w:spacing w:val="3"/>
        </w:rPr>
        <w:t xml:space="preserve">silver </w:t>
      </w:r>
      <w:r>
        <w:rPr>
          <w:color w:val="231F20"/>
        </w:rPr>
        <w:t xml:space="preserve">are </w:t>
      </w:r>
      <w:r>
        <w:rPr>
          <w:color w:val="231F20"/>
          <w:spacing w:val="3"/>
        </w:rPr>
        <w:t xml:space="preserve">legal tender </w:t>
      </w:r>
      <w:r>
        <w:rPr>
          <w:color w:val="231F20"/>
        </w:rPr>
        <w:t xml:space="preserve">but </w:t>
      </w:r>
      <w:r>
        <w:rPr>
          <w:color w:val="231F20"/>
          <w:spacing w:val="2"/>
        </w:rPr>
        <w:t xml:space="preserve">only </w:t>
      </w:r>
      <w:r>
        <w:rPr>
          <w:color w:val="231F20"/>
        </w:rPr>
        <w:t xml:space="preserve">one is </w:t>
      </w:r>
      <w:r>
        <w:rPr>
          <w:color w:val="231F20"/>
          <w:spacing w:val="3"/>
        </w:rPr>
        <w:t xml:space="preserve">freely coined (example: </w:t>
      </w:r>
      <w:r>
        <w:rPr>
          <w:color w:val="231F20"/>
          <w:spacing w:val="2"/>
        </w:rPr>
        <w:t xml:space="preserve">France, </w:t>
      </w:r>
      <w:r>
        <w:rPr>
          <w:color w:val="231F20"/>
        </w:rPr>
        <w:t xml:space="preserve">Germany, or </w:t>
      </w:r>
      <w:r>
        <w:rPr>
          <w:color w:val="231F20"/>
          <w:spacing w:val="3"/>
        </w:rPr>
        <w:t xml:space="preserve">the </w:t>
      </w:r>
      <w:r>
        <w:rPr>
          <w:color w:val="231F20"/>
        </w:rPr>
        <w:t xml:space="preserve">United </w:t>
      </w:r>
      <w:r>
        <w:rPr>
          <w:color w:val="231F20"/>
          <w:spacing w:val="2"/>
        </w:rPr>
        <w:t xml:space="preserve">States </w:t>
      </w:r>
      <w:r>
        <w:rPr>
          <w:color w:val="231F20"/>
          <w:spacing w:val="3"/>
        </w:rPr>
        <w:t xml:space="preserve">after 1873), </w:t>
      </w:r>
      <w:r>
        <w:rPr>
          <w:color w:val="231F20"/>
        </w:rPr>
        <w:t xml:space="preserve">or </w:t>
      </w:r>
      <w:r>
        <w:rPr>
          <w:color w:val="231F20"/>
          <w:spacing w:val="3"/>
        </w:rPr>
        <w:t xml:space="preserve">trade </w:t>
      </w:r>
      <w:r>
        <w:rPr>
          <w:color w:val="231F20"/>
          <w:spacing w:val="2"/>
        </w:rPr>
        <w:t xml:space="preserve">money where </w:t>
      </w:r>
      <w:r>
        <w:rPr>
          <w:color w:val="231F20"/>
          <w:spacing w:val="3"/>
        </w:rPr>
        <w:t xml:space="preserve">both metals </w:t>
      </w:r>
      <w:r>
        <w:rPr>
          <w:color w:val="231F20"/>
        </w:rPr>
        <w:t xml:space="preserve">are </w:t>
      </w:r>
      <w:r>
        <w:rPr>
          <w:color w:val="231F20"/>
          <w:spacing w:val="3"/>
        </w:rPr>
        <w:t xml:space="preserve">freely coined </w:t>
      </w:r>
      <w:r>
        <w:rPr>
          <w:color w:val="231F20"/>
        </w:rPr>
        <w:t xml:space="preserve">but </w:t>
      </w:r>
      <w:r>
        <w:rPr>
          <w:color w:val="231F20"/>
          <w:spacing w:val="2"/>
        </w:rPr>
        <w:t xml:space="preserve">only </w:t>
      </w:r>
      <w:r>
        <w:rPr>
          <w:color w:val="231F20"/>
        </w:rPr>
        <w:t xml:space="preserve">one is </w:t>
      </w:r>
      <w:r>
        <w:rPr>
          <w:color w:val="231F20"/>
          <w:spacing w:val="3"/>
        </w:rPr>
        <w:t xml:space="preserve">legal tender </w:t>
      </w:r>
      <w:r>
        <w:rPr>
          <w:color w:val="231F20"/>
        </w:rPr>
        <w:t xml:space="preserve">and </w:t>
      </w:r>
      <w:r>
        <w:rPr>
          <w:color w:val="231F20"/>
          <w:spacing w:val="3"/>
        </w:rPr>
        <w:t xml:space="preserve">the other </w:t>
      </w:r>
      <w:r>
        <w:rPr>
          <w:color w:val="231F20"/>
        </w:rPr>
        <w:t xml:space="preserve">is  </w:t>
      </w:r>
      <w:r>
        <w:rPr>
          <w:color w:val="231F20"/>
          <w:spacing w:val="3"/>
        </w:rPr>
        <w:t xml:space="preserve">trade </w:t>
      </w:r>
      <w:r>
        <w:rPr>
          <w:color w:val="231F20"/>
          <w:spacing w:val="2"/>
        </w:rPr>
        <w:t xml:space="preserve">money (example: most </w:t>
      </w:r>
      <w:r>
        <w:rPr>
          <w:color w:val="231F20"/>
        </w:rPr>
        <w:t xml:space="preserve">of  </w:t>
      </w:r>
      <w:r>
        <w:rPr>
          <w:color w:val="231F20"/>
          <w:spacing w:val="3"/>
        </w:rPr>
        <w:t xml:space="preserve">the </w:t>
      </w:r>
      <w:r>
        <w:rPr>
          <w:color w:val="231F20"/>
          <w:spacing w:val="2"/>
        </w:rPr>
        <w:t xml:space="preserve">coinage </w:t>
      </w:r>
      <w:r>
        <w:rPr>
          <w:color w:val="231F20"/>
        </w:rPr>
        <w:t xml:space="preserve">of </w:t>
      </w:r>
      <w:r>
        <w:rPr>
          <w:color w:val="231F20"/>
          <w:spacing w:val="3"/>
        </w:rPr>
        <w:t xml:space="preserve">western </w:t>
      </w:r>
      <w:r>
        <w:rPr>
          <w:color w:val="231F20"/>
          <w:spacing w:val="2"/>
        </w:rPr>
        <w:t xml:space="preserve">Europe from </w:t>
      </w:r>
      <w:r>
        <w:rPr>
          <w:color w:val="231F20"/>
          <w:spacing w:val="3"/>
        </w:rPr>
        <w:t xml:space="preserve">the 1200s </w:t>
      </w:r>
      <w:r>
        <w:rPr>
          <w:color w:val="231F20"/>
        </w:rPr>
        <w:t xml:space="preserve">to </w:t>
      </w:r>
      <w:r>
        <w:rPr>
          <w:color w:val="231F20"/>
          <w:spacing w:val="3"/>
        </w:rPr>
        <w:t xml:space="preserve">1700s.) Economists </w:t>
      </w:r>
      <w:r>
        <w:rPr>
          <w:color w:val="231F20"/>
          <w:spacing w:val="4"/>
        </w:rPr>
        <w:t xml:space="preserve">also </w:t>
      </w:r>
      <w:r>
        <w:rPr>
          <w:color w:val="231F20"/>
          <w:spacing w:val="3"/>
        </w:rPr>
        <w:t xml:space="preserve">distinguish legal bimetallism, </w:t>
      </w:r>
      <w:r>
        <w:rPr>
          <w:color w:val="231F20"/>
          <w:spacing w:val="2"/>
        </w:rPr>
        <w:t xml:space="preserve">where </w:t>
      </w:r>
      <w:r>
        <w:rPr>
          <w:color w:val="231F20"/>
          <w:spacing w:val="3"/>
        </w:rPr>
        <w:t xml:space="preserve">the </w:t>
      </w:r>
      <w:r>
        <w:rPr>
          <w:color w:val="231F20"/>
        </w:rPr>
        <w:t xml:space="preserve">law </w:t>
      </w:r>
      <w:r>
        <w:rPr>
          <w:color w:val="231F20"/>
          <w:spacing w:val="3"/>
        </w:rPr>
        <w:t xml:space="preserve">guarantees these </w:t>
      </w:r>
      <w:r>
        <w:rPr>
          <w:color w:val="231F20"/>
          <w:spacing w:val="2"/>
        </w:rPr>
        <w:t xml:space="preserve">conditions, </w:t>
      </w:r>
      <w:r>
        <w:rPr>
          <w:color w:val="231F20"/>
        </w:rPr>
        <w:t xml:space="preserve">and </w:t>
      </w:r>
      <w:r>
        <w:rPr>
          <w:color w:val="231F20"/>
          <w:spacing w:val="3"/>
        </w:rPr>
        <w:t xml:space="preserve">de-facto bimetallism </w:t>
      </w:r>
      <w:r>
        <w:rPr>
          <w:color w:val="231F20"/>
          <w:spacing w:val="2"/>
        </w:rPr>
        <w:t xml:space="preserve">where  </w:t>
      </w:r>
      <w:r>
        <w:rPr>
          <w:color w:val="231F20"/>
          <w:spacing w:val="3"/>
        </w:rPr>
        <w:t xml:space="preserve">both </w:t>
      </w:r>
      <w:r>
        <w:rPr>
          <w:color w:val="231F20"/>
          <w:spacing w:val="2"/>
        </w:rPr>
        <w:t xml:space="preserve">gold </w:t>
      </w:r>
      <w:r>
        <w:rPr>
          <w:color w:val="231F20"/>
        </w:rPr>
        <w:t xml:space="preserve">and </w:t>
      </w:r>
      <w:r>
        <w:rPr>
          <w:color w:val="231F20"/>
          <w:spacing w:val="3"/>
        </w:rPr>
        <w:t xml:space="preserve">silver </w:t>
      </w:r>
      <w:r>
        <w:rPr>
          <w:color w:val="231F20"/>
          <w:spacing w:val="2"/>
        </w:rPr>
        <w:t xml:space="preserve">coins </w:t>
      </w:r>
      <w:r>
        <w:rPr>
          <w:color w:val="231F20"/>
          <w:spacing w:val="4"/>
        </w:rPr>
        <w:t xml:space="preserve">actually </w:t>
      </w:r>
      <w:r>
        <w:rPr>
          <w:color w:val="231F20"/>
          <w:spacing w:val="3"/>
        </w:rPr>
        <w:t xml:space="preserve">circulate </w:t>
      </w:r>
      <w:r>
        <w:rPr>
          <w:color w:val="231F20"/>
        </w:rPr>
        <w:t xml:space="preserve">at a </w:t>
      </w:r>
      <w:r>
        <w:rPr>
          <w:color w:val="231F20"/>
          <w:spacing w:val="3"/>
        </w:rPr>
        <w:t>fixed</w:t>
      </w:r>
      <w:r>
        <w:rPr>
          <w:color w:val="231F20"/>
          <w:spacing w:val="37"/>
        </w:rPr>
        <w:t xml:space="preserve"> </w:t>
      </w:r>
      <w:r>
        <w:rPr>
          <w:color w:val="231F20"/>
        </w:rPr>
        <w:t>rate.</w:t>
      </w:r>
    </w:p>
    <w:p w:rsidR="0060700D" w:rsidRDefault="0060700D">
      <w:pPr>
        <w:pStyle w:val="BodyText"/>
        <w:spacing w:before="7"/>
        <w:rPr>
          <w:sz w:val="27"/>
        </w:rPr>
      </w:pPr>
    </w:p>
    <w:p w:rsidR="0060700D" w:rsidRDefault="00886DF8">
      <w:pPr>
        <w:pStyle w:val="Heading1"/>
        <w:spacing w:before="1"/>
      </w:pPr>
      <w:r>
        <w:rPr>
          <w:color w:val="231F20"/>
          <w:w w:val="90"/>
        </w:rPr>
        <w:t>The Gold Standard</w:t>
      </w:r>
    </w:p>
    <w:p w:rsidR="0060700D" w:rsidRDefault="0060700D">
      <w:pPr>
        <w:pStyle w:val="BodyText"/>
        <w:rPr>
          <w:rFonts w:ascii="Verdana"/>
          <w:b/>
          <w:sz w:val="37"/>
        </w:rPr>
      </w:pPr>
    </w:p>
    <w:p w:rsidR="0060700D" w:rsidRDefault="00886DF8">
      <w:pPr>
        <w:pStyle w:val="BodyText"/>
        <w:spacing w:before="1" w:line="300" w:lineRule="auto"/>
        <w:ind w:left="677" w:right="694" w:firstLine="720"/>
        <w:jc w:val="both"/>
      </w:pPr>
      <w:r>
        <w:rPr>
          <w:color w:val="231F20"/>
          <w:w w:val="105"/>
        </w:rPr>
        <w:t xml:space="preserve">In today’s national economies and </w:t>
      </w:r>
      <w:r>
        <w:rPr>
          <w:color w:val="231F20"/>
          <w:spacing w:val="2"/>
          <w:w w:val="105"/>
        </w:rPr>
        <w:t xml:space="preserve">the current </w:t>
      </w:r>
      <w:r>
        <w:rPr>
          <w:color w:val="231F20"/>
          <w:w w:val="105"/>
        </w:rPr>
        <w:t xml:space="preserve">international </w:t>
      </w:r>
      <w:r>
        <w:rPr>
          <w:color w:val="231F20"/>
          <w:spacing w:val="2"/>
          <w:w w:val="105"/>
        </w:rPr>
        <w:t xml:space="preserve">monetary system, </w:t>
      </w:r>
      <w:r>
        <w:rPr>
          <w:color w:val="231F20"/>
          <w:w w:val="105"/>
        </w:rPr>
        <w:t xml:space="preserve">fiat </w:t>
      </w:r>
      <w:r>
        <w:rPr>
          <w:color w:val="231F20"/>
          <w:spacing w:val="2"/>
          <w:w w:val="105"/>
        </w:rPr>
        <w:t>currencies</w:t>
      </w:r>
      <w:r>
        <w:rPr>
          <w:color w:val="231F20"/>
          <w:spacing w:val="-8"/>
          <w:w w:val="105"/>
        </w:rPr>
        <w:t xml:space="preserve"> </w:t>
      </w:r>
      <w:r>
        <w:rPr>
          <w:color w:val="231F20"/>
          <w:w w:val="105"/>
        </w:rPr>
        <w:t>are</w:t>
      </w:r>
      <w:r>
        <w:rPr>
          <w:color w:val="231F20"/>
          <w:spacing w:val="-7"/>
          <w:w w:val="105"/>
        </w:rPr>
        <w:t xml:space="preserve"> </w:t>
      </w:r>
      <w:r>
        <w:rPr>
          <w:color w:val="231F20"/>
          <w:spacing w:val="2"/>
          <w:w w:val="105"/>
        </w:rPr>
        <w:t>the</w:t>
      </w:r>
      <w:r>
        <w:rPr>
          <w:color w:val="231F20"/>
          <w:spacing w:val="-7"/>
          <w:w w:val="105"/>
        </w:rPr>
        <w:t xml:space="preserve"> </w:t>
      </w:r>
      <w:r>
        <w:rPr>
          <w:color w:val="231F20"/>
          <w:w w:val="105"/>
        </w:rPr>
        <w:t>norm.</w:t>
      </w:r>
      <w:r>
        <w:rPr>
          <w:color w:val="231F20"/>
          <w:spacing w:val="-7"/>
          <w:w w:val="105"/>
        </w:rPr>
        <w:t xml:space="preserve"> </w:t>
      </w:r>
      <w:r>
        <w:rPr>
          <w:color w:val="231F20"/>
          <w:w w:val="105"/>
        </w:rPr>
        <w:t>With</w:t>
      </w:r>
      <w:r>
        <w:rPr>
          <w:color w:val="231F20"/>
          <w:spacing w:val="-8"/>
          <w:w w:val="105"/>
        </w:rPr>
        <w:t xml:space="preserve"> </w:t>
      </w:r>
      <w:r>
        <w:rPr>
          <w:color w:val="231F20"/>
          <w:w w:val="105"/>
        </w:rPr>
        <w:t>no</w:t>
      </w:r>
      <w:r>
        <w:rPr>
          <w:color w:val="231F20"/>
          <w:spacing w:val="-7"/>
          <w:w w:val="105"/>
        </w:rPr>
        <w:t xml:space="preserve"> </w:t>
      </w:r>
      <w:r>
        <w:rPr>
          <w:color w:val="231F20"/>
          <w:spacing w:val="2"/>
          <w:w w:val="105"/>
        </w:rPr>
        <w:t>backing</w:t>
      </w:r>
      <w:r>
        <w:rPr>
          <w:color w:val="231F20"/>
          <w:spacing w:val="-7"/>
          <w:w w:val="105"/>
        </w:rPr>
        <w:t xml:space="preserve"> </w:t>
      </w:r>
      <w:r>
        <w:rPr>
          <w:color w:val="231F20"/>
          <w:w w:val="105"/>
        </w:rPr>
        <w:t>other</w:t>
      </w:r>
      <w:r>
        <w:rPr>
          <w:color w:val="231F20"/>
          <w:spacing w:val="-7"/>
          <w:w w:val="105"/>
        </w:rPr>
        <w:t xml:space="preserve"> </w:t>
      </w:r>
      <w:r>
        <w:rPr>
          <w:color w:val="231F20"/>
          <w:w w:val="105"/>
        </w:rPr>
        <w:t>than</w:t>
      </w:r>
      <w:r>
        <w:rPr>
          <w:color w:val="231F20"/>
          <w:spacing w:val="-7"/>
          <w:w w:val="105"/>
        </w:rPr>
        <w:t xml:space="preserve"> </w:t>
      </w:r>
      <w:r>
        <w:rPr>
          <w:color w:val="231F20"/>
          <w:spacing w:val="2"/>
          <w:w w:val="105"/>
        </w:rPr>
        <w:t>the</w:t>
      </w:r>
      <w:r>
        <w:rPr>
          <w:color w:val="231F20"/>
          <w:spacing w:val="-8"/>
          <w:w w:val="105"/>
        </w:rPr>
        <w:t xml:space="preserve"> </w:t>
      </w:r>
      <w:r>
        <w:rPr>
          <w:color w:val="231F20"/>
          <w:spacing w:val="3"/>
          <w:w w:val="105"/>
        </w:rPr>
        <w:t>full</w:t>
      </w:r>
      <w:r>
        <w:rPr>
          <w:color w:val="231F20"/>
          <w:spacing w:val="-7"/>
          <w:w w:val="105"/>
        </w:rPr>
        <w:t xml:space="preserve"> </w:t>
      </w:r>
      <w:r>
        <w:rPr>
          <w:color w:val="231F20"/>
          <w:w w:val="105"/>
        </w:rPr>
        <w:t>faith</w:t>
      </w:r>
      <w:r>
        <w:rPr>
          <w:color w:val="231F20"/>
          <w:spacing w:val="-7"/>
          <w:w w:val="105"/>
        </w:rPr>
        <w:t xml:space="preserve"> </w:t>
      </w:r>
      <w:r>
        <w:rPr>
          <w:color w:val="231F20"/>
          <w:w w:val="105"/>
        </w:rPr>
        <w:t>and</w:t>
      </w:r>
      <w:r>
        <w:rPr>
          <w:color w:val="231F20"/>
          <w:spacing w:val="-7"/>
          <w:w w:val="105"/>
        </w:rPr>
        <w:t xml:space="preserve"> </w:t>
      </w:r>
      <w:r>
        <w:rPr>
          <w:color w:val="231F20"/>
          <w:w w:val="105"/>
        </w:rPr>
        <w:t>credit</w:t>
      </w:r>
      <w:r>
        <w:rPr>
          <w:color w:val="231F20"/>
          <w:spacing w:val="-8"/>
          <w:w w:val="105"/>
        </w:rPr>
        <w:t xml:space="preserve"> </w:t>
      </w:r>
      <w:r>
        <w:rPr>
          <w:color w:val="231F20"/>
          <w:w w:val="105"/>
        </w:rPr>
        <w:t>of</w:t>
      </w:r>
      <w:r>
        <w:rPr>
          <w:color w:val="231F20"/>
          <w:spacing w:val="-7"/>
          <w:w w:val="105"/>
        </w:rPr>
        <w:t xml:space="preserve"> </w:t>
      </w:r>
      <w:r>
        <w:rPr>
          <w:color w:val="231F20"/>
          <w:spacing w:val="2"/>
          <w:w w:val="105"/>
        </w:rPr>
        <w:t>the</w:t>
      </w:r>
      <w:r>
        <w:rPr>
          <w:color w:val="231F20"/>
          <w:spacing w:val="-7"/>
          <w:w w:val="105"/>
        </w:rPr>
        <w:t xml:space="preserve"> </w:t>
      </w:r>
      <w:r>
        <w:rPr>
          <w:color w:val="231F20"/>
          <w:w w:val="105"/>
        </w:rPr>
        <w:t xml:space="preserve">govern- ments that issue </w:t>
      </w:r>
      <w:r>
        <w:rPr>
          <w:color w:val="231F20"/>
          <w:spacing w:val="2"/>
          <w:w w:val="105"/>
        </w:rPr>
        <w:t xml:space="preserve">them, the </w:t>
      </w:r>
      <w:r>
        <w:rPr>
          <w:color w:val="231F20"/>
          <w:w w:val="105"/>
        </w:rPr>
        <w:t xml:space="preserve">evolution of today’s money </w:t>
      </w:r>
      <w:r>
        <w:rPr>
          <w:color w:val="231F20"/>
          <w:spacing w:val="2"/>
          <w:w w:val="105"/>
        </w:rPr>
        <w:t xml:space="preserve">began with the introduction </w:t>
      </w:r>
      <w:r>
        <w:rPr>
          <w:color w:val="231F20"/>
          <w:w w:val="105"/>
        </w:rPr>
        <w:t xml:space="preserve">and </w:t>
      </w:r>
      <w:r>
        <w:rPr>
          <w:color w:val="231F20"/>
          <w:spacing w:val="2"/>
          <w:w w:val="105"/>
        </w:rPr>
        <w:t>ac- ceptance</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paper</w:t>
      </w:r>
      <w:r>
        <w:rPr>
          <w:color w:val="231F20"/>
          <w:spacing w:val="-6"/>
          <w:w w:val="105"/>
        </w:rPr>
        <w:t xml:space="preserve"> </w:t>
      </w:r>
      <w:r>
        <w:rPr>
          <w:color w:val="231F20"/>
          <w:w w:val="105"/>
        </w:rPr>
        <w:t>money</w:t>
      </w:r>
      <w:r>
        <w:rPr>
          <w:color w:val="231F20"/>
          <w:spacing w:val="-5"/>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seventeenth</w:t>
      </w:r>
      <w:r>
        <w:rPr>
          <w:color w:val="231F20"/>
          <w:spacing w:val="-6"/>
          <w:w w:val="105"/>
        </w:rPr>
        <w:t xml:space="preserve"> </w:t>
      </w:r>
      <w:r>
        <w:rPr>
          <w:color w:val="231F20"/>
          <w:spacing w:val="2"/>
          <w:w w:val="105"/>
        </w:rPr>
        <w:t>century</w:t>
      </w:r>
      <w:r>
        <w:rPr>
          <w:color w:val="231F20"/>
          <w:spacing w:val="-5"/>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6"/>
          <w:w w:val="105"/>
        </w:rPr>
        <w:t xml:space="preserve"> </w:t>
      </w:r>
      <w:r>
        <w:rPr>
          <w:color w:val="231F20"/>
          <w:w w:val="105"/>
        </w:rPr>
        <w:t>form</w:t>
      </w:r>
      <w:r>
        <w:rPr>
          <w:color w:val="231F20"/>
          <w:spacing w:val="-5"/>
          <w:w w:val="105"/>
        </w:rPr>
        <w:t xml:space="preserve"> </w:t>
      </w:r>
      <w:r>
        <w:rPr>
          <w:color w:val="231F20"/>
          <w:w w:val="105"/>
        </w:rPr>
        <w:t>of</w:t>
      </w:r>
      <w:r>
        <w:rPr>
          <w:color w:val="231F20"/>
          <w:spacing w:val="-6"/>
          <w:w w:val="105"/>
        </w:rPr>
        <w:t xml:space="preserve"> </w:t>
      </w:r>
      <w:r>
        <w:rPr>
          <w:color w:val="231F20"/>
          <w:w w:val="105"/>
        </w:rPr>
        <w:t>receipts</w:t>
      </w:r>
      <w:r>
        <w:rPr>
          <w:color w:val="231F20"/>
          <w:spacing w:val="-6"/>
          <w:w w:val="105"/>
        </w:rPr>
        <w:t xml:space="preserve"> </w:t>
      </w:r>
      <w:r>
        <w:rPr>
          <w:color w:val="231F20"/>
          <w:w w:val="105"/>
        </w:rPr>
        <w:t>for</w:t>
      </w:r>
      <w:r>
        <w:rPr>
          <w:color w:val="231F20"/>
          <w:spacing w:val="-6"/>
          <w:w w:val="105"/>
        </w:rPr>
        <w:t xml:space="preserve"> </w:t>
      </w:r>
      <w:r>
        <w:rPr>
          <w:color w:val="231F20"/>
          <w:spacing w:val="2"/>
          <w:w w:val="105"/>
        </w:rPr>
        <w:t>deposits</w:t>
      </w:r>
      <w:r>
        <w:rPr>
          <w:color w:val="231F20"/>
          <w:spacing w:val="-5"/>
          <w:w w:val="105"/>
        </w:rPr>
        <w:t xml:space="preserve"> </w:t>
      </w:r>
      <w:r>
        <w:rPr>
          <w:color w:val="231F20"/>
          <w:w w:val="105"/>
        </w:rPr>
        <w:t>of gold</w:t>
      </w:r>
      <w:r>
        <w:rPr>
          <w:color w:val="231F20"/>
          <w:spacing w:val="-23"/>
          <w:w w:val="105"/>
        </w:rPr>
        <w:t xml:space="preserve"> </w:t>
      </w:r>
      <w:r>
        <w:rPr>
          <w:color w:val="231F20"/>
          <w:w w:val="105"/>
        </w:rPr>
        <w:t>in</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2"/>
          <w:w w:val="105"/>
        </w:rPr>
        <w:t>Bank</w:t>
      </w:r>
      <w:r>
        <w:rPr>
          <w:color w:val="231F20"/>
          <w:spacing w:val="-23"/>
          <w:w w:val="105"/>
        </w:rPr>
        <w:t xml:space="preserve"> </w:t>
      </w:r>
      <w:r>
        <w:rPr>
          <w:color w:val="231F20"/>
          <w:w w:val="105"/>
        </w:rPr>
        <w:t>of</w:t>
      </w:r>
      <w:r>
        <w:rPr>
          <w:color w:val="231F20"/>
          <w:spacing w:val="-23"/>
          <w:w w:val="105"/>
        </w:rPr>
        <w:t xml:space="preserve"> </w:t>
      </w:r>
      <w:r>
        <w:rPr>
          <w:color w:val="231F20"/>
          <w:w w:val="105"/>
        </w:rPr>
        <w:t>Amsterdam.</w:t>
      </w:r>
      <w:r>
        <w:rPr>
          <w:color w:val="231F20"/>
          <w:spacing w:val="-22"/>
          <w:w w:val="105"/>
        </w:rPr>
        <w:t xml:space="preserve"> </w:t>
      </w:r>
      <w:r>
        <w:rPr>
          <w:color w:val="231F20"/>
          <w:w w:val="105"/>
        </w:rPr>
        <w:t>The</w:t>
      </w:r>
      <w:r>
        <w:rPr>
          <w:color w:val="231F20"/>
          <w:spacing w:val="-23"/>
          <w:w w:val="105"/>
        </w:rPr>
        <w:t xml:space="preserve"> </w:t>
      </w:r>
      <w:r>
        <w:rPr>
          <w:color w:val="231F20"/>
          <w:w w:val="105"/>
        </w:rPr>
        <w:t>growing</w:t>
      </w:r>
      <w:r>
        <w:rPr>
          <w:color w:val="231F20"/>
          <w:spacing w:val="-22"/>
          <w:w w:val="105"/>
        </w:rPr>
        <w:t xml:space="preserve"> </w:t>
      </w:r>
      <w:r>
        <w:rPr>
          <w:color w:val="231F20"/>
          <w:w w:val="105"/>
        </w:rPr>
        <w:t>role</w:t>
      </w:r>
      <w:r>
        <w:rPr>
          <w:color w:val="231F20"/>
          <w:spacing w:val="-23"/>
          <w:w w:val="105"/>
        </w:rPr>
        <w:t xml:space="preserve"> </w:t>
      </w:r>
      <w:r>
        <w:rPr>
          <w:color w:val="231F20"/>
          <w:w w:val="105"/>
        </w:rPr>
        <w:t>of</w:t>
      </w:r>
      <w:r>
        <w:rPr>
          <w:color w:val="231F20"/>
          <w:spacing w:val="-23"/>
          <w:w w:val="105"/>
        </w:rPr>
        <w:t xml:space="preserve"> </w:t>
      </w:r>
      <w:r>
        <w:rPr>
          <w:color w:val="231F20"/>
          <w:spacing w:val="2"/>
          <w:w w:val="105"/>
        </w:rPr>
        <w:t>the</w:t>
      </w:r>
      <w:r>
        <w:rPr>
          <w:color w:val="231F20"/>
          <w:spacing w:val="-22"/>
          <w:w w:val="105"/>
        </w:rPr>
        <w:t xml:space="preserve"> </w:t>
      </w:r>
      <w:r>
        <w:rPr>
          <w:color w:val="231F20"/>
          <w:w w:val="105"/>
        </w:rPr>
        <w:t>state</w:t>
      </w:r>
      <w:r>
        <w:rPr>
          <w:color w:val="231F20"/>
          <w:spacing w:val="-23"/>
          <w:w w:val="105"/>
        </w:rPr>
        <w:t xml:space="preserve"> </w:t>
      </w:r>
      <w:r>
        <w:rPr>
          <w:color w:val="231F20"/>
          <w:w w:val="105"/>
        </w:rPr>
        <w:t>and</w:t>
      </w:r>
      <w:r>
        <w:rPr>
          <w:color w:val="231F20"/>
          <w:spacing w:val="-22"/>
          <w:w w:val="105"/>
        </w:rPr>
        <w:t xml:space="preserve"> </w:t>
      </w:r>
      <w:r>
        <w:rPr>
          <w:color w:val="231F20"/>
          <w:w w:val="105"/>
        </w:rPr>
        <w:t>its</w:t>
      </w:r>
      <w:r>
        <w:rPr>
          <w:color w:val="231F20"/>
          <w:spacing w:val="-23"/>
          <w:w w:val="105"/>
        </w:rPr>
        <w:t xml:space="preserve"> </w:t>
      </w:r>
      <w:r>
        <w:rPr>
          <w:color w:val="231F20"/>
          <w:w w:val="105"/>
        </w:rPr>
        <w:t>ability</w:t>
      </w:r>
      <w:r>
        <w:rPr>
          <w:color w:val="231F20"/>
          <w:spacing w:val="-23"/>
          <w:w w:val="105"/>
        </w:rPr>
        <w:t xml:space="preserve"> </w:t>
      </w:r>
      <w:r>
        <w:rPr>
          <w:color w:val="231F20"/>
          <w:w w:val="105"/>
        </w:rPr>
        <w:t>to</w:t>
      </w:r>
      <w:r>
        <w:rPr>
          <w:color w:val="231F20"/>
          <w:spacing w:val="-22"/>
          <w:w w:val="105"/>
        </w:rPr>
        <w:t xml:space="preserve"> </w:t>
      </w:r>
      <w:r>
        <w:rPr>
          <w:color w:val="231F20"/>
          <w:spacing w:val="2"/>
          <w:w w:val="105"/>
        </w:rPr>
        <w:t>tax</w:t>
      </w:r>
      <w:r>
        <w:rPr>
          <w:color w:val="231F20"/>
          <w:spacing w:val="-23"/>
          <w:w w:val="105"/>
        </w:rPr>
        <w:t xml:space="preserve"> </w:t>
      </w:r>
      <w:r>
        <w:rPr>
          <w:color w:val="231F20"/>
          <w:w w:val="105"/>
        </w:rPr>
        <w:t>and</w:t>
      </w:r>
      <w:r>
        <w:rPr>
          <w:color w:val="231F20"/>
          <w:spacing w:val="-22"/>
          <w:w w:val="105"/>
        </w:rPr>
        <w:t xml:space="preserve"> </w:t>
      </w:r>
      <w:r>
        <w:rPr>
          <w:color w:val="231F20"/>
          <w:spacing w:val="2"/>
          <w:w w:val="105"/>
        </w:rPr>
        <w:t xml:space="preserve">impose tariffs </w:t>
      </w:r>
      <w:r>
        <w:rPr>
          <w:color w:val="231F20"/>
          <w:w w:val="105"/>
        </w:rPr>
        <w:t xml:space="preserve">to provide </w:t>
      </w:r>
      <w:r>
        <w:rPr>
          <w:color w:val="231F20"/>
          <w:spacing w:val="3"/>
          <w:w w:val="105"/>
        </w:rPr>
        <w:t xml:space="preserve">metallic </w:t>
      </w:r>
      <w:r>
        <w:rPr>
          <w:color w:val="231F20"/>
          <w:spacing w:val="2"/>
          <w:w w:val="105"/>
        </w:rPr>
        <w:t xml:space="preserve">backing </w:t>
      </w:r>
      <w:r>
        <w:rPr>
          <w:color w:val="231F20"/>
          <w:w w:val="105"/>
        </w:rPr>
        <w:t xml:space="preserve">made it </w:t>
      </w:r>
      <w:r>
        <w:rPr>
          <w:color w:val="231F20"/>
          <w:spacing w:val="2"/>
          <w:w w:val="105"/>
        </w:rPr>
        <w:t xml:space="preserve">possible </w:t>
      </w:r>
      <w:r>
        <w:rPr>
          <w:color w:val="231F20"/>
          <w:w w:val="105"/>
        </w:rPr>
        <w:t xml:space="preserve">to </w:t>
      </w:r>
      <w:r>
        <w:rPr>
          <w:color w:val="231F20"/>
          <w:spacing w:val="2"/>
          <w:w w:val="105"/>
        </w:rPr>
        <w:t xml:space="preserve">instill </w:t>
      </w:r>
      <w:r>
        <w:rPr>
          <w:color w:val="231F20"/>
          <w:w w:val="105"/>
        </w:rPr>
        <w:t xml:space="preserve">confidence in </w:t>
      </w:r>
      <w:r>
        <w:rPr>
          <w:color w:val="231F20"/>
          <w:spacing w:val="2"/>
          <w:w w:val="105"/>
        </w:rPr>
        <w:t xml:space="preserve">issues </w:t>
      </w:r>
      <w:r>
        <w:rPr>
          <w:color w:val="231F20"/>
          <w:w w:val="105"/>
        </w:rPr>
        <w:t xml:space="preserve">of </w:t>
      </w:r>
      <w:r>
        <w:rPr>
          <w:color w:val="231F20"/>
          <w:spacing w:val="2"/>
          <w:w w:val="105"/>
        </w:rPr>
        <w:t xml:space="preserve">bank </w:t>
      </w:r>
      <w:r>
        <w:rPr>
          <w:color w:val="231F20"/>
          <w:w w:val="105"/>
        </w:rPr>
        <w:t xml:space="preserve">notes convertible into gold and silver and </w:t>
      </w:r>
      <w:r>
        <w:rPr>
          <w:color w:val="231F20"/>
          <w:spacing w:val="2"/>
          <w:w w:val="105"/>
        </w:rPr>
        <w:t xml:space="preserve">paper currencies </w:t>
      </w:r>
      <w:r>
        <w:rPr>
          <w:color w:val="231F20"/>
          <w:w w:val="105"/>
        </w:rPr>
        <w:t>spread across Europe as a more convenient</w:t>
      </w:r>
      <w:r>
        <w:rPr>
          <w:color w:val="231F20"/>
          <w:spacing w:val="-8"/>
          <w:w w:val="105"/>
        </w:rPr>
        <w:t xml:space="preserve"> </w:t>
      </w:r>
      <w:r>
        <w:rPr>
          <w:color w:val="231F20"/>
          <w:w w:val="105"/>
        </w:rPr>
        <w:t>vehicle</w:t>
      </w:r>
      <w:r>
        <w:rPr>
          <w:color w:val="231F20"/>
          <w:spacing w:val="-8"/>
          <w:w w:val="105"/>
        </w:rPr>
        <w:t xml:space="preserve"> </w:t>
      </w:r>
      <w:r>
        <w:rPr>
          <w:color w:val="231F20"/>
          <w:w w:val="105"/>
        </w:rPr>
        <w:t>for</w:t>
      </w:r>
      <w:r>
        <w:rPr>
          <w:color w:val="231F20"/>
          <w:spacing w:val="-8"/>
          <w:w w:val="105"/>
        </w:rPr>
        <w:t xml:space="preserve"> </w:t>
      </w:r>
      <w:r>
        <w:rPr>
          <w:color w:val="231F20"/>
          <w:w w:val="105"/>
        </w:rPr>
        <w:t>payments</w:t>
      </w:r>
      <w:r>
        <w:rPr>
          <w:color w:val="231F20"/>
          <w:spacing w:val="-7"/>
          <w:w w:val="105"/>
        </w:rPr>
        <w:t xml:space="preserve"> </w:t>
      </w:r>
      <w:r>
        <w:rPr>
          <w:color w:val="231F20"/>
          <w:w w:val="105"/>
        </w:rPr>
        <w:t>than</w:t>
      </w:r>
      <w:r>
        <w:rPr>
          <w:color w:val="231F20"/>
          <w:spacing w:val="-8"/>
          <w:w w:val="105"/>
        </w:rPr>
        <w:t xml:space="preserve"> </w:t>
      </w:r>
      <w:r>
        <w:rPr>
          <w:color w:val="231F20"/>
          <w:w w:val="105"/>
        </w:rPr>
        <w:t>coins.</w:t>
      </w:r>
      <w:r>
        <w:rPr>
          <w:color w:val="231F20"/>
          <w:spacing w:val="-8"/>
          <w:w w:val="105"/>
        </w:rPr>
        <w:t xml:space="preserve"> </w:t>
      </w:r>
      <w:r>
        <w:rPr>
          <w:color w:val="231F20"/>
          <w:spacing w:val="2"/>
          <w:w w:val="105"/>
        </w:rPr>
        <w:t>Bank</w:t>
      </w:r>
      <w:r>
        <w:rPr>
          <w:color w:val="231F20"/>
          <w:spacing w:val="-7"/>
          <w:w w:val="105"/>
        </w:rPr>
        <w:t xml:space="preserve"> </w:t>
      </w:r>
      <w:r>
        <w:rPr>
          <w:color w:val="231F20"/>
          <w:w w:val="105"/>
        </w:rPr>
        <w:t>notes</w:t>
      </w:r>
      <w:r>
        <w:rPr>
          <w:color w:val="231F20"/>
          <w:spacing w:val="-8"/>
          <w:w w:val="105"/>
        </w:rPr>
        <w:t xml:space="preserve"> </w:t>
      </w:r>
      <w:r>
        <w:rPr>
          <w:color w:val="231F20"/>
          <w:w w:val="105"/>
        </w:rPr>
        <w:t>thus</w:t>
      </w:r>
      <w:r>
        <w:rPr>
          <w:color w:val="231F20"/>
          <w:spacing w:val="-8"/>
          <w:w w:val="105"/>
        </w:rPr>
        <w:t xml:space="preserve"> </w:t>
      </w:r>
      <w:r>
        <w:rPr>
          <w:color w:val="231F20"/>
          <w:spacing w:val="2"/>
          <w:w w:val="105"/>
        </w:rPr>
        <w:t>became</w:t>
      </w:r>
      <w:r>
        <w:rPr>
          <w:color w:val="231F20"/>
          <w:spacing w:val="-7"/>
          <w:w w:val="105"/>
        </w:rPr>
        <w:t xml:space="preserve"> </w:t>
      </w:r>
      <w:r>
        <w:rPr>
          <w:color w:val="231F20"/>
          <w:spacing w:val="2"/>
          <w:w w:val="105"/>
        </w:rPr>
        <w:t>the</w:t>
      </w:r>
      <w:r>
        <w:rPr>
          <w:color w:val="231F20"/>
          <w:spacing w:val="-8"/>
          <w:w w:val="105"/>
        </w:rPr>
        <w:t xml:space="preserve"> </w:t>
      </w:r>
      <w:r>
        <w:rPr>
          <w:color w:val="231F20"/>
          <w:w w:val="105"/>
        </w:rPr>
        <w:t>standard</w:t>
      </w:r>
      <w:r>
        <w:rPr>
          <w:color w:val="231F20"/>
          <w:spacing w:val="-8"/>
          <w:w w:val="105"/>
        </w:rPr>
        <w:t xml:space="preserve"> </w:t>
      </w:r>
      <w:r>
        <w:rPr>
          <w:color w:val="231F20"/>
          <w:spacing w:val="3"/>
          <w:w w:val="105"/>
        </w:rPr>
        <w:t xml:space="preserve">currency </w:t>
      </w:r>
      <w:r>
        <w:rPr>
          <w:color w:val="231F20"/>
          <w:w w:val="105"/>
        </w:rPr>
        <w:t>for</w:t>
      </w:r>
      <w:r>
        <w:rPr>
          <w:color w:val="231F20"/>
          <w:spacing w:val="-6"/>
          <w:w w:val="105"/>
        </w:rPr>
        <w:t xml:space="preserve"> </w:t>
      </w:r>
      <w:r>
        <w:rPr>
          <w:color w:val="231F20"/>
          <w:spacing w:val="2"/>
          <w:w w:val="105"/>
        </w:rPr>
        <w:t>transactions</w:t>
      </w:r>
      <w:r>
        <w:rPr>
          <w:color w:val="231F20"/>
          <w:spacing w:val="-6"/>
          <w:w w:val="105"/>
        </w:rPr>
        <w:t xml:space="preserve"> </w:t>
      </w:r>
      <w:r>
        <w:rPr>
          <w:color w:val="231F20"/>
          <w:spacing w:val="2"/>
          <w:w w:val="105"/>
        </w:rPr>
        <w:t>within</w:t>
      </w:r>
      <w:r>
        <w:rPr>
          <w:color w:val="231F20"/>
          <w:spacing w:val="-6"/>
          <w:w w:val="105"/>
        </w:rPr>
        <w:t xml:space="preserve"> </w:t>
      </w:r>
      <w:r>
        <w:rPr>
          <w:color w:val="231F20"/>
          <w:w w:val="105"/>
        </w:rPr>
        <w:t>national</w:t>
      </w:r>
      <w:r>
        <w:rPr>
          <w:color w:val="231F20"/>
          <w:spacing w:val="-6"/>
          <w:w w:val="105"/>
        </w:rPr>
        <w:t xml:space="preserve"> </w:t>
      </w:r>
      <w:r>
        <w:rPr>
          <w:color w:val="231F20"/>
          <w:w w:val="105"/>
        </w:rPr>
        <w:t>economies</w:t>
      </w:r>
      <w:r>
        <w:rPr>
          <w:color w:val="231F20"/>
          <w:spacing w:val="-6"/>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eighteenth</w:t>
      </w:r>
      <w:r>
        <w:rPr>
          <w:color w:val="231F20"/>
          <w:spacing w:val="-6"/>
          <w:w w:val="105"/>
        </w:rPr>
        <w:t xml:space="preserve"> </w:t>
      </w:r>
      <w:r>
        <w:rPr>
          <w:color w:val="231F20"/>
          <w:w w:val="105"/>
        </w:rPr>
        <w:t>and</w:t>
      </w:r>
      <w:r>
        <w:rPr>
          <w:color w:val="231F20"/>
          <w:spacing w:val="-6"/>
          <w:w w:val="105"/>
        </w:rPr>
        <w:t xml:space="preserve"> </w:t>
      </w:r>
      <w:r>
        <w:rPr>
          <w:color w:val="231F20"/>
          <w:spacing w:val="2"/>
          <w:w w:val="105"/>
        </w:rPr>
        <w:t>nineteenth</w:t>
      </w:r>
      <w:r>
        <w:rPr>
          <w:color w:val="231F20"/>
          <w:spacing w:val="-6"/>
          <w:w w:val="105"/>
        </w:rPr>
        <w:t xml:space="preserve"> </w:t>
      </w:r>
      <w:r>
        <w:rPr>
          <w:color w:val="231F20"/>
          <w:spacing w:val="2"/>
          <w:w w:val="105"/>
        </w:rPr>
        <w:t>centuries.</w:t>
      </w:r>
    </w:p>
    <w:p w:rsidR="0060700D" w:rsidRDefault="0060700D">
      <w:pPr>
        <w:pStyle w:val="BodyText"/>
        <w:spacing w:before="7"/>
        <w:rPr>
          <w:sz w:val="27"/>
        </w:rPr>
      </w:pPr>
    </w:p>
    <w:p w:rsidR="0060700D" w:rsidRDefault="00886DF8">
      <w:pPr>
        <w:pStyle w:val="Heading1"/>
        <w:spacing w:before="1"/>
      </w:pPr>
      <w:r>
        <w:rPr>
          <w:color w:val="231F20"/>
          <w:w w:val="90"/>
        </w:rPr>
        <w:t>The Gold Exchange Standard</w:t>
      </w:r>
    </w:p>
    <w:p w:rsidR="0060700D" w:rsidRDefault="0060700D">
      <w:pPr>
        <w:pStyle w:val="BodyText"/>
        <w:rPr>
          <w:rFonts w:ascii="Verdana"/>
          <w:b/>
          <w:sz w:val="37"/>
        </w:rPr>
      </w:pPr>
    </w:p>
    <w:p w:rsidR="0060700D" w:rsidRDefault="00886DF8">
      <w:pPr>
        <w:pStyle w:val="BodyText"/>
        <w:spacing w:before="1" w:line="300" w:lineRule="auto"/>
        <w:ind w:left="677" w:right="689" w:firstLine="720"/>
        <w:jc w:val="both"/>
      </w:pPr>
      <w:r>
        <w:rPr>
          <w:color w:val="231F20"/>
        </w:rPr>
        <w:t>Towards the end of the 19th century, some of the remaining silver standard countries began to peg their silver coin units to the gold standards of the United Kingdom or the USA. In 1898, British India pegged the silver rupee to the pound sterling at a fixed rate of 1s 4d, while in 1906, the Straits Settlements adopted a gold exchange standard against the pound sterling with the silver Straits dollar being fixed at 2s 4d.</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Around </w:t>
      </w:r>
      <w:r>
        <w:rPr>
          <w:color w:val="231F20"/>
          <w:spacing w:val="3"/>
        </w:rPr>
        <w:t xml:space="preserve">the start </w:t>
      </w:r>
      <w:r>
        <w:rPr>
          <w:color w:val="231F20"/>
        </w:rPr>
        <w:t xml:space="preserve">of </w:t>
      </w:r>
      <w:r>
        <w:rPr>
          <w:color w:val="231F20"/>
          <w:spacing w:val="3"/>
        </w:rPr>
        <w:t xml:space="preserve">the 20th </w:t>
      </w:r>
      <w:r>
        <w:rPr>
          <w:color w:val="231F20"/>
        </w:rPr>
        <w:t xml:space="preserve">century, </w:t>
      </w:r>
      <w:r>
        <w:rPr>
          <w:color w:val="231F20"/>
          <w:spacing w:val="3"/>
        </w:rPr>
        <w:t xml:space="preserve">the </w:t>
      </w:r>
      <w:r>
        <w:rPr>
          <w:color w:val="231F20"/>
          <w:spacing w:val="2"/>
        </w:rPr>
        <w:t xml:space="preserve">Philippines </w:t>
      </w:r>
      <w:r>
        <w:rPr>
          <w:color w:val="231F20"/>
          <w:spacing w:val="4"/>
        </w:rPr>
        <w:t xml:space="preserve">pegged </w:t>
      </w:r>
      <w:r>
        <w:rPr>
          <w:color w:val="231F20"/>
          <w:spacing w:val="3"/>
        </w:rPr>
        <w:t xml:space="preserve">the silver </w:t>
      </w:r>
      <w:r>
        <w:rPr>
          <w:color w:val="231F20"/>
          <w:spacing w:val="4"/>
        </w:rPr>
        <w:t xml:space="preserve">peso/dollar </w:t>
      </w:r>
      <w:r>
        <w:rPr>
          <w:color w:val="231F20"/>
        </w:rPr>
        <w:t xml:space="preserve">to </w:t>
      </w:r>
      <w:r>
        <w:rPr>
          <w:color w:val="231F20"/>
          <w:spacing w:val="3"/>
        </w:rPr>
        <w:t xml:space="preserve">the </w:t>
      </w:r>
      <w:r>
        <w:rPr>
          <w:color w:val="231F20"/>
        </w:rPr>
        <w:t xml:space="preserve">U.S. </w:t>
      </w:r>
      <w:r>
        <w:rPr>
          <w:color w:val="231F20"/>
          <w:spacing w:val="3"/>
        </w:rPr>
        <w:t xml:space="preserve">dollar </w:t>
      </w:r>
      <w:r>
        <w:rPr>
          <w:color w:val="231F20"/>
        </w:rPr>
        <w:t xml:space="preserve">at 50 </w:t>
      </w:r>
      <w:r>
        <w:rPr>
          <w:color w:val="231F20"/>
          <w:spacing w:val="2"/>
        </w:rPr>
        <w:t xml:space="preserve">cents. </w:t>
      </w:r>
      <w:r>
        <w:rPr>
          <w:color w:val="231F20"/>
          <w:spacing w:val="3"/>
        </w:rPr>
        <w:t xml:space="preserve">This </w:t>
      </w:r>
      <w:r>
        <w:rPr>
          <w:color w:val="231F20"/>
        </w:rPr>
        <w:t xml:space="preserve">move </w:t>
      </w:r>
      <w:r>
        <w:rPr>
          <w:color w:val="231F20"/>
          <w:spacing w:val="2"/>
        </w:rPr>
        <w:t xml:space="preserve">was </w:t>
      </w:r>
      <w:r>
        <w:rPr>
          <w:color w:val="231F20"/>
          <w:spacing w:val="3"/>
        </w:rPr>
        <w:t xml:space="preserve">assisted </w:t>
      </w:r>
      <w:r>
        <w:rPr>
          <w:color w:val="231F20"/>
        </w:rPr>
        <w:t xml:space="preserve">by </w:t>
      </w:r>
      <w:r>
        <w:rPr>
          <w:color w:val="231F20"/>
          <w:spacing w:val="3"/>
        </w:rPr>
        <w:t xml:space="preserve">the passage </w:t>
      </w:r>
      <w:r>
        <w:rPr>
          <w:color w:val="231F20"/>
        </w:rPr>
        <w:t xml:space="preserve">of </w:t>
      </w:r>
      <w:r>
        <w:rPr>
          <w:color w:val="231F20"/>
          <w:spacing w:val="3"/>
        </w:rPr>
        <w:t xml:space="preserve">the </w:t>
      </w:r>
      <w:r>
        <w:rPr>
          <w:color w:val="231F20"/>
          <w:spacing w:val="2"/>
        </w:rPr>
        <w:t xml:space="preserve">Philippines </w:t>
      </w:r>
      <w:r>
        <w:rPr>
          <w:color w:val="231F20"/>
          <w:spacing w:val="3"/>
        </w:rPr>
        <w:t xml:space="preserve">Coinage </w:t>
      </w:r>
      <w:r>
        <w:rPr>
          <w:color w:val="231F20"/>
        </w:rPr>
        <w:t xml:space="preserve">Act by </w:t>
      </w:r>
      <w:r>
        <w:rPr>
          <w:color w:val="231F20"/>
          <w:spacing w:val="3"/>
        </w:rPr>
        <w:t xml:space="preserve">the </w:t>
      </w:r>
      <w:r>
        <w:rPr>
          <w:color w:val="231F20"/>
        </w:rPr>
        <w:t xml:space="preserve">United </w:t>
      </w:r>
      <w:r>
        <w:rPr>
          <w:color w:val="231F20"/>
          <w:spacing w:val="2"/>
        </w:rPr>
        <w:t xml:space="preserve">States </w:t>
      </w:r>
      <w:r>
        <w:rPr>
          <w:color w:val="231F20"/>
          <w:spacing w:val="3"/>
        </w:rPr>
        <w:t xml:space="preserve">Congress </w:t>
      </w:r>
      <w:r>
        <w:rPr>
          <w:color w:val="231F20"/>
        </w:rPr>
        <w:t xml:space="preserve">(March 3, </w:t>
      </w:r>
      <w:r>
        <w:rPr>
          <w:color w:val="231F20"/>
          <w:spacing w:val="3"/>
        </w:rPr>
        <w:t xml:space="preserve">1903). </w:t>
      </w:r>
      <w:r>
        <w:rPr>
          <w:color w:val="231F20"/>
        </w:rPr>
        <w:t xml:space="preserve">A </w:t>
      </w:r>
      <w:r>
        <w:rPr>
          <w:color w:val="231F20"/>
          <w:spacing w:val="3"/>
        </w:rPr>
        <w:t xml:space="preserve">similar </w:t>
      </w:r>
      <w:r>
        <w:rPr>
          <w:color w:val="231F20"/>
          <w:spacing w:val="4"/>
        </w:rPr>
        <w:t xml:space="preserve">pegging </w:t>
      </w:r>
      <w:r>
        <w:rPr>
          <w:color w:val="231F20"/>
        </w:rPr>
        <w:t xml:space="preserve">at 50 </w:t>
      </w:r>
      <w:r>
        <w:rPr>
          <w:color w:val="231F20"/>
          <w:spacing w:val="2"/>
        </w:rPr>
        <w:t xml:space="preserve">cents </w:t>
      </w:r>
      <w:r>
        <w:rPr>
          <w:color w:val="231F20"/>
          <w:spacing w:val="4"/>
        </w:rPr>
        <w:t xml:space="preserve">occurred </w:t>
      </w:r>
      <w:r>
        <w:rPr>
          <w:color w:val="231F20"/>
        </w:rPr>
        <w:t xml:space="preserve">at around </w:t>
      </w:r>
      <w:r>
        <w:rPr>
          <w:color w:val="231F20"/>
          <w:spacing w:val="3"/>
        </w:rPr>
        <w:t xml:space="preserve">the </w:t>
      </w:r>
      <w:r>
        <w:rPr>
          <w:color w:val="231F20"/>
          <w:spacing w:val="2"/>
        </w:rPr>
        <w:t xml:space="preserve">same </w:t>
      </w:r>
      <w:r>
        <w:rPr>
          <w:color w:val="231F20"/>
          <w:spacing w:val="3"/>
        </w:rPr>
        <w:t xml:space="preserve">time with the silver </w:t>
      </w:r>
      <w:r>
        <w:rPr>
          <w:color w:val="231F20"/>
          <w:spacing w:val="4"/>
        </w:rPr>
        <w:t xml:space="preserve">peso </w:t>
      </w:r>
      <w:r>
        <w:rPr>
          <w:color w:val="231F20"/>
        </w:rPr>
        <w:t xml:space="preserve">of </w:t>
      </w:r>
      <w:r>
        <w:rPr>
          <w:color w:val="231F20"/>
          <w:spacing w:val="2"/>
        </w:rPr>
        <w:t xml:space="preserve">Mexico </w:t>
      </w:r>
      <w:r>
        <w:rPr>
          <w:color w:val="231F20"/>
        </w:rPr>
        <w:t xml:space="preserve">and </w:t>
      </w:r>
      <w:r>
        <w:rPr>
          <w:color w:val="231F20"/>
          <w:spacing w:val="3"/>
        </w:rPr>
        <w:t xml:space="preserve">the silver </w:t>
      </w:r>
      <w:r>
        <w:rPr>
          <w:color w:val="231F20"/>
          <w:spacing w:val="2"/>
        </w:rPr>
        <w:t xml:space="preserve">yen </w:t>
      </w:r>
      <w:r>
        <w:rPr>
          <w:color w:val="231F20"/>
        </w:rPr>
        <w:t xml:space="preserve">of Japan. </w:t>
      </w:r>
      <w:r>
        <w:rPr>
          <w:color w:val="231F20"/>
          <w:spacing w:val="3"/>
        </w:rPr>
        <w:t xml:space="preserve">When </w:t>
      </w:r>
      <w:r>
        <w:rPr>
          <w:color w:val="231F20"/>
          <w:spacing w:val="2"/>
        </w:rPr>
        <w:t xml:space="preserve">Siam </w:t>
      </w:r>
      <w:r>
        <w:rPr>
          <w:color w:val="231F20"/>
          <w:spacing w:val="3"/>
        </w:rPr>
        <w:t xml:space="preserve">adopted </w:t>
      </w:r>
      <w:r>
        <w:rPr>
          <w:color w:val="231F20"/>
        </w:rPr>
        <w:t xml:space="preserve">a </w:t>
      </w:r>
      <w:r>
        <w:rPr>
          <w:color w:val="231F20"/>
          <w:spacing w:val="2"/>
        </w:rPr>
        <w:t xml:space="preserve">gold exchange standard </w:t>
      </w:r>
      <w:r>
        <w:rPr>
          <w:color w:val="231F20"/>
        </w:rPr>
        <w:t xml:space="preserve">in </w:t>
      </w:r>
      <w:r>
        <w:rPr>
          <w:color w:val="231F20"/>
          <w:spacing w:val="3"/>
        </w:rPr>
        <w:t xml:space="preserve">1908, this left </w:t>
      </w:r>
      <w:r>
        <w:rPr>
          <w:color w:val="231F20"/>
          <w:spacing w:val="2"/>
        </w:rPr>
        <w:t xml:space="preserve">only </w:t>
      </w:r>
      <w:r>
        <w:rPr>
          <w:color w:val="231F20"/>
          <w:spacing w:val="3"/>
        </w:rPr>
        <w:t xml:space="preserve">China </w:t>
      </w:r>
      <w:r>
        <w:rPr>
          <w:color w:val="231F20"/>
        </w:rPr>
        <w:t xml:space="preserve">and Hong Kong on </w:t>
      </w:r>
      <w:r>
        <w:rPr>
          <w:color w:val="231F20"/>
          <w:spacing w:val="3"/>
        </w:rPr>
        <w:t>the silver</w:t>
      </w:r>
      <w:r>
        <w:rPr>
          <w:color w:val="231F20"/>
          <w:spacing w:val="4"/>
        </w:rPr>
        <w:t xml:space="preserve"> </w:t>
      </w:r>
      <w:r>
        <w:rPr>
          <w:color w:val="231F20"/>
          <w:spacing w:val="2"/>
        </w:rPr>
        <w:t>standard.</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When adopting the gold standard, many European nations changed the name of their currency from Daler (Sweden and Denmark) or Gulden (Austria-Hungary) to Crown, since the former names were traditionally associated with silver coins and the latter with gold coins.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5" w:firstLine="720"/>
        <w:jc w:val="both"/>
      </w:pPr>
      <w:r>
        <w:rPr>
          <w:color w:val="231F20"/>
          <w:spacing w:val="-3"/>
          <w:w w:val="105"/>
        </w:rPr>
        <w:lastRenderedPageBreak/>
        <w:t xml:space="preserve">It </w:t>
      </w:r>
      <w:r>
        <w:rPr>
          <w:color w:val="231F20"/>
          <w:w w:val="105"/>
        </w:rPr>
        <w:t xml:space="preserve">is </w:t>
      </w:r>
      <w:r>
        <w:rPr>
          <w:color w:val="231F20"/>
          <w:spacing w:val="2"/>
          <w:w w:val="105"/>
        </w:rPr>
        <w:t xml:space="preserve">probable that </w:t>
      </w:r>
      <w:r>
        <w:rPr>
          <w:color w:val="231F20"/>
          <w:spacing w:val="3"/>
          <w:w w:val="105"/>
        </w:rPr>
        <w:t xml:space="preserve">the success </w:t>
      </w:r>
      <w:r>
        <w:rPr>
          <w:color w:val="231F20"/>
          <w:w w:val="105"/>
        </w:rPr>
        <w:t xml:space="preserve">of </w:t>
      </w:r>
      <w:r>
        <w:rPr>
          <w:color w:val="231F20"/>
          <w:spacing w:val="3"/>
          <w:w w:val="105"/>
        </w:rPr>
        <w:t xml:space="preserve">the </w:t>
      </w:r>
      <w:r>
        <w:rPr>
          <w:color w:val="231F20"/>
          <w:spacing w:val="2"/>
          <w:w w:val="105"/>
        </w:rPr>
        <w:t xml:space="preserve">gold standard </w:t>
      </w:r>
      <w:r>
        <w:rPr>
          <w:color w:val="231F20"/>
          <w:spacing w:val="4"/>
          <w:w w:val="105"/>
        </w:rPr>
        <w:t xml:space="preserve">also </w:t>
      </w:r>
      <w:r>
        <w:rPr>
          <w:color w:val="231F20"/>
          <w:spacing w:val="3"/>
          <w:w w:val="105"/>
        </w:rPr>
        <w:t xml:space="preserve">depended </w:t>
      </w:r>
      <w:r>
        <w:rPr>
          <w:color w:val="231F20"/>
          <w:w w:val="105"/>
        </w:rPr>
        <w:t xml:space="preserve">on a </w:t>
      </w:r>
      <w:r>
        <w:rPr>
          <w:color w:val="231F20"/>
          <w:spacing w:val="3"/>
          <w:w w:val="105"/>
        </w:rPr>
        <w:t xml:space="preserve">parallel </w:t>
      </w:r>
      <w:r>
        <w:rPr>
          <w:color w:val="231F20"/>
          <w:spacing w:val="2"/>
          <w:w w:val="105"/>
        </w:rPr>
        <w:t xml:space="preserve">development that </w:t>
      </w:r>
      <w:r>
        <w:rPr>
          <w:color w:val="231F20"/>
          <w:spacing w:val="3"/>
          <w:w w:val="105"/>
        </w:rPr>
        <w:t xml:space="preserve">emerged </w:t>
      </w:r>
      <w:r>
        <w:rPr>
          <w:color w:val="231F20"/>
          <w:w w:val="105"/>
        </w:rPr>
        <w:t xml:space="preserve">out of </w:t>
      </w:r>
      <w:r>
        <w:rPr>
          <w:color w:val="231F20"/>
          <w:spacing w:val="3"/>
          <w:w w:val="105"/>
        </w:rPr>
        <w:t xml:space="preserve">the mechanisms the industrializing countries </w:t>
      </w:r>
      <w:r>
        <w:rPr>
          <w:color w:val="231F20"/>
          <w:spacing w:val="4"/>
          <w:w w:val="105"/>
        </w:rPr>
        <w:t xml:space="preserve">used </w:t>
      </w:r>
      <w:r>
        <w:rPr>
          <w:color w:val="231F20"/>
          <w:w w:val="105"/>
        </w:rPr>
        <w:t>to ‘manage’</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gold</w:t>
      </w:r>
      <w:r>
        <w:rPr>
          <w:color w:val="231F20"/>
          <w:spacing w:val="-27"/>
          <w:w w:val="105"/>
        </w:rPr>
        <w:t xml:space="preserve"> </w:t>
      </w:r>
      <w:r>
        <w:rPr>
          <w:color w:val="231F20"/>
          <w:spacing w:val="3"/>
          <w:w w:val="105"/>
        </w:rPr>
        <w:t>standard—the</w:t>
      </w:r>
      <w:r>
        <w:rPr>
          <w:color w:val="231F20"/>
          <w:spacing w:val="-27"/>
          <w:w w:val="105"/>
        </w:rPr>
        <w:t xml:space="preserve"> </w:t>
      </w:r>
      <w:r>
        <w:rPr>
          <w:color w:val="231F20"/>
          <w:spacing w:val="2"/>
          <w:w w:val="105"/>
        </w:rPr>
        <w:t>development</w:t>
      </w:r>
      <w:r>
        <w:rPr>
          <w:color w:val="231F20"/>
          <w:spacing w:val="-27"/>
          <w:w w:val="105"/>
        </w:rPr>
        <w:t xml:space="preserve"> </w:t>
      </w:r>
      <w:r>
        <w:rPr>
          <w:color w:val="231F20"/>
          <w:w w:val="105"/>
        </w:rPr>
        <w:t>of</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2"/>
          <w:w w:val="105"/>
        </w:rPr>
        <w:t>gold</w:t>
      </w:r>
      <w:r>
        <w:rPr>
          <w:color w:val="231F20"/>
          <w:spacing w:val="-27"/>
          <w:w w:val="105"/>
        </w:rPr>
        <w:t xml:space="preserve"> </w:t>
      </w:r>
      <w:r>
        <w:rPr>
          <w:color w:val="231F20"/>
          <w:spacing w:val="2"/>
          <w:w w:val="105"/>
        </w:rPr>
        <w:t>exchange</w:t>
      </w:r>
      <w:r>
        <w:rPr>
          <w:color w:val="231F20"/>
          <w:spacing w:val="-27"/>
          <w:w w:val="105"/>
        </w:rPr>
        <w:t xml:space="preserve"> </w:t>
      </w:r>
      <w:r>
        <w:rPr>
          <w:color w:val="231F20"/>
          <w:spacing w:val="2"/>
          <w:w w:val="105"/>
        </w:rPr>
        <w:t>standard.</w:t>
      </w:r>
      <w:r>
        <w:rPr>
          <w:color w:val="231F20"/>
          <w:spacing w:val="-27"/>
          <w:w w:val="105"/>
        </w:rPr>
        <w:t xml:space="preserve"> </w:t>
      </w:r>
      <w:r>
        <w:rPr>
          <w:color w:val="231F20"/>
          <w:spacing w:val="3"/>
          <w:w w:val="105"/>
        </w:rPr>
        <w:t>This</w:t>
      </w:r>
      <w:r>
        <w:rPr>
          <w:color w:val="231F20"/>
          <w:spacing w:val="-27"/>
          <w:w w:val="105"/>
        </w:rPr>
        <w:t xml:space="preserve"> </w:t>
      </w:r>
      <w:r>
        <w:rPr>
          <w:color w:val="231F20"/>
          <w:spacing w:val="3"/>
          <w:w w:val="105"/>
        </w:rPr>
        <w:t>monetary system</w:t>
      </w:r>
      <w:r>
        <w:rPr>
          <w:color w:val="231F20"/>
          <w:spacing w:val="-20"/>
          <w:w w:val="105"/>
        </w:rPr>
        <w:t xml:space="preserve"> </w:t>
      </w:r>
      <w:r>
        <w:rPr>
          <w:color w:val="231F20"/>
          <w:spacing w:val="3"/>
          <w:w w:val="105"/>
        </w:rPr>
        <w:t>differs</w:t>
      </w:r>
      <w:r>
        <w:rPr>
          <w:color w:val="231F20"/>
          <w:spacing w:val="-19"/>
          <w:w w:val="105"/>
        </w:rPr>
        <w:t xml:space="preserve"> </w:t>
      </w:r>
      <w:r>
        <w:rPr>
          <w:color w:val="231F20"/>
          <w:spacing w:val="2"/>
          <w:w w:val="105"/>
        </w:rPr>
        <w:t>from</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2"/>
          <w:w w:val="105"/>
        </w:rPr>
        <w:t>gold</w:t>
      </w:r>
      <w:r>
        <w:rPr>
          <w:color w:val="231F20"/>
          <w:spacing w:val="-19"/>
          <w:w w:val="105"/>
        </w:rPr>
        <w:t xml:space="preserve"> </w:t>
      </w:r>
      <w:r>
        <w:rPr>
          <w:color w:val="231F20"/>
          <w:spacing w:val="2"/>
          <w:w w:val="105"/>
        </w:rPr>
        <w:t>standard</w:t>
      </w:r>
      <w:r>
        <w:rPr>
          <w:color w:val="231F20"/>
          <w:spacing w:val="-19"/>
          <w:w w:val="105"/>
        </w:rPr>
        <w:t xml:space="preserve"> </w:t>
      </w:r>
      <w:r>
        <w:rPr>
          <w:color w:val="231F20"/>
          <w:w w:val="105"/>
        </w:rPr>
        <w:t>in</w:t>
      </w:r>
      <w:r>
        <w:rPr>
          <w:color w:val="231F20"/>
          <w:spacing w:val="-19"/>
          <w:w w:val="105"/>
        </w:rPr>
        <w:t xml:space="preserve"> </w:t>
      </w:r>
      <w:r>
        <w:rPr>
          <w:color w:val="231F20"/>
          <w:spacing w:val="2"/>
          <w:w w:val="105"/>
        </w:rPr>
        <w:t>that</w:t>
      </w:r>
      <w:r>
        <w:rPr>
          <w:color w:val="231F20"/>
          <w:spacing w:val="-19"/>
          <w:w w:val="105"/>
        </w:rPr>
        <w:t xml:space="preserve"> </w:t>
      </w:r>
      <w:r>
        <w:rPr>
          <w:color w:val="231F20"/>
          <w:spacing w:val="3"/>
          <w:w w:val="105"/>
        </w:rPr>
        <w:t>international</w:t>
      </w:r>
      <w:r>
        <w:rPr>
          <w:color w:val="231F20"/>
          <w:spacing w:val="-19"/>
          <w:w w:val="105"/>
        </w:rPr>
        <w:t xml:space="preserve"> </w:t>
      </w:r>
      <w:r>
        <w:rPr>
          <w:color w:val="231F20"/>
          <w:spacing w:val="4"/>
          <w:w w:val="105"/>
        </w:rPr>
        <w:t>reserves</w:t>
      </w:r>
      <w:r>
        <w:rPr>
          <w:color w:val="231F20"/>
          <w:spacing w:val="-19"/>
          <w:w w:val="105"/>
        </w:rPr>
        <w:t xml:space="preserve"> </w:t>
      </w:r>
      <w:r>
        <w:rPr>
          <w:color w:val="231F20"/>
          <w:spacing w:val="2"/>
          <w:w w:val="105"/>
        </w:rPr>
        <w:t>consist</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both</w:t>
      </w:r>
      <w:r>
        <w:rPr>
          <w:color w:val="231F20"/>
          <w:spacing w:val="-19"/>
          <w:w w:val="105"/>
        </w:rPr>
        <w:t xml:space="preserve"> </w:t>
      </w:r>
      <w:r>
        <w:rPr>
          <w:color w:val="231F20"/>
          <w:spacing w:val="2"/>
          <w:w w:val="105"/>
        </w:rPr>
        <w:t>gold</w:t>
      </w:r>
      <w:r>
        <w:rPr>
          <w:color w:val="231F20"/>
          <w:spacing w:val="-19"/>
          <w:w w:val="105"/>
        </w:rPr>
        <w:t xml:space="preserve"> </w:t>
      </w:r>
      <w:r>
        <w:rPr>
          <w:color w:val="231F20"/>
          <w:w w:val="105"/>
        </w:rPr>
        <w:t xml:space="preserve">and </w:t>
      </w:r>
      <w:r>
        <w:rPr>
          <w:color w:val="231F20"/>
          <w:spacing w:val="3"/>
          <w:w w:val="105"/>
        </w:rPr>
        <w:t>convertible</w:t>
      </w:r>
      <w:r>
        <w:rPr>
          <w:color w:val="231F20"/>
          <w:spacing w:val="-3"/>
          <w:w w:val="105"/>
        </w:rPr>
        <w:t xml:space="preserve"> </w:t>
      </w:r>
      <w:r>
        <w:rPr>
          <w:color w:val="231F20"/>
          <w:spacing w:val="3"/>
          <w:w w:val="105"/>
        </w:rPr>
        <w:t>currencies</w:t>
      </w:r>
      <w:r>
        <w:rPr>
          <w:color w:val="231F20"/>
          <w:spacing w:val="-3"/>
          <w:w w:val="105"/>
        </w:rPr>
        <w:t xml:space="preserve"> </w:t>
      </w:r>
      <w:r>
        <w:rPr>
          <w:color w:val="231F20"/>
          <w:spacing w:val="3"/>
          <w:w w:val="105"/>
        </w:rPr>
        <w:t>so</w:t>
      </w:r>
      <w:r>
        <w:rPr>
          <w:color w:val="231F20"/>
          <w:spacing w:val="-3"/>
          <w:w w:val="105"/>
        </w:rPr>
        <w:t xml:space="preserve"> </w:t>
      </w:r>
      <w:r>
        <w:rPr>
          <w:color w:val="231F20"/>
          <w:spacing w:val="2"/>
          <w:w w:val="105"/>
        </w:rPr>
        <w:t>that</w:t>
      </w:r>
      <w:r>
        <w:rPr>
          <w:color w:val="231F20"/>
          <w:spacing w:val="-2"/>
          <w:w w:val="105"/>
        </w:rPr>
        <w:t xml:space="preserve"> </w:t>
      </w:r>
      <w:r>
        <w:rPr>
          <w:color w:val="231F20"/>
          <w:spacing w:val="3"/>
          <w:w w:val="105"/>
        </w:rPr>
        <w:t>the</w:t>
      </w:r>
      <w:r>
        <w:rPr>
          <w:color w:val="231F20"/>
          <w:spacing w:val="-3"/>
          <w:w w:val="105"/>
        </w:rPr>
        <w:t xml:space="preserve"> </w:t>
      </w:r>
      <w:r>
        <w:rPr>
          <w:color w:val="231F20"/>
          <w:spacing w:val="3"/>
          <w:w w:val="105"/>
        </w:rPr>
        <w:t>system</w:t>
      </w:r>
      <w:r>
        <w:rPr>
          <w:color w:val="231F20"/>
          <w:spacing w:val="-3"/>
          <w:w w:val="105"/>
        </w:rPr>
        <w:t xml:space="preserve"> </w:t>
      </w:r>
      <w:r>
        <w:rPr>
          <w:color w:val="231F20"/>
          <w:spacing w:val="2"/>
          <w:w w:val="105"/>
        </w:rPr>
        <w:t>can</w:t>
      </w:r>
      <w:r>
        <w:rPr>
          <w:color w:val="231F20"/>
          <w:spacing w:val="-2"/>
          <w:w w:val="105"/>
        </w:rPr>
        <w:t xml:space="preserve"> </w:t>
      </w:r>
      <w:r>
        <w:rPr>
          <w:color w:val="231F20"/>
          <w:spacing w:val="3"/>
          <w:w w:val="105"/>
        </w:rPr>
        <w:t>function</w:t>
      </w:r>
      <w:r>
        <w:rPr>
          <w:color w:val="231F20"/>
          <w:spacing w:val="-3"/>
          <w:w w:val="105"/>
        </w:rPr>
        <w:t xml:space="preserve"> </w:t>
      </w:r>
      <w:r>
        <w:rPr>
          <w:color w:val="231F20"/>
          <w:spacing w:val="3"/>
          <w:w w:val="105"/>
        </w:rPr>
        <w:t>with</w:t>
      </w:r>
      <w:r>
        <w:rPr>
          <w:color w:val="231F20"/>
          <w:spacing w:val="-3"/>
          <w:w w:val="105"/>
        </w:rPr>
        <w:t xml:space="preserve"> </w:t>
      </w:r>
      <w:r>
        <w:rPr>
          <w:color w:val="231F20"/>
          <w:spacing w:val="2"/>
          <w:w w:val="105"/>
        </w:rPr>
        <w:t>less</w:t>
      </w:r>
      <w:r>
        <w:rPr>
          <w:color w:val="231F20"/>
          <w:spacing w:val="-2"/>
          <w:w w:val="105"/>
        </w:rPr>
        <w:t xml:space="preserve"> </w:t>
      </w:r>
      <w:r>
        <w:rPr>
          <w:color w:val="231F20"/>
          <w:spacing w:val="2"/>
          <w:w w:val="105"/>
        </w:rPr>
        <w:t>gold.</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3"/>
        </w:rPr>
        <w:t xml:space="preserve">Another difference </w:t>
      </w:r>
      <w:r>
        <w:rPr>
          <w:color w:val="231F20"/>
        </w:rPr>
        <w:t xml:space="preserve">is </w:t>
      </w:r>
      <w:r>
        <w:rPr>
          <w:color w:val="231F20"/>
          <w:spacing w:val="2"/>
        </w:rPr>
        <w:t xml:space="preserve">that, </w:t>
      </w:r>
      <w:r>
        <w:rPr>
          <w:color w:val="231F20"/>
          <w:spacing w:val="3"/>
        </w:rPr>
        <w:t xml:space="preserve">because those convertible currencies </w:t>
      </w:r>
      <w:r>
        <w:rPr>
          <w:color w:val="231F20"/>
          <w:spacing w:val="2"/>
        </w:rPr>
        <w:t xml:space="preserve">tend </w:t>
      </w:r>
      <w:r>
        <w:rPr>
          <w:color w:val="231F20"/>
        </w:rPr>
        <w:t xml:space="preserve">to </w:t>
      </w:r>
      <w:r>
        <w:rPr>
          <w:color w:val="231F20"/>
          <w:spacing w:val="3"/>
        </w:rPr>
        <w:t xml:space="preserve">be </w:t>
      </w:r>
      <w:r>
        <w:rPr>
          <w:color w:val="231F20"/>
          <w:spacing w:val="2"/>
        </w:rPr>
        <w:t xml:space="preserve">invested </w:t>
      </w:r>
      <w:r>
        <w:rPr>
          <w:color w:val="231F20"/>
        </w:rPr>
        <w:t xml:space="preserve">in </w:t>
      </w:r>
      <w:r>
        <w:rPr>
          <w:color w:val="231F20"/>
          <w:spacing w:val="3"/>
        </w:rPr>
        <w:t xml:space="preserve">interest-bearing financial assets, the </w:t>
      </w:r>
      <w:r>
        <w:rPr>
          <w:color w:val="231F20"/>
          <w:spacing w:val="2"/>
        </w:rPr>
        <w:t xml:space="preserve">gold exchange standard includes </w:t>
      </w:r>
      <w:r>
        <w:rPr>
          <w:color w:val="231F20"/>
        </w:rPr>
        <w:t xml:space="preserve">a </w:t>
      </w:r>
      <w:r>
        <w:rPr>
          <w:color w:val="231F20"/>
          <w:spacing w:val="3"/>
        </w:rPr>
        <w:t xml:space="preserve">mechanism </w:t>
      </w:r>
      <w:r>
        <w:rPr>
          <w:color w:val="231F20"/>
          <w:spacing w:val="2"/>
        </w:rPr>
        <w:t xml:space="preserve">that </w:t>
      </w:r>
      <w:r>
        <w:rPr>
          <w:color w:val="231F20"/>
          <w:spacing w:val="3"/>
        </w:rPr>
        <w:t xml:space="preserve">allows </w:t>
      </w:r>
      <w:r>
        <w:rPr>
          <w:color w:val="231F20"/>
        </w:rPr>
        <w:t xml:space="preserve">for </w:t>
      </w:r>
      <w:r>
        <w:rPr>
          <w:color w:val="231F20"/>
          <w:spacing w:val="2"/>
        </w:rPr>
        <w:t xml:space="preserve">growth </w:t>
      </w:r>
      <w:r>
        <w:rPr>
          <w:color w:val="231F20"/>
        </w:rPr>
        <w:t xml:space="preserve">in world </w:t>
      </w:r>
      <w:r>
        <w:rPr>
          <w:color w:val="231F20"/>
          <w:spacing w:val="4"/>
        </w:rPr>
        <w:t xml:space="preserve">reserves </w:t>
      </w:r>
      <w:r>
        <w:rPr>
          <w:color w:val="231F20"/>
          <w:spacing w:val="3"/>
        </w:rPr>
        <w:t xml:space="preserve">independent </w:t>
      </w:r>
      <w:r>
        <w:rPr>
          <w:color w:val="231F20"/>
        </w:rPr>
        <w:t xml:space="preserve">of </w:t>
      </w:r>
      <w:r>
        <w:rPr>
          <w:color w:val="231F20"/>
          <w:spacing w:val="3"/>
        </w:rPr>
        <w:t xml:space="preserve">increases </w:t>
      </w:r>
      <w:r>
        <w:rPr>
          <w:color w:val="231F20"/>
        </w:rPr>
        <w:t xml:space="preserve">in </w:t>
      </w:r>
      <w:r>
        <w:rPr>
          <w:color w:val="231F20"/>
          <w:spacing w:val="2"/>
        </w:rPr>
        <w:t xml:space="preserve">gold </w:t>
      </w:r>
      <w:r>
        <w:rPr>
          <w:color w:val="231F20"/>
          <w:spacing w:val="3"/>
        </w:rPr>
        <w:t xml:space="preserve">production. </w:t>
      </w:r>
      <w:r>
        <w:rPr>
          <w:color w:val="231F20"/>
          <w:spacing w:val="2"/>
        </w:rPr>
        <w:t xml:space="preserve">The </w:t>
      </w:r>
      <w:r>
        <w:rPr>
          <w:color w:val="231F20"/>
          <w:spacing w:val="3"/>
        </w:rPr>
        <w:t xml:space="preserve">use  </w:t>
      </w:r>
      <w:r>
        <w:rPr>
          <w:color w:val="231F20"/>
          <w:spacing w:val="66"/>
        </w:rPr>
        <w:t xml:space="preserve"> </w:t>
      </w:r>
      <w:r>
        <w:rPr>
          <w:color w:val="231F20"/>
        </w:rPr>
        <w:t xml:space="preserve">of a </w:t>
      </w:r>
      <w:r>
        <w:rPr>
          <w:color w:val="231F20"/>
          <w:spacing w:val="2"/>
        </w:rPr>
        <w:t xml:space="preserve">mixture </w:t>
      </w:r>
      <w:r>
        <w:rPr>
          <w:color w:val="231F20"/>
        </w:rPr>
        <w:t xml:space="preserve">of </w:t>
      </w:r>
      <w:r>
        <w:rPr>
          <w:color w:val="231F20"/>
          <w:spacing w:val="2"/>
        </w:rPr>
        <w:t xml:space="preserve">foreign exchange </w:t>
      </w:r>
      <w:r>
        <w:rPr>
          <w:color w:val="231F20"/>
          <w:spacing w:val="3"/>
        </w:rPr>
        <w:t xml:space="preserve">assets </w:t>
      </w:r>
      <w:r>
        <w:rPr>
          <w:color w:val="231F20"/>
        </w:rPr>
        <w:t xml:space="preserve">and </w:t>
      </w:r>
      <w:r>
        <w:rPr>
          <w:color w:val="231F20"/>
          <w:spacing w:val="2"/>
        </w:rPr>
        <w:t xml:space="preserve">gold </w:t>
      </w:r>
      <w:r>
        <w:rPr>
          <w:color w:val="231F20"/>
        </w:rPr>
        <w:t xml:space="preserve">as  </w:t>
      </w:r>
      <w:r>
        <w:rPr>
          <w:color w:val="231F20"/>
          <w:spacing w:val="2"/>
        </w:rPr>
        <w:t xml:space="preserve">components </w:t>
      </w:r>
      <w:r>
        <w:rPr>
          <w:color w:val="231F20"/>
        </w:rPr>
        <w:t xml:space="preserve">of  </w:t>
      </w:r>
      <w:r>
        <w:rPr>
          <w:color w:val="231F20"/>
          <w:spacing w:val="4"/>
        </w:rPr>
        <w:t xml:space="preserve">reserve </w:t>
      </w:r>
      <w:r>
        <w:rPr>
          <w:color w:val="231F20"/>
          <w:spacing w:val="3"/>
        </w:rPr>
        <w:t xml:space="preserve">holdings </w:t>
      </w:r>
      <w:r>
        <w:rPr>
          <w:color w:val="231F20"/>
          <w:spacing w:val="2"/>
        </w:rPr>
        <w:t xml:space="preserve">was  </w:t>
      </w:r>
      <w:r>
        <w:rPr>
          <w:color w:val="231F20"/>
        </w:rPr>
        <w:t xml:space="preserve">not </w:t>
      </w:r>
      <w:r>
        <w:rPr>
          <w:color w:val="231F20"/>
          <w:spacing w:val="2"/>
        </w:rPr>
        <w:t xml:space="preserve">just </w:t>
      </w:r>
      <w:r>
        <w:rPr>
          <w:color w:val="231F20"/>
        </w:rPr>
        <w:t xml:space="preserve">a post-World </w:t>
      </w:r>
      <w:r>
        <w:rPr>
          <w:color w:val="231F20"/>
          <w:spacing w:val="-6"/>
        </w:rPr>
        <w:t xml:space="preserve">War </w:t>
      </w:r>
      <w:r>
        <w:rPr>
          <w:color w:val="231F20"/>
        </w:rPr>
        <w:t xml:space="preserve">I </w:t>
      </w:r>
      <w:r>
        <w:rPr>
          <w:color w:val="231F20"/>
          <w:spacing w:val="2"/>
        </w:rPr>
        <w:t xml:space="preserve">phenomenon. The </w:t>
      </w:r>
      <w:r>
        <w:rPr>
          <w:color w:val="231F20"/>
          <w:spacing w:val="3"/>
        </w:rPr>
        <w:t xml:space="preserve">Scandinavian countries </w:t>
      </w:r>
      <w:r>
        <w:rPr>
          <w:color w:val="231F20"/>
          <w:spacing w:val="2"/>
        </w:rPr>
        <w:t xml:space="preserve">had entered </w:t>
      </w:r>
      <w:r>
        <w:rPr>
          <w:color w:val="231F20"/>
        </w:rPr>
        <w:t xml:space="preserve">into </w:t>
      </w:r>
      <w:r>
        <w:rPr>
          <w:color w:val="231F20"/>
          <w:spacing w:val="3"/>
        </w:rPr>
        <w:t xml:space="preserve">agreements </w:t>
      </w:r>
      <w:r>
        <w:rPr>
          <w:color w:val="231F20"/>
        </w:rPr>
        <w:t xml:space="preserve">to </w:t>
      </w:r>
      <w:r>
        <w:rPr>
          <w:color w:val="231F20"/>
          <w:spacing w:val="3"/>
        </w:rPr>
        <w:t xml:space="preserve">use </w:t>
      </w:r>
      <w:r>
        <w:rPr>
          <w:color w:val="231F20"/>
        </w:rPr>
        <w:t xml:space="preserve">one another’s </w:t>
      </w:r>
      <w:r>
        <w:rPr>
          <w:color w:val="231F20"/>
          <w:spacing w:val="3"/>
        </w:rPr>
        <w:t xml:space="preserve">currencies </w:t>
      </w:r>
      <w:r>
        <w:rPr>
          <w:color w:val="231F20"/>
        </w:rPr>
        <w:t xml:space="preserve">as </w:t>
      </w:r>
      <w:r>
        <w:rPr>
          <w:color w:val="231F20"/>
          <w:spacing w:val="2"/>
        </w:rPr>
        <w:t xml:space="preserve">early </w:t>
      </w:r>
      <w:r>
        <w:rPr>
          <w:color w:val="231F20"/>
        </w:rPr>
        <w:t xml:space="preserve">as </w:t>
      </w:r>
      <w:r>
        <w:rPr>
          <w:color w:val="231F20"/>
          <w:spacing w:val="3"/>
        </w:rPr>
        <w:t xml:space="preserve">1885. </w:t>
      </w:r>
      <w:r>
        <w:rPr>
          <w:color w:val="231F20"/>
        </w:rPr>
        <w:t xml:space="preserve">By </w:t>
      </w:r>
      <w:r>
        <w:rPr>
          <w:color w:val="231F20"/>
          <w:spacing w:val="3"/>
        </w:rPr>
        <w:t xml:space="preserve">1913, </w:t>
      </w:r>
      <w:r>
        <w:rPr>
          <w:color w:val="231F20"/>
          <w:spacing w:val="2"/>
        </w:rPr>
        <w:t xml:space="preserve">some </w:t>
      </w:r>
      <w:r>
        <w:rPr>
          <w:color w:val="231F20"/>
        </w:rPr>
        <w:t xml:space="preserve">15 </w:t>
      </w:r>
      <w:r>
        <w:rPr>
          <w:color w:val="231F20"/>
          <w:spacing w:val="3"/>
        </w:rPr>
        <w:t xml:space="preserve">central </w:t>
      </w:r>
      <w:r>
        <w:rPr>
          <w:color w:val="231F20"/>
          <w:spacing w:val="4"/>
        </w:rPr>
        <w:t xml:space="preserve">banks </w:t>
      </w:r>
      <w:r>
        <w:rPr>
          <w:color w:val="231F20"/>
          <w:spacing w:val="2"/>
        </w:rPr>
        <w:t xml:space="preserve">held about 12% </w:t>
      </w:r>
      <w:r>
        <w:rPr>
          <w:color w:val="231F20"/>
        </w:rPr>
        <w:t xml:space="preserve">of </w:t>
      </w:r>
      <w:r>
        <w:rPr>
          <w:color w:val="231F20"/>
          <w:spacing w:val="3"/>
        </w:rPr>
        <w:t xml:space="preserve">their </w:t>
      </w:r>
      <w:r>
        <w:rPr>
          <w:color w:val="231F20"/>
          <w:spacing w:val="4"/>
        </w:rPr>
        <w:t xml:space="preserve">reserves </w:t>
      </w:r>
      <w:r>
        <w:rPr>
          <w:color w:val="231F20"/>
        </w:rPr>
        <w:t xml:space="preserve">in </w:t>
      </w:r>
      <w:r>
        <w:rPr>
          <w:color w:val="231F20"/>
          <w:spacing w:val="3"/>
        </w:rPr>
        <w:t xml:space="preserve">the </w:t>
      </w:r>
      <w:r>
        <w:rPr>
          <w:color w:val="231F20"/>
          <w:spacing w:val="2"/>
        </w:rPr>
        <w:t xml:space="preserve">form </w:t>
      </w:r>
      <w:r>
        <w:rPr>
          <w:color w:val="231F20"/>
        </w:rPr>
        <w:t xml:space="preserve">of </w:t>
      </w:r>
      <w:r>
        <w:rPr>
          <w:color w:val="231F20"/>
          <w:spacing w:val="2"/>
        </w:rPr>
        <w:t>foreign exchange</w:t>
      </w:r>
      <w:r>
        <w:rPr>
          <w:color w:val="231F20"/>
          <w:spacing w:val="39"/>
        </w:rPr>
        <w:t xml:space="preserve"> </w:t>
      </w:r>
      <w:r>
        <w:rPr>
          <w:color w:val="231F20"/>
          <w:spacing w:val="4"/>
        </w:rPr>
        <w:t>assets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2"/>
          <w:w w:val="105"/>
        </w:rPr>
        <w:t xml:space="preserve">The </w:t>
      </w:r>
      <w:r>
        <w:rPr>
          <w:color w:val="231F20"/>
          <w:spacing w:val="3"/>
          <w:w w:val="105"/>
        </w:rPr>
        <w:t xml:space="preserve">mechanisms </w:t>
      </w:r>
      <w:r>
        <w:rPr>
          <w:color w:val="231F20"/>
          <w:w w:val="105"/>
        </w:rPr>
        <w:t xml:space="preserve">for </w:t>
      </w:r>
      <w:r>
        <w:rPr>
          <w:color w:val="231F20"/>
          <w:spacing w:val="3"/>
          <w:w w:val="105"/>
        </w:rPr>
        <w:t xml:space="preserve">settlement </w:t>
      </w:r>
      <w:r>
        <w:rPr>
          <w:color w:val="231F20"/>
          <w:w w:val="105"/>
        </w:rPr>
        <w:t xml:space="preserve">of </w:t>
      </w:r>
      <w:r>
        <w:rPr>
          <w:color w:val="231F20"/>
          <w:spacing w:val="2"/>
          <w:w w:val="105"/>
        </w:rPr>
        <w:t xml:space="preserve">foreign exchange </w:t>
      </w:r>
      <w:r>
        <w:rPr>
          <w:color w:val="231F20"/>
          <w:spacing w:val="3"/>
          <w:w w:val="105"/>
        </w:rPr>
        <w:t xml:space="preserve">holdings evolved </w:t>
      </w:r>
      <w:r>
        <w:rPr>
          <w:color w:val="231F20"/>
          <w:spacing w:val="2"/>
          <w:w w:val="105"/>
        </w:rPr>
        <w:t xml:space="preserve">throughout Europe </w:t>
      </w:r>
      <w:r>
        <w:rPr>
          <w:color w:val="231F20"/>
          <w:spacing w:val="3"/>
          <w:w w:val="105"/>
        </w:rPr>
        <w:t xml:space="preserve">with the </w:t>
      </w:r>
      <w:r>
        <w:rPr>
          <w:color w:val="231F20"/>
          <w:spacing w:val="2"/>
          <w:w w:val="105"/>
        </w:rPr>
        <w:t xml:space="preserve">development </w:t>
      </w:r>
      <w:r>
        <w:rPr>
          <w:color w:val="231F20"/>
          <w:w w:val="105"/>
        </w:rPr>
        <w:t xml:space="preserve">of </w:t>
      </w:r>
      <w:r>
        <w:rPr>
          <w:color w:val="231F20"/>
          <w:spacing w:val="3"/>
          <w:w w:val="105"/>
        </w:rPr>
        <w:t xml:space="preserve">financial </w:t>
      </w:r>
      <w:r>
        <w:rPr>
          <w:color w:val="231F20"/>
          <w:spacing w:val="2"/>
          <w:w w:val="105"/>
        </w:rPr>
        <w:t xml:space="preserve">markets </w:t>
      </w:r>
      <w:r>
        <w:rPr>
          <w:color w:val="231F20"/>
          <w:w w:val="105"/>
        </w:rPr>
        <w:t xml:space="preserve">and </w:t>
      </w:r>
      <w:r>
        <w:rPr>
          <w:color w:val="231F20"/>
          <w:spacing w:val="3"/>
          <w:w w:val="105"/>
        </w:rPr>
        <w:t xml:space="preserve">central banks. </w:t>
      </w:r>
      <w:r>
        <w:rPr>
          <w:color w:val="231F20"/>
          <w:w w:val="105"/>
        </w:rPr>
        <w:t xml:space="preserve">A </w:t>
      </w:r>
      <w:r>
        <w:rPr>
          <w:color w:val="231F20"/>
          <w:spacing w:val="2"/>
          <w:w w:val="105"/>
        </w:rPr>
        <w:t xml:space="preserve">government </w:t>
      </w:r>
      <w:r>
        <w:rPr>
          <w:color w:val="231F20"/>
          <w:spacing w:val="4"/>
          <w:w w:val="105"/>
        </w:rPr>
        <w:t xml:space="preserve">(treasury </w:t>
      </w:r>
      <w:r>
        <w:rPr>
          <w:color w:val="231F20"/>
          <w:w w:val="105"/>
        </w:rPr>
        <w:t xml:space="preserve">or </w:t>
      </w:r>
      <w:r>
        <w:rPr>
          <w:color w:val="231F20"/>
          <w:spacing w:val="3"/>
          <w:w w:val="105"/>
        </w:rPr>
        <w:t xml:space="preserve">central bank) bought </w:t>
      </w:r>
      <w:r>
        <w:rPr>
          <w:color w:val="231F20"/>
          <w:w w:val="105"/>
        </w:rPr>
        <w:t xml:space="preserve">and </w:t>
      </w:r>
      <w:r>
        <w:rPr>
          <w:color w:val="231F20"/>
          <w:spacing w:val="3"/>
          <w:w w:val="105"/>
        </w:rPr>
        <w:t xml:space="preserve">sold </w:t>
      </w:r>
      <w:r>
        <w:rPr>
          <w:color w:val="231F20"/>
          <w:spacing w:val="2"/>
          <w:w w:val="105"/>
        </w:rPr>
        <w:t xml:space="preserve">foreign exchange </w:t>
      </w:r>
      <w:r>
        <w:rPr>
          <w:color w:val="231F20"/>
          <w:w w:val="105"/>
        </w:rPr>
        <w:t xml:space="preserve">in </w:t>
      </w:r>
      <w:r>
        <w:rPr>
          <w:color w:val="231F20"/>
          <w:spacing w:val="3"/>
          <w:w w:val="105"/>
        </w:rPr>
        <w:t xml:space="preserve">transactions with </w:t>
      </w:r>
      <w:r>
        <w:rPr>
          <w:color w:val="231F20"/>
          <w:w w:val="105"/>
        </w:rPr>
        <w:t xml:space="preserve">its own </w:t>
      </w:r>
      <w:r>
        <w:rPr>
          <w:color w:val="231F20"/>
          <w:spacing w:val="2"/>
          <w:w w:val="105"/>
        </w:rPr>
        <w:t xml:space="preserve">private </w:t>
      </w:r>
      <w:r>
        <w:rPr>
          <w:color w:val="231F20"/>
          <w:w w:val="105"/>
        </w:rPr>
        <w:t xml:space="preserve">sector, </w:t>
      </w:r>
      <w:r>
        <w:rPr>
          <w:color w:val="231F20"/>
          <w:spacing w:val="3"/>
          <w:w w:val="105"/>
        </w:rPr>
        <w:t xml:space="preserve">becoming the </w:t>
      </w:r>
      <w:r>
        <w:rPr>
          <w:color w:val="231F20"/>
          <w:spacing w:val="2"/>
          <w:w w:val="105"/>
        </w:rPr>
        <w:t xml:space="preserve">creditor </w:t>
      </w:r>
      <w:r>
        <w:rPr>
          <w:color w:val="231F20"/>
          <w:w w:val="105"/>
        </w:rPr>
        <w:t xml:space="preserve">by </w:t>
      </w:r>
      <w:r>
        <w:rPr>
          <w:color w:val="231F20"/>
          <w:spacing w:val="2"/>
          <w:w w:val="105"/>
        </w:rPr>
        <w:t xml:space="preserve">drawing down </w:t>
      </w:r>
      <w:r>
        <w:rPr>
          <w:color w:val="231F20"/>
          <w:w w:val="105"/>
        </w:rPr>
        <w:t xml:space="preserve">or </w:t>
      </w:r>
      <w:r>
        <w:rPr>
          <w:color w:val="231F20"/>
          <w:spacing w:val="3"/>
          <w:w w:val="105"/>
        </w:rPr>
        <w:t xml:space="preserve">building </w:t>
      </w:r>
      <w:r>
        <w:rPr>
          <w:color w:val="231F20"/>
          <w:w w:val="105"/>
        </w:rPr>
        <w:t xml:space="preserve">up its own </w:t>
      </w:r>
      <w:r>
        <w:rPr>
          <w:color w:val="231F20"/>
          <w:spacing w:val="3"/>
          <w:w w:val="105"/>
        </w:rPr>
        <w:t>holdings</w:t>
      </w:r>
      <w:r>
        <w:rPr>
          <w:color w:val="231F20"/>
          <w:spacing w:val="69"/>
          <w:w w:val="105"/>
        </w:rPr>
        <w:t xml:space="preserve"> </w:t>
      </w:r>
      <w:r>
        <w:rPr>
          <w:color w:val="231F20"/>
          <w:w w:val="105"/>
        </w:rPr>
        <w:t>of</w:t>
      </w:r>
      <w:r>
        <w:rPr>
          <w:color w:val="231F20"/>
          <w:spacing w:val="-5"/>
          <w:w w:val="105"/>
        </w:rPr>
        <w:t xml:space="preserve"> </w:t>
      </w:r>
      <w:r>
        <w:rPr>
          <w:color w:val="231F20"/>
          <w:spacing w:val="2"/>
          <w:w w:val="105"/>
        </w:rPr>
        <w:t>foreign</w:t>
      </w:r>
      <w:r>
        <w:rPr>
          <w:color w:val="231F20"/>
          <w:spacing w:val="-5"/>
          <w:w w:val="105"/>
        </w:rPr>
        <w:t xml:space="preserve"> </w:t>
      </w:r>
      <w:r>
        <w:rPr>
          <w:color w:val="231F20"/>
          <w:spacing w:val="2"/>
          <w:w w:val="105"/>
        </w:rPr>
        <w:t>exchange.</w:t>
      </w:r>
      <w:r>
        <w:rPr>
          <w:color w:val="231F20"/>
          <w:spacing w:val="-5"/>
          <w:w w:val="105"/>
        </w:rPr>
        <w:t xml:space="preserve"> </w:t>
      </w:r>
      <w:r>
        <w:rPr>
          <w:color w:val="231F20"/>
          <w:spacing w:val="3"/>
          <w:w w:val="105"/>
        </w:rPr>
        <w:t>This</w:t>
      </w:r>
      <w:r>
        <w:rPr>
          <w:color w:val="231F20"/>
          <w:spacing w:val="-4"/>
          <w:w w:val="105"/>
        </w:rPr>
        <w:t xml:space="preserve"> </w:t>
      </w:r>
      <w:r>
        <w:rPr>
          <w:color w:val="231F20"/>
          <w:spacing w:val="3"/>
          <w:w w:val="105"/>
        </w:rPr>
        <w:t>permitted</w:t>
      </w:r>
      <w:r>
        <w:rPr>
          <w:color w:val="231F20"/>
          <w:spacing w:val="-5"/>
          <w:w w:val="105"/>
        </w:rPr>
        <w:t xml:space="preserve"> </w:t>
      </w:r>
      <w:r>
        <w:rPr>
          <w:color w:val="231F20"/>
          <w:spacing w:val="3"/>
          <w:w w:val="105"/>
        </w:rPr>
        <w:t>the</w:t>
      </w:r>
      <w:r>
        <w:rPr>
          <w:color w:val="231F20"/>
          <w:spacing w:val="-5"/>
          <w:w w:val="105"/>
        </w:rPr>
        <w:t xml:space="preserve"> </w:t>
      </w:r>
      <w:r>
        <w:rPr>
          <w:color w:val="231F20"/>
          <w:spacing w:val="2"/>
          <w:w w:val="105"/>
        </w:rPr>
        <w:t>development</w:t>
      </w:r>
      <w:r>
        <w:rPr>
          <w:color w:val="231F20"/>
          <w:spacing w:val="-5"/>
          <w:w w:val="105"/>
        </w:rPr>
        <w:t xml:space="preserve"> </w:t>
      </w:r>
      <w:r>
        <w:rPr>
          <w:color w:val="231F20"/>
          <w:w w:val="105"/>
        </w:rPr>
        <w:t>of</w:t>
      </w:r>
      <w:r>
        <w:rPr>
          <w:color w:val="231F20"/>
          <w:spacing w:val="-4"/>
          <w:w w:val="105"/>
        </w:rPr>
        <w:t xml:space="preserve"> </w:t>
      </w:r>
      <w:r>
        <w:rPr>
          <w:color w:val="231F20"/>
          <w:w w:val="105"/>
        </w:rPr>
        <w:t>a</w:t>
      </w:r>
      <w:r>
        <w:rPr>
          <w:color w:val="231F20"/>
          <w:spacing w:val="-5"/>
          <w:w w:val="105"/>
        </w:rPr>
        <w:t xml:space="preserve"> </w:t>
      </w:r>
      <w:r>
        <w:rPr>
          <w:color w:val="231F20"/>
          <w:spacing w:val="2"/>
          <w:w w:val="105"/>
        </w:rPr>
        <w:t>larger</w:t>
      </w:r>
      <w:r>
        <w:rPr>
          <w:color w:val="231F20"/>
          <w:spacing w:val="-5"/>
          <w:w w:val="105"/>
        </w:rPr>
        <w:t xml:space="preserve"> </w:t>
      </w:r>
      <w:r>
        <w:rPr>
          <w:color w:val="231F20"/>
          <w:w w:val="105"/>
        </w:rPr>
        <w:t>role</w:t>
      </w:r>
      <w:r>
        <w:rPr>
          <w:color w:val="231F20"/>
          <w:spacing w:val="-5"/>
          <w:w w:val="105"/>
        </w:rPr>
        <w:t xml:space="preserve"> </w:t>
      </w:r>
      <w:r>
        <w:rPr>
          <w:color w:val="231F20"/>
          <w:w w:val="105"/>
        </w:rPr>
        <w:t>for</w:t>
      </w:r>
      <w:r>
        <w:rPr>
          <w:color w:val="231F20"/>
          <w:spacing w:val="-4"/>
          <w:w w:val="105"/>
        </w:rPr>
        <w:t xml:space="preserve"> </w:t>
      </w:r>
      <w:r>
        <w:rPr>
          <w:color w:val="231F20"/>
          <w:spacing w:val="3"/>
          <w:w w:val="105"/>
        </w:rPr>
        <w:t>the</w:t>
      </w:r>
      <w:r>
        <w:rPr>
          <w:color w:val="231F20"/>
          <w:spacing w:val="-5"/>
          <w:w w:val="105"/>
        </w:rPr>
        <w:t xml:space="preserve"> </w:t>
      </w:r>
      <w:r>
        <w:rPr>
          <w:color w:val="231F20"/>
          <w:spacing w:val="2"/>
          <w:w w:val="105"/>
        </w:rPr>
        <w:t>public</w:t>
      </w:r>
      <w:r>
        <w:rPr>
          <w:color w:val="231F20"/>
          <w:spacing w:val="-5"/>
          <w:w w:val="105"/>
        </w:rPr>
        <w:t xml:space="preserve"> </w:t>
      </w:r>
      <w:r>
        <w:rPr>
          <w:color w:val="231F20"/>
          <w:spacing w:val="3"/>
          <w:w w:val="105"/>
        </w:rPr>
        <w:t xml:space="preserve">sector </w:t>
      </w:r>
      <w:r>
        <w:rPr>
          <w:color w:val="231F20"/>
          <w:w w:val="105"/>
        </w:rPr>
        <w:t xml:space="preserve">in </w:t>
      </w:r>
      <w:r>
        <w:rPr>
          <w:color w:val="231F20"/>
          <w:spacing w:val="2"/>
          <w:w w:val="105"/>
        </w:rPr>
        <w:t xml:space="preserve">controlling </w:t>
      </w:r>
      <w:r>
        <w:rPr>
          <w:color w:val="231F20"/>
          <w:spacing w:val="3"/>
          <w:w w:val="105"/>
        </w:rPr>
        <w:t xml:space="preserve">international </w:t>
      </w:r>
      <w:r>
        <w:rPr>
          <w:color w:val="231F20"/>
          <w:spacing w:val="2"/>
          <w:w w:val="105"/>
        </w:rPr>
        <w:t xml:space="preserve">payments </w:t>
      </w:r>
      <w:r>
        <w:rPr>
          <w:color w:val="231F20"/>
          <w:w w:val="105"/>
        </w:rPr>
        <w:t xml:space="preserve">as </w:t>
      </w:r>
      <w:r>
        <w:rPr>
          <w:color w:val="231F20"/>
          <w:spacing w:val="3"/>
          <w:w w:val="105"/>
        </w:rPr>
        <w:t xml:space="preserve">these transactions replaced the earlier </w:t>
      </w:r>
      <w:r>
        <w:rPr>
          <w:color w:val="231F20"/>
          <w:w w:val="105"/>
        </w:rPr>
        <w:t xml:space="preserve">and </w:t>
      </w:r>
      <w:r>
        <w:rPr>
          <w:color w:val="231F20"/>
          <w:spacing w:val="2"/>
          <w:w w:val="105"/>
        </w:rPr>
        <w:t xml:space="preserve">less </w:t>
      </w:r>
      <w:r>
        <w:rPr>
          <w:color w:val="231F20"/>
          <w:spacing w:val="3"/>
          <w:w w:val="105"/>
        </w:rPr>
        <w:t>efficient</w:t>
      </w:r>
      <w:r>
        <w:rPr>
          <w:color w:val="231F20"/>
          <w:spacing w:val="-14"/>
          <w:w w:val="105"/>
        </w:rPr>
        <w:t xml:space="preserve"> </w:t>
      </w:r>
      <w:r>
        <w:rPr>
          <w:color w:val="231F20"/>
          <w:spacing w:val="3"/>
          <w:w w:val="105"/>
        </w:rPr>
        <w:t>transfers</w:t>
      </w:r>
      <w:r>
        <w:rPr>
          <w:color w:val="231F20"/>
          <w:spacing w:val="-14"/>
          <w:w w:val="105"/>
        </w:rPr>
        <w:t xml:space="preserve"> </w:t>
      </w:r>
      <w:r>
        <w:rPr>
          <w:color w:val="231F20"/>
          <w:w w:val="105"/>
        </w:rPr>
        <w:t>of</w:t>
      </w:r>
      <w:r>
        <w:rPr>
          <w:color w:val="231F20"/>
          <w:spacing w:val="-13"/>
          <w:w w:val="105"/>
        </w:rPr>
        <w:t xml:space="preserve"> </w:t>
      </w:r>
      <w:r>
        <w:rPr>
          <w:color w:val="231F20"/>
          <w:spacing w:val="2"/>
          <w:w w:val="105"/>
        </w:rPr>
        <w:t>gold</w:t>
      </w:r>
      <w:r>
        <w:rPr>
          <w:color w:val="231F20"/>
          <w:spacing w:val="-14"/>
          <w:w w:val="105"/>
        </w:rPr>
        <w:t xml:space="preserve"> </w:t>
      </w:r>
      <w:r>
        <w:rPr>
          <w:color w:val="231F20"/>
          <w:spacing w:val="4"/>
          <w:w w:val="105"/>
        </w:rPr>
        <w:t>reserves</w:t>
      </w:r>
      <w:r>
        <w:rPr>
          <w:color w:val="231F20"/>
          <w:spacing w:val="-14"/>
          <w:w w:val="105"/>
        </w:rPr>
        <w:t xml:space="preserve"> </w:t>
      </w:r>
      <w:r>
        <w:rPr>
          <w:color w:val="231F20"/>
          <w:w w:val="105"/>
        </w:rPr>
        <w:t>to</w:t>
      </w:r>
      <w:r>
        <w:rPr>
          <w:color w:val="231F20"/>
          <w:spacing w:val="-13"/>
          <w:w w:val="105"/>
        </w:rPr>
        <w:t xml:space="preserve"> </w:t>
      </w:r>
      <w:r>
        <w:rPr>
          <w:color w:val="231F20"/>
          <w:spacing w:val="2"/>
          <w:w w:val="105"/>
        </w:rPr>
        <w:t>net</w:t>
      </w:r>
      <w:r>
        <w:rPr>
          <w:color w:val="231F20"/>
          <w:spacing w:val="-14"/>
          <w:w w:val="105"/>
        </w:rPr>
        <w:t xml:space="preserve"> </w:t>
      </w:r>
      <w:r>
        <w:rPr>
          <w:color w:val="231F20"/>
          <w:w w:val="105"/>
        </w:rPr>
        <w:t>out</w:t>
      </w:r>
      <w:r>
        <w:rPr>
          <w:color w:val="231F20"/>
          <w:spacing w:val="-14"/>
          <w:w w:val="105"/>
        </w:rPr>
        <w:t xml:space="preserve"> </w:t>
      </w:r>
      <w:r>
        <w:rPr>
          <w:color w:val="231F20"/>
          <w:spacing w:val="3"/>
          <w:w w:val="105"/>
        </w:rPr>
        <w:t>holdings</w:t>
      </w:r>
      <w:r>
        <w:rPr>
          <w:color w:val="231F20"/>
          <w:spacing w:val="-13"/>
          <w:w w:val="105"/>
        </w:rPr>
        <w:t xml:space="preserve"> </w:t>
      </w:r>
      <w:r>
        <w:rPr>
          <w:color w:val="231F20"/>
          <w:w w:val="105"/>
        </w:rPr>
        <w:t>of</w:t>
      </w:r>
      <w:r>
        <w:rPr>
          <w:color w:val="231F20"/>
          <w:spacing w:val="-14"/>
          <w:w w:val="105"/>
        </w:rPr>
        <w:t xml:space="preserve"> </w:t>
      </w:r>
      <w:r>
        <w:rPr>
          <w:color w:val="231F20"/>
          <w:spacing w:val="3"/>
          <w:w w:val="105"/>
        </w:rPr>
        <w:t>bills</w:t>
      </w:r>
      <w:r>
        <w:rPr>
          <w:color w:val="231F20"/>
          <w:spacing w:val="-14"/>
          <w:w w:val="105"/>
        </w:rPr>
        <w:t xml:space="preserve"> </w:t>
      </w:r>
      <w:r>
        <w:rPr>
          <w:color w:val="231F20"/>
          <w:w w:val="105"/>
        </w:rPr>
        <w:t>of</w:t>
      </w:r>
      <w:r>
        <w:rPr>
          <w:color w:val="231F20"/>
          <w:spacing w:val="-13"/>
          <w:w w:val="105"/>
        </w:rPr>
        <w:t xml:space="preserve"> </w:t>
      </w:r>
      <w:r>
        <w:rPr>
          <w:color w:val="231F20"/>
          <w:spacing w:val="2"/>
          <w:w w:val="105"/>
        </w:rPr>
        <w:t>exchange</w:t>
      </w:r>
      <w:r>
        <w:rPr>
          <w:color w:val="231F20"/>
          <w:spacing w:val="-14"/>
          <w:w w:val="105"/>
        </w:rPr>
        <w:t xml:space="preserve"> </w:t>
      </w:r>
      <w:r>
        <w:rPr>
          <w:color w:val="231F20"/>
          <w:spacing w:val="3"/>
          <w:w w:val="105"/>
        </w:rPr>
        <w:t>between</w:t>
      </w:r>
      <w:r>
        <w:rPr>
          <w:color w:val="231F20"/>
          <w:spacing w:val="-14"/>
          <w:w w:val="105"/>
        </w:rPr>
        <w:t xml:space="preserve"> </w:t>
      </w:r>
      <w:r>
        <w:rPr>
          <w:color w:val="231F20"/>
          <w:spacing w:val="2"/>
          <w:w w:val="105"/>
        </w:rPr>
        <w:t xml:space="preserve">private </w:t>
      </w:r>
      <w:r>
        <w:rPr>
          <w:color w:val="231F20"/>
          <w:spacing w:val="3"/>
          <w:w w:val="105"/>
        </w:rPr>
        <w:t xml:space="preserve">banks </w:t>
      </w:r>
      <w:r>
        <w:rPr>
          <w:color w:val="231F20"/>
          <w:w w:val="105"/>
        </w:rPr>
        <w:t xml:space="preserve">in </w:t>
      </w:r>
      <w:r>
        <w:rPr>
          <w:color w:val="231F20"/>
          <w:spacing w:val="2"/>
          <w:w w:val="105"/>
        </w:rPr>
        <w:t>different</w:t>
      </w:r>
      <w:r>
        <w:rPr>
          <w:color w:val="231F20"/>
          <w:spacing w:val="-3"/>
          <w:w w:val="105"/>
        </w:rPr>
        <w:t xml:space="preserve"> </w:t>
      </w:r>
      <w:r>
        <w:rPr>
          <w:color w:val="231F20"/>
          <w:spacing w:val="3"/>
          <w:w w:val="105"/>
        </w:rPr>
        <w:t>countries.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Thus, the addition of convertible currency assets as components of international reserves constituted a significant revision of the rules of the game in international payments that persisted until the collapse of Bretton woods in 1971.</w:t>
      </w:r>
    </w:p>
    <w:p w:rsidR="0060700D" w:rsidRDefault="0060700D">
      <w:pPr>
        <w:pStyle w:val="BodyText"/>
        <w:spacing w:before="8"/>
        <w:rPr>
          <w:sz w:val="27"/>
        </w:rPr>
      </w:pPr>
    </w:p>
    <w:p w:rsidR="0060700D" w:rsidRDefault="00886DF8">
      <w:pPr>
        <w:pStyle w:val="Heading1"/>
      </w:pPr>
      <w:r>
        <w:rPr>
          <w:color w:val="231F20"/>
          <w:w w:val="90"/>
        </w:rPr>
        <w:t>Bretton Woods: the Dollar Exchange Rate Regime</w:t>
      </w:r>
    </w:p>
    <w:p w:rsidR="0060700D" w:rsidRDefault="0060700D">
      <w:pPr>
        <w:pStyle w:val="BodyText"/>
        <w:spacing w:before="1"/>
        <w:rPr>
          <w:rFonts w:ascii="Verdana"/>
          <w:b/>
          <w:sz w:val="37"/>
        </w:rPr>
      </w:pPr>
    </w:p>
    <w:p w:rsidR="0060700D" w:rsidRDefault="00886DF8">
      <w:pPr>
        <w:pStyle w:val="BodyText"/>
        <w:ind w:left="677"/>
      </w:pPr>
      <w:r>
        <w:rPr>
          <w:color w:val="231F20"/>
        </w:rPr>
        <w:t>The “Revived Bretton Woods system” identified in 2003</w:t>
      </w:r>
    </w:p>
    <w:p w:rsidR="0060700D" w:rsidRDefault="0060700D">
      <w:pPr>
        <w:pStyle w:val="BodyText"/>
        <w:rPr>
          <w:sz w:val="20"/>
        </w:rPr>
      </w:pPr>
    </w:p>
    <w:p w:rsidR="0060700D" w:rsidRDefault="0060700D">
      <w:pPr>
        <w:pStyle w:val="BodyText"/>
        <w:spacing w:before="5"/>
        <w:rPr>
          <w:sz w:val="10"/>
        </w:rPr>
      </w:pPr>
    </w:p>
    <w:tbl>
      <w:tblPr>
        <w:tblW w:w="0" w:type="auto"/>
        <w:tblInd w:w="8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361"/>
        <w:gridCol w:w="2835"/>
        <w:gridCol w:w="2268"/>
        <w:gridCol w:w="2268"/>
      </w:tblGrid>
      <w:tr w:rsidR="0060700D">
        <w:trPr>
          <w:trHeight w:val="391"/>
        </w:trPr>
        <w:tc>
          <w:tcPr>
            <w:tcW w:w="8732" w:type="dxa"/>
            <w:gridSpan w:val="4"/>
          </w:tcPr>
          <w:p w:rsidR="0060700D" w:rsidRDefault="00886DF8">
            <w:pPr>
              <w:pStyle w:val="TableParagraph"/>
              <w:spacing w:before="67"/>
              <w:ind w:left="113"/>
              <w:rPr>
                <w:sz w:val="24"/>
              </w:rPr>
            </w:pPr>
            <w:r>
              <w:rPr>
                <w:color w:val="231F20"/>
                <w:w w:val="105"/>
                <w:sz w:val="24"/>
              </w:rPr>
              <w:t>International monetary systems over two centuries[16]</w:t>
            </w:r>
          </w:p>
        </w:tc>
      </w:tr>
      <w:tr w:rsidR="0060700D">
        <w:trPr>
          <w:trHeight w:val="391"/>
        </w:trPr>
        <w:tc>
          <w:tcPr>
            <w:tcW w:w="1361" w:type="dxa"/>
          </w:tcPr>
          <w:p w:rsidR="0060700D" w:rsidRDefault="00886DF8">
            <w:pPr>
              <w:pStyle w:val="TableParagraph"/>
              <w:spacing w:before="67"/>
              <w:ind w:left="113"/>
              <w:rPr>
                <w:sz w:val="24"/>
              </w:rPr>
            </w:pPr>
            <w:r>
              <w:rPr>
                <w:color w:val="231F20"/>
                <w:sz w:val="24"/>
              </w:rPr>
              <w:t>Date</w:t>
            </w:r>
          </w:p>
        </w:tc>
        <w:tc>
          <w:tcPr>
            <w:tcW w:w="2835" w:type="dxa"/>
          </w:tcPr>
          <w:p w:rsidR="0060700D" w:rsidRDefault="00886DF8">
            <w:pPr>
              <w:pStyle w:val="TableParagraph"/>
              <w:spacing w:before="67"/>
              <w:ind w:left="113"/>
              <w:rPr>
                <w:sz w:val="24"/>
              </w:rPr>
            </w:pPr>
            <w:r>
              <w:rPr>
                <w:color w:val="231F20"/>
                <w:sz w:val="24"/>
              </w:rPr>
              <w:t>System</w:t>
            </w:r>
          </w:p>
        </w:tc>
        <w:tc>
          <w:tcPr>
            <w:tcW w:w="2268" w:type="dxa"/>
          </w:tcPr>
          <w:p w:rsidR="0060700D" w:rsidRDefault="00886DF8">
            <w:pPr>
              <w:pStyle w:val="TableParagraph"/>
              <w:spacing w:before="67"/>
              <w:ind w:left="112"/>
              <w:rPr>
                <w:sz w:val="24"/>
              </w:rPr>
            </w:pPr>
            <w:r>
              <w:rPr>
                <w:color w:val="231F20"/>
                <w:sz w:val="24"/>
              </w:rPr>
              <w:t>Reserve assets</w:t>
            </w:r>
          </w:p>
        </w:tc>
        <w:tc>
          <w:tcPr>
            <w:tcW w:w="2268" w:type="dxa"/>
          </w:tcPr>
          <w:p w:rsidR="0060700D" w:rsidRDefault="00886DF8">
            <w:pPr>
              <w:pStyle w:val="TableParagraph"/>
              <w:spacing w:before="67"/>
              <w:ind w:left="112"/>
              <w:rPr>
                <w:sz w:val="24"/>
              </w:rPr>
            </w:pPr>
            <w:r>
              <w:rPr>
                <w:color w:val="231F20"/>
                <w:sz w:val="24"/>
              </w:rPr>
              <w:t>Leaders</w:t>
            </w:r>
          </w:p>
        </w:tc>
      </w:tr>
      <w:tr w:rsidR="0060700D">
        <w:trPr>
          <w:trHeight w:val="391"/>
        </w:trPr>
        <w:tc>
          <w:tcPr>
            <w:tcW w:w="1361" w:type="dxa"/>
          </w:tcPr>
          <w:p w:rsidR="0060700D" w:rsidRDefault="00886DF8">
            <w:pPr>
              <w:pStyle w:val="TableParagraph"/>
              <w:spacing w:before="67"/>
              <w:ind w:left="113"/>
              <w:rPr>
                <w:sz w:val="24"/>
              </w:rPr>
            </w:pPr>
            <w:r>
              <w:rPr>
                <w:color w:val="231F20"/>
                <w:sz w:val="24"/>
              </w:rPr>
              <w:t>1803–1873</w:t>
            </w:r>
          </w:p>
        </w:tc>
        <w:tc>
          <w:tcPr>
            <w:tcW w:w="2835" w:type="dxa"/>
          </w:tcPr>
          <w:p w:rsidR="0060700D" w:rsidRDefault="00886DF8">
            <w:pPr>
              <w:pStyle w:val="TableParagraph"/>
              <w:spacing w:before="67"/>
              <w:ind w:left="113"/>
              <w:rPr>
                <w:sz w:val="24"/>
              </w:rPr>
            </w:pPr>
            <w:r>
              <w:rPr>
                <w:color w:val="231F20"/>
                <w:sz w:val="24"/>
              </w:rPr>
              <w:t>Bimetallism</w:t>
            </w:r>
          </w:p>
        </w:tc>
        <w:tc>
          <w:tcPr>
            <w:tcW w:w="2268" w:type="dxa"/>
          </w:tcPr>
          <w:p w:rsidR="0060700D" w:rsidRDefault="00886DF8">
            <w:pPr>
              <w:pStyle w:val="TableParagraph"/>
              <w:spacing w:before="67"/>
              <w:ind w:left="112"/>
              <w:rPr>
                <w:sz w:val="24"/>
              </w:rPr>
            </w:pPr>
            <w:r>
              <w:rPr>
                <w:color w:val="231F20"/>
                <w:sz w:val="24"/>
              </w:rPr>
              <w:t>Gold, silver</w:t>
            </w:r>
          </w:p>
        </w:tc>
        <w:tc>
          <w:tcPr>
            <w:tcW w:w="2268" w:type="dxa"/>
          </w:tcPr>
          <w:p w:rsidR="0060700D" w:rsidRDefault="00886DF8">
            <w:pPr>
              <w:pStyle w:val="TableParagraph"/>
              <w:spacing w:before="67"/>
              <w:ind w:left="112"/>
              <w:rPr>
                <w:sz w:val="24"/>
              </w:rPr>
            </w:pPr>
            <w:r>
              <w:rPr>
                <w:color w:val="231F20"/>
                <w:sz w:val="24"/>
              </w:rPr>
              <w:t>France, UK</w:t>
            </w:r>
          </w:p>
        </w:tc>
      </w:tr>
      <w:tr w:rsidR="0060700D">
        <w:trPr>
          <w:trHeight w:val="391"/>
        </w:trPr>
        <w:tc>
          <w:tcPr>
            <w:tcW w:w="1361" w:type="dxa"/>
          </w:tcPr>
          <w:p w:rsidR="0060700D" w:rsidRDefault="00886DF8">
            <w:pPr>
              <w:pStyle w:val="TableParagraph"/>
              <w:spacing w:before="67"/>
              <w:ind w:left="113"/>
              <w:rPr>
                <w:sz w:val="24"/>
              </w:rPr>
            </w:pPr>
            <w:r>
              <w:rPr>
                <w:color w:val="231F20"/>
                <w:sz w:val="24"/>
              </w:rPr>
              <w:t>1873–1914</w:t>
            </w:r>
          </w:p>
        </w:tc>
        <w:tc>
          <w:tcPr>
            <w:tcW w:w="2835" w:type="dxa"/>
          </w:tcPr>
          <w:p w:rsidR="0060700D" w:rsidRDefault="00886DF8">
            <w:pPr>
              <w:pStyle w:val="TableParagraph"/>
              <w:spacing w:before="67"/>
              <w:ind w:left="113"/>
              <w:rPr>
                <w:sz w:val="24"/>
              </w:rPr>
            </w:pPr>
            <w:r>
              <w:rPr>
                <w:color w:val="231F20"/>
                <w:w w:val="105"/>
                <w:sz w:val="24"/>
              </w:rPr>
              <w:t>Gold standard</w:t>
            </w:r>
          </w:p>
        </w:tc>
        <w:tc>
          <w:tcPr>
            <w:tcW w:w="2268" w:type="dxa"/>
          </w:tcPr>
          <w:p w:rsidR="0060700D" w:rsidRDefault="00886DF8">
            <w:pPr>
              <w:pStyle w:val="TableParagraph"/>
              <w:spacing w:before="67"/>
              <w:ind w:left="112"/>
              <w:rPr>
                <w:sz w:val="24"/>
              </w:rPr>
            </w:pPr>
            <w:r>
              <w:rPr>
                <w:color w:val="231F20"/>
                <w:w w:val="105"/>
                <w:sz w:val="24"/>
              </w:rPr>
              <w:t>Gold, pound</w:t>
            </w:r>
          </w:p>
        </w:tc>
        <w:tc>
          <w:tcPr>
            <w:tcW w:w="2268" w:type="dxa"/>
          </w:tcPr>
          <w:p w:rsidR="0060700D" w:rsidRDefault="00886DF8">
            <w:pPr>
              <w:pStyle w:val="TableParagraph"/>
              <w:spacing w:before="67"/>
              <w:ind w:left="112"/>
              <w:rPr>
                <w:sz w:val="24"/>
              </w:rPr>
            </w:pPr>
            <w:r>
              <w:rPr>
                <w:color w:val="231F20"/>
                <w:sz w:val="24"/>
              </w:rPr>
              <w:t>UK</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1914–1924</w:t>
            </w:r>
          </w:p>
        </w:tc>
        <w:tc>
          <w:tcPr>
            <w:tcW w:w="2835" w:type="dxa"/>
          </w:tcPr>
          <w:p w:rsidR="0060700D" w:rsidRDefault="00886DF8">
            <w:pPr>
              <w:pStyle w:val="TableParagraph"/>
              <w:spacing w:before="67"/>
              <w:ind w:left="113"/>
              <w:rPr>
                <w:sz w:val="24"/>
              </w:rPr>
            </w:pPr>
            <w:r>
              <w:rPr>
                <w:color w:val="231F20"/>
                <w:w w:val="105"/>
                <w:sz w:val="24"/>
              </w:rPr>
              <w:t>Anchored dollar standard</w:t>
            </w:r>
          </w:p>
        </w:tc>
        <w:tc>
          <w:tcPr>
            <w:tcW w:w="2268" w:type="dxa"/>
          </w:tcPr>
          <w:p w:rsidR="0060700D" w:rsidRDefault="00886DF8">
            <w:pPr>
              <w:pStyle w:val="TableParagraph"/>
              <w:spacing w:before="67"/>
              <w:ind w:left="112"/>
              <w:rPr>
                <w:sz w:val="24"/>
              </w:rPr>
            </w:pPr>
            <w:r>
              <w:rPr>
                <w:color w:val="231F20"/>
                <w:sz w:val="24"/>
              </w:rPr>
              <w:t>Gold, dollar</w:t>
            </w:r>
          </w:p>
        </w:tc>
        <w:tc>
          <w:tcPr>
            <w:tcW w:w="2268" w:type="dxa"/>
          </w:tcPr>
          <w:p w:rsidR="0060700D" w:rsidRDefault="00886DF8">
            <w:pPr>
              <w:pStyle w:val="TableParagraph"/>
              <w:spacing w:before="67"/>
              <w:ind w:left="112"/>
              <w:rPr>
                <w:sz w:val="24"/>
              </w:rPr>
            </w:pPr>
            <w:r>
              <w:rPr>
                <w:color w:val="231F20"/>
                <w:sz w:val="24"/>
              </w:rPr>
              <w:t>US, UK, France</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1924–1933</w:t>
            </w:r>
          </w:p>
        </w:tc>
        <w:tc>
          <w:tcPr>
            <w:tcW w:w="2835" w:type="dxa"/>
          </w:tcPr>
          <w:p w:rsidR="0060700D" w:rsidRDefault="00886DF8">
            <w:pPr>
              <w:pStyle w:val="TableParagraph"/>
              <w:spacing w:before="67"/>
              <w:ind w:left="113"/>
              <w:rPr>
                <w:sz w:val="24"/>
              </w:rPr>
            </w:pPr>
            <w:r>
              <w:rPr>
                <w:color w:val="231F20"/>
                <w:w w:val="105"/>
                <w:sz w:val="24"/>
              </w:rPr>
              <w:t>Gold standard</w:t>
            </w:r>
          </w:p>
        </w:tc>
        <w:tc>
          <w:tcPr>
            <w:tcW w:w="2268" w:type="dxa"/>
          </w:tcPr>
          <w:p w:rsidR="0060700D" w:rsidRDefault="00886DF8">
            <w:pPr>
              <w:pStyle w:val="TableParagraph"/>
              <w:spacing w:before="67"/>
              <w:ind w:left="112"/>
              <w:rPr>
                <w:sz w:val="24"/>
              </w:rPr>
            </w:pPr>
            <w:r>
              <w:rPr>
                <w:color w:val="231F20"/>
                <w:sz w:val="24"/>
              </w:rPr>
              <w:t>Gold, dollar, pound</w:t>
            </w:r>
          </w:p>
        </w:tc>
        <w:tc>
          <w:tcPr>
            <w:tcW w:w="2268" w:type="dxa"/>
          </w:tcPr>
          <w:p w:rsidR="0060700D" w:rsidRDefault="00886DF8">
            <w:pPr>
              <w:pStyle w:val="TableParagraph"/>
              <w:spacing w:before="67"/>
              <w:ind w:left="112"/>
              <w:rPr>
                <w:sz w:val="24"/>
              </w:rPr>
            </w:pPr>
            <w:r>
              <w:rPr>
                <w:color w:val="231F20"/>
                <w:sz w:val="24"/>
              </w:rPr>
              <w:t>US, UK, France</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1933–1971</w:t>
            </w:r>
          </w:p>
        </w:tc>
        <w:tc>
          <w:tcPr>
            <w:tcW w:w="2835" w:type="dxa"/>
          </w:tcPr>
          <w:p w:rsidR="0060700D" w:rsidRDefault="00886DF8">
            <w:pPr>
              <w:pStyle w:val="TableParagraph"/>
              <w:spacing w:before="67"/>
              <w:ind w:left="113"/>
              <w:rPr>
                <w:sz w:val="24"/>
              </w:rPr>
            </w:pPr>
            <w:r>
              <w:rPr>
                <w:color w:val="231F20"/>
                <w:w w:val="105"/>
                <w:sz w:val="24"/>
              </w:rPr>
              <w:t>Anchored dollar standard</w:t>
            </w:r>
          </w:p>
        </w:tc>
        <w:tc>
          <w:tcPr>
            <w:tcW w:w="2268" w:type="dxa"/>
          </w:tcPr>
          <w:p w:rsidR="0060700D" w:rsidRDefault="00886DF8">
            <w:pPr>
              <w:pStyle w:val="TableParagraph"/>
              <w:spacing w:before="67"/>
              <w:ind w:left="112"/>
              <w:rPr>
                <w:sz w:val="24"/>
              </w:rPr>
            </w:pPr>
            <w:r>
              <w:rPr>
                <w:color w:val="231F20"/>
                <w:sz w:val="24"/>
              </w:rPr>
              <w:t>Gold, dollar</w:t>
            </w:r>
          </w:p>
        </w:tc>
        <w:tc>
          <w:tcPr>
            <w:tcW w:w="2268" w:type="dxa"/>
          </w:tcPr>
          <w:p w:rsidR="0060700D" w:rsidRDefault="00886DF8">
            <w:pPr>
              <w:pStyle w:val="TableParagraph"/>
              <w:spacing w:before="67"/>
              <w:ind w:left="112"/>
              <w:rPr>
                <w:sz w:val="24"/>
              </w:rPr>
            </w:pPr>
            <w:r>
              <w:rPr>
                <w:color w:val="231F20"/>
                <w:sz w:val="24"/>
              </w:rPr>
              <w:t>US, G-10</w:t>
            </w:r>
          </w:p>
        </w:tc>
      </w:tr>
    </w:tbl>
    <w:p w:rsidR="0060700D" w:rsidRDefault="0060700D">
      <w:pPr>
        <w:rPr>
          <w:sz w:val="24"/>
        </w:rPr>
        <w:sectPr w:rsidR="0060700D">
          <w:pgSz w:w="11910" w:h="16840"/>
          <w:pgMar w:top="1260" w:right="720" w:bottom="820" w:left="740" w:header="0" w:footer="548" w:gutter="0"/>
          <w:cols w:space="720"/>
        </w:sectPr>
      </w:pPr>
    </w:p>
    <w:tbl>
      <w:tblPr>
        <w:tblW w:w="0" w:type="auto"/>
        <w:tblInd w:w="8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361"/>
        <w:gridCol w:w="2835"/>
        <w:gridCol w:w="2268"/>
        <w:gridCol w:w="2268"/>
      </w:tblGrid>
      <w:tr w:rsidR="0060700D">
        <w:trPr>
          <w:trHeight w:val="391"/>
        </w:trPr>
        <w:tc>
          <w:tcPr>
            <w:tcW w:w="1361" w:type="dxa"/>
          </w:tcPr>
          <w:p w:rsidR="0060700D" w:rsidRDefault="00886DF8">
            <w:pPr>
              <w:pStyle w:val="TableParagraph"/>
              <w:spacing w:before="67"/>
              <w:ind w:left="113"/>
              <w:rPr>
                <w:sz w:val="24"/>
              </w:rPr>
            </w:pPr>
            <w:r>
              <w:rPr>
                <w:color w:val="231F20"/>
                <w:sz w:val="24"/>
              </w:rPr>
              <w:lastRenderedPageBreak/>
              <w:t>1971–1973</w:t>
            </w:r>
          </w:p>
        </w:tc>
        <w:tc>
          <w:tcPr>
            <w:tcW w:w="2835" w:type="dxa"/>
          </w:tcPr>
          <w:p w:rsidR="0060700D" w:rsidRDefault="00886DF8">
            <w:pPr>
              <w:pStyle w:val="TableParagraph"/>
              <w:spacing w:before="67"/>
              <w:ind w:left="113"/>
              <w:rPr>
                <w:sz w:val="24"/>
              </w:rPr>
            </w:pPr>
            <w:r>
              <w:rPr>
                <w:color w:val="231F20"/>
                <w:w w:val="105"/>
                <w:sz w:val="24"/>
              </w:rPr>
              <w:t>Dollar standard</w:t>
            </w:r>
          </w:p>
        </w:tc>
        <w:tc>
          <w:tcPr>
            <w:tcW w:w="2268" w:type="dxa"/>
          </w:tcPr>
          <w:p w:rsidR="0060700D" w:rsidRDefault="00886DF8">
            <w:pPr>
              <w:pStyle w:val="TableParagraph"/>
              <w:spacing w:before="67"/>
              <w:ind w:left="112"/>
              <w:rPr>
                <w:sz w:val="24"/>
              </w:rPr>
            </w:pPr>
            <w:r>
              <w:rPr>
                <w:color w:val="231F20"/>
                <w:sz w:val="24"/>
              </w:rPr>
              <w:t>Dollar</w:t>
            </w:r>
          </w:p>
        </w:tc>
        <w:tc>
          <w:tcPr>
            <w:tcW w:w="2268" w:type="dxa"/>
          </w:tcPr>
          <w:p w:rsidR="0060700D" w:rsidRDefault="00886DF8">
            <w:pPr>
              <w:pStyle w:val="TableParagraph"/>
              <w:spacing w:before="67"/>
              <w:ind w:left="112"/>
              <w:rPr>
                <w:sz w:val="24"/>
              </w:rPr>
            </w:pPr>
            <w:r>
              <w:rPr>
                <w:color w:val="231F20"/>
                <w:sz w:val="24"/>
              </w:rPr>
              <w:t>US</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1973–1985</w:t>
            </w:r>
          </w:p>
        </w:tc>
        <w:tc>
          <w:tcPr>
            <w:tcW w:w="2835" w:type="dxa"/>
          </w:tcPr>
          <w:p w:rsidR="0060700D" w:rsidRDefault="00886DF8">
            <w:pPr>
              <w:pStyle w:val="TableParagraph"/>
              <w:spacing w:before="67"/>
              <w:ind w:left="113"/>
              <w:rPr>
                <w:sz w:val="24"/>
              </w:rPr>
            </w:pPr>
            <w:r>
              <w:rPr>
                <w:color w:val="231F20"/>
                <w:sz w:val="24"/>
              </w:rPr>
              <w:t>Flexible exchange rates</w:t>
            </w:r>
          </w:p>
        </w:tc>
        <w:tc>
          <w:tcPr>
            <w:tcW w:w="2268" w:type="dxa"/>
          </w:tcPr>
          <w:p w:rsidR="0060700D" w:rsidRDefault="00886DF8">
            <w:pPr>
              <w:pStyle w:val="TableParagraph"/>
              <w:spacing w:before="67"/>
              <w:ind w:left="112"/>
              <w:rPr>
                <w:sz w:val="24"/>
              </w:rPr>
            </w:pPr>
            <w:r>
              <w:rPr>
                <w:color w:val="231F20"/>
                <w:sz w:val="24"/>
              </w:rPr>
              <w:t>Dollar, mark, pound</w:t>
            </w:r>
          </w:p>
        </w:tc>
        <w:tc>
          <w:tcPr>
            <w:tcW w:w="2268" w:type="dxa"/>
          </w:tcPr>
          <w:p w:rsidR="0060700D" w:rsidRDefault="00886DF8">
            <w:pPr>
              <w:pStyle w:val="TableParagraph"/>
              <w:spacing w:before="67"/>
              <w:ind w:left="112"/>
              <w:rPr>
                <w:sz w:val="24"/>
              </w:rPr>
            </w:pPr>
            <w:r>
              <w:rPr>
                <w:color w:val="231F20"/>
                <w:sz w:val="24"/>
              </w:rPr>
              <w:t>US, Germany, Japan</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1985–1999</w:t>
            </w:r>
          </w:p>
        </w:tc>
        <w:tc>
          <w:tcPr>
            <w:tcW w:w="2835" w:type="dxa"/>
          </w:tcPr>
          <w:p w:rsidR="0060700D" w:rsidRDefault="00886DF8">
            <w:pPr>
              <w:pStyle w:val="TableParagraph"/>
              <w:spacing w:before="67"/>
              <w:ind w:left="113"/>
              <w:rPr>
                <w:sz w:val="24"/>
              </w:rPr>
            </w:pPr>
            <w:r>
              <w:rPr>
                <w:color w:val="231F20"/>
                <w:sz w:val="24"/>
              </w:rPr>
              <w:t>Managed exchange rates</w:t>
            </w:r>
          </w:p>
        </w:tc>
        <w:tc>
          <w:tcPr>
            <w:tcW w:w="2268" w:type="dxa"/>
          </w:tcPr>
          <w:p w:rsidR="0060700D" w:rsidRDefault="00886DF8">
            <w:pPr>
              <w:pStyle w:val="TableParagraph"/>
              <w:spacing w:before="67"/>
              <w:ind w:left="112"/>
              <w:rPr>
                <w:sz w:val="24"/>
              </w:rPr>
            </w:pPr>
            <w:r>
              <w:rPr>
                <w:color w:val="231F20"/>
                <w:sz w:val="24"/>
              </w:rPr>
              <w:t>Dollar, mark, yen</w:t>
            </w:r>
          </w:p>
        </w:tc>
        <w:tc>
          <w:tcPr>
            <w:tcW w:w="2268" w:type="dxa"/>
          </w:tcPr>
          <w:p w:rsidR="0060700D" w:rsidRDefault="00886DF8">
            <w:pPr>
              <w:pStyle w:val="TableParagraph"/>
              <w:spacing w:before="67"/>
              <w:ind w:left="112"/>
              <w:rPr>
                <w:sz w:val="24"/>
              </w:rPr>
            </w:pPr>
            <w:r>
              <w:rPr>
                <w:color w:val="231F20"/>
                <w:sz w:val="24"/>
              </w:rPr>
              <w:t>US, G7, IMF</w:t>
            </w:r>
          </w:p>
        </w:tc>
      </w:tr>
      <w:tr w:rsidR="0060700D">
        <w:trPr>
          <w:trHeight w:val="391"/>
        </w:trPr>
        <w:tc>
          <w:tcPr>
            <w:tcW w:w="1361" w:type="dxa"/>
          </w:tcPr>
          <w:p w:rsidR="0060700D" w:rsidRDefault="00886DF8">
            <w:pPr>
              <w:pStyle w:val="TableParagraph"/>
              <w:spacing w:before="67"/>
              <w:ind w:left="113"/>
              <w:rPr>
                <w:sz w:val="24"/>
              </w:rPr>
            </w:pPr>
            <w:r>
              <w:rPr>
                <w:color w:val="231F20"/>
                <w:sz w:val="24"/>
              </w:rPr>
              <w:t>1999-</w:t>
            </w:r>
          </w:p>
        </w:tc>
        <w:tc>
          <w:tcPr>
            <w:tcW w:w="2835" w:type="dxa"/>
          </w:tcPr>
          <w:p w:rsidR="0060700D" w:rsidRDefault="00886DF8">
            <w:pPr>
              <w:pStyle w:val="TableParagraph"/>
              <w:spacing w:before="67"/>
              <w:ind w:left="113"/>
              <w:rPr>
                <w:sz w:val="24"/>
              </w:rPr>
            </w:pPr>
            <w:r>
              <w:rPr>
                <w:color w:val="231F20"/>
                <w:sz w:val="24"/>
              </w:rPr>
              <w:t>Dollar, euro</w:t>
            </w:r>
          </w:p>
        </w:tc>
        <w:tc>
          <w:tcPr>
            <w:tcW w:w="2268" w:type="dxa"/>
          </w:tcPr>
          <w:p w:rsidR="0060700D" w:rsidRDefault="00886DF8">
            <w:pPr>
              <w:pStyle w:val="TableParagraph"/>
              <w:spacing w:before="67"/>
              <w:ind w:left="112"/>
              <w:rPr>
                <w:sz w:val="24"/>
              </w:rPr>
            </w:pPr>
            <w:r>
              <w:rPr>
                <w:color w:val="231F20"/>
                <w:sz w:val="24"/>
              </w:rPr>
              <w:t>Dollar, euro, yen</w:t>
            </w:r>
          </w:p>
        </w:tc>
        <w:tc>
          <w:tcPr>
            <w:tcW w:w="2268" w:type="dxa"/>
          </w:tcPr>
          <w:p w:rsidR="0060700D" w:rsidRDefault="00886DF8">
            <w:pPr>
              <w:pStyle w:val="TableParagraph"/>
              <w:spacing w:before="67"/>
              <w:ind w:left="112"/>
              <w:rPr>
                <w:sz w:val="24"/>
              </w:rPr>
            </w:pPr>
            <w:r>
              <w:rPr>
                <w:color w:val="231F20"/>
                <w:sz w:val="24"/>
              </w:rPr>
              <w:t>US, Eurozone, IMF</w:t>
            </w:r>
          </w:p>
        </w:tc>
      </w:tr>
    </w:tbl>
    <w:p w:rsidR="0060700D" w:rsidRDefault="0060700D">
      <w:pPr>
        <w:pStyle w:val="BodyText"/>
        <w:spacing w:before="11"/>
      </w:pPr>
    </w:p>
    <w:p w:rsidR="0060700D" w:rsidRDefault="00886DF8">
      <w:pPr>
        <w:pStyle w:val="Heading1"/>
        <w:spacing w:before="96"/>
      </w:pPr>
      <w:r>
        <w:rPr>
          <w:color w:val="231F20"/>
          <w:w w:val="90"/>
        </w:rPr>
        <w:t>The Current Hybrid System</w:t>
      </w:r>
    </w:p>
    <w:p w:rsidR="0060700D" w:rsidRDefault="0060700D">
      <w:pPr>
        <w:pStyle w:val="BodyText"/>
        <w:spacing w:before="1"/>
        <w:rPr>
          <w:rFonts w:ascii="Verdana"/>
          <w:b/>
          <w:sz w:val="37"/>
        </w:rPr>
      </w:pPr>
    </w:p>
    <w:p w:rsidR="0060700D" w:rsidRDefault="00886DF8">
      <w:pPr>
        <w:pStyle w:val="BodyText"/>
        <w:spacing w:line="300" w:lineRule="auto"/>
        <w:ind w:left="677" w:right="689" w:firstLine="720"/>
        <w:jc w:val="both"/>
      </w:pPr>
      <w:r>
        <w:rPr>
          <w:color w:val="231F20"/>
          <w:spacing w:val="3"/>
        </w:rPr>
        <w:t xml:space="preserve">After the </w:t>
      </w:r>
      <w:r>
        <w:rPr>
          <w:color w:val="231F20"/>
          <w:spacing w:val="2"/>
        </w:rPr>
        <w:t xml:space="preserve">breakdown </w:t>
      </w:r>
      <w:r>
        <w:rPr>
          <w:color w:val="231F20"/>
        </w:rPr>
        <w:t xml:space="preserve">of </w:t>
      </w:r>
      <w:r>
        <w:rPr>
          <w:color w:val="231F20"/>
          <w:spacing w:val="3"/>
        </w:rPr>
        <w:t xml:space="preserve">the </w:t>
      </w:r>
      <w:r>
        <w:rPr>
          <w:color w:val="231F20"/>
        </w:rPr>
        <w:t xml:space="preserve">Bretton Woods </w:t>
      </w:r>
      <w:r>
        <w:rPr>
          <w:color w:val="231F20"/>
          <w:spacing w:val="3"/>
        </w:rPr>
        <w:t xml:space="preserve">system, the international monetary  system reverted </w:t>
      </w:r>
      <w:r>
        <w:rPr>
          <w:color w:val="231F20"/>
        </w:rPr>
        <w:t xml:space="preserve">to a more </w:t>
      </w:r>
      <w:r>
        <w:rPr>
          <w:color w:val="231F20"/>
          <w:spacing w:val="3"/>
        </w:rPr>
        <w:t xml:space="preserve">decentralized, market-based model. </w:t>
      </w:r>
      <w:r>
        <w:rPr>
          <w:color w:val="231F20"/>
        </w:rPr>
        <w:t xml:space="preserve">Major </w:t>
      </w:r>
      <w:r>
        <w:rPr>
          <w:color w:val="231F20"/>
          <w:spacing w:val="3"/>
        </w:rPr>
        <w:t xml:space="preserve">countries floated </w:t>
      </w:r>
      <w:r>
        <w:rPr>
          <w:color w:val="231F20"/>
          <w:spacing w:val="4"/>
        </w:rPr>
        <w:t xml:space="preserve">their </w:t>
      </w:r>
      <w:r>
        <w:rPr>
          <w:color w:val="231F20"/>
          <w:spacing w:val="2"/>
        </w:rPr>
        <w:t xml:space="preserve">exchange rates, </w:t>
      </w:r>
      <w:r>
        <w:rPr>
          <w:color w:val="231F20"/>
          <w:spacing w:val="3"/>
        </w:rPr>
        <w:t xml:space="preserve">made their currencies convertible, </w:t>
      </w:r>
      <w:r>
        <w:rPr>
          <w:color w:val="231F20"/>
        </w:rPr>
        <w:t xml:space="preserve">and  </w:t>
      </w:r>
      <w:r>
        <w:rPr>
          <w:color w:val="231F20"/>
          <w:spacing w:val="3"/>
        </w:rPr>
        <w:t xml:space="preserve">gradually </w:t>
      </w:r>
      <w:r>
        <w:rPr>
          <w:color w:val="231F20"/>
          <w:spacing w:val="4"/>
        </w:rPr>
        <w:t xml:space="preserve">liberalized </w:t>
      </w:r>
      <w:r>
        <w:rPr>
          <w:color w:val="231F20"/>
          <w:spacing w:val="2"/>
        </w:rPr>
        <w:t xml:space="preserve">capital  </w:t>
      </w:r>
      <w:r>
        <w:rPr>
          <w:color w:val="231F20"/>
          <w:spacing w:val="4"/>
        </w:rPr>
        <w:t xml:space="preserve">flows. </w:t>
      </w:r>
      <w:r>
        <w:rPr>
          <w:color w:val="231F20"/>
        </w:rPr>
        <w:t xml:space="preserve">In </w:t>
      </w:r>
      <w:r>
        <w:rPr>
          <w:color w:val="231F20"/>
          <w:spacing w:val="2"/>
        </w:rPr>
        <w:t xml:space="preserve">recent years, </w:t>
      </w:r>
      <w:r>
        <w:rPr>
          <w:color w:val="231F20"/>
          <w:spacing w:val="4"/>
        </w:rPr>
        <w:t xml:space="preserve">several </w:t>
      </w:r>
      <w:r>
        <w:rPr>
          <w:color w:val="231F20"/>
          <w:spacing w:val="2"/>
        </w:rPr>
        <w:t xml:space="preserve">major </w:t>
      </w:r>
      <w:r>
        <w:rPr>
          <w:color w:val="231F20"/>
          <w:spacing w:val="3"/>
        </w:rPr>
        <w:t xml:space="preserve">emerging </w:t>
      </w:r>
      <w:r>
        <w:rPr>
          <w:color w:val="231F20"/>
          <w:spacing w:val="2"/>
        </w:rPr>
        <w:t xml:space="preserve">markets </w:t>
      </w:r>
      <w:r>
        <w:rPr>
          <w:color w:val="231F20"/>
          <w:spacing w:val="3"/>
        </w:rPr>
        <w:t xml:space="preserve">adopted similar policies after experiencing the </w:t>
      </w:r>
      <w:r>
        <w:rPr>
          <w:color w:val="231F20"/>
          <w:spacing w:val="4"/>
        </w:rPr>
        <w:t xml:space="preserve">difficulties </w:t>
      </w:r>
      <w:r>
        <w:rPr>
          <w:color w:val="231F20"/>
        </w:rPr>
        <w:t xml:space="preserve">of </w:t>
      </w:r>
      <w:r>
        <w:rPr>
          <w:color w:val="231F20"/>
          <w:spacing w:val="3"/>
        </w:rPr>
        <w:t xml:space="preserve">managing </w:t>
      </w:r>
      <w:r>
        <w:rPr>
          <w:color w:val="231F20"/>
          <w:spacing w:val="4"/>
        </w:rPr>
        <w:t xml:space="preserve">pegged </w:t>
      </w:r>
      <w:r>
        <w:rPr>
          <w:color w:val="231F20"/>
          <w:spacing w:val="2"/>
        </w:rPr>
        <w:t xml:space="preserve">exchange </w:t>
      </w:r>
      <w:r>
        <w:rPr>
          <w:color w:val="231F20"/>
        </w:rPr>
        <w:t xml:space="preserve">rate </w:t>
      </w:r>
      <w:r>
        <w:rPr>
          <w:color w:val="231F20"/>
          <w:spacing w:val="3"/>
        </w:rPr>
        <w:t xml:space="preserve">regimes with increasingly open </w:t>
      </w:r>
      <w:r>
        <w:rPr>
          <w:color w:val="231F20"/>
          <w:spacing w:val="2"/>
        </w:rPr>
        <w:t xml:space="preserve">capital accounts. The </w:t>
      </w:r>
      <w:r>
        <w:rPr>
          <w:color w:val="231F20"/>
        </w:rPr>
        <w:t xml:space="preserve">move to more </w:t>
      </w:r>
      <w:r>
        <w:rPr>
          <w:color w:val="231F20"/>
          <w:spacing w:val="3"/>
        </w:rPr>
        <w:t xml:space="preserve">market-determined </w:t>
      </w:r>
      <w:r>
        <w:rPr>
          <w:color w:val="231F20"/>
          <w:spacing w:val="2"/>
        </w:rPr>
        <w:t xml:space="preserve">exchange rates has </w:t>
      </w:r>
      <w:r>
        <w:rPr>
          <w:color w:val="231F20"/>
          <w:spacing w:val="3"/>
        </w:rPr>
        <w:t xml:space="preserve">increased </w:t>
      </w:r>
      <w:r>
        <w:rPr>
          <w:color w:val="231F20"/>
          <w:spacing w:val="2"/>
        </w:rPr>
        <w:t xml:space="preserve">control </w:t>
      </w:r>
      <w:r>
        <w:rPr>
          <w:color w:val="231F20"/>
        </w:rPr>
        <w:t xml:space="preserve">of </w:t>
      </w:r>
      <w:r>
        <w:rPr>
          <w:color w:val="231F20"/>
          <w:spacing w:val="3"/>
        </w:rPr>
        <w:t xml:space="preserve">domestic monetary </w:t>
      </w:r>
      <w:r>
        <w:rPr>
          <w:color w:val="231F20"/>
          <w:spacing w:val="4"/>
        </w:rPr>
        <w:t xml:space="preserve">policy </w:t>
      </w:r>
      <w:r>
        <w:rPr>
          <w:color w:val="231F20"/>
        </w:rPr>
        <w:t xml:space="preserve">and </w:t>
      </w:r>
      <w:r>
        <w:rPr>
          <w:color w:val="231F20"/>
          <w:spacing w:val="3"/>
        </w:rPr>
        <w:t xml:space="preserve">inflation, accelerated the </w:t>
      </w:r>
      <w:r>
        <w:rPr>
          <w:color w:val="231F20"/>
          <w:spacing w:val="2"/>
        </w:rPr>
        <w:t xml:space="preserve">development </w:t>
      </w:r>
      <w:r>
        <w:rPr>
          <w:color w:val="231F20"/>
        </w:rPr>
        <w:t xml:space="preserve">of </w:t>
      </w:r>
      <w:r>
        <w:rPr>
          <w:color w:val="231F20"/>
          <w:spacing w:val="3"/>
        </w:rPr>
        <w:t xml:space="preserve">financial </w:t>
      </w:r>
      <w:r>
        <w:rPr>
          <w:color w:val="231F20"/>
          <w:spacing w:val="4"/>
        </w:rPr>
        <w:t xml:space="preserve">sectors, </w:t>
      </w:r>
      <w:r>
        <w:rPr>
          <w:color w:val="231F20"/>
        </w:rPr>
        <w:t xml:space="preserve">and, ultimately, </w:t>
      </w:r>
      <w:r>
        <w:rPr>
          <w:color w:val="231F20"/>
          <w:spacing w:val="4"/>
        </w:rPr>
        <w:t xml:space="preserve">boosted </w:t>
      </w:r>
      <w:r>
        <w:rPr>
          <w:color w:val="231F20"/>
          <w:spacing w:val="2"/>
        </w:rPr>
        <w:t>economic</w:t>
      </w:r>
      <w:r>
        <w:rPr>
          <w:color w:val="231F20"/>
          <w:spacing w:val="18"/>
        </w:rPr>
        <w:t xml:space="preserve"> </w:t>
      </w:r>
      <w:r>
        <w:rPr>
          <w:color w:val="231F20"/>
          <w:spacing w:val="3"/>
        </w:rPr>
        <w:t>growth.</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Unfortunately, </w:t>
      </w:r>
      <w:r>
        <w:rPr>
          <w:color w:val="231F20"/>
          <w:spacing w:val="3"/>
        </w:rPr>
        <w:t xml:space="preserve">this </w:t>
      </w:r>
      <w:r>
        <w:rPr>
          <w:color w:val="231F20"/>
          <w:spacing w:val="2"/>
        </w:rPr>
        <w:t xml:space="preserve">trend has </w:t>
      </w:r>
      <w:r>
        <w:rPr>
          <w:color w:val="231F20"/>
          <w:spacing w:val="4"/>
        </w:rPr>
        <w:t xml:space="preserve">been </w:t>
      </w:r>
      <w:r>
        <w:rPr>
          <w:color w:val="231F20"/>
          <w:spacing w:val="2"/>
        </w:rPr>
        <w:t xml:space="preserve">far from </w:t>
      </w:r>
      <w:r>
        <w:rPr>
          <w:color w:val="231F20"/>
          <w:spacing w:val="3"/>
        </w:rPr>
        <w:t xml:space="preserve">universal. </w:t>
      </w:r>
      <w:r>
        <w:rPr>
          <w:color w:val="231F20"/>
        </w:rPr>
        <w:t xml:space="preserve">In many </w:t>
      </w:r>
      <w:r>
        <w:rPr>
          <w:color w:val="231F20"/>
          <w:spacing w:val="3"/>
        </w:rPr>
        <w:t xml:space="preserve">respects, the </w:t>
      </w:r>
      <w:r>
        <w:rPr>
          <w:color w:val="231F20"/>
          <w:spacing w:val="2"/>
        </w:rPr>
        <w:t xml:space="preserve">recent </w:t>
      </w:r>
      <w:r>
        <w:rPr>
          <w:color w:val="231F20"/>
          <w:spacing w:val="3"/>
        </w:rPr>
        <w:t xml:space="preserve">crisis </w:t>
      </w:r>
      <w:r>
        <w:rPr>
          <w:color w:val="231F20"/>
          <w:spacing w:val="2"/>
        </w:rPr>
        <w:t xml:space="preserve">represents </w:t>
      </w:r>
      <w:r>
        <w:rPr>
          <w:color w:val="231F20"/>
        </w:rPr>
        <w:t xml:space="preserve">a </w:t>
      </w:r>
      <w:r>
        <w:rPr>
          <w:color w:val="231F20"/>
          <w:spacing w:val="3"/>
        </w:rPr>
        <w:t xml:space="preserve">classic </w:t>
      </w:r>
      <w:r>
        <w:rPr>
          <w:color w:val="231F20"/>
          <w:spacing w:val="2"/>
        </w:rPr>
        <w:t xml:space="preserve">example </w:t>
      </w:r>
      <w:r>
        <w:rPr>
          <w:color w:val="231F20"/>
        </w:rPr>
        <w:t xml:space="preserve">of </w:t>
      </w:r>
      <w:r>
        <w:rPr>
          <w:color w:val="231F20"/>
          <w:spacing w:val="4"/>
        </w:rPr>
        <w:t xml:space="preserve">asymmetric </w:t>
      </w:r>
      <w:r>
        <w:rPr>
          <w:color w:val="231F20"/>
          <w:spacing w:val="2"/>
        </w:rPr>
        <w:t xml:space="preserve">adjustment. </w:t>
      </w:r>
      <w:r>
        <w:rPr>
          <w:color w:val="231F20"/>
          <w:spacing w:val="3"/>
        </w:rPr>
        <w:t xml:space="preserve">Some </w:t>
      </w:r>
      <w:r>
        <w:rPr>
          <w:color w:val="231F20"/>
          <w:spacing w:val="2"/>
        </w:rPr>
        <w:t xml:space="preserve">major </w:t>
      </w:r>
      <w:r>
        <w:rPr>
          <w:color w:val="231F20"/>
          <w:spacing w:val="3"/>
        </w:rPr>
        <w:t xml:space="preserve">economies </w:t>
      </w:r>
      <w:r>
        <w:rPr>
          <w:color w:val="231F20"/>
        </w:rPr>
        <w:t xml:space="preserve">have </w:t>
      </w:r>
      <w:r>
        <w:rPr>
          <w:color w:val="231F20"/>
          <w:spacing w:val="4"/>
        </w:rPr>
        <w:t xml:space="preserve">frustrated </w:t>
      </w:r>
      <w:r>
        <w:rPr>
          <w:color w:val="231F20"/>
          <w:spacing w:val="3"/>
        </w:rPr>
        <w:t xml:space="preserve">real </w:t>
      </w:r>
      <w:r>
        <w:rPr>
          <w:color w:val="231F20"/>
          <w:spacing w:val="2"/>
        </w:rPr>
        <w:t xml:space="preserve">exchange </w:t>
      </w:r>
      <w:r>
        <w:rPr>
          <w:color w:val="231F20"/>
        </w:rPr>
        <w:t xml:space="preserve">rate </w:t>
      </w:r>
      <w:r>
        <w:rPr>
          <w:color w:val="231F20"/>
          <w:spacing w:val="2"/>
        </w:rPr>
        <w:t xml:space="preserve">adjustments  </w:t>
      </w:r>
      <w:r>
        <w:rPr>
          <w:color w:val="231F20"/>
        </w:rPr>
        <w:t xml:space="preserve">by  </w:t>
      </w:r>
      <w:r>
        <w:rPr>
          <w:color w:val="231F20"/>
          <w:spacing w:val="3"/>
        </w:rPr>
        <w:t xml:space="preserve">accumulating  </w:t>
      </w:r>
      <w:r>
        <w:rPr>
          <w:color w:val="231F20"/>
          <w:spacing w:val="2"/>
        </w:rPr>
        <w:t xml:space="preserve">enormous  foreign  </w:t>
      </w:r>
      <w:r>
        <w:rPr>
          <w:color w:val="231F20"/>
          <w:spacing w:val="4"/>
        </w:rPr>
        <w:t xml:space="preserve">reserves  </w:t>
      </w:r>
      <w:r>
        <w:rPr>
          <w:color w:val="231F20"/>
        </w:rPr>
        <w:t xml:space="preserve">and </w:t>
      </w:r>
      <w:r>
        <w:rPr>
          <w:color w:val="231F20"/>
          <w:spacing w:val="3"/>
        </w:rPr>
        <w:t xml:space="preserve">sterilizing the inflows. While their initial objective </w:t>
      </w:r>
      <w:r>
        <w:rPr>
          <w:color w:val="231F20"/>
          <w:spacing w:val="2"/>
        </w:rPr>
        <w:t xml:space="preserve">was </w:t>
      </w:r>
      <w:r>
        <w:rPr>
          <w:color w:val="231F20"/>
        </w:rPr>
        <w:t xml:space="preserve">to </w:t>
      </w:r>
      <w:r>
        <w:rPr>
          <w:color w:val="231F20"/>
          <w:spacing w:val="3"/>
        </w:rPr>
        <w:t xml:space="preserve">self-insure </w:t>
      </w:r>
      <w:r>
        <w:rPr>
          <w:color w:val="231F20"/>
          <w:spacing w:val="2"/>
        </w:rPr>
        <w:t xml:space="preserve">against future </w:t>
      </w:r>
      <w:r>
        <w:rPr>
          <w:color w:val="231F20"/>
          <w:spacing w:val="4"/>
        </w:rPr>
        <w:t xml:space="preserve">crises, reserve </w:t>
      </w:r>
      <w:r>
        <w:rPr>
          <w:color w:val="231F20"/>
          <w:spacing w:val="3"/>
        </w:rPr>
        <w:t xml:space="preserve">accumulation soon outstripped these </w:t>
      </w:r>
      <w:r>
        <w:rPr>
          <w:color w:val="231F20"/>
          <w:spacing w:val="2"/>
        </w:rPr>
        <w:t xml:space="preserve">requirements. </w:t>
      </w:r>
      <w:r>
        <w:rPr>
          <w:color w:val="231F20"/>
        </w:rPr>
        <w:t xml:space="preserve">In </w:t>
      </w:r>
      <w:r>
        <w:rPr>
          <w:color w:val="231F20"/>
          <w:spacing w:val="2"/>
        </w:rPr>
        <w:t xml:space="preserve">some </w:t>
      </w:r>
      <w:r>
        <w:rPr>
          <w:color w:val="231F20"/>
          <w:spacing w:val="3"/>
        </w:rPr>
        <w:t xml:space="preserve">cases, persistent </w:t>
      </w:r>
      <w:r>
        <w:rPr>
          <w:color w:val="231F20"/>
          <w:spacing w:val="2"/>
        </w:rPr>
        <w:t xml:space="preserve">exchange </w:t>
      </w:r>
      <w:r>
        <w:rPr>
          <w:color w:val="231F20"/>
        </w:rPr>
        <w:t xml:space="preserve">rate </w:t>
      </w:r>
      <w:r>
        <w:rPr>
          <w:color w:val="231F20"/>
          <w:spacing w:val="3"/>
        </w:rPr>
        <w:t xml:space="preserve">intervention </w:t>
      </w:r>
      <w:r>
        <w:rPr>
          <w:color w:val="231F20"/>
          <w:spacing w:val="2"/>
        </w:rPr>
        <w:t xml:space="preserve">has </w:t>
      </w:r>
      <w:r>
        <w:rPr>
          <w:color w:val="231F20"/>
          <w:spacing w:val="4"/>
        </w:rPr>
        <w:t xml:space="preserve">served </w:t>
      </w:r>
      <w:r>
        <w:rPr>
          <w:color w:val="231F20"/>
          <w:spacing w:val="3"/>
        </w:rPr>
        <w:t xml:space="preserve">primarily </w:t>
      </w:r>
      <w:r>
        <w:rPr>
          <w:color w:val="231F20"/>
        </w:rPr>
        <w:t xml:space="preserve">to </w:t>
      </w:r>
      <w:r>
        <w:rPr>
          <w:color w:val="231F20"/>
          <w:spacing w:val="2"/>
        </w:rPr>
        <w:t xml:space="preserve">maintain </w:t>
      </w:r>
      <w:r>
        <w:rPr>
          <w:color w:val="231F20"/>
          <w:spacing w:val="4"/>
        </w:rPr>
        <w:t xml:space="preserve">undervalued </w:t>
      </w:r>
      <w:r>
        <w:rPr>
          <w:color w:val="231F20"/>
          <w:spacing w:val="2"/>
        </w:rPr>
        <w:t xml:space="preserve">exchange rates </w:t>
      </w:r>
      <w:r>
        <w:rPr>
          <w:color w:val="231F20"/>
        </w:rPr>
        <w:t xml:space="preserve">and promote </w:t>
      </w:r>
      <w:r>
        <w:rPr>
          <w:color w:val="231F20"/>
          <w:spacing w:val="4"/>
        </w:rPr>
        <w:t xml:space="preserve">export-led </w:t>
      </w:r>
      <w:r>
        <w:rPr>
          <w:color w:val="231F20"/>
          <w:spacing w:val="3"/>
        </w:rPr>
        <w:t xml:space="preserve">growth. Indeed, given the </w:t>
      </w:r>
      <w:r>
        <w:rPr>
          <w:color w:val="231F20"/>
          <w:spacing w:val="4"/>
        </w:rPr>
        <w:t xml:space="preserve">scale </w:t>
      </w:r>
      <w:r>
        <w:rPr>
          <w:color w:val="231F20"/>
        </w:rPr>
        <w:t xml:space="preserve">of its </w:t>
      </w:r>
      <w:r>
        <w:rPr>
          <w:color w:val="231F20"/>
          <w:spacing w:val="2"/>
        </w:rPr>
        <w:t xml:space="preserve">economic </w:t>
      </w:r>
      <w:r>
        <w:rPr>
          <w:color w:val="231F20"/>
          <w:spacing w:val="3"/>
        </w:rPr>
        <w:t xml:space="preserve">miracle, </w:t>
      </w:r>
      <w:r>
        <w:rPr>
          <w:color w:val="231F20"/>
        </w:rPr>
        <w:t xml:space="preserve">it is </w:t>
      </w:r>
      <w:r>
        <w:rPr>
          <w:color w:val="231F20"/>
          <w:spacing w:val="3"/>
        </w:rPr>
        <w:t xml:space="preserve">remarkable </w:t>
      </w:r>
      <w:r>
        <w:rPr>
          <w:color w:val="231F20"/>
          <w:spacing w:val="2"/>
        </w:rPr>
        <w:t xml:space="preserve">that </w:t>
      </w:r>
      <w:r>
        <w:rPr>
          <w:color w:val="231F20"/>
          <w:spacing w:val="-3"/>
        </w:rPr>
        <w:t xml:space="preserve">China’s </w:t>
      </w:r>
      <w:r>
        <w:rPr>
          <w:color w:val="231F20"/>
          <w:spacing w:val="3"/>
        </w:rPr>
        <w:t xml:space="preserve">real </w:t>
      </w:r>
      <w:r>
        <w:rPr>
          <w:color w:val="231F20"/>
          <w:spacing w:val="4"/>
        </w:rPr>
        <w:t xml:space="preserve">effective </w:t>
      </w:r>
      <w:r>
        <w:rPr>
          <w:color w:val="231F20"/>
          <w:spacing w:val="2"/>
        </w:rPr>
        <w:t xml:space="preserve">exchange </w:t>
      </w:r>
      <w:r>
        <w:rPr>
          <w:color w:val="231F20"/>
        </w:rPr>
        <w:t xml:space="preserve">rate </w:t>
      </w:r>
      <w:r>
        <w:rPr>
          <w:color w:val="231F20"/>
          <w:spacing w:val="2"/>
        </w:rPr>
        <w:t xml:space="preserve">has </w:t>
      </w:r>
      <w:r>
        <w:rPr>
          <w:color w:val="231F20"/>
        </w:rPr>
        <w:t xml:space="preserve">not </w:t>
      </w:r>
      <w:r>
        <w:rPr>
          <w:color w:val="231F20"/>
          <w:spacing w:val="2"/>
        </w:rPr>
        <w:t xml:space="preserve">appreciated </w:t>
      </w:r>
      <w:r>
        <w:rPr>
          <w:color w:val="231F20"/>
          <w:spacing w:val="3"/>
        </w:rPr>
        <w:t>since</w:t>
      </w:r>
      <w:r>
        <w:rPr>
          <w:color w:val="231F20"/>
          <w:spacing w:val="45"/>
        </w:rPr>
        <w:t xml:space="preserve"> </w:t>
      </w:r>
      <w:r>
        <w:rPr>
          <w:color w:val="231F20"/>
          <w:spacing w:val="4"/>
        </w:rPr>
        <w:t>1990</w:t>
      </w:r>
    </w:p>
    <w:p w:rsidR="0060700D" w:rsidRDefault="0060700D">
      <w:pPr>
        <w:pStyle w:val="BodyText"/>
        <w:spacing w:before="8"/>
        <w:rPr>
          <w:sz w:val="27"/>
        </w:rPr>
      </w:pPr>
    </w:p>
    <w:p w:rsidR="0060700D" w:rsidRDefault="00886DF8">
      <w:pPr>
        <w:pStyle w:val="Heading1"/>
      </w:pPr>
      <w:r>
        <w:rPr>
          <w:color w:val="231F20"/>
          <w:w w:val="90"/>
        </w:rPr>
        <w:t>Exchange-Rate Regime</w:t>
      </w:r>
    </w:p>
    <w:p w:rsidR="0060700D" w:rsidRDefault="0060700D">
      <w:pPr>
        <w:pStyle w:val="BodyText"/>
        <w:spacing w:before="1"/>
        <w:rPr>
          <w:rFonts w:ascii="Verdana"/>
          <w:b/>
          <w:sz w:val="37"/>
        </w:rPr>
      </w:pPr>
    </w:p>
    <w:p w:rsidR="0060700D" w:rsidRDefault="00886DF8">
      <w:pPr>
        <w:pStyle w:val="BodyText"/>
        <w:spacing w:line="300" w:lineRule="auto"/>
        <w:ind w:left="677" w:right="695" w:firstLine="720"/>
        <w:jc w:val="both"/>
      </w:pPr>
      <w:r>
        <w:rPr>
          <w:color w:val="231F20"/>
        </w:rPr>
        <w:t xml:space="preserve">An </w:t>
      </w:r>
      <w:r>
        <w:rPr>
          <w:color w:val="231F20"/>
          <w:spacing w:val="2"/>
        </w:rPr>
        <w:t xml:space="preserve">exchange-rate </w:t>
      </w:r>
      <w:r>
        <w:rPr>
          <w:color w:val="231F20"/>
          <w:spacing w:val="3"/>
        </w:rPr>
        <w:t xml:space="preserve">regime </w:t>
      </w:r>
      <w:r>
        <w:rPr>
          <w:color w:val="231F20"/>
        </w:rPr>
        <w:t xml:space="preserve">is </w:t>
      </w:r>
      <w:r>
        <w:rPr>
          <w:color w:val="231F20"/>
          <w:spacing w:val="3"/>
        </w:rPr>
        <w:t xml:space="preserve">the </w:t>
      </w:r>
      <w:r>
        <w:rPr>
          <w:color w:val="231F20"/>
        </w:rPr>
        <w:t xml:space="preserve">way an </w:t>
      </w:r>
      <w:r>
        <w:rPr>
          <w:color w:val="231F20"/>
          <w:spacing w:val="2"/>
        </w:rPr>
        <w:t xml:space="preserve">authority manages </w:t>
      </w:r>
      <w:r>
        <w:rPr>
          <w:color w:val="231F20"/>
        </w:rPr>
        <w:t xml:space="preserve">its </w:t>
      </w:r>
      <w:r>
        <w:rPr>
          <w:color w:val="231F20"/>
          <w:spacing w:val="4"/>
        </w:rPr>
        <w:t xml:space="preserve">currency </w:t>
      </w:r>
      <w:r>
        <w:rPr>
          <w:color w:val="231F20"/>
        </w:rPr>
        <w:t xml:space="preserve">in </w:t>
      </w:r>
      <w:r>
        <w:rPr>
          <w:color w:val="231F20"/>
          <w:spacing w:val="2"/>
        </w:rPr>
        <w:t xml:space="preserve">relation </w:t>
      </w:r>
      <w:r>
        <w:rPr>
          <w:color w:val="231F20"/>
        </w:rPr>
        <w:t xml:space="preserve">to </w:t>
      </w:r>
      <w:r>
        <w:rPr>
          <w:color w:val="231F20"/>
          <w:spacing w:val="3"/>
        </w:rPr>
        <w:t xml:space="preserve">other currencies </w:t>
      </w:r>
      <w:r>
        <w:rPr>
          <w:color w:val="231F20"/>
        </w:rPr>
        <w:t xml:space="preserve">and </w:t>
      </w:r>
      <w:r>
        <w:rPr>
          <w:color w:val="231F20"/>
          <w:spacing w:val="3"/>
        </w:rPr>
        <w:t xml:space="preserve">the </w:t>
      </w:r>
      <w:r>
        <w:rPr>
          <w:color w:val="231F20"/>
          <w:spacing w:val="2"/>
        </w:rPr>
        <w:t xml:space="preserve">foreign exchange market. </w:t>
      </w:r>
      <w:r>
        <w:rPr>
          <w:color w:val="231F20"/>
          <w:spacing w:val="-3"/>
        </w:rPr>
        <w:t xml:space="preserve">It </w:t>
      </w:r>
      <w:r>
        <w:rPr>
          <w:color w:val="231F20"/>
        </w:rPr>
        <w:t xml:space="preserve">is </w:t>
      </w:r>
      <w:r>
        <w:rPr>
          <w:color w:val="231F20"/>
          <w:spacing w:val="3"/>
        </w:rPr>
        <w:t xml:space="preserve">closely </w:t>
      </w:r>
      <w:r>
        <w:rPr>
          <w:color w:val="231F20"/>
          <w:spacing w:val="2"/>
        </w:rPr>
        <w:t xml:space="preserve">related </w:t>
      </w:r>
      <w:r>
        <w:rPr>
          <w:color w:val="231F20"/>
        </w:rPr>
        <w:t xml:space="preserve">to </w:t>
      </w:r>
      <w:r>
        <w:rPr>
          <w:color w:val="231F20"/>
          <w:spacing w:val="3"/>
        </w:rPr>
        <w:t xml:space="preserve">monetary </w:t>
      </w:r>
      <w:r>
        <w:rPr>
          <w:color w:val="231F20"/>
          <w:spacing w:val="4"/>
        </w:rPr>
        <w:t xml:space="preserve">policy </w:t>
      </w:r>
      <w:r>
        <w:rPr>
          <w:color w:val="231F20"/>
        </w:rPr>
        <w:t xml:space="preserve">and </w:t>
      </w:r>
      <w:r>
        <w:rPr>
          <w:color w:val="231F20"/>
          <w:spacing w:val="3"/>
        </w:rPr>
        <w:t xml:space="preserve">the </w:t>
      </w:r>
      <w:r>
        <w:rPr>
          <w:color w:val="231F20"/>
          <w:spacing w:val="2"/>
        </w:rPr>
        <w:t xml:space="preserve">two </w:t>
      </w:r>
      <w:r>
        <w:rPr>
          <w:color w:val="231F20"/>
        </w:rPr>
        <w:t xml:space="preserve">are </w:t>
      </w:r>
      <w:r>
        <w:rPr>
          <w:color w:val="231F20"/>
          <w:spacing w:val="3"/>
        </w:rPr>
        <w:t xml:space="preserve">generally dependent </w:t>
      </w:r>
      <w:r>
        <w:rPr>
          <w:color w:val="231F20"/>
        </w:rPr>
        <w:t xml:space="preserve">on many of </w:t>
      </w:r>
      <w:r>
        <w:rPr>
          <w:color w:val="231F20"/>
          <w:spacing w:val="3"/>
        </w:rPr>
        <w:t xml:space="preserve">the </w:t>
      </w:r>
      <w:r>
        <w:rPr>
          <w:color w:val="231F20"/>
          <w:spacing w:val="2"/>
        </w:rPr>
        <w:t>same</w:t>
      </w:r>
      <w:r>
        <w:rPr>
          <w:color w:val="231F20"/>
          <w:spacing w:val="62"/>
        </w:rPr>
        <w:t xml:space="preserve"> </w:t>
      </w:r>
      <w:r>
        <w:rPr>
          <w:color w:val="231F20"/>
          <w:spacing w:val="3"/>
        </w:rPr>
        <w:t>factors.</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spacing w:val="2"/>
        </w:rPr>
        <w:t xml:space="preserve">The </w:t>
      </w:r>
      <w:r>
        <w:rPr>
          <w:color w:val="231F20"/>
          <w:spacing w:val="3"/>
        </w:rPr>
        <w:t xml:space="preserve">basic types </w:t>
      </w:r>
      <w:r>
        <w:rPr>
          <w:color w:val="231F20"/>
        </w:rPr>
        <w:t xml:space="preserve">are a </w:t>
      </w:r>
      <w:r>
        <w:rPr>
          <w:color w:val="231F20"/>
          <w:spacing w:val="3"/>
        </w:rPr>
        <w:t xml:space="preserve">floating </w:t>
      </w:r>
      <w:r>
        <w:rPr>
          <w:color w:val="231F20"/>
          <w:spacing w:val="2"/>
        </w:rPr>
        <w:t xml:space="preserve">exchange </w:t>
      </w:r>
      <w:r>
        <w:rPr>
          <w:color w:val="231F20"/>
        </w:rPr>
        <w:t xml:space="preserve">rate,  </w:t>
      </w:r>
      <w:r>
        <w:rPr>
          <w:color w:val="231F20"/>
          <w:spacing w:val="2"/>
        </w:rPr>
        <w:t xml:space="preserve">where </w:t>
      </w:r>
      <w:r>
        <w:rPr>
          <w:color w:val="231F20"/>
          <w:spacing w:val="3"/>
        </w:rPr>
        <w:t xml:space="preserve">the </w:t>
      </w:r>
      <w:r>
        <w:rPr>
          <w:color w:val="231F20"/>
          <w:spacing w:val="2"/>
        </w:rPr>
        <w:t xml:space="preserve">market </w:t>
      </w:r>
      <w:r>
        <w:rPr>
          <w:color w:val="231F20"/>
          <w:spacing w:val="3"/>
        </w:rPr>
        <w:t xml:space="preserve">dictates </w:t>
      </w:r>
      <w:r>
        <w:rPr>
          <w:color w:val="231F20"/>
          <w:spacing w:val="2"/>
        </w:rPr>
        <w:t xml:space="preserve">movements  </w:t>
      </w:r>
      <w:r>
        <w:rPr>
          <w:color w:val="231F20"/>
        </w:rPr>
        <w:t xml:space="preserve">in </w:t>
      </w:r>
      <w:r>
        <w:rPr>
          <w:color w:val="231F20"/>
          <w:spacing w:val="3"/>
        </w:rPr>
        <w:t xml:space="preserve">the </w:t>
      </w:r>
      <w:r>
        <w:rPr>
          <w:color w:val="231F20"/>
          <w:spacing w:val="2"/>
        </w:rPr>
        <w:t xml:space="preserve">exchange rate; </w:t>
      </w:r>
      <w:r>
        <w:rPr>
          <w:color w:val="231F20"/>
        </w:rPr>
        <w:t xml:space="preserve">a </w:t>
      </w:r>
      <w:r>
        <w:rPr>
          <w:color w:val="231F20"/>
          <w:spacing w:val="4"/>
        </w:rPr>
        <w:t xml:space="preserve">pegged </w:t>
      </w:r>
      <w:r>
        <w:rPr>
          <w:color w:val="231F20"/>
          <w:spacing w:val="3"/>
        </w:rPr>
        <w:t xml:space="preserve">float, </w:t>
      </w:r>
      <w:r>
        <w:rPr>
          <w:color w:val="231F20"/>
          <w:spacing w:val="2"/>
        </w:rPr>
        <w:t xml:space="preserve">where </w:t>
      </w:r>
      <w:r>
        <w:rPr>
          <w:color w:val="231F20"/>
        </w:rPr>
        <w:t xml:space="preserve">a  </w:t>
      </w:r>
      <w:r>
        <w:rPr>
          <w:color w:val="231F20"/>
          <w:spacing w:val="3"/>
        </w:rPr>
        <w:t xml:space="preserve">central bank keeps the </w:t>
      </w:r>
      <w:r>
        <w:rPr>
          <w:color w:val="231F20"/>
        </w:rPr>
        <w:t xml:space="preserve">rate  </w:t>
      </w:r>
      <w:r>
        <w:rPr>
          <w:color w:val="231F20"/>
          <w:spacing w:val="2"/>
        </w:rPr>
        <w:t xml:space="preserve">from </w:t>
      </w:r>
      <w:r>
        <w:rPr>
          <w:color w:val="231F20"/>
          <w:spacing w:val="3"/>
        </w:rPr>
        <w:t>deviating</w:t>
      </w:r>
      <w:r>
        <w:rPr>
          <w:color w:val="231F20"/>
          <w:spacing w:val="66"/>
        </w:rPr>
        <w:t xml:space="preserve"> </w:t>
      </w:r>
      <w:r>
        <w:rPr>
          <w:color w:val="231F20"/>
          <w:spacing w:val="3"/>
        </w:rPr>
        <w:t xml:space="preserve">too </w:t>
      </w:r>
      <w:r>
        <w:rPr>
          <w:color w:val="231F20"/>
          <w:spacing w:val="2"/>
        </w:rPr>
        <w:t xml:space="preserve">far from </w:t>
      </w:r>
      <w:r>
        <w:rPr>
          <w:color w:val="231F20"/>
        </w:rPr>
        <w:t xml:space="preserve">a </w:t>
      </w:r>
      <w:r>
        <w:rPr>
          <w:color w:val="231F20"/>
          <w:spacing w:val="2"/>
        </w:rPr>
        <w:t xml:space="preserve">target band </w:t>
      </w:r>
      <w:r>
        <w:rPr>
          <w:color w:val="231F20"/>
        </w:rPr>
        <w:t xml:space="preserve">or </w:t>
      </w:r>
      <w:r>
        <w:rPr>
          <w:color w:val="231F20"/>
          <w:spacing w:val="3"/>
        </w:rPr>
        <w:t xml:space="preserve">value; </w:t>
      </w:r>
      <w:r>
        <w:rPr>
          <w:color w:val="231F20"/>
        </w:rPr>
        <w:t xml:space="preserve">and a </w:t>
      </w:r>
      <w:r>
        <w:rPr>
          <w:color w:val="231F20"/>
          <w:spacing w:val="3"/>
        </w:rPr>
        <w:t xml:space="preserve">fixed </w:t>
      </w:r>
      <w:r>
        <w:rPr>
          <w:color w:val="231F20"/>
          <w:spacing w:val="2"/>
        </w:rPr>
        <w:t xml:space="preserve">exchange </w:t>
      </w:r>
      <w:r>
        <w:rPr>
          <w:color w:val="231F20"/>
        </w:rPr>
        <w:t xml:space="preserve">rate, </w:t>
      </w:r>
      <w:r>
        <w:rPr>
          <w:color w:val="231F20"/>
          <w:spacing w:val="3"/>
        </w:rPr>
        <w:t xml:space="preserve">which ties the </w:t>
      </w:r>
      <w:r>
        <w:rPr>
          <w:color w:val="231F20"/>
          <w:spacing w:val="4"/>
        </w:rPr>
        <w:t xml:space="preserve">currency </w:t>
      </w:r>
      <w:r>
        <w:rPr>
          <w:color w:val="231F20"/>
        </w:rPr>
        <w:t xml:space="preserve">to </w:t>
      </w:r>
      <w:r>
        <w:rPr>
          <w:color w:val="231F20"/>
          <w:spacing w:val="2"/>
        </w:rPr>
        <w:t xml:space="preserve">another currency, </w:t>
      </w:r>
      <w:r>
        <w:rPr>
          <w:color w:val="231F20"/>
          <w:spacing w:val="3"/>
        </w:rPr>
        <w:t xml:space="preserve">mostly </w:t>
      </w:r>
      <w:r>
        <w:rPr>
          <w:color w:val="231F20"/>
        </w:rPr>
        <w:t xml:space="preserve">more </w:t>
      </w:r>
      <w:r>
        <w:rPr>
          <w:color w:val="231F20"/>
          <w:spacing w:val="3"/>
        </w:rPr>
        <w:t xml:space="preserve">widespread currencies </w:t>
      </w:r>
      <w:r>
        <w:rPr>
          <w:color w:val="231F20"/>
          <w:spacing w:val="2"/>
        </w:rPr>
        <w:t xml:space="preserve">such </w:t>
      </w:r>
      <w:r>
        <w:rPr>
          <w:color w:val="231F20"/>
        </w:rPr>
        <w:t xml:space="preserve">as </w:t>
      </w:r>
      <w:r>
        <w:rPr>
          <w:color w:val="231F20"/>
          <w:spacing w:val="3"/>
        </w:rPr>
        <w:t xml:space="preserve">the </w:t>
      </w:r>
      <w:r>
        <w:rPr>
          <w:color w:val="231F20"/>
        </w:rPr>
        <w:t xml:space="preserve">U.S. </w:t>
      </w:r>
      <w:r>
        <w:rPr>
          <w:color w:val="231F20"/>
          <w:spacing w:val="3"/>
        </w:rPr>
        <w:t xml:space="preserve">dollar </w:t>
      </w:r>
      <w:r>
        <w:rPr>
          <w:color w:val="231F20"/>
        </w:rPr>
        <w:t xml:space="preserve">or </w:t>
      </w:r>
      <w:r>
        <w:rPr>
          <w:color w:val="231F20"/>
          <w:spacing w:val="3"/>
        </w:rPr>
        <w:t xml:space="preserve">the </w:t>
      </w:r>
      <w:r>
        <w:rPr>
          <w:color w:val="231F20"/>
          <w:spacing w:val="2"/>
        </w:rPr>
        <w:t xml:space="preserve">euro </w:t>
      </w:r>
      <w:r>
        <w:rPr>
          <w:color w:val="231F20"/>
        </w:rPr>
        <w:t xml:space="preserve">or   a </w:t>
      </w:r>
      <w:r>
        <w:rPr>
          <w:color w:val="231F20"/>
          <w:spacing w:val="3"/>
        </w:rPr>
        <w:t xml:space="preserve">basket </w:t>
      </w:r>
      <w:r>
        <w:rPr>
          <w:color w:val="231F20"/>
        </w:rPr>
        <w:t>of</w:t>
      </w:r>
      <w:r>
        <w:rPr>
          <w:color w:val="231F20"/>
          <w:spacing w:val="8"/>
        </w:rPr>
        <w:t xml:space="preserve"> </w:t>
      </w:r>
      <w:r>
        <w:rPr>
          <w:color w:val="231F20"/>
          <w:spacing w:val="4"/>
        </w:rPr>
        <w:t>currencies.</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Heading1"/>
        <w:spacing w:before="78"/>
      </w:pPr>
      <w:r>
        <w:rPr>
          <w:color w:val="231F20"/>
          <w:w w:val="90"/>
        </w:rPr>
        <w:lastRenderedPageBreak/>
        <w:t>Types of Exchange Rate Regime</w:t>
      </w:r>
    </w:p>
    <w:p w:rsidR="0060700D" w:rsidRDefault="0060700D">
      <w:pPr>
        <w:pStyle w:val="BodyText"/>
        <w:spacing w:before="4"/>
        <w:rPr>
          <w:rFonts w:ascii="Verdana"/>
          <w:b/>
          <w:sz w:val="37"/>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2"/>
          <w:sz w:val="24"/>
        </w:rPr>
        <w:t>Float</w:t>
      </w:r>
    </w:p>
    <w:p w:rsidR="0060700D" w:rsidRDefault="0060700D">
      <w:pPr>
        <w:pStyle w:val="BodyText"/>
        <w:spacing w:before="9"/>
        <w:rPr>
          <w:sz w:val="35"/>
        </w:rPr>
      </w:pPr>
    </w:p>
    <w:p w:rsidR="0060700D" w:rsidRDefault="00886DF8">
      <w:pPr>
        <w:pStyle w:val="BodyText"/>
        <w:spacing w:line="300" w:lineRule="auto"/>
        <w:ind w:left="1397" w:right="690"/>
        <w:jc w:val="both"/>
      </w:pPr>
      <w:r>
        <w:rPr>
          <w:color w:val="231F20"/>
          <w:spacing w:val="3"/>
        </w:rPr>
        <w:t xml:space="preserve">Floating </w:t>
      </w:r>
      <w:r>
        <w:rPr>
          <w:color w:val="231F20"/>
          <w:spacing w:val="2"/>
        </w:rPr>
        <w:t xml:space="preserve">rates </w:t>
      </w:r>
      <w:r>
        <w:rPr>
          <w:color w:val="231F20"/>
        </w:rPr>
        <w:t xml:space="preserve">are </w:t>
      </w:r>
      <w:r>
        <w:rPr>
          <w:color w:val="231F20"/>
          <w:spacing w:val="3"/>
        </w:rPr>
        <w:t xml:space="preserve">the </w:t>
      </w:r>
      <w:r>
        <w:rPr>
          <w:color w:val="231F20"/>
          <w:spacing w:val="2"/>
        </w:rPr>
        <w:t xml:space="preserve">most  common  exchange  </w:t>
      </w:r>
      <w:r>
        <w:rPr>
          <w:color w:val="231F20"/>
        </w:rPr>
        <w:t xml:space="preserve">rate  </w:t>
      </w:r>
      <w:r>
        <w:rPr>
          <w:color w:val="231F20"/>
          <w:spacing w:val="3"/>
        </w:rPr>
        <w:t xml:space="preserve">regime  </w:t>
      </w:r>
      <w:r>
        <w:rPr>
          <w:color w:val="231F20"/>
        </w:rPr>
        <w:t xml:space="preserve">today.  For  </w:t>
      </w:r>
      <w:r>
        <w:rPr>
          <w:color w:val="231F20"/>
          <w:spacing w:val="2"/>
        </w:rPr>
        <w:t xml:space="preserve">example, </w:t>
      </w:r>
      <w:r>
        <w:rPr>
          <w:color w:val="231F20"/>
          <w:spacing w:val="3"/>
        </w:rPr>
        <w:t xml:space="preserve">the </w:t>
      </w:r>
      <w:r>
        <w:rPr>
          <w:color w:val="231F20"/>
        </w:rPr>
        <w:t xml:space="preserve">dollar, euro, </w:t>
      </w:r>
      <w:r>
        <w:rPr>
          <w:color w:val="231F20"/>
          <w:spacing w:val="2"/>
        </w:rPr>
        <w:t xml:space="preserve">yen, </w:t>
      </w:r>
      <w:r>
        <w:rPr>
          <w:color w:val="231F20"/>
        </w:rPr>
        <w:t xml:space="preserve">and </w:t>
      </w:r>
      <w:r>
        <w:rPr>
          <w:color w:val="231F20"/>
          <w:spacing w:val="3"/>
        </w:rPr>
        <w:t xml:space="preserve">British pound </w:t>
      </w:r>
      <w:r>
        <w:rPr>
          <w:color w:val="231F20"/>
          <w:spacing w:val="4"/>
        </w:rPr>
        <w:t xml:space="preserve">all </w:t>
      </w:r>
      <w:r>
        <w:rPr>
          <w:color w:val="231F20"/>
        </w:rPr>
        <w:t xml:space="preserve">are </w:t>
      </w:r>
      <w:r>
        <w:rPr>
          <w:color w:val="231F20"/>
          <w:spacing w:val="3"/>
        </w:rPr>
        <w:t xml:space="preserve">floating currencies. </w:t>
      </w:r>
      <w:r>
        <w:rPr>
          <w:color w:val="231F20"/>
        </w:rPr>
        <w:t xml:space="preserve">However, </w:t>
      </w:r>
      <w:r>
        <w:rPr>
          <w:color w:val="231F20"/>
          <w:spacing w:val="3"/>
        </w:rPr>
        <w:t xml:space="preserve">since central banks frequently intervene </w:t>
      </w:r>
      <w:r>
        <w:rPr>
          <w:color w:val="231F20"/>
        </w:rPr>
        <w:t xml:space="preserve">to avoid </w:t>
      </w:r>
      <w:r>
        <w:rPr>
          <w:color w:val="231F20"/>
          <w:spacing w:val="2"/>
        </w:rPr>
        <w:t xml:space="preserve">excessive appreciation </w:t>
      </w:r>
      <w:r>
        <w:rPr>
          <w:color w:val="231F20"/>
        </w:rPr>
        <w:t xml:space="preserve">or </w:t>
      </w:r>
      <w:r>
        <w:rPr>
          <w:color w:val="231F20"/>
          <w:spacing w:val="3"/>
        </w:rPr>
        <w:t xml:space="preserve">depreciation, these regimes </w:t>
      </w:r>
      <w:r>
        <w:rPr>
          <w:color w:val="231F20"/>
        </w:rPr>
        <w:t xml:space="preserve">are </w:t>
      </w:r>
      <w:r>
        <w:rPr>
          <w:color w:val="231F20"/>
          <w:spacing w:val="2"/>
        </w:rPr>
        <w:t xml:space="preserve">often </w:t>
      </w:r>
      <w:r>
        <w:rPr>
          <w:color w:val="231F20"/>
          <w:spacing w:val="4"/>
        </w:rPr>
        <w:t xml:space="preserve">called </w:t>
      </w:r>
      <w:r>
        <w:rPr>
          <w:color w:val="231F20"/>
          <w:spacing w:val="3"/>
        </w:rPr>
        <w:t xml:space="preserve">managed float </w:t>
      </w:r>
      <w:r>
        <w:rPr>
          <w:color w:val="231F20"/>
        </w:rPr>
        <w:t xml:space="preserve">or a </w:t>
      </w:r>
      <w:r>
        <w:rPr>
          <w:color w:val="231F20"/>
          <w:spacing w:val="4"/>
        </w:rPr>
        <w:t>dirty</w:t>
      </w:r>
      <w:r>
        <w:rPr>
          <w:color w:val="231F20"/>
          <w:spacing w:val="35"/>
        </w:rPr>
        <w:t xml:space="preserve"> </w:t>
      </w:r>
      <w:r>
        <w:rPr>
          <w:color w:val="231F20"/>
          <w:spacing w:val="3"/>
        </w:rPr>
        <w:t>float.</w:t>
      </w:r>
    </w:p>
    <w:p w:rsidR="0060700D" w:rsidRDefault="0060700D">
      <w:pPr>
        <w:pStyle w:val="BodyText"/>
        <w:spacing w:before="4"/>
        <w:rPr>
          <w:sz w:val="29"/>
        </w:rPr>
      </w:pPr>
    </w:p>
    <w:p w:rsidR="0060700D" w:rsidRDefault="00886DF8">
      <w:pPr>
        <w:pStyle w:val="ListParagraph"/>
        <w:numPr>
          <w:ilvl w:val="1"/>
          <w:numId w:val="55"/>
        </w:numPr>
        <w:tabs>
          <w:tab w:val="left" w:pos="1357"/>
          <w:tab w:val="left" w:pos="1358"/>
        </w:tabs>
        <w:spacing w:before="0"/>
        <w:ind w:hanging="398"/>
        <w:rPr>
          <w:rFonts w:ascii="Times New Roman" w:hAnsi="Times New Roman"/>
          <w:i/>
          <w:sz w:val="24"/>
        </w:rPr>
      </w:pPr>
      <w:r>
        <w:rPr>
          <w:rFonts w:ascii="Times New Roman" w:hAnsi="Times New Roman"/>
          <w:i/>
          <w:color w:val="231F20"/>
          <w:spacing w:val="2"/>
          <w:sz w:val="24"/>
        </w:rPr>
        <w:t>Pegged</w:t>
      </w:r>
      <w:r>
        <w:rPr>
          <w:rFonts w:ascii="Times New Roman" w:hAnsi="Times New Roman"/>
          <w:i/>
          <w:color w:val="231F20"/>
          <w:spacing w:val="3"/>
          <w:sz w:val="24"/>
        </w:rPr>
        <w:t xml:space="preserve"> </w:t>
      </w:r>
      <w:r>
        <w:rPr>
          <w:rFonts w:ascii="Times New Roman" w:hAnsi="Times New Roman"/>
          <w:i/>
          <w:color w:val="231F20"/>
          <w:sz w:val="24"/>
        </w:rPr>
        <w:t>Float</w:t>
      </w:r>
    </w:p>
    <w:p w:rsidR="0060700D" w:rsidRDefault="0060700D">
      <w:pPr>
        <w:pStyle w:val="BodyText"/>
        <w:spacing w:before="6"/>
        <w:rPr>
          <w:rFonts w:ascii="Times New Roman"/>
          <w:i/>
          <w:sz w:val="37"/>
        </w:rPr>
      </w:pPr>
    </w:p>
    <w:p w:rsidR="0060700D" w:rsidRDefault="00886DF8">
      <w:pPr>
        <w:pStyle w:val="BodyText"/>
        <w:spacing w:before="1" w:line="300" w:lineRule="auto"/>
        <w:ind w:left="1397" w:right="695"/>
        <w:jc w:val="both"/>
      </w:pPr>
      <w:r>
        <w:rPr>
          <w:color w:val="231F20"/>
        </w:rPr>
        <w:t>Pegged floating currencies are pegged to some band or value, either fixed or periodically adjusted. Pegged floats are:</w:t>
      </w:r>
    </w:p>
    <w:p w:rsidR="0060700D" w:rsidRDefault="0060700D">
      <w:pPr>
        <w:pStyle w:val="BodyText"/>
        <w:spacing w:before="3"/>
        <w:rPr>
          <w:sz w:val="29"/>
        </w:rPr>
      </w:pPr>
    </w:p>
    <w:p w:rsidR="0060700D" w:rsidRDefault="00886DF8">
      <w:pPr>
        <w:pStyle w:val="ListParagraph"/>
        <w:numPr>
          <w:ilvl w:val="1"/>
          <w:numId w:val="55"/>
        </w:numPr>
        <w:tabs>
          <w:tab w:val="left" w:pos="1357"/>
          <w:tab w:val="left" w:pos="1358"/>
        </w:tabs>
        <w:spacing w:before="0"/>
        <w:ind w:hanging="398"/>
        <w:rPr>
          <w:rFonts w:ascii="Times New Roman" w:hAnsi="Times New Roman"/>
          <w:i/>
          <w:sz w:val="24"/>
        </w:rPr>
      </w:pPr>
      <w:r>
        <w:rPr>
          <w:rFonts w:ascii="Times New Roman" w:hAnsi="Times New Roman"/>
          <w:i/>
          <w:color w:val="231F20"/>
          <w:sz w:val="24"/>
        </w:rPr>
        <w:t>Crawling</w:t>
      </w:r>
      <w:r>
        <w:rPr>
          <w:rFonts w:ascii="Times New Roman" w:hAnsi="Times New Roman"/>
          <w:i/>
          <w:color w:val="231F20"/>
          <w:spacing w:val="3"/>
          <w:sz w:val="24"/>
        </w:rPr>
        <w:t xml:space="preserve"> </w:t>
      </w:r>
      <w:r>
        <w:rPr>
          <w:rFonts w:ascii="Times New Roman" w:hAnsi="Times New Roman"/>
          <w:i/>
          <w:color w:val="231F20"/>
          <w:spacing w:val="2"/>
          <w:sz w:val="24"/>
        </w:rPr>
        <w:t>Bands</w:t>
      </w:r>
    </w:p>
    <w:p w:rsidR="0060700D" w:rsidRDefault="0060700D">
      <w:pPr>
        <w:pStyle w:val="BodyText"/>
        <w:spacing w:before="7"/>
        <w:rPr>
          <w:rFonts w:ascii="Times New Roman"/>
          <w:i/>
          <w:sz w:val="37"/>
        </w:rPr>
      </w:pPr>
    </w:p>
    <w:p w:rsidR="0060700D" w:rsidRDefault="00886DF8">
      <w:pPr>
        <w:pStyle w:val="BodyText"/>
        <w:spacing w:line="300" w:lineRule="auto"/>
        <w:ind w:left="1397" w:right="694"/>
        <w:jc w:val="both"/>
      </w:pPr>
      <w:r>
        <w:rPr>
          <w:color w:val="231F20"/>
        </w:rPr>
        <w:t>The rate is allowed to fluctuate in a band around a central value, which is adjusted periodically. This is done at a preannounced rate or in a controlled way following economic indicators.</w:t>
      </w:r>
    </w:p>
    <w:p w:rsidR="0060700D" w:rsidRDefault="0060700D">
      <w:pPr>
        <w:pStyle w:val="BodyText"/>
        <w:spacing w:before="4"/>
        <w:rPr>
          <w:sz w:val="29"/>
        </w:rPr>
      </w:pPr>
    </w:p>
    <w:p w:rsidR="0060700D" w:rsidRDefault="00886DF8">
      <w:pPr>
        <w:pStyle w:val="ListParagraph"/>
        <w:numPr>
          <w:ilvl w:val="1"/>
          <w:numId w:val="55"/>
        </w:numPr>
        <w:tabs>
          <w:tab w:val="left" w:pos="1357"/>
          <w:tab w:val="left" w:pos="1358"/>
        </w:tabs>
        <w:spacing w:before="0"/>
        <w:ind w:hanging="398"/>
        <w:rPr>
          <w:rFonts w:ascii="Times New Roman" w:hAnsi="Times New Roman"/>
          <w:i/>
          <w:sz w:val="24"/>
        </w:rPr>
      </w:pPr>
      <w:r>
        <w:rPr>
          <w:rFonts w:ascii="Times New Roman" w:hAnsi="Times New Roman"/>
          <w:i/>
          <w:color w:val="231F20"/>
          <w:sz w:val="24"/>
        </w:rPr>
        <w:t>Crawling</w:t>
      </w:r>
      <w:r>
        <w:rPr>
          <w:rFonts w:ascii="Times New Roman" w:hAnsi="Times New Roman"/>
          <w:i/>
          <w:color w:val="231F20"/>
          <w:spacing w:val="3"/>
          <w:sz w:val="24"/>
        </w:rPr>
        <w:t xml:space="preserve"> </w:t>
      </w:r>
      <w:r>
        <w:rPr>
          <w:rFonts w:ascii="Times New Roman" w:hAnsi="Times New Roman"/>
          <w:i/>
          <w:color w:val="231F20"/>
          <w:sz w:val="24"/>
        </w:rPr>
        <w:t>Pegs</w:t>
      </w:r>
    </w:p>
    <w:p w:rsidR="0060700D" w:rsidRDefault="0060700D">
      <w:pPr>
        <w:pStyle w:val="BodyText"/>
        <w:spacing w:before="6"/>
        <w:rPr>
          <w:rFonts w:ascii="Times New Roman"/>
          <w:i/>
          <w:sz w:val="37"/>
        </w:rPr>
      </w:pPr>
    </w:p>
    <w:p w:rsidR="0060700D" w:rsidRDefault="00886DF8">
      <w:pPr>
        <w:pStyle w:val="BodyText"/>
        <w:ind w:left="1397"/>
        <w:jc w:val="both"/>
      </w:pPr>
      <w:r>
        <w:rPr>
          <w:color w:val="231F20"/>
        </w:rPr>
        <w:t>The rate itself is fixed, and adjusted as above.</w:t>
      </w:r>
    </w:p>
    <w:p w:rsidR="0060700D" w:rsidRDefault="0060700D">
      <w:pPr>
        <w:pStyle w:val="BodyText"/>
        <w:spacing w:before="4"/>
        <w:rPr>
          <w:sz w:val="35"/>
        </w:rPr>
      </w:pPr>
    </w:p>
    <w:p w:rsidR="0060700D" w:rsidRDefault="00886DF8">
      <w:pPr>
        <w:pStyle w:val="ListParagraph"/>
        <w:numPr>
          <w:ilvl w:val="1"/>
          <w:numId w:val="55"/>
        </w:numPr>
        <w:tabs>
          <w:tab w:val="left" w:pos="1357"/>
          <w:tab w:val="left" w:pos="1358"/>
        </w:tabs>
        <w:spacing w:before="0"/>
        <w:ind w:hanging="398"/>
        <w:rPr>
          <w:rFonts w:ascii="Times New Roman" w:hAnsi="Times New Roman"/>
          <w:i/>
          <w:sz w:val="24"/>
        </w:rPr>
      </w:pPr>
      <w:r>
        <w:rPr>
          <w:rFonts w:ascii="Times New Roman" w:hAnsi="Times New Roman"/>
          <w:i/>
          <w:color w:val="231F20"/>
          <w:spacing w:val="2"/>
          <w:sz w:val="24"/>
        </w:rPr>
        <w:t xml:space="preserve">Pegged with </w:t>
      </w:r>
      <w:r>
        <w:rPr>
          <w:rFonts w:ascii="Times New Roman" w:hAnsi="Times New Roman"/>
          <w:i/>
          <w:color w:val="231F20"/>
          <w:sz w:val="24"/>
        </w:rPr>
        <w:t>Horizontal</w:t>
      </w:r>
      <w:r>
        <w:rPr>
          <w:rFonts w:ascii="Times New Roman" w:hAnsi="Times New Roman"/>
          <w:i/>
          <w:color w:val="231F20"/>
          <w:spacing w:val="6"/>
          <w:sz w:val="24"/>
        </w:rPr>
        <w:t xml:space="preserve"> </w:t>
      </w:r>
      <w:r>
        <w:rPr>
          <w:rFonts w:ascii="Times New Roman" w:hAnsi="Times New Roman"/>
          <w:i/>
          <w:color w:val="231F20"/>
          <w:spacing w:val="2"/>
          <w:sz w:val="24"/>
        </w:rPr>
        <w:t>Bands</w:t>
      </w:r>
    </w:p>
    <w:p w:rsidR="0060700D" w:rsidRDefault="0060700D">
      <w:pPr>
        <w:pStyle w:val="BodyText"/>
        <w:spacing w:before="7"/>
        <w:rPr>
          <w:rFonts w:ascii="Times New Roman"/>
          <w:i/>
          <w:sz w:val="37"/>
        </w:rPr>
      </w:pPr>
    </w:p>
    <w:p w:rsidR="0060700D" w:rsidRDefault="00886DF8">
      <w:pPr>
        <w:pStyle w:val="BodyText"/>
        <w:spacing w:line="300" w:lineRule="auto"/>
        <w:ind w:left="1397" w:right="696"/>
        <w:jc w:val="both"/>
      </w:pPr>
      <w:r>
        <w:rPr>
          <w:color w:val="231F20"/>
          <w:spacing w:val="2"/>
        </w:rPr>
        <w:t xml:space="preserve">The </w:t>
      </w:r>
      <w:r>
        <w:rPr>
          <w:color w:val="231F20"/>
        </w:rPr>
        <w:t xml:space="preserve">rate is </w:t>
      </w:r>
      <w:r>
        <w:rPr>
          <w:color w:val="231F20"/>
          <w:spacing w:val="3"/>
        </w:rPr>
        <w:t xml:space="preserve">allowed </w:t>
      </w:r>
      <w:r>
        <w:rPr>
          <w:color w:val="231F20"/>
        </w:rPr>
        <w:t xml:space="preserve">to </w:t>
      </w:r>
      <w:r>
        <w:rPr>
          <w:color w:val="231F20"/>
          <w:spacing w:val="3"/>
        </w:rPr>
        <w:t xml:space="preserve">fluctuate </w:t>
      </w:r>
      <w:r>
        <w:rPr>
          <w:color w:val="231F20"/>
        </w:rPr>
        <w:t xml:space="preserve">in a </w:t>
      </w:r>
      <w:r>
        <w:rPr>
          <w:color w:val="231F20"/>
          <w:spacing w:val="3"/>
        </w:rPr>
        <w:t xml:space="preserve">fixed </w:t>
      </w:r>
      <w:r>
        <w:rPr>
          <w:color w:val="231F20"/>
          <w:spacing w:val="2"/>
        </w:rPr>
        <w:t xml:space="preserve">band </w:t>
      </w:r>
      <w:r>
        <w:rPr>
          <w:color w:val="231F20"/>
          <w:spacing w:val="3"/>
        </w:rPr>
        <w:t xml:space="preserve">(bigger than </w:t>
      </w:r>
      <w:r>
        <w:rPr>
          <w:color w:val="231F20"/>
          <w:spacing w:val="2"/>
        </w:rPr>
        <w:t xml:space="preserve">1%) </w:t>
      </w:r>
      <w:r>
        <w:rPr>
          <w:color w:val="231F20"/>
        </w:rPr>
        <w:t xml:space="preserve">around a  </w:t>
      </w:r>
      <w:r>
        <w:rPr>
          <w:color w:val="231F20"/>
          <w:spacing w:val="3"/>
        </w:rPr>
        <w:t xml:space="preserve">central </w:t>
      </w:r>
      <w:r>
        <w:rPr>
          <w:color w:val="231F20"/>
          <w:spacing w:val="2"/>
        </w:rPr>
        <w:t>rate.</w:t>
      </w:r>
    </w:p>
    <w:p w:rsidR="0060700D" w:rsidRDefault="0060700D">
      <w:pPr>
        <w:pStyle w:val="BodyText"/>
        <w:spacing w:before="4"/>
        <w:rPr>
          <w:sz w:val="29"/>
        </w:rPr>
      </w:pPr>
    </w:p>
    <w:p w:rsidR="0060700D" w:rsidRDefault="00886DF8">
      <w:pPr>
        <w:pStyle w:val="ListParagraph"/>
        <w:numPr>
          <w:ilvl w:val="1"/>
          <w:numId w:val="55"/>
        </w:numPr>
        <w:tabs>
          <w:tab w:val="left" w:pos="1357"/>
          <w:tab w:val="left" w:pos="1358"/>
        </w:tabs>
        <w:spacing w:before="0"/>
        <w:ind w:hanging="398"/>
        <w:rPr>
          <w:rFonts w:ascii="Times New Roman" w:hAnsi="Times New Roman"/>
          <w:i/>
          <w:sz w:val="24"/>
        </w:rPr>
      </w:pPr>
      <w:r>
        <w:rPr>
          <w:rFonts w:ascii="Times New Roman" w:hAnsi="Times New Roman"/>
          <w:i/>
          <w:color w:val="231F20"/>
          <w:spacing w:val="2"/>
          <w:sz w:val="24"/>
        </w:rPr>
        <w:t>Fixed</w:t>
      </w:r>
    </w:p>
    <w:p w:rsidR="0060700D" w:rsidRDefault="0060700D">
      <w:pPr>
        <w:pStyle w:val="BodyText"/>
        <w:spacing w:before="6"/>
        <w:rPr>
          <w:rFonts w:ascii="Times New Roman"/>
          <w:i/>
          <w:sz w:val="37"/>
        </w:rPr>
      </w:pPr>
    </w:p>
    <w:p w:rsidR="0060700D" w:rsidRDefault="00886DF8">
      <w:pPr>
        <w:pStyle w:val="BodyText"/>
        <w:spacing w:line="300" w:lineRule="auto"/>
        <w:ind w:left="1397" w:right="690"/>
        <w:jc w:val="both"/>
      </w:pPr>
      <w:r>
        <w:rPr>
          <w:color w:val="231F20"/>
          <w:spacing w:val="3"/>
        </w:rPr>
        <w:t xml:space="preserve">Fixed </w:t>
      </w:r>
      <w:r>
        <w:rPr>
          <w:color w:val="231F20"/>
          <w:spacing w:val="2"/>
        </w:rPr>
        <w:t xml:space="preserve">rates </w:t>
      </w:r>
      <w:r>
        <w:rPr>
          <w:color w:val="231F20"/>
        </w:rPr>
        <w:t xml:space="preserve">are </w:t>
      </w:r>
      <w:r>
        <w:rPr>
          <w:color w:val="231F20"/>
          <w:spacing w:val="3"/>
        </w:rPr>
        <w:t xml:space="preserve">those </w:t>
      </w:r>
      <w:r>
        <w:rPr>
          <w:color w:val="231F20"/>
          <w:spacing w:val="2"/>
        </w:rPr>
        <w:t xml:space="preserve">that </w:t>
      </w:r>
      <w:r>
        <w:rPr>
          <w:color w:val="231F20"/>
        </w:rPr>
        <w:t xml:space="preserve">have </w:t>
      </w:r>
      <w:r>
        <w:rPr>
          <w:color w:val="231F20"/>
          <w:spacing w:val="3"/>
        </w:rPr>
        <w:t xml:space="preserve">direct convertibility </w:t>
      </w:r>
      <w:r>
        <w:rPr>
          <w:color w:val="231F20"/>
        </w:rPr>
        <w:t xml:space="preserve">towards </w:t>
      </w:r>
      <w:r>
        <w:rPr>
          <w:color w:val="231F20"/>
          <w:spacing w:val="2"/>
        </w:rPr>
        <w:t xml:space="preserve">another currency. </w:t>
      </w:r>
      <w:r>
        <w:rPr>
          <w:color w:val="231F20"/>
        </w:rPr>
        <w:t xml:space="preserve">In </w:t>
      </w:r>
      <w:r>
        <w:rPr>
          <w:color w:val="231F20"/>
          <w:spacing w:val="3"/>
        </w:rPr>
        <w:t xml:space="preserve">case </w:t>
      </w:r>
      <w:r>
        <w:rPr>
          <w:color w:val="231F20"/>
        </w:rPr>
        <w:t xml:space="preserve">of a </w:t>
      </w:r>
      <w:r>
        <w:rPr>
          <w:color w:val="231F20"/>
          <w:spacing w:val="3"/>
        </w:rPr>
        <w:t xml:space="preserve">separate </w:t>
      </w:r>
      <w:r>
        <w:rPr>
          <w:color w:val="231F20"/>
          <w:spacing w:val="2"/>
        </w:rPr>
        <w:t xml:space="preserve">currency, </w:t>
      </w:r>
      <w:r>
        <w:rPr>
          <w:color w:val="231F20"/>
          <w:spacing w:val="4"/>
        </w:rPr>
        <w:t xml:space="preserve">also </w:t>
      </w:r>
      <w:r>
        <w:rPr>
          <w:color w:val="231F20"/>
          <w:spacing w:val="2"/>
        </w:rPr>
        <w:t xml:space="preserve">known </w:t>
      </w:r>
      <w:r>
        <w:rPr>
          <w:color w:val="231F20"/>
        </w:rPr>
        <w:t xml:space="preserve">as a </w:t>
      </w:r>
      <w:r>
        <w:rPr>
          <w:color w:val="231F20"/>
          <w:spacing w:val="4"/>
        </w:rPr>
        <w:t xml:space="preserve">currency </w:t>
      </w:r>
      <w:r>
        <w:rPr>
          <w:color w:val="231F20"/>
          <w:spacing w:val="3"/>
        </w:rPr>
        <w:t xml:space="preserve">board </w:t>
      </w:r>
      <w:r>
        <w:rPr>
          <w:color w:val="231F20"/>
          <w:spacing w:val="2"/>
        </w:rPr>
        <w:t xml:space="preserve">arrangement, </w:t>
      </w:r>
      <w:r>
        <w:rPr>
          <w:color w:val="231F20"/>
          <w:spacing w:val="3"/>
        </w:rPr>
        <w:t xml:space="preserve">the domestic </w:t>
      </w:r>
      <w:r>
        <w:rPr>
          <w:color w:val="231F20"/>
          <w:spacing w:val="4"/>
        </w:rPr>
        <w:t xml:space="preserve">currency </w:t>
      </w:r>
      <w:r>
        <w:rPr>
          <w:color w:val="231F20"/>
        </w:rPr>
        <w:t xml:space="preserve">is </w:t>
      </w:r>
      <w:r>
        <w:rPr>
          <w:color w:val="231F20"/>
          <w:spacing w:val="3"/>
        </w:rPr>
        <w:t xml:space="preserve">backed </w:t>
      </w:r>
      <w:r>
        <w:rPr>
          <w:color w:val="231F20"/>
        </w:rPr>
        <w:t xml:space="preserve">one to one by </w:t>
      </w:r>
      <w:r>
        <w:rPr>
          <w:color w:val="231F20"/>
          <w:spacing w:val="2"/>
        </w:rPr>
        <w:t xml:space="preserve">foreign </w:t>
      </w:r>
      <w:r>
        <w:rPr>
          <w:color w:val="231F20"/>
          <w:spacing w:val="4"/>
        </w:rPr>
        <w:t xml:space="preserve">reserves. </w:t>
      </w:r>
      <w:r>
        <w:rPr>
          <w:color w:val="231F20"/>
        </w:rPr>
        <w:t xml:space="preserve">A </w:t>
      </w:r>
      <w:r>
        <w:rPr>
          <w:color w:val="231F20"/>
          <w:spacing w:val="4"/>
        </w:rPr>
        <w:t xml:space="preserve">pegged currency </w:t>
      </w:r>
      <w:r>
        <w:rPr>
          <w:color w:val="231F20"/>
          <w:spacing w:val="3"/>
        </w:rPr>
        <w:t xml:space="preserve">with </w:t>
      </w:r>
      <w:r>
        <w:rPr>
          <w:color w:val="231F20"/>
          <w:spacing w:val="4"/>
        </w:rPr>
        <w:t xml:space="preserve">very small </w:t>
      </w:r>
      <w:r>
        <w:rPr>
          <w:color w:val="231F20"/>
          <w:spacing w:val="3"/>
        </w:rPr>
        <w:t xml:space="preserve">bands </w:t>
      </w:r>
      <w:r>
        <w:rPr>
          <w:color w:val="231F20"/>
        </w:rPr>
        <w:t xml:space="preserve">(&lt; </w:t>
      </w:r>
      <w:r>
        <w:rPr>
          <w:color w:val="231F20"/>
          <w:spacing w:val="2"/>
        </w:rPr>
        <w:t xml:space="preserve">1%) </w:t>
      </w:r>
      <w:r>
        <w:rPr>
          <w:color w:val="231F20"/>
        </w:rPr>
        <w:t xml:space="preserve">and </w:t>
      </w:r>
      <w:r>
        <w:rPr>
          <w:color w:val="231F20"/>
          <w:spacing w:val="3"/>
        </w:rPr>
        <w:t xml:space="preserve">countries </w:t>
      </w:r>
      <w:r>
        <w:rPr>
          <w:color w:val="231F20"/>
          <w:spacing w:val="2"/>
        </w:rPr>
        <w:t xml:space="preserve">that </w:t>
      </w:r>
      <w:r>
        <w:rPr>
          <w:color w:val="231F20"/>
        </w:rPr>
        <w:t xml:space="preserve">have </w:t>
      </w:r>
      <w:r>
        <w:rPr>
          <w:color w:val="231F20"/>
          <w:spacing w:val="3"/>
        </w:rPr>
        <w:t xml:space="preserve">adopted </w:t>
      </w:r>
      <w:r>
        <w:rPr>
          <w:color w:val="231F20"/>
          <w:spacing w:val="2"/>
        </w:rPr>
        <w:t xml:space="preserve">another </w:t>
      </w:r>
      <w:r>
        <w:rPr>
          <w:color w:val="231F20"/>
        </w:rPr>
        <w:t xml:space="preserve">country’s </w:t>
      </w:r>
      <w:r>
        <w:rPr>
          <w:color w:val="231F20"/>
          <w:spacing w:val="4"/>
        </w:rPr>
        <w:t xml:space="preserve">currency </w:t>
      </w:r>
      <w:r>
        <w:rPr>
          <w:color w:val="231F20"/>
        </w:rPr>
        <w:t xml:space="preserve">and </w:t>
      </w:r>
      <w:r>
        <w:rPr>
          <w:color w:val="231F20"/>
          <w:spacing w:val="3"/>
        </w:rPr>
        <w:t xml:space="preserve">abandoned </w:t>
      </w:r>
      <w:r>
        <w:rPr>
          <w:color w:val="231F20"/>
        </w:rPr>
        <w:t xml:space="preserve">its own </w:t>
      </w:r>
      <w:r>
        <w:rPr>
          <w:color w:val="231F20"/>
          <w:spacing w:val="4"/>
        </w:rPr>
        <w:t xml:space="preserve">also fall </w:t>
      </w:r>
      <w:r>
        <w:rPr>
          <w:color w:val="231F20"/>
          <w:spacing w:val="3"/>
        </w:rPr>
        <w:t>under this</w:t>
      </w:r>
      <w:r>
        <w:rPr>
          <w:color w:val="231F20"/>
          <w:spacing w:val="27"/>
        </w:rPr>
        <w:t xml:space="preserve"> </w:t>
      </w:r>
      <w:r>
        <w:rPr>
          <w:color w:val="231F20"/>
        </w:rPr>
        <w:t>category.</w:t>
      </w:r>
    </w:p>
    <w:p w:rsidR="0060700D" w:rsidRDefault="0060700D">
      <w:pPr>
        <w:pStyle w:val="BodyText"/>
        <w:rPr>
          <w:sz w:val="30"/>
        </w:rPr>
      </w:pPr>
    </w:p>
    <w:p w:rsidR="0060700D" w:rsidRDefault="00886DF8">
      <w:pPr>
        <w:pStyle w:val="BodyText"/>
        <w:spacing w:line="300" w:lineRule="auto"/>
        <w:ind w:left="677" w:right="811" w:firstLine="720"/>
      </w:pPr>
      <w:r>
        <w:rPr>
          <w:color w:val="231F20"/>
          <w:spacing w:val="3"/>
        </w:rPr>
        <w:t xml:space="preserve">Dollarization occurs when the </w:t>
      </w:r>
      <w:r>
        <w:rPr>
          <w:color w:val="231F20"/>
          <w:spacing w:val="2"/>
        </w:rPr>
        <w:t xml:space="preserve">inhabitants </w:t>
      </w:r>
      <w:r>
        <w:rPr>
          <w:color w:val="231F20"/>
        </w:rPr>
        <w:t xml:space="preserve">of a </w:t>
      </w:r>
      <w:r>
        <w:rPr>
          <w:color w:val="231F20"/>
          <w:spacing w:val="3"/>
        </w:rPr>
        <w:t xml:space="preserve">country use </w:t>
      </w:r>
      <w:r>
        <w:rPr>
          <w:color w:val="231F20"/>
          <w:spacing w:val="2"/>
        </w:rPr>
        <w:t xml:space="preserve">foreign </w:t>
      </w:r>
      <w:r>
        <w:rPr>
          <w:color w:val="231F20"/>
          <w:spacing w:val="4"/>
        </w:rPr>
        <w:t xml:space="preserve">currency in </w:t>
      </w:r>
      <w:r>
        <w:rPr>
          <w:color w:val="231F20"/>
          <w:spacing w:val="3"/>
        </w:rPr>
        <w:t xml:space="preserve">parallel </w:t>
      </w:r>
      <w:r>
        <w:rPr>
          <w:color w:val="231F20"/>
        </w:rPr>
        <w:t xml:space="preserve">to or </w:t>
      </w:r>
      <w:r>
        <w:rPr>
          <w:color w:val="231F20"/>
          <w:spacing w:val="3"/>
        </w:rPr>
        <w:t xml:space="preserve">instead </w:t>
      </w:r>
      <w:r>
        <w:rPr>
          <w:color w:val="231F20"/>
        </w:rPr>
        <w:t xml:space="preserve">of </w:t>
      </w:r>
      <w:r>
        <w:rPr>
          <w:color w:val="231F20"/>
          <w:spacing w:val="3"/>
        </w:rPr>
        <w:t xml:space="preserve">the domestic </w:t>
      </w:r>
      <w:r>
        <w:rPr>
          <w:color w:val="231F20"/>
          <w:spacing w:val="2"/>
        </w:rPr>
        <w:t xml:space="preserve">currency. The </w:t>
      </w:r>
      <w:r>
        <w:rPr>
          <w:color w:val="231F20"/>
          <w:spacing w:val="3"/>
        </w:rPr>
        <w:t xml:space="preserve">term </w:t>
      </w:r>
      <w:r>
        <w:rPr>
          <w:color w:val="231F20"/>
        </w:rPr>
        <w:t xml:space="preserve">is not </w:t>
      </w:r>
      <w:r>
        <w:rPr>
          <w:color w:val="231F20"/>
          <w:spacing w:val="2"/>
        </w:rPr>
        <w:t xml:space="preserve">only applied </w:t>
      </w:r>
      <w:r>
        <w:rPr>
          <w:color w:val="231F20"/>
        </w:rPr>
        <w:t>to</w:t>
      </w:r>
      <w:r>
        <w:rPr>
          <w:color w:val="231F20"/>
          <w:spacing w:val="14"/>
        </w:rPr>
        <w:t xml:space="preserve"> </w:t>
      </w:r>
      <w:r>
        <w:rPr>
          <w:color w:val="231F20"/>
          <w:spacing w:val="3"/>
        </w:rPr>
        <w:t xml:space="preserve">usage </w:t>
      </w:r>
      <w:r>
        <w:rPr>
          <w:color w:val="231F20"/>
        </w:rPr>
        <w:t>of</w:t>
      </w:r>
    </w:p>
    <w:p w:rsidR="0060700D" w:rsidRDefault="0060700D">
      <w:pPr>
        <w:spacing w:line="300" w:lineRule="auto"/>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rPr>
        <w:lastRenderedPageBreak/>
        <w:t>the United States dollar, but generally to the use of any foreign currency as the national currency. Zimbabwe is an example of dollarization since the collapse of the Zimbabwean dollar.</w:t>
      </w:r>
    </w:p>
    <w:p w:rsidR="0060700D" w:rsidRDefault="0060700D">
      <w:pPr>
        <w:pStyle w:val="BodyText"/>
        <w:spacing w:before="3"/>
        <w:rPr>
          <w:sz w:val="29"/>
        </w:rPr>
      </w:pPr>
    </w:p>
    <w:p w:rsidR="0060700D" w:rsidRDefault="00886DF8">
      <w:pPr>
        <w:pStyle w:val="Heading1"/>
        <w:spacing w:before="1"/>
        <w:jc w:val="both"/>
        <w:rPr>
          <w:rFonts w:ascii="Times New Roman"/>
        </w:rPr>
      </w:pPr>
      <w:r>
        <w:rPr>
          <w:rFonts w:ascii="Times New Roman"/>
          <w:color w:val="231F20"/>
        </w:rPr>
        <w:t>European Monetary System</w:t>
      </w:r>
    </w:p>
    <w:p w:rsidR="0060700D" w:rsidRDefault="0060700D">
      <w:pPr>
        <w:pStyle w:val="BodyText"/>
        <w:spacing w:before="3"/>
        <w:rPr>
          <w:rFonts w:ascii="Times New Roman"/>
          <w:b/>
          <w:sz w:val="39"/>
        </w:rPr>
      </w:pPr>
    </w:p>
    <w:p w:rsidR="0060700D" w:rsidRDefault="00886DF8">
      <w:pPr>
        <w:pStyle w:val="BodyText"/>
        <w:spacing w:line="300" w:lineRule="auto"/>
        <w:ind w:left="677" w:right="694" w:firstLine="720"/>
        <w:jc w:val="both"/>
      </w:pPr>
      <w:r>
        <w:rPr>
          <w:color w:val="231F20"/>
        </w:rPr>
        <w:t>European Monetary System (EMS) was an arrangement established in 1979 under the Jenkins European Commission where most nations of the European Economic Community (EEC) linked their currencies to prevent large fluctuations relative to one another.</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After the demise of the Bretton Woods system in 1971, most of the EEC countries agreed in 1972 to maintain stable exchange rates by preventing exchange rate fluctuations of more than 2.25% (the European “currency snake”). In March 1979, this system was replaced by the European Monetary System, and the European Currency Unit (ECU) was defined.</w:t>
      </w:r>
    </w:p>
    <w:p w:rsidR="0060700D" w:rsidRDefault="0060700D">
      <w:pPr>
        <w:pStyle w:val="BodyText"/>
        <w:spacing w:before="4"/>
        <w:rPr>
          <w:sz w:val="29"/>
        </w:rPr>
      </w:pPr>
    </w:p>
    <w:p w:rsidR="0060700D" w:rsidRDefault="00886DF8">
      <w:pPr>
        <w:pStyle w:val="Heading2"/>
        <w:jc w:val="both"/>
      </w:pPr>
      <w:r>
        <w:rPr>
          <w:color w:val="231F20"/>
        </w:rPr>
        <w:t>The basic elements of the arrangement were:</w:t>
      </w:r>
    </w:p>
    <w:p w:rsidR="0060700D" w:rsidRDefault="0060700D">
      <w:pPr>
        <w:pStyle w:val="BodyText"/>
        <w:spacing w:before="4"/>
        <w:rPr>
          <w:rFonts w:ascii="Times New Roman"/>
          <w:b/>
          <w:i/>
          <w:sz w:val="39"/>
        </w:rPr>
      </w:pPr>
    </w:p>
    <w:p w:rsidR="0060700D" w:rsidRDefault="00886DF8">
      <w:pPr>
        <w:pStyle w:val="ListParagraph"/>
        <w:numPr>
          <w:ilvl w:val="0"/>
          <w:numId w:val="50"/>
        </w:numPr>
        <w:tabs>
          <w:tab w:val="left" w:pos="1398"/>
        </w:tabs>
        <w:spacing w:before="0" w:line="300" w:lineRule="auto"/>
        <w:ind w:right="689"/>
        <w:jc w:val="both"/>
        <w:rPr>
          <w:sz w:val="24"/>
        </w:rPr>
      </w:pPr>
      <w:r>
        <w:rPr>
          <w:color w:val="231F20"/>
          <w:spacing w:val="2"/>
          <w:w w:val="105"/>
          <w:sz w:val="24"/>
        </w:rPr>
        <w:t>The</w:t>
      </w:r>
      <w:r>
        <w:rPr>
          <w:color w:val="231F20"/>
          <w:spacing w:val="-15"/>
          <w:w w:val="105"/>
          <w:sz w:val="24"/>
        </w:rPr>
        <w:t xml:space="preserve"> </w:t>
      </w:r>
      <w:r>
        <w:rPr>
          <w:color w:val="231F20"/>
          <w:spacing w:val="3"/>
          <w:w w:val="105"/>
          <w:sz w:val="24"/>
        </w:rPr>
        <w:t>ECU:</w:t>
      </w:r>
      <w:r>
        <w:rPr>
          <w:color w:val="231F20"/>
          <w:spacing w:val="-15"/>
          <w:w w:val="105"/>
          <w:sz w:val="24"/>
        </w:rPr>
        <w:t xml:space="preserve"> </w:t>
      </w:r>
      <w:r>
        <w:rPr>
          <w:color w:val="231F20"/>
          <w:w w:val="105"/>
          <w:sz w:val="24"/>
        </w:rPr>
        <w:t>With</w:t>
      </w:r>
      <w:r>
        <w:rPr>
          <w:color w:val="231F20"/>
          <w:spacing w:val="-14"/>
          <w:w w:val="105"/>
          <w:sz w:val="24"/>
        </w:rPr>
        <w:t xml:space="preserve"> </w:t>
      </w:r>
      <w:r>
        <w:rPr>
          <w:color w:val="231F20"/>
          <w:spacing w:val="3"/>
          <w:w w:val="105"/>
          <w:sz w:val="24"/>
        </w:rPr>
        <w:t>this</w:t>
      </w:r>
      <w:r>
        <w:rPr>
          <w:color w:val="231F20"/>
          <w:spacing w:val="-15"/>
          <w:w w:val="105"/>
          <w:sz w:val="24"/>
        </w:rPr>
        <w:t xml:space="preserve"> </w:t>
      </w:r>
      <w:r>
        <w:rPr>
          <w:color w:val="231F20"/>
          <w:spacing w:val="2"/>
          <w:w w:val="105"/>
          <w:sz w:val="24"/>
        </w:rPr>
        <w:t>arrangement,</w:t>
      </w:r>
      <w:r>
        <w:rPr>
          <w:color w:val="231F20"/>
          <w:spacing w:val="-15"/>
          <w:w w:val="105"/>
          <w:sz w:val="24"/>
        </w:rPr>
        <w:t xml:space="preserve"> </w:t>
      </w:r>
      <w:r>
        <w:rPr>
          <w:color w:val="231F20"/>
          <w:spacing w:val="3"/>
          <w:w w:val="105"/>
          <w:sz w:val="24"/>
        </w:rPr>
        <w:t>member</w:t>
      </w:r>
      <w:r>
        <w:rPr>
          <w:color w:val="231F20"/>
          <w:spacing w:val="-15"/>
          <w:w w:val="105"/>
          <w:sz w:val="24"/>
        </w:rPr>
        <w:t xml:space="preserve"> </w:t>
      </w:r>
      <w:r>
        <w:rPr>
          <w:color w:val="231F20"/>
          <w:spacing w:val="3"/>
          <w:w w:val="105"/>
          <w:sz w:val="24"/>
        </w:rPr>
        <w:t>currencies</w:t>
      </w:r>
      <w:r>
        <w:rPr>
          <w:color w:val="231F20"/>
          <w:spacing w:val="-14"/>
          <w:w w:val="105"/>
          <w:sz w:val="24"/>
        </w:rPr>
        <w:t xml:space="preserve"> </w:t>
      </w:r>
      <w:r>
        <w:rPr>
          <w:color w:val="231F20"/>
          <w:spacing w:val="3"/>
          <w:w w:val="105"/>
          <w:sz w:val="24"/>
        </w:rPr>
        <w:t>agreed</w:t>
      </w:r>
      <w:r>
        <w:rPr>
          <w:color w:val="231F20"/>
          <w:spacing w:val="-15"/>
          <w:w w:val="105"/>
          <w:sz w:val="24"/>
        </w:rPr>
        <w:t xml:space="preserve"> </w:t>
      </w:r>
      <w:r>
        <w:rPr>
          <w:color w:val="231F20"/>
          <w:w w:val="105"/>
          <w:sz w:val="24"/>
        </w:rPr>
        <w:t>to</w:t>
      </w:r>
      <w:r>
        <w:rPr>
          <w:color w:val="231F20"/>
          <w:spacing w:val="-15"/>
          <w:w w:val="105"/>
          <w:sz w:val="24"/>
        </w:rPr>
        <w:t xml:space="preserve"> </w:t>
      </w:r>
      <w:r>
        <w:rPr>
          <w:color w:val="231F20"/>
          <w:spacing w:val="3"/>
          <w:w w:val="105"/>
          <w:sz w:val="24"/>
        </w:rPr>
        <w:t>keep</w:t>
      </w:r>
      <w:r>
        <w:rPr>
          <w:color w:val="231F20"/>
          <w:spacing w:val="-14"/>
          <w:w w:val="105"/>
          <w:sz w:val="24"/>
        </w:rPr>
        <w:t xml:space="preserve"> </w:t>
      </w:r>
      <w:r>
        <w:rPr>
          <w:color w:val="231F20"/>
          <w:spacing w:val="3"/>
          <w:w w:val="105"/>
          <w:sz w:val="24"/>
        </w:rPr>
        <w:t>their</w:t>
      </w:r>
      <w:r>
        <w:rPr>
          <w:color w:val="231F20"/>
          <w:spacing w:val="-15"/>
          <w:w w:val="105"/>
          <w:sz w:val="24"/>
        </w:rPr>
        <w:t xml:space="preserve"> </w:t>
      </w:r>
      <w:r>
        <w:rPr>
          <w:color w:val="231F20"/>
          <w:w w:val="105"/>
          <w:sz w:val="24"/>
        </w:rPr>
        <w:t>FX</w:t>
      </w:r>
      <w:r>
        <w:rPr>
          <w:color w:val="231F20"/>
          <w:spacing w:val="-15"/>
          <w:w w:val="105"/>
          <w:sz w:val="24"/>
        </w:rPr>
        <w:t xml:space="preserve"> </w:t>
      </w:r>
      <w:r>
        <w:rPr>
          <w:color w:val="231F20"/>
          <w:spacing w:val="3"/>
          <w:w w:val="105"/>
          <w:sz w:val="24"/>
        </w:rPr>
        <w:t>rates within</w:t>
      </w:r>
      <w:r>
        <w:rPr>
          <w:color w:val="231F20"/>
          <w:spacing w:val="-4"/>
          <w:w w:val="105"/>
          <w:sz w:val="24"/>
        </w:rPr>
        <w:t xml:space="preserve"> </w:t>
      </w:r>
      <w:r>
        <w:rPr>
          <w:color w:val="231F20"/>
          <w:w w:val="105"/>
          <w:sz w:val="24"/>
        </w:rPr>
        <w:t>an</w:t>
      </w:r>
      <w:r>
        <w:rPr>
          <w:color w:val="231F20"/>
          <w:spacing w:val="-3"/>
          <w:w w:val="105"/>
          <w:sz w:val="24"/>
        </w:rPr>
        <w:t xml:space="preserve"> </w:t>
      </w:r>
      <w:r>
        <w:rPr>
          <w:color w:val="231F20"/>
          <w:spacing w:val="3"/>
          <w:w w:val="105"/>
          <w:sz w:val="24"/>
        </w:rPr>
        <w:t>agreed</w:t>
      </w:r>
      <w:r>
        <w:rPr>
          <w:color w:val="231F20"/>
          <w:spacing w:val="-3"/>
          <w:w w:val="105"/>
          <w:sz w:val="24"/>
        </w:rPr>
        <w:t xml:space="preserve"> </w:t>
      </w:r>
      <w:r>
        <w:rPr>
          <w:color w:val="231F20"/>
          <w:spacing w:val="2"/>
          <w:w w:val="105"/>
          <w:sz w:val="24"/>
        </w:rPr>
        <w:t>band</w:t>
      </w:r>
      <w:r>
        <w:rPr>
          <w:color w:val="231F20"/>
          <w:spacing w:val="-4"/>
          <w:w w:val="105"/>
          <w:sz w:val="24"/>
        </w:rPr>
        <w:t xml:space="preserve"> </w:t>
      </w:r>
      <w:r>
        <w:rPr>
          <w:color w:val="231F20"/>
          <w:spacing w:val="3"/>
          <w:w w:val="105"/>
          <w:sz w:val="24"/>
        </w:rPr>
        <w:t>which</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spacing w:val="2"/>
          <w:w w:val="105"/>
          <w:sz w:val="24"/>
        </w:rPr>
        <w:t>narrow</w:t>
      </w:r>
      <w:r>
        <w:rPr>
          <w:color w:val="231F20"/>
          <w:spacing w:val="-3"/>
          <w:w w:val="105"/>
          <w:sz w:val="24"/>
        </w:rPr>
        <w:t xml:space="preserve"> </w:t>
      </w:r>
      <w:r>
        <w:rPr>
          <w:color w:val="231F20"/>
          <w:spacing w:val="2"/>
          <w:w w:val="105"/>
          <w:sz w:val="24"/>
        </w:rPr>
        <w:t>band</w:t>
      </w:r>
      <w:r>
        <w:rPr>
          <w:color w:val="231F20"/>
          <w:spacing w:val="-4"/>
          <w:w w:val="105"/>
          <w:sz w:val="24"/>
        </w:rPr>
        <w:t xml:space="preserve"> </w:t>
      </w:r>
      <w:r>
        <w:rPr>
          <w:color w:val="231F20"/>
          <w:w w:val="105"/>
          <w:sz w:val="24"/>
        </w:rPr>
        <w:t>of</w:t>
      </w:r>
      <w:r>
        <w:rPr>
          <w:color w:val="231F20"/>
          <w:spacing w:val="-3"/>
          <w:w w:val="105"/>
          <w:sz w:val="24"/>
        </w:rPr>
        <w:t xml:space="preserve"> </w:t>
      </w:r>
      <w:r>
        <w:rPr>
          <w:color w:val="231F20"/>
          <w:spacing w:val="2"/>
          <w:w w:val="105"/>
          <w:sz w:val="24"/>
        </w:rPr>
        <w:t>+/-</w:t>
      </w:r>
      <w:r>
        <w:rPr>
          <w:color w:val="231F20"/>
          <w:spacing w:val="-3"/>
          <w:w w:val="105"/>
          <w:sz w:val="24"/>
        </w:rPr>
        <w:t xml:space="preserve"> </w:t>
      </w:r>
      <w:r>
        <w:rPr>
          <w:color w:val="231F20"/>
          <w:spacing w:val="3"/>
          <w:w w:val="105"/>
          <w:sz w:val="24"/>
        </w:rPr>
        <w:t>2.25%</w:t>
      </w:r>
      <w:r>
        <w:rPr>
          <w:color w:val="231F20"/>
          <w:spacing w:val="-4"/>
          <w:w w:val="105"/>
          <w:sz w:val="24"/>
        </w:rPr>
        <w:t xml:space="preserve"> </w:t>
      </w:r>
      <w:r>
        <w:rPr>
          <w:color w:val="231F20"/>
          <w:w w:val="105"/>
          <w:sz w:val="24"/>
        </w:rPr>
        <w:t>and</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spacing w:val="3"/>
          <w:w w:val="105"/>
          <w:sz w:val="24"/>
        </w:rPr>
        <w:t>wide</w:t>
      </w:r>
      <w:r>
        <w:rPr>
          <w:color w:val="231F20"/>
          <w:spacing w:val="-3"/>
          <w:w w:val="105"/>
          <w:sz w:val="24"/>
        </w:rPr>
        <w:t xml:space="preserve"> </w:t>
      </w:r>
      <w:r>
        <w:rPr>
          <w:color w:val="231F20"/>
          <w:spacing w:val="2"/>
          <w:w w:val="105"/>
          <w:sz w:val="24"/>
        </w:rPr>
        <w:t>band</w:t>
      </w:r>
      <w:r>
        <w:rPr>
          <w:color w:val="231F20"/>
          <w:spacing w:val="-4"/>
          <w:w w:val="105"/>
          <w:sz w:val="24"/>
        </w:rPr>
        <w:t xml:space="preserve"> </w:t>
      </w:r>
      <w:r>
        <w:rPr>
          <w:color w:val="231F20"/>
          <w:w w:val="105"/>
          <w:sz w:val="24"/>
        </w:rPr>
        <w:t>of</w:t>
      </w:r>
      <w:r>
        <w:rPr>
          <w:color w:val="231F20"/>
          <w:spacing w:val="-3"/>
          <w:w w:val="105"/>
          <w:sz w:val="24"/>
        </w:rPr>
        <w:t xml:space="preserve"> </w:t>
      </w:r>
      <w:r>
        <w:rPr>
          <w:color w:val="231F20"/>
          <w:spacing w:val="4"/>
          <w:w w:val="105"/>
          <w:sz w:val="24"/>
        </w:rPr>
        <w:t>+/- 6%.</w:t>
      </w:r>
    </w:p>
    <w:p w:rsidR="0060700D" w:rsidRDefault="00886DF8">
      <w:pPr>
        <w:pStyle w:val="ListParagraph"/>
        <w:numPr>
          <w:ilvl w:val="0"/>
          <w:numId w:val="50"/>
        </w:numPr>
        <w:tabs>
          <w:tab w:val="left" w:pos="1398"/>
        </w:tabs>
        <w:spacing w:before="113"/>
        <w:ind w:hanging="361"/>
        <w:jc w:val="both"/>
        <w:rPr>
          <w:sz w:val="24"/>
        </w:rPr>
      </w:pPr>
      <w:r>
        <w:rPr>
          <w:color w:val="231F20"/>
          <w:sz w:val="24"/>
        </w:rPr>
        <w:t xml:space="preserve">An </w:t>
      </w:r>
      <w:r>
        <w:rPr>
          <w:color w:val="231F20"/>
          <w:spacing w:val="2"/>
          <w:sz w:val="24"/>
        </w:rPr>
        <w:t xml:space="preserve">Exchange </w:t>
      </w:r>
      <w:r>
        <w:rPr>
          <w:color w:val="231F20"/>
          <w:spacing w:val="3"/>
          <w:sz w:val="24"/>
        </w:rPr>
        <w:t xml:space="preserve">Rate </w:t>
      </w:r>
      <w:r>
        <w:rPr>
          <w:color w:val="231F20"/>
          <w:spacing w:val="2"/>
          <w:sz w:val="24"/>
        </w:rPr>
        <w:t>Mechanism</w:t>
      </w:r>
      <w:r>
        <w:rPr>
          <w:color w:val="231F20"/>
          <w:spacing w:val="12"/>
          <w:sz w:val="24"/>
        </w:rPr>
        <w:t xml:space="preserve"> </w:t>
      </w:r>
      <w:r>
        <w:rPr>
          <w:color w:val="231F20"/>
          <w:spacing w:val="4"/>
          <w:sz w:val="24"/>
        </w:rPr>
        <w:t>(ERM)</w:t>
      </w:r>
    </w:p>
    <w:p w:rsidR="0060700D" w:rsidRDefault="00886DF8">
      <w:pPr>
        <w:pStyle w:val="ListParagraph"/>
        <w:numPr>
          <w:ilvl w:val="0"/>
          <w:numId w:val="50"/>
        </w:numPr>
        <w:tabs>
          <w:tab w:val="left" w:pos="1398"/>
        </w:tabs>
        <w:spacing w:before="186"/>
        <w:ind w:hanging="361"/>
        <w:jc w:val="both"/>
        <w:rPr>
          <w:sz w:val="24"/>
        </w:rPr>
      </w:pPr>
      <w:r>
        <w:rPr>
          <w:color w:val="231F20"/>
          <w:sz w:val="24"/>
        </w:rPr>
        <w:t xml:space="preserve">An </w:t>
      </w:r>
      <w:r>
        <w:rPr>
          <w:color w:val="231F20"/>
          <w:spacing w:val="2"/>
          <w:sz w:val="24"/>
        </w:rPr>
        <w:t xml:space="preserve">extension </w:t>
      </w:r>
      <w:r>
        <w:rPr>
          <w:color w:val="231F20"/>
          <w:sz w:val="24"/>
        </w:rPr>
        <w:t xml:space="preserve">of </w:t>
      </w:r>
      <w:r>
        <w:rPr>
          <w:color w:val="231F20"/>
          <w:spacing w:val="2"/>
          <w:sz w:val="24"/>
        </w:rPr>
        <w:t>European credit</w:t>
      </w:r>
      <w:r>
        <w:rPr>
          <w:color w:val="231F20"/>
          <w:spacing w:val="18"/>
          <w:sz w:val="24"/>
        </w:rPr>
        <w:t xml:space="preserve"> </w:t>
      </w:r>
      <w:r>
        <w:rPr>
          <w:color w:val="231F20"/>
          <w:spacing w:val="4"/>
          <w:sz w:val="24"/>
        </w:rPr>
        <w:t>facilities.</w:t>
      </w:r>
    </w:p>
    <w:p w:rsidR="0060700D" w:rsidRDefault="00886DF8">
      <w:pPr>
        <w:pStyle w:val="ListParagraph"/>
        <w:numPr>
          <w:ilvl w:val="0"/>
          <w:numId w:val="50"/>
        </w:numPr>
        <w:tabs>
          <w:tab w:val="left" w:pos="1398"/>
        </w:tabs>
        <w:spacing w:before="185" w:line="300" w:lineRule="auto"/>
        <w:ind w:right="691"/>
        <w:jc w:val="both"/>
        <w:rPr>
          <w:sz w:val="24"/>
        </w:rPr>
      </w:pPr>
      <w:r>
        <w:rPr>
          <w:color w:val="231F20"/>
          <w:spacing w:val="2"/>
          <w:w w:val="105"/>
          <w:sz w:val="24"/>
        </w:rPr>
        <w:t>The</w:t>
      </w:r>
      <w:r>
        <w:rPr>
          <w:color w:val="231F20"/>
          <w:spacing w:val="-8"/>
          <w:w w:val="105"/>
          <w:sz w:val="24"/>
        </w:rPr>
        <w:t xml:space="preserve"> </w:t>
      </w:r>
      <w:r>
        <w:rPr>
          <w:color w:val="231F20"/>
          <w:spacing w:val="2"/>
          <w:w w:val="105"/>
          <w:sz w:val="24"/>
        </w:rPr>
        <w:t>European</w:t>
      </w:r>
      <w:r>
        <w:rPr>
          <w:color w:val="231F20"/>
          <w:spacing w:val="-7"/>
          <w:w w:val="105"/>
          <w:sz w:val="24"/>
        </w:rPr>
        <w:t xml:space="preserve"> </w:t>
      </w:r>
      <w:r>
        <w:rPr>
          <w:color w:val="231F20"/>
          <w:spacing w:val="3"/>
          <w:w w:val="105"/>
          <w:sz w:val="24"/>
        </w:rPr>
        <w:t>Monetary</w:t>
      </w:r>
      <w:r>
        <w:rPr>
          <w:color w:val="231F20"/>
          <w:spacing w:val="-7"/>
          <w:w w:val="105"/>
          <w:sz w:val="24"/>
        </w:rPr>
        <w:t xml:space="preserve"> </w:t>
      </w:r>
      <w:r>
        <w:rPr>
          <w:color w:val="231F20"/>
          <w:spacing w:val="3"/>
          <w:w w:val="105"/>
          <w:sz w:val="24"/>
        </w:rPr>
        <w:t>Cooperation</w:t>
      </w:r>
      <w:r>
        <w:rPr>
          <w:color w:val="231F20"/>
          <w:spacing w:val="-7"/>
          <w:w w:val="105"/>
          <w:sz w:val="24"/>
        </w:rPr>
        <w:t xml:space="preserve"> </w:t>
      </w:r>
      <w:r>
        <w:rPr>
          <w:color w:val="231F20"/>
          <w:spacing w:val="2"/>
          <w:w w:val="105"/>
          <w:sz w:val="24"/>
        </w:rPr>
        <w:t>Fund:</w:t>
      </w:r>
      <w:r>
        <w:rPr>
          <w:color w:val="231F20"/>
          <w:spacing w:val="-8"/>
          <w:w w:val="105"/>
          <w:sz w:val="24"/>
        </w:rPr>
        <w:t xml:space="preserve"> </w:t>
      </w:r>
      <w:r>
        <w:rPr>
          <w:color w:val="231F20"/>
          <w:spacing w:val="2"/>
          <w:w w:val="105"/>
          <w:sz w:val="24"/>
        </w:rPr>
        <w:t>created</w:t>
      </w:r>
      <w:r>
        <w:rPr>
          <w:color w:val="231F20"/>
          <w:spacing w:val="-7"/>
          <w:w w:val="105"/>
          <w:sz w:val="24"/>
        </w:rPr>
        <w:t xml:space="preserve"> </w:t>
      </w:r>
      <w:r>
        <w:rPr>
          <w:color w:val="231F20"/>
          <w:w w:val="105"/>
          <w:sz w:val="24"/>
        </w:rPr>
        <w:t>in</w:t>
      </w:r>
      <w:r>
        <w:rPr>
          <w:color w:val="231F20"/>
          <w:spacing w:val="-7"/>
          <w:w w:val="105"/>
          <w:sz w:val="24"/>
        </w:rPr>
        <w:t xml:space="preserve"> </w:t>
      </w:r>
      <w:r>
        <w:rPr>
          <w:color w:val="231F20"/>
          <w:spacing w:val="4"/>
          <w:w w:val="105"/>
          <w:sz w:val="24"/>
        </w:rPr>
        <w:t>October</w:t>
      </w:r>
      <w:r>
        <w:rPr>
          <w:color w:val="231F20"/>
          <w:spacing w:val="-7"/>
          <w:w w:val="105"/>
          <w:sz w:val="24"/>
        </w:rPr>
        <w:t xml:space="preserve"> </w:t>
      </w:r>
      <w:r>
        <w:rPr>
          <w:color w:val="231F20"/>
          <w:spacing w:val="3"/>
          <w:w w:val="105"/>
          <w:sz w:val="24"/>
        </w:rPr>
        <w:t>1972</w:t>
      </w:r>
      <w:r>
        <w:rPr>
          <w:color w:val="231F20"/>
          <w:spacing w:val="-8"/>
          <w:w w:val="105"/>
          <w:sz w:val="24"/>
        </w:rPr>
        <w:t xml:space="preserve"> </w:t>
      </w:r>
      <w:r>
        <w:rPr>
          <w:color w:val="231F20"/>
          <w:w w:val="105"/>
          <w:sz w:val="24"/>
        </w:rPr>
        <w:t>and</w:t>
      </w:r>
      <w:r>
        <w:rPr>
          <w:color w:val="231F20"/>
          <w:spacing w:val="-7"/>
          <w:w w:val="105"/>
          <w:sz w:val="24"/>
        </w:rPr>
        <w:t xml:space="preserve"> </w:t>
      </w:r>
      <w:r>
        <w:rPr>
          <w:color w:val="231F20"/>
          <w:spacing w:val="4"/>
          <w:w w:val="105"/>
          <w:sz w:val="24"/>
        </w:rPr>
        <w:t xml:space="preserve">allocates </w:t>
      </w:r>
      <w:r>
        <w:rPr>
          <w:color w:val="231F20"/>
          <w:w w:val="105"/>
          <w:sz w:val="24"/>
        </w:rPr>
        <w:t>ECUs</w:t>
      </w:r>
      <w:r>
        <w:rPr>
          <w:color w:val="231F20"/>
          <w:spacing w:val="-7"/>
          <w:w w:val="105"/>
          <w:sz w:val="24"/>
        </w:rPr>
        <w:t xml:space="preserve"> </w:t>
      </w:r>
      <w:r>
        <w:rPr>
          <w:color w:val="231F20"/>
          <w:w w:val="105"/>
          <w:sz w:val="24"/>
        </w:rPr>
        <w:t>to</w:t>
      </w:r>
      <w:r>
        <w:rPr>
          <w:color w:val="231F20"/>
          <w:spacing w:val="-6"/>
          <w:w w:val="105"/>
          <w:sz w:val="24"/>
        </w:rPr>
        <w:t xml:space="preserve"> </w:t>
      </w:r>
      <w:r>
        <w:rPr>
          <w:color w:val="231F20"/>
          <w:w w:val="105"/>
          <w:sz w:val="24"/>
        </w:rPr>
        <w:t>members’</w:t>
      </w:r>
      <w:r>
        <w:rPr>
          <w:color w:val="231F20"/>
          <w:spacing w:val="-7"/>
          <w:w w:val="105"/>
          <w:sz w:val="24"/>
        </w:rPr>
        <w:t xml:space="preserve"> </w:t>
      </w:r>
      <w:r>
        <w:rPr>
          <w:color w:val="231F20"/>
          <w:spacing w:val="3"/>
          <w:w w:val="105"/>
          <w:sz w:val="24"/>
        </w:rPr>
        <w:t>central</w:t>
      </w:r>
      <w:r>
        <w:rPr>
          <w:color w:val="231F20"/>
          <w:spacing w:val="-6"/>
          <w:w w:val="105"/>
          <w:sz w:val="24"/>
        </w:rPr>
        <w:t xml:space="preserve"> </w:t>
      </w:r>
      <w:r>
        <w:rPr>
          <w:color w:val="231F20"/>
          <w:spacing w:val="3"/>
          <w:w w:val="105"/>
          <w:sz w:val="24"/>
        </w:rPr>
        <w:t>banks</w:t>
      </w:r>
      <w:r>
        <w:rPr>
          <w:color w:val="231F20"/>
          <w:spacing w:val="-7"/>
          <w:w w:val="105"/>
          <w:sz w:val="24"/>
        </w:rPr>
        <w:t xml:space="preserve"> </w:t>
      </w:r>
      <w:r>
        <w:rPr>
          <w:color w:val="231F20"/>
          <w:w w:val="105"/>
          <w:sz w:val="24"/>
        </w:rPr>
        <w:t>in</w:t>
      </w:r>
      <w:r>
        <w:rPr>
          <w:color w:val="231F20"/>
          <w:spacing w:val="-6"/>
          <w:w w:val="105"/>
          <w:sz w:val="24"/>
        </w:rPr>
        <w:t xml:space="preserve"> </w:t>
      </w:r>
      <w:r>
        <w:rPr>
          <w:color w:val="231F20"/>
          <w:spacing w:val="2"/>
          <w:w w:val="105"/>
          <w:sz w:val="24"/>
        </w:rPr>
        <w:t>exchange</w:t>
      </w:r>
      <w:r>
        <w:rPr>
          <w:color w:val="231F20"/>
          <w:spacing w:val="-7"/>
          <w:w w:val="105"/>
          <w:sz w:val="24"/>
        </w:rPr>
        <w:t xml:space="preserve"> </w:t>
      </w:r>
      <w:r>
        <w:rPr>
          <w:color w:val="231F20"/>
          <w:w w:val="105"/>
          <w:sz w:val="24"/>
        </w:rPr>
        <w:t>for</w:t>
      </w:r>
      <w:r>
        <w:rPr>
          <w:color w:val="231F20"/>
          <w:spacing w:val="-6"/>
          <w:w w:val="105"/>
          <w:sz w:val="24"/>
        </w:rPr>
        <w:t xml:space="preserve"> </w:t>
      </w:r>
      <w:r>
        <w:rPr>
          <w:color w:val="231F20"/>
          <w:spacing w:val="2"/>
          <w:w w:val="105"/>
          <w:sz w:val="24"/>
        </w:rPr>
        <w:t>gold</w:t>
      </w:r>
      <w:r>
        <w:rPr>
          <w:color w:val="231F20"/>
          <w:spacing w:val="-7"/>
          <w:w w:val="105"/>
          <w:sz w:val="24"/>
        </w:rPr>
        <w:t xml:space="preserve"> </w:t>
      </w:r>
      <w:r>
        <w:rPr>
          <w:color w:val="231F20"/>
          <w:w w:val="105"/>
          <w:sz w:val="24"/>
        </w:rPr>
        <w:t>and</w:t>
      </w:r>
      <w:r>
        <w:rPr>
          <w:color w:val="231F20"/>
          <w:spacing w:val="-6"/>
          <w:w w:val="105"/>
          <w:sz w:val="24"/>
        </w:rPr>
        <w:t xml:space="preserve"> </w:t>
      </w:r>
      <w:r>
        <w:rPr>
          <w:color w:val="231F20"/>
          <w:w w:val="105"/>
          <w:sz w:val="24"/>
        </w:rPr>
        <w:t>US</w:t>
      </w:r>
      <w:r>
        <w:rPr>
          <w:color w:val="231F20"/>
          <w:spacing w:val="-7"/>
          <w:w w:val="105"/>
          <w:sz w:val="24"/>
        </w:rPr>
        <w:t xml:space="preserve"> </w:t>
      </w:r>
      <w:r>
        <w:rPr>
          <w:color w:val="231F20"/>
          <w:spacing w:val="3"/>
          <w:w w:val="105"/>
          <w:sz w:val="24"/>
        </w:rPr>
        <w:t>dollar</w:t>
      </w:r>
      <w:r>
        <w:rPr>
          <w:color w:val="231F20"/>
          <w:spacing w:val="-6"/>
          <w:w w:val="105"/>
          <w:sz w:val="24"/>
        </w:rPr>
        <w:t xml:space="preserve"> </w:t>
      </w:r>
      <w:r>
        <w:rPr>
          <w:color w:val="231F20"/>
          <w:spacing w:val="3"/>
          <w:w w:val="105"/>
          <w:sz w:val="24"/>
        </w:rPr>
        <w:t>deposits.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3"/>
        </w:rPr>
        <w:t xml:space="preserve">Although </w:t>
      </w:r>
      <w:r>
        <w:rPr>
          <w:color w:val="231F20"/>
        </w:rPr>
        <w:t xml:space="preserve">no </w:t>
      </w:r>
      <w:r>
        <w:rPr>
          <w:color w:val="231F20"/>
          <w:spacing w:val="4"/>
        </w:rPr>
        <w:t xml:space="preserve">currency </w:t>
      </w:r>
      <w:r>
        <w:rPr>
          <w:color w:val="231F20"/>
          <w:spacing w:val="2"/>
        </w:rPr>
        <w:t xml:space="preserve">was </w:t>
      </w:r>
      <w:r>
        <w:rPr>
          <w:color w:val="231F20"/>
          <w:spacing w:val="3"/>
        </w:rPr>
        <w:t xml:space="preserve">designated </w:t>
      </w:r>
      <w:r>
        <w:rPr>
          <w:color w:val="231F20"/>
        </w:rPr>
        <w:t xml:space="preserve">as an anchor, </w:t>
      </w:r>
      <w:r>
        <w:rPr>
          <w:color w:val="231F20"/>
          <w:spacing w:val="3"/>
        </w:rPr>
        <w:t xml:space="preserve">the Deutsche </w:t>
      </w:r>
      <w:r>
        <w:rPr>
          <w:color w:val="231F20"/>
        </w:rPr>
        <w:t xml:space="preserve">Mark and </w:t>
      </w:r>
      <w:r>
        <w:rPr>
          <w:color w:val="231F20"/>
          <w:spacing w:val="3"/>
        </w:rPr>
        <w:t xml:space="preserve">German Bundesbank soon emerged </w:t>
      </w:r>
      <w:r>
        <w:rPr>
          <w:color w:val="231F20"/>
        </w:rPr>
        <w:t xml:space="preserve">as </w:t>
      </w:r>
      <w:r>
        <w:rPr>
          <w:color w:val="231F20"/>
          <w:spacing w:val="3"/>
        </w:rPr>
        <w:t xml:space="preserve">the </w:t>
      </w:r>
      <w:r>
        <w:rPr>
          <w:color w:val="231F20"/>
          <w:spacing w:val="2"/>
        </w:rPr>
        <w:t xml:space="preserve">centre </w:t>
      </w:r>
      <w:r>
        <w:rPr>
          <w:color w:val="231F20"/>
        </w:rPr>
        <w:t xml:space="preserve">of </w:t>
      </w:r>
      <w:r>
        <w:rPr>
          <w:color w:val="231F20"/>
          <w:spacing w:val="3"/>
        </w:rPr>
        <w:t xml:space="preserve">the EMS. </w:t>
      </w:r>
      <w:r>
        <w:rPr>
          <w:color w:val="231F20"/>
          <w:spacing w:val="4"/>
        </w:rPr>
        <w:t xml:space="preserve">Because </w:t>
      </w:r>
      <w:r>
        <w:rPr>
          <w:color w:val="231F20"/>
        </w:rPr>
        <w:t xml:space="preserve">of its </w:t>
      </w:r>
      <w:r>
        <w:rPr>
          <w:color w:val="231F20"/>
          <w:spacing w:val="2"/>
        </w:rPr>
        <w:t xml:space="preserve">relative </w:t>
      </w:r>
      <w:r>
        <w:rPr>
          <w:color w:val="231F20"/>
          <w:spacing w:val="3"/>
        </w:rPr>
        <w:t xml:space="preserve">strength, </w:t>
      </w:r>
      <w:r>
        <w:rPr>
          <w:color w:val="231F20"/>
        </w:rPr>
        <w:t xml:space="preserve">and  </w:t>
      </w:r>
      <w:r>
        <w:rPr>
          <w:color w:val="231F20"/>
          <w:spacing w:val="3"/>
        </w:rPr>
        <w:t xml:space="preserve">the low-inflation policies </w:t>
      </w:r>
      <w:r>
        <w:rPr>
          <w:color w:val="231F20"/>
        </w:rPr>
        <w:t xml:space="preserve">of  </w:t>
      </w:r>
      <w:r>
        <w:rPr>
          <w:color w:val="231F20"/>
          <w:spacing w:val="3"/>
        </w:rPr>
        <w:t xml:space="preserve">the bank, </w:t>
      </w:r>
      <w:r>
        <w:rPr>
          <w:color w:val="231F20"/>
          <w:spacing w:val="4"/>
        </w:rPr>
        <w:t xml:space="preserve">all </w:t>
      </w:r>
      <w:r>
        <w:rPr>
          <w:color w:val="231F20"/>
          <w:spacing w:val="3"/>
        </w:rPr>
        <w:t xml:space="preserve">other currencies </w:t>
      </w:r>
      <w:r>
        <w:rPr>
          <w:color w:val="231F20"/>
        </w:rPr>
        <w:t xml:space="preserve">were  </w:t>
      </w:r>
      <w:r>
        <w:rPr>
          <w:color w:val="231F20"/>
          <w:spacing w:val="2"/>
        </w:rPr>
        <w:t xml:space="preserve">forced </w:t>
      </w:r>
      <w:r>
        <w:rPr>
          <w:color w:val="231F20"/>
        </w:rPr>
        <w:t xml:space="preserve">to  </w:t>
      </w:r>
      <w:r>
        <w:rPr>
          <w:color w:val="231F20"/>
          <w:spacing w:val="2"/>
        </w:rPr>
        <w:t xml:space="preserve">follow </w:t>
      </w:r>
      <w:r>
        <w:rPr>
          <w:color w:val="231F20"/>
        </w:rPr>
        <w:t xml:space="preserve">its  </w:t>
      </w:r>
      <w:r>
        <w:rPr>
          <w:color w:val="231F20"/>
          <w:spacing w:val="4"/>
        </w:rPr>
        <w:t xml:space="preserve">lead   </w:t>
      </w:r>
      <w:r>
        <w:rPr>
          <w:color w:val="231F20"/>
        </w:rPr>
        <w:t xml:space="preserve">if </w:t>
      </w:r>
      <w:r>
        <w:rPr>
          <w:color w:val="231F20"/>
          <w:spacing w:val="3"/>
        </w:rPr>
        <w:t xml:space="preserve">they </w:t>
      </w:r>
      <w:r>
        <w:rPr>
          <w:color w:val="231F20"/>
          <w:spacing w:val="2"/>
        </w:rPr>
        <w:t xml:space="preserve">wanted </w:t>
      </w:r>
      <w:r>
        <w:rPr>
          <w:color w:val="231F20"/>
        </w:rPr>
        <w:t xml:space="preserve">to </w:t>
      </w:r>
      <w:r>
        <w:rPr>
          <w:color w:val="231F20"/>
          <w:spacing w:val="2"/>
        </w:rPr>
        <w:t xml:space="preserve">stay </w:t>
      </w:r>
      <w:r>
        <w:rPr>
          <w:color w:val="231F20"/>
          <w:spacing w:val="3"/>
        </w:rPr>
        <w:t xml:space="preserve">inside the system. </w:t>
      </w:r>
      <w:r>
        <w:rPr>
          <w:color w:val="231F20"/>
        </w:rPr>
        <w:t xml:space="preserve">Eventually, </w:t>
      </w:r>
      <w:r>
        <w:rPr>
          <w:color w:val="231F20"/>
          <w:spacing w:val="3"/>
        </w:rPr>
        <w:t xml:space="preserve">this </w:t>
      </w:r>
      <w:r>
        <w:rPr>
          <w:color w:val="231F20"/>
          <w:spacing w:val="2"/>
        </w:rPr>
        <w:t xml:space="preserve">situation </w:t>
      </w:r>
      <w:r>
        <w:rPr>
          <w:color w:val="231F20"/>
          <w:spacing w:val="3"/>
        </w:rPr>
        <w:t xml:space="preserve">led </w:t>
      </w:r>
      <w:r>
        <w:rPr>
          <w:color w:val="231F20"/>
        </w:rPr>
        <w:t xml:space="preserve">to </w:t>
      </w:r>
      <w:r>
        <w:rPr>
          <w:color w:val="231F20"/>
          <w:spacing w:val="3"/>
        </w:rPr>
        <w:t xml:space="preserve">dissatisfaction </w:t>
      </w:r>
      <w:r>
        <w:rPr>
          <w:color w:val="231F20"/>
          <w:spacing w:val="4"/>
        </w:rPr>
        <w:t xml:space="preserve">in </w:t>
      </w:r>
      <w:r>
        <w:rPr>
          <w:color w:val="231F20"/>
          <w:spacing w:val="2"/>
        </w:rPr>
        <w:t xml:space="preserve">most </w:t>
      </w:r>
      <w:r>
        <w:rPr>
          <w:color w:val="231F20"/>
          <w:spacing w:val="3"/>
        </w:rPr>
        <w:t xml:space="preserve">countries, </w:t>
      </w:r>
      <w:r>
        <w:rPr>
          <w:color w:val="231F20"/>
        </w:rPr>
        <w:t xml:space="preserve">and </w:t>
      </w:r>
      <w:r>
        <w:rPr>
          <w:color w:val="231F20"/>
          <w:spacing w:val="2"/>
        </w:rPr>
        <w:t xml:space="preserve">was </w:t>
      </w:r>
      <w:r>
        <w:rPr>
          <w:color w:val="231F20"/>
        </w:rPr>
        <w:t xml:space="preserve">one of </w:t>
      </w:r>
      <w:r>
        <w:rPr>
          <w:color w:val="231F20"/>
          <w:spacing w:val="3"/>
        </w:rPr>
        <w:t xml:space="preserve">the </w:t>
      </w:r>
      <w:r>
        <w:rPr>
          <w:color w:val="231F20"/>
          <w:spacing w:val="4"/>
        </w:rPr>
        <w:t xml:space="preserve">primary </w:t>
      </w:r>
      <w:r>
        <w:rPr>
          <w:color w:val="231F20"/>
          <w:spacing w:val="2"/>
        </w:rPr>
        <w:t xml:space="preserve">forces </w:t>
      </w:r>
      <w:r>
        <w:rPr>
          <w:color w:val="231F20"/>
          <w:spacing w:val="3"/>
        </w:rPr>
        <w:t xml:space="preserve">behind the drive </w:t>
      </w:r>
      <w:r>
        <w:rPr>
          <w:color w:val="231F20"/>
        </w:rPr>
        <w:t xml:space="preserve">to a </w:t>
      </w:r>
      <w:r>
        <w:rPr>
          <w:color w:val="231F20"/>
          <w:spacing w:val="3"/>
        </w:rPr>
        <w:t xml:space="preserve">monetary </w:t>
      </w:r>
      <w:r>
        <w:rPr>
          <w:color w:val="231F20"/>
          <w:spacing w:val="2"/>
        </w:rPr>
        <w:t xml:space="preserve">union </w:t>
      </w:r>
      <w:r>
        <w:rPr>
          <w:color w:val="231F20"/>
          <w:spacing w:val="3"/>
        </w:rPr>
        <w:t>(ultimately the</w:t>
      </w:r>
      <w:r>
        <w:rPr>
          <w:color w:val="231F20"/>
          <w:spacing w:val="5"/>
        </w:rPr>
        <w:t xml:space="preserve"> </w:t>
      </w:r>
      <w:r>
        <w:rPr>
          <w:color w:val="231F20"/>
          <w:spacing w:val="3"/>
        </w:rPr>
        <w:t>euro).</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rPr>
        <w:t xml:space="preserve">Periodic </w:t>
      </w:r>
      <w:r>
        <w:rPr>
          <w:color w:val="231F20"/>
          <w:spacing w:val="2"/>
        </w:rPr>
        <w:t xml:space="preserve">adjustments </w:t>
      </w:r>
      <w:r>
        <w:rPr>
          <w:color w:val="231F20"/>
          <w:spacing w:val="3"/>
        </w:rPr>
        <w:t xml:space="preserve">raised  the  values  </w:t>
      </w:r>
      <w:r>
        <w:rPr>
          <w:color w:val="231F20"/>
        </w:rPr>
        <w:t xml:space="preserve">of  </w:t>
      </w:r>
      <w:r>
        <w:rPr>
          <w:color w:val="231F20"/>
          <w:spacing w:val="2"/>
        </w:rPr>
        <w:t xml:space="preserve">strong  </w:t>
      </w:r>
      <w:r>
        <w:rPr>
          <w:color w:val="231F20"/>
          <w:spacing w:val="3"/>
        </w:rPr>
        <w:t xml:space="preserve">currencies  </w:t>
      </w:r>
      <w:r>
        <w:rPr>
          <w:color w:val="231F20"/>
        </w:rPr>
        <w:t xml:space="preserve">and  </w:t>
      </w:r>
      <w:r>
        <w:rPr>
          <w:color w:val="231F20"/>
          <w:spacing w:val="2"/>
        </w:rPr>
        <w:t xml:space="preserve">lowered  </w:t>
      </w:r>
      <w:r>
        <w:rPr>
          <w:color w:val="231F20"/>
          <w:spacing w:val="3"/>
        </w:rPr>
        <w:t xml:space="preserve">those  </w:t>
      </w:r>
      <w:r>
        <w:rPr>
          <w:color w:val="231F20"/>
        </w:rPr>
        <w:t xml:space="preserve">of </w:t>
      </w:r>
      <w:r>
        <w:rPr>
          <w:color w:val="231F20"/>
          <w:spacing w:val="3"/>
        </w:rPr>
        <w:t xml:space="preserve">weaker </w:t>
      </w:r>
      <w:r>
        <w:rPr>
          <w:color w:val="231F20"/>
          <w:spacing w:val="2"/>
        </w:rPr>
        <w:t xml:space="preserve">ones, </w:t>
      </w:r>
      <w:r>
        <w:rPr>
          <w:color w:val="231F20"/>
        </w:rPr>
        <w:t xml:space="preserve">but </w:t>
      </w:r>
      <w:r>
        <w:rPr>
          <w:color w:val="231F20"/>
          <w:spacing w:val="3"/>
        </w:rPr>
        <w:t xml:space="preserve">after 1986 </w:t>
      </w:r>
      <w:r>
        <w:rPr>
          <w:color w:val="231F20"/>
          <w:spacing w:val="2"/>
        </w:rPr>
        <w:t xml:space="preserve">changes </w:t>
      </w:r>
      <w:r>
        <w:rPr>
          <w:color w:val="231F20"/>
        </w:rPr>
        <w:t xml:space="preserve">in </w:t>
      </w:r>
      <w:r>
        <w:rPr>
          <w:color w:val="231F20"/>
          <w:spacing w:val="3"/>
        </w:rPr>
        <w:t xml:space="preserve">national </w:t>
      </w:r>
      <w:r>
        <w:rPr>
          <w:color w:val="231F20"/>
          <w:spacing w:val="2"/>
        </w:rPr>
        <w:t xml:space="preserve">interest rates </w:t>
      </w:r>
      <w:r>
        <w:rPr>
          <w:color w:val="231F20"/>
        </w:rPr>
        <w:t xml:space="preserve">were </w:t>
      </w:r>
      <w:r>
        <w:rPr>
          <w:color w:val="231F20"/>
          <w:spacing w:val="4"/>
        </w:rPr>
        <w:t xml:space="preserve">used </w:t>
      </w:r>
      <w:r>
        <w:rPr>
          <w:color w:val="231F20"/>
        </w:rPr>
        <w:t xml:space="preserve">to </w:t>
      </w:r>
      <w:r>
        <w:rPr>
          <w:color w:val="231F20"/>
          <w:spacing w:val="3"/>
        </w:rPr>
        <w:t xml:space="preserve">keep the currencies within </w:t>
      </w:r>
      <w:r>
        <w:rPr>
          <w:color w:val="231F20"/>
        </w:rPr>
        <w:t xml:space="preserve">a </w:t>
      </w:r>
      <w:r>
        <w:rPr>
          <w:color w:val="231F20"/>
          <w:spacing w:val="2"/>
        </w:rPr>
        <w:t xml:space="preserve">narrow range. </w:t>
      </w:r>
      <w:r>
        <w:rPr>
          <w:color w:val="231F20"/>
        </w:rPr>
        <w:t xml:space="preserve">In </w:t>
      </w:r>
      <w:r>
        <w:rPr>
          <w:color w:val="231F20"/>
          <w:spacing w:val="3"/>
        </w:rPr>
        <w:t xml:space="preserve">the </w:t>
      </w:r>
      <w:r>
        <w:rPr>
          <w:color w:val="231F20"/>
          <w:spacing w:val="2"/>
        </w:rPr>
        <w:t xml:space="preserve">early </w:t>
      </w:r>
      <w:r>
        <w:rPr>
          <w:color w:val="231F20"/>
          <w:spacing w:val="3"/>
        </w:rPr>
        <w:t xml:space="preserve">1990s the </w:t>
      </w:r>
      <w:r>
        <w:rPr>
          <w:color w:val="231F20"/>
          <w:spacing w:val="2"/>
        </w:rPr>
        <w:t xml:space="preserve">European </w:t>
      </w:r>
      <w:r>
        <w:rPr>
          <w:color w:val="231F20"/>
          <w:spacing w:val="3"/>
        </w:rPr>
        <w:t xml:space="preserve">Monetary </w:t>
      </w:r>
      <w:r>
        <w:rPr>
          <w:color w:val="231F20"/>
          <w:spacing w:val="2"/>
        </w:rPr>
        <w:t xml:space="preserve">System was </w:t>
      </w:r>
      <w:r>
        <w:rPr>
          <w:color w:val="231F20"/>
          <w:spacing w:val="3"/>
        </w:rPr>
        <w:t xml:space="preserve">strained </w:t>
      </w:r>
      <w:r>
        <w:rPr>
          <w:color w:val="231F20"/>
        </w:rPr>
        <w:t xml:space="preserve">by </w:t>
      </w:r>
      <w:r>
        <w:rPr>
          <w:color w:val="231F20"/>
          <w:spacing w:val="3"/>
        </w:rPr>
        <w:t xml:space="preserve">the differing </w:t>
      </w:r>
      <w:r>
        <w:rPr>
          <w:color w:val="231F20"/>
          <w:spacing w:val="2"/>
        </w:rPr>
        <w:t xml:space="preserve">economic </w:t>
      </w:r>
      <w:r>
        <w:rPr>
          <w:color w:val="231F20"/>
          <w:spacing w:val="3"/>
        </w:rPr>
        <w:t xml:space="preserve">policies </w:t>
      </w:r>
      <w:r>
        <w:rPr>
          <w:color w:val="231F20"/>
        </w:rPr>
        <w:t xml:space="preserve">and </w:t>
      </w:r>
      <w:r>
        <w:rPr>
          <w:color w:val="231F20"/>
          <w:spacing w:val="2"/>
        </w:rPr>
        <w:t xml:space="preserve">conditions </w:t>
      </w:r>
      <w:r>
        <w:rPr>
          <w:color w:val="231F20"/>
        </w:rPr>
        <w:t xml:space="preserve">of its </w:t>
      </w:r>
      <w:r>
        <w:rPr>
          <w:color w:val="231F20"/>
          <w:spacing w:val="3"/>
        </w:rPr>
        <w:t xml:space="preserve">members, </w:t>
      </w:r>
      <w:r>
        <w:rPr>
          <w:color w:val="231F20"/>
          <w:spacing w:val="4"/>
        </w:rPr>
        <w:t xml:space="preserve">especially </w:t>
      </w:r>
      <w:r>
        <w:rPr>
          <w:color w:val="231F20"/>
          <w:spacing w:val="3"/>
        </w:rPr>
        <w:t xml:space="preserve">the newly reunified </w:t>
      </w:r>
      <w:r>
        <w:rPr>
          <w:color w:val="231F20"/>
        </w:rPr>
        <w:t xml:space="preserve">Germany, and </w:t>
      </w:r>
      <w:r>
        <w:rPr>
          <w:color w:val="231F20"/>
          <w:spacing w:val="3"/>
        </w:rPr>
        <w:t xml:space="preserve">Britain (which </w:t>
      </w:r>
      <w:r>
        <w:rPr>
          <w:color w:val="231F20"/>
          <w:spacing w:val="2"/>
        </w:rPr>
        <w:t xml:space="preserve">had </w:t>
      </w:r>
      <w:r>
        <w:rPr>
          <w:color w:val="231F20"/>
          <w:spacing w:val="3"/>
        </w:rPr>
        <w:t xml:space="preserve">initially declined </w:t>
      </w:r>
      <w:r>
        <w:rPr>
          <w:color w:val="231F20"/>
        </w:rPr>
        <w:t xml:space="preserve">to </w:t>
      </w:r>
      <w:r>
        <w:rPr>
          <w:color w:val="231F20"/>
          <w:spacing w:val="2"/>
        </w:rPr>
        <w:t xml:space="preserve">join </w:t>
      </w:r>
      <w:r>
        <w:rPr>
          <w:color w:val="231F20"/>
        </w:rPr>
        <w:t xml:space="preserve">and </w:t>
      </w:r>
      <w:r>
        <w:rPr>
          <w:color w:val="231F20"/>
          <w:spacing w:val="2"/>
        </w:rPr>
        <w:t xml:space="preserve">only did </w:t>
      </w:r>
      <w:r>
        <w:rPr>
          <w:color w:val="231F20"/>
          <w:spacing w:val="3"/>
        </w:rPr>
        <w:t>so</w:t>
      </w:r>
      <w:r>
        <w:rPr>
          <w:color w:val="231F20"/>
          <w:spacing w:val="66"/>
        </w:rPr>
        <w:t xml:space="preserve"> </w:t>
      </w:r>
      <w:r>
        <w:rPr>
          <w:color w:val="231F20"/>
        </w:rPr>
        <w:t>in</w:t>
      </w:r>
      <w:r>
        <w:rPr>
          <w:color w:val="231F20"/>
          <w:spacing w:val="10"/>
        </w:rPr>
        <w:t xml:space="preserve"> </w:t>
      </w:r>
      <w:r>
        <w:rPr>
          <w:color w:val="231F20"/>
          <w:spacing w:val="3"/>
        </w:rPr>
        <w:t>1990)</w:t>
      </w:r>
      <w:r>
        <w:rPr>
          <w:color w:val="231F20"/>
          <w:spacing w:val="10"/>
        </w:rPr>
        <w:t xml:space="preserve"> </w:t>
      </w:r>
      <w:r>
        <w:rPr>
          <w:color w:val="231F20"/>
          <w:spacing w:val="3"/>
        </w:rPr>
        <w:t>permanently</w:t>
      </w:r>
      <w:r>
        <w:rPr>
          <w:color w:val="231F20"/>
          <w:spacing w:val="10"/>
        </w:rPr>
        <w:t xml:space="preserve"> </w:t>
      </w:r>
      <w:r>
        <w:rPr>
          <w:color w:val="231F20"/>
          <w:spacing w:val="3"/>
        </w:rPr>
        <w:t>withdrew</w:t>
      </w:r>
      <w:r>
        <w:rPr>
          <w:color w:val="231F20"/>
          <w:spacing w:val="10"/>
        </w:rPr>
        <w:t xml:space="preserve"> </w:t>
      </w:r>
      <w:r>
        <w:rPr>
          <w:color w:val="231F20"/>
          <w:spacing w:val="2"/>
        </w:rPr>
        <w:t>from</w:t>
      </w:r>
      <w:r>
        <w:rPr>
          <w:color w:val="231F20"/>
          <w:spacing w:val="10"/>
        </w:rPr>
        <w:t xml:space="preserve"> </w:t>
      </w:r>
      <w:r>
        <w:rPr>
          <w:color w:val="231F20"/>
          <w:spacing w:val="3"/>
        </w:rPr>
        <w:t>the</w:t>
      </w:r>
      <w:r>
        <w:rPr>
          <w:color w:val="231F20"/>
          <w:spacing w:val="10"/>
        </w:rPr>
        <w:t xml:space="preserve"> </w:t>
      </w:r>
      <w:r>
        <w:rPr>
          <w:color w:val="231F20"/>
          <w:spacing w:val="3"/>
        </w:rPr>
        <w:t>system</w:t>
      </w:r>
      <w:r>
        <w:rPr>
          <w:color w:val="231F20"/>
          <w:spacing w:val="10"/>
        </w:rPr>
        <w:t xml:space="preserve"> </w:t>
      </w:r>
      <w:r>
        <w:rPr>
          <w:color w:val="231F20"/>
        </w:rPr>
        <w:t>in</w:t>
      </w:r>
      <w:r>
        <w:rPr>
          <w:color w:val="231F20"/>
          <w:spacing w:val="10"/>
        </w:rPr>
        <w:t xml:space="preserve"> </w:t>
      </w:r>
      <w:r>
        <w:rPr>
          <w:color w:val="231F20"/>
          <w:spacing w:val="3"/>
        </w:rPr>
        <w:t>September</w:t>
      </w:r>
      <w:r>
        <w:rPr>
          <w:color w:val="231F20"/>
          <w:spacing w:val="10"/>
        </w:rPr>
        <w:t xml:space="preserve"> </w:t>
      </w:r>
      <w:r>
        <w:rPr>
          <w:color w:val="231F20"/>
          <w:spacing w:val="3"/>
        </w:rPr>
        <w:t>1992.</w:t>
      </w:r>
      <w:r>
        <w:rPr>
          <w:color w:val="231F20"/>
          <w:spacing w:val="10"/>
        </w:rPr>
        <w:t xml:space="preserve"> </w:t>
      </w:r>
      <w:r>
        <w:rPr>
          <w:color w:val="231F20"/>
          <w:spacing w:val="3"/>
        </w:rPr>
        <w:t>Speculative</w:t>
      </w:r>
      <w:r>
        <w:rPr>
          <w:color w:val="231F20"/>
          <w:spacing w:val="10"/>
        </w:rPr>
        <w:t xml:space="preserve"> </w:t>
      </w:r>
      <w:r>
        <w:rPr>
          <w:color w:val="231F20"/>
          <w:spacing w:val="2"/>
        </w:rPr>
        <w:t>attacks</w:t>
      </w:r>
      <w:r>
        <w:rPr>
          <w:color w:val="231F20"/>
          <w:spacing w:val="10"/>
        </w:rPr>
        <w:t xml:space="preserve"> </w:t>
      </w:r>
      <w:r>
        <w:rPr>
          <w:color w:val="231F20"/>
        </w:rPr>
        <w:t>on</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3"/>
      </w:pPr>
      <w:r>
        <w:rPr>
          <w:color w:val="231F20"/>
        </w:rPr>
        <w:lastRenderedPageBreak/>
        <w:t>the French Franc during the following year led to the so-called Brussels Compromise in August 1993 which established a new fluctuation band of +15%.</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The Outstanding Issues in the International Monetary and Financial Systems</w:t>
      </w:r>
    </w:p>
    <w:p w:rsidR="0060700D" w:rsidRDefault="0060700D">
      <w:pPr>
        <w:pStyle w:val="BodyText"/>
        <w:spacing w:before="3"/>
        <w:rPr>
          <w:rFonts w:ascii="Times New Roman"/>
          <w:b/>
          <w:sz w:val="39"/>
        </w:rPr>
      </w:pPr>
    </w:p>
    <w:p w:rsidR="0060700D" w:rsidRDefault="00886DF8">
      <w:pPr>
        <w:pStyle w:val="BodyText"/>
        <w:spacing w:line="300" w:lineRule="auto"/>
        <w:ind w:left="677" w:right="695" w:firstLine="720"/>
        <w:jc w:val="both"/>
      </w:pPr>
      <w:r>
        <w:rPr>
          <w:color w:val="231F20"/>
          <w:w w:val="105"/>
        </w:rPr>
        <w:t>The outstanding issues in the international monetary and financial systems can be listed under the following headings:</w:t>
      </w:r>
    </w:p>
    <w:p w:rsidR="0060700D" w:rsidRDefault="0060700D">
      <w:pPr>
        <w:pStyle w:val="BodyText"/>
        <w:rPr>
          <w:sz w:val="30"/>
        </w:rPr>
      </w:pPr>
    </w:p>
    <w:p w:rsidR="0060700D" w:rsidRDefault="00886DF8">
      <w:pPr>
        <w:pStyle w:val="ListParagraph"/>
        <w:numPr>
          <w:ilvl w:val="0"/>
          <w:numId w:val="49"/>
        </w:numPr>
        <w:tabs>
          <w:tab w:val="left" w:pos="1398"/>
        </w:tabs>
        <w:spacing w:before="0"/>
        <w:ind w:hanging="361"/>
        <w:rPr>
          <w:sz w:val="24"/>
        </w:rPr>
      </w:pPr>
      <w:r>
        <w:rPr>
          <w:color w:val="231F20"/>
          <w:spacing w:val="2"/>
          <w:sz w:val="24"/>
        </w:rPr>
        <w:t xml:space="preserve">The governance </w:t>
      </w:r>
      <w:r>
        <w:rPr>
          <w:color w:val="231F20"/>
          <w:sz w:val="24"/>
        </w:rPr>
        <w:t xml:space="preserve">and </w:t>
      </w:r>
      <w:r>
        <w:rPr>
          <w:color w:val="231F20"/>
          <w:spacing w:val="3"/>
          <w:sz w:val="24"/>
        </w:rPr>
        <w:t xml:space="preserve">regulation </w:t>
      </w:r>
      <w:r>
        <w:rPr>
          <w:color w:val="231F20"/>
          <w:sz w:val="24"/>
        </w:rPr>
        <w:t xml:space="preserve">of </w:t>
      </w:r>
      <w:r>
        <w:rPr>
          <w:color w:val="231F20"/>
          <w:spacing w:val="3"/>
          <w:sz w:val="24"/>
        </w:rPr>
        <w:t xml:space="preserve">the </w:t>
      </w:r>
      <w:r>
        <w:rPr>
          <w:color w:val="231F20"/>
          <w:spacing w:val="2"/>
          <w:sz w:val="24"/>
        </w:rPr>
        <w:t xml:space="preserve">capital </w:t>
      </w:r>
      <w:r>
        <w:rPr>
          <w:color w:val="231F20"/>
          <w:sz w:val="24"/>
        </w:rPr>
        <w:t xml:space="preserve">and </w:t>
      </w:r>
      <w:r>
        <w:rPr>
          <w:color w:val="231F20"/>
          <w:spacing w:val="3"/>
          <w:sz w:val="24"/>
        </w:rPr>
        <w:t>monetary</w:t>
      </w:r>
      <w:r>
        <w:rPr>
          <w:color w:val="231F20"/>
          <w:spacing w:val="52"/>
          <w:sz w:val="24"/>
        </w:rPr>
        <w:t xml:space="preserve"> </w:t>
      </w:r>
      <w:r>
        <w:rPr>
          <w:color w:val="231F20"/>
          <w:spacing w:val="4"/>
          <w:sz w:val="24"/>
        </w:rPr>
        <w:t>flows:</w:t>
      </w:r>
    </w:p>
    <w:p w:rsidR="0060700D" w:rsidRDefault="00886DF8">
      <w:pPr>
        <w:pStyle w:val="ListParagraph"/>
        <w:numPr>
          <w:ilvl w:val="0"/>
          <w:numId w:val="49"/>
        </w:numPr>
        <w:tabs>
          <w:tab w:val="left" w:pos="1398"/>
        </w:tabs>
        <w:ind w:hanging="361"/>
        <w:rPr>
          <w:sz w:val="24"/>
        </w:rPr>
      </w:pPr>
      <w:r>
        <w:rPr>
          <w:color w:val="231F20"/>
          <w:spacing w:val="2"/>
          <w:sz w:val="24"/>
        </w:rPr>
        <w:t>The</w:t>
      </w:r>
      <w:r>
        <w:rPr>
          <w:color w:val="231F20"/>
          <w:spacing w:val="8"/>
          <w:sz w:val="24"/>
        </w:rPr>
        <w:t xml:space="preserve"> </w:t>
      </w:r>
      <w:r>
        <w:rPr>
          <w:color w:val="231F20"/>
          <w:spacing w:val="2"/>
          <w:sz w:val="24"/>
        </w:rPr>
        <w:t>management</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financial</w:t>
      </w:r>
      <w:r>
        <w:rPr>
          <w:color w:val="231F20"/>
          <w:spacing w:val="8"/>
          <w:sz w:val="24"/>
        </w:rPr>
        <w:t xml:space="preserve"> </w:t>
      </w:r>
      <w:r>
        <w:rPr>
          <w:color w:val="231F20"/>
          <w:spacing w:val="3"/>
          <w:sz w:val="24"/>
        </w:rPr>
        <w:t>crisis</w:t>
      </w:r>
      <w:r>
        <w:rPr>
          <w:color w:val="231F20"/>
          <w:spacing w:val="9"/>
          <w:sz w:val="24"/>
        </w:rPr>
        <w:t xml:space="preserve"> </w:t>
      </w:r>
      <w:r>
        <w:rPr>
          <w:color w:val="231F20"/>
          <w:sz w:val="24"/>
        </w:rPr>
        <w:t>and</w:t>
      </w:r>
      <w:r>
        <w:rPr>
          <w:color w:val="231F20"/>
          <w:spacing w:val="9"/>
          <w:sz w:val="24"/>
        </w:rPr>
        <w:t xml:space="preserve"> </w:t>
      </w:r>
      <w:r>
        <w:rPr>
          <w:color w:val="231F20"/>
          <w:spacing w:val="3"/>
          <w:sz w:val="24"/>
        </w:rPr>
        <w:t>the</w:t>
      </w:r>
      <w:r>
        <w:rPr>
          <w:color w:val="231F20"/>
          <w:spacing w:val="8"/>
          <w:sz w:val="24"/>
        </w:rPr>
        <w:t xml:space="preserve"> </w:t>
      </w:r>
      <w:r>
        <w:rPr>
          <w:color w:val="231F20"/>
          <w:spacing w:val="2"/>
          <w:sz w:val="24"/>
        </w:rPr>
        <w:t>foundation</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the</w:t>
      </w:r>
      <w:r>
        <w:rPr>
          <w:color w:val="231F20"/>
          <w:spacing w:val="8"/>
          <w:sz w:val="24"/>
        </w:rPr>
        <w:t xml:space="preserve"> </w:t>
      </w:r>
      <w:r>
        <w:rPr>
          <w:color w:val="231F20"/>
          <w:spacing w:val="3"/>
          <w:sz w:val="24"/>
        </w:rPr>
        <w:t>bank</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Last</w:t>
      </w:r>
      <w:r>
        <w:rPr>
          <w:color w:val="231F20"/>
          <w:spacing w:val="9"/>
          <w:sz w:val="24"/>
        </w:rPr>
        <w:t xml:space="preserve"> </w:t>
      </w:r>
      <w:r>
        <w:rPr>
          <w:color w:val="231F20"/>
          <w:spacing w:val="4"/>
          <w:sz w:val="24"/>
        </w:rPr>
        <w:t>Resort.</w:t>
      </w:r>
    </w:p>
    <w:p w:rsidR="0060700D" w:rsidRDefault="00886DF8">
      <w:pPr>
        <w:pStyle w:val="ListParagraph"/>
        <w:numPr>
          <w:ilvl w:val="0"/>
          <w:numId w:val="49"/>
        </w:numPr>
        <w:tabs>
          <w:tab w:val="left" w:pos="1398"/>
        </w:tabs>
        <w:ind w:hanging="361"/>
        <w:rPr>
          <w:sz w:val="24"/>
        </w:rPr>
      </w:pPr>
      <w:r>
        <w:rPr>
          <w:color w:val="231F20"/>
          <w:spacing w:val="2"/>
          <w:sz w:val="24"/>
        </w:rPr>
        <w:t>The Foreign Exchange</w:t>
      </w:r>
      <w:r>
        <w:rPr>
          <w:color w:val="231F20"/>
          <w:spacing w:val="8"/>
          <w:sz w:val="24"/>
        </w:rPr>
        <w:t xml:space="preserve"> </w:t>
      </w:r>
      <w:r>
        <w:rPr>
          <w:color w:val="231F20"/>
          <w:spacing w:val="3"/>
          <w:sz w:val="24"/>
        </w:rPr>
        <w:t>System</w:t>
      </w:r>
    </w:p>
    <w:p w:rsidR="0060700D" w:rsidRDefault="00886DF8">
      <w:pPr>
        <w:pStyle w:val="ListParagraph"/>
        <w:numPr>
          <w:ilvl w:val="0"/>
          <w:numId w:val="49"/>
        </w:numPr>
        <w:tabs>
          <w:tab w:val="left" w:pos="1398"/>
        </w:tabs>
        <w:spacing w:before="128"/>
        <w:ind w:hanging="361"/>
        <w:rPr>
          <w:sz w:val="24"/>
        </w:rPr>
      </w:pPr>
      <w:r>
        <w:rPr>
          <w:color w:val="231F20"/>
          <w:spacing w:val="2"/>
          <w:sz w:val="24"/>
        </w:rPr>
        <w:t xml:space="preserve">The </w:t>
      </w:r>
      <w:r>
        <w:rPr>
          <w:color w:val="231F20"/>
          <w:spacing w:val="3"/>
          <w:sz w:val="24"/>
        </w:rPr>
        <w:t xml:space="preserve">Reform </w:t>
      </w:r>
      <w:r>
        <w:rPr>
          <w:color w:val="231F20"/>
          <w:sz w:val="24"/>
        </w:rPr>
        <w:t xml:space="preserve">of </w:t>
      </w:r>
      <w:r>
        <w:rPr>
          <w:color w:val="231F20"/>
          <w:spacing w:val="3"/>
          <w:sz w:val="24"/>
        </w:rPr>
        <w:t>the</w:t>
      </w:r>
      <w:r>
        <w:rPr>
          <w:color w:val="231F20"/>
          <w:spacing w:val="10"/>
          <w:sz w:val="24"/>
        </w:rPr>
        <w:t xml:space="preserve"> </w:t>
      </w:r>
      <w:r>
        <w:rPr>
          <w:color w:val="231F20"/>
          <w:spacing w:val="4"/>
          <w:sz w:val="24"/>
        </w:rPr>
        <w:t>IMF</w:t>
      </w:r>
    </w:p>
    <w:p w:rsidR="0060700D" w:rsidRDefault="0060700D">
      <w:pPr>
        <w:pStyle w:val="BodyText"/>
        <w:spacing w:before="4"/>
        <w:rPr>
          <w:sz w:val="35"/>
        </w:rPr>
      </w:pPr>
    </w:p>
    <w:p w:rsidR="0060700D" w:rsidRDefault="00886DF8">
      <w:pPr>
        <w:pStyle w:val="Heading1"/>
        <w:rPr>
          <w:rFonts w:ascii="Times New Roman"/>
        </w:rPr>
      </w:pPr>
      <w:r>
        <w:rPr>
          <w:rFonts w:ascii="Times New Roman"/>
          <w:color w:val="231F20"/>
        </w:rPr>
        <w:t>The Governance and Regulation of Financial Flows</w:t>
      </w:r>
    </w:p>
    <w:p w:rsidR="0060700D" w:rsidRDefault="0060700D">
      <w:pPr>
        <w:pStyle w:val="BodyText"/>
        <w:spacing w:before="1"/>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w:t>
      </w:r>
      <w:r>
        <w:rPr>
          <w:color w:val="231F20"/>
        </w:rPr>
        <w:t xml:space="preserve">Breton Woods </w:t>
      </w:r>
      <w:r>
        <w:rPr>
          <w:color w:val="231F20"/>
          <w:spacing w:val="3"/>
        </w:rPr>
        <w:t xml:space="preserve">system </w:t>
      </w:r>
      <w:r>
        <w:rPr>
          <w:color w:val="231F20"/>
          <w:spacing w:val="2"/>
        </w:rPr>
        <w:t xml:space="preserve">provided </w:t>
      </w:r>
      <w:r>
        <w:rPr>
          <w:color w:val="231F20"/>
        </w:rPr>
        <w:t xml:space="preserve">no </w:t>
      </w:r>
      <w:r>
        <w:rPr>
          <w:color w:val="231F20"/>
          <w:spacing w:val="2"/>
        </w:rPr>
        <w:t xml:space="preserve">governance </w:t>
      </w:r>
      <w:r>
        <w:rPr>
          <w:color w:val="231F20"/>
        </w:rPr>
        <w:t xml:space="preserve">for </w:t>
      </w:r>
      <w:r>
        <w:rPr>
          <w:color w:val="231F20"/>
          <w:spacing w:val="3"/>
        </w:rPr>
        <w:t xml:space="preserve">international financial </w:t>
      </w:r>
      <w:r>
        <w:rPr>
          <w:color w:val="231F20"/>
          <w:spacing w:val="4"/>
        </w:rPr>
        <w:t xml:space="preserve">flows. </w:t>
      </w:r>
      <w:r>
        <w:rPr>
          <w:color w:val="231F20"/>
          <w:spacing w:val="3"/>
        </w:rPr>
        <w:t xml:space="preserve">Although </w:t>
      </w:r>
      <w:r>
        <w:rPr>
          <w:color w:val="231F20"/>
          <w:spacing w:val="2"/>
        </w:rPr>
        <w:t xml:space="preserve">Keynes was </w:t>
      </w:r>
      <w:r>
        <w:rPr>
          <w:color w:val="231F20"/>
        </w:rPr>
        <w:t xml:space="preserve">quite </w:t>
      </w:r>
      <w:r>
        <w:rPr>
          <w:color w:val="231F20"/>
          <w:spacing w:val="3"/>
        </w:rPr>
        <w:t xml:space="preserve">keen </w:t>
      </w:r>
      <w:r>
        <w:rPr>
          <w:color w:val="231F20"/>
        </w:rPr>
        <w:t xml:space="preserve">on </w:t>
      </w:r>
      <w:r>
        <w:rPr>
          <w:color w:val="231F20"/>
          <w:spacing w:val="3"/>
        </w:rPr>
        <w:t xml:space="preserve">the </w:t>
      </w:r>
      <w:r>
        <w:rPr>
          <w:color w:val="231F20"/>
          <w:spacing w:val="2"/>
        </w:rPr>
        <w:t xml:space="preserve">topic, </w:t>
      </w:r>
      <w:r>
        <w:rPr>
          <w:color w:val="231F20"/>
          <w:spacing w:val="3"/>
        </w:rPr>
        <w:t xml:space="preserve">the other </w:t>
      </w:r>
      <w:r>
        <w:rPr>
          <w:color w:val="231F20"/>
          <w:spacing w:val="2"/>
        </w:rPr>
        <w:t xml:space="preserve">conferees did </w:t>
      </w:r>
      <w:r>
        <w:rPr>
          <w:color w:val="231F20"/>
        </w:rPr>
        <w:t xml:space="preserve">not </w:t>
      </w:r>
      <w:r>
        <w:rPr>
          <w:color w:val="231F20"/>
          <w:spacing w:val="4"/>
        </w:rPr>
        <w:t xml:space="preserve">seem </w:t>
      </w:r>
      <w:r>
        <w:rPr>
          <w:color w:val="231F20"/>
        </w:rPr>
        <w:t xml:space="preserve">in </w:t>
      </w:r>
      <w:r>
        <w:rPr>
          <w:color w:val="231F20"/>
          <w:spacing w:val="3"/>
        </w:rPr>
        <w:t xml:space="preserve">1944 </w:t>
      </w:r>
      <w:r>
        <w:rPr>
          <w:color w:val="231F20"/>
        </w:rPr>
        <w:t xml:space="preserve">to </w:t>
      </w:r>
      <w:r>
        <w:rPr>
          <w:color w:val="231F20"/>
          <w:spacing w:val="3"/>
        </w:rPr>
        <w:t xml:space="preserve">be </w:t>
      </w:r>
      <w:r>
        <w:rPr>
          <w:color w:val="231F20"/>
        </w:rPr>
        <w:t xml:space="preserve">much </w:t>
      </w:r>
      <w:r>
        <w:rPr>
          <w:color w:val="231F20"/>
          <w:spacing w:val="3"/>
        </w:rPr>
        <w:t xml:space="preserve">concerned </w:t>
      </w:r>
      <w:r>
        <w:rPr>
          <w:color w:val="231F20"/>
          <w:spacing w:val="2"/>
        </w:rPr>
        <w:t xml:space="preserve">about </w:t>
      </w:r>
      <w:r>
        <w:rPr>
          <w:color w:val="231F20"/>
        </w:rPr>
        <w:t xml:space="preserve">it. However, </w:t>
      </w:r>
      <w:r>
        <w:rPr>
          <w:color w:val="231F20"/>
          <w:spacing w:val="3"/>
        </w:rPr>
        <w:t xml:space="preserve">the achievement </w:t>
      </w:r>
      <w:r>
        <w:rPr>
          <w:color w:val="231F20"/>
        </w:rPr>
        <w:t xml:space="preserve">of </w:t>
      </w:r>
      <w:r>
        <w:rPr>
          <w:color w:val="231F20"/>
          <w:spacing w:val="2"/>
        </w:rPr>
        <w:t xml:space="preserve">capital account </w:t>
      </w:r>
      <w:r>
        <w:rPr>
          <w:color w:val="231F20"/>
          <w:spacing w:val="3"/>
        </w:rPr>
        <w:t xml:space="preserve">convertibility </w:t>
      </w:r>
      <w:r>
        <w:rPr>
          <w:color w:val="231F20"/>
        </w:rPr>
        <w:t xml:space="preserve">in </w:t>
      </w:r>
      <w:r>
        <w:rPr>
          <w:color w:val="231F20"/>
          <w:spacing w:val="3"/>
        </w:rPr>
        <w:t xml:space="preserve">the advanced countries </w:t>
      </w:r>
      <w:r>
        <w:rPr>
          <w:color w:val="231F20"/>
        </w:rPr>
        <w:t xml:space="preserve">as of </w:t>
      </w:r>
      <w:r>
        <w:rPr>
          <w:color w:val="231F20"/>
          <w:spacing w:val="3"/>
        </w:rPr>
        <w:t xml:space="preserve">1959 </w:t>
      </w:r>
      <w:r>
        <w:rPr>
          <w:color w:val="231F20"/>
          <w:spacing w:val="2"/>
        </w:rPr>
        <w:t xml:space="preserve">(some </w:t>
      </w:r>
      <w:r>
        <w:rPr>
          <w:color w:val="231F20"/>
        </w:rPr>
        <w:t xml:space="preserve">four </w:t>
      </w:r>
      <w:r>
        <w:rPr>
          <w:color w:val="231F20"/>
          <w:spacing w:val="2"/>
        </w:rPr>
        <w:t xml:space="preserve">years </w:t>
      </w:r>
      <w:r>
        <w:rPr>
          <w:color w:val="231F20"/>
          <w:spacing w:val="3"/>
        </w:rPr>
        <w:t xml:space="preserve">after realizing current </w:t>
      </w:r>
      <w:r>
        <w:rPr>
          <w:color w:val="231F20"/>
          <w:spacing w:val="2"/>
        </w:rPr>
        <w:t xml:space="preserve">account </w:t>
      </w:r>
      <w:r>
        <w:rPr>
          <w:color w:val="231F20"/>
          <w:spacing w:val="3"/>
        </w:rPr>
        <w:t xml:space="preserve">equilibrium) </w:t>
      </w:r>
      <w:r>
        <w:rPr>
          <w:color w:val="231F20"/>
        </w:rPr>
        <w:t xml:space="preserve">and </w:t>
      </w:r>
      <w:r>
        <w:rPr>
          <w:color w:val="231F20"/>
          <w:spacing w:val="3"/>
        </w:rPr>
        <w:t xml:space="preserve">the subsequent </w:t>
      </w:r>
      <w:r>
        <w:rPr>
          <w:color w:val="231F20"/>
          <w:spacing w:val="2"/>
        </w:rPr>
        <w:t xml:space="preserve">development </w:t>
      </w:r>
      <w:r>
        <w:rPr>
          <w:color w:val="231F20"/>
        </w:rPr>
        <w:t xml:space="preserve">of  </w:t>
      </w:r>
      <w:r>
        <w:rPr>
          <w:color w:val="231F20"/>
          <w:spacing w:val="2"/>
        </w:rPr>
        <w:t xml:space="preserve">capital markets </w:t>
      </w:r>
      <w:r>
        <w:rPr>
          <w:color w:val="231F20"/>
        </w:rPr>
        <w:t xml:space="preserve">in  </w:t>
      </w:r>
      <w:r>
        <w:rPr>
          <w:color w:val="231F20"/>
          <w:spacing w:val="3"/>
        </w:rPr>
        <w:t xml:space="preserve">the </w:t>
      </w:r>
      <w:r>
        <w:rPr>
          <w:color w:val="231F20"/>
        </w:rPr>
        <w:t xml:space="preserve">60’s,  </w:t>
      </w:r>
      <w:r>
        <w:rPr>
          <w:color w:val="231F20"/>
          <w:spacing w:val="-3"/>
        </w:rPr>
        <w:t xml:space="preserve">70’s  </w:t>
      </w:r>
      <w:r>
        <w:rPr>
          <w:color w:val="231F20"/>
        </w:rPr>
        <w:t xml:space="preserve">and  </w:t>
      </w:r>
      <w:r>
        <w:rPr>
          <w:color w:val="231F20"/>
          <w:spacing w:val="-3"/>
        </w:rPr>
        <w:t xml:space="preserve">80’s  </w:t>
      </w:r>
      <w:r>
        <w:rPr>
          <w:color w:val="231F20"/>
          <w:spacing w:val="3"/>
        </w:rPr>
        <w:t>propelled</w:t>
      </w:r>
      <w:r>
        <w:rPr>
          <w:color w:val="231F20"/>
          <w:spacing w:val="66"/>
        </w:rPr>
        <w:t xml:space="preserve"> </w:t>
      </w:r>
      <w:r>
        <w:rPr>
          <w:color w:val="231F20"/>
          <w:spacing w:val="3"/>
        </w:rPr>
        <w:t xml:space="preserve">this </w:t>
      </w:r>
      <w:r>
        <w:rPr>
          <w:color w:val="231F20"/>
          <w:spacing w:val="2"/>
        </w:rPr>
        <w:t xml:space="preserve">issue </w:t>
      </w:r>
      <w:r>
        <w:rPr>
          <w:color w:val="231F20"/>
        </w:rPr>
        <w:t xml:space="preserve">to </w:t>
      </w:r>
      <w:r>
        <w:rPr>
          <w:color w:val="231F20"/>
          <w:spacing w:val="3"/>
        </w:rPr>
        <w:t xml:space="preserve">the </w:t>
      </w:r>
      <w:r>
        <w:rPr>
          <w:color w:val="231F20"/>
        </w:rPr>
        <w:t xml:space="preserve">fore. In </w:t>
      </w:r>
      <w:r>
        <w:rPr>
          <w:color w:val="231F20"/>
          <w:spacing w:val="3"/>
        </w:rPr>
        <w:t xml:space="preserve">the wake </w:t>
      </w:r>
      <w:r>
        <w:rPr>
          <w:color w:val="231F20"/>
        </w:rPr>
        <w:t xml:space="preserve">up of </w:t>
      </w:r>
      <w:r>
        <w:rPr>
          <w:color w:val="231F20"/>
          <w:spacing w:val="3"/>
        </w:rPr>
        <w:t xml:space="preserve">the </w:t>
      </w:r>
      <w:r>
        <w:rPr>
          <w:color w:val="231F20"/>
          <w:spacing w:val="2"/>
        </w:rPr>
        <w:t xml:space="preserve">Asian </w:t>
      </w:r>
      <w:r>
        <w:rPr>
          <w:color w:val="231F20"/>
          <w:spacing w:val="3"/>
        </w:rPr>
        <w:t xml:space="preserve">crisis </w:t>
      </w:r>
      <w:r>
        <w:rPr>
          <w:color w:val="231F20"/>
        </w:rPr>
        <w:t xml:space="preserve">in </w:t>
      </w:r>
      <w:r>
        <w:rPr>
          <w:color w:val="231F20"/>
          <w:spacing w:val="3"/>
        </w:rPr>
        <w:t xml:space="preserve">1977, </w:t>
      </w:r>
      <w:r>
        <w:rPr>
          <w:color w:val="231F20"/>
        </w:rPr>
        <w:t xml:space="preserve">and </w:t>
      </w:r>
      <w:r>
        <w:rPr>
          <w:color w:val="231F20"/>
          <w:spacing w:val="3"/>
        </w:rPr>
        <w:t xml:space="preserve">the demonstrated globalization </w:t>
      </w:r>
      <w:r>
        <w:rPr>
          <w:color w:val="231F20"/>
        </w:rPr>
        <w:t xml:space="preserve">of </w:t>
      </w:r>
      <w:r>
        <w:rPr>
          <w:color w:val="231F20"/>
          <w:spacing w:val="3"/>
        </w:rPr>
        <w:t xml:space="preserve">financial </w:t>
      </w:r>
      <w:r>
        <w:rPr>
          <w:color w:val="231F20"/>
          <w:spacing w:val="2"/>
        </w:rPr>
        <w:t xml:space="preserve">markets, </w:t>
      </w:r>
      <w:r>
        <w:rPr>
          <w:color w:val="231F20"/>
        </w:rPr>
        <w:t xml:space="preserve">it </w:t>
      </w:r>
      <w:r>
        <w:rPr>
          <w:color w:val="231F20"/>
          <w:spacing w:val="3"/>
        </w:rPr>
        <w:t xml:space="preserve">could </w:t>
      </w:r>
      <w:r>
        <w:rPr>
          <w:color w:val="231F20"/>
        </w:rPr>
        <w:t xml:space="preserve">no </w:t>
      </w:r>
      <w:r>
        <w:rPr>
          <w:color w:val="231F20"/>
          <w:spacing w:val="2"/>
        </w:rPr>
        <w:t xml:space="preserve">longer </w:t>
      </w:r>
      <w:r>
        <w:rPr>
          <w:color w:val="231F20"/>
          <w:spacing w:val="3"/>
        </w:rPr>
        <w:t>be</w:t>
      </w:r>
      <w:r>
        <w:rPr>
          <w:color w:val="231F20"/>
          <w:spacing w:val="45"/>
        </w:rPr>
        <w:t xml:space="preserve"> </w:t>
      </w:r>
      <w:r>
        <w:rPr>
          <w:color w:val="231F20"/>
          <w:spacing w:val="3"/>
        </w:rPr>
        <w:t>ignored.</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articles </w:t>
      </w:r>
      <w:r>
        <w:rPr>
          <w:color w:val="231F20"/>
        </w:rPr>
        <w:t xml:space="preserve">of </w:t>
      </w:r>
      <w:r>
        <w:rPr>
          <w:color w:val="231F20"/>
          <w:spacing w:val="3"/>
        </w:rPr>
        <w:t xml:space="preserve">agreements </w:t>
      </w:r>
      <w:r>
        <w:rPr>
          <w:color w:val="231F20"/>
        </w:rPr>
        <w:t xml:space="preserve">of </w:t>
      </w:r>
      <w:r>
        <w:rPr>
          <w:color w:val="231F20"/>
          <w:spacing w:val="3"/>
        </w:rPr>
        <w:t xml:space="preserve">the </w:t>
      </w:r>
      <w:r>
        <w:rPr>
          <w:color w:val="231F20"/>
          <w:spacing w:val="2"/>
        </w:rPr>
        <w:t xml:space="preserve">IMF contained disparate references </w:t>
      </w:r>
      <w:r>
        <w:rPr>
          <w:color w:val="231F20"/>
        </w:rPr>
        <w:t xml:space="preserve">to </w:t>
      </w:r>
      <w:r>
        <w:rPr>
          <w:color w:val="231F20"/>
          <w:spacing w:val="3"/>
        </w:rPr>
        <w:t>financial flows</w:t>
      </w:r>
      <w:r>
        <w:rPr>
          <w:color w:val="231F20"/>
          <w:spacing w:val="-5"/>
        </w:rPr>
        <w:t xml:space="preserve"> </w:t>
      </w:r>
      <w:r>
        <w:rPr>
          <w:color w:val="231F20"/>
        </w:rPr>
        <w:t>in</w:t>
      </w:r>
      <w:r>
        <w:rPr>
          <w:color w:val="231F20"/>
          <w:spacing w:val="-5"/>
        </w:rPr>
        <w:t xml:space="preserve"> </w:t>
      </w:r>
      <w:r>
        <w:rPr>
          <w:color w:val="231F20"/>
          <w:spacing w:val="3"/>
        </w:rPr>
        <w:t>articles</w:t>
      </w:r>
      <w:r>
        <w:rPr>
          <w:color w:val="231F20"/>
          <w:spacing w:val="-5"/>
        </w:rPr>
        <w:t xml:space="preserve"> </w:t>
      </w:r>
      <w:r>
        <w:rPr>
          <w:color w:val="231F20"/>
        </w:rPr>
        <w:t>IV</w:t>
      </w:r>
      <w:r>
        <w:rPr>
          <w:color w:val="231F20"/>
          <w:spacing w:val="-5"/>
        </w:rPr>
        <w:t xml:space="preserve"> </w:t>
      </w:r>
      <w:r>
        <w:rPr>
          <w:color w:val="231F20"/>
        </w:rPr>
        <w:t>and</w:t>
      </w:r>
      <w:r>
        <w:rPr>
          <w:color w:val="231F20"/>
          <w:spacing w:val="-5"/>
        </w:rPr>
        <w:t xml:space="preserve"> </w:t>
      </w:r>
      <w:r>
        <w:rPr>
          <w:color w:val="231F20"/>
          <w:spacing w:val="2"/>
        </w:rPr>
        <w:t>VI.</w:t>
      </w:r>
      <w:r>
        <w:rPr>
          <w:color w:val="231F20"/>
          <w:spacing w:val="-5"/>
        </w:rPr>
        <w:t xml:space="preserve"> </w:t>
      </w:r>
      <w:r>
        <w:rPr>
          <w:color w:val="231F20"/>
        </w:rPr>
        <w:t>As</w:t>
      </w:r>
      <w:r>
        <w:rPr>
          <w:color w:val="231F20"/>
          <w:spacing w:val="-5"/>
        </w:rPr>
        <w:t xml:space="preserve"> </w:t>
      </w:r>
      <w:r>
        <w:rPr>
          <w:color w:val="231F20"/>
          <w:spacing w:val="3"/>
        </w:rPr>
        <w:t>indicated</w:t>
      </w:r>
      <w:r>
        <w:rPr>
          <w:color w:val="231F20"/>
          <w:spacing w:val="-5"/>
        </w:rPr>
        <w:t xml:space="preserve"> </w:t>
      </w:r>
      <w:r>
        <w:rPr>
          <w:color w:val="231F20"/>
          <w:spacing w:val="2"/>
        </w:rPr>
        <w:t>above,</w:t>
      </w:r>
      <w:r>
        <w:rPr>
          <w:color w:val="231F20"/>
          <w:spacing w:val="-5"/>
        </w:rPr>
        <w:t xml:space="preserve"> </w:t>
      </w:r>
      <w:r>
        <w:rPr>
          <w:color w:val="231F20"/>
          <w:spacing w:val="4"/>
        </w:rPr>
        <w:t>Article</w:t>
      </w:r>
      <w:r>
        <w:rPr>
          <w:color w:val="231F20"/>
          <w:spacing w:val="-5"/>
        </w:rPr>
        <w:t xml:space="preserve"> </w:t>
      </w:r>
      <w:r>
        <w:rPr>
          <w:color w:val="231F20"/>
        </w:rPr>
        <w:t>IV</w:t>
      </w:r>
      <w:r>
        <w:rPr>
          <w:color w:val="231F20"/>
          <w:spacing w:val="-5"/>
        </w:rPr>
        <w:t xml:space="preserve"> </w:t>
      </w:r>
      <w:r>
        <w:rPr>
          <w:color w:val="231F20"/>
          <w:spacing w:val="3"/>
        </w:rPr>
        <w:t>made</w:t>
      </w:r>
      <w:r>
        <w:rPr>
          <w:color w:val="231F20"/>
          <w:spacing w:val="-5"/>
        </w:rPr>
        <w:t xml:space="preserve"> </w:t>
      </w:r>
      <w:r>
        <w:rPr>
          <w:color w:val="231F20"/>
          <w:spacing w:val="3"/>
        </w:rPr>
        <w:t>the</w:t>
      </w:r>
      <w:r>
        <w:rPr>
          <w:color w:val="231F20"/>
          <w:spacing w:val="-5"/>
        </w:rPr>
        <w:t xml:space="preserve"> </w:t>
      </w:r>
      <w:r>
        <w:rPr>
          <w:color w:val="231F20"/>
          <w:spacing w:val="3"/>
        </w:rPr>
        <w:t>free</w:t>
      </w:r>
      <w:r>
        <w:rPr>
          <w:color w:val="231F20"/>
          <w:spacing w:val="-5"/>
        </w:rPr>
        <w:t xml:space="preserve"> </w:t>
      </w:r>
      <w:r>
        <w:rPr>
          <w:color w:val="231F20"/>
          <w:spacing w:val="2"/>
        </w:rPr>
        <w:t>exchange</w:t>
      </w:r>
      <w:r>
        <w:rPr>
          <w:color w:val="231F20"/>
          <w:spacing w:val="-5"/>
        </w:rPr>
        <w:t xml:space="preserve"> </w:t>
      </w:r>
      <w:r>
        <w:rPr>
          <w:color w:val="231F20"/>
        </w:rPr>
        <w:t>of</w:t>
      </w:r>
      <w:r>
        <w:rPr>
          <w:color w:val="231F20"/>
          <w:spacing w:val="-5"/>
        </w:rPr>
        <w:t xml:space="preserve"> </w:t>
      </w:r>
      <w:r>
        <w:rPr>
          <w:color w:val="231F20"/>
          <w:spacing w:val="4"/>
        </w:rPr>
        <w:t xml:space="preserve">finance </w:t>
      </w:r>
      <w:r>
        <w:rPr>
          <w:color w:val="231F20"/>
        </w:rPr>
        <w:t xml:space="preserve">among </w:t>
      </w:r>
      <w:r>
        <w:rPr>
          <w:color w:val="231F20"/>
          <w:spacing w:val="3"/>
        </w:rPr>
        <w:t xml:space="preserve">member </w:t>
      </w:r>
      <w:r>
        <w:rPr>
          <w:color w:val="231F20"/>
          <w:spacing w:val="2"/>
        </w:rPr>
        <w:t xml:space="preserve">states </w:t>
      </w:r>
      <w:r>
        <w:rPr>
          <w:color w:val="231F20"/>
        </w:rPr>
        <w:t xml:space="preserve">a </w:t>
      </w:r>
      <w:r>
        <w:rPr>
          <w:color w:val="231F20"/>
          <w:spacing w:val="3"/>
        </w:rPr>
        <w:t xml:space="preserve">fundamental objective </w:t>
      </w:r>
      <w:r>
        <w:rPr>
          <w:color w:val="231F20"/>
        </w:rPr>
        <w:t xml:space="preserve">of </w:t>
      </w:r>
      <w:r>
        <w:rPr>
          <w:color w:val="231F20"/>
          <w:spacing w:val="3"/>
        </w:rPr>
        <w:t xml:space="preserve">the </w:t>
      </w:r>
      <w:r>
        <w:rPr>
          <w:color w:val="231F20"/>
          <w:spacing w:val="-4"/>
        </w:rPr>
        <w:t xml:space="preserve">IMF. </w:t>
      </w:r>
      <w:r>
        <w:rPr>
          <w:color w:val="231F20"/>
          <w:spacing w:val="4"/>
        </w:rPr>
        <w:t xml:space="preserve">Article </w:t>
      </w:r>
      <w:r>
        <w:rPr>
          <w:color w:val="231F20"/>
        </w:rPr>
        <w:t xml:space="preserve">VI </w:t>
      </w:r>
      <w:r>
        <w:rPr>
          <w:color w:val="231F20"/>
          <w:spacing w:val="2"/>
        </w:rPr>
        <w:t xml:space="preserve">provides </w:t>
      </w:r>
      <w:r>
        <w:rPr>
          <w:color w:val="231F20"/>
          <w:spacing w:val="3"/>
        </w:rPr>
        <w:t xml:space="preserve">permissibility </w:t>
      </w:r>
      <w:r>
        <w:rPr>
          <w:color w:val="231F20"/>
        </w:rPr>
        <w:t xml:space="preserve">of </w:t>
      </w:r>
      <w:r>
        <w:rPr>
          <w:color w:val="231F20"/>
          <w:spacing w:val="2"/>
        </w:rPr>
        <w:t xml:space="preserve">capital controls </w:t>
      </w:r>
      <w:r>
        <w:rPr>
          <w:color w:val="231F20"/>
        </w:rPr>
        <w:t xml:space="preserve">as long as </w:t>
      </w:r>
      <w:r>
        <w:rPr>
          <w:color w:val="231F20"/>
          <w:spacing w:val="3"/>
        </w:rPr>
        <w:t xml:space="preserve">they </w:t>
      </w:r>
      <w:r>
        <w:rPr>
          <w:color w:val="231F20"/>
        </w:rPr>
        <w:t xml:space="preserve">do not </w:t>
      </w:r>
      <w:r>
        <w:rPr>
          <w:color w:val="231F20"/>
          <w:spacing w:val="3"/>
        </w:rPr>
        <w:t xml:space="preserve">impede </w:t>
      </w:r>
      <w:r>
        <w:rPr>
          <w:color w:val="231F20"/>
        </w:rPr>
        <w:t xml:space="preserve">or </w:t>
      </w:r>
      <w:r>
        <w:rPr>
          <w:color w:val="231F20"/>
          <w:spacing w:val="3"/>
        </w:rPr>
        <w:t xml:space="preserve">restrict </w:t>
      </w:r>
      <w:r>
        <w:rPr>
          <w:color w:val="231F20"/>
          <w:spacing w:val="2"/>
        </w:rPr>
        <w:t xml:space="preserve">payments </w:t>
      </w:r>
      <w:r>
        <w:rPr>
          <w:color w:val="231F20"/>
          <w:spacing w:val="3"/>
        </w:rPr>
        <w:t xml:space="preserve">made </w:t>
      </w:r>
      <w:r>
        <w:rPr>
          <w:color w:val="231F20"/>
          <w:spacing w:val="2"/>
        </w:rPr>
        <w:t xml:space="preserve">from </w:t>
      </w:r>
      <w:r>
        <w:rPr>
          <w:color w:val="231F20"/>
          <w:spacing w:val="3"/>
        </w:rPr>
        <w:t xml:space="preserve">the current </w:t>
      </w:r>
      <w:r>
        <w:rPr>
          <w:color w:val="231F20"/>
          <w:spacing w:val="2"/>
        </w:rPr>
        <w:t xml:space="preserve">account </w:t>
      </w:r>
      <w:r>
        <w:rPr>
          <w:color w:val="231F20"/>
          <w:spacing w:val="3"/>
        </w:rPr>
        <w:t xml:space="preserve">transactions (the balance </w:t>
      </w:r>
      <w:r>
        <w:rPr>
          <w:color w:val="231F20"/>
        </w:rPr>
        <w:t xml:space="preserve">of </w:t>
      </w:r>
      <w:r>
        <w:rPr>
          <w:color w:val="231F20"/>
          <w:spacing w:val="3"/>
        </w:rPr>
        <w:t xml:space="preserve">trade </w:t>
      </w:r>
      <w:r>
        <w:rPr>
          <w:color w:val="231F20"/>
        </w:rPr>
        <w:t xml:space="preserve">and </w:t>
      </w:r>
      <w:r>
        <w:rPr>
          <w:color w:val="231F20"/>
          <w:spacing w:val="3"/>
        </w:rPr>
        <w:t xml:space="preserve">unilateral transfers). </w:t>
      </w:r>
      <w:r>
        <w:rPr>
          <w:color w:val="231F20"/>
          <w:spacing w:val="-3"/>
        </w:rPr>
        <w:t xml:space="preserve">It </w:t>
      </w:r>
      <w:r>
        <w:rPr>
          <w:color w:val="231F20"/>
          <w:spacing w:val="4"/>
        </w:rPr>
        <w:t xml:space="preserve">also </w:t>
      </w:r>
      <w:r>
        <w:rPr>
          <w:color w:val="231F20"/>
          <w:spacing w:val="3"/>
        </w:rPr>
        <w:t xml:space="preserve">disallows the use </w:t>
      </w:r>
      <w:r>
        <w:rPr>
          <w:color w:val="231F20"/>
        </w:rPr>
        <w:t xml:space="preserve">of </w:t>
      </w:r>
      <w:r>
        <w:rPr>
          <w:color w:val="231F20"/>
          <w:spacing w:val="3"/>
        </w:rPr>
        <w:t xml:space="preserve">the </w:t>
      </w:r>
      <w:r>
        <w:rPr>
          <w:color w:val="231F20"/>
          <w:spacing w:val="2"/>
        </w:rPr>
        <w:t xml:space="preserve">resources </w:t>
      </w:r>
      <w:r>
        <w:rPr>
          <w:color w:val="231F20"/>
        </w:rPr>
        <w:t xml:space="preserve">of </w:t>
      </w:r>
      <w:r>
        <w:rPr>
          <w:color w:val="231F20"/>
          <w:spacing w:val="3"/>
        </w:rPr>
        <w:t xml:space="preserve">the fund </w:t>
      </w:r>
      <w:r>
        <w:rPr>
          <w:color w:val="231F20"/>
        </w:rPr>
        <w:t xml:space="preserve">to </w:t>
      </w:r>
      <w:r>
        <w:rPr>
          <w:color w:val="231F20"/>
          <w:spacing w:val="2"/>
        </w:rPr>
        <w:t>support large capital</w:t>
      </w:r>
      <w:r>
        <w:rPr>
          <w:color w:val="231F20"/>
          <w:spacing w:val="42"/>
        </w:rPr>
        <w:t xml:space="preserve"> </w:t>
      </w:r>
      <w:r>
        <w:rPr>
          <w:color w:val="231F20"/>
          <w:spacing w:val="3"/>
        </w:rPr>
        <w:t>outflows.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concern with the </w:t>
      </w:r>
      <w:r>
        <w:rPr>
          <w:color w:val="231F20"/>
          <w:spacing w:val="2"/>
        </w:rPr>
        <w:t>growth</w:t>
      </w:r>
      <w:r>
        <w:rPr>
          <w:color w:val="231F20"/>
          <w:spacing w:val="64"/>
        </w:rPr>
        <w:t xml:space="preserve"> </w:t>
      </w:r>
      <w:r>
        <w:rPr>
          <w:color w:val="231F20"/>
        </w:rPr>
        <w:t>of</w:t>
      </w:r>
      <w:r>
        <w:rPr>
          <w:color w:val="231F20"/>
          <w:spacing w:val="60"/>
        </w:rPr>
        <w:t xml:space="preserve"> </w:t>
      </w:r>
      <w:r>
        <w:rPr>
          <w:color w:val="231F20"/>
          <w:spacing w:val="3"/>
        </w:rPr>
        <w:t xml:space="preserve">financial instability impelled the </w:t>
      </w:r>
      <w:r>
        <w:rPr>
          <w:color w:val="231F20"/>
        </w:rPr>
        <w:t>G7</w:t>
      </w:r>
      <w:r>
        <w:rPr>
          <w:color w:val="231F20"/>
          <w:spacing w:val="60"/>
        </w:rPr>
        <w:t xml:space="preserve"> </w:t>
      </w:r>
      <w:r>
        <w:rPr>
          <w:color w:val="231F20"/>
          <w:spacing w:val="3"/>
        </w:rPr>
        <w:t xml:space="preserve">(the </w:t>
      </w:r>
      <w:r>
        <w:rPr>
          <w:color w:val="231F20"/>
        </w:rPr>
        <w:t xml:space="preserve">group  </w:t>
      </w:r>
      <w:r>
        <w:rPr>
          <w:color w:val="231F20"/>
          <w:spacing w:val="60"/>
        </w:rPr>
        <w:t xml:space="preserve"> </w:t>
      </w:r>
      <w:r>
        <w:rPr>
          <w:color w:val="231F20"/>
        </w:rPr>
        <w:t xml:space="preserve">of </w:t>
      </w:r>
      <w:r>
        <w:rPr>
          <w:color w:val="231F20"/>
          <w:spacing w:val="3"/>
        </w:rPr>
        <w:t xml:space="preserve">seven </w:t>
      </w:r>
      <w:r>
        <w:rPr>
          <w:color w:val="231F20"/>
          <w:spacing w:val="2"/>
        </w:rPr>
        <w:t xml:space="preserve">major </w:t>
      </w:r>
      <w:r>
        <w:rPr>
          <w:color w:val="231F20"/>
          <w:spacing w:val="3"/>
        </w:rPr>
        <w:t xml:space="preserve">industrial countries) </w:t>
      </w:r>
      <w:r>
        <w:rPr>
          <w:color w:val="231F20"/>
        </w:rPr>
        <w:t xml:space="preserve">in </w:t>
      </w:r>
      <w:r>
        <w:rPr>
          <w:color w:val="231F20"/>
          <w:spacing w:val="3"/>
        </w:rPr>
        <w:t xml:space="preserve">February 1999 </w:t>
      </w:r>
      <w:r>
        <w:rPr>
          <w:color w:val="231F20"/>
        </w:rPr>
        <w:t xml:space="preserve">to </w:t>
      </w:r>
      <w:r>
        <w:rPr>
          <w:color w:val="231F20"/>
          <w:spacing w:val="3"/>
        </w:rPr>
        <w:t xml:space="preserve">establish the “Financial </w:t>
      </w:r>
      <w:r>
        <w:rPr>
          <w:color w:val="231F20"/>
          <w:spacing w:val="2"/>
        </w:rPr>
        <w:t xml:space="preserve">Stability </w:t>
      </w:r>
      <w:r>
        <w:rPr>
          <w:color w:val="231F20"/>
        </w:rPr>
        <w:t xml:space="preserve">Forum” </w:t>
      </w:r>
      <w:r>
        <w:rPr>
          <w:color w:val="231F20"/>
          <w:spacing w:val="3"/>
        </w:rPr>
        <w:t xml:space="preserve">with the </w:t>
      </w:r>
      <w:r>
        <w:rPr>
          <w:color w:val="231F20"/>
          <w:spacing w:val="2"/>
        </w:rPr>
        <w:t xml:space="preserve">aim </w:t>
      </w:r>
      <w:r>
        <w:rPr>
          <w:color w:val="231F20"/>
        </w:rPr>
        <w:t xml:space="preserve">of </w:t>
      </w:r>
      <w:r>
        <w:rPr>
          <w:color w:val="231F20"/>
          <w:spacing w:val="2"/>
        </w:rPr>
        <w:t xml:space="preserve">promoting </w:t>
      </w:r>
      <w:r>
        <w:rPr>
          <w:color w:val="231F20"/>
          <w:spacing w:val="3"/>
        </w:rPr>
        <w:t xml:space="preserve">international financial stability through </w:t>
      </w:r>
      <w:r>
        <w:rPr>
          <w:color w:val="231F20"/>
        </w:rPr>
        <w:t xml:space="preserve">improved </w:t>
      </w:r>
      <w:r>
        <w:rPr>
          <w:color w:val="231F20"/>
          <w:spacing w:val="2"/>
        </w:rPr>
        <w:t xml:space="preserve">exchange </w:t>
      </w:r>
      <w:r>
        <w:rPr>
          <w:color w:val="231F20"/>
        </w:rPr>
        <w:t xml:space="preserve">of </w:t>
      </w:r>
      <w:r>
        <w:rPr>
          <w:color w:val="231F20"/>
          <w:spacing w:val="3"/>
        </w:rPr>
        <w:t xml:space="preserve">information, cooperation with respect </w:t>
      </w:r>
      <w:r>
        <w:rPr>
          <w:color w:val="231F20"/>
        </w:rPr>
        <w:t xml:space="preserve">to </w:t>
      </w:r>
      <w:r>
        <w:rPr>
          <w:color w:val="231F20"/>
          <w:spacing w:val="3"/>
        </w:rPr>
        <w:t xml:space="preserve">financial supervision </w:t>
      </w:r>
      <w:r>
        <w:rPr>
          <w:color w:val="231F20"/>
        </w:rPr>
        <w:t xml:space="preserve">and </w:t>
      </w:r>
      <w:r>
        <w:rPr>
          <w:color w:val="231F20"/>
          <w:spacing w:val="4"/>
        </w:rPr>
        <w:t xml:space="preserve">surveillance, </w:t>
      </w:r>
      <w:r>
        <w:rPr>
          <w:color w:val="231F20"/>
        </w:rPr>
        <w:t xml:space="preserve">and </w:t>
      </w:r>
      <w:r>
        <w:rPr>
          <w:color w:val="231F20"/>
          <w:spacing w:val="3"/>
        </w:rPr>
        <w:t xml:space="preserve">streamlining </w:t>
      </w:r>
      <w:r>
        <w:rPr>
          <w:color w:val="231F20"/>
          <w:spacing w:val="2"/>
        </w:rPr>
        <w:t xml:space="preserve">standards </w:t>
      </w:r>
      <w:r>
        <w:rPr>
          <w:color w:val="231F20"/>
        </w:rPr>
        <w:t xml:space="preserve">and </w:t>
      </w:r>
      <w:r>
        <w:rPr>
          <w:color w:val="231F20"/>
          <w:spacing w:val="2"/>
        </w:rPr>
        <w:t xml:space="preserve">norms </w:t>
      </w:r>
      <w:r>
        <w:rPr>
          <w:color w:val="231F20"/>
        </w:rPr>
        <w:t xml:space="preserve">in </w:t>
      </w:r>
      <w:r>
        <w:rPr>
          <w:color w:val="231F20"/>
          <w:spacing w:val="3"/>
        </w:rPr>
        <w:t xml:space="preserve">the various participant countries. </w:t>
      </w:r>
      <w:r>
        <w:rPr>
          <w:color w:val="231F20"/>
        </w:rPr>
        <w:t xml:space="preserve">Naturally, </w:t>
      </w:r>
      <w:r>
        <w:rPr>
          <w:color w:val="231F20"/>
          <w:spacing w:val="3"/>
        </w:rPr>
        <w:t xml:space="preserve">this </w:t>
      </w:r>
      <w:r>
        <w:rPr>
          <w:color w:val="231F20"/>
        </w:rPr>
        <w:t xml:space="preserve">work </w:t>
      </w:r>
      <w:r>
        <w:rPr>
          <w:color w:val="231F20"/>
          <w:spacing w:val="2"/>
        </w:rPr>
        <w:t xml:space="preserve">cannot </w:t>
      </w:r>
      <w:r>
        <w:rPr>
          <w:color w:val="231F20"/>
          <w:spacing w:val="3"/>
        </w:rPr>
        <w:t xml:space="preserve">be confirmed </w:t>
      </w:r>
      <w:r>
        <w:rPr>
          <w:color w:val="231F20"/>
        </w:rPr>
        <w:t xml:space="preserve">to </w:t>
      </w:r>
      <w:r>
        <w:rPr>
          <w:color w:val="231F20"/>
          <w:spacing w:val="3"/>
        </w:rPr>
        <w:t xml:space="preserve">financial flows </w:t>
      </w:r>
      <w:r>
        <w:rPr>
          <w:color w:val="231F20"/>
        </w:rPr>
        <w:t xml:space="preserve">and </w:t>
      </w:r>
      <w:r>
        <w:rPr>
          <w:color w:val="231F20"/>
          <w:spacing w:val="3"/>
        </w:rPr>
        <w:t xml:space="preserve">the financial </w:t>
      </w:r>
      <w:r>
        <w:rPr>
          <w:color w:val="231F20"/>
          <w:spacing w:val="2"/>
        </w:rPr>
        <w:t xml:space="preserve">institutions, </w:t>
      </w:r>
      <w:r>
        <w:rPr>
          <w:color w:val="231F20"/>
        </w:rPr>
        <w:t xml:space="preserve">as it </w:t>
      </w:r>
      <w:r>
        <w:rPr>
          <w:color w:val="231F20"/>
          <w:spacing w:val="2"/>
        </w:rPr>
        <w:t xml:space="preserve">has </w:t>
      </w:r>
      <w:r>
        <w:rPr>
          <w:color w:val="231F20"/>
          <w:spacing w:val="3"/>
        </w:rPr>
        <w:t xml:space="preserve">direct </w:t>
      </w:r>
      <w:r>
        <w:rPr>
          <w:color w:val="231F20"/>
          <w:spacing w:val="2"/>
        </w:rPr>
        <w:t xml:space="preserve">implications </w:t>
      </w:r>
      <w:r>
        <w:rPr>
          <w:color w:val="231F20"/>
          <w:spacing w:val="3"/>
        </w:rPr>
        <w:t xml:space="preserve">with respect </w:t>
      </w:r>
      <w:r>
        <w:rPr>
          <w:color w:val="231F20"/>
        </w:rPr>
        <w:t xml:space="preserve">to </w:t>
      </w:r>
      <w:r>
        <w:rPr>
          <w:color w:val="231F20"/>
          <w:spacing w:val="3"/>
        </w:rPr>
        <w:t xml:space="preserve">macroeconomic policies, the various </w:t>
      </w:r>
      <w:r>
        <w:rPr>
          <w:color w:val="231F20"/>
          <w:spacing w:val="2"/>
        </w:rPr>
        <w:t xml:space="preserve">standards </w:t>
      </w:r>
      <w:r>
        <w:rPr>
          <w:color w:val="231F20"/>
        </w:rPr>
        <w:t xml:space="preserve">of </w:t>
      </w:r>
      <w:r>
        <w:rPr>
          <w:color w:val="231F20"/>
          <w:spacing w:val="3"/>
        </w:rPr>
        <w:t xml:space="preserve">the financial system </w:t>
      </w:r>
      <w:r>
        <w:rPr>
          <w:color w:val="231F20"/>
        </w:rPr>
        <w:t xml:space="preserve">and its </w:t>
      </w:r>
      <w:r>
        <w:rPr>
          <w:color w:val="231F20"/>
          <w:spacing w:val="3"/>
        </w:rPr>
        <w:t>judicial</w:t>
      </w:r>
      <w:r>
        <w:rPr>
          <w:color w:val="231F20"/>
          <w:spacing w:val="14"/>
        </w:rPr>
        <w:t xml:space="preserve"> </w:t>
      </w:r>
      <w:r>
        <w:rPr>
          <w:color w:val="231F20"/>
          <w:spacing w:val="3"/>
        </w:rPr>
        <w:t>framework.</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 xml:space="preserve">In </w:t>
      </w:r>
      <w:r>
        <w:rPr>
          <w:color w:val="231F20"/>
          <w:spacing w:val="3"/>
        </w:rPr>
        <w:t xml:space="preserve">each </w:t>
      </w:r>
      <w:r>
        <w:rPr>
          <w:color w:val="231F20"/>
        </w:rPr>
        <w:t xml:space="preserve">of </w:t>
      </w:r>
      <w:r>
        <w:rPr>
          <w:color w:val="231F20"/>
          <w:spacing w:val="3"/>
        </w:rPr>
        <w:t xml:space="preserve">the various </w:t>
      </w:r>
      <w:r>
        <w:rPr>
          <w:color w:val="231F20"/>
          <w:spacing w:val="2"/>
        </w:rPr>
        <w:t xml:space="preserve">areas, </w:t>
      </w:r>
      <w:r>
        <w:rPr>
          <w:color w:val="231F20"/>
        </w:rPr>
        <w:t xml:space="preserve">a </w:t>
      </w:r>
      <w:r>
        <w:rPr>
          <w:color w:val="231F20"/>
          <w:spacing w:val="2"/>
        </w:rPr>
        <w:t xml:space="preserve">key standard was </w:t>
      </w:r>
      <w:r>
        <w:rPr>
          <w:color w:val="231F20"/>
          <w:spacing w:val="3"/>
        </w:rPr>
        <w:t xml:space="preserve">established with </w:t>
      </w:r>
      <w:r>
        <w:rPr>
          <w:color w:val="231F20"/>
        </w:rPr>
        <w:t xml:space="preserve">a </w:t>
      </w:r>
      <w:r>
        <w:rPr>
          <w:color w:val="231F20"/>
          <w:spacing w:val="3"/>
        </w:rPr>
        <w:t xml:space="preserve">lead </w:t>
      </w:r>
      <w:r>
        <w:rPr>
          <w:color w:val="231F20"/>
          <w:spacing w:val="2"/>
        </w:rPr>
        <w:t xml:space="preserve">institution responsible </w:t>
      </w:r>
      <w:r>
        <w:rPr>
          <w:color w:val="231F20"/>
        </w:rPr>
        <w:t xml:space="preserve">for </w:t>
      </w:r>
      <w:r>
        <w:rPr>
          <w:color w:val="231F20"/>
          <w:spacing w:val="2"/>
        </w:rPr>
        <w:t xml:space="preserve">developing </w:t>
      </w:r>
      <w:r>
        <w:rPr>
          <w:color w:val="231F20"/>
          <w:spacing w:val="3"/>
        </w:rPr>
        <w:t xml:space="preserve">the </w:t>
      </w:r>
      <w:r>
        <w:rPr>
          <w:color w:val="231F20"/>
          <w:spacing w:val="4"/>
        </w:rPr>
        <w:t xml:space="preserve">necessary </w:t>
      </w:r>
      <w:r>
        <w:rPr>
          <w:color w:val="231F20"/>
          <w:spacing w:val="3"/>
        </w:rPr>
        <w:t xml:space="preserve">codes, </w:t>
      </w:r>
      <w:r>
        <w:rPr>
          <w:color w:val="231F20"/>
          <w:spacing w:val="4"/>
        </w:rPr>
        <w:t xml:space="preserve">rules, </w:t>
      </w:r>
      <w:r>
        <w:rPr>
          <w:color w:val="231F20"/>
          <w:spacing w:val="2"/>
        </w:rPr>
        <w:t xml:space="preserve">norms </w:t>
      </w:r>
      <w:r>
        <w:rPr>
          <w:color w:val="231F20"/>
        </w:rPr>
        <w:t xml:space="preserve">and </w:t>
      </w:r>
      <w:r>
        <w:rPr>
          <w:color w:val="231F20"/>
          <w:spacing w:val="3"/>
        </w:rPr>
        <w:t xml:space="preserve">standards. </w:t>
      </w:r>
      <w:r>
        <w:rPr>
          <w:color w:val="231F20"/>
          <w:spacing w:val="2"/>
        </w:rPr>
        <w:t xml:space="preserve">Consequently, </w:t>
      </w:r>
      <w:r>
        <w:rPr>
          <w:color w:val="231F20"/>
          <w:spacing w:val="3"/>
        </w:rPr>
        <w:t xml:space="preserve">the </w:t>
      </w:r>
      <w:r>
        <w:rPr>
          <w:color w:val="231F20"/>
          <w:spacing w:val="2"/>
        </w:rPr>
        <w:t xml:space="preserve">BIS has </w:t>
      </w:r>
      <w:r>
        <w:rPr>
          <w:color w:val="231F20"/>
        </w:rPr>
        <w:t xml:space="preserve">over </w:t>
      </w:r>
      <w:r>
        <w:rPr>
          <w:color w:val="231F20"/>
          <w:spacing w:val="3"/>
        </w:rPr>
        <w:t xml:space="preserve">the last decade </w:t>
      </w:r>
      <w:r>
        <w:rPr>
          <w:color w:val="231F20"/>
          <w:spacing w:val="4"/>
        </w:rPr>
        <w:t xml:space="preserve">been </w:t>
      </w:r>
      <w:r>
        <w:rPr>
          <w:color w:val="231F20"/>
          <w:spacing w:val="3"/>
        </w:rPr>
        <w:t xml:space="preserve">the </w:t>
      </w:r>
      <w:r>
        <w:rPr>
          <w:color w:val="231F20"/>
          <w:spacing w:val="2"/>
        </w:rPr>
        <w:t xml:space="preserve">forum </w:t>
      </w:r>
      <w:r>
        <w:rPr>
          <w:color w:val="231F20"/>
        </w:rPr>
        <w:t xml:space="preserve">in </w:t>
      </w:r>
      <w:r>
        <w:rPr>
          <w:color w:val="231F20"/>
          <w:spacing w:val="3"/>
        </w:rPr>
        <w:t xml:space="preserve">which </w:t>
      </w:r>
      <w:r>
        <w:rPr>
          <w:color w:val="231F20"/>
          <w:spacing w:val="4"/>
        </w:rPr>
        <w:t xml:space="preserve">officials </w:t>
      </w:r>
      <w:r>
        <w:rPr>
          <w:color w:val="231F20"/>
          <w:spacing w:val="2"/>
        </w:rPr>
        <w:t xml:space="preserve">from </w:t>
      </w:r>
      <w:r>
        <w:rPr>
          <w:color w:val="231F20"/>
          <w:spacing w:val="3"/>
        </w:rPr>
        <w:t xml:space="preserve">the participating countries </w:t>
      </w:r>
      <w:r>
        <w:rPr>
          <w:color w:val="231F20"/>
        </w:rPr>
        <w:t xml:space="preserve">and </w:t>
      </w:r>
      <w:r>
        <w:rPr>
          <w:color w:val="231F20"/>
          <w:spacing w:val="3"/>
        </w:rPr>
        <w:t xml:space="preserve">international </w:t>
      </w:r>
      <w:r>
        <w:rPr>
          <w:color w:val="231F20"/>
          <w:spacing w:val="2"/>
        </w:rPr>
        <w:t xml:space="preserve">organizations, without </w:t>
      </w:r>
      <w:r>
        <w:rPr>
          <w:color w:val="231F20"/>
          <w:spacing w:val="3"/>
        </w:rPr>
        <w:t xml:space="preserve">the </w:t>
      </w:r>
      <w:r>
        <w:rPr>
          <w:color w:val="231F20"/>
          <w:spacing w:val="2"/>
        </w:rPr>
        <w:t xml:space="preserve">presence </w:t>
      </w:r>
      <w:r>
        <w:rPr>
          <w:color w:val="231F20"/>
        </w:rPr>
        <w:t xml:space="preserve">of </w:t>
      </w:r>
      <w:r>
        <w:rPr>
          <w:color w:val="231F20"/>
          <w:spacing w:val="2"/>
        </w:rPr>
        <w:t xml:space="preserve">private  </w:t>
      </w:r>
      <w:r>
        <w:rPr>
          <w:color w:val="231F20"/>
          <w:spacing w:val="3"/>
        </w:rPr>
        <w:t>sector agents,</w:t>
      </w:r>
      <w:r>
        <w:rPr>
          <w:color w:val="231F20"/>
          <w:spacing w:val="66"/>
        </w:rPr>
        <w:t xml:space="preserve"> </w:t>
      </w:r>
      <w:r>
        <w:rPr>
          <w:color w:val="231F20"/>
        </w:rPr>
        <w:t xml:space="preserve">have </w:t>
      </w:r>
      <w:r>
        <w:rPr>
          <w:color w:val="231F20"/>
          <w:spacing w:val="2"/>
        </w:rPr>
        <w:t xml:space="preserve">concluded numerous </w:t>
      </w:r>
      <w:r>
        <w:rPr>
          <w:color w:val="231F20"/>
          <w:spacing w:val="3"/>
        </w:rPr>
        <w:t xml:space="preserve">agreements </w:t>
      </w:r>
      <w:r>
        <w:rPr>
          <w:color w:val="231F20"/>
          <w:spacing w:val="2"/>
        </w:rPr>
        <w:t xml:space="preserve">aiming </w:t>
      </w:r>
      <w:r>
        <w:rPr>
          <w:color w:val="231F20"/>
        </w:rPr>
        <w:t xml:space="preserve">at </w:t>
      </w:r>
      <w:r>
        <w:rPr>
          <w:color w:val="231F20"/>
          <w:spacing w:val="3"/>
        </w:rPr>
        <w:t xml:space="preserve">establishing cooperative modalities </w:t>
      </w:r>
      <w:r>
        <w:rPr>
          <w:color w:val="231F20"/>
        </w:rPr>
        <w:t xml:space="preserve">for </w:t>
      </w:r>
      <w:r>
        <w:rPr>
          <w:color w:val="231F20"/>
          <w:spacing w:val="4"/>
        </w:rPr>
        <w:t xml:space="preserve">collecting </w:t>
      </w:r>
      <w:r>
        <w:rPr>
          <w:color w:val="231F20"/>
          <w:spacing w:val="3"/>
        </w:rPr>
        <w:t xml:space="preserve">systematically </w:t>
      </w:r>
      <w:r>
        <w:rPr>
          <w:color w:val="231F20"/>
          <w:spacing w:val="2"/>
        </w:rPr>
        <w:t xml:space="preserve">information </w:t>
      </w:r>
      <w:r>
        <w:rPr>
          <w:color w:val="231F20"/>
        </w:rPr>
        <w:t xml:space="preserve">on </w:t>
      </w:r>
      <w:r>
        <w:rPr>
          <w:color w:val="231F20"/>
          <w:spacing w:val="2"/>
        </w:rPr>
        <w:t xml:space="preserve">capital </w:t>
      </w:r>
      <w:r>
        <w:rPr>
          <w:color w:val="231F20"/>
        </w:rPr>
        <w:t xml:space="preserve">and </w:t>
      </w:r>
      <w:r>
        <w:rPr>
          <w:color w:val="231F20"/>
          <w:spacing w:val="3"/>
        </w:rPr>
        <w:t xml:space="preserve">monetary flows  </w:t>
      </w:r>
      <w:r>
        <w:rPr>
          <w:color w:val="231F20"/>
        </w:rPr>
        <w:t xml:space="preserve">and  </w:t>
      </w:r>
      <w:r>
        <w:rPr>
          <w:color w:val="231F20"/>
          <w:spacing w:val="3"/>
        </w:rPr>
        <w:t xml:space="preserve">disseminating them </w:t>
      </w:r>
      <w:r>
        <w:rPr>
          <w:color w:val="231F20"/>
        </w:rPr>
        <w:t xml:space="preserve">to </w:t>
      </w:r>
      <w:r>
        <w:rPr>
          <w:color w:val="231F20"/>
          <w:spacing w:val="3"/>
        </w:rPr>
        <w:t xml:space="preserve">members </w:t>
      </w:r>
      <w:r>
        <w:rPr>
          <w:color w:val="231F20"/>
        </w:rPr>
        <w:t>and</w:t>
      </w:r>
      <w:r>
        <w:rPr>
          <w:color w:val="231F20"/>
          <w:spacing w:val="13"/>
        </w:rPr>
        <w:t xml:space="preserve"> </w:t>
      </w:r>
      <w:r>
        <w:rPr>
          <w:color w:val="231F20"/>
          <w:spacing w:val="3"/>
        </w:rPr>
        <w:t>public.</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The forum has reached numerous agreements on codes of behavior such as the code of “Good Practices on Transparency in Monetary and Financial Policies”, and the same for transparency in fiscal policy. It reached agreements on financial regulation and supervision such as “The Core Principles of Effective Banking Supervision” and those of security and insurance.</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3"/>
        </w:rPr>
        <w:t xml:space="preserve">It </w:t>
      </w:r>
      <w:r>
        <w:rPr>
          <w:color w:val="231F20"/>
          <w:spacing w:val="4"/>
        </w:rPr>
        <w:t xml:space="preserve">also </w:t>
      </w:r>
      <w:r>
        <w:rPr>
          <w:color w:val="231F20"/>
          <w:spacing w:val="3"/>
        </w:rPr>
        <w:t xml:space="preserve">agreed </w:t>
      </w:r>
      <w:r>
        <w:rPr>
          <w:color w:val="231F20"/>
        </w:rPr>
        <w:t xml:space="preserve">on </w:t>
      </w:r>
      <w:r>
        <w:rPr>
          <w:color w:val="231F20"/>
          <w:spacing w:val="3"/>
        </w:rPr>
        <w:t xml:space="preserve">regulation </w:t>
      </w:r>
      <w:r>
        <w:rPr>
          <w:color w:val="231F20"/>
          <w:spacing w:val="2"/>
        </w:rPr>
        <w:t xml:space="preserve">standards </w:t>
      </w:r>
      <w:r>
        <w:rPr>
          <w:color w:val="231F20"/>
        </w:rPr>
        <w:t xml:space="preserve">for insolvency, for </w:t>
      </w:r>
      <w:r>
        <w:rPr>
          <w:color w:val="231F20"/>
          <w:spacing w:val="2"/>
        </w:rPr>
        <w:t xml:space="preserve">corporate governance, </w:t>
      </w:r>
      <w:r>
        <w:rPr>
          <w:color w:val="231F20"/>
        </w:rPr>
        <w:t xml:space="preserve">for </w:t>
      </w:r>
      <w:r>
        <w:rPr>
          <w:color w:val="231F20"/>
          <w:spacing w:val="2"/>
        </w:rPr>
        <w:t xml:space="preserve">auditing </w:t>
      </w:r>
      <w:r>
        <w:rPr>
          <w:color w:val="231F20"/>
        </w:rPr>
        <w:t xml:space="preserve">and </w:t>
      </w:r>
      <w:r>
        <w:rPr>
          <w:color w:val="231F20"/>
          <w:spacing w:val="3"/>
        </w:rPr>
        <w:t xml:space="preserve">accounting </w:t>
      </w:r>
      <w:r>
        <w:rPr>
          <w:color w:val="231F20"/>
        </w:rPr>
        <w:t xml:space="preserve">and </w:t>
      </w:r>
      <w:r>
        <w:rPr>
          <w:color w:val="231F20"/>
          <w:spacing w:val="3"/>
        </w:rPr>
        <w:t xml:space="preserve">principles </w:t>
      </w:r>
      <w:r>
        <w:rPr>
          <w:color w:val="231F20"/>
        </w:rPr>
        <w:t xml:space="preserve">to </w:t>
      </w:r>
      <w:r>
        <w:rPr>
          <w:color w:val="231F20"/>
          <w:spacing w:val="4"/>
        </w:rPr>
        <w:t xml:space="preserve">deal </w:t>
      </w:r>
      <w:r>
        <w:rPr>
          <w:color w:val="231F20"/>
          <w:spacing w:val="3"/>
        </w:rPr>
        <w:t xml:space="preserve">with </w:t>
      </w:r>
      <w:r>
        <w:rPr>
          <w:color w:val="231F20"/>
          <w:spacing w:val="2"/>
        </w:rPr>
        <w:t xml:space="preserve">money </w:t>
      </w:r>
      <w:r>
        <w:rPr>
          <w:color w:val="231F20"/>
          <w:spacing w:val="3"/>
        </w:rPr>
        <w:t xml:space="preserve">laundering. </w:t>
      </w:r>
      <w:r>
        <w:rPr>
          <w:color w:val="231F20"/>
          <w:spacing w:val="-3"/>
        </w:rPr>
        <w:t xml:space="preserve">It  </w:t>
      </w:r>
      <w:r>
        <w:rPr>
          <w:color w:val="231F20"/>
          <w:spacing w:val="4"/>
        </w:rPr>
        <w:t xml:space="preserve">also </w:t>
      </w:r>
      <w:r>
        <w:rPr>
          <w:color w:val="231F20"/>
          <w:spacing w:val="3"/>
        </w:rPr>
        <w:t xml:space="preserve">agreed </w:t>
      </w:r>
      <w:r>
        <w:rPr>
          <w:color w:val="231F20"/>
        </w:rPr>
        <w:t>to</w:t>
      </w:r>
      <w:r>
        <w:rPr>
          <w:color w:val="231F20"/>
          <w:spacing w:val="60"/>
        </w:rPr>
        <w:t xml:space="preserve"> </w:t>
      </w:r>
      <w:r>
        <w:rPr>
          <w:color w:val="231F20"/>
          <w:spacing w:val="4"/>
        </w:rPr>
        <w:t xml:space="preserve">rules </w:t>
      </w:r>
      <w:r>
        <w:rPr>
          <w:color w:val="231F20"/>
        </w:rPr>
        <w:t xml:space="preserve">and </w:t>
      </w:r>
      <w:r>
        <w:rPr>
          <w:color w:val="231F20"/>
          <w:spacing w:val="2"/>
        </w:rPr>
        <w:t xml:space="preserve">procedures </w:t>
      </w:r>
      <w:r>
        <w:rPr>
          <w:color w:val="231F20"/>
        </w:rPr>
        <w:t xml:space="preserve">for </w:t>
      </w:r>
      <w:r>
        <w:rPr>
          <w:color w:val="231F20"/>
          <w:spacing w:val="3"/>
        </w:rPr>
        <w:t xml:space="preserve">the </w:t>
      </w:r>
      <w:r>
        <w:rPr>
          <w:color w:val="231F20"/>
          <w:spacing w:val="2"/>
        </w:rPr>
        <w:t xml:space="preserve">treatment </w:t>
      </w:r>
      <w:r>
        <w:rPr>
          <w:color w:val="231F20"/>
        </w:rPr>
        <w:t xml:space="preserve">of </w:t>
      </w:r>
      <w:r>
        <w:rPr>
          <w:color w:val="231F20"/>
          <w:spacing w:val="2"/>
        </w:rPr>
        <w:t xml:space="preserve">important </w:t>
      </w:r>
      <w:r>
        <w:rPr>
          <w:color w:val="231F20"/>
          <w:spacing w:val="3"/>
        </w:rPr>
        <w:t xml:space="preserve">financial </w:t>
      </w:r>
      <w:r>
        <w:rPr>
          <w:color w:val="231F20"/>
          <w:spacing w:val="2"/>
        </w:rPr>
        <w:t xml:space="preserve">concepts such </w:t>
      </w:r>
      <w:r>
        <w:rPr>
          <w:color w:val="231F20"/>
        </w:rPr>
        <w:t xml:space="preserve">as </w:t>
      </w:r>
      <w:r>
        <w:rPr>
          <w:color w:val="231F20"/>
          <w:spacing w:val="3"/>
        </w:rPr>
        <w:t xml:space="preserve">risk </w:t>
      </w:r>
      <w:r>
        <w:rPr>
          <w:color w:val="231F20"/>
        </w:rPr>
        <w:t xml:space="preserve">and </w:t>
      </w:r>
      <w:r>
        <w:rPr>
          <w:color w:val="231F20"/>
          <w:spacing w:val="3"/>
        </w:rPr>
        <w:t xml:space="preserve">exposure </w:t>
      </w:r>
      <w:r>
        <w:rPr>
          <w:color w:val="231F20"/>
        </w:rPr>
        <w:t xml:space="preserve">as </w:t>
      </w:r>
      <w:r>
        <w:rPr>
          <w:color w:val="231F20"/>
          <w:spacing w:val="2"/>
        </w:rPr>
        <w:t xml:space="preserve">well </w:t>
      </w:r>
      <w:r>
        <w:rPr>
          <w:color w:val="231F20"/>
        </w:rPr>
        <w:t xml:space="preserve">as </w:t>
      </w:r>
      <w:r>
        <w:rPr>
          <w:color w:val="231F20"/>
          <w:spacing w:val="3"/>
        </w:rPr>
        <w:t xml:space="preserve">setting </w:t>
      </w:r>
      <w:r>
        <w:rPr>
          <w:color w:val="231F20"/>
        </w:rPr>
        <w:t xml:space="preserve">up </w:t>
      </w:r>
      <w:r>
        <w:rPr>
          <w:color w:val="231F20"/>
          <w:spacing w:val="3"/>
        </w:rPr>
        <w:t xml:space="preserve">modalities </w:t>
      </w:r>
      <w:r>
        <w:rPr>
          <w:color w:val="231F20"/>
        </w:rPr>
        <w:t xml:space="preserve">of </w:t>
      </w:r>
      <w:r>
        <w:rPr>
          <w:color w:val="231F20"/>
          <w:spacing w:val="3"/>
        </w:rPr>
        <w:t xml:space="preserve">cooperation </w:t>
      </w:r>
      <w:r>
        <w:rPr>
          <w:color w:val="231F20"/>
        </w:rPr>
        <w:t xml:space="preserve">among </w:t>
      </w:r>
      <w:r>
        <w:rPr>
          <w:color w:val="231F20"/>
          <w:spacing w:val="4"/>
        </w:rPr>
        <w:t xml:space="preserve">officials </w:t>
      </w:r>
      <w:r>
        <w:rPr>
          <w:color w:val="231F20"/>
        </w:rPr>
        <w:t xml:space="preserve">of </w:t>
      </w:r>
      <w:r>
        <w:rPr>
          <w:color w:val="231F20"/>
          <w:spacing w:val="3"/>
        </w:rPr>
        <w:t xml:space="preserve">member states. </w:t>
      </w:r>
      <w:r>
        <w:rPr>
          <w:color w:val="231F20"/>
        </w:rPr>
        <w:t xml:space="preserve">An </w:t>
      </w:r>
      <w:r>
        <w:rPr>
          <w:color w:val="231F20"/>
          <w:spacing w:val="2"/>
        </w:rPr>
        <w:t xml:space="preserve">important </w:t>
      </w:r>
      <w:r>
        <w:rPr>
          <w:color w:val="231F20"/>
          <w:spacing w:val="3"/>
        </w:rPr>
        <w:t xml:space="preserve">part </w:t>
      </w:r>
      <w:r>
        <w:rPr>
          <w:color w:val="231F20"/>
        </w:rPr>
        <w:t xml:space="preserve">of </w:t>
      </w:r>
      <w:r>
        <w:rPr>
          <w:color w:val="231F20"/>
          <w:spacing w:val="2"/>
        </w:rPr>
        <w:t xml:space="preserve">what was </w:t>
      </w:r>
      <w:r>
        <w:rPr>
          <w:color w:val="231F20"/>
          <w:spacing w:val="3"/>
        </w:rPr>
        <w:t xml:space="preserve">achieved </w:t>
      </w:r>
      <w:r>
        <w:rPr>
          <w:color w:val="231F20"/>
        </w:rPr>
        <w:t xml:space="preserve">is </w:t>
      </w:r>
      <w:r>
        <w:rPr>
          <w:color w:val="231F20"/>
          <w:spacing w:val="3"/>
        </w:rPr>
        <w:t xml:space="preserve">the </w:t>
      </w:r>
      <w:r>
        <w:rPr>
          <w:color w:val="231F20"/>
          <w:spacing w:val="4"/>
        </w:rPr>
        <w:t xml:space="preserve">collection </w:t>
      </w:r>
      <w:r>
        <w:rPr>
          <w:color w:val="231F20"/>
        </w:rPr>
        <w:t xml:space="preserve">of </w:t>
      </w:r>
      <w:r>
        <w:rPr>
          <w:color w:val="231F20"/>
          <w:spacing w:val="2"/>
        </w:rPr>
        <w:t xml:space="preserve">data </w:t>
      </w:r>
      <w:r>
        <w:rPr>
          <w:color w:val="231F20"/>
        </w:rPr>
        <w:t xml:space="preserve">and </w:t>
      </w:r>
      <w:r>
        <w:rPr>
          <w:color w:val="231F20"/>
          <w:spacing w:val="3"/>
        </w:rPr>
        <w:t xml:space="preserve">the establishment </w:t>
      </w:r>
      <w:r>
        <w:rPr>
          <w:color w:val="231F20"/>
        </w:rPr>
        <w:t xml:space="preserve">of a </w:t>
      </w:r>
      <w:r>
        <w:rPr>
          <w:color w:val="231F20"/>
          <w:spacing w:val="2"/>
        </w:rPr>
        <w:t>shared</w:t>
      </w:r>
      <w:r>
        <w:rPr>
          <w:color w:val="231F20"/>
          <w:spacing w:val="4"/>
        </w:rPr>
        <w:t xml:space="preserve"> </w:t>
      </w:r>
      <w:r>
        <w:rPr>
          <w:color w:val="231F20"/>
          <w:spacing w:val="3"/>
        </w:rPr>
        <w:t>database.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Unfortunately, </w:t>
      </w:r>
      <w:r>
        <w:rPr>
          <w:color w:val="231F20"/>
          <w:spacing w:val="3"/>
        </w:rPr>
        <w:t xml:space="preserve">the </w:t>
      </w:r>
      <w:r>
        <w:rPr>
          <w:color w:val="231F20"/>
          <w:spacing w:val="2"/>
        </w:rPr>
        <w:t xml:space="preserve">private </w:t>
      </w:r>
      <w:r>
        <w:rPr>
          <w:color w:val="231F20"/>
          <w:spacing w:val="3"/>
        </w:rPr>
        <w:t xml:space="preserve">sector </w:t>
      </w:r>
      <w:r>
        <w:rPr>
          <w:color w:val="231F20"/>
          <w:spacing w:val="2"/>
        </w:rPr>
        <w:t xml:space="preserve">was </w:t>
      </w:r>
      <w:r>
        <w:rPr>
          <w:color w:val="231F20"/>
        </w:rPr>
        <w:t xml:space="preserve">not </w:t>
      </w:r>
      <w:r>
        <w:rPr>
          <w:color w:val="231F20"/>
          <w:spacing w:val="2"/>
        </w:rPr>
        <w:t xml:space="preserve">involved </w:t>
      </w:r>
      <w:r>
        <w:rPr>
          <w:color w:val="231F20"/>
          <w:spacing w:val="3"/>
        </w:rPr>
        <w:t xml:space="preserve">directly </w:t>
      </w:r>
      <w:r>
        <w:rPr>
          <w:color w:val="231F20"/>
        </w:rPr>
        <w:t xml:space="preserve">in </w:t>
      </w:r>
      <w:r>
        <w:rPr>
          <w:color w:val="231F20"/>
          <w:spacing w:val="3"/>
        </w:rPr>
        <w:t xml:space="preserve">devising the new </w:t>
      </w:r>
      <w:r>
        <w:rPr>
          <w:color w:val="231F20"/>
          <w:spacing w:val="5"/>
        </w:rPr>
        <w:t xml:space="preserve">rules </w:t>
      </w:r>
      <w:r>
        <w:rPr>
          <w:color w:val="231F20"/>
        </w:rPr>
        <w:t xml:space="preserve">and </w:t>
      </w:r>
      <w:r>
        <w:rPr>
          <w:color w:val="231F20"/>
          <w:spacing w:val="3"/>
        </w:rPr>
        <w:t xml:space="preserve">principles </w:t>
      </w:r>
      <w:r>
        <w:rPr>
          <w:color w:val="231F20"/>
        </w:rPr>
        <w:t xml:space="preserve">and not </w:t>
      </w:r>
      <w:r>
        <w:rPr>
          <w:color w:val="231F20"/>
          <w:spacing w:val="3"/>
        </w:rPr>
        <w:t xml:space="preserve">asked </w:t>
      </w:r>
      <w:r>
        <w:rPr>
          <w:color w:val="231F20"/>
        </w:rPr>
        <w:t xml:space="preserve">to share any </w:t>
      </w:r>
      <w:r>
        <w:rPr>
          <w:color w:val="231F20"/>
          <w:spacing w:val="3"/>
        </w:rPr>
        <w:t xml:space="preserve">responsibilities. Furthermore, </w:t>
      </w:r>
      <w:r>
        <w:rPr>
          <w:color w:val="231F20"/>
        </w:rPr>
        <w:t xml:space="preserve">no </w:t>
      </w:r>
      <w:r>
        <w:rPr>
          <w:color w:val="231F20"/>
          <w:spacing w:val="3"/>
        </w:rPr>
        <w:t xml:space="preserve">modalities </w:t>
      </w:r>
      <w:r>
        <w:rPr>
          <w:color w:val="231F20"/>
        </w:rPr>
        <w:t xml:space="preserve">were </w:t>
      </w:r>
      <w:r>
        <w:rPr>
          <w:color w:val="231F20"/>
          <w:spacing w:val="3"/>
        </w:rPr>
        <w:t xml:space="preserve">agreed </w:t>
      </w:r>
      <w:r>
        <w:rPr>
          <w:color w:val="231F20"/>
        </w:rPr>
        <w:t xml:space="preserve">for </w:t>
      </w:r>
      <w:r>
        <w:rPr>
          <w:color w:val="231F20"/>
          <w:spacing w:val="4"/>
        </w:rPr>
        <w:t xml:space="preserve">securing </w:t>
      </w:r>
      <w:r>
        <w:rPr>
          <w:color w:val="231F20"/>
        </w:rPr>
        <w:t xml:space="preserve">its </w:t>
      </w:r>
      <w:r>
        <w:rPr>
          <w:color w:val="231F20"/>
          <w:spacing w:val="2"/>
        </w:rPr>
        <w:t xml:space="preserve">continuous involvement </w:t>
      </w:r>
      <w:r>
        <w:rPr>
          <w:color w:val="231F20"/>
        </w:rPr>
        <w:t xml:space="preserve">in </w:t>
      </w:r>
      <w:r>
        <w:rPr>
          <w:color w:val="231F20"/>
          <w:spacing w:val="3"/>
        </w:rPr>
        <w:t xml:space="preserve">financial </w:t>
      </w:r>
      <w:r>
        <w:rPr>
          <w:color w:val="231F20"/>
          <w:spacing w:val="2"/>
        </w:rPr>
        <w:t xml:space="preserve">governance, let alone </w:t>
      </w:r>
      <w:r>
        <w:rPr>
          <w:color w:val="231F20"/>
          <w:spacing w:val="3"/>
        </w:rPr>
        <w:t xml:space="preserve">setting </w:t>
      </w:r>
      <w:r>
        <w:rPr>
          <w:color w:val="231F20"/>
        </w:rPr>
        <w:t xml:space="preserve">up   a </w:t>
      </w:r>
      <w:r>
        <w:rPr>
          <w:color w:val="231F20"/>
          <w:spacing w:val="3"/>
        </w:rPr>
        <w:t xml:space="preserve">non-voluntary code </w:t>
      </w:r>
      <w:r>
        <w:rPr>
          <w:color w:val="231F20"/>
        </w:rPr>
        <w:t>of investors’</w:t>
      </w:r>
      <w:r>
        <w:rPr>
          <w:color w:val="231F20"/>
          <w:spacing w:val="22"/>
        </w:rPr>
        <w:t xml:space="preserve"> </w:t>
      </w:r>
      <w:r>
        <w:rPr>
          <w:color w:val="231F20"/>
        </w:rPr>
        <w:t>behavior.</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3"/>
          <w:w w:val="105"/>
        </w:rPr>
        <w:t>All</w:t>
      </w:r>
      <w:r>
        <w:rPr>
          <w:color w:val="231F20"/>
          <w:spacing w:val="-15"/>
          <w:w w:val="105"/>
        </w:rPr>
        <w:t xml:space="preserve"> </w:t>
      </w:r>
      <w:r>
        <w:rPr>
          <w:color w:val="231F20"/>
          <w:w w:val="105"/>
        </w:rPr>
        <w:t>of</w:t>
      </w:r>
      <w:r>
        <w:rPr>
          <w:color w:val="231F20"/>
          <w:spacing w:val="-14"/>
          <w:w w:val="105"/>
        </w:rPr>
        <w:t xml:space="preserve"> </w:t>
      </w:r>
      <w:r>
        <w:rPr>
          <w:color w:val="231F20"/>
          <w:spacing w:val="3"/>
          <w:w w:val="105"/>
        </w:rPr>
        <w:t>this</w:t>
      </w:r>
      <w:r>
        <w:rPr>
          <w:color w:val="231F20"/>
          <w:spacing w:val="-15"/>
          <w:w w:val="105"/>
        </w:rPr>
        <w:t xml:space="preserve"> </w:t>
      </w:r>
      <w:r>
        <w:rPr>
          <w:color w:val="231F20"/>
          <w:w w:val="105"/>
        </w:rPr>
        <w:t>work,</w:t>
      </w:r>
      <w:r>
        <w:rPr>
          <w:color w:val="231F20"/>
          <w:spacing w:val="-14"/>
          <w:w w:val="105"/>
        </w:rPr>
        <w:t xml:space="preserve"> </w:t>
      </w:r>
      <w:r>
        <w:rPr>
          <w:color w:val="231F20"/>
          <w:spacing w:val="3"/>
          <w:w w:val="105"/>
        </w:rPr>
        <w:t>with</w:t>
      </w:r>
      <w:r>
        <w:rPr>
          <w:color w:val="231F20"/>
          <w:spacing w:val="-15"/>
          <w:w w:val="105"/>
        </w:rPr>
        <w:t xml:space="preserve"> </w:t>
      </w:r>
      <w:r>
        <w:rPr>
          <w:color w:val="231F20"/>
          <w:spacing w:val="4"/>
          <w:w w:val="105"/>
        </w:rPr>
        <w:t>all</w:t>
      </w:r>
      <w:r>
        <w:rPr>
          <w:color w:val="231F20"/>
          <w:spacing w:val="-14"/>
          <w:w w:val="105"/>
        </w:rPr>
        <w:t xml:space="preserve"> </w:t>
      </w:r>
      <w:r>
        <w:rPr>
          <w:color w:val="231F20"/>
          <w:w w:val="105"/>
        </w:rPr>
        <w:t>its</w:t>
      </w:r>
      <w:r>
        <w:rPr>
          <w:color w:val="231F20"/>
          <w:spacing w:val="-14"/>
          <w:w w:val="105"/>
        </w:rPr>
        <w:t xml:space="preserve"> </w:t>
      </w:r>
      <w:r>
        <w:rPr>
          <w:color w:val="231F20"/>
          <w:w w:val="105"/>
        </w:rPr>
        <w:t>due</w:t>
      </w:r>
      <w:r>
        <w:rPr>
          <w:color w:val="231F20"/>
          <w:spacing w:val="-15"/>
          <w:w w:val="105"/>
        </w:rPr>
        <w:t xml:space="preserve"> </w:t>
      </w:r>
      <w:r>
        <w:rPr>
          <w:color w:val="231F20"/>
          <w:spacing w:val="3"/>
          <w:w w:val="105"/>
        </w:rPr>
        <w:t>importance,</w:t>
      </w:r>
      <w:r>
        <w:rPr>
          <w:color w:val="231F20"/>
          <w:spacing w:val="-14"/>
          <w:w w:val="105"/>
        </w:rPr>
        <w:t xml:space="preserve"> </w:t>
      </w:r>
      <w:r>
        <w:rPr>
          <w:color w:val="231F20"/>
          <w:spacing w:val="2"/>
          <w:w w:val="105"/>
        </w:rPr>
        <w:t>amounted</w:t>
      </w:r>
      <w:r>
        <w:rPr>
          <w:color w:val="231F20"/>
          <w:spacing w:val="-15"/>
          <w:w w:val="105"/>
        </w:rPr>
        <w:t xml:space="preserve"> </w:t>
      </w:r>
      <w:r>
        <w:rPr>
          <w:color w:val="231F20"/>
          <w:w w:val="105"/>
        </w:rPr>
        <w:t>in</w:t>
      </w:r>
      <w:r>
        <w:rPr>
          <w:color w:val="231F20"/>
          <w:spacing w:val="-14"/>
          <w:w w:val="105"/>
        </w:rPr>
        <w:t xml:space="preserve"> </w:t>
      </w:r>
      <w:r>
        <w:rPr>
          <w:color w:val="231F20"/>
          <w:spacing w:val="4"/>
          <w:w w:val="105"/>
        </w:rPr>
        <w:t>effect</w:t>
      </w:r>
      <w:r>
        <w:rPr>
          <w:color w:val="231F20"/>
          <w:spacing w:val="-15"/>
          <w:w w:val="105"/>
        </w:rPr>
        <w:t xml:space="preserve"> </w:t>
      </w:r>
      <w:r>
        <w:rPr>
          <w:color w:val="231F20"/>
          <w:w w:val="105"/>
        </w:rPr>
        <w:t>to</w:t>
      </w:r>
      <w:r>
        <w:rPr>
          <w:color w:val="231F20"/>
          <w:spacing w:val="-14"/>
          <w:w w:val="105"/>
        </w:rPr>
        <w:t xml:space="preserve"> </w:t>
      </w:r>
      <w:r>
        <w:rPr>
          <w:color w:val="231F20"/>
          <w:spacing w:val="2"/>
          <w:w w:val="105"/>
        </w:rPr>
        <w:t>organizing</w:t>
      </w:r>
      <w:r>
        <w:rPr>
          <w:color w:val="231F20"/>
          <w:spacing w:val="-14"/>
          <w:w w:val="105"/>
        </w:rPr>
        <w:t xml:space="preserve"> </w:t>
      </w:r>
      <w:r>
        <w:rPr>
          <w:color w:val="231F20"/>
          <w:w w:val="105"/>
        </w:rPr>
        <w:t>in</w:t>
      </w:r>
      <w:r>
        <w:rPr>
          <w:color w:val="231F20"/>
          <w:spacing w:val="-15"/>
          <w:w w:val="105"/>
        </w:rPr>
        <w:t xml:space="preserve"> </w:t>
      </w:r>
      <w:r>
        <w:rPr>
          <w:color w:val="231F20"/>
          <w:spacing w:val="3"/>
          <w:w w:val="105"/>
        </w:rPr>
        <w:t xml:space="preserve">the </w:t>
      </w:r>
      <w:r>
        <w:rPr>
          <w:color w:val="231F20"/>
          <w:spacing w:val="2"/>
          <w:w w:val="105"/>
        </w:rPr>
        <w:t xml:space="preserve">source </w:t>
      </w:r>
      <w:r>
        <w:rPr>
          <w:color w:val="231F20"/>
          <w:spacing w:val="3"/>
          <w:w w:val="105"/>
        </w:rPr>
        <w:t xml:space="preserve">countries the supervision </w:t>
      </w:r>
      <w:r>
        <w:rPr>
          <w:color w:val="231F20"/>
          <w:w w:val="105"/>
        </w:rPr>
        <w:t xml:space="preserve">of </w:t>
      </w:r>
      <w:r>
        <w:rPr>
          <w:color w:val="231F20"/>
          <w:spacing w:val="3"/>
          <w:w w:val="105"/>
        </w:rPr>
        <w:t xml:space="preserve">their </w:t>
      </w:r>
      <w:r>
        <w:rPr>
          <w:color w:val="231F20"/>
          <w:spacing w:val="2"/>
          <w:w w:val="105"/>
        </w:rPr>
        <w:t xml:space="preserve">institutions </w:t>
      </w:r>
      <w:r>
        <w:rPr>
          <w:color w:val="231F20"/>
          <w:w w:val="105"/>
        </w:rPr>
        <w:t xml:space="preserve">and </w:t>
      </w:r>
      <w:r>
        <w:rPr>
          <w:color w:val="231F20"/>
          <w:spacing w:val="3"/>
          <w:w w:val="105"/>
        </w:rPr>
        <w:t xml:space="preserve">setting </w:t>
      </w:r>
      <w:r>
        <w:rPr>
          <w:color w:val="231F20"/>
          <w:w w:val="105"/>
        </w:rPr>
        <w:t xml:space="preserve">up </w:t>
      </w:r>
      <w:r>
        <w:rPr>
          <w:color w:val="231F20"/>
          <w:spacing w:val="3"/>
          <w:w w:val="105"/>
        </w:rPr>
        <w:t xml:space="preserve">financial regulations </w:t>
      </w:r>
      <w:r>
        <w:rPr>
          <w:color w:val="231F20"/>
          <w:w w:val="105"/>
        </w:rPr>
        <w:t>and</w:t>
      </w:r>
      <w:r>
        <w:rPr>
          <w:color w:val="231F20"/>
          <w:spacing w:val="-30"/>
          <w:w w:val="105"/>
        </w:rPr>
        <w:t xml:space="preserve"> </w:t>
      </w:r>
      <w:r>
        <w:rPr>
          <w:color w:val="231F20"/>
          <w:spacing w:val="2"/>
          <w:w w:val="105"/>
        </w:rPr>
        <w:t>behavior</w:t>
      </w:r>
      <w:r>
        <w:rPr>
          <w:color w:val="231F20"/>
          <w:spacing w:val="-29"/>
          <w:w w:val="105"/>
        </w:rPr>
        <w:t xml:space="preserve"> </w:t>
      </w:r>
      <w:r>
        <w:rPr>
          <w:color w:val="231F20"/>
          <w:spacing w:val="2"/>
          <w:w w:val="105"/>
        </w:rPr>
        <w:t>standards</w:t>
      </w:r>
      <w:r>
        <w:rPr>
          <w:color w:val="231F20"/>
          <w:spacing w:val="-29"/>
          <w:w w:val="105"/>
        </w:rPr>
        <w:t xml:space="preserve"> </w:t>
      </w:r>
      <w:r>
        <w:rPr>
          <w:color w:val="231F20"/>
          <w:w w:val="105"/>
        </w:rPr>
        <w:t>for</w:t>
      </w:r>
      <w:r>
        <w:rPr>
          <w:color w:val="231F20"/>
          <w:spacing w:val="-29"/>
          <w:w w:val="105"/>
        </w:rPr>
        <w:t xml:space="preserve"> </w:t>
      </w:r>
      <w:r>
        <w:rPr>
          <w:color w:val="231F20"/>
          <w:spacing w:val="3"/>
          <w:w w:val="105"/>
        </w:rPr>
        <w:t>their</w:t>
      </w:r>
      <w:r>
        <w:rPr>
          <w:color w:val="231F20"/>
          <w:spacing w:val="-29"/>
          <w:w w:val="105"/>
        </w:rPr>
        <w:t xml:space="preserve"> </w:t>
      </w:r>
      <w:r>
        <w:rPr>
          <w:color w:val="231F20"/>
          <w:spacing w:val="2"/>
          <w:w w:val="105"/>
        </w:rPr>
        <w:t>institutions.</w:t>
      </w:r>
      <w:r>
        <w:rPr>
          <w:color w:val="231F20"/>
          <w:spacing w:val="-29"/>
          <w:w w:val="105"/>
        </w:rPr>
        <w:t xml:space="preserve"> </w:t>
      </w:r>
      <w:r>
        <w:rPr>
          <w:color w:val="231F20"/>
          <w:w w:val="105"/>
        </w:rPr>
        <w:t>Naturally,</w:t>
      </w:r>
      <w:r>
        <w:rPr>
          <w:color w:val="231F20"/>
          <w:spacing w:val="-29"/>
          <w:w w:val="105"/>
        </w:rPr>
        <w:t xml:space="preserve"> </w:t>
      </w:r>
      <w:r>
        <w:rPr>
          <w:color w:val="231F20"/>
          <w:spacing w:val="4"/>
          <w:w w:val="105"/>
        </w:rPr>
        <w:t>global</w:t>
      </w:r>
      <w:r>
        <w:rPr>
          <w:color w:val="231F20"/>
          <w:spacing w:val="-30"/>
          <w:w w:val="105"/>
        </w:rPr>
        <w:t xml:space="preserve"> </w:t>
      </w:r>
      <w:r>
        <w:rPr>
          <w:color w:val="231F20"/>
          <w:spacing w:val="3"/>
          <w:w w:val="105"/>
        </w:rPr>
        <w:t>financial</w:t>
      </w:r>
      <w:r>
        <w:rPr>
          <w:color w:val="231F20"/>
          <w:spacing w:val="-29"/>
          <w:w w:val="105"/>
        </w:rPr>
        <w:t xml:space="preserve"> </w:t>
      </w:r>
      <w:r>
        <w:rPr>
          <w:color w:val="231F20"/>
          <w:spacing w:val="2"/>
          <w:w w:val="105"/>
        </w:rPr>
        <w:t>governance</w:t>
      </w:r>
      <w:r>
        <w:rPr>
          <w:color w:val="231F20"/>
          <w:spacing w:val="-29"/>
          <w:w w:val="105"/>
        </w:rPr>
        <w:t xml:space="preserve"> </w:t>
      </w:r>
      <w:r>
        <w:rPr>
          <w:color w:val="231F20"/>
          <w:spacing w:val="2"/>
          <w:w w:val="105"/>
        </w:rPr>
        <w:t xml:space="preserve">involves conduct </w:t>
      </w:r>
      <w:r>
        <w:rPr>
          <w:color w:val="231F20"/>
          <w:w w:val="105"/>
        </w:rPr>
        <w:t xml:space="preserve">in </w:t>
      </w:r>
      <w:r>
        <w:rPr>
          <w:color w:val="231F20"/>
          <w:spacing w:val="4"/>
          <w:w w:val="105"/>
        </w:rPr>
        <w:t xml:space="preserve">crises, </w:t>
      </w:r>
      <w:r>
        <w:rPr>
          <w:color w:val="231F20"/>
          <w:spacing w:val="2"/>
          <w:w w:val="105"/>
        </w:rPr>
        <w:t xml:space="preserve">obligations </w:t>
      </w:r>
      <w:r>
        <w:rPr>
          <w:color w:val="231F20"/>
          <w:w w:val="105"/>
        </w:rPr>
        <w:t xml:space="preserve">on </w:t>
      </w:r>
      <w:r>
        <w:rPr>
          <w:color w:val="231F20"/>
          <w:spacing w:val="3"/>
          <w:w w:val="105"/>
        </w:rPr>
        <w:t xml:space="preserve">the </w:t>
      </w:r>
      <w:r>
        <w:rPr>
          <w:color w:val="231F20"/>
          <w:spacing w:val="2"/>
          <w:w w:val="105"/>
        </w:rPr>
        <w:t xml:space="preserve">source authorities </w:t>
      </w:r>
      <w:r>
        <w:rPr>
          <w:color w:val="231F20"/>
          <w:w w:val="105"/>
        </w:rPr>
        <w:t xml:space="preserve">as </w:t>
      </w:r>
      <w:r>
        <w:rPr>
          <w:color w:val="231F20"/>
          <w:spacing w:val="2"/>
          <w:w w:val="105"/>
        </w:rPr>
        <w:t xml:space="preserve">well </w:t>
      </w:r>
      <w:r>
        <w:rPr>
          <w:color w:val="231F20"/>
          <w:w w:val="105"/>
        </w:rPr>
        <w:t xml:space="preserve">as </w:t>
      </w:r>
      <w:r>
        <w:rPr>
          <w:color w:val="231F20"/>
          <w:spacing w:val="3"/>
          <w:w w:val="105"/>
        </w:rPr>
        <w:t xml:space="preserve">the </w:t>
      </w:r>
      <w:r>
        <w:rPr>
          <w:color w:val="231F20"/>
          <w:spacing w:val="2"/>
          <w:w w:val="105"/>
        </w:rPr>
        <w:t xml:space="preserve">recipient </w:t>
      </w:r>
      <w:r>
        <w:rPr>
          <w:color w:val="231F20"/>
          <w:spacing w:val="3"/>
          <w:w w:val="105"/>
        </w:rPr>
        <w:t xml:space="preserve">country </w:t>
      </w:r>
      <w:r>
        <w:rPr>
          <w:color w:val="231F20"/>
          <w:spacing w:val="2"/>
          <w:w w:val="105"/>
        </w:rPr>
        <w:t xml:space="preserve">authorities </w:t>
      </w:r>
      <w:r>
        <w:rPr>
          <w:color w:val="231F20"/>
          <w:w w:val="105"/>
        </w:rPr>
        <w:t xml:space="preserve">and above </w:t>
      </w:r>
      <w:r>
        <w:rPr>
          <w:color w:val="231F20"/>
          <w:spacing w:val="3"/>
          <w:w w:val="105"/>
        </w:rPr>
        <w:t xml:space="preserve">all, setting </w:t>
      </w:r>
      <w:r>
        <w:rPr>
          <w:color w:val="231F20"/>
          <w:w w:val="105"/>
        </w:rPr>
        <w:t xml:space="preserve">up </w:t>
      </w:r>
      <w:r>
        <w:rPr>
          <w:color w:val="231F20"/>
          <w:spacing w:val="2"/>
          <w:w w:val="105"/>
        </w:rPr>
        <w:t xml:space="preserve">proper </w:t>
      </w:r>
      <w:r>
        <w:rPr>
          <w:color w:val="231F20"/>
          <w:spacing w:val="3"/>
          <w:w w:val="105"/>
        </w:rPr>
        <w:t xml:space="preserve">models </w:t>
      </w:r>
      <w:r>
        <w:rPr>
          <w:color w:val="231F20"/>
          <w:w w:val="105"/>
        </w:rPr>
        <w:t xml:space="preserve">of </w:t>
      </w:r>
      <w:r>
        <w:rPr>
          <w:color w:val="231F20"/>
          <w:spacing w:val="2"/>
          <w:w w:val="105"/>
        </w:rPr>
        <w:t xml:space="preserve">conduct </w:t>
      </w:r>
      <w:r>
        <w:rPr>
          <w:color w:val="231F20"/>
          <w:w w:val="105"/>
        </w:rPr>
        <w:t xml:space="preserve">and </w:t>
      </w:r>
      <w:r>
        <w:rPr>
          <w:color w:val="231F20"/>
          <w:spacing w:val="3"/>
          <w:w w:val="105"/>
        </w:rPr>
        <w:t xml:space="preserve">codes </w:t>
      </w:r>
      <w:r>
        <w:rPr>
          <w:color w:val="231F20"/>
          <w:w w:val="105"/>
        </w:rPr>
        <w:t xml:space="preserve">of </w:t>
      </w:r>
      <w:r>
        <w:rPr>
          <w:color w:val="231F20"/>
          <w:spacing w:val="2"/>
          <w:w w:val="105"/>
        </w:rPr>
        <w:t xml:space="preserve">standards </w:t>
      </w:r>
      <w:r>
        <w:rPr>
          <w:color w:val="231F20"/>
          <w:w w:val="105"/>
        </w:rPr>
        <w:t xml:space="preserve">for </w:t>
      </w:r>
      <w:r>
        <w:rPr>
          <w:color w:val="231F20"/>
          <w:spacing w:val="2"/>
          <w:w w:val="105"/>
        </w:rPr>
        <w:t>private</w:t>
      </w:r>
      <w:r>
        <w:rPr>
          <w:color w:val="231F20"/>
          <w:spacing w:val="-21"/>
          <w:w w:val="105"/>
        </w:rPr>
        <w:t xml:space="preserve"> </w:t>
      </w:r>
      <w:r>
        <w:rPr>
          <w:color w:val="231F20"/>
          <w:spacing w:val="2"/>
          <w:w w:val="105"/>
        </w:rPr>
        <w:t>investors.</w:t>
      </w:r>
      <w:r>
        <w:rPr>
          <w:color w:val="231F20"/>
          <w:spacing w:val="-20"/>
          <w:w w:val="105"/>
        </w:rPr>
        <w:t xml:space="preserve"> </w:t>
      </w:r>
      <w:r>
        <w:rPr>
          <w:color w:val="231F20"/>
          <w:w w:val="105"/>
        </w:rPr>
        <w:t>But</w:t>
      </w:r>
      <w:r>
        <w:rPr>
          <w:color w:val="231F20"/>
          <w:spacing w:val="-20"/>
          <w:w w:val="105"/>
        </w:rPr>
        <w:t xml:space="preserve"> </w:t>
      </w:r>
      <w:r>
        <w:rPr>
          <w:color w:val="231F20"/>
          <w:spacing w:val="3"/>
          <w:w w:val="105"/>
        </w:rPr>
        <w:t>this</w:t>
      </w:r>
      <w:r>
        <w:rPr>
          <w:color w:val="231F20"/>
          <w:spacing w:val="-21"/>
          <w:w w:val="105"/>
        </w:rPr>
        <w:t xml:space="preserve"> </w:t>
      </w:r>
      <w:r>
        <w:rPr>
          <w:color w:val="231F20"/>
          <w:spacing w:val="2"/>
          <w:w w:val="105"/>
        </w:rPr>
        <w:t>was</w:t>
      </w:r>
      <w:r>
        <w:rPr>
          <w:color w:val="231F20"/>
          <w:spacing w:val="-20"/>
          <w:w w:val="105"/>
        </w:rPr>
        <w:t xml:space="preserve"> </w:t>
      </w:r>
      <w:r>
        <w:rPr>
          <w:color w:val="231F20"/>
          <w:w w:val="105"/>
        </w:rPr>
        <w:t>not</w:t>
      </w:r>
      <w:r>
        <w:rPr>
          <w:color w:val="231F20"/>
          <w:spacing w:val="-20"/>
          <w:w w:val="105"/>
        </w:rPr>
        <w:t xml:space="preserve"> </w:t>
      </w:r>
      <w:r>
        <w:rPr>
          <w:color w:val="231F20"/>
          <w:w w:val="105"/>
        </w:rPr>
        <w:t>to</w:t>
      </w:r>
      <w:r>
        <w:rPr>
          <w:color w:val="231F20"/>
          <w:spacing w:val="-21"/>
          <w:w w:val="105"/>
        </w:rPr>
        <w:t xml:space="preserve"> </w:t>
      </w:r>
      <w:r>
        <w:rPr>
          <w:color w:val="231F20"/>
          <w:spacing w:val="3"/>
          <w:w w:val="105"/>
        </w:rPr>
        <w:t>be,</w:t>
      </w:r>
      <w:r>
        <w:rPr>
          <w:color w:val="231F20"/>
          <w:spacing w:val="-20"/>
          <w:w w:val="105"/>
        </w:rPr>
        <w:t xml:space="preserve"> </w:t>
      </w:r>
      <w:r>
        <w:rPr>
          <w:color w:val="231F20"/>
          <w:w w:val="105"/>
        </w:rPr>
        <w:t>as</w:t>
      </w:r>
      <w:r>
        <w:rPr>
          <w:color w:val="231F20"/>
          <w:spacing w:val="-20"/>
          <w:w w:val="105"/>
        </w:rPr>
        <w:t xml:space="preserve"> </w:t>
      </w:r>
      <w:r>
        <w:rPr>
          <w:color w:val="231F20"/>
          <w:spacing w:val="3"/>
          <w:w w:val="105"/>
        </w:rPr>
        <w:t>the</w:t>
      </w:r>
      <w:r>
        <w:rPr>
          <w:color w:val="231F20"/>
          <w:spacing w:val="-21"/>
          <w:w w:val="105"/>
        </w:rPr>
        <w:t xml:space="preserve"> </w:t>
      </w:r>
      <w:r>
        <w:rPr>
          <w:color w:val="231F20"/>
          <w:spacing w:val="2"/>
          <w:w w:val="105"/>
        </w:rPr>
        <w:t>private</w:t>
      </w:r>
      <w:r>
        <w:rPr>
          <w:color w:val="231F20"/>
          <w:spacing w:val="-20"/>
          <w:w w:val="105"/>
        </w:rPr>
        <w:t xml:space="preserve"> </w:t>
      </w:r>
      <w:r>
        <w:rPr>
          <w:color w:val="231F20"/>
          <w:spacing w:val="3"/>
          <w:w w:val="105"/>
        </w:rPr>
        <w:t>sector</w:t>
      </w:r>
      <w:r>
        <w:rPr>
          <w:color w:val="231F20"/>
          <w:spacing w:val="-20"/>
          <w:w w:val="105"/>
        </w:rPr>
        <w:t xml:space="preserve"> </w:t>
      </w:r>
      <w:r>
        <w:rPr>
          <w:color w:val="231F20"/>
          <w:spacing w:val="3"/>
          <w:w w:val="105"/>
        </w:rPr>
        <w:t>participation</w:t>
      </w:r>
      <w:r>
        <w:rPr>
          <w:color w:val="231F20"/>
          <w:spacing w:val="-21"/>
          <w:w w:val="105"/>
        </w:rPr>
        <w:t xml:space="preserve"> </w:t>
      </w:r>
      <w:r>
        <w:rPr>
          <w:color w:val="231F20"/>
          <w:spacing w:val="3"/>
          <w:w w:val="105"/>
        </w:rPr>
        <w:t>remained</w:t>
      </w:r>
      <w:r>
        <w:rPr>
          <w:color w:val="231F20"/>
          <w:spacing w:val="-20"/>
          <w:w w:val="105"/>
        </w:rPr>
        <w:t xml:space="preserve"> </w:t>
      </w:r>
      <w:r>
        <w:rPr>
          <w:color w:val="231F20"/>
          <w:spacing w:val="4"/>
          <w:w w:val="105"/>
        </w:rPr>
        <w:t xml:space="preserve">strictly </w:t>
      </w:r>
      <w:r>
        <w:rPr>
          <w:color w:val="231F20"/>
          <w:w w:val="105"/>
        </w:rPr>
        <w:t>voluntary.</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rPr>
        <w:t xml:space="preserve">As </w:t>
      </w:r>
      <w:r>
        <w:rPr>
          <w:color w:val="231F20"/>
          <w:spacing w:val="2"/>
        </w:rPr>
        <w:t xml:space="preserve">noted </w:t>
      </w:r>
      <w:r>
        <w:rPr>
          <w:color w:val="231F20"/>
        </w:rPr>
        <w:t xml:space="preserve">earlier, </w:t>
      </w:r>
      <w:r>
        <w:rPr>
          <w:color w:val="231F20"/>
          <w:spacing w:val="3"/>
        </w:rPr>
        <w:t xml:space="preserve">the increased globalization </w:t>
      </w:r>
      <w:r>
        <w:rPr>
          <w:color w:val="231F20"/>
        </w:rPr>
        <w:t xml:space="preserve">of </w:t>
      </w:r>
      <w:r>
        <w:rPr>
          <w:color w:val="231F20"/>
          <w:spacing w:val="3"/>
        </w:rPr>
        <w:t xml:space="preserve">the </w:t>
      </w:r>
      <w:r>
        <w:rPr>
          <w:color w:val="231F20"/>
        </w:rPr>
        <w:t xml:space="preserve">world economy and </w:t>
      </w:r>
      <w:r>
        <w:rPr>
          <w:color w:val="231F20"/>
          <w:spacing w:val="3"/>
        </w:rPr>
        <w:t xml:space="preserve">the evolved </w:t>
      </w:r>
      <w:r>
        <w:rPr>
          <w:color w:val="231F20"/>
          <w:spacing w:val="2"/>
        </w:rPr>
        <w:t xml:space="preserve">integration </w:t>
      </w:r>
      <w:r>
        <w:rPr>
          <w:color w:val="231F20"/>
        </w:rPr>
        <w:t xml:space="preserve">of </w:t>
      </w:r>
      <w:r>
        <w:rPr>
          <w:color w:val="231F20"/>
          <w:spacing w:val="3"/>
        </w:rPr>
        <w:t xml:space="preserve">financial </w:t>
      </w:r>
      <w:r>
        <w:rPr>
          <w:color w:val="231F20"/>
          <w:spacing w:val="2"/>
        </w:rPr>
        <w:t xml:space="preserve">markets </w:t>
      </w:r>
      <w:r>
        <w:rPr>
          <w:color w:val="231F20"/>
        </w:rPr>
        <w:t xml:space="preserve">have </w:t>
      </w:r>
      <w:r>
        <w:rPr>
          <w:color w:val="231F20"/>
          <w:spacing w:val="3"/>
        </w:rPr>
        <w:t xml:space="preserve">resulted </w:t>
      </w:r>
      <w:r>
        <w:rPr>
          <w:color w:val="231F20"/>
        </w:rPr>
        <w:t xml:space="preserve">in </w:t>
      </w:r>
      <w:r>
        <w:rPr>
          <w:color w:val="231F20"/>
          <w:spacing w:val="2"/>
        </w:rPr>
        <w:t xml:space="preserve">enormous </w:t>
      </w:r>
      <w:r>
        <w:rPr>
          <w:color w:val="231F20"/>
          <w:spacing w:val="3"/>
        </w:rPr>
        <w:t xml:space="preserve">increase </w:t>
      </w:r>
      <w:r>
        <w:rPr>
          <w:color w:val="231F20"/>
        </w:rPr>
        <w:t xml:space="preserve">in </w:t>
      </w:r>
      <w:r>
        <w:rPr>
          <w:color w:val="231F20"/>
          <w:spacing w:val="2"/>
        </w:rPr>
        <w:t xml:space="preserve">cross  </w:t>
      </w:r>
      <w:r>
        <w:rPr>
          <w:color w:val="231F20"/>
          <w:spacing w:val="3"/>
        </w:rPr>
        <w:t xml:space="preserve">border  financial flows, with </w:t>
      </w:r>
      <w:r>
        <w:rPr>
          <w:color w:val="231F20"/>
        </w:rPr>
        <w:t xml:space="preserve">a </w:t>
      </w:r>
      <w:r>
        <w:rPr>
          <w:color w:val="231F20"/>
          <w:spacing w:val="2"/>
        </w:rPr>
        <w:t xml:space="preserve">concomitant </w:t>
      </w:r>
      <w:r>
        <w:rPr>
          <w:color w:val="231F20"/>
          <w:spacing w:val="3"/>
        </w:rPr>
        <w:t xml:space="preserve">increase </w:t>
      </w:r>
      <w:r>
        <w:rPr>
          <w:color w:val="231F20"/>
        </w:rPr>
        <w:t xml:space="preserve">in </w:t>
      </w:r>
      <w:r>
        <w:rPr>
          <w:color w:val="231F20"/>
          <w:spacing w:val="3"/>
        </w:rPr>
        <w:t xml:space="preserve">financial instability </w:t>
      </w:r>
      <w:r>
        <w:rPr>
          <w:color w:val="231F20"/>
        </w:rPr>
        <w:t xml:space="preserve">and  </w:t>
      </w:r>
      <w:r>
        <w:rPr>
          <w:color w:val="231F20"/>
          <w:spacing w:val="3"/>
        </w:rPr>
        <w:t xml:space="preserve">frequent eruptions </w:t>
      </w:r>
      <w:r>
        <w:rPr>
          <w:color w:val="231F20"/>
        </w:rPr>
        <w:t xml:space="preserve">of </w:t>
      </w:r>
      <w:r>
        <w:rPr>
          <w:color w:val="231F20"/>
          <w:spacing w:val="3"/>
        </w:rPr>
        <w:t xml:space="preserve">financial </w:t>
      </w:r>
      <w:r>
        <w:rPr>
          <w:color w:val="231F20"/>
        </w:rPr>
        <w:t xml:space="preserve">and </w:t>
      </w:r>
      <w:r>
        <w:rPr>
          <w:color w:val="231F20"/>
          <w:spacing w:val="4"/>
        </w:rPr>
        <w:t xml:space="preserve">currency </w:t>
      </w:r>
      <w:r>
        <w:rPr>
          <w:color w:val="231F20"/>
          <w:spacing w:val="3"/>
        </w:rPr>
        <w:t xml:space="preserve">crisis. </w:t>
      </w:r>
      <w:r>
        <w:rPr>
          <w:color w:val="231F20"/>
        </w:rPr>
        <w:t xml:space="preserve">No </w:t>
      </w:r>
      <w:r>
        <w:rPr>
          <w:color w:val="231F20"/>
          <w:spacing w:val="2"/>
        </w:rPr>
        <w:t xml:space="preserve">doubt, </w:t>
      </w: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the new codes </w:t>
      </w:r>
      <w:r>
        <w:rPr>
          <w:color w:val="231F20"/>
        </w:rPr>
        <w:t xml:space="preserve">and </w:t>
      </w:r>
      <w:r>
        <w:rPr>
          <w:color w:val="231F20"/>
          <w:spacing w:val="2"/>
        </w:rPr>
        <w:t xml:space="preserve">standards can </w:t>
      </w:r>
      <w:r>
        <w:rPr>
          <w:color w:val="231F20"/>
          <w:spacing w:val="3"/>
        </w:rPr>
        <w:t xml:space="preserve">increase financial stability </w:t>
      </w:r>
      <w:r>
        <w:rPr>
          <w:color w:val="231F20"/>
        </w:rPr>
        <w:t xml:space="preserve">and </w:t>
      </w:r>
      <w:r>
        <w:rPr>
          <w:color w:val="231F20"/>
          <w:spacing w:val="2"/>
        </w:rPr>
        <w:t xml:space="preserve">prevent, </w:t>
      </w:r>
      <w:r>
        <w:rPr>
          <w:color w:val="231F20"/>
        </w:rPr>
        <w:t xml:space="preserve">or at </w:t>
      </w:r>
      <w:r>
        <w:rPr>
          <w:color w:val="231F20"/>
          <w:spacing w:val="3"/>
        </w:rPr>
        <w:t xml:space="preserve">least, </w:t>
      </w:r>
      <w:r>
        <w:rPr>
          <w:color w:val="231F20"/>
          <w:spacing w:val="2"/>
        </w:rPr>
        <w:t xml:space="preserve">forewarn </w:t>
      </w:r>
      <w:r>
        <w:rPr>
          <w:color w:val="231F20"/>
        </w:rPr>
        <w:t xml:space="preserve">of </w:t>
      </w:r>
      <w:r>
        <w:rPr>
          <w:color w:val="231F20"/>
          <w:spacing w:val="3"/>
        </w:rPr>
        <w:t>impending</w:t>
      </w:r>
      <w:r>
        <w:rPr>
          <w:color w:val="231F20"/>
          <w:spacing w:val="13"/>
        </w:rPr>
        <w:t xml:space="preserve"> </w:t>
      </w:r>
      <w:r>
        <w:rPr>
          <w:color w:val="231F20"/>
          <w:spacing w:val="4"/>
        </w:rPr>
        <w:t>crises.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rPr>
        <w:lastRenderedPageBreak/>
        <w:t>In this context, several other proposals have been put forward to set up a system authority to carry out and enforce financial governance since the 1980’s. Some proposals suggest the creation of a worldwide supervisory and regulatory authority, the “World Financial Authority”, to regulate and supervise all institutions and markets.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Another variant more concerned with system issues and policies, developed proposals to establish a super agency over all the relevant international organizations to be responsible for the whole system: its policies, regulations, supervision, and crisis management.</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All these proposals share the aim of establishing a global authority with a global perspective and enforceable authority to deal with the application of regulations, codes of behavior, and methods of controls and rules of functioning on radically different basis than the piece meal, patchy approach of the present institutions. It is argued that the globalization of the world economy now calls for such an approach.</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Another problem concerns the treatment of private sector. Since the private investors and speculators in the source countries are responsible for the bulk of the financial flows, the voluntary character of the application of the established rules and codes to them stands in stark contrast to the summons to obey with consequent sanctions addressed to the recipient and their private concerns.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 xml:space="preserve">A </w:t>
      </w:r>
      <w:r>
        <w:rPr>
          <w:color w:val="231F20"/>
          <w:spacing w:val="3"/>
        </w:rPr>
        <w:t xml:space="preserve">code </w:t>
      </w:r>
      <w:r>
        <w:rPr>
          <w:color w:val="231F20"/>
        </w:rPr>
        <w:t xml:space="preserve">of </w:t>
      </w:r>
      <w:r>
        <w:rPr>
          <w:color w:val="231F20"/>
          <w:spacing w:val="2"/>
        </w:rPr>
        <w:t xml:space="preserve">behavior </w:t>
      </w:r>
      <w:r>
        <w:rPr>
          <w:color w:val="231F20"/>
        </w:rPr>
        <w:t xml:space="preserve">for </w:t>
      </w:r>
      <w:r>
        <w:rPr>
          <w:color w:val="231F20"/>
          <w:spacing w:val="2"/>
        </w:rPr>
        <w:t xml:space="preserve">investors would </w:t>
      </w:r>
      <w:r>
        <w:rPr>
          <w:color w:val="231F20"/>
          <w:spacing w:val="3"/>
        </w:rPr>
        <w:t xml:space="preserve">be </w:t>
      </w:r>
      <w:r>
        <w:rPr>
          <w:color w:val="231F20"/>
        </w:rPr>
        <w:t xml:space="preserve">an </w:t>
      </w:r>
      <w:r>
        <w:rPr>
          <w:color w:val="231F20"/>
          <w:spacing w:val="2"/>
        </w:rPr>
        <w:t xml:space="preserve">enormous development. </w:t>
      </w:r>
      <w:r>
        <w:rPr>
          <w:color w:val="231F20"/>
        </w:rPr>
        <w:t xml:space="preserve">However, </w:t>
      </w:r>
      <w:r>
        <w:rPr>
          <w:color w:val="231F20"/>
          <w:spacing w:val="2"/>
        </w:rPr>
        <w:t xml:space="preserve">there </w:t>
      </w:r>
      <w:r>
        <w:rPr>
          <w:color w:val="231F20"/>
        </w:rPr>
        <w:t xml:space="preserve">are </w:t>
      </w:r>
      <w:r>
        <w:rPr>
          <w:color w:val="231F20"/>
          <w:spacing w:val="4"/>
        </w:rPr>
        <w:t xml:space="preserve">several </w:t>
      </w:r>
      <w:r>
        <w:rPr>
          <w:color w:val="231F20"/>
          <w:spacing w:val="3"/>
        </w:rPr>
        <w:t xml:space="preserve">objections </w:t>
      </w:r>
      <w:r>
        <w:rPr>
          <w:color w:val="231F20"/>
        </w:rPr>
        <w:t xml:space="preserve">to </w:t>
      </w:r>
      <w:r>
        <w:rPr>
          <w:color w:val="231F20"/>
          <w:spacing w:val="2"/>
        </w:rPr>
        <w:t xml:space="preserve">such </w:t>
      </w:r>
      <w:r>
        <w:rPr>
          <w:color w:val="231F20"/>
        </w:rPr>
        <w:t xml:space="preserve">a </w:t>
      </w:r>
      <w:r>
        <w:rPr>
          <w:color w:val="231F20"/>
          <w:spacing w:val="2"/>
        </w:rPr>
        <w:t xml:space="preserve">binding </w:t>
      </w:r>
      <w:r>
        <w:rPr>
          <w:color w:val="231F20"/>
          <w:spacing w:val="3"/>
        </w:rPr>
        <w:t xml:space="preserve">code. </w:t>
      </w:r>
      <w:r>
        <w:rPr>
          <w:color w:val="231F20"/>
          <w:spacing w:val="2"/>
        </w:rPr>
        <w:t xml:space="preserve">The </w:t>
      </w:r>
      <w:r>
        <w:rPr>
          <w:color w:val="231F20"/>
          <w:spacing w:val="3"/>
        </w:rPr>
        <w:t xml:space="preserve">first </w:t>
      </w:r>
      <w:r>
        <w:rPr>
          <w:color w:val="231F20"/>
          <w:spacing w:val="2"/>
        </w:rPr>
        <w:t xml:space="preserve">argue that </w:t>
      </w:r>
      <w:r>
        <w:rPr>
          <w:color w:val="231F20"/>
        </w:rPr>
        <w:t xml:space="preserve">it is </w:t>
      </w:r>
      <w:r>
        <w:rPr>
          <w:color w:val="231F20"/>
          <w:spacing w:val="3"/>
        </w:rPr>
        <w:t xml:space="preserve">exceedingly </w:t>
      </w:r>
      <w:r>
        <w:rPr>
          <w:color w:val="231F20"/>
          <w:spacing w:val="4"/>
        </w:rPr>
        <w:t xml:space="preserve">difficult </w:t>
      </w:r>
      <w:r>
        <w:rPr>
          <w:color w:val="231F20"/>
        </w:rPr>
        <w:t xml:space="preserve">to </w:t>
      </w:r>
      <w:r>
        <w:rPr>
          <w:color w:val="231F20"/>
          <w:spacing w:val="2"/>
        </w:rPr>
        <w:t xml:space="preserve">enforce </w:t>
      </w:r>
      <w:r>
        <w:rPr>
          <w:color w:val="231F20"/>
        </w:rPr>
        <w:t xml:space="preserve">it. </w:t>
      </w:r>
      <w:r>
        <w:rPr>
          <w:color w:val="231F20"/>
          <w:spacing w:val="2"/>
        </w:rPr>
        <w:t xml:space="preserve">The </w:t>
      </w:r>
      <w:r>
        <w:rPr>
          <w:color w:val="231F20"/>
          <w:spacing w:val="3"/>
        </w:rPr>
        <w:t xml:space="preserve">second </w:t>
      </w:r>
      <w:r>
        <w:rPr>
          <w:color w:val="231F20"/>
        </w:rPr>
        <w:t xml:space="preserve">is an </w:t>
      </w:r>
      <w:r>
        <w:rPr>
          <w:color w:val="231F20"/>
          <w:spacing w:val="4"/>
        </w:rPr>
        <w:t xml:space="preserve">efficiency </w:t>
      </w:r>
      <w:r>
        <w:rPr>
          <w:color w:val="231F20"/>
          <w:spacing w:val="2"/>
        </w:rPr>
        <w:t xml:space="preserve">argument about </w:t>
      </w:r>
      <w:r>
        <w:rPr>
          <w:color w:val="231F20"/>
          <w:spacing w:val="3"/>
        </w:rPr>
        <w:t xml:space="preserve">the distortion </w:t>
      </w:r>
      <w:r>
        <w:rPr>
          <w:color w:val="231F20"/>
        </w:rPr>
        <w:t xml:space="preserve">of </w:t>
      </w:r>
      <w:r>
        <w:rPr>
          <w:color w:val="231F20"/>
          <w:spacing w:val="3"/>
        </w:rPr>
        <w:t xml:space="preserve">allocation </w:t>
      </w:r>
      <w:r>
        <w:rPr>
          <w:color w:val="231F20"/>
        </w:rPr>
        <w:t xml:space="preserve">of </w:t>
      </w:r>
      <w:r>
        <w:rPr>
          <w:color w:val="231F20"/>
          <w:spacing w:val="3"/>
        </w:rPr>
        <w:t xml:space="preserve">international </w:t>
      </w:r>
      <w:r>
        <w:rPr>
          <w:color w:val="231F20"/>
          <w:spacing w:val="2"/>
        </w:rPr>
        <w:t xml:space="preserve">investment </w:t>
      </w:r>
      <w:r>
        <w:rPr>
          <w:color w:val="231F20"/>
          <w:spacing w:val="3"/>
        </w:rPr>
        <w:t xml:space="preserve">funds </w:t>
      </w:r>
      <w:r>
        <w:rPr>
          <w:color w:val="231F20"/>
        </w:rPr>
        <w:t xml:space="preserve">in </w:t>
      </w:r>
      <w:r>
        <w:rPr>
          <w:color w:val="231F20"/>
          <w:spacing w:val="3"/>
        </w:rPr>
        <w:t xml:space="preserve">case </w:t>
      </w:r>
      <w:r>
        <w:rPr>
          <w:color w:val="231F20"/>
        </w:rPr>
        <w:t xml:space="preserve">of </w:t>
      </w:r>
      <w:r>
        <w:rPr>
          <w:color w:val="231F20"/>
          <w:spacing w:val="3"/>
        </w:rPr>
        <w:t>insolvency</w:t>
      </w:r>
      <w:r>
        <w:rPr>
          <w:color w:val="231F20"/>
          <w:spacing w:val="37"/>
        </w:rPr>
        <w:t xml:space="preserve"> </w:t>
      </w:r>
      <w:r>
        <w:rPr>
          <w:color w:val="231F20"/>
          <w:spacing w:val="3"/>
        </w:rPr>
        <w:t>controls.</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spacing w:val="2"/>
        </w:rPr>
        <w:t xml:space="preserve">The </w:t>
      </w:r>
      <w:r>
        <w:rPr>
          <w:color w:val="231F20"/>
          <w:spacing w:val="3"/>
        </w:rPr>
        <w:t xml:space="preserve">third  concerns  the  deterrence  </w:t>
      </w:r>
      <w:r>
        <w:rPr>
          <w:color w:val="231F20"/>
        </w:rPr>
        <w:t xml:space="preserve">to  </w:t>
      </w:r>
      <w:r>
        <w:rPr>
          <w:color w:val="231F20"/>
          <w:spacing w:val="2"/>
        </w:rPr>
        <w:t xml:space="preserve">capital  movements  </w:t>
      </w:r>
      <w:r>
        <w:rPr>
          <w:color w:val="231F20"/>
        </w:rPr>
        <w:t xml:space="preserve">it  </w:t>
      </w:r>
      <w:r>
        <w:rPr>
          <w:color w:val="231F20"/>
          <w:spacing w:val="2"/>
        </w:rPr>
        <w:t xml:space="preserve">might  bring  </w:t>
      </w:r>
      <w:r>
        <w:rPr>
          <w:color w:val="231F20"/>
          <w:spacing w:val="3"/>
        </w:rPr>
        <w:t>about,</w:t>
      </w:r>
      <w:r>
        <w:rPr>
          <w:color w:val="231F20"/>
          <w:spacing w:val="66"/>
        </w:rPr>
        <w:t xml:space="preserve"> </w:t>
      </w:r>
      <w:r>
        <w:rPr>
          <w:color w:val="231F20"/>
        </w:rPr>
        <w:t xml:space="preserve">in </w:t>
      </w:r>
      <w:r>
        <w:rPr>
          <w:color w:val="231F20"/>
          <w:spacing w:val="3"/>
        </w:rPr>
        <w:t xml:space="preserve">particular, inflows </w:t>
      </w:r>
      <w:r>
        <w:rPr>
          <w:color w:val="231F20"/>
        </w:rPr>
        <w:t xml:space="preserve">to </w:t>
      </w:r>
      <w:r>
        <w:rPr>
          <w:color w:val="231F20"/>
          <w:spacing w:val="3"/>
        </w:rPr>
        <w:t xml:space="preserve">the poorer countries. </w:t>
      </w:r>
      <w:r>
        <w:rPr>
          <w:color w:val="231F20"/>
          <w:spacing w:val="2"/>
        </w:rPr>
        <w:t xml:space="preserve">The </w:t>
      </w:r>
      <w:r>
        <w:rPr>
          <w:color w:val="231F20"/>
          <w:spacing w:val="3"/>
        </w:rPr>
        <w:t xml:space="preserve">fourth </w:t>
      </w:r>
      <w:r>
        <w:rPr>
          <w:color w:val="231F20"/>
        </w:rPr>
        <w:t xml:space="preserve">is </w:t>
      </w:r>
      <w:r>
        <w:rPr>
          <w:color w:val="231F20"/>
          <w:spacing w:val="3"/>
        </w:rPr>
        <w:t xml:space="preserve">the desirability </w:t>
      </w:r>
      <w:r>
        <w:rPr>
          <w:color w:val="231F20"/>
        </w:rPr>
        <w:t xml:space="preserve">of </w:t>
      </w:r>
      <w:r>
        <w:rPr>
          <w:color w:val="231F20"/>
          <w:spacing w:val="2"/>
        </w:rPr>
        <w:t xml:space="preserve">avoiding bureaucratic </w:t>
      </w:r>
      <w:r>
        <w:rPr>
          <w:color w:val="231F20"/>
          <w:spacing w:val="3"/>
        </w:rPr>
        <w:t xml:space="preserve">decision </w:t>
      </w:r>
      <w:r>
        <w:rPr>
          <w:color w:val="231F20"/>
        </w:rPr>
        <w:t xml:space="preserve">– </w:t>
      </w:r>
      <w:r>
        <w:rPr>
          <w:color w:val="231F20"/>
          <w:spacing w:val="3"/>
        </w:rPr>
        <w:t xml:space="preserve">making </w:t>
      </w:r>
      <w:r>
        <w:rPr>
          <w:color w:val="231F20"/>
        </w:rPr>
        <w:t xml:space="preserve">and </w:t>
      </w:r>
      <w:r>
        <w:rPr>
          <w:color w:val="231F20"/>
          <w:spacing w:val="3"/>
        </w:rPr>
        <w:t xml:space="preserve">conflict </w:t>
      </w:r>
      <w:r>
        <w:rPr>
          <w:color w:val="231F20"/>
        </w:rPr>
        <w:t xml:space="preserve">of </w:t>
      </w:r>
      <w:r>
        <w:rPr>
          <w:color w:val="231F20"/>
          <w:spacing w:val="3"/>
        </w:rPr>
        <w:t xml:space="preserve">jurisdictions </w:t>
      </w:r>
      <w:r>
        <w:rPr>
          <w:color w:val="231F20"/>
        </w:rPr>
        <w:t xml:space="preserve">in </w:t>
      </w:r>
      <w:r>
        <w:rPr>
          <w:color w:val="231F20"/>
          <w:spacing w:val="3"/>
        </w:rPr>
        <w:t xml:space="preserve">case </w:t>
      </w:r>
      <w:r>
        <w:rPr>
          <w:color w:val="231F20"/>
        </w:rPr>
        <w:t xml:space="preserve">of </w:t>
      </w:r>
      <w:r>
        <w:rPr>
          <w:color w:val="231F20"/>
          <w:spacing w:val="3"/>
        </w:rPr>
        <w:t xml:space="preserve">crisis. </w:t>
      </w:r>
      <w:r>
        <w:rPr>
          <w:color w:val="231F20"/>
          <w:spacing w:val="2"/>
        </w:rPr>
        <w:t xml:space="preserve">The </w:t>
      </w:r>
      <w:r>
        <w:rPr>
          <w:color w:val="231F20"/>
          <w:spacing w:val="3"/>
        </w:rPr>
        <w:t xml:space="preserve">counter </w:t>
      </w:r>
      <w:r>
        <w:rPr>
          <w:color w:val="231F20"/>
          <w:spacing w:val="2"/>
        </w:rPr>
        <w:t xml:space="preserve">arguments </w:t>
      </w:r>
      <w:r>
        <w:rPr>
          <w:color w:val="231F20"/>
        </w:rPr>
        <w:t xml:space="preserve">are </w:t>
      </w:r>
      <w:r>
        <w:rPr>
          <w:color w:val="231F20"/>
          <w:spacing w:val="3"/>
        </w:rPr>
        <w:t xml:space="preserve">familiar </w:t>
      </w:r>
      <w:r>
        <w:rPr>
          <w:color w:val="231F20"/>
          <w:spacing w:val="2"/>
        </w:rPr>
        <w:t xml:space="preserve">from </w:t>
      </w:r>
      <w:r>
        <w:rPr>
          <w:color w:val="231F20"/>
          <w:spacing w:val="3"/>
        </w:rPr>
        <w:t xml:space="preserve">the </w:t>
      </w:r>
      <w:r>
        <w:rPr>
          <w:color w:val="231F20"/>
        </w:rPr>
        <w:t xml:space="preserve">work of </w:t>
      </w:r>
      <w:r>
        <w:rPr>
          <w:color w:val="231F20"/>
          <w:spacing w:val="3"/>
        </w:rPr>
        <w:t xml:space="preserve">the </w:t>
      </w:r>
      <w:r>
        <w:rPr>
          <w:color w:val="231F20"/>
          <w:spacing w:val="2"/>
        </w:rPr>
        <w:t xml:space="preserve">BIS </w:t>
      </w:r>
      <w:r>
        <w:rPr>
          <w:color w:val="231F20"/>
        </w:rPr>
        <w:t xml:space="preserve">and </w:t>
      </w:r>
      <w:r>
        <w:rPr>
          <w:color w:val="231F20"/>
          <w:spacing w:val="3"/>
        </w:rPr>
        <w:t xml:space="preserve">the </w:t>
      </w:r>
      <w:r>
        <w:rPr>
          <w:color w:val="231F20"/>
          <w:spacing w:val="2"/>
        </w:rPr>
        <w:t xml:space="preserve">literature </w:t>
      </w:r>
      <w:r>
        <w:rPr>
          <w:color w:val="231F20"/>
        </w:rPr>
        <w:t xml:space="preserve">on </w:t>
      </w:r>
      <w:r>
        <w:rPr>
          <w:color w:val="231F20"/>
          <w:spacing w:val="2"/>
        </w:rPr>
        <w:t xml:space="preserve">capital controls </w:t>
      </w:r>
      <w:r>
        <w:rPr>
          <w:color w:val="231F20"/>
        </w:rPr>
        <w:t xml:space="preserve">and  </w:t>
      </w:r>
      <w:r>
        <w:rPr>
          <w:color w:val="231F20"/>
          <w:spacing w:val="3"/>
        </w:rPr>
        <w:t xml:space="preserve">the </w:t>
      </w:r>
      <w:r>
        <w:rPr>
          <w:color w:val="231F20"/>
          <w:spacing w:val="-3"/>
        </w:rPr>
        <w:t>Tobin</w:t>
      </w:r>
      <w:r>
        <w:rPr>
          <w:color w:val="231F20"/>
          <w:spacing w:val="5"/>
        </w:rPr>
        <w:t xml:space="preserve"> </w:t>
      </w:r>
      <w:r>
        <w:rPr>
          <w:color w:val="231F20"/>
          <w:spacing w:val="4"/>
        </w:rPr>
        <w:t>tax.</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Briefly, it is argued that feasibility is an open empirical question; that the efficiency argument assumes that a code – free system is optimal and is already in place and that the fear of bureaucratic conflicts is exaggerated. On balance, a universal code applied by all an impartial international authority, such as the IMF, should be feasible.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Self Assessment Questions</w:t>
      </w:r>
    </w:p>
    <w:p w:rsidR="0060700D" w:rsidRDefault="0060700D">
      <w:pPr>
        <w:pStyle w:val="BodyText"/>
        <w:spacing w:before="4"/>
        <w:rPr>
          <w:rFonts w:ascii="Verdana"/>
          <w:b/>
          <w:sz w:val="37"/>
        </w:rPr>
      </w:pPr>
    </w:p>
    <w:p w:rsidR="0060700D" w:rsidRDefault="00886DF8">
      <w:pPr>
        <w:pStyle w:val="ListParagraph"/>
        <w:numPr>
          <w:ilvl w:val="1"/>
          <w:numId w:val="49"/>
        </w:numPr>
        <w:tabs>
          <w:tab w:val="left" w:pos="1357"/>
          <w:tab w:val="left" w:pos="1358"/>
        </w:tabs>
        <w:spacing w:before="0"/>
        <w:ind w:hanging="398"/>
        <w:rPr>
          <w:sz w:val="24"/>
        </w:rPr>
      </w:pPr>
      <w:r>
        <w:rPr>
          <w:color w:val="231F20"/>
          <w:spacing w:val="3"/>
          <w:w w:val="105"/>
          <w:sz w:val="24"/>
        </w:rPr>
        <w:t xml:space="preserve">Discuss the </w:t>
      </w:r>
      <w:r>
        <w:rPr>
          <w:color w:val="231F20"/>
          <w:spacing w:val="2"/>
          <w:w w:val="105"/>
          <w:sz w:val="24"/>
        </w:rPr>
        <w:t xml:space="preserve">features </w:t>
      </w:r>
      <w:r>
        <w:rPr>
          <w:color w:val="231F20"/>
          <w:w w:val="105"/>
          <w:sz w:val="24"/>
        </w:rPr>
        <w:t xml:space="preserve">and </w:t>
      </w:r>
      <w:r>
        <w:rPr>
          <w:color w:val="231F20"/>
          <w:spacing w:val="2"/>
          <w:w w:val="105"/>
          <w:sz w:val="24"/>
        </w:rPr>
        <w:t xml:space="preserve">components </w:t>
      </w:r>
      <w:r>
        <w:rPr>
          <w:color w:val="231F20"/>
          <w:w w:val="105"/>
          <w:sz w:val="24"/>
        </w:rPr>
        <w:t xml:space="preserve">of </w:t>
      </w:r>
      <w:r>
        <w:rPr>
          <w:color w:val="231F20"/>
          <w:spacing w:val="2"/>
          <w:w w:val="105"/>
          <w:sz w:val="24"/>
        </w:rPr>
        <w:t xml:space="preserve">International </w:t>
      </w:r>
      <w:r>
        <w:rPr>
          <w:color w:val="231F20"/>
          <w:spacing w:val="3"/>
          <w:w w:val="105"/>
          <w:sz w:val="24"/>
        </w:rPr>
        <w:t>monetary</w:t>
      </w:r>
      <w:r>
        <w:rPr>
          <w:color w:val="231F20"/>
          <w:spacing w:val="-26"/>
          <w:w w:val="105"/>
          <w:sz w:val="24"/>
        </w:rPr>
        <w:t xml:space="preserve"> </w:t>
      </w:r>
      <w:r>
        <w:rPr>
          <w:color w:val="231F20"/>
          <w:spacing w:val="3"/>
          <w:w w:val="105"/>
          <w:sz w:val="24"/>
        </w:rPr>
        <w:t>system</w:t>
      </w:r>
    </w:p>
    <w:p w:rsidR="0060700D" w:rsidRDefault="00886DF8">
      <w:pPr>
        <w:pStyle w:val="ListParagraph"/>
        <w:numPr>
          <w:ilvl w:val="1"/>
          <w:numId w:val="49"/>
        </w:numPr>
        <w:tabs>
          <w:tab w:val="left" w:pos="1357"/>
          <w:tab w:val="left" w:pos="1358"/>
        </w:tabs>
        <w:ind w:hanging="398"/>
        <w:rPr>
          <w:sz w:val="24"/>
        </w:rPr>
      </w:pPr>
      <w:r>
        <w:rPr>
          <w:color w:val="231F20"/>
          <w:w w:val="105"/>
          <w:sz w:val="24"/>
        </w:rPr>
        <w:t xml:space="preserve">Write a </w:t>
      </w:r>
      <w:r>
        <w:rPr>
          <w:color w:val="231F20"/>
          <w:spacing w:val="2"/>
          <w:w w:val="105"/>
          <w:sz w:val="24"/>
        </w:rPr>
        <w:t xml:space="preserve">short </w:t>
      </w:r>
      <w:r>
        <w:rPr>
          <w:color w:val="231F20"/>
          <w:w w:val="105"/>
          <w:sz w:val="24"/>
        </w:rPr>
        <w:t>note on Bretton Wood</w:t>
      </w:r>
      <w:r>
        <w:rPr>
          <w:color w:val="231F20"/>
          <w:spacing w:val="-1"/>
          <w:w w:val="105"/>
          <w:sz w:val="24"/>
        </w:rPr>
        <w:t xml:space="preserve"> </w:t>
      </w:r>
      <w:r>
        <w:rPr>
          <w:color w:val="231F20"/>
          <w:spacing w:val="3"/>
          <w:w w:val="105"/>
          <w:sz w:val="24"/>
        </w:rPr>
        <w:t>System</w:t>
      </w:r>
    </w:p>
    <w:p w:rsidR="0060700D" w:rsidRDefault="00886DF8">
      <w:pPr>
        <w:pStyle w:val="ListParagraph"/>
        <w:numPr>
          <w:ilvl w:val="1"/>
          <w:numId w:val="49"/>
        </w:numPr>
        <w:tabs>
          <w:tab w:val="left" w:pos="1357"/>
          <w:tab w:val="left" w:pos="1358"/>
        </w:tabs>
        <w:spacing w:before="128"/>
        <w:ind w:hanging="398"/>
        <w:rPr>
          <w:sz w:val="24"/>
        </w:rPr>
      </w:pPr>
      <w:r>
        <w:rPr>
          <w:color w:val="231F20"/>
          <w:spacing w:val="3"/>
          <w:sz w:val="24"/>
        </w:rPr>
        <w:t xml:space="preserve">Explain the </w:t>
      </w:r>
      <w:r>
        <w:rPr>
          <w:color w:val="231F20"/>
          <w:spacing w:val="2"/>
          <w:sz w:val="24"/>
        </w:rPr>
        <w:t xml:space="preserve">concept </w:t>
      </w:r>
      <w:r>
        <w:rPr>
          <w:color w:val="231F20"/>
          <w:sz w:val="24"/>
        </w:rPr>
        <w:t xml:space="preserve">of </w:t>
      </w:r>
      <w:r>
        <w:rPr>
          <w:color w:val="231F20"/>
          <w:spacing w:val="2"/>
          <w:sz w:val="24"/>
        </w:rPr>
        <w:t xml:space="preserve">Exchange </w:t>
      </w:r>
      <w:r>
        <w:rPr>
          <w:color w:val="231F20"/>
          <w:spacing w:val="3"/>
          <w:sz w:val="24"/>
        </w:rPr>
        <w:t>Rate</w:t>
      </w:r>
      <w:r>
        <w:rPr>
          <w:color w:val="231F20"/>
          <w:spacing w:val="14"/>
          <w:sz w:val="24"/>
        </w:rPr>
        <w:t xml:space="preserve"> </w:t>
      </w:r>
      <w:r>
        <w:rPr>
          <w:color w:val="231F20"/>
          <w:spacing w:val="3"/>
          <w:sz w:val="24"/>
        </w:rPr>
        <w:t>Regime</w:t>
      </w:r>
    </w:p>
    <w:p w:rsidR="0060700D" w:rsidRDefault="00886DF8">
      <w:pPr>
        <w:pStyle w:val="ListParagraph"/>
        <w:numPr>
          <w:ilvl w:val="1"/>
          <w:numId w:val="49"/>
        </w:numPr>
        <w:tabs>
          <w:tab w:val="left" w:pos="1357"/>
          <w:tab w:val="left" w:pos="1358"/>
        </w:tabs>
        <w:ind w:hanging="398"/>
        <w:rPr>
          <w:sz w:val="24"/>
        </w:rPr>
      </w:pPr>
      <w:r>
        <w:rPr>
          <w:color w:val="231F20"/>
          <w:w w:val="105"/>
          <w:sz w:val="24"/>
        </w:rPr>
        <w:t xml:space="preserve">What are </w:t>
      </w:r>
      <w:r>
        <w:rPr>
          <w:color w:val="231F20"/>
          <w:spacing w:val="3"/>
          <w:w w:val="105"/>
          <w:sz w:val="24"/>
        </w:rPr>
        <w:t xml:space="preserve">the issues </w:t>
      </w:r>
      <w:r>
        <w:rPr>
          <w:color w:val="231F20"/>
          <w:w w:val="105"/>
          <w:sz w:val="24"/>
        </w:rPr>
        <w:t xml:space="preserve">in </w:t>
      </w:r>
      <w:r>
        <w:rPr>
          <w:color w:val="231F20"/>
          <w:spacing w:val="3"/>
          <w:w w:val="105"/>
          <w:sz w:val="24"/>
        </w:rPr>
        <w:t xml:space="preserve">the </w:t>
      </w:r>
      <w:r>
        <w:rPr>
          <w:color w:val="231F20"/>
          <w:spacing w:val="2"/>
          <w:w w:val="105"/>
          <w:sz w:val="24"/>
        </w:rPr>
        <w:t xml:space="preserve">International </w:t>
      </w:r>
      <w:r>
        <w:rPr>
          <w:color w:val="231F20"/>
          <w:spacing w:val="3"/>
          <w:w w:val="105"/>
          <w:sz w:val="24"/>
        </w:rPr>
        <w:t xml:space="preserve">Monetary </w:t>
      </w:r>
      <w:r>
        <w:rPr>
          <w:color w:val="231F20"/>
          <w:w w:val="105"/>
          <w:sz w:val="24"/>
        </w:rPr>
        <w:t xml:space="preserve">and </w:t>
      </w:r>
      <w:r>
        <w:rPr>
          <w:color w:val="231F20"/>
          <w:spacing w:val="3"/>
          <w:w w:val="105"/>
          <w:sz w:val="24"/>
        </w:rPr>
        <w:t>Financial</w:t>
      </w:r>
      <w:r>
        <w:rPr>
          <w:color w:val="231F20"/>
          <w:spacing w:val="-31"/>
          <w:w w:val="105"/>
          <w:sz w:val="24"/>
        </w:rPr>
        <w:t xml:space="preserve"> </w:t>
      </w:r>
      <w:r>
        <w:rPr>
          <w:color w:val="231F20"/>
          <w:spacing w:val="3"/>
          <w:w w:val="105"/>
          <w:sz w:val="24"/>
        </w:rPr>
        <w:t>System</w:t>
      </w:r>
    </w:p>
    <w:p w:rsidR="0060700D" w:rsidRDefault="00886DF8">
      <w:pPr>
        <w:pStyle w:val="ListParagraph"/>
        <w:numPr>
          <w:ilvl w:val="1"/>
          <w:numId w:val="49"/>
        </w:numPr>
        <w:tabs>
          <w:tab w:val="left" w:pos="1357"/>
          <w:tab w:val="left" w:pos="1358"/>
        </w:tabs>
        <w:ind w:hanging="398"/>
        <w:rPr>
          <w:sz w:val="24"/>
        </w:rPr>
      </w:pPr>
      <w:r>
        <w:rPr>
          <w:color w:val="231F20"/>
          <w:w w:val="105"/>
          <w:sz w:val="24"/>
        </w:rPr>
        <w:t xml:space="preserve">Write a </w:t>
      </w:r>
      <w:r>
        <w:rPr>
          <w:color w:val="231F20"/>
          <w:spacing w:val="2"/>
          <w:w w:val="105"/>
          <w:sz w:val="24"/>
        </w:rPr>
        <w:t xml:space="preserve">short </w:t>
      </w:r>
      <w:r>
        <w:rPr>
          <w:color w:val="231F20"/>
          <w:w w:val="105"/>
          <w:sz w:val="24"/>
        </w:rPr>
        <w:t xml:space="preserve">note on </w:t>
      </w:r>
      <w:r>
        <w:rPr>
          <w:color w:val="231F20"/>
          <w:spacing w:val="2"/>
          <w:w w:val="105"/>
          <w:sz w:val="24"/>
        </w:rPr>
        <w:t xml:space="preserve">European </w:t>
      </w:r>
      <w:r>
        <w:rPr>
          <w:color w:val="231F20"/>
          <w:spacing w:val="3"/>
          <w:w w:val="105"/>
          <w:sz w:val="24"/>
        </w:rPr>
        <w:t>Monetary</w:t>
      </w:r>
      <w:r>
        <w:rPr>
          <w:color w:val="231F20"/>
          <w:spacing w:val="-6"/>
          <w:w w:val="105"/>
          <w:sz w:val="24"/>
        </w:rPr>
        <w:t xml:space="preserve"> </w:t>
      </w:r>
      <w:r>
        <w:rPr>
          <w:color w:val="231F20"/>
          <w:spacing w:val="3"/>
          <w:w w:val="105"/>
          <w:sz w:val="24"/>
        </w:rPr>
        <w:t>System.</w:t>
      </w:r>
    </w:p>
    <w:p w:rsidR="0060700D" w:rsidRDefault="0060700D">
      <w:pPr>
        <w:pStyle w:val="BodyText"/>
        <w:rPr>
          <w:sz w:val="32"/>
        </w:rPr>
      </w:pPr>
    </w:p>
    <w:p w:rsidR="0060700D" w:rsidRDefault="0060700D">
      <w:pPr>
        <w:pStyle w:val="BodyText"/>
        <w:rPr>
          <w:sz w:val="32"/>
        </w:rPr>
      </w:pPr>
    </w:p>
    <w:p w:rsidR="0060700D" w:rsidRDefault="0060700D">
      <w:pPr>
        <w:pStyle w:val="BodyText"/>
        <w:spacing w:before="7"/>
        <w:rPr>
          <w:sz w:val="25"/>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53" style="width:453.55pt;height:1pt;mso-position-horizontal-relative:char;mso-position-vertical-relative:line" coordsize="9071,20">
            <v:line id="_x0000_s1054"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7" w:right="24"/>
        <w:jc w:val="center"/>
      </w:pPr>
      <w:r>
        <w:rPr>
          <w:color w:val="231F20"/>
          <w:w w:val="90"/>
        </w:rPr>
        <w:t>Lesson 1.4 - IMF, GATT and WTO</w:t>
      </w:r>
    </w:p>
    <w:p w:rsidR="0060700D" w:rsidRDefault="005468C5">
      <w:pPr>
        <w:pStyle w:val="BodyText"/>
        <w:spacing w:before="9"/>
        <w:rPr>
          <w:rFonts w:ascii="Verdana"/>
          <w:b/>
          <w:sz w:val="26"/>
        </w:rPr>
      </w:pPr>
      <w:r w:rsidRPr="005468C5">
        <w:pict>
          <v:shape id="_x0000_s1052" style="position:absolute;margin-left:70.85pt;margin-top:18.7pt;width:453.55pt;height:.1pt;z-index:-15723008;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studying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2"/>
          <w:w w:val="105"/>
          <w:sz w:val="24"/>
        </w:rPr>
        <w:t xml:space="preserve">Understand European </w:t>
      </w:r>
      <w:r>
        <w:rPr>
          <w:color w:val="231F20"/>
          <w:spacing w:val="3"/>
          <w:w w:val="105"/>
          <w:sz w:val="24"/>
        </w:rPr>
        <w:t>Monetary</w:t>
      </w:r>
      <w:r>
        <w:rPr>
          <w:color w:val="231F20"/>
          <w:spacing w:val="-4"/>
          <w:w w:val="105"/>
          <w:sz w:val="24"/>
        </w:rPr>
        <w:t xml:space="preserve"> </w:t>
      </w:r>
      <w:r>
        <w:rPr>
          <w:color w:val="231F20"/>
          <w:spacing w:val="3"/>
          <w:w w:val="105"/>
          <w:sz w:val="24"/>
        </w:rPr>
        <w:t>System</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Discuss the Activities, </w:t>
      </w:r>
      <w:r>
        <w:rPr>
          <w:color w:val="231F20"/>
          <w:spacing w:val="2"/>
          <w:sz w:val="24"/>
        </w:rPr>
        <w:t xml:space="preserve">Aims, </w:t>
      </w:r>
      <w:r>
        <w:rPr>
          <w:color w:val="231F20"/>
          <w:spacing w:val="3"/>
          <w:sz w:val="24"/>
        </w:rPr>
        <w:t xml:space="preserve">structure, </w:t>
      </w:r>
      <w:r>
        <w:rPr>
          <w:color w:val="231F20"/>
          <w:spacing w:val="4"/>
          <w:sz w:val="24"/>
        </w:rPr>
        <w:t xml:space="preserve">surveillance, </w:t>
      </w:r>
      <w:r>
        <w:rPr>
          <w:color w:val="231F20"/>
          <w:spacing w:val="3"/>
          <w:sz w:val="24"/>
        </w:rPr>
        <w:t xml:space="preserve">History </w:t>
      </w:r>
      <w:r>
        <w:rPr>
          <w:color w:val="231F20"/>
          <w:sz w:val="24"/>
        </w:rPr>
        <w:t xml:space="preserve">and </w:t>
      </w:r>
      <w:r>
        <w:rPr>
          <w:color w:val="231F20"/>
          <w:spacing w:val="3"/>
          <w:sz w:val="24"/>
        </w:rPr>
        <w:t xml:space="preserve">Governance </w:t>
      </w:r>
      <w:r>
        <w:rPr>
          <w:color w:val="231F20"/>
          <w:sz w:val="24"/>
        </w:rPr>
        <w:t>of</w:t>
      </w:r>
      <w:r>
        <w:rPr>
          <w:color w:val="231F20"/>
          <w:spacing w:val="-40"/>
          <w:sz w:val="24"/>
        </w:rPr>
        <w:t xml:space="preserve"> </w:t>
      </w:r>
      <w:r>
        <w:rPr>
          <w:color w:val="231F20"/>
          <w:spacing w:val="4"/>
          <w:sz w:val="24"/>
        </w:rPr>
        <w:t>IMF</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2"/>
          <w:w w:val="105"/>
          <w:sz w:val="24"/>
        </w:rPr>
        <w:t xml:space="preserve">Understand </w:t>
      </w:r>
      <w:r>
        <w:rPr>
          <w:color w:val="231F20"/>
          <w:spacing w:val="3"/>
          <w:w w:val="105"/>
          <w:sz w:val="24"/>
        </w:rPr>
        <w:t xml:space="preserve">the </w:t>
      </w:r>
      <w:r>
        <w:rPr>
          <w:color w:val="231F20"/>
          <w:spacing w:val="2"/>
          <w:w w:val="105"/>
          <w:sz w:val="24"/>
        </w:rPr>
        <w:t xml:space="preserve">Members </w:t>
      </w:r>
      <w:r>
        <w:rPr>
          <w:color w:val="231F20"/>
          <w:spacing w:val="3"/>
          <w:w w:val="105"/>
          <w:sz w:val="24"/>
        </w:rPr>
        <w:t xml:space="preserve">quotas </w:t>
      </w:r>
      <w:r>
        <w:rPr>
          <w:color w:val="231F20"/>
          <w:w w:val="105"/>
          <w:sz w:val="24"/>
        </w:rPr>
        <w:t xml:space="preserve">and Voting </w:t>
      </w:r>
      <w:r>
        <w:rPr>
          <w:color w:val="231F20"/>
          <w:spacing w:val="2"/>
          <w:w w:val="105"/>
          <w:sz w:val="24"/>
        </w:rPr>
        <w:t xml:space="preserve">power </w:t>
      </w:r>
      <w:r>
        <w:rPr>
          <w:color w:val="231F20"/>
          <w:w w:val="105"/>
          <w:sz w:val="24"/>
        </w:rPr>
        <w:t xml:space="preserve">of </w:t>
      </w:r>
      <w:r>
        <w:rPr>
          <w:color w:val="231F20"/>
          <w:spacing w:val="3"/>
          <w:w w:val="105"/>
          <w:sz w:val="24"/>
        </w:rPr>
        <w:t xml:space="preserve">members </w:t>
      </w:r>
      <w:r>
        <w:rPr>
          <w:color w:val="231F20"/>
          <w:w w:val="105"/>
          <w:sz w:val="24"/>
        </w:rPr>
        <w:t>of</w:t>
      </w:r>
      <w:r>
        <w:rPr>
          <w:color w:val="231F20"/>
          <w:spacing w:val="-44"/>
          <w:w w:val="105"/>
          <w:sz w:val="24"/>
        </w:rPr>
        <w:t xml:space="preserve"> </w:t>
      </w:r>
      <w:r>
        <w:rPr>
          <w:color w:val="231F20"/>
          <w:spacing w:val="4"/>
          <w:w w:val="105"/>
          <w:sz w:val="24"/>
        </w:rPr>
        <w:t>IMF</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Analyze the </w:t>
      </w:r>
      <w:r>
        <w:rPr>
          <w:color w:val="231F20"/>
          <w:spacing w:val="2"/>
          <w:sz w:val="24"/>
        </w:rPr>
        <w:t xml:space="preserve">Reforms </w:t>
      </w:r>
      <w:r>
        <w:rPr>
          <w:color w:val="231F20"/>
          <w:spacing w:val="3"/>
          <w:sz w:val="24"/>
        </w:rPr>
        <w:t xml:space="preserve">taken place </w:t>
      </w:r>
      <w:r>
        <w:rPr>
          <w:color w:val="231F20"/>
          <w:sz w:val="24"/>
        </w:rPr>
        <w:t xml:space="preserve">in </w:t>
      </w:r>
      <w:r>
        <w:rPr>
          <w:color w:val="231F20"/>
          <w:spacing w:val="3"/>
          <w:sz w:val="24"/>
        </w:rPr>
        <w:t>the</w:t>
      </w:r>
      <w:r>
        <w:rPr>
          <w:color w:val="231F20"/>
          <w:spacing w:val="17"/>
          <w:sz w:val="24"/>
        </w:rPr>
        <w:t xml:space="preserve"> </w:t>
      </w:r>
      <w:r>
        <w:rPr>
          <w:color w:val="231F20"/>
          <w:spacing w:val="4"/>
          <w:sz w:val="24"/>
        </w:rPr>
        <w:t>IMF</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Elaborate the</w:t>
      </w:r>
      <w:r>
        <w:rPr>
          <w:color w:val="231F20"/>
          <w:spacing w:val="5"/>
          <w:sz w:val="24"/>
        </w:rPr>
        <w:t xml:space="preserve"> </w:t>
      </w:r>
      <w:r>
        <w:rPr>
          <w:color w:val="231F20"/>
          <w:sz w:val="24"/>
        </w:rPr>
        <w:t>GATT</w:t>
      </w:r>
    </w:p>
    <w:p w:rsidR="0060700D" w:rsidRDefault="00886DF8">
      <w:pPr>
        <w:pStyle w:val="ListParagraph"/>
        <w:numPr>
          <w:ilvl w:val="1"/>
          <w:numId w:val="55"/>
        </w:numPr>
        <w:tabs>
          <w:tab w:val="left" w:pos="1357"/>
          <w:tab w:val="left" w:pos="1358"/>
        </w:tabs>
        <w:spacing w:before="128"/>
        <w:ind w:hanging="398"/>
        <w:rPr>
          <w:sz w:val="24"/>
        </w:rPr>
      </w:pPr>
      <w:r>
        <w:rPr>
          <w:color w:val="231F20"/>
          <w:spacing w:val="2"/>
          <w:w w:val="105"/>
          <w:sz w:val="24"/>
        </w:rPr>
        <w:t>Understand</w:t>
      </w:r>
      <w:r>
        <w:rPr>
          <w:color w:val="231F20"/>
          <w:w w:val="105"/>
          <w:sz w:val="24"/>
        </w:rPr>
        <w:t xml:space="preserve"> </w:t>
      </w:r>
      <w:r>
        <w:rPr>
          <w:color w:val="231F20"/>
          <w:spacing w:val="3"/>
          <w:w w:val="105"/>
          <w:sz w:val="24"/>
        </w:rPr>
        <w:t>WTO</w:t>
      </w:r>
    </w:p>
    <w:p w:rsidR="0060700D" w:rsidRDefault="00886DF8">
      <w:pPr>
        <w:pStyle w:val="ListParagraph"/>
        <w:numPr>
          <w:ilvl w:val="1"/>
          <w:numId w:val="55"/>
        </w:numPr>
        <w:tabs>
          <w:tab w:val="left" w:pos="1357"/>
          <w:tab w:val="left" w:pos="1358"/>
        </w:tabs>
        <w:ind w:hanging="398"/>
        <w:rPr>
          <w:sz w:val="24"/>
        </w:rPr>
      </w:pPr>
      <w:r>
        <w:rPr>
          <w:color w:val="231F20"/>
          <w:spacing w:val="3"/>
          <w:sz w:val="24"/>
        </w:rPr>
        <w:t xml:space="preserve">Discuss the Principles </w:t>
      </w:r>
      <w:r>
        <w:rPr>
          <w:color w:val="231F20"/>
          <w:sz w:val="24"/>
        </w:rPr>
        <w:t xml:space="preserve">of </w:t>
      </w:r>
      <w:r>
        <w:rPr>
          <w:color w:val="231F20"/>
          <w:spacing w:val="3"/>
          <w:sz w:val="24"/>
        </w:rPr>
        <w:t>trading</w:t>
      </w:r>
      <w:r>
        <w:rPr>
          <w:color w:val="231F20"/>
          <w:spacing w:val="14"/>
          <w:sz w:val="24"/>
        </w:rPr>
        <w:t xml:space="preserve"> </w:t>
      </w:r>
      <w:r>
        <w:rPr>
          <w:color w:val="231F20"/>
          <w:spacing w:val="3"/>
          <w:sz w:val="24"/>
        </w:rPr>
        <w:t>system</w:t>
      </w:r>
    </w:p>
    <w:p w:rsidR="0060700D" w:rsidRDefault="0060700D">
      <w:pPr>
        <w:pStyle w:val="BodyText"/>
        <w:rPr>
          <w:sz w:val="20"/>
        </w:rPr>
      </w:pPr>
    </w:p>
    <w:p w:rsidR="0060700D" w:rsidRDefault="0060700D">
      <w:pPr>
        <w:pStyle w:val="BodyText"/>
        <w:rPr>
          <w:sz w:val="20"/>
        </w:rPr>
      </w:pPr>
    </w:p>
    <w:p w:rsidR="0060700D" w:rsidRDefault="00886DF8">
      <w:pPr>
        <w:pStyle w:val="BodyText"/>
        <w:spacing w:before="9"/>
        <w:rPr>
          <w:sz w:val="10"/>
        </w:rPr>
      </w:pPr>
      <w:r>
        <w:rPr>
          <w:noProof/>
        </w:rPr>
        <w:drawing>
          <wp:anchor distT="0" distB="0" distL="0" distR="0" simplePos="0" relativeHeight="12" behindDoc="0" locked="0" layoutInCell="1" allowOverlap="1">
            <wp:simplePos x="0" y="0"/>
            <wp:positionH relativeFrom="page">
              <wp:posOffset>2012162</wp:posOffset>
            </wp:positionH>
            <wp:positionV relativeFrom="paragraph">
              <wp:posOffset>106968</wp:posOffset>
            </wp:positionV>
            <wp:extent cx="3529600" cy="27758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529600" cy="2775870"/>
                    </a:xfrm>
                    <a:prstGeom prst="rect">
                      <a:avLst/>
                    </a:prstGeom>
                  </pic:spPr>
                </pic:pic>
              </a:graphicData>
            </a:graphic>
          </wp:anchor>
        </w:drawing>
      </w:r>
    </w:p>
    <w:p w:rsidR="0060700D" w:rsidRDefault="0060700D">
      <w:pPr>
        <w:pStyle w:val="BodyText"/>
        <w:spacing w:before="2"/>
        <w:rPr>
          <w:sz w:val="25"/>
        </w:rPr>
      </w:pPr>
    </w:p>
    <w:p w:rsidR="0060700D" w:rsidRDefault="00886DF8">
      <w:pPr>
        <w:pStyle w:val="Heading1"/>
        <w:spacing w:before="96"/>
      </w:pPr>
      <w:r>
        <w:rPr>
          <w:color w:val="231F20"/>
          <w:w w:val="90"/>
        </w:rPr>
        <w:t>International Monitory Fund</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spacing w:val="2"/>
          <w:w w:val="105"/>
        </w:rPr>
        <w:t>The</w:t>
      </w:r>
      <w:r>
        <w:rPr>
          <w:color w:val="231F20"/>
          <w:spacing w:val="-28"/>
          <w:w w:val="105"/>
        </w:rPr>
        <w:t xml:space="preserve"> </w:t>
      </w:r>
      <w:r>
        <w:rPr>
          <w:color w:val="231F20"/>
          <w:spacing w:val="2"/>
          <w:w w:val="105"/>
        </w:rPr>
        <w:t>International</w:t>
      </w:r>
      <w:r>
        <w:rPr>
          <w:color w:val="231F20"/>
          <w:spacing w:val="-27"/>
          <w:w w:val="105"/>
        </w:rPr>
        <w:t xml:space="preserve"> </w:t>
      </w:r>
      <w:r>
        <w:rPr>
          <w:color w:val="231F20"/>
          <w:spacing w:val="3"/>
          <w:w w:val="105"/>
        </w:rPr>
        <w:t>Monetary</w:t>
      </w:r>
      <w:r>
        <w:rPr>
          <w:color w:val="231F20"/>
          <w:spacing w:val="-27"/>
          <w:w w:val="105"/>
        </w:rPr>
        <w:t xml:space="preserve"> </w:t>
      </w:r>
      <w:r>
        <w:rPr>
          <w:color w:val="231F20"/>
          <w:w w:val="105"/>
        </w:rPr>
        <w:t>Fund</w:t>
      </w:r>
      <w:r>
        <w:rPr>
          <w:color w:val="231F20"/>
          <w:spacing w:val="-27"/>
          <w:w w:val="105"/>
        </w:rPr>
        <w:t xml:space="preserve"> </w:t>
      </w:r>
      <w:r>
        <w:rPr>
          <w:color w:val="231F20"/>
          <w:spacing w:val="3"/>
          <w:w w:val="105"/>
        </w:rPr>
        <w:t>(IMF)</w:t>
      </w:r>
      <w:r>
        <w:rPr>
          <w:color w:val="231F20"/>
          <w:spacing w:val="-27"/>
          <w:w w:val="105"/>
        </w:rPr>
        <w:t xml:space="preserve"> </w:t>
      </w:r>
      <w:r>
        <w:rPr>
          <w:color w:val="231F20"/>
          <w:w w:val="105"/>
        </w:rPr>
        <w:t>is</w:t>
      </w:r>
      <w:r>
        <w:rPr>
          <w:color w:val="231F20"/>
          <w:spacing w:val="-27"/>
          <w:w w:val="105"/>
        </w:rPr>
        <w:t xml:space="preserve"> </w:t>
      </w:r>
      <w:r>
        <w:rPr>
          <w:color w:val="231F20"/>
          <w:w w:val="105"/>
        </w:rPr>
        <w:t>an</w:t>
      </w:r>
      <w:r>
        <w:rPr>
          <w:color w:val="231F20"/>
          <w:spacing w:val="-28"/>
          <w:w w:val="105"/>
        </w:rPr>
        <w:t xml:space="preserve"> </w:t>
      </w:r>
      <w:r>
        <w:rPr>
          <w:color w:val="231F20"/>
          <w:spacing w:val="2"/>
          <w:w w:val="105"/>
        </w:rPr>
        <w:t>organization</w:t>
      </w:r>
      <w:r>
        <w:rPr>
          <w:color w:val="231F20"/>
          <w:spacing w:val="-27"/>
          <w:w w:val="105"/>
        </w:rPr>
        <w:t xml:space="preserve"> </w:t>
      </w:r>
      <w:r>
        <w:rPr>
          <w:color w:val="231F20"/>
          <w:w w:val="105"/>
        </w:rPr>
        <w:t>of</w:t>
      </w:r>
      <w:r>
        <w:rPr>
          <w:color w:val="231F20"/>
          <w:spacing w:val="-27"/>
          <w:w w:val="105"/>
        </w:rPr>
        <w:t xml:space="preserve"> </w:t>
      </w:r>
      <w:r>
        <w:rPr>
          <w:color w:val="231F20"/>
          <w:spacing w:val="2"/>
          <w:w w:val="105"/>
        </w:rPr>
        <w:t>188</w:t>
      </w:r>
      <w:r>
        <w:rPr>
          <w:color w:val="231F20"/>
          <w:spacing w:val="-27"/>
          <w:w w:val="105"/>
        </w:rPr>
        <w:t xml:space="preserve"> </w:t>
      </w:r>
      <w:r>
        <w:rPr>
          <w:color w:val="231F20"/>
          <w:spacing w:val="3"/>
          <w:w w:val="105"/>
        </w:rPr>
        <w:t>countries,</w:t>
      </w:r>
      <w:r>
        <w:rPr>
          <w:color w:val="231F20"/>
          <w:spacing w:val="-27"/>
          <w:w w:val="105"/>
        </w:rPr>
        <w:t xml:space="preserve"> </w:t>
      </w:r>
      <w:r>
        <w:rPr>
          <w:color w:val="231F20"/>
          <w:spacing w:val="2"/>
          <w:w w:val="105"/>
        </w:rPr>
        <w:t xml:space="preserve">working </w:t>
      </w:r>
      <w:r>
        <w:rPr>
          <w:color w:val="231F20"/>
          <w:w w:val="105"/>
        </w:rPr>
        <w:t xml:space="preserve">to </w:t>
      </w:r>
      <w:r>
        <w:rPr>
          <w:color w:val="231F20"/>
          <w:spacing w:val="2"/>
          <w:w w:val="105"/>
        </w:rPr>
        <w:t xml:space="preserve">foster </w:t>
      </w:r>
      <w:r>
        <w:rPr>
          <w:color w:val="231F20"/>
          <w:spacing w:val="4"/>
          <w:w w:val="105"/>
        </w:rPr>
        <w:t xml:space="preserve">global </w:t>
      </w:r>
      <w:r>
        <w:rPr>
          <w:color w:val="231F20"/>
          <w:spacing w:val="3"/>
          <w:w w:val="105"/>
        </w:rPr>
        <w:t xml:space="preserve">monetary cooperation, secure financial </w:t>
      </w:r>
      <w:r>
        <w:rPr>
          <w:color w:val="231F20"/>
          <w:w w:val="105"/>
        </w:rPr>
        <w:t xml:space="preserve">stability, </w:t>
      </w:r>
      <w:r>
        <w:rPr>
          <w:color w:val="231F20"/>
          <w:spacing w:val="3"/>
          <w:w w:val="105"/>
        </w:rPr>
        <w:t xml:space="preserve">facilitate international trade, </w:t>
      </w:r>
      <w:r>
        <w:rPr>
          <w:color w:val="231F20"/>
          <w:w w:val="105"/>
        </w:rPr>
        <w:t xml:space="preserve">promote </w:t>
      </w:r>
      <w:r>
        <w:rPr>
          <w:color w:val="231F20"/>
          <w:spacing w:val="3"/>
          <w:w w:val="105"/>
        </w:rPr>
        <w:t xml:space="preserve">high </w:t>
      </w:r>
      <w:r>
        <w:rPr>
          <w:color w:val="231F20"/>
          <w:spacing w:val="2"/>
          <w:w w:val="105"/>
        </w:rPr>
        <w:t xml:space="preserve">employment </w:t>
      </w:r>
      <w:r>
        <w:rPr>
          <w:color w:val="231F20"/>
          <w:w w:val="105"/>
        </w:rPr>
        <w:t xml:space="preserve">and </w:t>
      </w:r>
      <w:r>
        <w:rPr>
          <w:color w:val="231F20"/>
          <w:spacing w:val="3"/>
          <w:w w:val="105"/>
        </w:rPr>
        <w:t xml:space="preserve">sustainable </w:t>
      </w:r>
      <w:r>
        <w:rPr>
          <w:color w:val="231F20"/>
          <w:spacing w:val="2"/>
          <w:w w:val="105"/>
        </w:rPr>
        <w:t xml:space="preserve">economic </w:t>
      </w:r>
      <w:r>
        <w:rPr>
          <w:color w:val="231F20"/>
          <w:spacing w:val="3"/>
          <w:w w:val="105"/>
        </w:rPr>
        <w:t xml:space="preserve">growth, </w:t>
      </w:r>
      <w:r>
        <w:rPr>
          <w:color w:val="231F20"/>
          <w:w w:val="105"/>
        </w:rPr>
        <w:t xml:space="preserve">and </w:t>
      </w:r>
      <w:r>
        <w:rPr>
          <w:color w:val="231F20"/>
          <w:spacing w:val="2"/>
          <w:w w:val="105"/>
        </w:rPr>
        <w:t xml:space="preserve">reduce </w:t>
      </w:r>
      <w:r>
        <w:rPr>
          <w:color w:val="231F20"/>
          <w:spacing w:val="3"/>
          <w:w w:val="105"/>
        </w:rPr>
        <w:t xml:space="preserve">poverty </w:t>
      </w:r>
      <w:r>
        <w:rPr>
          <w:color w:val="231F20"/>
          <w:w w:val="105"/>
        </w:rPr>
        <w:t>around</w:t>
      </w:r>
      <w:r>
        <w:rPr>
          <w:color w:val="231F20"/>
          <w:spacing w:val="-4"/>
          <w:w w:val="105"/>
        </w:rPr>
        <w:t xml:space="preserve"> </w:t>
      </w:r>
      <w:r>
        <w:rPr>
          <w:color w:val="231F20"/>
          <w:spacing w:val="3"/>
          <w:w w:val="105"/>
        </w:rPr>
        <w:t>the</w:t>
      </w:r>
      <w:r>
        <w:rPr>
          <w:color w:val="231F20"/>
          <w:spacing w:val="-3"/>
          <w:w w:val="105"/>
        </w:rPr>
        <w:t xml:space="preserve"> </w:t>
      </w:r>
      <w:r>
        <w:rPr>
          <w:color w:val="231F20"/>
          <w:spacing w:val="2"/>
          <w:w w:val="105"/>
        </w:rPr>
        <w:t>world.</w:t>
      </w:r>
      <w:r>
        <w:rPr>
          <w:color w:val="231F20"/>
          <w:spacing w:val="-3"/>
          <w:w w:val="105"/>
        </w:rPr>
        <w:t xml:space="preserve"> </w:t>
      </w:r>
      <w:r>
        <w:rPr>
          <w:color w:val="231F20"/>
          <w:w w:val="105"/>
        </w:rPr>
        <w:t>With</w:t>
      </w:r>
      <w:r>
        <w:rPr>
          <w:color w:val="231F20"/>
          <w:spacing w:val="-3"/>
          <w:w w:val="105"/>
        </w:rPr>
        <w:t xml:space="preserve"> </w:t>
      </w:r>
      <w:r>
        <w:rPr>
          <w:color w:val="231F20"/>
          <w:w w:val="105"/>
        </w:rPr>
        <w:t>its</w:t>
      </w:r>
      <w:r>
        <w:rPr>
          <w:color w:val="231F20"/>
          <w:spacing w:val="-3"/>
          <w:w w:val="105"/>
        </w:rPr>
        <w:t xml:space="preserve"> </w:t>
      </w:r>
      <w:r>
        <w:rPr>
          <w:color w:val="231F20"/>
          <w:spacing w:val="3"/>
          <w:w w:val="105"/>
        </w:rPr>
        <w:t>near-global</w:t>
      </w:r>
      <w:r>
        <w:rPr>
          <w:color w:val="231F20"/>
          <w:spacing w:val="-3"/>
          <w:w w:val="105"/>
        </w:rPr>
        <w:t xml:space="preserve"> </w:t>
      </w:r>
      <w:r>
        <w:rPr>
          <w:color w:val="231F20"/>
          <w:spacing w:val="3"/>
          <w:w w:val="105"/>
        </w:rPr>
        <w:t>membership</w:t>
      </w:r>
      <w:r>
        <w:rPr>
          <w:color w:val="231F20"/>
          <w:spacing w:val="-4"/>
          <w:w w:val="105"/>
        </w:rPr>
        <w:t xml:space="preserve"> </w:t>
      </w:r>
      <w:r>
        <w:rPr>
          <w:color w:val="231F20"/>
          <w:w w:val="105"/>
        </w:rPr>
        <w:t>of</w:t>
      </w:r>
      <w:r>
        <w:rPr>
          <w:color w:val="231F20"/>
          <w:spacing w:val="-3"/>
          <w:w w:val="105"/>
        </w:rPr>
        <w:t xml:space="preserve"> </w:t>
      </w:r>
      <w:r>
        <w:rPr>
          <w:color w:val="231F20"/>
          <w:spacing w:val="2"/>
          <w:w w:val="105"/>
        </w:rPr>
        <w:t>188</w:t>
      </w:r>
      <w:r>
        <w:rPr>
          <w:color w:val="231F20"/>
          <w:spacing w:val="-3"/>
          <w:w w:val="105"/>
        </w:rPr>
        <w:t xml:space="preserve"> </w:t>
      </w:r>
      <w:r>
        <w:rPr>
          <w:color w:val="231F20"/>
          <w:spacing w:val="3"/>
          <w:w w:val="105"/>
        </w:rPr>
        <w:t>countries,</w:t>
      </w:r>
      <w:r>
        <w:rPr>
          <w:color w:val="231F20"/>
          <w:spacing w:val="-3"/>
          <w:w w:val="105"/>
        </w:rPr>
        <w:t xml:space="preserve"> </w:t>
      </w:r>
      <w:r>
        <w:rPr>
          <w:color w:val="231F20"/>
          <w:spacing w:val="3"/>
          <w:w w:val="105"/>
        </w:rPr>
        <w:t>the</w:t>
      </w:r>
      <w:r>
        <w:rPr>
          <w:color w:val="231F20"/>
          <w:spacing w:val="-3"/>
          <w:w w:val="105"/>
        </w:rPr>
        <w:t xml:space="preserve"> </w:t>
      </w:r>
      <w:r>
        <w:rPr>
          <w:color w:val="231F20"/>
          <w:spacing w:val="2"/>
          <w:w w:val="105"/>
        </w:rPr>
        <w:t>IMF</w:t>
      </w:r>
      <w:r>
        <w:rPr>
          <w:color w:val="231F20"/>
          <w:spacing w:val="-3"/>
          <w:w w:val="105"/>
        </w:rPr>
        <w:t xml:space="preserve"> </w:t>
      </w:r>
      <w:r>
        <w:rPr>
          <w:color w:val="231F20"/>
          <w:w w:val="105"/>
        </w:rPr>
        <w:t>is</w:t>
      </w:r>
      <w:r>
        <w:rPr>
          <w:color w:val="231F20"/>
          <w:spacing w:val="-4"/>
          <w:w w:val="105"/>
        </w:rPr>
        <w:t xml:space="preserve"> </w:t>
      </w:r>
      <w:r>
        <w:rPr>
          <w:color w:val="231F20"/>
          <w:spacing w:val="3"/>
          <w:w w:val="105"/>
        </w:rPr>
        <w:t>uniquely</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3"/>
          <w:w w:val="105"/>
        </w:rPr>
        <w:lastRenderedPageBreak/>
        <w:t>placed</w:t>
      </w:r>
      <w:r>
        <w:rPr>
          <w:color w:val="231F20"/>
          <w:spacing w:val="-14"/>
          <w:w w:val="105"/>
        </w:rPr>
        <w:t xml:space="preserve"> </w:t>
      </w:r>
      <w:r>
        <w:rPr>
          <w:color w:val="231F20"/>
          <w:w w:val="105"/>
        </w:rPr>
        <w:t>to</w:t>
      </w:r>
      <w:r>
        <w:rPr>
          <w:color w:val="231F20"/>
          <w:spacing w:val="-14"/>
          <w:w w:val="105"/>
        </w:rPr>
        <w:t xml:space="preserve"> </w:t>
      </w:r>
      <w:r>
        <w:rPr>
          <w:color w:val="231F20"/>
          <w:w w:val="105"/>
        </w:rPr>
        <w:t>help</w:t>
      </w:r>
      <w:r>
        <w:rPr>
          <w:color w:val="231F20"/>
          <w:spacing w:val="-13"/>
          <w:w w:val="105"/>
        </w:rPr>
        <w:t xml:space="preserve"> </w:t>
      </w:r>
      <w:r>
        <w:rPr>
          <w:color w:val="231F20"/>
          <w:spacing w:val="3"/>
          <w:w w:val="105"/>
        </w:rPr>
        <w:t>member</w:t>
      </w:r>
      <w:r>
        <w:rPr>
          <w:color w:val="231F20"/>
          <w:spacing w:val="-14"/>
          <w:w w:val="105"/>
        </w:rPr>
        <w:t xml:space="preserve"> </w:t>
      </w:r>
      <w:r>
        <w:rPr>
          <w:color w:val="231F20"/>
          <w:spacing w:val="2"/>
          <w:w w:val="105"/>
        </w:rPr>
        <w:t>governments</w:t>
      </w:r>
      <w:r>
        <w:rPr>
          <w:color w:val="231F20"/>
          <w:spacing w:val="-14"/>
          <w:w w:val="105"/>
        </w:rPr>
        <w:t xml:space="preserve"> </w:t>
      </w:r>
      <w:r>
        <w:rPr>
          <w:color w:val="231F20"/>
          <w:spacing w:val="3"/>
          <w:w w:val="105"/>
        </w:rPr>
        <w:t>take</w:t>
      </w:r>
      <w:r>
        <w:rPr>
          <w:color w:val="231F20"/>
          <w:spacing w:val="-13"/>
          <w:w w:val="105"/>
        </w:rPr>
        <w:t xml:space="preserve"> </w:t>
      </w:r>
      <w:r>
        <w:rPr>
          <w:color w:val="231F20"/>
          <w:spacing w:val="2"/>
          <w:w w:val="105"/>
        </w:rPr>
        <w:t>advantage</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3"/>
          <w:w w:val="105"/>
        </w:rPr>
        <w:t>opportunities—and</w:t>
      </w:r>
      <w:r>
        <w:rPr>
          <w:color w:val="231F20"/>
          <w:spacing w:val="-14"/>
          <w:w w:val="105"/>
        </w:rPr>
        <w:t xml:space="preserve"> </w:t>
      </w:r>
      <w:r>
        <w:rPr>
          <w:color w:val="231F20"/>
          <w:spacing w:val="2"/>
          <w:w w:val="105"/>
        </w:rPr>
        <w:t>manage</w:t>
      </w:r>
      <w:r>
        <w:rPr>
          <w:color w:val="231F20"/>
          <w:spacing w:val="-14"/>
          <w:w w:val="105"/>
        </w:rPr>
        <w:t xml:space="preserve"> </w:t>
      </w:r>
      <w:r>
        <w:rPr>
          <w:color w:val="231F20"/>
          <w:spacing w:val="3"/>
          <w:w w:val="105"/>
        </w:rPr>
        <w:t xml:space="preserve">the </w:t>
      </w:r>
      <w:r>
        <w:rPr>
          <w:color w:val="231F20"/>
          <w:spacing w:val="4"/>
          <w:w w:val="105"/>
        </w:rPr>
        <w:t xml:space="preserve">challenges—posed </w:t>
      </w:r>
      <w:r>
        <w:rPr>
          <w:color w:val="231F20"/>
          <w:w w:val="105"/>
        </w:rPr>
        <w:t xml:space="preserve">by </w:t>
      </w:r>
      <w:r>
        <w:rPr>
          <w:color w:val="231F20"/>
          <w:spacing w:val="3"/>
          <w:w w:val="105"/>
        </w:rPr>
        <w:t xml:space="preserve">globalization </w:t>
      </w:r>
      <w:r>
        <w:rPr>
          <w:color w:val="231F20"/>
          <w:w w:val="105"/>
        </w:rPr>
        <w:t xml:space="preserve">and </w:t>
      </w:r>
      <w:r>
        <w:rPr>
          <w:color w:val="231F20"/>
          <w:spacing w:val="2"/>
          <w:w w:val="105"/>
        </w:rPr>
        <w:t xml:space="preserve">economic development </w:t>
      </w:r>
      <w:r>
        <w:rPr>
          <w:color w:val="231F20"/>
          <w:w w:val="105"/>
        </w:rPr>
        <w:t xml:space="preserve">more generally. </w:t>
      </w:r>
      <w:r>
        <w:rPr>
          <w:color w:val="231F20"/>
          <w:spacing w:val="2"/>
          <w:w w:val="105"/>
        </w:rPr>
        <w:t xml:space="preserve">The </w:t>
      </w:r>
      <w:r>
        <w:rPr>
          <w:color w:val="231F20"/>
          <w:spacing w:val="4"/>
          <w:w w:val="105"/>
        </w:rPr>
        <w:t xml:space="preserve">IMF </w:t>
      </w:r>
      <w:r>
        <w:rPr>
          <w:color w:val="231F20"/>
          <w:spacing w:val="3"/>
          <w:w w:val="105"/>
        </w:rPr>
        <w:t>tracks</w:t>
      </w:r>
      <w:r>
        <w:rPr>
          <w:color w:val="231F20"/>
          <w:spacing w:val="-2"/>
          <w:w w:val="105"/>
        </w:rPr>
        <w:t xml:space="preserve"> </w:t>
      </w:r>
      <w:r>
        <w:rPr>
          <w:color w:val="231F20"/>
          <w:spacing w:val="4"/>
          <w:w w:val="105"/>
        </w:rPr>
        <w:t>global</w:t>
      </w:r>
      <w:r>
        <w:rPr>
          <w:color w:val="231F20"/>
          <w:spacing w:val="-2"/>
          <w:w w:val="105"/>
        </w:rPr>
        <w:t xml:space="preserve"> </w:t>
      </w:r>
      <w:r>
        <w:rPr>
          <w:color w:val="231F20"/>
          <w:spacing w:val="2"/>
          <w:w w:val="105"/>
        </w:rPr>
        <w:t>economic</w:t>
      </w:r>
      <w:r>
        <w:rPr>
          <w:color w:val="231F20"/>
          <w:spacing w:val="-2"/>
          <w:w w:val="105"/>
        </w:rPr>
        <w:t xml:space="preserve"> </w:t>
      </w:r>
      <w:r>
        <w:rPr>
          <w:color w:val="231F20"/>
          <w:spacing w:val="3"/>
          <w:w w:val="105"/>
        </w:rPr>
        <w:t>trends</w:t>
      </w:r>
      <w:r>
        <w:rPr>
          <w:color w:val="231F20"/>
          <w:spacing w:val="-2"/>
          <w:w w:val="105"/>
        </w:rPr>
        <w:t xml:space="preserve"> </w:t>
      </w:r>
      <w:r>
        <w:rPr>
          <w:color w:val="231F20"/>
          <w:w w:val="105"/>
        </w:rPr>
        <w:t>and</w:t>
      </w:r>
      <w:r>
        <w:rPr>
          <w:color w:val="231F20"/>
          <w:spacing w:val="-2"/>
          <w:w w:val="105"/>
        </w:rPr>
        <w:t xml:space="preserve"> </w:t>
      </w:r>
      <w:r>
        <w:rPr>
          <w:color w:val="231F20"/>
          <w:spacing w:val="3"/>
          <w:w w:val="105"/>
        </w:rPr>
        <w:t>performance,</w:t>
      </w:r>
      <w:r>
        <w:rPr>
          <w:color w:val="231F20"/>
          <w:spacing w:val="-2"/>
          <w:w w:val="105"/>
        </w:rPr>
        <w:t xml:space="preserve"> </w:t>
      </w:r>
      <w:r>
        <w:rPr>
          <w:color w:val="231F20"/>
          <w:spacing w:val="4"/>
          <w:w w:val="105"/>
        </w:rPr>
        <w:t>alerts</w:t>
      </w:r>
      <w:r>
        <w:rPr>
          <w:color w:val="231F20"/>
          <w:spacing w:val="-2"/>
          <w:w w:val="105"/>
        </w:rPr>
        <w:t xml:space="preserve"> </w:t>
      </w:r>
      <w:r>
        <w:rPr>
          <w:color w:val="231F20"/>
          <w:w w:val="105"/>
        </w:rPr>
        <w:t>its</w:t>
      </w:r>
      <w:r>
        <w:rPr>
          <w:color w:val="231F20"/>
          <w:spacing w:val="-1"/>
          <w:w w:val="105"/>
        </w:rPr>
        <w:t xml:space="preserve"> </w:t>
      </w:r>
      <w:r>
        <w:rPr>
          <w:color w:val="231F20"/>
          <w:spacing w:val="3"/>
          <w:w w:val="105"/>
        </w:rPr>
        <w:t>member</w:t>
      </w:r>
      <w:r>
        <w:rPr>
          <w:color w:val="231F20"/>
          <w:spacing w:val="-2"/>
          <w:w w:val="105"/>
        </w:rPr>
        <w:t xml:space="preserve"> </w:t>
      </w:r>
      <w:r>
        <w:rPr>
          <w:color w:val="231F20"/>
          <w:spacing w:val="3"/>
          <w:w w:val="105"/>
        </w:rPr>
        <w:t>countries</w:t>
      </w:r>
      <w:r>
        <w:rPr>
          <w:color w:val="231F20"/>
          <w:spacing w:val="-2"/>
          <w:w w:val="105"/>
        </w:rPr>
        <w:t xml:space="preserve"> </w:t>
      </w:r>
      <w:r>
        <w:rPr>
          <w:color w:val="231F20"/>
          <w:spacing w:val="3"/>
          <w:w w:val="105"/>
        </w:rPr>
        <w:t>when</w:t>
      </w:r>
      <w:r>
        <w:rPr>
          <w:color w:val="231F20"/>
          <w:spacing w:val="-2"/>
          <w:w w:val="105"/>
        </w:rPr>
        <w:t xml:space="preserve"> </w:t>
      </w:r>
      <w:r>
        <w:rPr>
          <w:color w:val="231F20"/>
          <w:w w:val="105"/>
        </w:rPr>
        <w:t>it</w:t>
      </w:r>
      <w:r>
        <w:rPr>
          <w:color w:val="231F20"/>
          <w:spacing w:val="-2"/>
          <w:w w:val="105"/>
        </w:rPr>
        <w:t xml:space="preserve"> </w:t>
      </w:r>
      <w:r>
        <w:rPr>
          <w:color w:val="231F20"/>
          <w:spacing w:val="5"/>
          <w:w w:val="105"/>
        </w:rPr>
        <w:t xml:space="preserve">sees </w:t>
      </w:r>
      <w:r>
        <w:rPr>
          <w:color w:val="231F20"/>
          <w:spacing w:val="2"/>
          <w:w w:val="105"/>
        </w:rPr>
        <w:t>problems</w:t>
      </w:r>
      <w:r>
        <w:rPr>
          <w:color w:val="231F20"/>
          <w:spacing w:val="-15"/>
          <w:w w:val="105"/>
        </w:rPr>
        <w:t xml:space="preserve"> </w:t>
      </w:r>
      <w:r>
        <w:rPr>
          <w:color w:val="231F20"/>
          <w:w w:val="105"/>
        </w:rPr>
        <w:t>on</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2"/>
          <w:w w:val="105"/>
        </w:rPr>
        <w:t>horizon,</w:t>
      </w:r>
      <w:r>
        <w:rPr>
          <w:color w:val="231F20"/>
          <w:spacing w:val="-15"/>
          <w:w w:val="105"/>
        </w:rPr>
        <w:t xml:space="preserve"> </w:t>
      </w:r>
      <w:r>
        <w:rPr>
          <w:color w:val="231F20"/>
          <w:spacing w:val="2"/>
          <w:w w:val="105"/>
        </w:rPr>
        <w:t>provides</w:t>
      </w:r>
      <w:r>
        <w:rPr>
          <w:color w:val="231F20"/>
          <w:spacing w:val="-15"/>
          <w:w w:val="105"/>
        </w:rPr>
        <w:t xml:space="preserve"> </w:t>
      </w:r>
      <w:r>
        <w:rPr>
          <w:color w:val="231F20"/>
          <w:w w:val="105"/>
        </w:rPr>
        <w:t>a</w:t>
      </w:r>
      <w:r>
        <w:rPr>
          <w:color w:val="231F20"/>
          <w:spacing w:val="-15"/>
          <w:w w:val="105"/>
        </w:rPr>
        <w:t xml:space="preserve"> </w:t>
      </w:r>
      <w:r>
        <w:rPr>
          <w:color w:val="231F20"/>
          <w:spacing w:val="2"/>
          <w:w w:val="105"/>
        </w:rPr>
        <w:t>forum</w:t>
      </w:r>
      <w:r>
        <w:rPr>
          <w:color w:val="231F20"/>
          <w:spacing w:val="-15"/>
          <w:w w:val="105"/>
        </w:rPr>
        <w:t xml:space="preserve"> </w:t>
      </w:r>
      <w:r>
        <w:rPr>
          <w:color w:val="231F20"/>
          <w:w w:val="105"/>
        </w:rPr>
        <w:t>for</w:t>
      </w:r>
      <w:r>
        <w:rPr>
          <w:color w:val="231F20"/>
          <w:spacing w:val="-15"/>
          <w:w w:val="105"/>
        </w:rPr>
        <w:t xml:space="preserve"> </w:t>
      </w:r>
      <w:r>
        <w:rPr>
          <w:color w:val="231F20"/>
          <w:spacing w:val="4"/>
          <w:w w:val="105"/>
        </w:rPr>
        <w:t>policy</w:t>
      </w:r>
      <w:r>
        <w:rPr>
          <w:color w:val="231F20"/>
          <w:spacing w:val="-15"/>
          <w:w w:val="105"/>
        </w:rPr>
        <w:t xml:space="preserve"> </w:t>
      </w:r>
      <w:r>
        <w:rPr>
          <w:color w:val="231F20"/>
          <w:spacing w:val="3"/>
          <w:w w:val="105"/>
        </w:rPr>
        <w:t>dialogue,</w:t>
      </w:r>
      <w:r>
        <w:rPr>
          <w:color w:val="231F20"/>
          <w:spacing w:val="-14"/>
          <w:w w:val="105"/>
        </w:rPr>
        <w:t xml:space="preserve"> </w:t>
      </w:r>
      <w:r>
        <w:rPr>
          <w:color w:val="231F20"/>
          <w:w w:val="105"/>
        </w:rPr>
        <w:t>and</w:t>
      </w:r>
      <w:r>
        <w:rPr>
          <w:color w:val="231F20"/>
          <w:spacing w:val="-15"/>
          <w:w w:val="105"/>
        </w:rPr>
        <w:t xml:space="preserve"> </w:t>
      </w:r>
      <w:r>
        <w:rPr>
          <w:color w:val="231F20"/>
          <w:spacing w:val="3"/>
          <w:w w:val="105"/>
        </w:rPr>
        <w:t>passes</w:t>
      </w:r>
      <w:r>
        <w:rPr>
          <w:color w:val="231F20"/>
          <w:spacing w:val="-15"/>
          <w:w w:val="105"/>
        </w:rPr>
        <w:t xml:space="preserve"> </w:t>
      </w:r>
      <w:r>
        <w:rPr>
          <w:color w:val="231F20"/>
          <w:w w:val="105"/>
        </w:rPr>
        <w:t>on</w:t>
      </w:r>
      <w:r>
        <w:rPr>
          <w:color w:val="231F20"/>
          <w:spacing w:val="-15"/>
          <w:w w:val="105"/>
        </w:rPr>
        <w:t xml:space="preserve"> </w:t>
      </w:r>
      <w:r>
        <w:rPr>
          <w:color w:val="231F20"/>
          <w:spacing w:val="2"/>
          <w:w w:val="105"/>
        </w:rPr>
        <w:t>know-how</w:t>
      </w:r>
      <w:r>
        <w:rPr>
          <w:color w:val="231F20"/>
          <w:spacing w:val="-15"/>
          <w:w w:val="105"/>
        </w:rPr>
        <w:t xml:space="preserve"> </w:t>
      </w:r>
      <w:r>
        <w:rPr>
          <w:color w:val="231F20"/>
          <w:w w:val="105"/>
        </w:rPr>
        <w:t xml:space="preserve">to </w:t>
      </w:r>
      <w:r>
        <w:rPr>
          <w:color w:val="231F20"/>
          <w:spacing w:val="2"/>
          <w:w w:val="105"/>
        </w:rPr>
        <w:t xml:space="preserve">governments </w:t>
      </w:r>
      <w:r>
        <w:rPr>
          <w:color w:val="231F20"/>
          <w:w w:val="105"/>
        </w:rPr>
        <w:t xml:space="preserve">on how to </w:t>
      </w:r>
      <w:r>
        <w:rPr>
          <w:color w:val="231F20"/>
          <w:spacing w:val="3"/>
          <w:w w:val="105"/>
        </w:rPr>
        <w:t xml:space="preserve">tackle </w:t>
      </w:r>
      <w:r>
        <w:rPr>
          <w:color w:val="231F20"/>
          <w:spacing w:val="2"/>
          <w:w w:val="105"/>
        </w:rPr>
        <w:t>economic</w:t>
      </w:r>
      <w:r>
        <w:rPr>
          <w:color w:val="231F20"/>
          <w:spacing w:val="-12"/>
          <w:w w:val="105"/>
        </w:rPr>
        <w:t xml:space="preserve"> </w:t>
      </w:r>
      <w:r>
        <w:rPr>
          <w:color w:val="231F20"/>
          <w:spacing w:val="4"/>
          <w:w w:val="105"/>
        </w:rPr>
        <w:t>difficulties.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The IMF provides policy advice and financing to members in economic difficulties and also works with developing nations to help them achieve macroeconomic stability and reduce poverty.</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w w:val="105"/>
        </w:rPr>
        <w:t>Marked</w:t>
      </w:r>
      <w:r>
        <w:rPr>
          <w:color w:val="231F20"/>
          <w:spacing w:val="-35"/>
          <w:w w:val="105"/>
        </w:rPr>
        <w:t xml:space="preserve"> </w:t>
      </w:r>
      <w:r>
        <w:rPr>
          <w:color w:val="231F20"/>
          <w:w w:val="105"/>
        </w:rPr>
        <w:t>by</w:t>
      </w:r>
      <w:r>
        <w:rPr>
          <w:color w:val="231F20"/>
          <w:spacing w:val="-34"/>
          <w:w w:val="105"/>
        </w:rPr>
        <w:t xml:space="preserve"> </w:t>
      </w:r>
      <w:r>
        <w:rPr>
          <w:color w:val="231F20"/>
          <w:spacing w:val="2"/>
          <w:w w:val="105"/>
        </w:rPr>
        <w:t>massive</w:t>
      </w:r>
      <w:r>
        <w:rPr>
          <w:color w:val="231F20"/>
          <w:spacing w:val="-34"/>
          <w:w w:val="105"/>
        </w:rPr>
        <w:t xml:space="preserve"> </w:t>
      </w:r>
      <w:r>
        <w:rPr>
          <w:color w:val="231F20"/>
          <w:spacing w:val="2"/>
          <w:w w:val="105"/>
        </w:rPr>
        <w:t>movements</w:t>
      </w:r>
      <w:r>
        <w:rPr>
          <w:color w:val="231F20"/>
          <w:spacing w:val="-34"/>
          <w:w w:val="105"/>
        </w:rPr>
        <w:t xml:space="preserve"> </w:t>
      </w:r>
      <w:r>
        <w:rPr>
          <w:color w:val="231F20"/>
          <w:w w:val="105"/>
        </w:rPr>
        <w:t>of</w:t>
      </w:r>
      <w:r>
        <w:rPr>
          <w:color w:val="231F20"/>
          <w:spacing w:val="-34"/>
          <w:w w:val="105"/>
        </w:rPr>
        <w:t xml:space="preserve"> </w:t>
      </w:r>
      <w:r>
        <w:rPr>
          <w:color w:val="231F20"/>
          <w:spacing w:val="2"/>
          <w:w w:val="105"/>
        </w:rPr>
        <w:t>capital</w:t>
      </w:r>
      <w:r>
        <w:rPr>
          <w:color w:val="231F20"/>
          <w:spacing w:val="-34"/>
          <w:w w:val="105"/>
        </w:rPr>
        <w:t xml:space="preserve"> </w:t>
      </w:r>
      <w:r>
        <w:rPr>
          <w:color w:val="231F20"/>
          <w:w w:val="105"/>
        </w:rPr>
        <w:t>and</w:t>
      </w:r>
      <w:r>
        <w:rPr>
          <w:color w:val="231F20"/>
          <w:spacing w:val="-35"/>
          <w:w w:val="105"/>
        </w:rPr>
        <w:t xml:space="preserve"> </w:t>
      </w:r>
      <w:r>
        <w:rPr>
          <w:color w:val="231F20"/>
          <w:spacing w:val="2"/>
          <w:w w:val="105"/>
        </w:rPr>
        <w:t>abrupt</w:t>
      </w:r>
      <w:r>
        <w:rPr>
          <w:color w:val="231F20"/>
          <w:spacing w:val="-34"/>
          <w:w w:val="105"/>
        </w:rPr>
        <w:t xml:space="preserve"> </w:t>
      </w:r>
      <w:r>
        <w:rPr>
          <w:color w:val="231F20"/>
          <w:spacing w:val="3"/>
          <w:w w:val="105"/>
        </w:rPr>
        <w:t>shifts</w:t>
      </w:r>
      <w:r>
        <w:rPr>
          <w:color w:val="231F20"/>
          <w:spacing w:val="-34"/>
          <w:w w:val="105"/>
        </w:rPr>
        <w:t xml:space="preserve"> </w:t>
      </w:r>
      <w:r>
        <w:rPr>
          <w:color w:val="231F20"/>
          <w:w w:val="105"/>
        </w:rPr>
        <w:t>in</w:t>
      </w:r>
      <w:r>
        <w:rPr>
          <w:color w:val="231F20"/>
          <w:spacing w:val="-34"/>
          <w:w w:val="105"/>
        </w:rPr>
        <w:t xml:space="preserve"> </w:t>
      </w:r>
      <w:r>
        <w:rPr>
          <w:color w:val="231F20"/>
          <w:spacing w:val="2"/>
          <w:w w:val="105"/>
        </w:rPr>
        <w:t>comparative</w:t>
      </w:r>
      <w:r>
        <w:rPr>
          <w:color w:val="231F20"/>
          <w:spacing w:val="-34"/>
          <w:w w:val="105"/>
        </w:rPr>
        <w:t xml:space="preserve"> </w:t>
      </w:r>
      <w:r>
        <w:rPr>
          <w:color w:val="231F20"/>
          <w:spacing w:val="2"/>
          <w:w w:val="105"/>
        </w:rPr>
        <w:t xml:space="preserve">advantage, </w:t>
      </w:r>
      <w:r>
        <w:rPr>
          <w:color w:val="231F20"/>
          <w:spacing w:val="3"/>
          <w:w w:val="105"/>
        </w:rPr>
        <w:t>globalization</w:t>
      </w:r>
      <w:r>
        <w:rPr>
          <w:color w:val="231F20"/>
          <w:spacing w:val="-20"/>
          <w:w w:val="105"/>
        </w:rPr>
        <w:t xml:space="preserve"> </w:t>
      </w:r>
      <w:r>
        <w:rPr>
          <w:color w:val="231F20"/>
          <w:spacing w:val="3"/>
          <w:w w:val="105"/>
        </w:rPr>
        <w:t>affects</w:t>
      </w:r>
      <w:r>
        <w:rPr>
          <w:color w:val="231F20"/>
          <w:spacing w:val="-20"/>
          <w:w w:val="105"/>
        </w:rPr>
        <w:t xml:space="preserve"> </w:t>
      </w:r>
      <w:r>
        <w:rPr>
          <w:color w:val="231F20"/>
          <w:spacing w:val="2"/>
          <w:w w:val="105"/>
        </w:rPr>
        <w:t>countries’</w:t>
      </w:r>
      <w:r>
        <w:rPr>
          <w:color w:val="231F20"/>
          <w:spacing w:val="-20"/>
          <w:w w:val="105"/>
        </w:rPr>
        <w:t xml:space="preserve"> </w:t>
      </w:r>
      <w:r>
        <w:rPr>
          <w:color w:val="231F20"/>
          <w:spacing w:val="4"/>
          <w:w w:val="105"/>
        </w:rPr>
        <w:t>policy</w:t>
      </w:r>
      <w:r>
        <w:rPr>
          <w:color w:val="231F20"/>
          <w:spacing w:val="-19"/>
          <w:w w:val="105"/>
        </w:rPr>
        <w:t xml:space="preserve"> </w:t>
      </w:r>
      <w:r>
        <w:rPr>
          <w:color w:val="231F20"/>
          <w:spacing w:val="2"/>
          <w:w w:val="105"/>
        </w:rPr>
        <w:t>choices</w:t>
      </w:r>
      <w:r>
        <w:rPr>
          <w:color w:val="231F20"/>
          <w:spacing w:val="-20"/>
          <w:w w:val="105"/>
        </w:rPr>
        <w:t xml:space="preserve"> </w:t>
      </w:r>
      <w:r>
        <w:rPr>
          <w:color w:val="231F20"/>
          <w:w w:val="105"/>
        </w:rPr>
        <w:t>in</w:t>
      </w:r>
      <w:r>
        <w:rPr>
          <w:color w:val="231F20"/>
          <w:spacing w:val="-20"/>
          <w:w w:val="105"/>
        </w:rPr>
        <w:t xml:space="preserve"> </w:t>
      </w:r>
      <w:r>
        <w:rPr>
          <w:color w:val="231F20"/>
          <w:w w:val="105"/>
        </w:rPr>
        <w:t>many</w:t>
      </w:r>
      <w:r>
        <w:rPr>
          <w:color w:val="231F20"/>
          <w:spacing w:val="-19"/>
          <w:w w:val="105"/>
        </w:rPr>
        <w:t xml:space="preserve"> </w:t>
      </w:r>
      <w:r>
        <w:rPr>
          <w:color w:val="231F20"/>
          <w:spacing w:val="2"/>
          <w:w w:val="105"/>
        </w:rPr>
        <w:t>areas,</w:t>
      </w:r>
      <w:r>
        <w:rPr>
          <w:color w:val="231F20"/>
          <w:spacing w:val="-20"/>
          <w:w w:val="105"/>
        </w:rPr>
        <w:t xml:space="preserve"> </w:t>
      </w:r>
      <w:r>
        <w:rPr>
          <w:color w:val="231F20"/>
          <w:spacing w:val="2"/>
          <w:w w:val="105"/>
        </w:rPr>
        <w:t>including</w:t>
      </w:r>
      <w:r>
        <w:rPr>
          <w:color w:val="231F20"/>
          <w:spacing w:val="-20"/>
          <w:w w:val="105"/>
        </w:rPr>
        <w:t xml:space="preserve"> </w:t>
      </w:r>
      <w:r>
        <w:rPr>
          <w:color w:val="231F20"/>
          <w:w w:val="105"/>
        </w:rPr>
        <w:t>labor,</w:t>
      </w:r>
      <w:r>
        <w:rPr>
          <w:color w:val="231F20"/>
          <w:spacing w:val="-19"/>
          <w:w w:val="105"/>
        </w:rPr>
        <w:t xml:space="preserve"> </w:t>
      </w:r>
      <w:r>
        <w:rPr>
          <w:color w:val="231F20"/>
          <w:spacing w:val="3"/>
          <w:w w:val="105"/>
        </w:rPr>
        <w:t>trade,</w:t>
      </w:r>
      <w:r>
        <w:rPr>
          <w:color w:val="231F20"/>
          <w:spacing w:val="-20"/>
          <w:w w:val="105"/>
        </w:rPr>
        <w:t xml:space="preserve"> </w:t>
      </w:r>
      <w:r>
        <w:rPr>
          <w:color w:val="231F20"/>
          <w:w w:val="105"/>
        </w:rPr>
        <w:t>and</w:t>
      </w:r>
      <w:r>
        <w:rPr>
          <w:color w:val="231F20"/>
          <w:spacing w:val="-20"/>
          <w:w w:val="105"/>
        </w:rPr>
        <w:t xml:space="preserve"> </w:t>
      </w:r>
      <w:r>
        <w:rPr>
          <w:color w:val="231F20"/>
          <w:spacing w:val="4"/>
          <w:w w:val="105"/>
        </w:rPr>
        <w:t xml:space="preserve">tax </w:t>
      </w:r>
      <w:r>
        <w:rPr>
          <w:color w:val="231F20"/>
          <w:spacing w:val="3"/>
          <w:w w:val="105"/>
        </w:rPr>
        <w:t>policies.</w:t>
      </w:r>
      <w:r>
        <w:rPr>
          <w:color w:val="231F20"/>
          <w:spacing w:val="-14"/>
          <w:w w:val="105"/>
        </w:rPr>
        <w:t xml:space="preserve"> </w:t>
      </w:r>
      <w:r>
        <w:rPr>
          <w:color w:val="231F20"/>
          <w:w w:val="105"/>
        </w:rPr>
        <w:t>Helping</w:t>
      </w:r>
      <w:r>
        <w:rPr>
          <w:color w:val="231F20"/>
          <w:spacing w:val="-13"/>
          <w:w w:val="105"/>
        </w:rPr>
        <w:t xml:space="preserve"> </w:t>
      </w:r>
      <w:r>
        <w:rPr>
          <w:color w:val="231F20"/>
          <w:w w:val="105"/>
        </w:rPr>
        <w:t>a</w:t>
      </w:r>
      <w:r>
        <w:rPr>
          <w:color w:val="231F20"/>
          <w:spacing w:val="-14"/>
          <w:w w:val="105"/>
        </w:rPr>
        <w:t xml:space="preserve"> </w:t>
      </w:r>
      <w:r>
        <w:rPr>
          <w:color w:val="231F20"/>
          <w:w w:val="105"/>
        </w:rPr>
        <w:t>country,</w:t>
      </w:r>
      <w:r>
        <w:rPr>
          <w:color w:val="231F20"/>
          <w:spacing w:val="-13"/>
          <w:w w:val="105"/>
        </w:rPr>
        <w:t xml:space="preserve"> </w:t>
      </w:r>
      <w:r>
        <w:rPr>
          <w:color w:val="231F20"/>
          <w:spacing w:val="3"/>
          <w:w w:val="105"/>
        </w:rPr>
        <w:t>benefit</w:t>
      </w:r>
      <w:r>
        <w:rPr>
          <w:color w:val="231F20"/>
          <w:spacing w:val="-14"/>
          <w:w w:val="105"/>
        </w:rPr>
        <w:t xml:space="preserve"> </w:t>
      </w:r>
      <w:r>
        <w:rPr>
          <w:color w:val="231F20"/>
          <w:spacing w:val="2"/>
          <w:w w:val="105"/>
        </w:rPr>
        <w:t>from</w:t>
      </w:r>
      <w:r>
        <w:rPr>
          <w:color w:val="231F20"/>
          <w:spacing w:val="-13"/>
          <w:w w:val="105"/>
        </w:rPr>
        <w:t xml:space="preserve"> </w:t>
      </w:r>
      <w:r>
        <w:rPr>
          <w:color w:val="231F20"/>
          <w:spacing w:val="3"/>
          <w:w w:val="105"/>
        </w:rPr>
        <w:t>globalization</w:t>
      </w:r>
      <w:r>
        <w:rPr>
          <w:color w:val="231F20"/>
          <w:spacing w:val="-13"/>
          <w:w w:val="105"/>
        </w:rPr>
        <w:t xml:space="preserve"> </w:t>
      </w:r>
      <w:r>
        <w:rPr>
          <w:color w:val="231F20"/>
          <w:spacing w:val="4"/>
          <w:w w:val="105"/>
        </w:rPr>
        <w:t>while</w:t>
      </w:r>
      <w:r>
        <w:rPr>
          <w:color w:val="231F20"/>
          <w:spacing w:val="-14"/>
          <w:w w:val="105"/>
        </w:rPr>
        <w:t xml:space="preserve"> </w:t>
      </w:r>
      <w:r>
        <w:rPr>
          <w:color w:val="231F20"/>
          <w:spacing w:val="2"/>
          <w:w w:val="105"/>
        </w:rPr>
        <w:t>avoiding</w:t>
      </w:r>
      <w:r>
        <w:rPr>
          <w:color w:val="231F20"/>
          <w:spacing w:val="-13"/>
          <w:w w:val="105"/>
        </w:rPr>
        <w:t xml:space="preserve"> </w:t>
      </w:r>
      <w:r>
        <w:rPr>
          <w:color w:val="231F20"/>
          <w:spacing w:val="3"/>
          <w:w w:val="105"/>
        </w:rPr>
        <w:t>potential</w:t>
      </w:r>
      <w:r>
        <w:rPr>
          <w:color w:val="231F20"/>
          <w:spacing w:val="-14"/>
          <w:w w:val="105"/>
        </w:rPr>
        <w:t xml:space="preserve"> </w:t>
      </w:r>
      <w:r>
        <w:rPr>
          <w:color w:val="231F20"/>
          <w:spacing w:val="3"/>
          <w:w w:val="105"/>
        </w:rPr>
        <w:t xml:space="preserve">downsides </w:t>
      </w:r>
      <w:r>
        <w:rPr>
          <w:color w:val="231F20"/>
          <w:w w:val="105"/>
        </w:rPr>
        <w:t xml:space="preserve">is an </w:t>
      </w:r>
      <w:r>
        <w:rPr>
          <w:color w:val="231F20"/>
          <w:spacing w:val="2"/>
          <w:w w:val="105"/>
        </w:rPr>
        <w:t xml:space="preserve">important </w:t>
      </w:r>
      <w:r>
        <w:rPr>
          <w:color w:val="231F20"/>
          <w:spacing w:val="3"/>
          <w:w w:val="105"/>
        </w:rPr>
        <w:t xml:space="preserve">task </w:t>
      </w:r>
      <w:r>
        <w:rPr>
          <w:color w:val="231F20"/>
          <w:w w:val="105"/>
        </w:rPr>
        <w:t xml:space="preserve">for </w:t>
      </w:r>
      <w:r>
        <w:rPr>
          <w:color w:val="231F20"/>
          <w:spacing w:val="3"/>
          <w:w w:val="105"/>
        </w:rPr>
        <w:t xml:space="preserve">the </w:t>
      </w:r>
      <w:r>
        <w:rPr>
          <w:color w:val="231F20"/>
          <w:spacing w:val="-4"/>
          <w:w w:val="105"/>
        </w:rPr>
        <w:t xml:space="preserve">IMF. </w:t>
      </w:r>
      <w:r>
        <w:rPr>
          <w:color w:val="231F20"/>
          <w:spacing w:val="2"/>
          <w:w w:val="105"/>
        </w:rPr>
        <w:t xml:space="preserve">The </w:t>
      </w:r>
      <w:r>
        <w:rPr>
          <w:color w:val="231F20"/>
          <w:spacing w:val="4"/>
          <w:w w:val="105"/>
        </w:rPr>
        <w:t xml:space="preserve">global </w:t>
      </w:r>
      <w:r>
        <w:rPr>
          <w:color w:val="231F20"/>
          <w:spacing w:val="2"/>
          <w:w w:val="105"/>
        </w:rPr>
        <w:t xml:space="preserve">economic </w:t>
      </w:r>
      <w:r>
        <w:rPr>
          <w:color w:val="231F20"/>
          <w:spacing w:val="3"/>
          <w:w w:val="105"/>
        </w:rPr>
        <w:t xml:space="preserve">crisis </w:t>
      </w:r>
      <w:r>
        <w:rPr>
          <w:color w:val="231F20"/>
          <w:spacing w:val="2"/>
          <w:w w:val="105"/>
        </w:rPr>
        <w:t xml:space="preserve">has </w:t>
      </w:r>
      <w:r>
        <w:rPr>
          <w:color w:val="231F20"/>
          <w:spacing w:val="3"/>
          <w:w w:val="105"/>
        </w:rPr>
        <w:t xml:space="preserve">highlighted </w:t>
      </w:r>
      <w:r>
        <w:rPr>
          <w:color w:val="231F20"/>
          <w:spacing w:val="2"/>
          <w:w w:val="105"/>
        </w:rPr>
        <w:t xml:space="preserve">just </w:t>
      </w:r>
      <w:r>
        <w:rPr>
          <w:color w:val="231F20"/>
          <w:w w:val="105"/>
        </w:rPr>
        <w:t xml:space="preserve">how </w:t>
      </w:r>
      <w:r>
        <w:rPr>
          <w:color w:val="231F20"/>
          <w:spacing w:val="3"/>
          <w:w w:val="105"/>
        </w:rPr>
        <w:t xml:space="preserve">interconnected countries </w:t>
      </w:r>
      <w:r>
        <w:rPr>
          <w:color w:val="231F20"/>
          <w:w w:val="105"/>
        </w:rPr>
        <w:t xml:space="preserve">have </w:t>
      </w:r>
      <w:r>
        <w:rPr>
          <w:color w:val="231F20"/>
          <w:spacing w:val="3"/>
          <w:w w:val="105"/>
        </w:rPr>
        <w:t xml:space="preserve">become </w:t>
      </w:r>
      <w:r>
        <w:rPr>
          <w:color w:val="231F20"/>
          <w:w w:val="105"/>
        </w:rPr>
        <w:t>in today’s world</w:t>
      </w:r>
      <w:r>
        <w:rPr>
          <w:color w:val="231F20"/>
          <w:spacing w:val="-20"/>
          <w:w w:val="105"/>
        </w:rPr>
        <w:t xml:space="preserve"> </w:t>
      </w:r>
      <w:r>
        <w:rPr>
          <w:color w:val="231F20"/>
          <w:w w:val="105"/>
        </w:rPr>
        <w:t>economy.</w:t>
      </w:r>
    </w:p>
    <w:p w:rsidR="0060700D" w:rsidRDefault="0060700D">
      <w:pPr>
        <w:pStyle w:val="BodyText"/>
        <w:spacing w:before="10"/>
        <w:rPr>
          <w:sz w:val="27"/>
        </w:rPr>
      </w:pPr>
    </w:p>
    <w:p w:rsidR="0060700D" w:rsidRDefault="00886DF8">
      <w:pPr>
        <w:pStyle w:val="Heading1"/>
        <w:jc w:val="both"/>
      </w:pPr>
      <w:r>
        <w:rPr>
          <w:color w:val="231F20"/>
          <w:w w:val="90"/>
        </w:rPr>
        <w:t>Key IMF Activities</w:t>
      </w:r>
    </w:p>
    <w:p w:rsidR="0060700D" w:rsidRDefault="0060700D">
      <w:pPr>
        <w:pStyle w:val="BodyText"/>
        <w:spacing w:before="4"/>
        <w:rPr>
          <w:rFonts w:ascii="Verdana"/>
          <w:b/>
          <w:sz w:val="37"/>
        </w:rPr>
      </w:pPr>
    </w:p>
    <w:p w:rsidR="0060700D" w:rsidRDefault="00886DF8">
      <w:pPr>
        <w:pStyle w:val="BodyText"/>
        <w:ind w:left="677"/>
        <w:jc w:val="both"/>
      </w:pPr>
      <w:r>
        <w:rPr>
          <w:color w:val="231F20"/>
        </w:rPr>
        <w:t>The IMF supports its membership by providing</w:t>
      </w:r>
    </w:p>
    <w:p w:rsidR="0060700D" w:rsidRDefault="0060700D">
      <w:pPr>
        <w:pStyle w:val="BodyText"/>
        <w:rPr>
          <w:sz w:val="36"/>
        </w:rPr>
      </w:pPr>
    </w:p>
    <w:p w:rsidR="0060700D" w:rsidRDefault="00886DF8">
      <w:pPr>
        <w:pStyle w:val="ListParagraph"/>
        <w:numPr>
          <w:ilvl w:val="1"/>
          <w:numId w:val="55"/>
        </w:numPr>
        <w:tabs>
          <w:tab w:val="left" w:pos="1357"/>
          <w:tab w:val="left" w:pos="1358"/>
        </w:tabs>
        <w:spacing w:before="0" w:line="300" w:lineRule="auto"/>
        <w:ind w:right="696"/>
        <w:rPr>
          <w:sz w:val="24"/>
        </w:rPr>
      </w:pPr>
      <w:r>
        <w:rPr>
          <w:color w:val="231F20"/>
          <w:spacing w:val="2"/>
          <w:w w:val="105"/>
          <w:sz w:val="24"/>
        </w:rPr>
        <w:t>Policy</w:t>
      </w:r>
      <w:r>
        <w:rPr>
          <w:color w:val="231F20"/>
          <w:spacing w:val="-27"/>
          <w:w w:val="105"/>
          <w:sz w:val="24"/>
        </w:rPr>
        <w:t xml:space="preserve"> </w:t>
      </w:r>
      <w:r>
        <w:rPr>
          <w:color w:val="231F20"/>
          <w:spacing w:val="3"/>
          <w:w w:val="105"/>
          <w:sz w:val="24"/>
        </w:rPr>
        <w:t>advice</w:t>
      </w:r>
      <w:r>
        <w:rPr>
          <w:color w:val="231F20"/>
          <w:spacing w:val="-27"/>
          <w:w w:val="105"/>
          <w:sz w:val="24"/>
        </w:rPr>
        <w:t xml:space="preserve"> </w:t>
      </w:r>
      <w:r>
        <w:rPr>
          <w:color w:val="231F20"/>
          <w:w w:val="105"/>
          <w:sz w:val="24"/>
        </w:rPr>
        <w:t>to</w:t>
      </w:r>
      <w:r>
        <w:rPr>
          <w:color w:val="231F20"/>
          <w:spacing w:val="-27"/>
          <w:w w:val="105"/>
          <w:sz w:val="24"/>
        </w:rPr>
        <w:t xml:space="preserve"> </w:t>
      </w:r>
      <w:r>
        <w:rPr>
          <w:color w:val="231F20"/>
          <w:spacing w:val="2"/>
          <w:w w:val="105"/>
          <w:sz w:val="24"/>
        </w:rPr>
        <w:t>governments</w:t>
      </w:r>
      <w:r>
        <w:rPr>
          <w:color w:val="231F20"/>
          <w:spacing w:val="-27"/>
          <w:w w:val="105"/>
          <w:sz w:val="24"/>
        </w:rPr>
        <w:t xml:space="preserve"> </w:t>
      </w:r>
      <w:r>
        <w:rPr>
          <w:color w:val="231F20"/>
          <w:w w:val="105"/>
          <w:sz w:val="24"/>
        </w:rPr>
        <w:t>and</w:t>
      </w:r>
      <w:r>
        <w:rPr>
          <w:color w:val="231F20"/>
          <w:spacing w:val="-27"/>
          <w:w w:val="105"/>
          <w:sz w:val="24"/>
        </w:rPr>
        <w:t xml:space="preserve"> </w:t>
      </w:r>
      <w:r>
        <w:rPr>
          <w:color w:val="231F20"/>
          <w:spacing w:val="3"/>
          <w:w w:val="105"/>
          <w:sz w:val="24"/>
        </w:rPr>
        <w:t>central</w:t>
      </w:r>
      <w:r>
        <w:rPr>
          <w:color w:val="231F20"/>
          <w:spacing w:val="-27"/>
          <w:w w:val="105"/>
          <w:sz w:val="24"/>
        </w:rPr>
        <w:t xml:space="preserve"> </w:t>
      </w:r>
      <w:r>
        <w:rPr>
          <w:color w:val="231F20"/>
          <w:spacing w:val="3"/>
          <w:w w:val="105"/>
          <w:sz w:val="24"/>
        </w:rPr>
        <w:t>banks</w:t>
      </w:r>
      <w:r>
        <w:rPr>
          <w:color w:val="231F20"/>
          <w:spacing w:val="-27"/>
          <w:w w:val="105"/>
          <w:sz w:val="24"/>
        </w:rPr>
        <w:t xml:space="preserve"> </w:t>
      </w:r>
      <w:r>
        <w:rPr>
          <w:color w:val="231F20"/>
          <w:spacing w:val="4"/>
          <w:w w:val="105"/>
          <w:sz w:val="24"/>
        </w:rPr>
        <w:t>based</w:t>
      </w:r>
      <w:r>
        <w:rPr>
          <w:color w:val="231F20"/>
          <w:spacing w:val="-27"/>
          <w:w w:val="105"/>
          <w:sz w:val="24"/>
        </w:rPr>
        <w:t xml:space="preserve"> </w:t>
      </w:r>
      <w:r>
        <w:rPr>
          <w:color w:val="231F20"/>
          <w:w w:val="105"/>
          <w:sz w:val="24"/>
        </w:rPr>
        <w:t>on</w:t>
      </w:r>
      <w:r>
        <w:rPr>
          <w:color w:val="231F20"/>
          <w:spacing w:val="-27"/>
          <w:w w:val="105"/>
          <w:sz w:val="24"/>
        </w:rPr>
        <w:t xml:space="preserve"> </w:t>
      </w:r>
      <w:r>
        <w:rPr>
          <w:color w:val="231F20"/>
          <w:spacing w:val="3"/>
          <w:w w:val="105"/>
          <w:sz w:val="24"/>
        </w:rPr>
        <w:t>analysis</w:t>
      </w:r>
      <w:r>
        <w:rPr>
          <w:color w:val="231F20"/>
          <w:spacing w:val="-27"/>
          <w:w w:val="105"/>
          <w:sz w:val="24"/>
        </w:rPr>
        <w:t xml:space="preserve"> </w:t>
      </w:r>
      <w:r>
        <w:rPr>
          <w:color w:val="231F20"/>
          <w:w w:val="105"/>
          <w:sz w:val="24"/>
        </w:rPr>
        <w:t>of</w:t>
      </w:r>
      <w:r>
        <w:rPr>
          <w:color w:val="231F20"/>
          <w:spacing w:val="-26"/>
          <w:w w:val="105"/>
          <w:sz w:val="24"/>
        </w:rPr>
        <w:t xml:space="preserve"> </w:t>
      </w:r>
      <w:r>
        <w:rPr>
          <w:color w:val="231F20"/>
          <w:spacing w:val="2"/>
          <w:w w:val="105"/>
          <w:sz w:val="24"/>
        </w:rPr>
        <w:t>economic</w:t>
      </w:r>
      <w:r>
        <w:rPr>
          <w:color w:val="231F20"/>
          <w:spacing w:val="-27"/>
          <w:w w:val="105"/>
          <w:sz w:val="24"/>
        </w:rPr>
        <w:t xml:space="preserve"> </w:t>
      </w:r>
      <w:r>
        <w:rPr>
          <w:color w:val="231F20"/>
          <w:spacing w:val="3"/>
          <w:w w:val="105"/>
          <w:sz w:val="24"/>
        </w:rPr>
        <w:t xml:space="preserve">trends </w:t>
      </w:r>
      <w:r>
        <w:rPr>
          <w:color w:val="231F20"/>
          <w:w w:val="105"/>
          <w:sz w:val="24"/>
        </w:rPr>
        <w:t xml:space="preserve">and </w:t>
      </w:r>
      <w:r>
        <w:rPr>
          <w:color w:val="231F20"/>
          <w:spacing w:val="3"/>
          <w:w w:val="105"/>
          <w:sz w:val="24"/>
        </w:rPr>
        <w:t>cross-country</w:t>
      </w:r>
      <w:r>
        <w:rPr>
          <w:color w:val="231F20"/>
          <w:w w:val="105"/>
          <w:sz w:val="24"/>
        </w:rPr>
        <w:t xml:space="preserve"> </w:t>
      </w:r>
      <w:r>
        <w:rPr>
          <w:color w:val="231F20"/>
          <w:spacing w:val="4"/>
          <w:w w:val="105"/>
          <w:sz w:val="24"/>
        </w:rPr>
        <w:t>experiences;</w:t>
      </w:r>
    </w:p>
    <w:p w:rsidR="0060700D" w:rsidRDefault="00886DF8">
      <w:pPr>
        <w:pStyle w:val="ListParagraph"/>
        <w:numPr>
          <w:ilvl w:val="1"/>
          <w:numId w:val="55"/>
        </w:numPr>
        <w:tabs>
          <w:tab w:val="left" w:pos="1357"/>
          <w:tab w:val="left" w:pos="1358"/>
        </w:tabs>
        <w:spacing w:before="114" w:line="300" w:lineRule="auto"/>
        <w:ind w:right="696"/>
        <w:rPr>
          <w:sz w:val="24"/>
        </w:rPr>
      </w:pPr>
      <w:r>
        <w:rPr>
          <w:color w:val="231F20"/>
          <w:spacing w:val="3"/>
          <w:sz w:val="24"/>
        </w:rPr>
        <w:t xml:space="preserve">Research, statistics, forecasts, </w:t>
      </w:r>
      <w:r>
        <w:rPr>
          <w:color w:val="231F20"/>
          <w:sz w:val="24"/>
        </w:rPr>
        <w:t xml:space="preserve">and </w:t>
      </w:r>
      <w:r>
        <w:rPr>
          <w:color w:val="231F20"/>
          <w:spacing w:val="3"/>
          <w:sz w:val="24"/>
        </w:rPr>
        <w:t xml:space="preserve">analysis </w:t>
      </w:r>
      <w:r>
        <w:rPr>
          <w:color w:val="231F20"/>
          <w:spacing w:val="4"/>
          <w:sz w:val="24"/>
        </w:rPr>
        <w:t xml:space="preserve">based </w:t>
      </w:r>
      <w:r>
        <w:rPr>
          <w:color w:val="231F20"/>
          <w:sz w:val="24"/>
        </w:rPr>
        <w:t xml:space="preserve">on </w:t>
      </w:r>
      <w:r>
        <w:rPr>
          <w:color w:val="231F20"/>
          <w:spacing w:val="3"/>
          <w:sz w:val="24"/>
        </w:rPr>
        <w:t xml:space="preserve">tracking </w:t>
      </w:r>
      <w:r>
        <w:rPr>
          <w:color w:val="231F20"/>
          <w:sz w:val="24"/>
        </w:rPr>
        <w:t xml:space="preserve">of </w:t>
      </w:r>
      <w:r>
        <w:rPr>
          <w:color w:val="231F20"/>
          <w:spacing w:val="4"/>
          <w:sz w:val="24"/>
        </w:rPr>
        <w:t xml:space="preserve">global, </w:t>
      </w:r>
      <w:r>
        <w:rPr>
          <w:color w:val="231F20"/>
          <w:spacing w:val="3"/>
          <w:sz w:val="24"/>
        </w:rPr>
        <w:t xml:space="preserve">regional, </w:t>
      </w:r>
      <w:r>
        <w:rPr>
          <w:color w:val="231F20"/>
          <w:sz w:val="24"/>
        </w:rPr>
        <w:t xml:space="preserve">and </w:t>
      </w:r>
      <w:r>
        <w:rPr>
          <w:color w:val="231F20"/>
          <w:spacing w:val="3"/>
          <w:sz w:val="24"/>
        </w:rPr>
        <w:t xml:space="preserve">individual economies </w:t>
      </w:r>
      <w:r>
        <w:rPr>
          <w:color w:val="231F20"/>
          <w:sz w:val="24"/>
        </w:rPr>
        <w:t>and</w:t>
      </w:r>
      <w:r>
        <w:rPr>
          <w:color w:val="231F20"/>
          <w:spacing w:val="9"/>
          <w:sz w:val="24"/>
        </w:rPr>
        <w:t xml:space="preserve"> </w:t>
      </w:r>
      <w:r>
        <w:rPr>
          <w:color w:val="231F20"/>
          <w:spacing w:val="3"/>
          <w:sz w:val="24"/>
        </w:rPr>
        <w:t>markets;</w:t>
      </w:r>
    </w:p>
    <w:p w:rsidR="0060700D" w:rsidRDefault="00886DF8">
      <w:pPr>
        <w:pStyle w:val="ListParagraph"/>
        <w:numPr>
          <w:ilvl w:val="1"/>
          <w:numId w:val="55"/>
        </w:numPr>
        <w:tabs>
          <w:tab w:val="left" w:pos="1357"/>
          <w:tab w:val="left" w:pos="1358"/>
        </w:tabs>
        <w:spacing w:before="113"/>
        <w:ind w:hanging="398"/>
        <w:rPr>
          <w:sz w:val="24"/>
        </w:rPr>
      </w:pPr>
      <w:r>
        <w:rPr>
          <w:color w:val="231F20"/>
          <w:spacing w:val="3"/>
          <w:sz w:val="24"/>
        </w:rPr>
        <w:t xml:space="preserve">Loans </w:t>
      </w:r>
      <w:r>
        <w:rPr>
          <w:color w:val="231F20"/>
          <w:sz w:val="24"/>
        </w:rPr>
        <w:t xml:space="preserve">to help </w:t>
      </w:r>
      <w:r>
        <w:rPr>
          <w:color w:val="231F20"/>
          <w:spacing w:val="3"/>
          <w:sz w:val="24"/>
        </w:rPr>
        <w:t xml:space="preserve">countries </w:t>
      </w:r>
      <w:r>
        <w:rPr>
          <w:color w:val="231F20"/>
          <w:sz w:val="24"/>
        </w:rPr>
        <w:t xml:space="preserve">overcome </w:t>
      </w:r>
      <w:r>
        <w:rPr>
          <w:color w:val="231F20"/>
          <w:spacing w:val="2"/>
          <w:sz w:val="24"/>
        </w:rPr>
        <w:t>economic</w:t>
      </w:r>
      <w:r>
        <w:rPr>
          <w:color w:val="231F20"/>
          <w:spacing w:val="25"/>
          <w:sz w:val="24"/>
        </w:rPr>
        <w:t xml:space="preserve"> </w:t>
      </w:r>
      <w:r>
        <w:rPr>
          <w:color w:val="231F20"/>
          <w:spacing w:val="4"/>
          <w:sz w:val="24"/>
        </w:rPr>
        <w:t>difficulties;</w:t>
      </w:r>
    </w:p>
    <w:p w:rsidR="0060700D" w:rsidRDefault="00886DF8">
      <w:pPr>
        <w:pStyle w:val="ListParagraph"/>
        <w:numPr>
          <w:ilvl w:val="1"/>
          <w:numId w:val="55"/>
        </w:numPr>
        <w:tabs>
          <w:tab w:val="left" w:pos="1357"/>
          <w:tab w:val="left" w:pos="1358"/>
        </w:tabs>
        <w:spacing w:before="186"/>
        <w:ind w:hanging="398"/>
        <w:rPr>
          <w:sz w:val="24"/>
        </w:rPr>
      </w:pPr>
      <w:r>
        <w:rPr>
          <w:color w:val="231F20"/>
          <w:spacing w:val="3"/>
          <w:w w:val="105"/>
          <w:sz w:val="24"/>
        </w:rPr>
        <w:t xml:space="preserve">Concessional </w:t>
      </w:r>
      <w:r>
        <w:rPr>
          <w:color w:val="231F20"/>
          <w:spacing w:val="2"/>
          <w:w w:val="105"/>
          <w:sz w:val="24"/>
        </w:rPr>
        <w:t xml:space="preserve">loans </w:t>
      </w:r>
      <w:r>
        <w:rPr>
          <w:color w:val="231F20"/>
          <w:w w:val="105"/>
          <w:sz w:val="24"/>
        </w:rPr>
        <w:t xml:space="preserve">to help </w:t>
      </w:r>
      <w:r>
        <w:rPr>
          <w:color w:val="231F20"/>
          <w:spacing w:val="3"/>
          <w:w w:val="105"/>
          <w:sz w:val="24"/>
        </w:rPr>
        <w:t xml:space="preserve">fight poverty </w:t>
      </w:r>
      <w:r>
        <w:rPr>
          <w:color w:val="231F20"/>
          <w:w w:val="105"/>
          <w:sz w:val="24"/>
        </w:rPr>
        <w:t xml:space="preserve">in </w:t>
      </w:r>
      <w:r>
        <w:rPr>
          <w:color w:val="231F20"/>
          <w:spacing w:val="2"/>
          <w:w w:val="105"/>
          <w:sz w:val="24"/>
        </w:rPr>
        <w:t xml:space="preserve">developing </w:t>
      </w:r>
      <w:r>
        <w:rPr>
          <w:color w:val="231F20"/>
          <w:spacing w:val="3"/>
          <w:w w:val="105"/>
          <w:sz w:val="24"/>
        </w:rPr>
        <w:t>countries;</w:t>
      </w:r>
      <w:r>
        <w:rPr>
          <w:color w:val="231F20"/>
          <w:spacing w:val="-28"/>
          <w:w w:val="105"/>
          <w:sz w:val="24"/>
        </w:rPr>
        <w:t xml:space="preserve"> </w:t>
      </w:r>
      <w:r>
        <w:rPr>
          <w:color w:val="231F20"/>
          <w:w w:val="105"/>
          <w:sz w:val="24"/>
        </w:rPr>
        <w:t>and</w:t>
      </w:r>
    </w:p>
    <w:p w:rsidR="0060700D" w:rsidRDefault="00886DF8">
      <w:pPr>
        <w:pStyle w:val="ListParagraph"/>
        <w:numPr>
          <w:ilvl w:val="1"/>
          <w:numId w:val="55"/>
        </w:numPr>
        <w:tabs>
          <w:tab w:val="left" w:pos="1357"/>
          <w:tab w:val="left" w:pos="1358"/>
        </w:tabs>
        <w:spacing w:before="185" w:line="300" w:lineRule="auto"/>
        <w:ind w:right="690"/>
        <w:rPr>
          <w:sz w:val="24"/>
        </w:rPr>
      </w:pPr>
      <w:r>
        <w:rPr>
          <w:color w:val="231F20"/>
          <w:w w:val="105"/>
          <w:sz w:val="24"/>
        </w:rPr>
        <w:t>Technical</w:t>
      </w:r>
      <w:r>
        <w:rPr>
          <w:color w:val="231F20"/>
          <w:spacing w:val="-18"/>
          <w:w w:val="105"/>
          <w:sz w:val="24"/>
        </w:rPr>
        <w:t xml:space="preserve"> </w:t>
      </w:r>
      <w:r>
        <w:rPr>
          <w:color w:val="231F20"/>
          <w:spacing w:val="3"/>
          <w:w w:val="105"/>
          <w:sz w:val="24"/>
        </w:rPr>
        <w:t>assistance</w:t>
      </w:r>
      <w:r>
        <w:rPr>
          <w:color w:val="231F20"/>
          <w:spacing w:val="-17"/>
          <w:w w:val="105"/>
          <w:sz w:val="24"/>
        </w:rPr>
        <w:t xml:space="preserve"> </w:t>
      </w:r>
      <w:r>
        <w:rPr>
          <w:color w:val="231F20"/>
          <w:w w:val="105"/>
          <w:sz w:val="24"/>
        </w:rPr>
        <w:t>and</w:t>
      </w:r>
      <w:r>
        <w:rPr>
          <w:color w:val="231F20"/>
          <w:spacing w:val="-18"/>
          <w:w w:val="105"/>
          <w:sz w:val="24"/>
        </w:rPr>
        <w:t xml:space="preserve"> </w:t>
      </w:r>
      <w:r>
        <w:rPr>
          <w:color w:val="231F20"/>
          <w:spacing w:val="3"/>
          <w:w w:val="105"/>
          <w:sz w:val="24"/>
        </w:rPr>
        <w:t>training</w:t>
      </w:r>
      <w:r>
        <w:rPr>
          <w:color w:val="231F20"/>
          <w:spacing w:val="-17"/>
          <w:w w:val="105"/>
          <w:sz w:val="24"/>
        </w:rPr>
        <w:t xml:space="preserve"> </w:t>
      </w:r>
      <w:r>
        <w:rPr>
          <w:color w:val="231F20"/>
          <w:w w:val="105"/>
          <w:sz w:val="24"/>
        </w:rPr>
        <w:t>to</w:t>
      </w:r>
      <w:r>
        <w:rPr>
          <w:color w:val="231F20"/>
          <w:spacing w:val="-17"/>
          <w:w w:val="105"/>
          <w:sz w:val="24"/>
        </w:rPr>
        <w:t xml:space="preserve"> </w:t>
      </w:r>
      <w:r>
        <w:rPr>
          <w:color w:val="231F20"/>
          <w:w w:val="105"/>
          <w:sz w:val="24"/>
        </w:rPr>
        <w:t>help</w:t>
      </w:r>
      <w:r>
        <w:rPr>
          <w:color w:val="231F20"/>
          <w:spacing w:val="-18"/>
          <w:w w:val="105"/>
          <w:sz w:val="24"/>
        </w:rPr>
        <w:t xml:space="preserve"> </w:t>
      </w:r>
      <w:r>
        <w:rPr>
          <w:color w:val="231F20"/>
          <w:spacing w:val="3"/>
          <w:w w:val="105"/>
          <w:sz w:val="24"/>
        </w:rPr>
        <w:t>countries</w:t>
      </w:r>
      <w:r>
        <w:rPr>
          <w:color w:val="231F20"/>
          <w:spacing w:val="-17"/>
          <w:w w:val="105"/>
          <w:sz w:val="24"/>
        </w:rPr>
        <w:t xml:space="preserve"> </w:t>
      </w:r>
      <w:r>
        <w:rPr>
          <w:color w:val="231F20"/>
          <w:w w:val="105"/>
          <w:sz w:val="24"/>
        </w:rPr>
        <w:t>improve</w:t>
      </w:r>
      <w:r>
        <w:rPr>
          <w:color w:val="231F20"/>
          <w:spacing w:val="-18"/>
          <w:w w:val="105"/>
          <w:sz w:val="24"/>
        </w:rPr>
        <w:t xml:space="preserve"> </w:t>
      </w:r>
      <w:r>
        <w:rPr>
          <w:color w:val="231F20"/>
          <w:spacing w:val="3"/>
          <w:w w:val="105"/>
          <w:sz w:val="24"/>
        </w:rPr>
        <w:t>the</w:t>
      </w:r>
      <w:r>
        <w:rPr>
          <w:color w:val="231F20"/>
          <w:spacing w:val="-17"/>
          <w:w w:val="105"/>
          <w:sz w:val="24"/>
        </w:rPr>
        <w:t xml:space="preserve"> </w:t>
      </w:r>
      <w:r>
        <w:rPr>
          <w:color w:val="231F20"/>
          <w:spacing w:val="2"/>
          <w:w w:val="105"/>
          <w:sz w:val="24"/>
        </w:rPr>
        <w:t>management</w:t>
      </w:r>
      <w:r>
        <w:rPr>
          <w:color w:val="231F20"/>
          <w:spacing w:val="-17"/>
          <w:w w:val="105"/>
          <w:sz w:val="24"/>
        </w:rPr>
        <w:t xml:space="preserve"> </w:t>
      </w:r>
      <w:r>
        <w:rPr>
          <w:color w:val="231F20"/>
          <w:w w:val="105"/>
          <w:sz w:val="24"/>
        </w:rPr>
        <w:t>of</w:t>
      </w:r>
      <w:r>
        <w:rPr>
          <w:color w:val="231F20"/>
          <w:spacing w:val="-18"/>
          <w:w w:val="105"/>
          <w:sz w:val="24"/>
        </w:rPr>
        <w:t xml:space="preserve"> </w:t>
      </w:r>
      <w:r>
        <w:rPr>
          <w:color w:val="231F20"/>
          <w:spacing w:val="4"/>
          <w:w w:val="105"/>
          <w:sz w:val="24"/>
        </w:rPr>
        <w:t xml:space="preserve">their </w:t>
      </w:r>
      <w:r>
        <w:rPr>
          <w:color w:val="231F20"/>
          <w:spacing w:val="3"/>
          <w:w w:val="105"/>
          <w:sz w:val="24"/>
        </w:rPr>
        <w:t>economies.</w:t>
      </w:r>
    </w:p>
    <w:p w:rsidR="0060700D" w:rsidRDefault="0060700D">
      <w:pPr>
        <w:pStyle w:val="BodyText"/>
        <w:spacing w:before="10"/>
        <w:rPr>
          <w:sz w:val="27"/>
        </w:rPr>
      </w:pPr>
    </w:p>
    <w:p w:rsidR="0060700D" w:rsidRDefault="00886DF8">
      <w:pPr>
        <w:pStyle w:val="Heading1"/>
        <w:spacing w:before="1"/>
        <w:jc w:val="both"/>
      </w:pPr>
      <w:r>
        <w:rPr>
          <w:color w:val="231F20"/>
          <w:w w:val="90"/>
        </w:rPr>
        <w:t>Original Aims</w:t>
      </w:r>
    </w:p>
    <w:p w:rsidR="0060700D" w:rsidRDefault="0060700D">
      <w:pPr>
        <w:pStyle w:val="BodyText"/>
        <w:spacing w:before="3"/>
        <w:rPr>
          <w:rFonts w:ascii="Verdana"/>
          <w:b/>
          <w:sz w:val="37"/>
        </w:rPr>
      </w:pPr>
    </w:p>
    <w:p w:rsidR="0060700D" w:rsidRDefault="00886DF8">
      <w:pPr>
        <w:pStyle w:val="BodyText"/>
        <w:spacing w:before="1" w:line="300" w:lineRule="auto"/>
        <w:ind w:left="677" w:right="691" w:firstLine="720"/>
        <w:jc w:val="both"/>
      </w:pPr>
      <w:r>
        <w:rPr>
          <w:color w:val="231F20"/>
          <w:w w:val="105"/>
        </w:rPr>
        <w:t>The IMF was founded more than 60 years ago toward the end of World War II (see History). The founders aimed to build a framework for economic cooperation that would avoid a repetition of the disastrous economic policies that had contributed to the Great Depression of the 1930s and the global conflict that followed.</w:t>
      </w:r>
    </w:p>
    <w:p w:rsidR="0060700D" w:rsidRDefault="0060700D">
      <w:pPr>
        <w:pStyle w:val="BodyText"/>
        <w:spacing w:before="11"/>
        <w:rPr>
          <w:sz w:val="29"/>
        </w:rPr>
      </w:pPr>
    </w:p>
    <w:p w:rsidR="0060700D" w:rsidRDefault="00886DF8">
      <w:pPr>
        <w:pStyle w:val="BodyText"/>
        <w:spacing w:before="1" w:line="300" w:lineRule="auto"/>
        <w:ind w:left="677" w:right="694" w:firstLine="720"/>
        <w:jc w:val="both"/>
      </w:pPr>
      <w:r>
        <w:rPr>
          <w:color w:val="231F20"/>
        </w:rPr>
        <w:t>Since then the world has changed dramatically, bringing extensive prosperity and lifting millions out of poverty, especially in Asia. In many ways the IMF’s main purpose—to</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pPr>
      <w:r>
        <w:rPr>
          <w:color w:val="231F20"/>
        </w:rPr>
        <w:lastRenderedPageBreak/>
        <w:t>provide the global public good of financial stability—is the same today as it was when the organization was established. More specifically, the IMF continues to</w:t>
      </w:r>
    </w:p>
    <w:p w:rsidR="0060700D" w:rsidRDefault="0060700D">
      <w:pPr>
        <w:pStyle w:val="BodyText"/>
        <w:spacing w:before="8"/>
        <w:rPr>
          <w:sz w:val="34"/>
        </w:rPr>
      </w:pPr>
    </w:p>
    <w:p w:rsidR="0060700D" w:rsidRDefault="00886DF8">
      <w:pPr>
        <w:pStyle w:val="ListParagraph"/>
        <w:numPr>
          <w:ilvl w:val="1"/>
          <w:numId w:val="55"/>
        </w:numPr>
        <w:tabs>
          <w:tab w:val="left" w:pos="1357"/>
          <w:tab w:val="left" w:pos="1358"/>
        </w:tabs>
        <w:spacing w:before="0"/>
        <w:ind w:hanging="398"/>
        <w:rPr>
          <w:sz w:val="24"/>
        </w:rPr>
      </w:pPr>
      <w:r>
        <w:rPr>
          <w:color w:val="231F20"/>
          <w:spacing w:val="2"/>
          <w:w w:val="105"/>
          <w:sz w:val="24"/>
        </w:rPr>
        <w:t xml:space="preserve">Provide </w:t>
      </w:r>
      <w:r>
        <w:rPr>
          <w:color w:val="231F20"/>
          <w:w w:val="105"/>
          <w:sz w:val="24"/>
        </w:rPr>
        <w:t xml:space="preserve">a </w:t>
      </w:r>
      <w:r>
        <w:rPr>
          <w:color w:val="231F20"/>
          <w:spacing w:val="2"/>
          <w:w w:val="105"/>
          <w:sz w:val="24"/>
        </w:rPr>
        <w:t xml:space="preserve">forum </w:t>
      </w:r>
      <w:r>
        <w:rPr>
          <w:color w:val="231F20"/>
          <w:w w:val="105"/>
          <w:sz w:val="24"/>
        </w:rPr>
        <w:t xml:space="preserve">for </w:t>
      </w:r>
      <w:r>
        <w:rPr>
          <w:color w:val="231F20"/>
          <w:spacing w:val="3"/>
          <w:w w:val="105"/>
          <w:sz w:val="24"/>
        </w:rPr>
        <w:t xml:space="preserve">cooperation </w:t>
      </w:r>
      <w:r>
        <w:rPr>
          <w:color w:val="231F20"/>
          <w:w w:val="105"/>
          <w:sz w:val="24"/>
        </w:rPr>
        <w:t xml:space="preserve">on </w:t>
      </w:r>
      <w:r>
        <w:rPr>
          <w:color w:val="231F20"/>
          <w:spacing w:val="3"/>
          <w:w w:val="105"/>
          <w:sz w:val="24"/>
        </w:rPr>
        <w:t>international monetary</w:t>
      </w:r>
      <w:r>
        <w:rPr>
          <w:color w:val="231F20"/>
          <w:spacing w:val="-23"/>
          <w:w w:val="105"/>
          <w:sz w:val="24"/>
        </w:rPr>
        <w:t xml:space="preserve"> </w:t>
      </w:r>
      <w:r>
        <w:rPr>
          <w:color w:val="231F20"/>
          <w:spacing w:val="2"/>
          <w:w w:val="105"/>
          <w:sz w:val="24"/>
        </w:rPr>
        <w:t>problems</w:t>
      </w:r>
    </w:p>
    <w:p w:rsidR="0060700D" w:rsidRDefault="00886DF8">
      <w:pPr>
        <w:pStyle w:val="ListParagraph"/>
        <w:numPr>
          <w:ilvl w:val="1"/>
          <w:numId w:val="55"/>
        </w:numPr>
        <w:tabs>
          <w:tab w:val="left" w:pos="1358"/>
        </w:tabs>
        <w:spacing w:before="186" w:line="300" w:lineRule="auto"/>
        <w:ind w:right="689"/>
        <w:jc w:val="both"/>
        <w:rPr>
          <w:sz w:val="24"/>
        </w:rPr>
      </w:pPr>
      <w:r>
        <w:rPr>
          <w:color w:val="231F20"/>
          <w:spacing w:val="2"/>
          <w:w w:val="105"/>
          <w:sz w:val="24"/>
        </w:rPr>
        <w:t>Facilitate</w:t>
      </w:r>
      <w:r>
        <w:rPr>
          <w:color w:val="231F20"/>
          <w:spacing w:val="-6"/>
          <w:w w:val="105"/>
          <w:sz w:val="24"/>
        </w:rPr>
        <w:t xml:space="preserve"> </w:t>
      </w:r>
      <w:r>
        <w:rPr>
          <w:color w:val="231F20"/>
          <w:spacing w:val="3"/>
          <w:w w:val="105"/>
          <w:sz w:val="24"/>
        </w:rPr>
        <w:t>the</w:t>
      </w:r>
      <w:r>
        <w:rPr>
          <w:color w:val="231F20"/>
          <w:spacing w:val="-6"/>
          <w:w w:val="105"/>
          <w:sz w:val="24"/>
        </w:rPr>
        <w:t xml:space="preserve"> </w:t>
      </w:r>
      <w:r>
        <w:rPr>
          <w:color w:val="231F20"/>
          <w:spacing w:val="2"/>
          <w:w w:val="105"/>
          <w:sz w:val="24"/>
        </w:rPr>
        <w:t>growth</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3"/>
          <w:w w:val="105"/>
          <w:sz w:val="24"/>
        </w:rPr>
        <w:t>international</w:t>
      </w:r>
      <w:r>
        <w:rPr>
          <w:color w:val="231F20"/>
          <w:spacing w:val="-6"/>
          <w:w w:val="105"/>
          <w:sz w:val="24"/>
        </w:rPr>
        <w:t xml:space="preserve"> </w:t>
      </w:r>
      <w:r>
        <w:rPr>
          <w:color w:val="231F20"/>
          <w:spacing w:val="3"/>
          <w:w w:val="105"/>
          <w:sz w:val="24"/>
        </w:rPr>
        <w:t>trade,</w:t>
      </w:r>
      <w:r>
        <w:rPr>
          <w:color w:val="231F20"/>
          <w:spacing w:val="-5"/>
          <w:w w:val="105"/>
          <w:sz w:val="24"/>
        </w:rPr>
        <w:t xml:space="preserve"> </w:t>
      </w:r>
      <w:r>
        <w:rPr>
          <w:color w:val="231F20"/>
          <w:spacing w:val="2"/>
          <w:w w:val="105"/>
          <w:sz w:val="24"/>
        </w:rPr>
        <w:t>thus</w:t>
      </w:r>
      <w:r>
        <w:rPr>
          <w:color w:val="231F20"/>
          <w:spacing w:val="-6"/>
          <w:w w:val="105"/>
          <w:sz w:val="24"/>
        </w:rPr>
        <w:t xml:space="preserve"> </w:t>
      </w:r>
      <w:r>
        <w:rPr>
          <w:color w:val="231F20"/>
          <w:spacing w:val="2"/>
          <w:w w:val="105"/>
          <w:sz w:val="24"/>
        </w:rPr>
        <w:t>promoting</w:t>
      </w:r>
      <w:r>
        <w:rPr>
          <w:color w:val="231F20"/>
          <w:spacing w:val="-6"/>
          <w:w w:val="105"/>
          <w:sz w:val="24"/>
        </w:rPr>
        <w:t xml:space="preserve"> </w:t>
      </w:r>
      <w:r>
        <w:rPr>
          <w:color w:val="231F20"/>
          <w:spacing w:val="3"/>
          <w:w w:val="105"/>
          <w:sz w:val="24"/>
        </w:rPr>
        <w:t>job</w:t>
      </w:r>
      <w:r>
        <w:rPr>
          <w:color w:val="231F20"/>
          <w:spacing w:val="-6"/>
          <w:w w:val="105"/>
          <w:sz w:val="24"/>
        </w:rPr>
        <w:t xml:space="preserve"> </w:t>
      </w:r>
      <w:r>
        <w:rPr>
          <w:color w:val="231F20"/>
          <w:spacing w:val="2"/>
          <w:w w:val="105"/>
          <w:sz w:val="24"/>
        </w:rPr>
        <w:t>creation,</w:t>
      </w:r>
      <w:r>
        <w:rPr>
          <w:color w:val="231F20"/>
          <w:spacing w:val="-6"/>
          <w:w w:val="105"/>
          <w:sz w:val="24"/>
        </w:rPr>
        <w:t xml:space="preserve"> </w:t>
      </w:r>
      <w:r>
        <w:rPr>
          <w:color w:val="231F20"/>
          <w:spacing w:val="3"/>
          <w:w w:val="105"/>
          <w:sz w:val="24"/>
        </w:rPr>
        <w:t xml:space="preserve">economic growth, </w:t>
      </w:r>
      <w:r>
        <w:rPr>
          <w:color w:val="231F20"/>
          <w:w w:val="105"/>
          <w:sz w:val="24"/>
        </w:rPr>
        <w:t xml:space="preserve">and </w:t>
      </w:r>
      <w:r>
        <w:rPr>
          <w:color w:val="231F20"/>
          <w:spacing w:val="3"/>
          <w:w w:val="105"/>
          <w:sz w:val="24"/>
        </w:rPr>
        <w:t>poverty</w:t>
      </w:r>
      <w:r>
        <w:rPr>
          <w:color w:val="231F20"/>
          <w:spacing w:val="-2"/>
          <w:w w:val="105"/>
          <w:sz w:val="24"/>
        </w:rPr>
        <w:t xml:space="preserve"> </w:t>
      </w:r>
      <w:r>
        <w:rPr>
          <w:color w:val="231F20"/>
          <w:spacing w:val="3"/>
          <w:w w:val="105"/>
          <w:sz w:val="24"/>
        </w:rPr>
        <w:t>reduction;</w:t>
      </w:r>
    </w:p>
    <w:p w:rsidR="0060700D" w:rsidRDefault="00886DF8">
      <w:pPr>
        <w:pStyle w:val="ListParagraph"/>
        <w:numPr>
          <w:ilvl w:val="1"/>
          <w:numId w:val="55"/>
        </w:numPr>
        <w:tabs>
          <w:tab w:val="left" w:pos="1357"/>
          <w:tab w:val="left" w:pos="1358"/>
        </w:tabs>
        <w:spacing w:before="113"/>
        <w:ind w:hanging="398"/>
        <w:rPr>
          <w:sz w:val="24"/>
        </w:rPr>
      </w:pPr>
      <w:r>
        <w:rPr>
          <w:color w:val="231F20"/>
          <w:w w:val="105"/>
          <w:sz w:val="24"/>
        </w:rPr>
        <w:t>Promote</w:t>
      </w:r>
      <w:r>
        <w:rPr>
          <w:color w:val="231F20"/>
          <w:spacing w:val="-5"/>
          <w:w w:val="105"/>
          <w:sz w:val="24"/>
        </w:rPr>
        <w:t xml:space="preserve"> </w:t>
      </w:r>
      <w:r>
        <w:rPr>
          <w:color w:val="231F20"/>
          <w:spacing w:val="2"/>
          <w:w w:val="105"/>
          <w:sz w:val="24"/>
        </w:rPr>
        <w:t>exchange</w:t>
      </w:r>
      <w:r>
        <w:rPr>
          <w:color w:val="231F20"/>
          <w:spacing w:val="-4"/>
          <w:w w:val="105"/>
          <w:sz w:val="24"/>
        </w:rPr>
        <w:t xml:space="preserve"> </w:t>
      </w:r>
      <w:r>
        <w:rPr>
          <w:color w:val="231F20"/>
          <w:w w:val="105"/>
          <w:sz w:val="24"/>
        </w:rPr>
        <w:t>rate</w:t>
      </w:r>
      <w:r>
        <w:rPr>
          <w:color w:val="231F20"/>
          <w:spacing w:val="-4"/>
          <w:w w:val="105"/>
          <w:sz w:val="24"/>
        </w:rPr>
        <w:t xml:space="preserve"> </w:t>
      </w:r>
      <w:r>
        <w:rPr>
          <w:color w:val="231F20"/>
          <w:spacing w:val="3"/>
          <w:w w:val="105"/>
          <w:sz w:val="24"/>
        </w:rPr>
        <w:t>stability</w:t>
      </w:r>
      <w:r>
        <w:rPr>
          <w:color w:val="231F20"/>
          <w:spacing w:val="-4"/>
          <w:w w:val="105"/>
          <w:sz w:val="24"/>
        </w:rPr>
        <w:t xml:space="preserve"> </w:t>
      </w:r>
      <w:r>
        <w:rPr>
          <w:color w:val="231F20"/>
          <w:w w:val="105"/>
          <w:sz w:val="24"/>
        </w:rPr>
        <w:t>and</w:t>
      </w:r>
      <w:r>
        <w:rPr>
          <w:color w:val="231F20"/>
          <w:spacing w:val="-4"/>
          <w:w w:val="105"/>
          <w:sz w:val="24"/>
        </w:rPr>
        <w:t xml:space="preserve"> </w:t>
      </w:r>
      <w:r>
        <w:rPr>
          <w:color w:val="231F20"/>
          <w:w w:val="105"/>
          <w:sz w:val="24"/>
        </w:rPr>
        <w:t>an</w:t>
      </w:r>
      <w:r>
        <w:rPr>
          <w:color w:val="231F20"/>
          <w:spacing w:val="-5"/>
          <w:w w:val="105"/>
          <w:sz w:val="24"/>
        </w:rPr>
        <w:t xml:space="preserve"> </w:t>
      </w:r>
      <w:r>
        <w:rPr>
          <w:color w:val="231F20"/>
          <w:spacing w:val="3"/>
          <w:w w:val="105"/>
          <w:sz w:val="24"/>
        </w:rPr>
        <w:t>open</w:t>
      </w:r>
      <w:r>
        <w:rPr>
          <w:color w:val="231F20"/>
          <w:spacing w:val="-4"/>
          <w:w w:val="105"/>
          <w:sz w:val="24"/>
        </w:rPr>
        <w:t xml:space="preserve"> </w:t>
      </w:r>
      <w:r>
        <w:rPr>
          <w:color w:val="231F20"/>
          <w:spacing w:val="3"/>
          <w:w w:val="105"/>
          <w:sz w:val="24"/>
        </w:rPr>
        <w:t>system</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spacing w:val="3"/>
          <w:w w:val="105"/>
          <w:sz w:val="24"/>
        </w:rPr>
        <w:t>international</w:t>
      </w:r>
      <w:r>
        <w:rPr>
          <w:color w:val="231F20"/>
          <w:spacing w:val="-4"/>
          <w:w w:val="105"/>
          <w:sz w:val="24"/>
        </w:rPr>
        <w:t xml:space="preserve"> </w:t>
      </w:r>
      <w:r>
        <w:rPr>
          <w:color w:val="231F20"/>
          <w:spacing w:val="2"/>
          <w:w w:val="105"/>
          <w:sz w:val="24"/>
        </w:rPr>
        <w:t>payments;</w:t>
      </w:r>
      <w:r>
        <w:rPr>
          <w:color w:val="231F20"/>
          <w:spacing w:val="-5"/>
          <w:w w:val="105"/>
          <w:sz w:val="24"/>
        </w:rPr>
        <w:t xml:space="preserve"> </w:t>
      </w:r>
      <w:r>
        <w:rPr>
          <w:color w:val="231F20"/>
          <w:w w:val="105"/>
          <w:sz w:val="24"/>
        </w:rPr>
        <w:t>and</w:t>
      </w:r>
    </w:p>
    <w:p w:rsidR="0060700D" w:rsidRDefault="00886DF8">
      <w:pPr>
        <w:pStyle w:val="ListParagraph"/>
        <w:numPr>
          <w:ilvl w:val="1"/>
          <w:numId w:val="55"/>
        </w:numPr>
        <w:tabs>
          <w:tab w:val="left" w:pos="1358"/>
        </w:tabs>
        <w:spacing w:before="186" w:line="300" w:lineRule="auto"/>
        <w:ind w:right="690"/>
        <w:jc w:val="both"/>
        <w:rPr>
          <w:sz w:val="24"/>
        </w:rPr>
      </w:pPr>
      <w:r>
        <w:rPr>
          <w:color w:val="231F20"/>
          <w:spacing w:val="3"/>
          <w:sz w:val="24"/>
        </w:rPr>
        <w:t xml:space="preserve">Lend countries </w:t>
      </w:r>
      <w:r>
        <w:rPr>
          <w:color w:val="231F20"/>
          <w:spacing w:val="2"/>
          <w:sz w:val="24"/>
        </w:rPr>
        <w:t xml:space="preserve">foreign exchange </w:t>
      </w:r>
      <w:r>
        <w:rPr>
          <w:color w:val="231F20"/>
          <w:spacing w:val="3"/>
          <w:sz w:val="24"/>
        </w:rPr>
        <w:t xml:space="preserve">when </w:t>
      </w:r>
      <w:r>
        <w:rPr>
          <w:color w:val="231F20"/>
          <w:spacing w:val="4"/>
          <w:sz w:val="24"/>
        </w:rPr>
        <w:t xml:space="preserve">needed, </w:t>
      </w:r>
      <w:r>
        <w:rPr>
          <w:color w:val="231F20"/>
          <w:sz w:val="24"/>
        </w:rPr>
        <w:t xml:space="preserve">on a </w:t>
      </w:r>
      <w:r>
        <w:rPr>
          <w:color w:val="231F20"/>
          <w:spacing w:val="3"/>
          <w:sz w:val="24"/>
        </w:rPr>
        <w:t xml:space="preserve">temporary basis </w:t>
      </w:r>
      <w:r>
        <w:rPr>
          <w:color w:val="231F20"/>
          <w:sz w:val="24"/>
        </w:rPr>
        <w:t xml:space="preserve">and </w:t>
      </w:r>
      <w:r>
        <w:rPr>
          <w:color w:val="231F20"/>
          <w:spacing w:val="3"/>
          <w:sz w:val="24"/>
        </w:rPr>
        <w:t xml:space="preserve">under adequate safeguards, </w:t>
      </w:r>
      <w:r>
        <w:rPr>
          <w:color w:val="231F20"/>
          <w:sz w:val="24"/>
        </w:rPr>
        <w:t xml:space="preserve">to help </w:t>
      </w:r>
      <w:r>
        <w:rPr>
          <w:color w:val="231F20"/>
          <w:spacing w:val="3"/>
          <w:sz w:val="24"/>
        </w:rPr>
        <w:t xml:space="preserve">them </w:t>
      </w:r>
      <w:r>
        <w:rPr>
          <w:color w:val="231F20"/>
          <w:spacing w:val="2"/>
          <w:sz w:val="24"/>
        </w:rPr>
        <w:t xml:space="preserve">address </w:t>
      </w:r>
      <w:r>
        <w:rPr>
          <w:color w:val="231F20"/>
          <w:spacing w:val="3"/>
          <w:sz w:val="24"/>
        </w:rPr>
        <w:t xml:space="preserve">balance </w:t>
      </w:r>
      <w:r>
        <w:rPr>
          <w:color w:val="231F20"/>
          <w:sz w:val="24"/>
        </w:rPr>
        <w:t xml:space="preserve">of </w:t>
      </w:r>
      <w:r>
        <w:rPr>
          <w:color w:val="231F20"/>
          <w:spacing w:val="2"/>
          <w:sz w:val="24"/>
        </w:rPr>
        <w:t>payments</w:t>
      </w:r>
      <w:r>
        <w:rPr>
          <w:color w:val="231F20"/>
          <w:spacing w:val="10"/>
          <w:sz w:val="24"/>
        </w:rPr>
        <w:t xml:space="preserve"> </w:t>
      </w:r>
      <w:r>
        <w:rPr>
          <w:color w:val="231F20"/>
          <w:spacing w:val="2"/>
          <w:sz w:val="24"/>
        </w:rPr>
        <w:t>problems.</w:t>
      </w:r>
    </w:p>
    <w:p w:rsidR="0060700D" w:rsidRDefault="0060700D">
      <w:pPr>
        <w:pStyle w:val="BodyText"/>
        <w:spacing w:before="10"/>
        <w:rPr>
          <w:sz w:val="27"/>
        </w:rPr>
      </w:pPr>
    </w:p>
    <w:p w:rsidR="0060700D" w:rsidRDefault="00886DF8">
      <w:pPr>
        <w:pStyle w:val="Heading1"/>
      </w:pPr>
      <w:r>
        <w:rPr>
          <w:color w:val="231F20"/>
          <w:w w:val="90"/>
        </w:rPr>
        <w:t>An Adapting IMF</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w w:val="105"/>
        </w:rPr>
        <w:t>The IMF has evolved along with the global economy throughout its 65-year history, allowing the organization to retain its central role within the international financial architecture</w:t>
      </w:r>
    </w:p>
    <w:p w:rsidR="0060700D" w:rsidRDefault="0060700D">
      <w:pPr>
        <w:pStyle w:val="BodyText"/>
        <w:rPr>
          <w:sz w:val="30"/>
        </w:rPr>
      </w:pPr>
    </w:p>
    <w:p w:rsidR="0060700D" w:rsidRDefault="00886DF8">
      <w:pPr>
        <w:pStyle w:val="BodyText"/>
        <w:spacing w:line="300" w:lineRule="auto"/>
        <w:ind w:left="677" w:right="693" w:firstLine="720"/>
        <w:jc w:val="both"/>
      </w:pPr>
      <w:r>
        <w:rPr>
          <w:color w:val="231F20"/>
          <w:w w:val="105"/>
        </w:rPr>
        <w:t xml:space="preserve">As </w:t>
      </w:r>
      <w:r>
        <w:rPr>
          <w:color w:val="231F20"/>
          <w:spacing w:val="3"/>
          <w:w w:val="105"/>
        </w:rPr>
        <w:t xml:space="preserve">the </w:t>
      </w:r>
      <w:r>
        <w:rPr>
          <w:color w:val="231F20"/>
          <w:w w:val="105"/>
        </w:rPr>
        <w:t xml:space="preserve">world economy </w:t>
      </w:r>
      <w:r>
        <w:rPr>
          <w:color w:val="231F20"/>
          <w:spacing w:val="4"/>
          <w:w w:val="105"/>
        </w:rPr>
        <w:t xml:space="preserve">struggles </w:t>
      </w:r>
      <w:r>
        <w:rPr>
          <w:color w:val="231F20"/>
          <w:w w:val="105"/>
        </w:rPr>
        <w:t xml:space="preserve">to restore </w:t>
      </w:r>
      <w:r>
        <w:rPr>
          <w:color w:val="231F20"/>
          <w:spacing w:val="2"/>
          <w:w w:val="105"/>
        </w:rPr>
        <w:t xml:space="preserve">growth </w:t>
      </w:r>
      <w:r>
        <w:rPr>
          <w:color w:val="231F20"/>
          <w:w w:val="105"/>
        </w:rPr>
        <w:t xml:space="preserve">and </w:t>
      </w:r>
      <w:r>
        <w:rPr>
          <w:color w:val="231F20"/>
          <w:spacing w:val="3"/>
          <w:w w:val="105"/>
        </w:rPr>
        <w:t xml:space="preserve">jobs after the </w:t>
      </w:r>
      <w:r>
        <w:rPr>
          <w:color w:val="231F20"/>
          <w:w w:val="105"/>
        </w:rPr>
        <w:t xml:space="preserve">worst </w:t>
      </w:r>
      <w:r>
        <w:rPr>
          <w:color w:val="231F20"/>
          <w:spacing w:val="3"/>
          <w:w w:val="105"/>
        </w:rPr>
        <w:t>crisis since</w:t>
      </w:r>
      <w:r>
        <w:rPr>
          <w:color w:val="231F20"/>
          <w:spacing w:val="-18"/>
          <w:w w:val="105"/>
        </w:rPr>
        <w:t xml:space="preserve"> </w:t>
      </w:r>
      <w:r>
        <w:rPr>
          <w:color w:val="231F20"/>
          <w:spacing w:val="3"/>
          <w:w w:val="105"/>
        </w:rPr>
        <w:t>the</w:t>
      </w:r>
      <w:r>
        <w:rPr>
          <w:color w:val="231F20"/>
          <w:spacing w:val="-17"/>
          <w:w w:val="105"/>
        </w:rPr>
        <w:t xml:space="preserve"> </w:t>
      </w:r>
      <w:r>
        <w:rPr>
          <w:color w:val="231F20"/>
          <w:w w:val="105"/>
        </w:rPr>
        <w:t>Great</w:t>
      </w:r>
      <w:r>
        <w:rPr>
          <w:color w:val="231F20"/>
          <w:spacing w:val="-17"/>
          <w:w w:val="105"/>
        </w:rPr>
        <w:t xml:space="preserve"> </w:t>
      </w:r>
      <w:r>
        <w:rPr>
          <w:color w:val="231F20"/>
          <w:spacing w:val="2"/>
          <w:w w:val="105"/>
        </w:rPr>
        <w:t>Depression,</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2"/>
          <w:w w:val="105"/>
        </w:rPr>
        <w:t>IMF</w:t>
      </w:r>
      <w:r>
        <w:rPr>
          <w:color w:val="231F20"/>
          <w:spacing w:val="-17"/>
          <w:w w:val="105"/>
        </w:rPr>
        <w:t xml:space="preserve"> </w:t>
      </w:r>
      <w:r>
        <w:rPr>
          <w:color w:val="231F20"/>
          <w:spacing w:val="2"/>
          <w:w w:val="105"/>
        </w:rPr>
        <w:t>has</w:t>
      </w:r>
      <w:r>
        <w:rPr>
          <w:color w:val="231F20"/>
          <w:spacing w:val="-17"/>
          <w:w w:val="105"/>
        </w:rPr>
        <w:t xml:space="preserve"> </w:t>
      </w:r>
      <w:r>
        <w:rPr>
          <w:color w:val="231F20"/>
          <w:spacing w:val="3"/>
          <w:w w:val="105"/>
        </w:rPr>
        <w:t>emerged</w:t>
      </w:r>
      <w:r>
        <w:rPr>
          <w:color w:val="231F20"/>
          <w:spacing w:val="-17"/>
          <w:w w:val="105"/>
        </w:rPr>
        <w:t xml:space="preserve"> </w:t>
      </w:r>
      <w:r>
        <w:rPr>
          <w:color w:val="231F20"/>
          <w:w w:val="105"/>
        </w:rPr>
        <w:t>as</w:t>
      </w:r>
      <w:r>
        <w:rPr>
          <w:color w:val="231F20"/>
          <w:spacing w:val="-18"/>
          <w:w w:val="105"/>
        </w:rPr>
        <w:t xml:space="preserve"> </w:t>
      </w:r>
      <w:r>
        <w:rPr>
          <w:color w:val="231F20"/>
          <w:w w:val="105"/>
        </w:rPr>
        <w:t>a</w:t>
      </w:r>
      <w:r>
        <w:rPr>
          <w:color w:val="231F20"/>
          <w:spacing w:val="-17"/>
          <w:w w:val="105"/>
        </w:rPr>
        <w:t xml:space="preserve"> </w:t>
      </w:r>
      <w:r>
        <w:rPr>
          <w:color w:val="231F20"/>
          <w:spacing w:val="4"/>
          <w:w w:val="105"/>
        </w:rPr>
        <w:t>very</w:t>
      </w:r>
      <w:r>
        <w:rPr>
          <w:color w:val="231F20"/>
          <w:spacing w:val="-17"/>
          <w:w w:val="105"/>
        </w:rPr>
        <w:t xml:space="preserve"> </w:t>
      </w:r>
      <w:r>
        <w:rPr>
          <w:color w:val="231F20"/>
          <w:spacing w:val="2"/>
          <w:w w:val="105"/>
        </w:rPr>
        <w:t>different</w:t>
      </w:r>
      <w:r>
        <w:rPr>
          <w:color w:val="231F20"/>
          <w:spacing w:val="-17"/>
          <w:w w:val="105"/>
        </w:rPr>
        <w:t xml:space="preserve"> </w:t>
      </w:r>
      <w:r>
        <w:rPr>
          <w:color w:val="231F20"/>
          <w:spacing w:val="2"/>
          <w:w w:val="105"/>
        </w:rPr>
        <w:t>institution.</w:t>
      </w:r>
      <w:r>
        <w:rPr>
          <w:color w:val="231F20"/>
          <w:spacing w:val="-18"/>
          <w:w w:val="105"/>
        </w:rPr>
        <w:t xml:space="preserve"> </w:t>
      </w:r>
      <w:r>
        <w:rPr>
          <w:color w:val="231F20"/>
          <w:spacing w:val="3"/>
          <w:w w:val="105"/>
        </w:rPr>
        <w:t>During</w:t>
      </w:r>
      <w:r>
        <w:rPr>
          <w:color w:val="231F20"/>
          <w:spacing w:val="-17"/>
          <w:w w:val="105"/>
        </w:rPr>
        <w:t xml:space="preserve"> </w:t>
      </w:r>
      <w:r>
        <w:rPr>
          <w:color w:val="231F20"/>
          <w:spacing w:val="3"/>
          <w:w w:val="105"/>
        </w:rPr>
        <w:t>the crisis,</w:t>
      </w:r>
      <w:r>
        <w:rPr>
          <w:color w:val="231F20"/>
          <w:spacing w:val="-17"/>
          <w:w w:val="105"/>
        </w:rPr>
        <w:t xml:space="preserve"> </w:t>
      </w:r>
      <w:r>
        <w:rPr>
          <w:color w:val="231F20"/>
          <w:w w:val="105"/>
        </w:rPr>
        <w:t>it</w:t>
      </w:r>
      <w:r>
        <w:rPr>
          <w:color w:val="231F20"/>
          <w:spacing w:val="-17"/>
          <w:w w:val="105"/>
        </w:rPr>
        <w:t xml:space="preserve"> </w:t>
      </w:r>
      <w:r>
        <w:rPr>
          <w:color w:val="231F20"/>
          <w:spacing w:val="3"/>
          <w:w w:val="105"/>
        </w:rPr>
        <w:t>mobilized</w:t>
      </w:r>
      <w:r>
        <w:rPr>
          <w:color w:val="231F20"/>
          <w:spacing w:val="-17"/>
          <w:w w:val="105"/>
        </w:rPr>
        <w:t xml:space="preserve"> </w:t>
      </w:r>
      <w:r>
        <w:rPr>
          <w:color w:val="231F20"/>
          <w:w w:val="105"/>
        </w:rPr>
        <w:t>on</w:t>
      </w:r>
      <w:r>
        <w:rPr>
          <w:color w:val="231F20"/>
          <w:spacing w:val="-17"/>
          <w:w w:val="105"/>
        </w:rPr>
        <w:t xml:space="preserve"> </w:t>
      </w:r>
      <w:r>
        <w:rPr>
          <w:color w:val="231F20"/>
          <w:w w:val="105"/>
        </w:rPr>
        <w:t>many</w:t>
      </w:r>
      <w:r>
        <w:rPr>
          <w:color w:val="231F20"/>
          <w:spacing w:val="-17"/>
          <w:w w:val="105"/>
        </w:rPr>
        <w:t xml:space="preserve"> </w:t>
      </w:r>
      <w:r>
        <w:rPr>
          <w:color w:val="231F20"/>
          <w:spacing w:val="2"/>
          <w:w w:val="105"/>
        </w:rPr>
        <w:t>fronts</w:t>
      </w:r>
      <w:r>
        <w:rPr>
          <w:color w:val="231F20"/>
          <w:spacing w:val="-16"/>
          <w:w w:val="105"/>
        </w:rPr>
        <w:t xml:space="preserve"> </w:t>
      </w:r>
      <w:r>
        <w:rPr>
          <w:color w:val="231F20"/>
          <w:w w:val="105"/>
        </w:rPr>
        <w:t>to</w:t>
      </w:r>
      <w:r>
        <w:rPr>
          <w:color w:val="231F20"/>
          <w:spacing w:val="-17"/>
          <w:w w:val="105"/>
        </w:rPr>
        <w:t xml:space="preserve"> </w:t>
      </w:r>
      <w:r>
        <w:rPr>
          <w:color w:val="231F20"/>
          <w:spacing w:val="2"/>
          <w:w w:val="105"/>
        </w:rPr>
        <w:t>support</w:t>
      </w:r>
      <w:r>
        <w:rPr>
          <w:color w:val="231F20"/>
          <w:spacing w:val="-17"/>
          <w:w w:val="105"/>
        </w:rPr>
        <w:t xml:space="preserve"> </w:t>
      </w:r>
      <w:r>
        <w:rPr>
          <w:color w:val="231F20"/>
          <w:w w:val="105"/>
        </w:rPr>
        <w:t>its</w:t>
      </w:r>
      <w:r>
        <w:rPr>
          <w:color w:val="231F20"/>
          <w:spacing w:val="-17"/>
          <w:w w:val="105"/>
        </w:rPr>
        <w:t xml:space="preserve"> </w:t>
      </w:r>
      <w:r>
        <w:rPr>
          <w:color w:val="231F20"/>
          <w:spacing w:val="3"/>
          <w:w w:val="105"/>
        </w:rPr>
        <w:t>member</w:t>
      </w:r>
      <w:r>
        <w:rPr>
          <w:color w:val="231F20"/>
          <w:spacing w:val="-17"/>
          <w:w w:val="105"/>
        </w:rPr>
        <w:t xml:space="preserve"> </w:t>
      </w:r>
      <w:r>
        <w:rPr>
          <w:color w:val="231F20"/>
          <w:spacing w:val="3"/>
          <w:w w:val="105"/>
        </w:rPr>
        <w:t>countries.</w:t>
      </w:r>
      <w:r>
        <w:rPr>
          <w:color w:val="231F20"/>
          <w:spacing w:val="-17"/>
          <w:w w:val="105"/>
        </w:rPr>
        <w:t xml:space="preserve"> </w:t>
      </w:r>
      <w:r>
        <w:rPr>
          <w:color w:val="231F20"/>
          <w:spacing w:val="-3"/>
          <w:w w:val="105"/>
        </w:rPr>
        <w:t>It</w:t>
      </w:r>
      <w:r>
        <w:rPr>
          <w:color w:val="231F20"/>
          <w:spacing w:val="-16"/>
          <w:w w:val="105"/>
        </w:rPr>
        <w:t xml:space="preserve"> </w:t>
      </w:r>
      <w:r>
        <w:rPr>
          <w:color w:val="231F20"/>
          <w:spacing w:val="3"/>
          <w:w w:val="105"/>
        </w:rPr>
        <w:t>increased</w:t>
      </w:r>
      <w:r>
        <w:rPr>
          <w:color w:val="231F20"/>
          <w:spacing w:val="-17"/>
          <w:w w:val="105"/>
        </w:rPr>
        <w:t xml:space="preserve"> </w:t>
      </w:r>
      <w:r>
        <w:rPr>
          <w:color w:val="231F20"/>
          <w:w w:val="105"/>
        </w:rPr>
        <w:t>its</w:t>
      </w:r>
      <w:r>
        <w:rPr>
          <w:color w:val="231F20"/>
          <w:spacing w:val="-17"/>
          <w:w w:val="105"/>
        </w:rPr>
        <w:t xml:space="preserve"> </w:t>
      </w:r>
      <w:r>
        <w:rPr>
          <w:color w:val="231F20"/>
          <w:spacing w:val="3"/>
          <w:w w:val="105"/>
        </w:rPr>
        <w:t xml:space="preserve">lending, </w:t>
      </w:r>
      <w:r>
        <w:rPr>
          <w:color w:val="231F20"/>
          <w:spacing w:val="4"/>
          <w:w w:val="105"/>
        </w:rPr>
        <w:t xml:space="preserve">used </w:t>
      </w:r>
      <w:r>
        <w:rPr>
          <w:color w:val="231F20"/>
          <w:w w:val="105"/>
        </w:rPr>
        <w:t xml:space="preserve">its </w:t>
      </w:r>
      <w:r>
        <w:rPr>
          <w:color w:val="231F20"/>
          <w:spacing w:val="3"/>
          <w:w w:val="105"/>
        </w:rPr>
        <w:t xml:space="preserve">cross-country experience </w:t>
      </w:r>
      <w:r>
        <w:rPr>
          <w:color w:val="231F20"/>
          <w:w w:val="105"/>
        </w:rPr>
        <w:t xml:space="preserve">to </w:t>
      </w:r>
      <w:r>
        <w:rPr>
          <w:color w:val="231F20"/>
          <w:spacing w:val="3"/>
          <w:w w:val="105"/>
        </w:rPr>
        <w:t xml:space="preserve">advice </w:t>
      </w:r>
      <w:r>
        <w:rPr>
          <w:color w:val="231F20"/>
          <w:w w:val="105"/>
        </w:rPr>
        <w:t xml:space="preserve">on </w:t>
      </w:r>
      <w:r>
        <w:rPr>
          <w:color w:val="231F20"/>
          <w:spacing w:val="4"/>
          <w:w w:val="105"/>
        </w:rPr>
        <w:t xml:space="preserve">policy </w:t>
      </w:r>
      <w:r>
        <w:rPr>
          <w:color w:val="231F20"/>
          <w:spacing w:val="2"/>
          <w:w w:val="105"/>
        </w:rPr>
        <w:t xml:space="preserve">solutions, </w:t>
      </w:r>
      <w:r>
        <w:rPr>
          <w:color w:val="231F20"/>
          <w:spacing w:val="3"/>
          <w:w w:val="105"/>
        </w:rPr>
        <w:t xml:space="preserve">supported </w:t>
      </w:r>
      <w:r>
        <w:rPr>
          <w:color w:val="231F20"/>
          <w:spacing w:val="4"/>
          <w:w w:val="105"/>
        </w:rPr>
        <w:t xml:space="preserve">global policy </w:t>
      </w:r>
      <w:r>
        <w:rPr>
          <w:color w:val="231F20"/>
          <w:spacing w:val="3"/>
          <w:w w:val="105"/>
        </w:rPr>
        <w:t xml:space="preserve">coordination, </w:t>
      </w:r>
      <w:r>
        <w:rPr>
          <w:color w:val="231F20"/>
          <w:w w:val="105"/>
        </w:rPr>
        <w:t xml:space="preserve">and </w:t>
      </w:r>
      <w:r>
        <w:rPr>
          <w:color w:val="231F20"/>
          <w:spacing w:val="2"/>
          <w:w w:val="105"/>
        </w:rPr>
        <w:t xml:space="preserve">reformed </w:t>
      </w:r>
      <w:r>
        <w:rPr>
          <w:color w:val="231F20"/>
          <w:spacing w:val="3"/>
          <w:w w:val="105"/>
        </w:rPr>
        <w:t xml:space="preserve">the </w:t>
      </w:r>
      <w:r>
        <w:rPr>
          <w:color w:val="231F20"/>
          <w:w w:val="105"/>
        </w:rPr>
        <w:t xml:space="preserve">way it </w:t>
      </w:r>
      <w:r>
        <w:rPr>
          <w:color w:val="231F20"/>
          <w:spacing w:val="3"/>
          <w:w w:val="105"/>
        </w:rPr>
        <w:t>makes</w:t>
      </w:r>
      <w:r>
        <w:rPr>
          <w:color w:val="231F20"/>
          <w:spacing w:val="-16"/>
          <w:w w:val="105"/>
        </w:rPr>
        <w:t xml:space="preserve"> </w:t>
      </w:r>
      <w:r>
        <w:rPr>
          <w:color w:val="231F20"/>
          <w:spacing w:val="3"/>
          <w:w w:val="105"/>
        </w:rPr>
        <w:t>decisions.</w:t>
      </w:r>
    </w:p>
    <w:p w:rsidR="0060700D" w:rsidRDefault="0060700D">
      <w:pPr>
        <w:pStyle w:val="BodyText"/>
        <w:rPr>
          <w:sz w:val="30"/>
        </w:rPr>
      </w:pPr>
    </w:p>
    <w:p w:rsidR="0060700D" w:rsidRDefault="00886DF8">
      <w:pPr>
        <w:pStyle w:val="BodyText"/>
        <w:ind w:left="677"/>
      </w:pPr>
      <w:r>
        <w:rPr>
          <w:color w:val="231F20"/>
        </w:rPr>
        <w:t>The result is an institution that is more in tune with the needs of its 188 member countries.</w:t>
      </w:r>
    </w:p>
    <w:p w:rsidR="0060700D" w:rsidRDefault="0060700D">
      <w:pPr>
        <w:pStyle w:val="BodyText"/>
        <w:spacing w:before="9"/>
        <w:rPr>
          <w:sz w:val="40"/>
        </w:rPr>
      </w:pPr>
    </w:p>
    <w:p w:rsidR="0060700D" w:rsidRDefault="00886DF8">
      <w:pPr>
        <w:pStyle w:val="ListParagraph"/>
        <w:numPr>
          <w:ilvl w:val="1"/>
          <w:numId w:val="55"/>
        </w:numPr>
        <w:tabs>
          <w:tab w:val="left" w:pos="1358"/>
        </w:tabs>
        <w:spacing w:before="0" w:line="300" w:lineRule="auto"/>
        <w:ind w:right="689"/>
        <w:jc w:val="both"/>
        <w:rPr>
          <w:sz w:val="24"/>
        </w:rPr>
      </w:pPr>
      <w:r>
        <w:rPr>
          <w:color w:val="231F20"/>
          <w:spacing w:val="2"/>
          <w:sz w:val="24"/>
        </w:rPr>
        <w:t xml:space="preserve">Stepping </w:t>
      </w:r>
      <w:r>
        <w:rPr>
          <w:color w:val="231F20"/>
          <w:sz w:val="24"/>
        </w:rPr>
        <w:t xml:space="preserve">up </w:t>
      </w:r>
      <w:r>
        <w:rPr>
          <w:color w:val="231F20"/>
          <w:spacing w:val="3"/>
          <w:sz w:val="24"/>
        </w:rPr>
        <w:t xml:space="preserve">crisis lending. </w:t>
      </w:r>
      <w:r>
        <w:rPr>
          <w:color w:val="231F20"/>
          <w:spacing w:val="2"/>
          <w:sz w:val="24"/>
        </w:rPr>
        <w:t xml:space="preserve">The IMF </w:t>
      </w:r>
      <w:r>
        <w:rPr>
          <w:color w:val="231F20"/>
          <w:spacing w:val="3"/>
          <w:sz w:val="24"/>
        </w:rPr>
        <w:t xml:space="preserve">responded quickly </w:t>
      </w:r>
      <w:r>
        <w:rPr>
          <w:color w:val="231F20"/>
          <w:sz w:val="24"/>
        </w:rPr>
        <w:t xml:space="preserve">to </w:t>
      </w:r>
      <w:r>
        <w:rPr>
          <w:color w:val="231F20"/>
          <w:spacing w:val="3"/>
          <w:sz w:val="24"/>
        </w:rPr>
        <w:t xml:space="preserve">the </w:t>
      </w:r>
      <w:r>
        <w:rPr>
          <w:color w:val="231F20"/>
          <w:spacing w:val="4"/>
          <w:sz w:val="24"/>
        </w:rPr>
        <w:t xml:space="preserve">global </w:t>
      </w:r>
      <w:r>
        <w:rPr>
          <w:color w:val="231F20"/>
          <w:spacing w:val="2"/>
          <w:sz w:val="24"/>
        </w:rPr>
        <w:t xml:space="preserve">economic </w:t>
      </w:r>
      <w:r>
        <w:rPr>
          <w:color w:val="231F20"/>
          <w:spacing w:val="4"/>
          <w:sz w:val="24"/>
        </w:rPr>
        <w:t xml:space="preserve">crisis, </w:t>
      </w:r>
      <w:r>
        <w:rPr>
          <w:color w:val="231F20"/>
          <w:spacing w:val="3"/>
          <w:sz w:val="24"/>
        </w:rPr>
        <w:t xml:space="preserve">with lending </w:t>
      </w:r>
      <w:r>
        <w:rPr>
          <w:color w:val="231F20"/>
          <w:spacing w:val="2"/>
          <w:sz w:val="24"/>
        </w:rPr>
        <w:t xml:space="preserve">commitments </w:t>
      </w:r>
      <w:r>
        <w:rPr>
          <w:color w:val="231F20"/>
          <w:spacing w:val="3"/>
          <w:sz w:val="24"/>
        </w:rPr>
        <w:t xml:space="preserve">reaching </w:t>
      </w:r>
      <w:r>
        <w:rPr>
          <w:color w:val="231F20"/>
          <w:sz w:val="24"/>
        </w:rPr>
        <w:t xml:space="preserve">a </w:t>
      </w:r>
      <w:r>
        <w:rPr>
          <w:color w:val="231F20"/>
          <w:spacing w:val="2"/>
          <w:sz w:val="24"/>
        </w:rPr>
        <w:t xml:space="preserve">record </w:t>
      </w:r>
      <w:r>
        <w:rPr>
          <w:color w:val="231F20"/>
          <w:spacing w:val="3"/>
          <w:sz w:val="24"/>
        </w:rPr>
        <w:t xml:space="preserve">level </w:t>
      </w:r>
      <w:r>
        <w:rPr>
          <w:color w:val="231F20"/>
          <w:sz w:val="24"/>
        </w:rPr>
        <w:t xml:space="preserve">of more </w:t>
      </w:r>
      <w:r>
        <w:rPr>
          <w:color w:val="231F20"/>
          <w:spacing w:val="3"/>
          <w:sz w:val="24"/>
        </w:rPr>
        <w:t xml:space="preserve">than US$250 billion </w:t>
      </w:r>
      <w:r>
        <w:rPr>
          <w:color w:val="231F20"/>
          <w:spacing w:val="4"/>
          <w:sz w:val="24"/>
        </w:rPr>
        <w:t xml:space="preserve">in </w:t>
      </w:r>
      <w:r>
        <w:rPr>
          <w:color w:val="231F20"/>
          <w:spacing w:val="3"/>
          <w:sz w:val="24"/>
        </w:rPr>
        <w:t xml:space="preserve">2010. This figure </w:t>
      </w:r>
      <w:r>
        <w:rPr>
          <w:color w:val="231F20"/>
          <w:spacing w:val="2"/>
          <w:sz w:val="24"/>
        </w:rPr>
        <w:t xml:space="preserve">includes </w:t>
      </w:r>
      <w:r>
        <w:rPr>
          <w:color w:val="231F20"/>
          <w:sz w:val="24"/>
        </w:rPr>
        <w:t xml:space="preserve">a </w:t>
      </w:r>
      <w:r>
        <w:rPr>
          <w:color w:val="231F20"/>
          <w:spacing w:val="3"/>
          <w:sz w:val="24"/>
        </w:rPr>
        <w:t xml:space="preserve">sharp increase </w:t>
      </w:r>
      <w:r>
        <w:rPr>
          <w:color w:val="231F20"/>
          <w:sz w:val="24"/>
        </w:rPr>
        <w:t xml:space="preserve">in </w:t>
      </w:r>
      <w:r>
        <w:rPr>
          <w:color w:val="231F20"/>
          <w:spacing w:val="3"/>
          <w:sz w:val="24"/>
        </w:rPr>
        <w:t xml:space="preserve">concessional lending </w:t>
      </w:r>
      <w:r>
        <w:rPr>
          <w:color w:val="231F20"/>
          <w:sz w:val="24"/>
        </w:rPr>
        <w:t xml:space="preserve">(that’s to say, </w:t>
      </w:r>
      <w:r>
        <w:rPr>
          <w:color w:val="231F20"/>
          <w:spacing w:val="3"/>
          <w:sz w:val="24"/>
        </w:rPr>
        <w:t xml:space="preserve">subsidized lending </w:t>
      </w:r>
      <w:r>
        <w:rPr>
          <w:color w:val="231F20"/>
          <w:sz w:val="24"/>
        </w:rPr>
        <w:t xml:space="preserve">at </w:t>
      </w:r>
      <w:r>
        <w:rPr>
          <w:color w:val="231F20"/>
          <w:spacing w:val="2"/>
          <w:sz w:val="24"/>
        </w:rPr>
        <w:t xml:space="preserve">rates below </w:t>
      </w:r>
      <w:r>
        <w:rPr>
          <w:color w:val="231F20"/>
          <w:spacing w:val="3"/>
          <w:sz w:val="24"/>
        </w:rPr>
        <w:t xml:space="preserve">those being </w:t>
      </w:r>
      <w:r>
        <w:rPr>
          <w:color w:val="231F20"/>
          <w:spacing w:val="2"/>
          <w:sz w:val="24"/>
        </w:rPr>
        <w:t xml:space="preserve">charged </w:t>
      </w:r>
      <w:r>
        <w:rPr>
          <w:color w:val="231F20"/>
          <w:sz w:val="24"/>
        </w:rPr>
        <w:t xml:space="preserve">by </w:t>
      </w:r>
      <w:r>
        <w:rPr>
          <w:color w:val="231F20"/>
          <w:spacing w:val="3"/>
          <w:sz w:val="24"/>
        </w:rPr>
        <w:t xml:space="preserve">the </w:t>
      </w:r>
      <w:r>
        <w:rPr>
          <w:color w:val="231F20"/>
          <w:spacing w:val="2"/>
          <w:sz w:val="24"/>
        </w:rPr>
        <w:t xml:space="preserve">market) </w:t>
      </w:r>
      <w:r>
        <w:rPr>
          <w:color w:val="231F20"/>
          <w:sz w:val="24"/>
        </w:rPr>
        <w:t xml:space="preserve">to </w:t>
      </w:r>
      <w:r>
        <w:rPr>
          <w:color w:val="231F20"/>
          <w:spacing w:val="3"/>
          <w:sz w:val="24"/>
        </w:rPr>
        <w:t xml:space="preserve">the </w:t>
      </w:r>
      <w:r>
        <w:rPr>
          <w:color w:val="231F20"/>
          <w:sz w:val="24"/>
        </w:rPr>
        <w:t xml:space="preserve">world’s </w:t>
      </w:r>
      <w:r>
        <w:rPr>
          <w:color w:val="231F20"/>
          <w:spacing w:val="3"/>
          <w:sz w:val="24"/>
        </w:rPr>
        <w:t>poorest</w:t>
      </w:r>
      <w:r>
        <w:rPr>
          <w:color w:val="231F20"/>
          <w:spacing w:val="4"/>
          <w:sz w:val="24"/>
        </w:rPr>
        <w:t xml:space="preserve"> </w:t>
      </w:r>
      <w:r>
        <w:rPr>
          <w:color w:val="231F20"/>
          <w:spacing w:val="3"/>
          <w:sz w:val="24"/>
        </w:rPr>
        <w:t>nations.</w:t>
      </w:r>
    </w:p>
    <w:p w:rsidR="0060700D" w:rsidRDefault="00886DF8">
      <w:pPr>
        <w:pStyle w:val="ListParagraph"/>
        <w:numPr>
          <w:ilvl w:val="1"/>
          <w:numId w:val="55"/>
        </w:numPr>
        <w:tabs>
          <w:tab w:val="left" w:pos="1358"/>
        </w:tabs>
        <w:spacing w:before="227" w:line="300" w:lineRule="auto"/>
        <w:ind w:right="694"/>
        <w:jc w:val="both"/>
        <w:rPr>
          <w:sz w:val="24"/>
        </w:rPr>
      </w:pPr>
      <w:r>
        <w:rPr>
          <w:color w:val="231F20"/>
          <w:spacing w:val="2"/>
          <w:sz w:val="24"/>
        </w:rPr>
        <w:t xml:space="preserve">Greater </w:t>
      </w:r>
      <w:r>
        <w:rPr>
          <w:color w:val="231F20"/>
          <w:spacing w:val="3"/>
          <w:sz w:val="24"/>
        </w:rPr>
        <w:t xml:space="preserve">lending </w:t>
      </w:r>
      <w:r>
        <w:rPr>
          <w:color w:val="231F20"/>
          <w:spacing w:val="2"/>
          <w:sz w:val="24"/>
        </w:rPr>
        <w:t xml:space="preserve">flexibility. The IMF has overhauled </w:t>
      </w:r>
      <w:r>
        <w:rPr>
          <w:color w:val="231F20"/>
          <w:sz w:val="24"/>
        </w:rPr>
        <w:t xml:space="preserve">its </w:t>
      </w:r>
      <w:r>
        <w:rPr>
          <w:color w:val="231F20"/>
          <w:spacing w:val="3"/>
          <w:sz w:val="24"/>
        </w:rPr>
        <w:t xml:space="preserve">lending framework </w:t>
      </w:r>
      <w:r>
        <w:rPr>
          <w:color w:val="231F20"/>
          <w:sz w:val="24"/>
        </w:rPr>
        <w:t xml:space="preserve">to  </w:t>
      </w:r>
      <w:r>
        <w:rPr>
          <w:color w:val="231F20"/>
          <w:spacing w:val="3"/>
          <w:sz w:val="24"/>
        </w:rPr>
        <w:t xml:space="preserve">make  </w:t>
      </w:r>
      <w:r>
        <w:rPr>
          <w:color w:val="231F20"/>
          <w:sz w:val="24"/>
        </w:rPr>
        <w:t xml:space="preserve">it </w:t>
      </w:r>
      <w:r>
        <w:rPr>
          <w:color w:val="231F20"/>
          <w:spacing w:val="3"/>
          <w:sz w:val="24"/>
        </w:rPr>
        <w:t xml:space="preserve">better </w:t>
      </w:r>
      <w:r>
        <w:rPr>
          <w:color w:val="231F20"/>
          <w:spacing w:val="2"/>
          <w:sz w:val="24"/>
        </w:rPr>
        <w:t xml:space="preserve">suited </w:t>
      </w:r>
      <w:r>
        <w:rPr>
          <w:color w:val="231F20"/>
          <w:sz w:val="24"/>
        </w:rPr>
        <w:t xml:space="preserve">to </w:t>
      </w:r>
      <w:r>
        <w:rPr>
          <w:color w:val="231F20"/>
          <w:spacing w:val="2"/>
          <w:sz w:val="24"/>
        </w:rPr>
        <w:t xml:space="preserve">countries’ </w:t>
      </w:r>
      <w:r>
        <w:rPr>
          <w:color w:val="231F20"/>
          <w:spacing w:val="3"/>
          <w:sz w:val="24"/>
        </w:rPr>
        <w:t xml:space="preserve">individual needs. </w:t>
      </w:r>
      <w:r>
        <w:rPr>
          <w:color w:val="231F20"/>
          <w:spacing w:val="-3"/>
          <w:sz w:val="24"/>
        </w:rPr>
        <w:t xml:space="preserve">It </w:t>
      </w:r>
      <w:r>
        <w:rPr>
          <w:color w:val="231F20"/>
          <w:sz w:val="24"/>
        </w:rPr>
        <w:t xml:space="preserve">is </w:t>
      </w:r>
      <w:r>
        <w:rPr>
          <w:color w:val="231F20"/>
          <w:spacing w:val="4"/>
          <w:sz w:val="24"/>
        </w:rPr>
        <w:t xml:space="preserve">also </w:t>
      </w:r>
      <w:r>
        <w:rPr>
          <w:color w:val="231F20"/>
          <w:spacing w:val="2"/>
          <w:sz w:val="24"/>
        </w:rPr>
        <w:t xml:space="preserve">working </w:t>
      </w:r>
      <w:r>
        <w:rPr>
          <w:color w:val="231F20"/>
          <w:spacing w:val="3"/>
          <w:sz w:val="24"/>
        </w:rPr>
        <w:t xml:space="preserve">with other regional </w:t>
      </w:r>
      <w:r>
        <w:rPr>
          <w:color w:val="231F20"/>
          <w:spacing w:val="2"/>
          <w:sz w:val="24"/>
        </w:rPr>
        <w:t xml:space="preserve">institutions </w:t>
      </w:r>
      <w:r>
        <w:rPr>
          <w:color w:val="231F20"/>
          <w:sz w:val="24"/>
        </w:rPr>
        <w:t xml:space="preserve">to </w:t>
      </w:r>
      <w:r>
        <w:rPr>
          <w:color w:val="231F20"/>
          <w:spacing w:val="2"/>
          <w:sz w:val="24"/>
        </w:rPr>
        <w:t xml:space="preserve">create </w:t>
      </w:r>
      <w:r>
        <w:rPr>
          <w:color w:val="231F20"/>
          <w:sz w:val="24"/>
        </w:rPr>
        <w:t xml:space="preserve">a </w:t>
      </w:r>
      <w:r>
        <w:rPr>
          <w:color w:val="231F20"/>
          <w:spacing w:val="2"/>
          <w:sz w:val="24"/>
        </w:rPr>
        <w:t xml:space="preserve">broader </w:t>
      </w:r>
      <w:r>
        <w:rPr>
          <w:color w:val="231F20"/>
          <w:spacing w:val="3"/>
          <w:sz w:val="24"/>
        </w:rPr>
        <w:t xml:space="preserve">financial safety </w:t>
      </w:r>
      <w:r>
        <w:rPr>
          <w:color w:val="231F20"/>
          <w:spacing w:val="2"/>
          <w:sz w:val="24"/>
        </w:rPr>
        <w:t xml:space="preserve">net, </w:t>
      </w:r>
      <w:r>
        <w:rPr>
          <w:color w:val="231F20"/>
          <w:spacing w:val="3"/>
          <w:sz w:val="24"/>
        </w:rPr>
        <w:t xml:space="preserve">which could </w:t>
      </w:r>
      <w:r>
        <w:rPr>
          <w:color w:val="231F20"/>
          <w:sz w:val="24"/>
        </w:rPr>
        <w:t xml:space="preserve">help prevent </w:t>
      </w:r>
      <w:r>
        <w:rPr>
          <w:color w:val="231F20"/>
          <w:spacing w:val="3"/>
          <w:sz w:val="24"/>
        </w:rPr>
        <w:t xml:space="preserve">new </w:t>
      </w:r>
      <w:r>
        <w:rPr>
          <w:color w:val="231F20"/>
          <w:spacing w:val="4"/>
          <w:sz w:val="24"/>
        </w:rPr>
        <w:t>crises.</w:t>
      </w:r>
    </w:p>
    <w:p w:rsidR="0060700D" w:rsidRDefault="00886DF8">
      <w:pPr>
        <w:pStyle w:val="ListParagraph"/>
        <w:numPr>
          <w:ilvl w:val="1"/>
          <w:numId w:val="55"/>
        </w:numPr>
        <w:tabs>
          <w:tab w:val="left" w:pos="1358"/>
        </w:tabs>
        <w:spacing w:before="226" w:line="300" w:lineRule="auto"/>
        <w:ind w:right="691"/>
        <w:jc w:val="both"/>
        <w:rPr>
          <w:sz w:val="24"/>
        </w:rPr>
      </w:pPr>
      <w:r>
        <w:rPr>
          <w:color w:val="231F20"/>
          <w:spacing w:val="2"/>
          <w:sz w:val="24"/>
        </w:rPr>
        <w:t xml:space="preserve">Providing </w:t>
      </w:r>
      <w:r>
        <w:rPr>
          <w:color w:val="231F20"/>
          <w:spacing w:val="3"/>
          <w:sz w:val="24"/>
        </w:rPr>
        <w:t xml:space="preserve">analysis </w:t>
      </w:r>
      <w:r>
        <w:rPr>
          <w:color w:val="231F20"/>
          <w:sz w:val="24"/>
        </w:rPr>
        <w:t xml:space="preserve">and </w:t>
      </w:r>
      <w:r>
        <w:rPr>
          <w:color w:val="231F20"/>
          <w:spacing w:val="3"/>
          <w:sz w:val="24"/>
        </w:rPr>
        <w:t xml:space="preserve">advice. </w:t>
      </w:r>
      <w:r>
        <w:rPr>
          <w:color w:val="231F20"/>
          <w:spacing w:val="2"/>
          <w:sz w:val="24"/>
        </w:rPr>
        <w:t xml:space="preserve">The </w:t>
      </w:r>
      <w:r>
        <w:rPr>
          <w:color w:val="231F20"/>
          <w:sz w:val="24"/>
        </w:rPr>
        <w:t xml:space="preserve">IMF’s </w:t>
      </w:r>
      <w:r>
        <w:rPr>
          <w:color w:val="231F20"/>
          <w:spacing w:val="2"/>
          <w:sz w:val="24"/>
        </w:rPr>
        <w:t xml:space="preserve">monitoring, </w:t>
      </w:r>
      <w:r>
        <w:rPr>
          <w:color w:val="231F20"/>
          <w:spacing w:val="3"/>
          <w:sz w:val="24"/>
        </w:rPr>
        <w:t xml:space="preserve">forecasts, </w:t>
      </w:r>
      <w:r>
        <w:rPr>
          <w:color w:val="231F20"/>
          <w:sz w:val="24"/>
        </w:rPr>
        <w:t xml:space="preserve">and </w:t>
      </w:r>
      <w:r>
        <w:rPr>
          <w:color w:val="231F20"/>
          <w:spacing w:val="4"/>
          <w:sz w:val="24"/>
        </w:rPr>
        <w:t xml:space="preserve">policy </w:t>
      </w:r>
      <w:r>
        <w:rPr>
          <w:color w:val="231F20"/>
          <w:spacing w:val="3"/>
          <w:sz w:val="24"/>
        </w:rPr>
        <w:t xml:space="preserve">advice, informed </w:t>
      </w:r>
      <w:r>
        <w:rPr>
          <w:color w:val="231F20"/>
          <w:sz w:val="24"/>
        </w:rPr>
        <w:t xml:space="preserve">by a </w:t>
      </w:r>
      <w:r>
        <w:rPr>
          <w:color w:val="231F20"/>
          <w:spacing w:val="4"/>
          <w:sz w:val="24"/>
        </w:rPr>
        <w:t xml:space="preserve">global perspective </w:t>
      </w:r>
      <w:r>
        <w:rPr>
          <w:color w:val="231F20"/>
          <w:sz w:val="24"/>
        </w:rPr>
        <w:t xml:space="preserve">and by </w:t>
      </w:r>
      <w:r>
        <w:rPr>
          <w:color w:val="231F20"/>
          <w:spacing w:val="3"/>
          <w:sz w:val="24"/>
        </w:rPr>
        <w:t xml:space="preserve">experience </w:t>
      </w:r>
      <w:r>
        <w:rPr>
          <w:color w:val="231F20"/>
          <w:spacing w:val="2"/>
          <w:sz w:val="24"/>
        </w:rPr>
        <w:t xml:space="preserve">from previous </w:t>
      </w:r>
      <w:r>
        <w:rPr>
          <w:color w:val="231F20"/>
          <w:spacing w:val="4"/>
          <w:sz w:val="24"/>
        </w:rPr>
        <w:t xml:space="preserve">crises, </w:t>
      </w:r>
      <w:r>
        <w:rPr>
          <w:color w:val="231F20"/>
          <w:sz w:val="24"/>
        </w:rPr>
        <w:t xml:space="preserve">have </w:t>
      </w:r>
      <w:r>
        <w:rPr>
          <w:color w:val="231F20"/>
          <w:spacing w:val="5"/>
          <w:sz w:val="24"/>
        </w:rPr>
        <w:t xml:space="preserve">been </w:t>
      </w:r>
      <w:r>
        <w:rPr>
          <w:color w:val="231F20"/>
          <w:sz w:val="24"/>
        </w:rPr>
        <w:t xml:space="preserve">in </w:t>
      </w:r>
      <w:r>
        <w:rPr>
          <w:color w:val="231F20"/>
          <w:spacing w:val="3"/>
          <w:sz w:val="24"/>
        </w:rPr>
        <w:t xml:space="preserve">high </w:t>
      </w:r>
      <w:r>
        <w:rPr>
          <w:color w:val="231F20"/>
          <w:spacing w:val="2"/>
          <w:sz w:val="24"/>
        </w:rPr>
        <w:t xml:space="preserve">demand </w:t>
      </w:r>
      <w:r>
        <w:rPr>
          <w:color w:val="231F20"/>
          <w:sz w:val="24"/>
        </w:rPr>
        <w:t xml:space="preserve">and have </w:t>
      </w:r>
      <w:r>
        <w:rPr>
          <w:color w:val="231F20"/>
          <w:spacing w:val="4"/>
          <w:sz w:val="24"/>
        </w:rPr>
        <w:t xml:space="preserve">been used </w:t>
      </w:r>
      <w:r>
        <w:rPr>
          <w:color w:val="231F20"/>
          <w:sz w:val="24"/>
        </w:rPr>
        <w:t xml:space="preserve">by </w:t>
      </w:r>
      <w:r>
        <w:rPr>
          <w:color w:val="231F20"/>
          <w:spacing w:val="3"/>
          <w:sz w:val="24"/>
        </w:rPr>
        <w:t>the</w:t>
      </w:r>
      <w:r>
        <w:rPr>
          <w:color w:val="231F20"/>
          <w:spacing w:val="40"/>
          <w:sz w:val="24"/>
        </w:rPr>
        <w:t xml:space="preserve"> </w:t>
      </w:r>
      <w:r>
        <w:rPr>
          <w:color w:val="231F20"/>
          <w:spacing w:val="4"/>
          <w:sz w:val="24"/>
        </w:rPr>
        <w:t>G-20.</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ListParagraph"/>
        <w:numPr>
          <w:ilvl w:val="1"/>
          <w:numId w:val="55"/>
        </w:numPr>
        <w:tabs>
          <w:tab w:val="left" w:pos="1358"/>
        </w:tabs>
        <w:spacing w:before="98" w:line="300" w:lineRule="auto"/>
        <w:ind w:right="695"/>
        <w:jc w:val="both"/>
        <w:rPr>
          <w:sz w:val="24"/>
        </w:rPr>
      </w:pPr>
      <w:r>
        <w:rPr>
          <w:color w:val="231F20"/>
          <w:spacing w:val="2"/>
          <w:sz w:val="24"/>
        </w:rPr>
        <w:lastRenderedPageBreak/>
        <w:t xml:space="preserve">Drawing lessons from </w:t>
      </w:r>
      <w:r>
        <w:rPr>
          <w:color w:val="231F20"/>
          <w:spacing w:val="3"/>
          <w:sz w:val="24"/>
        </w:rPr>
        <w:t xml:space="preserve">the crisis. </w:t>
      </w:r>
      <w:r>
        <w:rPr>
          <w:color w:val="231F20"/>
          <w:spacing w:val="2"/>
          <w:sz w:val="24"/>
        </w:rPr>
        <w:t xml:space="preserve">The IMF </w:t>
      </w:r>
      <w:r>
        <w:rPr>
          <w:color w:val="231F20"/>
          <w:sz w:val="24"/>
        </w:rPr>
        <w:t xml:space="preserve">is </w:t>
      </w:r>
      <w:r>
        <w:rPr>
          <w:color w:val="231F20"/>
          <w:spacing w:val="2"/>
          <w:sz w:val="24"/>
        </w:rPr>
        <w:t xml:space="preserve">contributing </w:t>
      </w:r>
      <w:r>
        <w:rPr>
          <w:color w:val="231F20"/>
          <w:sz w:val="24"/>
        </w:rPr>
        <w:t xml:space="preserve">to </w:t>
      </w:r>
      <w:r>
        <w:rPr>
          <w:color w:val="231F20"/>
          <w:spacing w:val="3"/>
          <w:sz w:val="24"/>
        </w:rPr>
        <w:t xml:space="preserve">the </w:t>
      </w:r>
      <w:r>
        <w:rPr>
          <w:color w:val="231F20"/>
          <w:sz w:val="24"/>
        </w:rPr>
        <w:t xml:space="preserve">ongoing </w:t>
      </w:r>
      <w:r>
        <w:rPr>
          <w:color w:val="231F20"/>
          <w:spacing w:val="3"/>
          <w:sz w:val="24"/>
        </w:rPr>
        <w:t xml:space="preserve">effort </w:t>
      </w:r>
      <w:r>
        <w:rPr>
          <w:color w:val="231F20"/>
          <w:sz w:val="24"/>
        </w:rPr>
        <w:t xml:space="preserve">to  draw </w:t>
      </w:r>
      <w:r>
        <w:rPr>
          <w:color w:val="231F20"/>
          <w:spacing w:val="2"/>
          <w:sz w:val="24"/>
        </w:rPr>
        <w:t xml:space="preserve">lessons from </w:t>
      </w:r>
      <w:r>
        <w:rPr>
          <w:color w:val="231F20"/>
          <w:spacing w:val="3"/>
          <w:sz w:val="24"/>
        </w:rPr>
        <w:t xml:space="preserve">the crisis </w:t>
      </w:r>
      <w:r>
        <w:rPr>
          <w:color w:val="231F20"/>
          <w:sz w:val="24"/>
        </w:rPr>
        <w:t xml:space="preserve">for policy, </w:t>
      </w:r>
      <w:r>
        <w:rPr>
          <w:color w:val="231F20"/>
          <w:spacing w:val="3"/>
          <w:sz w:val="24"/>
        </w:rPr>
        <w:t xml:space="preserve">regulation, </w:t>
      </w:r>
      <w:r>
        <w:rPr>
          <w:color w:val="231F20"/>
          <w:sz w:val="24"/>
        </w:rPr>
        <w:t xml:space="preserve">and </w:t>
      </w:r>
      <w:r>
        <w:rPr>
          <w:color w:val="231F20"/>
          <w:spacing w:val="2"/>
          <w:sz w:val="24"/>
        </w:rPr>
        <w:t xml:space="preserve">reform </w:t>
      </w:r>
      <w:r>
        <w:rPr>
          <w:color w:val="231F20"/>
          <w:sz w:val="24"/>
        </w:rPr>
        <w:t xml:space="preserve">of </w:t>
      </w:r>
      <w:r>
        <w:rPr>
          <w:color w:val="231F20"/>
          <w:spacing w:val="3"/>
          <w:sz w:val="24"/>
        </w:rPr>
        <w:t xml:space="preserve">the </w:t>
      </w:r>
      <w:r>
        <w:rPr>
          <w:color w:val="231F20"/>
          <w:spacing w:val="4"/>
          <w:sz w:val="24"/>
        </w:rPr>
        <w:t xml:space="preserve">global </w:t>
      </w:r>
      <w:r>
        <w:rPr>
          <w:color w:val="231F20"/>
          <w:spacing w:val="3"/>
          <w:sz w:val="24"/>
        </w:rPr>
        <w:t>financial architecture.</w:t>
      </w:r>
    </w:p>
    <w:p w:rsidR="0060700D" w:rsidRDefault="00886DF8">
      <w:pPr>
        <w:pStyle w:val="ListParagraph"/>
        <w:numPr>
          <w:ilvl w:val="1"/>
          <w:numId w:val="55"/>
        </w:numPr>
        <w:tabs>
          <w:tab w:val="left" w:pos="1358"/>
        </w:tabs>
        <w:spacing w:before="226" w:line="300" w:lineRule="auto"/>
        <w:ind w:right="691"/>
        <w:jc w:val="both"/>
        <w:rPr>
          <w:sz w:val="24"/>
        </w:rPr>
      </w:pPr>
      <w:r>
        <w:rPr>
          <w:color w:val="231F20"/>
          <w:spacing w:val="2"/>
          <w:sz w:val="24"/>
        </w:rPr>
        <w:t xml:space="preserve">Historic reform </w:t>
      </w:r>
      <w:r>
        <w:rPr>
          <w:color w:val="231F20"/>
          <w:sz w:val="24"/>
        </w:rPr>
        <w:t xml:space="preserve">of </w:t>
      </w:r>
      <w:r>
        <w:rPr>
          <w:color w:val="231F20"/>
          <w:spacing w:val="2"/>
          <w:sz w:val="24"/>
        </w:rPr>
        <w:t xml:space="preserve">governance. The </w:t>
      </w:r>
      <w:r>
        <w:rPr>
          <w:color w:val="231F20"/>
          <w:sz w:val="24"/>
        </w:rPr>
        <w:t xml:space="preserve">IMF’s </w:t>
      </w:r>
      <w:r>
        <w:rPr>
          <w:color w:val="231F20"/>
          <w:spacing w:val="3"/>
          <w:sz w:val="24"/>
        </w:rPr>
        <w:t xml:space="preserve">member countries </w:t>
      </w:r>
      <w:r>
        <w:rPr>
          <w:color w:val="231F20"/>
          <w:spacing w:val="4"/>
          <w:sz w:val="24"/>
        </w:rPr>
        <w:t xml:space="preserve">also </w:t>
      </w:r>
      <w:r>
        <w:rPr>
          <w:color w:val="231F20"/>
          <w:spacing w:val="3"/>
          <w:sz w:val="24"/>
        </w:rPr>
        <w:t xml:space="preserve">agreed </w:t>
      </w:r>
      <w:r>
        <w:rPr>
          <w:color w:val="231F20"/>
          <w:sz w:val="24"/>
        </w:rPr>
        <w:t xml:space="preserve">to a </w:t>
      </w:r>
      <w:r>
        <w:rPr>
          <w:color w:val="231F20"/>
          <w:spacing w:val="3"/>
          <w:sz w:val="24"/>
        </w:rPr>
        <w:t xml:space="preserve">significant increase </w:t>
      </w:r>
      <w:r>
        <w:rPr>
          <w:color w:val="231F20"/>
          <w:sz w:val="24"/>
        </w:rPr>
        <w:t xml:space="preserve">in </w:t>
      </w:r>
      <w:r>
        <w:rPr>
          <w:color w:val="231F20"/>
          <w:spacing w:val="3"/>
          <w:sz w:val="24"/>
        </w:rPr>
        <w:t xml:space="preserve">the </w:t>
      </w:r>
      <w:r>
        <w:rPr>
          <w:color w:val="231F20"/>
          <w:spacing w:val="2"/>
          <w:sz w:val="24"/>
        </w:rPr>
        <w:t xml:space="preserve">voice </w:t>
      </w:r>
      <w:r>
        <w:rPr>
          <w:color w:val="231F20"/>
          <w:sz w:val="24"/>
        </w:rPr>
        <w:t xml:space="preserve">of </w:t>
      </w:r>
      <w:r>
        <w:rPr>
          <w:color w:val="231F20"/>
          <w:spacing w:val="3"/>
          <w:sz w:val="24"/>
        </w:rPr>
        <w:t xml:space="preserve">dynamic emerging </w:t>
      </w:r>
      <w:r>
        <w:rPr>
          <w:color w:val="231F20"/>
          <w:sz w:val="24"/>
        </w:rPr>
        <w:t xml:space="preserve">and </w:t>
      </w:r>
      <w:r>
        <w:rPr>
          <w:color w:val="231F20"/>
          <w:spacing w:val="2"/>
          <w:sz w:val="24"/>
        </w:rPr>
        <w:t xml:space="preserve">developing </w:t>
      </w:r>
      <w:r>
        <w:rPr>
          <w:color w:val="231F20"/>
          <w:spacing w:val="3"/>
          <w:sz w:val="24"/>
        </w:rPr>
        <w:t xml:space="preserve">economies </w:t>
      </w:r>
      <w:r>
        <w:rPr>
          <w:color w:val="231F20"/>
          <w:spacing w:val="4"/>
          <w:sz w:val="24"/>
        </w:rPr>
        <w:t xml:space="preserve">in </w:t>
      </w:r>
      <w:r>
        <w:rPr>
          <w:color w:val="231F20"/>
          <w:spacing w:val="3"/>
          <w:sz w:val="24"/>
        </w:rPr>
        <w:t xml:space="preserve">the decision making </w:t>
      </w:r>
      <w:r>
        <w:rPr>
          <w:color w:val="231F20"/>
          <w:sz w:val="24"/>
        </w:rPr>
        <w:t xml:space="preserve">of </w:t>
      </w:r>
      <w:r>
        <w:rPr>
          <w:color w:val="231F20"/>
          <w:spacing w:val="3"/>
          <w:sz w:val="24"/>
        </w:rPr>
        <w:t xml:space="preserve">the </w:t>
      </w:r>
      <w:r>
        <w:rPr>
          <w:color w:val="231F20"/>
          <w:spacing w:val="2"/>
          <w:sz w:val="24"/>
        </w:rPr>
        <w:t xml:space="preserve">institution, </w:t>
      </w:r>
      <w:r>
        <w:rPr>
          <w:color w:val="231F20"/>
          <w:spacing w:val="4"/>
          <w:sz w:val="24"/>
        </w:rPr>
        <w:t xml:space="preserve">while </w:t>
      </w:r>
      <w:r>
        <w:rPr>
          <w:color w:val="231F20"/>
          <w:spacing w:val="3"/>
          <w:sz w:val="24"/>
        </w:rPr>
        <w:t xml:space="preserve">preserving the </w:t>
      </w:r>
      <w:r>
        <w:rPr>
          <w:color w:val="231F20"/>
          <w:spacing w:val="2"/>
          <w:sz w:val="24"/>
        </w:rPr>
        <w:t xml:space="preserve">voice </w:t>
      </w:r>
      <w:r>
        <w:rPr>
          <w:color w:val="231F20"/>
          <w:sz w:val="24"/>
        </w:rPr>
        <w:t xml:space="preserve">of </w:t>
      </w:r>
      <w:r>
        <w:rPr>
          <w:color w:val="231F20"/>
          <w:spacing w:val="3"/>
          <w:sz w:val="24"/>
        </w:rPr>
        <w:t xml:space="preserve">the </w:t>
      </w:r>
      <w:r>
        <w:rPr>
          <w:color w:val="231F20"/>
          <w:spacing w:val="2"/>
          <w:sz w:val="24"/>
        </w:rPr>
        <w:t xml:space="preserve">low-income </w:t>
      </w:r>
      <w:r>
        <w:rPr>
          <w:color w:val="231F20"/>
          <w:spacing w:val="3"/>
          <w:sz w:val="24"/>
        </w:rPr>
        <w:t>members.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w w:val="105"/>
        </w:rPr>
        <w:t xml:space="preserve">The </w:t>
      </w:r>
      <w:r>
        <w:rPr>
          <w:color w:val="231F20"/>
          <w:w w:val="105"/>
        </w:rPr>
        <w:t xml:space="preserve">IMF’s </w:t>
      </w:r>
      <w:r>
        <w:rPr>
          <w:color w:val="231F20"/>
          <w:spacing w:val="2"/>
          <w:w w:val="105"/>
        </w:rPr>
        <w:t xml:space="preserve">main </w:t>
      </w:r>
      <w:r>
        <w:rPr>
          <w:color w:val="231F20"/>
          <w:spacing w:val="3"/>
          <w:w w:val="105"/>
        </w:rPr>
        <w:t xml:space="preserve">goal </w:t>
      </w:r>
      <w:r>
        <w:rPr>
          <w:color w:val="231F20"/>
          <w:w w:val="105"/>
        </w:rPr>
        <w:t xml:space="preserve">is to </w:t>
      </w:r>
      <w:r>
        <w:rPr>
          <w:color w:val="231F20"/>
          <w:spacing w:val="2"/>
          <w:w w:val="105"/>
        </w:rPr>
        <w:t xml:space="preserve">ensure </w:t>
      </w:r>
      <w:r>
        <w:rPr>
          <w:color w:val="231F20"/>
          <w:spacing w:val="3"/>
          <w:w w:val="105"/>
        </w:rPr>
        <w:t xml:space="preserve">the stability </w:t>
      </w:r>
      <w:r>
        <w:rPr>
          <w:color w:val="231F20"/>
          <w:w w:val="105"/>
        </w:rPr>
        <w:t xml:space="preserve">of </w:t>
      </w:r>
      <w:r>
        <w:rPr>
          <w:color w:val="231F20"/>
          <w:spacing w:val="3"/>
          <w:w w:val="105"/>
        </w:rPr>
        <w:t xml:space="preserve">the international monetary </w:t>
      </w:r>
      <w:r>
        <w:rPr>
          <w:color w:val="231F20"/>
          <w:w w:val="105"/>
        </w:rPr>
        <w:t xml:space="preserve">and </w:t>
      </w:r>
      <w:r>
        <w:rPr>
          <w:color w:val="231F20"/>
          <w:spacing w:val="3"/>
          <w:w w:val="105"/>
        </w:rPr>
        <w:t xml:space="preserve">financial system. </w:t>
      </w:r>
      <w:r>
        <w:rPr>
          <w:color w:val="231F20"/>
          <w:spacing w:val="-3"/>
          <w:w w:val="105"/>
        </w:rPr>
        <w:t xml:space="preserve">It </w:t>
      </w:r>
      <w:r>
        <w:rPr>
          <w:color w:val="231F20"/>
          <w:spacing w:val="2"/>
          <w:w w:val="105"/>
        </w:rPr>
        <w:t xml:space="preserve">helps resolve </w:t>
      </w:r>
      <w:r>
        <w:rPr>
          <w:color w:val="231F20"/>
          <w:spacing w:val="4"/>
          <w:w w:val="105"/>
        </w:rPr>
        <w:t xml:space="preserve">crises, </w:t>
      </w:r>
      <w:r>
        <w:rPr>
          <w:color w:val="231F20"/>
          <w:w w:val="105"/>
        </w:rPr>
        <w:t xml:space="preserve">and works </w:t>
      </w:r>
      <w:r>
        <w:rPr>
          <w:color w:val="231F20"/>
          <w:spacing w:val="3"/>
          <w:w w:val="105"/>
        </w:rPr>
        <w:t xml:space="preserve">with </w:t>
      </w:r>
      <w:r>
        <w:rPr>
          <w:color w:val="231F20"/>
          <w:w w:val="105"/>
        </w:rPr>
        <w:t xml:space="preserve">its </w:t>
      </w:r>
      <w:r>
        <w:rPr>
          <w:color w:val="231F20"/>
          <w:spacing w:val="3"/>
          <w:w w:val="105"/>
        </w:rPr>
        <w:t xml:space="preserve">member countries </w:t>
      </w:r>
      <w:r>
        <w:rPr>
          <w:color w:val="231F20"/>
          <w:w w:val="105"/>
        </w:rPr>
        <w:t xml:space="preserve">to promote </w:t>
      </w:r>
      <w:r>
        <w:rPr>
          <w:color w:val="231F20"/>
          <w:spacing w:val="2"/>
          <w:w w:val="105"/>
        </w:rPr>
        <w:t>growth</w:t>
      </w:r>
      <w:r>
        <w:rPr>
          <w:color w:val="231F20"/>
          <w:spacing w:val="-12"/>
          <w:w w:val="105"/>
        </w:rPr>
        <w:t xml:space="preserve"> </w:t>
      </w:r>
      <w:r>
        <w:rPr>
          <w:color w:val="231F20"/>
          <w:w w:val="105"/>
        </w:rPr>
        <w:t>and</w:t>
      </w:r>
      <w:r>
        <w:rPr>
          <w:color w:val="231F20"/>
          <w:spacing w:val="-11"/>
          <w:w w:val="105"/>
        </w:rPr>
        <w:t xml:space="preserve"> </w:t>
      </w:r>
      <w:r>
        <w:rPr>
          <w:color w:val="231F20"/>
          <w:spacing w:val="3"/>
          <w:w w:val="105"/>
        </w:rPr>
        <w:t>alleviate</w:t>
      </w:r>
      <w:r>
        <w:rPr>
          <w:color w:val="231F20"/>
          <w:spacing w:val="-12"/>
          <w:w w:val="105"/>
        </w:rPr>
        <w:t xml:space="preserve"> </w:t>
      </w:r>
      <w:r>
        <w:rPr>
          <w:color w:val="231F20"/>
          <w:w w:val="105"/>
        </w:rPr>
        <w:t>poverty.</w:t>
      </w:r>
      <w:r>
        <w:rPr>
          <w:color w:val="231F20"/>
          <w:spacing w:val="-11"/>
          <w:w w:val="105"/>
        </w:rPr>
        <w:t xml:space="preserve"> </w:t>
      </w:r>
      <w:r>
        <w:rPr>
          <w:color w:val="231F20"/>
          <w:spacing w:val="-3"/>
          <w:w w:val="105"/>
        </w:rPr>
        <w:t>It</w:t>
      </w:r>
      <w:r>
        <w:rPr>
          <w:color w:val="231F20"/>
          <w:spacing w:val="-11"/>
          <w:w w:val="105"/>
        </w:rPr>
        <w:t xml:space="preserve"> </w:t>
      </w:r>
      <w:r>
        <w:rPr>
          <w:color w:val="231F20"/>
          <w:spacing w:val="2"/>
          <w:w w:val="105"/>
        </w:rPr>
        <w:t>has</w:t>
      </w:r>
      <w:r>
        <w:rPr>
          <w:color w:val="231F20"/>
          <w:spacing w:val="-12"/>
          <w:w w:val="105"/>
        </w:rPr>
        <w:t xml:space="preserve"> </w:t>
      </w:r>
      <w:r>
        <w:rPr>
          <w:color w:val="231F20"/>
          <w:spacing w:val="3"/>
          <w:w w:val="105"/>
        </w:rPr>
        <w:t>three</w:t>
      </w:r>
      <w:r>
        <w:rPr>
          <w:color w:val="231F20"/>
          <w:spacing w:val="-11"/>
          <w:w w:val="105"/>
        </w:rPr>
        <w:t xml:space="preserve"> </w:t>
      </w:r>
      <w:r>
        <w:rPr>
          <w:color w:val="231F20"/>
          <w:spacing w:val="2"/>
          <w:w w:val="105"/>
        </w:rPr>
        <w:t>main</w:t>
      </w:r>
      <w:r>
        <w:rPr>
          <w:color w:val="231F20"/>
          <w:spacing w:val="-12"/>
          <w:w w:val="105"/>
        </w:rPr>
        <w:t xml:space="preserve"> </w:t>
      </w:r>
      <w:r>
        <w:rPr>
          <w:color w:val="231F20"/>
          <w:spacing w:val="3"/>
          <w:w w:val="105"/>
        </w:rPr>
        <w:t>tools</w:t>
      </w:r>
      <w:r>
        <w:rPr>
          <w:color w:val="231F20"/>
          <w:spacing w:val="-11"/>
          <w:w w:val="105"/>
        </w:rPr>
        <w:t xml:space="preserve"> </w:t>
      </w:r>
      <w:r>
        <w:rPr>
          <w:color w:val="231F20"/>
          <w:w w:val="105"/>
        </w:rPr>
        <w:t>at</w:t>
      </w:r>
      <w:r>
        <w:rPr>
          <w:color w:val="231F20"/>
          <w:spacing w:val="-11"/>
          <w:w w:val="105"/>
        </w:rPr>
        <w:t xml:space="preserve"> </w:t>
      </w:r>
      <w:r>
        <w:rPr>
          <w:color w:val="231F20"/>
          <w:w w:val="105"/>
        </w:rPr>
        <w:t>its</w:t>
      </w:r>
      <w:r>
        <w:rPr>
          <w:color w:val="231F20"/>
          <w:spacing w:val="-12"/>
          <w:w w:val="105"/>
        </w:rPr>
        <w:t xml:space="preserve"> </w:t>
      </w:r>
      <w:r>
        <w:rPr>
          <w:color w:val="231F20"/>
          <w:spacing w:val="4"/>
          <w:w w:val="105"/>
        </w:rPr>
        <w:t>disposal</w:t>
      </w:r>
      <w:r>
        <w:rPr>
          <w:color w:val="231F20"/>
          <w:spacing w:val="-11"/>
          <w:w w:val="105"/>
        </w:rPr>
        <w:t xml:space="preserve"> </w:t>
      </w:r>
      <w:r>
        <w:rPr>
          <w:color w:val="231F20"/>
          <w:w w:val="105"/>
        </w:rPr>
        <w:t>to</w:t>
      </w:r>
      <w:r>
        <w:rPr>
          <w:color w:val="231F20"/>
          <w:spacing w:val="-11"/>
          <w:w w:val="105"/>
        </w:rPr>
        <w:t xml:space="preserve"> </w:t>
      </w:r>
      <w:r>
        <w:rPr>
          <w:color w:val="231F20"/>
          <w:spacing w:val="4"/>
          <w:w w:val="105"/>
        </w:rPr>
        <w:t>carry</w:t>
      </w:r>
      <w:r>
        <w:rPr>
          <w:color w:val="231F20"/>
          <w:spacing w:val="-12"/>
          <w:w w:val="105"/>
        </w:rPr>
        <w:t xml:space="preserve"> </w:t>
      </w:r>
      <w:r>
        <w:rPr>
          <w:color w:val="231F20"/>
          <w:w w:val="105"/>
        </w:rPr>
        <w:t>out</w:t>
      </w:r>
      <w:r>
        <w:rPr>
          <w:color w:val="231F20"/>
          <w:spacing w:val="-11"/>
          <w:w w:val="105"/>
        </w:rPr>
        <w:t xml:space="preserve"> </w:t>
      </w:r>
      <w:r>
        <w:rPr>
          <w:color w:val="231F20"/>
          <w:w w:val="105"/>
        </w:rPr>
        <w:t>its</w:t>
      </w:r>
      <w:r>
        <w:rPr>
          <w:color w:val="231F20"/>
          <w:spacing w:val="-12"/>
          <w:w w:val="105"/>
        </w:rPr>
        <w:t xml:space="preserve"> </w:t>
      </w:r>
      <w:r>
        <w:rPr>
          <w:color w:val="231F20"/>
          <w:spacing w:val="3"/>
          <w:w w:val="105"/>
        </w:rPr>
        <w:t xml:space="preserve">mandate: </w:t>
      </w:r>
      <w:r>
        <w:rPr>
          <w:color w:val="231F20"/>
          <w:spacing w:val="4"/>
          <w:w w:val="105"/>
        </w:rPr>
        <w:t>surveillance,</w:t>
      </w:r>
      <w:r>
        <w:rPr>
          <w:color w:val="231F20"/>
          <w:spacing w:val="-40"/>
          <w:w w:val="105"/>
        </w:rPr>
        <w:t xml:space="preserve"> </w:t>
      </w:r>
      <w:r>
        <w:rPr>
          <w:color w:val="231F20"/>
          <w:spacing w:val="3"/>
          <w:w w:val="105"/>
        </w:rPr>
        <w:t>technical</w:t>
      </w:r>
      <w:r>
        <w:rPr>
          <w:color w:val="231F20"/>
          <w:spacing w:val="-40"/>
          <w:w w:val="105"/>
        </w:rPr>
        <w:t xml:space="preserve"> </w:t>
      </w:r>
      <w:r>
        <w:rPr>
          <w:color w:val="231F20"/>
          <w:spacing w:val="3"/>
          <w:w w:val="105"/>
        </w:rPr>
        <w:t>assistance</w:t>
      </w:r>
      <w:r>
        <w:rPr>
          <w:color w:val="231F20"/>
          <w:spacing w:val="-40"/>
          <w:w w:val="105"/>
        </w:rPr>
        <w:t xml:space="preserve"> </w:t>
      </w:r>
      <w:r>
        <w:rPr>
          <w:color w:val="231F20"/>
          <w:w w:val="105"/>
        </w:rPr>
        <w:t>and</w:t>
      </w:r>
      <w:r>
        <w:rPr>
          <w:color w:val="231F20"/>
          <w:spacing w:val="-40"/>
          <w:w w:val="105"/>
        </w:rPr>
        <w:t xml:space="preserve"> </w:t>
      </w:r>
      <w:r>
        <w:rPr>
          <w:color w:val="231F20"/>
          <w:spacing w:val="3"/>
          <w:w w:val="105"/>
        </w:rPr>
        <w:t>training,</w:t>
      </w:r>
      <w:r>
        <w:rPr>
          <w:color w:val="231F20"/>
          <w:spacing w:val="-40"/>
          <w:w w:val="105"/>
        </w:rPr>
        <w:t xml:space="preserve"> </w:t>
      </w:r>
      <w:r>
        <w:rPr>
          <w:color w:val="231F20"/>
          <w:w w:val="105"/>
        </w:rPr>
        <w:t>and</w:t>
      </w:r>
      <w:r>
        <w:rPr>
          <w:color w:val="231F20"/>
          <w:spacing w:val="-40"/>
          <w:w w:val="105"/>
        </w:rPr>
        <w:t xml:space="preserve"> </w:t>
      </w:r>
      <w:r>
        <w:rPr>
          <w:color w:val="231F20"/>
          <w:spacing w:val="3"/>
          <w:w w:val="105"/>
        </w:rPr>
        <w:t>lending.</w:t>
      </w:r>
      <w:r>
        <w:rPr>
          <w:color w:val="231F20"/>
          <w:spacing w:val="-40"/>
          <w:w w:val="105"/>
        </w:rPr>
        <w:t xml:space="preserve"> </w:t>
      </w:r>
      <w:r>
        <w:rPr>
          <w:color w:val="231F20"/>
          <w:spacing w:val="3"/>
          <w:w w:val="105"/>
        </w:rPr>
        <w:t>These</w:t>
      </w:r>
      <w:r>
        <w:rPr>
          <w:color w:val="231F20"/>
          <w:spacing w:val="-40"/>
          <w:w w:val="105"/>
        </w:rPr>
        <w:t xml:space="preserve"> </w:t>
      </w:r>
      <w:r>
        <w:rPr>
          <w:color w:val="231F20"/>
          <w:spacing w:val="3"/>
          <w:w w:val="105"/>
        </w:rPr>
        <w:t>functions</w:t>
      </w:r>
      <w:r>
        <w:rPr>
          <w:color w:val="231F20"/>
          <w:spacing w:val="-39"/>
          <w:w w:val="105"/>
        </w:rPr>
        <w:t xml:space="preserve"> </w:t>
      </w:r>
      <w:r>
        <w:rPr>
          <w:color w:val="231F20"/>
          <w:w w:val="105"/>
        </w:rPr>
        <w:t>are</w:t>
      </w:r>
      <w:r>
        <w:rPr>
          <w:color w:val="231F20"/>
          <w:spacing w:val="-40"/>
          <w:w w:val="105"/>
        </w:rPr>
        <w:t xml:space="preserve"> </w:t>
      </w:r>
      <w:r>
        <w:rPr>
          <w:color w:val="231F20"/>
          <w:spacing w:val="3"/>
          <w:w w:val="105"/>
        </w:rPr>
        <w:t xml:space="preserve">underpinned </w:t>
      </w:r>
      <w:r>
        <w:rPr>
          <w:color w:val="231F20"/>
          <w:w w:val="105"/>
        </w:rPr>
        <w:t xml:space="preserve">by </w:t>
      </w:r>
      <w:r>
        <w:rPr>
          <w:color w:val="231F20"/>
          <w:spacing w:val="3"/>
          <w:w w:val="105"/>
        </w:rPr>
        <w:t xml:space="preserve">the </w:t>
      </w:r>
      <w:r>
        <w:rPr>
          <w:color w:val="231F20"/>
          <w:w w:val="105"/>
        </w:rPr>
        <w:t xml:space="preserve">IMF’s </w:t>
      </w:r>
      <w:r>
        <w:rPr>
          <w:color w:val="231F20"/>
          <w:spacing w:val="2"/>
          <w:w w:val="105"/>
        </w:rPr>
        <w:t xml:space="preserve">research </w:t>
      </w:r>
      <w:r>
        <w:rPr>
          <w:color w:val="231F20"/>
          <w:w w:val="105"/>
        </w:rPr>
        <w:t>and</w:t>
      </w:r>
      <w:r>
        <w:rPr>
          <w:color w:val="231F20"/>
          <w:spacing w:val="-6"/>
          <w:w w:val="105"/>
        </w:rPr>
        <w:t xml:space="preserve"> </w:t>
      </w:r>
      <w:r>
        <w:rPr>
          <w:color w:val="231F20"/>
          <w:spacing w:val="4"/>
          <w:w w:val="105"/>
        </w:rPr>
        <w:t>statistics.</w:t>
      </w:r>
    </w:p>
    <w:p w:rsidR="0060700D" w:rsidRDefault="0060700D">
      <w:pPr>
        <w:pStyle w:val="BodyText"/>
        <w:spacing w:before="11"/>
        <w:rPr>
          <w:sz w:val="27"/>
        </w:rPr>
      </w:pPr>
    </w:p>
    <w:p w:rsidR="0060700D" w:rsidRDefault="00886DF8">
      <w:pPr>
        <w:pStyle w:val="Heading1"/>
      </w:pPr>
      <w:r>
        <w:rPr>
          <w:color w:val="231F20"/>
          <w:w w:val="90"/>
        </w:rPr>
        <w:t>Surveillance</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2"/>
        </w:rPr>
        <w:t xml:space="preserve">The IMF </w:t>
      </w:r>
      <w:r>
        <w:rPr>
          <w:color w:val="231F20"/>
        </w:rPr>
        <w:t xml:space="preserve">promotes </w:t>
      </w:r>
      <w:r>
        <w:rPr>
          <w:color w:val="231F20"/>
          <w:spacing w:val="2"/>
        </w:rPr>
        <w:t xml:space="preserve">economic </w:t>
      </w:r>
      <w:r>
        <w:rPr>
          <w:color w:val="231F20"/>
          <w:spacing w:val="3"/>
        </w:rPr>
        <w:t xml:space="preserve">stability </w:t>
      </w:r>
      <w:r>
        <w:rPr>
          <w:color w:val="231F20"/>
        </w:rPr>
        <w:t xml:space="preserve">and  </w:t>
      </w:r>
      <w:r>
        <w:rPr>
          <w:color w:val="231F20"/>
          <w:spacing w:val="4"/>
        </w:rPr>
        <w:t xml:space="preserve">global </w:t>
      </w:r>
      <w:r>
        <w:rPr>
          <w:color w:val="231F20"/>
          <w:spacing w:val="2"/>
        </w:rPr>
        <w:t xml:space="preserve">growth </w:t>
      </w:r>
      <w:r>
        <w:rPr>
          <w:color w:val="231F20"/>
        </w:rPr>
        <w:t xml:space="preserve">by  </w:t>
      </w:r>
      <w:r>
        <w:rPr>
          <w:color w:val="231F20"/>
          <w:spacing w:val="3"/>
        </w:rPr>
        <w:t>encouraging countries</w:t>
      </w:r>
      <w:r>
        <w:rPr>
          <w:color w:val="231F20"/>
          <w:spacing w:val="66"/>
        </w:rPr>
        <w:t xml:space="preserve"> </w:t>
      </w:r>
      <w:r>
        <w:rPr>
          <w:color w:val="231F20"/>
        </w:rPr>
        <w:t xml:space="preserve">to </w:t>
      </w:r>
      <w:r>
        <w:rPr>
          <w:color w:val="231F20"/>
          <w:spacing w:val="2"/>
        </w:rPr>
        <w:t xml:space="preserve">adopt </w:t>
      </w:r>
      <w:r>
        <w:rPr>
          <w:color w:val="231F20"/>
          <w:spacing w:val="3"/>
        </w:rPr>
        <w:t xml:space="preserve">sound </w:t>
      </w:r>
      <w:r>
        <w:rPr>
          <w:color w:val="231F20"/>
          <w:spacing w:val="2"/>
        </w:rPr>
        <w:t xml:space="preserve">economic </w:t>
      </w:r>
      <w:r>
        <w:rPr>
          <w:color w:val="231F20"/>
        </w:rPr>
        <w:t xml:space="preserve">and </w:t>
      </w:r>
      <w:r>
        <w:rPr>
          <w:color w:val="231F20"/>
          <w:spacing w:val="3"/>
        </w:rPr>
        <w:t xml:space="preserve">financial policies. </w:t>
      </w:r>
      <w:r>
        <w:rPr>
          <w:color w:val="231F20"/>
          <w:spacing w:val="-10"/>
        </w:rPr>
        <w:t xml:space="preserve">To </w:t>
      </w:r>
      <w:r>
        <w:rPr>
          <w:color w:val="231F20"/>
        </w:rPr>
        <w:t xml:space="preserve">do </w:t>
      </w:r>
      <w:r>
        <w:rPr>
          <w:color w:val="231F20"/>
          <w:spacing w:val="3"/>
        </w:rPr>
        <w:t xml:space="preserve">this, </w:t>
      </w:r>
      <w:r>
        <w:rPr>
          <w:color w:val="231F20"/>
        </w:rPr>
        <w:t xml:space="preserve">it </w:t>
      </w:r>
      <w:r>
        <w:rPr>
          <w:color w:val="231F20"/>
          <w:spacing w:val="3"/>
        </w:rPr>
        <w:t xml:space="preserve">regularly </w:t>
      </w:r>
      <w:r>
        <w:rPr>
          <w:color w:val="231F20"/>
        </w:rPr>
        <w:t xml:space="preserve">monitors </w:t>
      </w:r>
      <w:r>
        <w:rPr>
          <w:color w:val="231F20"/>
          <w:spacing w:val="4"/>
        </w:rPr>
        <w:t xml:space="preserve">global, </w:t>
      </w:r>
      <w:r>
        <w:rPr>
          <w:color w:val="231F20"/>
          <w:spacing w:val="3"/>
        </w:rPr>
        <w:t xml:space="preserve">regional, </w:t>
      </w:r>
      <w:r>
        <w:rPr>
          <w:color w:val="231F20"/>
        </w:rPr>
        <w:t xml:space="preserve">and </w:t>
      </w:r>
      <w:r>
        <w:rPr>
          <w:color w:val="231F20"/>
          <w:spacing w:val="3"/>
        </w:rPr>
        <w:t xml:space="preserve">national </w:t>
      </w:r>
      <w:r>
        <w:rPr>
          <w:color w:val="231F20"/>
          <w:spacing w:val="2"/>
        </w:rPr>
        <w:t xml:space="preserve">economic developments. </w:t>
      </w:r>
      <w:r>
        <w:rPr>
          <w:color w:val="231F20"/>
          <w:spacing w:val="-3"/>
        </w:rPr>
        <w:t xml:space="preserve">It </w:t>
      </w:r>
      <w:r>
        <w:rPr>
          <w:color w:val="231F20"/>
          <w:spacing w:val="4"/>
        </w:rPr>
        <w:t xml:space="preserve">also </w:t>
      </w:r>
      <w:r>
        <w:rPr>
          <w:color w:val="231F20"/>
          <w:spacing w:val="3"/>
        </w:rPr>
        <w:t xml:space="preserve">seeks </w:t>
      </w:r>
      <w:r>
        <w:rPr>
          <w:color w:val="231F20"/>
        </w:rPr>
        <w:t xml:space="preserve">to </w:t>
      </w:r>
      <w:r>
        <w:rPr>
          <w:color w:val="231F20"/>
          <w:spacing w:val="3"/>
        </w:rPr>
        <w:t xml:space="preserve">assess the impact </w:t>
      </w:r>
      <w:r>
        <w:rPr>
          <w:color w:val="231F20"/>
        </w:rPr>
        <w:t xml:space="preserve">of </w:t>
      </w:r>
      <w:r>
        <w:rPr>
          <w:color w:val="231F20"/>
          <w:spacing w:val="3"/>
        </w:rPr>
        <w:t xml:space="preserve">the policies </w:t>
      </w:r>
      <w:r>
        <w:rPr>
          <w:color w:val="231F20"/>
        </w:rPr>
        <w:t xml:space="preserve">of </w:t>
      </w:r>
      <w:r>
        <w:rPr>
          <w:color w:val="231F20"/>
          <w:spacing w:val="3"/>
        </w:rPr>
        <w:t xml:space="preserve">individual countries </w:t>
      </w:r>
      <w:r>
        <w:rPr>
          <w:color w:val="231F20"/>
        </w:rPr>
        <w:t xml:space="preserve">on </w:t>
      </w:r>
      <w:r>
        <w:rPr>
          <w:color w:val="231F20"/>
          <w:spacing w:val="3"/>
        </w:rPr>
        <w:t>other</w:t>
      </w:r>
      <w:r>
        <w:rPr>
          <w:color w:val="231F20"/>
          <w:spacing w:val="24"/>
        </w:rPr>
        <w:t xml:space="preserve"> </w:t>
      </w:r>
      <w:r>
        <w:rPr>
          <w:color w:val="231F20"/>
          <w:spacing w:val="3"/>
        </w:rPr>
        <w:t>economies.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3"/>
        </w:rPr>
        <w:t xml:space="preserve">This </w:t>
      </w:r>
      <w:r>
        <w:rPr>
          <w:color w:val="231F20"/>
          <w:spacing w:val="2"/>
        </w:rPr>
        <w:t xml:space="preserve">process </w:t>
      </w:r>
      <w:r>
        <w:rPr>
          <w:color w:val="231F20"/>
        </w:rPr>
        <w:t xml:space="preserve">of </w:t>
      </w:r>
      <w:r>
        <w:rPr>
          <w:color w:val="231F20"/>
          <w:spacing w:val="2"/>
        </w:rPr>
        <w:t xml:space="preserve">monitoring </w:t>
      </w:r>
      <w:r>
        <w:rPr>
          <w:color w:val="231F20"/>
        </w:rPr>
        <w:t xml:space="preserve">and </w:t>
      </w:r>
      <w:r>
        <w:rPr>
          <w:color w:val="231F20"/>
          <w:spacing w:val="3"/>
        </w:rPr>
        <w:t xml:space="preserve">discussing </w:t>
      </w:r>
      <w:r>
        <w:rPr>
          <w:color w:val="231F20"/>
          <w:spacing w:val="2"/>
        </w:rPr>
        <w:t xml:space="preserve">countries’ economic </w:t>
      </w:r>
      <w:r>
        <w:rPr>
          <w:color w:val="231F20"/>
        </w:rPr>
        <w:t xml:space="preserve">and </w:t>
      </w:r>
      <w:r>
        <w:rPr>
          <w:color w:val="231F20"/>
          <w:spacing w:val="3"/>
        </w:rPr>
        <w:t xml:space="preserve">financial </w:t>
      </w:r>
      <w:r>
        <w:rPr>
          <w:color w:val="231F20"/>
          <w:spacing w:val="4"/>
        </w:rPr>
        <w:t xml:space="preserve">policies </w:t>
      </w:r>
      <w:r>
        <w:rPr>
          <w:color w:val="231F20"/>
        </w:rPr>
        <w:t xml:space="preserve">is </w:t>
      </w:r>
      <w:r>
        <w:rPr>
          <w:color w:val="231F20"/>
          <w:spacing w:val="2"/>
        </w:rPr>
        <w:t xml:space="preserve">known </w:t>
      </w:r>
      <w:r>
        <w:rPr>
          <w:color w:val="231F20"/>
        </w:rPr>
        <w:t xml:space="preserve">as </w:t>
      </w:r>
      <w:r>
        <w:rPr>
          <w:color w:val="231F20"/>
          <w:spacing w:val="3"/>
        </w:rPr>
        <w:t xml:space="preserve">bilateral </w:t>
      </w:r>
      <w:r>
        <w:rPr>
          <w:color w:val="231F20"/>
          <w:spacing w:val="4"/>
        </w:rPr>
        <w:t xml:space="preserve">surveillance. </w:t>
      </w:r>
      <w:r>
        <w:rPr>
          <w:color w:val="231F20"/>
        </w:rPr>
        <w:t xml:space="preserve">On a </w:t>
      </w:r>
      <w:r>
        <w:rPr>
          <w:color w:val="231F20"/>
          <w:spacing w:val="3"/>
        </w:rPr>
        <w:t xml:space="preserve">regular </w:t>
      </w:r>
      <w:r>
        <w:rPr>
          <w:color w:val="231F20"/>
          <w:spacing w:val="4"/>
        </w:rPr>
        <w:t xml:space="preserve">basis—usually </w:t>
      </w:r>
      <w:r>
        <w:rPr>
          <w:color w:val="231F20"/>
        </w:rPr>
        <w:t xml:space="preserve">once </w:t>
      </w:r>
      <w:r>
        <w:rPr>
          <w:color w:val="231F20"/>
          <w:spacing w:val="3"/>
        </w:rPr>
        <w:t xml:space="preserve">each </w:t>
      </w:r>
      <w:r>
        <w:rPr>
          <w:color w:val="231F20"/>
          <w:spacing w:val="2"/>
        </w:rPr>
        <w:t xml:space="preserve">year—the </w:t>
      </w:r>
      <w:r>
        <w:rPr>
          <w:color w:val="231F20"/>
          <w:spacing w:val="4"/>
        </w:rPr>
        <w:t xml:space="preserve">IMF </w:t>
      </w:r>
      <w:r>
        <w:rPr>
          <w:color w:val="231F20"/>
          <w:spacing w:val="2"/>
        </w:rPr>
        <w:t xml:space="preserve">conducts </w:t>
      </w:r>
      <w:r>
        <w:rPr>
          <w:color w:val="231F20"/>
        </w:rPr>
        <w:t xml:space="preserve">in </w:t>
      </w:r>
      <w:r>
        <w:rPr>
          <w:color w:val="231F20"/>
          <w:spacing w:val="3"/>
        </w:rPr>
        <w:t xml:space="preserve">depth </w:t>
      </w:r>
      <w:r>
        <w:rPr>
          <w:color w:val="231F20"/>
          <w:spacing w:val="2"/>
        </w:rPr>
        <w:t xml:space="preserve">appraisals </w:t>
      </w:r>
      <w:r>
        <w:rPr>
          <w:color w:val="231F20"/>
        </w:rPr>
        <w:t xml:space="preserve">of </w:t>
      </w:r>
      <w:r>
        <w:rPr>
          <w:color w:val="231F20"/>
          <w:spacing w:val="3"/>
        </w:rPr>
        <w:t xml:space="preserve">each member </w:t>
      </w:r>
      <w:r>
        <w:rPr>
          <w:color w:val="231F20"/>
        </w:rPr>
        <w:t xml:space="preserve">country’s </w:t>
      </w:r>
      <w:r>
        <w:rPr>
          <w:color w:val="231F20"/>
          <w:spacing w:val="2"/>
        </w:rPr>
        <w:t xml:space="preserve">economic situation.  </w:t>
      </w:r>
      <w:r>
        <w:rPr>
          <w:color w:val="231F20"/>
          <w:spacing w:val="-3"/>
        </w:rPr>
        <w:t xml:space="preserve">It  </w:t>
      </w:r>
      <w:r>
        <w:rPr>
          <w:color w:val="231F20"/>
          <w:spacing w:val="4"/>
        </w:rPr>
        <w:t xml:space="preserve">discusses  </w:t>
      </w:r>
      <w:r>
        <w:rPr>
          <w:color w:val="231F20"/>
          <w:spacing w:val="3"/>
        </w:rPr>
        <w:t xml:space="preserve">with the </w:t>
      </w:r>
      <w:r>
        <w:rPr>
          <w:color w:val="231F20"/>
        </w:rPr>
        <w:t xml:space="preserve">country’s </w:t>
      </w:r>
      <w:r>
        <w:rPr>
          <w:color w:val="231F20"/>
          <w:spacing w:val="2"/>
        </w:rPr>
        <w:t xml:space="preserve">authorities </w:t>
      </w:r>
      <w:r>
        <w:rPr>
          <w:color w:val="231F20"/>
          <w:spacing w:val="3"/>
        </w:rPr>
        <w:t xml:space="preserve">the policies </w:t>
      </w:r>
      <w:r>
        <w:rPr>
          <w:color w:val="231F20"/>
          <w:spacing w:val="2"/>
        </w:rPr>
        <w:t xml:space="preserve">that </w:t>
      </w:r>
      <w:r>
        <w:rPr>
          <w:color w:val="231F20"/>
        </w:rPr>
        <w:t xml:space="preserve">are </w:t>
      </w:r>
      <w:r>
        <w:rPr>
          <w:color w:val="231F20"/>
          <w:spacing w:val="2"/>
        </w:rPr>
        <w:t xml:space="preserve">most conducive </w:t>
      </w:r>
      <w:r>
        <w:rPr>
          <w:color w:val="231F20"/>
        </w:rPr>
        <w:t xml:space="preserve">to a </w:t>
      </w:r>
      <w:r>
        <w:rPr>
          <w:color w:val="231F20"/>
          <w:spacing w:val="3"/>
        </w:rPr>
        <w:t xml:space="preserve">stable </w:t>
      </w:r>
      <w:r>
        <w:rPr>
          <w:color w:val="231F20"/>
        </w:rPr>
        <w:t xml:space="preserve">and </w:t>
      </w:r>
      <w:r>
        <w:rPr>
          <w:color w:val="231F20"/>
          <w:spacing w:val="2"/>
        </w:rPr>
        <w:t xml:space="preserve">prosperous </w:t>
      </w:r>
      <w:r>
        <w:rPr>
          <w:color w:val="231F20"/>
        </w:rPr>
        <w:t xml:space="preserve">economy, </w:t>
      </w:r>
      <w:r>
        <w:rPr>
          <w:color w:val="231F20"/>
          <w:spacing w:val="2"/>
        </w:rPr>
        <w:t xml:space="preserve">drawing </w:t>
      </w:r>
      <w:r>
        <w:rPr>
          <w:color w:val="231F20"/>
        </w:rPr>
        <w:t xml:space="preserve">on </w:t>
      </w:r>
      <w:r>
        <w:rPr>
          <w:color w:val="231F20"/>
          <w:spacing w:val="3"/>
        </w:rPr>
        <w:t xml:space="preserve">experience </w:t>
      </w:r>
      <w:r>
        <w:rPr>
          <w:color w:val="231F20"/>
          <w:spacing w:val="2"/>
        </w:rPr>
        <w:t xml:space="preserve">across </w:t>
      </w:r>
      <w:r>
        <w:rPr>
          <w:color w:val="231F20"/>
        </w:rPr>
        <w:t xml:space="preserve">its </w:t>
      </w:r>
      <w:r>
        <w:rPr>
          <w:color w:val="231F20"/>
          <w:spacing w:val="2"/>
        </w:rPr>
        <w:t xml:space="preserve">membership. Member </w:t>
      </w:r>
      <w:r>
        <w:rPr>
          <w:color w:val="231F20"/>
          <w:spacing w:val="3"/>
        </w:rPr>
        <w:t xml:space="preserve">countries </w:t>
      </w:r>
      <w:r>
        <w:rPr>
          <w:color w:val="231F20"/>
        </w:rPr>
        <w:t xml:space="preserve">may </w:t>
      </w:r>
      <w:r>
        <w:rPr>
          <w:color w:val="231F20"/>
          <w:spacing w:val="3"/>
        </w:rPr>
        <w:t xml:space="preserve">agree </w:t>
      </w:r>
      <w:r>
        <w:rPr>
          <w:color w:val="231F20"/>
        </w:rPr>
        <w:t xml:space="preserve">to </w:t>
      </w:r>
      <w:r>
        <w:rPr>
          <w:color w:val="231F20"/>
          <w:spacing w:val="2"/>
        </w:rPr>
        <w:t xml:space="preserve">publish </w:t>
      </w:r>
      <w:r>
        <w:rPr>
          <w:color w:val="231F20"/>
          <w:spacing w:val="3"/>
        </w:rPr>
        <w:t xml:space="preserve">the </w:t>
      </w:r>
      <w:r>
        <w:rPr>
          <w:color w:val="231F20"/>
        </w:rPr>
        <w:t xml:space="preserve">IMF’s </w:t>
      </w:r>
      <w:r>
        <w:rPr>
          <w:color w:val="231F20"/>
          <w:spacing w:val="3"/>
        </w:rPr>
        <w:t xml:space="preserve">assessment </w:t>
      </w:r>
      <w:r>
        <w:rPr>
          <w:color w:val="231F20"/>
        </w:rPr>
        <w:t xml:space="preserve">of </w:t>
      </w:r>
      <w:r>
        <w:rPr>
          <w:color w:val="231F20"/>
          <w:spacing w:val="3"/>
        </w:rPr>
        <w:t xml:space="preserve">their economies, with the </w:t>
      </w:r>
      <w:r>
        <w:rPr>
          <w:color w:val="231F20"/>
          <w:spacing w:val="2"/>
        </w:rPr>
        <w:t xml:space="preserve">vast majority </w:t>
      </w:r>
      <w:r>
        <w:rPr>
          <w:color w:val="231F20"/>
        </w:rPr>
        <w:t xml:space="preserve">of </w:t>
      </w:r>
      <w:r>
        <w:rPr>
          <w:color w:val="231F20"/>
          <w:spacing w:val="3"/>
        </w:rPr>
        <w:t xml:space="preserve">countries </w:t>
      </w:r>
      <w:r>
        <w:rPr>
          <w:color w:val="231F20"/>
          <w:spacing w:val="2"/>
        </w:rPr>
        <w:t xml:space="preserve">opting </w:t>
      </w:r>
      <w:r>
        <w:rPr>
          <w:color w:val="231F20"/>
        </w:rPr>
        <w:t>to do</w:t>
      </w:r>
      <w:r>
        <w:rPr>
          <w:color w:val="231F20"/>
          <w:spacing w:val="8"/>
        </w:rPr>
        <w:t xml:space="preserve"> </w:t>
      </w:r>
      <w:r>
        <w:rPr>
          <w:color w:val="231F20"/>
        </w:rPr>
        <w:t>so.</w:t>
      </w:r>
    </w:p>
    <w:p w:rsidR="0060700D" w:rsidRDefault="0060700D">
      <w:pPr>
        <w:pStyle w:val="BodyText"/>
        <w:spacing w:before="9"/>
        <w:rPr>
          <w:sz w:val="29"/>
        </w:rPr>
      </w:pPr>
    </w:p>
    <w:p w:rsidR="0060700D" w:rsidRDefault="00886DF8">
      <w:pPr>
        <w:spacing w:line="297" w:lineRule="auto"/>
        <w:ind w:left="677" w:right="691" w:firstLine="720"/>
        <w:jc w:val="both"/>
        <w:rPr>
          <w:sz w:val="24"/>
        </w:rPr>
      </w:pPr>
      <w:r>
        <w:rPr>
          <w:color w:val="231F20"/>
          <w:sz w:val="24"/>
        </w:rPr>
        <w:t xml:space="preserve">The IMF also carries out extensive analysis of global and regional economic trends, known as multilateral surveillance. Its key outputs are three semiannual publications, the </w:t>
      </w:r>
      <w:r>
        <w:rPr>
          <w:rFonts w:ascii="Times New Roman"/>
          <w:i/>
          <w:color w:val="231F20"/>
          <w:sz w:val="24"/>
        </w:rPr>
        <w:t>World Economic Outlook</w:t>
      </w:r>
      <w:r>
        <w:rPr>
          <w:color w:val="231F20"/>
          <w:sz w:val="24"/>
        </w:rPr>
        <w:t xml:space="preserve">, the </w:t>
      </w:r>
      <w:r>
        <w:rPr>
          <w:rFonts w:ascii="Times New Roman"/>
          <w:i/>
          <w:color w:val="231F20"/>
          <w:sz w:val="24"/>
        </w:rPr>
        <w:t>Global Financial Stability Report</w:t>
      </w:r>
      <w:r>
        <w:rPr>
          <w:color w:val="231F20"/>
          <w:sz w:val="24"/>
        </w:rPr>
        <w:t xml:space="preserve">, and the </w:t>
      </w:r>
      <w:r>
        <w:rPr>
          <w:rFonts w:ascii="Times New Roman"/>
          <w:i/>
          <w:color w:val="231F20"/>
          <w:sz w:val="24"/>
        </w:rPr>
        <w:t>Fiscal Monitor</w:t>
      </w:r>
      <w:r>
        <w:rPr>
          <w:color w:val="231F20"/>
          <w:sz w:val="24"/>
        </w:rPr>
        <w:t>. The IMF also publishes a series of regional economic outlooks.</w:t>
      </w:r>
    </w:p>
    <w:p w:rsidR="0060700D" w:rsidRDefault="0060700D">
      <w:pPr>
        <w:pStyle w:val="BodyText"/>
        <w:spacing w:before="1"/>
        <w:rPr>
          <w:sz w:val="30"/>
        </w:rPr>
      </w:pPr>
    </w:p>
    <w:p w:rsidR="0060700D" w:rsidRDefault="00886DF8">
      <w:pPr>
        <w:pStyle w:val="BodyText"/>
        <w:spacing w:line="300" w:lineRule="auto"/>
        <w:ind w:left="677" w:right="694" w:firstLine="720"/>
        <w:jc w:val="both"/>
      </w:pPr>
      <w:r>
        <w:rPr>
          <w:color w:val="231F20"/>
        </w:rPr>
        <w:t>The IMF recently agreed on a series of actions to enhance multilateral, financial, and bilateral surveillance, including to better integrate the three; improve our understanding of spillovers and the assessment of emerging and potential risks; and strengthen IMF policy advice.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 xml:space="preserve">For more </w:t>
      </w:r>
      <w:r>
        <w:rPr>
          <w:color w:val="231F20"/>
          <w:spacing w:val="2"/>
        </w:rPr>
        <w:t xml:space="preserve">information </w:t>
      </w:r>
      <w:r>
        <w:rPr>
          <w:color w:val="231F20"/>
        </w:rPr>
        <w:t xml:space="preserve">on how </w:t>
      </w:r>
      <w:r>
        <w:rPr>
          <w:color w:val="231F20"/>
          <w:spacing w:val="3"/>
        </w:rPr>
        <w:t xml:space="preserve">the </w:t>
      </w:r>
      <w:r>
        <w:rPr>
          <w:color w:val="231F20"/>
          <w:spacing w:val="2"/>
        </w:rPr>
        <w:t xml:space="preserve">IMF </w:t>
      </w:r>
      <w:r>
        <w:rPr>
          <w:color w:val="231F20"/>
        </w:rPr>
        <w:t xml:space="preserve">monitors </w:t>
      </w:r>
      <w:r>
        <w:rPr>
          <w:color w:val="231F20"/>
          <w:spacing w:val="3"/>
        </w:rPr>
        <w:t xml:space="preserve">economies, </w:t>
      </w:r>
      <w:r>
        <w:rPr>
          <w:color w:val="231F20"/>
        </w:rPr>
        <w:t xml:space="preserve">go to </w:t>
      </w:r>
      <w:r>
        <w:rPr>
          <w:color w:val="231F20"/>
          <w:spacing w:val="4"/>
        </w:rPr>
        <w:t xml:space="preserve">Surveillance in   </w:t>
      </w:r>
      <w:r>
        <w:rPr>
          <w:color w:val="231F20"/>
          <w:spacing w:val="3"/>
        </w:rPr>
        <w:t xml:space="preserve">the Our </w:t>
      </w:r>
      <w:r>
        <w:rPr>
          <w:color w:val="231F20"/>
          <w:spacing w:val="-4"/>
        </w:rPr>
        <w:t>Work</w:t>
      </w:r>
      <w:r>
        <w:rPr>
          <w:color w:val="231F20"/>
          <w:spacing w:val="7"/>
        </w:rPr>
        <w:t xml:space="preserve"> </w:t>
      </w:r>
      <w:r>
        <w:rPr>
          <w:color w:val="231F20"/>
          <w:spacing w:val="4"/>
        </w:rPr>
        <w:t>section.</w:t>
      </w:r>
    </w:p>
    <w:p w:rsidR="0060700D" w:rsidRDefault="0060700D">
      <w:pPr>
        <w:pStyle w:val="BodyText"/>
        <w:spacing w:before="7"/>
        <w:rPr>
          <w:sz w:val="27"/>
        </w:rPr>
      </w:pPr>
    </w:p>
    <w:p w:rsidR="0060700D" w:rsidRDefault="00886DF8">
      <w:pPr>
        <w:pStyle w:val="Heading1"/>
        <w:spacing w:before="1"/>
      </w:pPr>
      <w:r>
        <w:rPr>
          <w:color w:val="231F20"/>
          <w:w w:val="90"/>
        </w:rPr>
        <w:t>Technical Assistance and Training</w:t>
      </w:r>
    </w:p>
    <w:p w:rsidR="0060700D" w:rsidRDefault="0060700D">
      <w:pPr>
        <w:pStyle w:val="BodyText"/>
        <w:rPr>
          <w:rFonts w:ascii="Verdana"/>
          <w:b/>
          <w:sz w:val="37"/>
        </w:rPr>
      </w:pPr>
    </w:p>
    <w:p w:rsidR="0060700D" w:rsidRDefault="00886DF8">
      <w:pPr>
        <w:pStyle w:val="BodyText"/>
        <w:spacing w:before="1" w:line="300" w:lineRule="auto"/>
        <w:ind w:left="677" w:right="691" w:firstLine="720"/>
        <w:jc w:val="both"/>
      </w:pPr>
      <w:r>
        <w:rPr>
          <w:color w:val="231F20"/>
          <w:spacing w:val="2"/>
        </w:rPr>
        <w:t xml:space="preserve">IMF offers </w:t>
      </w:r>
      <w:r>
        <w:rPr>
          <w:color w:val="231F20"/>
          <w:spacing w:val="3"/>
        </w:rPr>
        <w:t xml:space="preserve">technical assistance </w:t>
      </w:r>
      <w:r>
        <w:rPr>
          <w:color w:val="231F20"/>
        </w:rPr>
        <w:t xml:space="preserve">and </w:t>
      </w:r>
      <w:r>
        <w:rPr>
          <w:color w:val="231F20"/>
          <w:spacing w:val="3"/>
        </w:rPr>
        <w:t xml:space="preserve">training </w:t>
      </w:r>
      <w:r>
        <w:rPr>
          <w:color w:val="231F20"/>
        </w:rPr>
        <w:t xml:space="preserve">to help </w:t>
      </w:r>
      <w:r>
        <w:rPr>
          <w:color w:val="231F20"/>
          <w:spacing w:val="3"/>
        </w:rPr>
        <w:t xml:space="preserve">member countries strengthen their capacity </w:t>
      </w:r>
      <w:r>
        <w:rPr>
          <w:color w:val="231F20"/>
        </w:rPr>
        <w:t xml:space="preserve">to </w:t>
      </w:r>
      <w:r>
        <w:rPr>
          <w:color w:val="231F20"/>
          <w:spacing w:val="3"/>
        </w:rPr>
        <w:t xml:space="preserve">design </w:t>
      </w:r>
      <w:r>
        <w:rPr>
          <w:color w:val="231F20"/>
        </w:rPr>
        <w:t xml:space="preserve">and  </w:t>
      </w:r>
      <w:r>
        <w:rPr>
          <w:color w:val="231F20"/>
          <w:spacing w:val="2"/>
        </w:rPr>
        <w:t xml:space="preserve">implement </w:t>
      </w:r>
      <w:r>
        <w:rPr>
          <w:color w:val="231F20"/>
          <w:spacing w:val="4"/>
        </w:rPr>
        <w:t xml:space="preserve">effective </w:t>
      </w:r>
      <w:r>
        <w:rPr>
          <w:color w:val="231F20"/>
          <w:spacing w:val="3"/>
        </w:rPr>
        <w:t xml:space="preserve">policies. </w:t>
      </w:r>
      <w:r>
        <w:rPr>
          <w:color w:val="231F20"/>
        </w:rPr>
        <w:t xml:space="preserve">Technical  </w:t>
      </w:r>
      <w:r>
        <w:rPr>
          <w:color w:val="231F20"/>
          <w:spacing w:val="3"/>
        </w:rPr>
        <w:t xml:space="preserve">assistance </w:t>
      </w:r>
      <w:r>
        <w:rPr>
          <w:color w:val="231F20"/>
        </w:rPr>
        <w:t xml:space="preserve">is  </w:t>
      </w:r>
      <w:r>
        <w:rPr>
          <w:color w:val="231F20"/>
          <w:spacing w:val="3"/>
        </w:rPr>
        <w:t>offered</w:t>
      </w:r>
      <w:r>
        <w:rPr>
          <w:color w:val="231F20"/>
          <w:spacing w:val="66"/>
        </w:rPr>
        <w:t xml:space="preserve"> </w:t>
      </w:r>
      <w:r>
        <w:rPr>
          <w:color w:val="231F20"/>
        </w:rPr>
        <w:t xml:space="preserve">in </w:t>
      </w:r>
      <w:r>
        <w:rPr>
          <w:color w:val="231F20"/>
          <w:spacing w:val="4"/>
        </w:rPr>
        <w:t xml:space="preserve">several </w:t>
      </w:r>
      <w:r>
        <w:rPr>
          <w:color w:val="231F20"/>
          <w:spacing w:val="2"/>
        </w:rPr>
        <w:t xml:space="preserve">areas, including </w:t>
      </w:r>
      <w:r>
        <w:rPr>
          <w:color w:val="231F20"/>
          <w:spacing w:val="4"/>
        </w:rPr>
        <w:t xml:space="preserve">fiscal </w:t>
      </w:r>
      <w:r>
        <w:rPr>
          <w:color w:val="231F20"/>
        </w:rPr>
        <w:t xml:space="preserve">policy, </w:t>
      </w:r>
      <w:r>
        <w:rPr>
          <w:color w:val="231F20"/>
          <w:spacing w:val="3"/>
        </w:rPr>
        <w:t xml:space="preserve">monetary </w:t>
      </w:r>
      <w:r>
        <w:rPr>
          <w:color w:val="231F20"/>
        </w:rPr>
        <w:t xml:space="preserve">and </w:t>
      </w:r>
      <w:r>
        <w:rPr>
          <w:color w:val="231F20"/>
          <w:spacing w:val="2"/>
        </w:rPr>
        <w:t xml:space="preserve">exchange </w:t>
      </w:r>
      <w:r>
        <w:rPr>
          <w:color w:val="231F20"/>
        </w:rPr>
        <w:t xml:space="preserve">rate </w:t>
      </w:r>
      <w:r>
        <w:rPr>
          <w:color w:val="231F20"/>
          <w:spacing w:val="3"/>
        </w:rPr>
        <w:t xml:space="preserve">policies, banking </w:t>
      </w:r>
      <w:r>
        <w:rPr>
          <w:color w:val="231F20"/>
        </w:rPr>
        <w:t xml:space="preserve">and </w:t>
      </w:r>
      <w:r>
        <w:rPr>
          <w:color w:val="231F20"/>
          <w:spacing w:val="3"/>
        </w:rPr>
        <w:t xml:space="preserve">financial system supervision </w:t>
      </w:r>
      <w:r>
        <w:rPr>
          <w:color w:val="231F20"/>
        </w:rPr>
        <w:t xml:space="preserve">and </w:t>
      </w:r>
      <w:r>
        <w:rPr>
          <w:color w:val="231F20"/>
          <w:spacing w:val="3"/>
        </w:rPr>
        <w:t xml:space="preserve">regulation, </w:t>
      </w:r>
      <w:r>
        <w:rPr>
          <w:color w:val="231F20"/>
        </w:rPr>
        <w:t>and</w:t>
      </w:r>
      <w:r>
        <w:rPr>
          <w:color w:val="231F20"/>
          <w:spacing w:val="26"/>
        </w:rPr>
        <w:t xml:space="preserve"> </w:t>
      </w:r>
      <w:r>
        <w:rPr>
          <w:color w:val="231F20"/>
          <w:spacing w:val="4"/>
        </w:rPr>
        <w:t>statistics.</w:t>
      </w:r>
    </w:p>
    <w:p w:rsidR="0060700D" w:rsidRDefault="0060700D">
      <w:pPr>
        <w:pStyle w:val="BodyText"/>
        <w:spacing w:before="9"/>
        <w:rPr>
          <w:sz w:val="29"/>
        </w:rPr>
      </w:pPr>
    </w:p>
    <w:p w:rsidR="0060700D" w:rsidRDefault="00886DF8">
      <w:pPr>
        <w:pStyle w:val="BodyText"/>
        <w:ind w:left="677"/>
      </w:pPr>
      <w:r>
        <w:rPr>
          <w:color w:val="231F20"/>
          <w:spacing w:val="2"/>
        </w:rPr>
        <w:t xml:space="preserve">The IMF provides </w:t>
      </w:r>
      <w:r>
        <w:rPr>
          <w:color w:val="231F20"/>
          <w:spacing w:val="3"/>
        </w:rPr>
        <w:t xml:space="preserve">technical assistance </w:t>
      </w:r>
      <w:r>
        <w:rPr>
          <w:color w:val="231F20"/>
        </w:rPr>
        <w:t xml:space="preserve">and </w:t>
      </w:r>
      <w:r>
        <w:rPr>
          <w:color w:val="231F20"/>
          <w:spacing w:val="3"/>
        </w:rPr>
        <w:t xml:space="preserve">training mainly </w:t>
      </w:r>
      <w:r>
        <w:rPr>
          <w:color w:val="231F20"/>
        </w:rPr>
        <w:t>in four</w:t>
      </w:r>
      <w:r>
        <w:rPr>
          <w:color w:val="231F20"/>
          <w:spacing w:val="55"/>
        </w:rPr>
        <w:t xml:space="preserve"> </w:t>
      </w:r>
      <w:r>
        <w:rPr>
          <w:color w:val="231F20"/>
          <w:spacing w:val="3"/>
        </w:rPr>
        <w:t>areas:</w:t>
      </w:r>
    </w:p>
    <w:p w:rsidR="0060700D" w:rsidRDefault="0060700D">
      <w:pPr>
        <w:pStyle w:val="BodyText"/>
        <w:spacing w:before="8"/>
        <w:rPr>
          <w:sz w:val="40"/>
        </w:rPr>
      </w:pPr>
    </w:p>
    <w:p w:rsidR="0060700D" w:rsidRDefault="00886DF8">
      <w:pPr>
        <w:pStyle w:val="ListParagraph"/>
        <w:numPr>
          <w:ilvl w:val="1"/>
          <w:numId w:val="55"/>
        </w:numPr>
        <w:tabs>
          <w:tab w:val="left" w:pos="1358"/>
        </w:tabs>
        <w:spacing w:before="1" w:line="300" w:lineRule="auto"/>
        <w:ind w:right="689"/>
        <w:jc w:val="both"/>
        <w:rPr>
          <w:sz w:val="24"/>
        </w:rPr>
      </w:pPr>
      <w:r>
        <w:rPr>
          <w:color w:val="231F20"/>
          <w:spacing w:val="3"/>
          <w:w w:val="105"/>
          <w:sz w:val="24"/>
        </w:rPr>
        <w:t xml:space="preserve">Monetary </w:t>
      </w:r>
      <w:r>
        <w:rPr>
          <w:color w:val="231F20"/>
          <w:w w:val="105"/>
          <w:sz w:val="24"/>
        </w:rPr>
        <w:t xml:space="preserve">and </w:t>
      </w:r>
      <w:r>
        <w:rPr>
          <w:color w:val="231F20"/>
          <w:spacing w:val="3"/>
          <w:w w:val="105"/>
          <w:sz w:val="24"/>
        </w:rPr>
        <w:t xml:space="preserve">financial policies (monetary </w:t>
      </w:r>
      <w:r>
        <w:rPr>
          <w:color w:val="231F20"/>
          <w:spacing w:val="4"/>
          <w:w w:val="105"/>
          <w:sz w:val="24"/>
        </w:rPr>
        <w:t xml:space="preserve">policy </w:t>
      </w:r>
      <w:r>
        <w:rPr>
          <w:color w:val="231F20"/>
          <w:spacing w:val="3"/>
          <w:w w:val="105"/>
          <w:sz w:val="24"/>
        </w:rPr>
        <w:t xml:space="preserve">instruments, banking system supervision </w:t>
      </w:r>
      <w:r>
        <w:rPr>
          <w:color w:val="231F20"/>
          <w:w w:val="105"/>
          <w:sz w:val="24"/>
        </w:rPr>
        <w:t xml:space="preserve">and </w:t>
      </w:r>
      <w:r>
        <w:rPr>
          <w:color w:val="231F20"/>
          <w:spacing w:val="3"/>
          <w:w w:val="105"/>
          <w:sz w:val="24"/>
        </w:rPr>
        <w:t xml:space="preserve">restructuring, </w:t>
      </w:r>
      <w:r>
        <w:rPr>
          <w:color w:val="231F20"/>
          <w:spacing w:val="2"/>
          <w:w w:val="105"/>
          <w:sz w:val="24"/>
        </w:rPr>
        <w:t xml:space="preserve">foreign management </w:t>
      </w:r>
      <w:r>
        <w:rPr>
          <w:color w:val="231F20"/>
          <w:w w:val="105"/>
          <w:sz w:val="24"/>
        </w:rPr>
        <w:t xml:space="preserve">and </w:t>
      </w:r>
      <w:r>
        <w:rPr>
          <w:color w:val="231F20"/>
          <w:spacing w:val="3"/>
          <w:w w:val="105"/>
          <w:sz w:val="24"/>
        </w:rPr>
        <w:t>operations, clearing settlement</w:t>
      </w:r>
      <w:r>
        <w:rPr>
          <w:color w:val="231F20"/>
          <w:spacing w:val="-9"/>
          <w:w w:val="105"/>
          <w:sz w:val="24"/>
        </w:rPr>
        <w:t xml:space="preserve"> </w:t>
      </w:r>
      <w:r>
        <w:rPr>
          <w:color w:val="231F20"/>
          <w:spacing w:val="2"/>
          <w:w w:val="105"/>
          <w:sz w:val="24"/>
        </w:rPr>
        <w:t>systems</w:t>
      </w:r>
      <w:r>
        <w:rPr>
          <w:color w:val="231F20"/>
          <w:spacing w:val="-9"/>
          <w:w w:val="105"/>
          <w:sz w:val="24"/>
        </w:rPr>
        <w:t xml:space="preserve"> </w:t>
      </w:r>
      <w:r>
        <w:rPr>
          <w:color w:val="231F20"/>
          <w:w w:val="105"/>
          <w:sz w:val="24"/>
        </w:rPr>
        <w:t>for</w:t>
      </w:r>
      <w:r>
        <w:rPr>
          <w:color w:val="231F20"/>
          <w:spacing w:val="-9"/>
          <w:w w:val="105"/>
          <w:sz w:val="24"/>
        </w:rPr>
        <w:t xml:space="preserve"> </w:t>
      </w:r>
      <w:r>
        <w:rPr>
          <w:color w:val="231F20"/>
          <w:spacing w:val="2"/>
          <w:w w:val="105"/>
          <w:sz w:val="24"/>
        </w:rPr>
        <w:t>payments,</w:t>
      </w:r>
      <w:r>
        <w:rPr>
          <w:color w:val="231F20"/>
          <w:spacing w:val="-8"/>
          <w:w w:val="105"/>
          <w:sz w:val="24"/>
        </w:rPr>
        <w:t xml:space="preserve"> </w:t>
      </w:r>
      <w:r>
        <w:rPr>
          <w:color w:val="231F20"/>
          <w:w w:val="105"/>
          <w:sz w:val="24"/>
        </w:rPr>
        <w:t>and</w:t>
      </w:r>
      <w:r>
        <w:rPr>
          <w:color w:val="231F20"/>
          <w:spacing w:val="-9"/>
          <w:w w:val="105"/>
          <w:sz w:val="24"/>
        </w:rPr>
        <w:t xml:space="preserve"> </w:t>
      </w:r>
      <w:r>
        <w:rPr>
          <w:color w:val="231F20"/>
          <w:spacing w:val="4"/>
          <w:w w:val="105"/>
          <w:sz w:val="24"/>
        </w:rPr>
        <w:t>structural</w:t>
      </w:r>
      <w:r>
        <w:rPr>
          <w:color w:val="231F20"/>
          <w:spacing w:val="-9"/>
          <w:w w:val="105"/>
          <w:sz w:val="24"/>
        </w:rPr>
        <w:t xml:space="preserve"> </w:t>
      </w:r>
      <w:r>
        <w:rPr>
          <w:color w:val="231F20"/>
          <w:spacing w:val="2"/>
          <w:w w:val="105"/>
          <w:sz w:val="24"/>
        </w:rPr>
        <w:t>development</w:t>
      </w:r>
      <w:r>
        <w:rPr>
          <w:color w:val="231F20"/>
          <w:spacing w:val="-8"/>
          <w:w w:val="105"/>
          <w:sz w:val="24"/>
        </w:rPr>
        <w:t xml:space="preserve"> </w:t>
      </w:r>
      <w:r>
        <w:rPr>
          <w:color w:val="231F20"/>
          <w:w w:val="105"/>
          <w:sz w:val="24"/>
        </w:rPr>
        <w:t>of</w:t>
      </w:r>
      <w:r>
        <w:rPr>
          <w:color w:val="231F20"/>
          <w:spacing w:val="-9"/>
          <w:w w:val="105"/>
          <w:sz w:val="24"/>
        </w:rPr>
        <w:t xml:space="preserve"> </w:t>
      </w:r>
      <w:r>
        <w:rPr>
          <w:color w:val="231F20"/>
          <w:spacing w:val="3"/>
          <w:w w:val="105"/>
          <w:sz w:val="24"/>
        </w:rPr>
        <w:t>central</w:t>
      </w:r>
      <w:r>
        <w:rPr>
          <w:color w:val="231F20"/>
          <w:spacing w:val="-9"/>
          <w:w w:val="105"/>
          <w:sz w:val="24"/>
        </w:rPr>
        <w:t xml:space="preserve"> </w:t>
      </w:r>
      <w:r>
        <w:rPr>
          <w:color w:val="231F20"/>
          <w:spacing w:val="4"/>
          <w:w w:val="105"/>
          <w:sz w:val="24"/>
        </w:rPr>
        <w:t>banks);</w:t>
      </w:r>
    </w:p>
    <w:p w:rsidR="0060700D" w:rsidRDefault="00886DF8">
      <w:pPr>
        <w:pStyle w:val="ListParagraph"/>
        <w:numPr>
          <w:ilvl w:val="1"/>
          <w:numId w:val="55"/>
        </w:numPr>
        <w:tabs>
          <w:tab w:val="left" w:pos="1358"/>
        </w:tabs>
        <w:spacing w:before="170" w:line="300" w:lineRule="auto"/>
        <w:ind w:right="690"/>
        <w:jc w:val="both"/>
        <w:rPr>
          <w:sz w:val="24"/>
        </w:rPr>
      </w:pPr>
      <w:r>
        <w:rPr>
          <w:color w:val="231F20"/>
          <w:spacing w:val="4"/>
          <w:w w:val="105"/>
          <w:sz w:val="24"/>
        </w:rPr>
        <w:t>Fiscal</w:t>
      </w:r>
      <w:r>
        <w:rPr>
          <w:color w:val="231F20"/>
          <w:spacing w:val="-15"/>
          <w:w w:val="105"/>
          <w:sz w:val="24"/>
        </w:rPr>
        <w:t xml:space="preserve"> </w:t>
      </w:r>
      <w:r>
        <w:rPr>
          <w:color w:val="231F20"/>
          <w:spacing w:val="4"/>
          <w:w w:val="105"/>
          <w:sz w:val="24"/>
        </w:rPr>
        <w:t>policy</w:t>
      </w:r>
      <w:r>
        <w:rPr>
          <w:color w:val="231F20"/>
          <w:spacing w:val="-15"/>
          <w:w w:val="105"/>
          <w:sz w:val="24"/>
        </w:rPr>
        <w:t xml:space="preserve"> </w:t>
      </w:r>
      <w:r>
        <w:rPr>
          <w:color w:val="231F20"/>
          <w:w w:val="105"/>
          <w:sz w:val="24"/>
        </w:rPr>
        <w:t>and</w:t>
      </w:r>
      <w:r>
        <w:rPr>
          <w:color w:val="231F20"/>
          <w:spacing w:val="-15"/>
          <w:w w:val="105"/>
          <w:sz w:val="24"/>
        </w:rPr>
        <w:t xml:space="preserve"> </w:t>
      </w:r>
      <w:r>
        <w:rPr>
          <w:color w:val="231F20"/>
          <w:spacing w:val="2"/>
          <w:w w:val="105"/>
          <w:sz w:val="24"/>
        </w:rPr>
        <w:t>management</w:t>
      </w:r>
      <w:r>
        <w:rPr>
          <w:color w:val="231F20"/>
          <w:spacing w:val="-15"/>
          <w:w w:val="105"/>
          <w:sz w:val="24"/>
        </w:rPr>
        <w:t xml:space="preserve"> </w:t>
      </w:r>
      <w:r>
        <w:rPr>
          <w:color w:val="231F20"/>
          <w:spacing w:val="3"/>
          <w:w w:val="105"/>
          <w:sz w:val="24"/>
        </w:rPr>
        <w:t>(tax</w:t>
      </w:r>
      <w:r>
        <w:rPr>
          <w:color w:val="231F20"/>
          <w:spacing w:val="-15"/>
          <w:w w:val="105"/>
          <w:sz w:val="24"/>
        </w:rPr>
        <w:t xml:space="preserve"> </w:t>
      </w:r>
      <w:r>
        <w:rPr>
          <w:color w:val="231F20"/>
          <w:w w:val="105"/>
          <w:sz w:val="24"/>
        </w:rPr>
        <w:t>and</w:t>
      </w:r>
      <w:r>
        <w:rPr>
          <w:color w:val="231F20"/>
          <w:spacing w:val="-15"/>
          <w:w w:val="105"/>
          <w:sz w:val="24"/>
        </w:rPr>
        <w:t xml:space="preserve"> </w:t>
      </w:r>
      <w:r>
        <w:rPr>
          <w:color w:val="231F20"/>
          <w:spacing w:val="2"/>
          <w:w w:val="105"/>
          <w:sz w:val="24"/>
        </w:rPr>
        <w:t>customs</w:t>
      </w:r>
      <w:r>
        <w:rPr>
          <w:color w:val="231F20"/>
          <w:spacing w:val="-15"/>
          <w:w w:val="105"/>
          <w:sz w:val="24"/>
        </w:rPr>
        <w:t xml:space="preserve"> </w:t>
      </w:r>
      <w:r>
        <w:rPr>
          <w:color w:val="231F20"/>
          <w:spacing w:val="3"/>
          <w:w w:val="105"/>
          <w:sz w:val="24"/>
        </w:rPr>
        <w:t>policies</w:t>
      </w:r>
      <w:r>
        <w:rPr>
          <w:color w:val="231F20"/>
          <w:spacing w:val="-15"/>
          <w:w w:val="105"/>
          <w:sz w:val="24"/>
        </w:rPr>
        <w:t xml:space="preserve"> </w:t>
      </w:r>
      <w:r>
        <w:rPr>
          <w:color w:val="231F20"/>
          <w:w w:val="105"/>
          <w:sz w:val="24"/>
        </w:rPr>
        <w:t>and</w:t>
      </w:r>
      <w:r>
        <w:rPr>
          <w:color w:val="231F20"/>
          <w:spacing w:val="-15"/>
          <w:w w:val="105"/>
          <w:sz w:val="24"/>
        </w:rPr>
        <w:t xml:space="preserve"> </w:t>
      </w:r>
      <w:r>
        <w:rPr>
          <w:color w:val="231F20"/>
          <w:spacing w:val="3"/>
          <w:w w:val="105"/>
          <w:sz w:val="24"/>
        </w:rPr>
        <w:t>administration,</w:t>
      </w:r>
      <w:r>
        <w:rPr>
          <w:color w:val="231F20"/>
          <w:spacing w:val="-15"/>
          <w:w w:val="105"/>
          <w:sz w:val="24"/>
        </w:rPr>
        <w:t xml:space="preserve"> </w:t>
      </w:r>
      <w:r>
        <w:rPr>
          <w:color w:val="231F20"/>
          <w:spacing w:val="3"/>
          <w:w w:val="105"/>
          <w:sz w:val="24"/>
        </w:rPr>
        <w:t xml:space="preserve">budget </w:t>
      </w:r>
      <w:r>
        <w:rPr>
          <w:color w:val="231F20"/>
          <w:spacing w:val="2"/>
          <w:w w:val="105"/>
          <w:sz w:val="24"/>
        </w:rPr>
        <w:t>formulation,</w:t>
      </w:r>
      <w:r>
        <w:rPr>
          <w:color w:val="231F20"/>
          <w:spacing w:val="-30"/>
          <w:w w:val="105"/>
          <w:sz w:val="24"/>
        </w:rPr>
        <w:t xml:space="preserve"> </w:t>
      </w:r>
      <w:r>
        <w:rPr>
          <w:color w:val="231F20"/>
          <w:spacing w:val="3"/>
          <w:w w:val="105"/>
          <w:sz w:val="24"/>
        </w:rPr>
        <w:t>expenditure</w:t>
      </w:r>
      <w:r>
        <w:rPr>
          <w:color w:val="231F20"/>
          <w:spacing w:val="-29"/>
          <w:w w:val="105"/>
          <w:sz w:val="24"/>
        </w:rPr>
        <w:t xml:space="preserve"> </w:t>
      </w:r>
      <w:r>
        <w:rPr>
          <w:color w:val="231F20"/>
          <w:spacing w:val="2"/>
          <w:w w:val="105"/>
          <w:sz w:val="24"/>
        </w:rPr>
        <w:t>management,</w:t>
      </w:r>
      <w:r>
        <w:rPr>
          <w:color w:val="231F20"/>
          <w:spacing w:val="-30"/>
          <w:w w:val="105"/>
          <w:sz w:val="24"/>
        </w:rPr>
        <w:t xml:space="preserve"> </w:t>
      </w:r>
      <w:r>
        <w:rPr>
          <w:color w:val="231F20"/>
          <w:spacing w:val="3"/>
          <w:w w:val="105"/>
          <w:sz w:val="24"/>
        </w:rPr>
        <w:t>design</w:t>
      </w:r>
      <w:r>
        <w:rPr>
          <w:color w:val="231F20"/>
          <w:spacing w:val="-29"/>
          <w:w w:val="105"/>
          <w:sz w:val="24"/>
        </w:rPr>
        <w:t xml:space="preserve"> </w:t>
      </w:r>
      <w:r>
        <w:rPr>
          <w:color w:val="231F20"/>
          <w:w w:val="105"/>
          <w:sz w:val="24"/>
        </w:rPr>
        <w:t>of</w:t>
      </w:r>
      <w:r>
        <w:rPr>
          <w:color w:val="231F20"/>
          <w:spacing w:val="-29"/>
          <w:w w:val="105"/>
          <w:sz w:val="24"/>
        </w:rPr>
        <w:t xml:space="preserve"> </w:t>
      </w:r>
      <w:r>
        <w:rPr>
          <w:color w:val="231F20"/>
          <w:spacing w:val="4"/>
          <w:w w:val="105"/>
          <w:sz w:val="24"/>
        </w:rPr>
        <w:t>social</w:t>
      </w:r>
      <w:r>
        <w:rPr>
          <w:color w:val="231F20"/>
          <w:spacing w:val="-30"/>
          <w:w w:val="105"/>
          <w:sz w:val="24"/>
        </w:rPr>
        <w:t xml:space="preserve"> </w:t>
      </w:r>
      <w:r>
        <w:rPr>
          <w:color w:val="231F20"/>
          <w:spacing w:val="3"/>
          <w:w w:val="105"/>
          <w:sz w:val="24"/>
        </w:rPr>
        <w:t>safety</w:t>
      </w:r>
      <w:r>
        <w:rPr>
          <w:color w:val="231F20"/>
          <w:spacing w:val="-29"/>
          <w:w w:val="105"/>
          <w:sz w:val="24"/>
        </w:rPr>
        <w:t xml:space="preserve"> </w:t>
      </w:r>
      <w:r>
        <w:rPr>
          <w:color w:val="231F20"/>
          <w:spacing w:val="3"/>
          <w:w w:val="105"/>
          <w:sz w:val="24"/>
        </w:rPr>
        <w:t>nets,</w:t>
      </w:r>
      <w:r>
        <w:rPr>
          <w:color w:val="231F20"/>
          <w:spacing w:val="-30"/>
          <w:w w:val="105"/>
          <w:sz w:val="24"/>
        </w:rPr>
        <w:t xml:space="preserve"> </w:t>
      </w:r>
      <w:r>
        <w:rPr>
          <w:color w:val="231F20"/>
          <w:w w:val="105"/>
          <w:sz w:val="24"/>
        </w:rPr>
        <w:t>and</w:t>
      </w:r>
      <w:r>
        <w:rPr>
          <w:color w:val="231F20"/>
          <w:spacing w:val="-29"/>
          <w:w w:val="105"/>
          <w:sz w:val="24"/>
        </w:rPr>
        <w:t xml:space="preserve"> </w:t>
      </w:r>
      <w:r>
        <w:rPr>
          <w:color w:val="231F20"/>
          <w:spacing w:val="2"/>
          <w:w w:val="105"/>
          <w:sz w:val="24"/>
        </w:rPr>
        <w:t xml:space="preserve">management </w:t>
      </w:r>
      <w:r>
        <w:rPr>
          <w:color w:val="231F20"/>
          <w:w w:val="105"/>
          <w:sz w:val="24"/>
        </w:rPr>
        <w:t xml:space="preserve">of </w:t>
      </w:r>
      <w:r>
        <w:rPr>
          <w:color w:val="231F20"/>
          <w:spacing w:val="3"/>
          <w:w w:val="105"/>
          <w:sz w:val="24"/>
        </w:rPr>
        <w:t xml:space="preserve">domestic </w:t>
      </w:r>
      <w:r>
        <w:rPr>
          <w:color w:val="231F20"/>
          <w:w w:val="105"/>
          <w:sz w:val="24"/>
        </w:rPr>
        <w:t xml:space="preserve">and </w:t>
      </w:r>
      <w:r>
        <w:rPr>
          <w:color w:val="231F20"/>
          <w:spacing w:val="2"/>
          <w:w w:val="105"/>
          <w:sz w:val="24"/>
        </w:rPr>
        <w:t>foreign</w:t>
      </w:r>
      <w:r>
        <w:rPr>
          <w:color w:val="231F20"/>
          <w:spacing w:val="-4"/>
          <w:w w:val="105"/>
          <w:sz w:val="24"/>
        </w:rPr>
        <w:t xml:space="preserve"> </w:t>
      </w:r>
      <w:r>
        <w:rPr>
          <w:color w:val="231F20"/>
          <w:spacing w:val="3"/>
          <w:w w:val="105"/>
          <w:sz w:val="24"/>
        </w:rPr>
        <w:t>debt);</w:t>
      </w:r>
    </w:p>
    <w:p w:rsidR="0060700D" w:rsidRDefault="00886DF8">
      <w:pPr>
        <w:pStyle w:val="ListParagraph"/>
        <w:numPr>
          <w:ilvl w:val="1"/>
          <w:numId w:val="55"/>
        </w:numPr>
        <w:tabs>
          <w:tab w:val="left" w:pos="1358"/>
        </w:tabs>
        <w:spacing w:before="170"/>
        <w:ind w:hanging="398"/>
        <w:jc w:val="both"/>
        <w:rPr>
          <w:sz w:val="24"/>
        </w:rPr>
      </w:pPr>
      <w:r>
        <w:rPr>
          <w:color w:val="231F20"/>
          <w:spacing w:val="3"/>
          <w:w w:val="105"/>
          <w:sz w:val="24"/>
        </w:rPr>
        <w:t>Compilation,</w:t>
      </w:r>
      <w:r>
        <w:rPr>
          <w:color w:val="231F20"/>
          <w:spacing w:val="-5"/>
          <w:w w:val="105"/>
          <w:sz w:val="24"/>
        </w:rPr>
        <w:t xml:space="preserve"> </w:t>
      </w:r>
      <w:r>
        <w:rPr>
          <w:color w:val="231F20"/>
          <w:spacing w:val="2"/>
          <w:w w:val="105"/>
          <w:sz w:val="24"/>
        </w:rPr>
        <w:t>management,</w:t>
      </w:r>
      <w:r>
        <w:rPr>
          <w:color w:val="231F20"/>
          <w:spacing w:val="-5"/>
          <w:w w:val="105"/>
          <w:sz w:val="24"/>
        </w:rPr>
        <w:t xml:space="preserve"> </w:t>
      </w:r>
      <w:r>
        <w:rPr>
          <w:color w:val="231F20"/>
          <w:spacing w:val="3"/>
          <w:w w:val="105"/>
          <w:sz w:val="24"/>
        </w:rPr>
        <w:t>dissemination,</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w w:val="105"/>
          <w:sz w:val="24"/>
        </w:rPr>
        <w:t>improvement</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spacing w:val="3"/>
          <w:w w:val="105"/>
          <w:sz w:val="24"/>
        </w:rPr>
        <w:t>statistical</w:t>
      </w:r>
      <w:r>
        <w:rPr>
          <w:color w:val="231F20"/>
          <w:spacing w:val="-5"/>
          <w:w w:val="105"/>
          <w:sz w:val="24"/>
        </w:rPr>
        <w:t xml:space="preserve"> </w:t>
      </w:r>
      <w:r>
        <w:rPr>
          <w:color w:val="231F20"/>
          <w:spacing w:val="3"/>
          <w:w w:val="105"/>
          <w:sz w:val="24"/>
        </w:rPr>
        <w:t>data;</w:t>
      </w:r>
      <w:r>
        <w:rPr>
          <w:color w:val="231F20"/>
          <w:spacing w:val="-4"/>
          <w:w w:val="105"/>
          <w:sz w:val="24"/>
        </w:rPr>
        <w:t xml:space="preserve"> </w:t>
      </w:r>
      <w:r>
        <w:rPr>
          <w:color w:val="231F20"/>
          <w:w w:val="105"/>
          <w:sz w:val="24"/>
        </w:rPr>
        <w:t>and</w:t>
      </w:r>
    </w:p>
    <w:p w:rsidR="0060700D" w:rsidRDefault="00886DF8">
      <w:pPr>
        <w:pStyle w:val="ListParagraph"/>
        <w:numPr>
          <w:ilvl w:val="1"/>
          <w:numId w:val="55"/>
        </w:numPr>
        <w:tabs>
          <w:tab w:val="left" w:pos="1358"/>
        </w:tabs>
        <w:spacing w:before="242"/>
        <w:ind w:hanging="398"/>
        <w:jc w:val="both"/>
        <w:rPr>
          <w:sz w:val="24"/>
        </w:rPr>
      </w:pPr>
      <w:r>
        <w:rPr>
          <w:color w:val="231F20"/>
          <w:spacing w:val="2"/>
          <w:sz w:val="24"/>
        </w:rPr>
        <w:t xml:space="preserve">Economic </w:t>
      </w:r>
      <w:r>
        <w:rPr>
          <w:color w:val="231F20"/>
          <w:sz w:val="24"/>
        </w:rPr>
        <w:t xml:space="preserve">and </w:t>
      </w:r>
      <w:r>
        <w:rPr>
          <w:color w:val="231F20"/>
          <w:spacing w:val="3"/>
          <w:sz w:val="24"/>
        </w:rPr>
        <w:t>financial</w:t>
      </w:r>
      <w:r>
        <w:rPr>
          <w:color w:val="231F20"/>
          <w:spacing w:val="12"/>
          <w:sz w:val="24"/>
        </w:rPr>
        <w:t xml:space="preserve"> </w:t>
      </w:r>
      <w:r>
        <w:rPr>
          <w:color w:val="231F20"/>
          <w:spacing w:val="3"/>
          <w:sz w:val="24"/>
        </w:rPr>
        <w:t>legislation.</w:t>
      </w:r>
    </w:p>
    <w:p w:rsidR="0060700D" w:rsidRDefault="0060700D">
      <w:pPr>
        <w:pStyle w:val="BodyText"/>
        <w:rPr>
          <w:sz w:val="36"/>
        </w:rPr>
      </w:pPr>
    </w:p>
    <w:p w:rsidR="0060700D" w:rsidRDefault="00886DF8">
      <w:pPr>
        <w:pStyle w:val="BodyText"/>
        <w:ind w:left="677"/>
      </w:pPr>
      <w:r>
        <w:rPr>
          <w:color w:val="231F20"/>
        </w:rPr>
        <w:t>For more on technical assistance, go to Technical Assistance in the Our Work section.</w:t>
      </w:r>
    </w:p>
    <w:p w:rsidR="0060700D" w:rsidRDefault="0060700D">
      <w:pPr>
        <w:pStyle w:val="BodyText"/>
        <w:spacing w:before="1"/>
        <w:rPr>
          <w:sz w:val="35"/>
        </w:rPr>
      </w:pPr>
    </w:p>
    <w:p w:rsidR="0060700D" w:rsidRDefault="00886DF8">
      <w:pPr>
        <w:pStyle w:val="Heading1"/>
        <w:rPr>
          <w:rFonts w:ascii="Times New Roman"/>
        </w:rPr>
      </w:pPr>
      <w:r>
        <w:rPr>
          <w:rFonts w:ascii="Times New Roman"/>
          <w:color w:val="231F20"/>
        </w:rPr>
        <w:t>Lending</w:t>
      </w:r>
    </w:p>
    <w:p w:rsidR="0060700D" w:rsidRDefault="0060700D">
      <w:pPr>
        <w:pStyle w:val="BodyText"/>
        <w:rPr>
          <w:rFonts w:ascii="Times New Roman"/>
          <w:b/>
          <w:sz w:val="39"/>
        </w:rPr>
      </w:pPr>
    </w:p>
    <w:p w:rsidR="0060700D" w:rsidRDefault="00886DF8">
      <w:pPr>
        <w:pStyle w:val="BodyText"/>
        <w:spacing w:before="1" w:line="300" w:lineRule="auto"/>
        <w:ind w:left="677" w:right="695" w:firstLine="720"/>
        <w:jc w:val="both"/>
      </w:pPr>
      <w:r>
        <w:rPr>
          <w:color w:val="231F20"/>
          <w:w w:val="105"/>
        </w:rPr>
        <w:t>IMF financing provides member countries the breathing room they need to correct balance of payments problems. A policy program supported by financing is designed by the national authorities in close cooperation with the IMF. Continued financial support is conditional on the effective implementation of this program.</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In the most recent reforms, IMF lending instruments were improved further to provide flexible crisis prevention tools to a broad range of members with sound fundamentals, policies, and institutional policy frameworks.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In low-income countries, the IMF has doubled loan access limits and is boosting its lending to the world’s poorer countries, with loans at a concessional interest rate.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Collaborating with Others</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spacing w:val="2"/>
        </w:rPr>
        <w:t xml:space="preserve">The IMF </w:t>
      </w:r>
      <w:r>
        <w:rPr>
          <w:color w:val="231F20"/>
          <w:spacing w:val="3"/>
        </w:rPr>
        <w:t xml:space="preserve">collaborates with the </w:t>
      </w:r>
      <w:r>
        <w:rPr>
          <w:color w:val="231F20"/>
          <w:spacing w:val="-3"/>
        </w:rPr>
        <w:t xml:space="preserve">World </w:t>
      </w:r>
      <w:r>
        <w:rPr>
          <w:color w:val="231F20"/>
          <w:spacing w:val="3"/>
        </w:rPr>
        <w:t xml:space="preserve">Bank, regional </w:t>
      </w:r>
      <w:r>
        <w:rPr>
          <w:color w:val="231F20"/>
          <w:spacing w:val="2"/>
        </w:rPr>
        <w:t xml:space="preserve">development </w:t>
      </w:r>
      <w:r>
        <w:rPr>
          <w:color w:val="231F20"/>
          <w:spacing w:val="3"/>
        </w:rPr>
        <w:t xml:space="preserve">banks, the </w:t>
      </w:r>
      <w:r>
        <w:rPr>
          <w:color w:val="231F20"/>
        </w:rPr>
        <w:t xml:space="preserve">World Trade </w:t>
      </w:r>
      <w:r>
        <w:rPr>
          <w:color w:val="231F20"/>
          <w:spacing w:val="2"/>
        </w:rPr>
        <w:t xml:space="preserve">Organization </w:t>
      </w:r>
      <w:r>
        <w:rPr>
          <w:color w:val="231F20"/>
          <w:spacing w:val="3"/>
        </w:rPr>
        <w:t xml:space="preserve">(WTO), </w:t>
      </w:r>
      <w:r>
        <w:rPr>
          <w:color w:val="231F20"/>
        </w:rPr>
        <w:t xml:space="preserve">UN </w:t>
      </w:r>
      <w:r>
        <w:rPr>
          <w:color w:val="231F20"/>
          <w:spacing w:val="3"/>
        </w:rPr>
        <w:t xml:space="preserve">agencies, </w:t>
      </w:r>
      <w:r>
        <w:rPr>
          <w:color w:val="231F20"/>
        </w:rPr>
        <w:t xml:space="preserve">and </w:t>
      </w:r>
      <w:r>
        <w:rPr>
          <w:color w:val="231F20"/>
          <w:spacing w:val="3"/>
        </w:rPr>
        <w:t xml:space="preserve">other international </w:t>
      </w:r>
      <w:r>
        <w:rPr>
          <w:color w:val="231F20"/>
          <w:spacing w:val="4"/>
        </w:rPr>
        <w:t xml:space="preserve">bodies.  </w:t>
      </w:r>
      <w:r>
        <w:rPr>
          <w:color w:val="231F20"/>
          <w:spacing w:val="3"/>
        </w:rPr>
        <w:t xml:space="preserve">While  </w:t>
      </w:r>
      <w:r>
        <w:rPr>
          <w:color w:val="231F20"/>
          <w:spacing w:val="4"/>
        </w:rPr>
        <w:t xml:space="preserve">all  </w:t>
      </w:r>
      <w:r>
        <w:rPr>
          <w:color w:val="231F20"/>
        </w:rPr>
        <w:t xml:space="preserve">of </w:t>
      </w:r>
      <w:r>
        <w:rPr>
          <w:color w:val="231F20"/>
          <w:spacing w:val="3"/>
        </w:rPr>
        <w:t xml:space="preserve">these </w:t>
      </w:r>
      <w:r>
        <w:rPr>
          <w:color w:val="231F20"/>
          <w:spacing w:val="2"/>
        </w:rPr>
        <w:t xml:space="preserve">organizations </w:t>
      </w:r>
      <w:r>
        <w:rPr>
          <w:color w:val="231F20"/>
        </w:rPr>
        <w:t xml:space="preserve">are </w:t>
      </w:r>
      <w:r>
        <w:rPr>
          <w:color w:val="231F20"/>
          <w:spacing w:val="2"/>
        </w:rPr>
        <w:t xml:space="preserve">involved </w:t>
      </w:r>
      <w:r>
        <w:rPr>
          <w:color w:val="231F20"/>
        </w:rPr>
        <w:t xml:space="preserve">in </w:t>
      </w:r>
      <w:r>
        <w:rPr>
          <w:color w:val="231F20"/>
          <w:spacing w:val="4"/>
        </w:rPr>
        <w:t xml:space="preserve">global </w:t>
      </w:r>
      <w:r>
        <w:rPr>
          <w:color w:val="231F20"/>
          <w:spacing w:val="2"/>
        </w:rPr>
        <w:t xml:space="preserve">economic </w:t>
      </w:r>
      <w:r>
        <w:rPr>
          <w:color w:val="231F20"/>
          <w:spacing w:val="3"/>
        </w:rPr>
        <w:t xml:space="preserve">issues, each </w:t>
      </w:r>
      <w:r>
        <w:rPr>
          <w:color w:val="231F20"/>
          <w:spacing w:val="2"/>
        </w:rPr>
        <w:t xml:space="preserve">has </w:t>
      </w:r>
      <w:r>
        <w:rPr>
          <w:color w:val="231F20"/>
        </w:rPr>
        <w:t xml:space="preserve">its own </w:t>
      </w:r>
      <w:r>
        <w:rPr>
          <w:color w:val="231F20"/>
          <w:spacing w:val="3"/>
        </w:rPr>
        <w:t xml:space="preserve">unique </w:t>
      </w:r>
      <w:r>
        <w:rPr>
          <w:color w:val="231F20"/>
          <w:spacing w:val="2"/>
        </w:rPr>
        <w:t xml:space="preserve">areas </w:t>
      </w:r>
      <w:r>
        <w:rPr>
          <w:color w:val="231F20"/>
        </w:rPr>
        <w:t xml:space="preserve">of </w:t>
      </w:r>
      <w:r>
        <w:rPr>
          <w:color w:val="231F20"/>
          <w:spacing w:val="2"/>
        </w:rPr>
        <w:t xml:space="preserve">responsibility </w:t>
      </w:r>
      <w:r>
        <w:rPr>
          <w:color w:val="231F20"/>
        </w:rPr>
        <w:t>and</w:t>
      </w:r>
      <w:r>
        <w:rPr>
          <w:color w:val="231F20"/>
          <w:spacing w:val="7"/>
        </w:rPr>
        <w:t xml:space="preserve"> </w:t>
      </w:r>
      <w:r>
        <w:rPr>
          <w:color w:val="231F20"/>
          <w:spacing w:val="4"/>
        </w:rPr>
        <w:t>specialization.</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The IMF </w:t>
      </w:r>
      <w:r>
        <w:rPr>
          <w:color w:val="231F20"/>
          <w:spacing w:val="4"/>
        </w:rPr>
        <w:t xml:space="preserve">also </w:t>
      </w:r>
      <w:r>
        <w:rPr>
          <w:color w:val="231F20"/>
        </w:rPr>
        <w:t xml:space="preserve">works </w:t>
      </w:r>
      <w:r>
        <w:rPr>
          <w:color w:val="231F20"/>
          <w:spacing w:val="3"/>
        </w:rPr>
        <w:t xml:space="preserve">closely with the </w:t>
      </w:r>
      <w:r>
        <w:rPr>
          <w:color w:val="231F20"/>
        </w:rPr>
        <w:t xml:space="preserve">Group of Twenty </w:t>
      </w:r>
      <w:r>
        <w:rPr>
          <w:color w:val="231F20"/>
          <w:spacing w:val="3"/>
        </w:rPr>
        <w:t xml:space="preserve">(G-20) </w:t>
      </w:r>
      <w:r>
        <w:rPr>
          <w:color w:val="231F20"/>
          <w:spacing w:val="4"/>
        </w:rPr>
        <w:t xml:space="preserve">industrialized </w:t>
      </w:r>
      <w:r>
        <w:rPr>
          <w:color w:val="231F20"/>
        </w:rPr>
        <w:t xml:space="preserve">and </w:t>
      </w:r>
      <w:r>
        <w:rPr>
          <w:color w:val="231F20"/>
          <w:spacing w:val="3"/>
        </w:rPr>
        <w:t xml:space="preserve">emerging </w:t>
      </w:r>
      <w:r>
        <w:rPr>
          <w:color w:val="231F20"/>
          <w:spacing w:val="2"/>
        </w:rPr>
        <w:t xml:space="preserve">market </w:t>
      </w:r>
      <w:r>
        <w:rPr>
          <w:color w:val="231F20"/>
          <w:spacing w:val="3"/>
        </w:rPr>
        <w:t xml:space="preserve">economies </w:t>
      </w:r>
      <w:r>
        <w:rPr>
          <w:color w:val="231F20"/>
        </w:rPr>
        <w:t xml:space="preserve">and </w:t>
      </w:r>
      <w:r>
        <w:rPr>
          <w:color w:val="231F20"/>
          <w:spacing w:val="3"/>
        </w:rPr>
        <w:t xml:space="preserve">interacts with </w:t>
      </w:r>
      <w:r>
        <w:rPr>
          <w:color w:val="231F20"/>
          <w:spacing w:val="4"/>
        </w:rPr>
        <w:t xml:space="preserve">think </w:t>
      </w:r>
      <w:r>
        <w:rPr>
          <w:color w:val="231F20"/>
          <w:spacing w:val="3"/>
        </w:rPr>
        <w:t xml:space="preserve">tanks, civil </w:t>
      </w:r>
      <w:r>
        <w:rPr>
          <w:color w:val="231F20"/>
          <w:spacing w:val="2"/>
        </w:rPr>
        <w:t xml:space="preserve">society, </w:t>
      </w:r>
      <w:r>
        <w:rPr>
          <w:color w:val="231F20"/>
        </w:rPr>
        <w:t xml:space="preserve">and </w:t>
      </w:r>
      <w:r>
        <w:rPr>
          <w:color w:val="231F20"/>
          <w:spacing w:val="3"/>
        </w:rPr>
        <w:t xml:space="preserve">the media </w:t>
      </w:r>
      <w:r>
        <w:rPr>
          <w:color w:val="231F20"/>
        </w:rPr>
        <w:t xml:space="preserve">on   a </w:t>
      </w:r>
      <w:r>
        <w:rPr>
          <w:color w:val="231F20"/>
          <w:spacing w:val="3"/>
        </w:rPr>
        <w:t>daily</w:t>
      </w:r>
      <w:r>
        <w:rPr>
          <w:color w:val="231F20"/>
          <w:spacing w:val="8"/>
        </w:rPr>
        <w:t xml:space="preserve"> </w:t>
      </w:r>
      <w:r>
        <w:rPr>
          <w:color w:val="231F20"/>
          <w:spacing w:val="4"/>
        </w:rPr>
        <w:t>basis.</w:t>
      </w:r>
    </w:p>
    <w:p w:rsidR="0060700D" w:rsidRDefault="0060700D">
      <w:pPr>
        <w:pStyle w:val="BodyText"/>
        <w:spacing w:before="8"/>
        <w:rPr>
          <w:sz w:val="27"/>
        </w:rPr>
      </w:pPr>
    </w:p>
    <w:p w:rsidR="0060700D" w:rsidRDefault="00886DF8">
      <w:pPr>
        <w:pStyle w:val="Heading1"/>
      </w:pPr>
      <w:r>
        <w:rPr>
          <w:color w:val="231F20"/>
          <w:w w:val="90"/>
        </w:rPr>
        <w:t>History</w:t>
      </w:r>
    </w:p>
    <w:p w:rsidR="0060700D" w:rsidRDefault="0060700D">
      <w:pPr>
        <w:pStyle w:val="BodyText"/>
        <w:spacing w:before="1"/>
        <w:rPr>
          <w:rFonts w:ascii="Verdana"/>
          <w:b/>
          <w:sz w:val="27"/>
        </w:rPr>
      </w:pPr>
    </w:p>
    <w:p w:rsidR="0060700D" w:rsidRDefault="00886DF8">
      <w:pPr>
        <w:pStyle w:val="BodyText"/>
        <w:spacing w:before="122"/>
        <w:ind w:left="1397"/>
      </w:pPr>
      <w:r>
        <w:rPr>
          <w:color w:val="231F20"/>
        </w:rPr>
        <w:t>The IMF has played a part in shaping the global economy since the end of World</w:t>
      </w:r>
    </w:p>
    <w:p w:rsidR="0060700D" w:rsidRDefault="00886DF8">
      <w:pPr>
        <w:pStyle w:val="BodyText"/>
        <w:spacing w:before="72"/>
        <w:ind w:left="677"/>
      </w:pPr>
      <w:r>
        <w:rPr>
          <w:color w:val="231F20"/>
        </w:rPr>
        <w:t>War II.</w:t>
      </w:r>
    </w:p>
    <w:p w:rsidR="0060700D" w:rsidRDefault="0060700D">
      <w:pPr>
        <w:pStyle w:val="BodyText"/>
        <w:spacing w:before="11"/>
      </w:pPr>
    </w:p>
    <w:p w:rsidR="0060700D" w:rsidRDefault="00886DF8">
      <w:pPr>
        <w:pStyle w:val="Heading1"/>
        <w:spacing w:before="122"/>
        <w:rPr>
          <w:rFonts w:ascii="Times New Roman" w:hAnsi="Times New Roman"/>
        </w:rPr>
      </w:pPr>
      <w:r>
        <w:rPr>
          <w:rFonts w:ascii="Times New Roman" w:hAnsi="Times New Roman"/>
          <w:color w:val="231F20"/>
        </w:rPr>
        <w:t>Cooperation and Reconstruction (1944–71)</w:t>
      </w:r>
    </w:p>
    <w:p w:rsidR="0060700D" w:rsidRDefault="0060700D">
      <w:pPr>
        <w:pStyle w:val="BodyText"/>
        <w:rPr>
          <w:rFonts w:ascii="Times New Roman"/>
          <w:b/>
          <w:sz w:val="39"/>
        </w:rPr>
      </w:pPr>
    </w:p>
    <w:p w:rsidR="0060700D" w:rsidRDefault="00886DF8">
      <w:pPr>
        <w:pStyle w:val="BodyText"/>
        <w:spacing w:before="1" w:line="300" w:lineRule="auto"/>
        <w:ind w:left="677" w:right="695" w:firstLine="720"/>
        <w:jc w:val="both"/>
      </w:pPr>
      <w:r>
        <w:rPr>
          <w:color w:val="231F20"/>
          <w:w w:val="105"/>
        </w:rPr>
        <w:t>As</w:t>
      </w:r>
      <w:r>
        <w:rPr>
          <w:color w:val="231F20"/>
          <w:spacing w:val="-29"/>
          <w:w w:val="105"/>
        </w:rPr>
        <w:t xml:space="preserve"> </w:t>
      </w:r>
      <w:r>
        <w:rPr>
          <w:color w:val="231F20"/>
          <w:spacing w:val="3"/>
          <w:w w:val="105"/>
        </w:rPr>
        <w:t>the</w:t>
      </w:r>
      <w:r>
        <w:rPr>
          <w:color w:val="231F20"/>
          <w:spacing w:val="-28"/>
          <w:w w:val="105"/>
        </w:rPr>
        <w:t xml:space="preserve"> </w:t>
      </w:r>
      <w:r>
        <w:rPr>
          <w:color w:val="231F20"/>
          <w:spacing w:val="3"/>
          <w:w w:val="105"/>
        </w:rPr>
        <w:t>Second</w:t>
      </w:r>
      <w:r>
        <w:rPr>
          <w:color w:val="231F20"/>
          <w:spacing w:val="-29"/>
          <w:w w:val="105"/>
        </w:rPr>
        <w:t xml:space="preserve"> </w:t>
      </w:r>
      <w:r>
        <w:rPr>
          <w:color w:val="231F20"/>
          <w:spacing w:val="-3"/>
          <w:w w:val="105"/>
        </w:rPr>
        <w:t>World</w:t>
      </w:r>
      <w:r>
        <w:rPr>
          <w:color w:val="231F20"/>
          <w:spacing w:val="-28"/>
          <w:w w:val="105"/>
        </w:rPr>
        <w:t xml:space="preserve"> </w:t>
      </w:r>
      <w:r>
        <w:rPr>
          <w:color w:val="231F20"/>
          <w:spacing w:val="-6"/>
          <w:w w:val="105"/>
        </w:rPr>
        <w:t>War</w:t>
      </w:r>
      <w:r>
        <w:rPr>
          <w:color w:val="231F20"/>
          <w:spacing w:val="-29"/>
          <w:w w:val="105"/>
        </w:rPr>
        <w:t xml:space="preserve"> </w:t>
      </w:r>
      <w:r>
        <w:rPr>
          <w:color w:val="231F20"/>
          <w:spacing w:val="3"/>
          <w:w w:val="105"/>
        </w:rPr>
        <w:t>ends,</w:t>
      </w:r>
      <w:r>
        <w:rPr>
          <w:color w:val="231F20"/>
          <w:spacing w:val="-28"/>
          <w:w w:val="105"/>
        </w:rPr>
        <w:t xml:space="preserve"> </w:t>
      </w:r>
      <w:r>
        <w:rPr>
          <w:color w:val="231F20"/>
          <w:spacing w:val="3"/>
          <w:w w:val="105"/>
        </w:rPr>
        <w:t>the</w:t>
      </w:r>
      <w:r>
        <w:rPr>
          <w:color w:val="231F20"/>
          <w:spacing w:val="-29"/>
          <w:w w:val="105"/>
        </w:rPr>
        <w:t xml:space="preserve"> </w:t>
      </w:r>
      <w:r>
        <w:rPr>
          <w:color w:val="231F20"/>
          <w:spacing w:val="3"/>
          <w:w w:val="105"/>
        </w:rPr>
        <w:t>job</w:t>
      </w:r>
      <w:r>
        <w:rPr>
          <w:color w:val="231F20"/>
          <w:spacing w:val="-28"/>
          <w:w w:val="105"/>
        </w:rPr>
        <w:t xml:space="preserve"> </w:t>
      </w:r>
      <w:r>
        <w:rPr>
          <w:color w:val="231F20"/>
          <w:w w:val="105"/>
        </w:rPr>
        <w:t>of</w:t>
      </w:r>
      <w:r>
        <w:rPr>
          <w:color w:val="231F20"/>
          <w:spacing w:val="-29"/>
          <w:w w:val="105"/>
        </w:rPr>
        <w:t xml:space="preserve"> </w:t>
      </w:r>
      <w:r>
        <w:rPr>
          <w:color w:val="231F20"/>
          <w:spacing w:val="3"/>
          <w:w w:val="105"/>
        </w:rPr>
        <w:t>rebuilding</w:t>
      </w:r>
      <w:r>
        <w:rPr>
          <w:color w:val="231F20"/>
          <w:spacing w:val="-28"/>
          <w:w w:val="105"/>
        </w:rPr>
        <w:t xml:space="preserve"> </w:t>
      </w:r>
      <w:r>
        <w:rPr>
          <w:color w:val="231F20"/>
          <w:spacing w:val="3"/>
          <w:w w:val="105"/>
        </w:rPr>
        <w:t>national</w:t>
      </w:r>
      <w:r>
        <w:rPr>
          <w:color w:val="231F20"/>
          <w:spacing w:val="-29"/>
          <w:w w:val="105"/>
        </w:rPr>
        <w:t xml:space="preserve"> </w:t>
      </w:r>
      <w:r>
        <w:rPr>
          <w:color w:val="231F20"/>
          <w:spacing w:val="3"/>
          <w:w w:val="105"/>
        </w:rPr>
        <w:t>economies</w:t>
      </w:r>
      <w:r>
        <w:rPr>
          <w:color w:val="231F20"/>
          <w:spacing w:val="-28"/>
          <w:w w:val="105"/>
        </w:rPr>
        <w:t xml:space="preserve"> </w:t>
      </w:r>
      <w:r>
        <w:rPr>
          <w:color w:val="231F20"/>
          <w:spacing w:val="3"/>
          <w:w w:val="105"/>
        </w:rPr>
        <w:t>begins.</w:t>
      </w:r>
      <w:r>
        <w:rPr>
          <w:color w:val="231F20"/>
          <w:spacing w:val="-29"/>
          <w:w w:val="105"/>
        </w:rPr>
        <w:t xml:space="preserve"> </w:t>
      </w:r>
      <w:r>
        <w:rPr>
          <w:color w:val="231F20"/>
          <w:spacing w:val="2"/>
          <w:w w:val="105"/>
        </w:rPr>
        <w:t>The IMF</w:t>
      </w:r>
      <w:r>
        <w:rPr>
          <w:color w:val="231F20"/>
          <w:spacing w:val="-13"/>
          <w:w w:val="105"/>
        </w:rPr>
        <w:t xml:space="preserve"> </w:t>
      </w:r>
      <w:r>
        <w:rPr>
          <w:color w:val="231F20"/>
          <w:w w:val="105"/>
        </w:rPr>
        <w:t>is</w:t>
      </w:r>
      <w:r>
        <w:rPr>
          <w:color w:val="231F20"/>
          <w:spacing w:val="-13"/>
          <w:w w:val="105"/>
        </w:rPr>
        <w:t xml:space="preserve"> </w:t>
      </w:r>
      <w:r>
        <w:rPr>
          <w:color w:val="231F20"/>
          <w:spacing w:val="2"/>
          <w:w w:val="105"/>
        </w:rPr>
        <w:t>charged</w:t>
      </w:r>
      <w:r>
        <w:rPr>
          <w:color w:val="231F20"/>
          <w:spacing w:val="-13"/>
          <w:w w:val="105"/>
        </w:rPr>
        <w:t xml:space="preserve"> </w:t>
      </w:r>
      <w:r>
        <w:rPr>
          <w:color w:val="231F20"/>
          <w:spacing w:val="3"/>
          <w:w w:val="105"/>
        </w:rPr>
        <w:t>with</w:t>
      </w:r>
      <w:r>
        <w:rPr>
          <w:color w:val="231F20"/>
          <w:spacing w:val="-13"/>
          <w:w w:val="105"/>
        </w:rPr>
        <w:t xml:space="preserve"> </w:t>
      </w:r>
      <w:r>
        <w:rPr>
          <w:color w:val="231F20"/>
          <w:spacing w:val="3"/>
          <w:w w:val="105"/>
        </w:rPr>
        <w:t>overseeing</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3"/>
          <w:w w:val="105"/>
        </w:rPr>
        <w:t>international</w:t>
      </w:r>
      <w:r>
        <w:rPr>
          <w:color w:val="231F20"/>
          <w:spacing w:val="-13"/>
          <w:w w:val="105"/>
        </w:rPr>
        <w:t xml:space="preserve"> </w:t>
      </w:r>
      <w:r>
        <w:rPr>
          <w:color w:val="231F20"/>
          <w:spacing w:val="3"/>
          <w:w w:val="105"/>
        </w:rPr>
        <w:t>monetary</w:t>
      </w:r>
      <w:r>
        <w:rPr>
          <w:color w:val="231F20"/>
          <w:spacing w:val="-13"/>
          <w:w w:val="105"/>
        </w:rPr>
        <w:t xml:space="preserve"> </w:t>
      </w:r>
      <w:r>
        <w:rPr>
          <w:color w:val="231F20"/>
          <w:spacing w:val="3"/>
          <w:w w:val="105"/>
        </w:rPr>
        <w:t>system</w:t>
      </w:r>
      <w:r>
        <w:rPr>
          <w:color w:val="231F20"/>
          <w:spacing w:val="-13"/>
          <w:w w:val="105"/>
        </w:rPr>
        <w:t xml:space="preserve"> </w:t>
      </w:r>
      <w:r>
        <w:rPr>
          <w:color w:val="231F20"/>
          <w:w w:val="105"/>
        </w:rPr>
        <w:t>to</w:t>
      </w:r>
      <w:r>
        <w:rPr>
          <w:color w:val="231F20"/>
          <w:spacing w:val="-13"/>
          <w:w w:val="105"/>
        </w:rPr>
        <w:t xml:space="preserve"> </w:t>
      </w:r>
      <w:r>
        <w:rPr>
          <w:color w:val="231F20"/>
          <w:spacing w:val="2"/>
          <w:w w:val="105"/>
        </w:rPr>
        <w:t>ensure</w:t>
      </w:r>
      <w:r>
        <w:rPr>
          <w:color w:val="231F20"/>
          <w:spacing w:val="-13"/>
          <w:w w:val="105"/>
        </w:rPr>
        <w:t xml:space="preserve"> </w:t>
      </w:r>
      <w:r>
        <w:rPr>
          <w:color w:val="231F20"/>
          <w:spacing w:val="2"/>
          <w:w w:val="105"/>
        </w:rPr>
        <w:t>exchange</w:t>
      </w:r>
      <w:r>
        <w:rPr>
          <w:color w:val="231F20"/>
          <w:spacing w:val="-13"/>
          <w:w w:val="105"/>
        </w:rPr>
        <w:t xml:space="preserve"> </w:t>
      </w:r>
      <w:r>
        <w:rPr>
          <w:color w:val="231F20"/>
          <w:w w:val="105"/>
        </w:rPr>
        <w:t xml:space="preserve">rate </w:t>
      </w:r>
      <w:r>
        <w:rPr>
          <w:color w:val="231F20"/>
          <w:spacing w:val="3"/>
          <w:w w:val="105"/>
        </w:rPr>
        <w:t>stability</w:t>
      </w:r>
      <w:r>
        <w:rPr>
          <w:color w:val="231F20"/>
          <w:spacing w:val="-9"/>
          <w:w w:val="105"/>
        </w:rPr>
        <w:t xml:space="preserve"> </w:t>
      </w:r>
      <w:r>
        <w:rPr>
          <w:color w:val="231F20"/>
          <w:w w:val="105"/>
        </w:rPr>
        <w:t>and</w:t>
      </w:r>
      <w:r>
        <w:rPr>
          <w:color w:val="231F20"/>
          <w:spacing w:val="-9"/>
          <w:w w:val="105"/>
        </w:rPr>
        <w:t xml:space="preserve"> </w:t>
      </w:r>
      <w:r>
        <w:rPr>
          <w:color w:val="231F20"/>
          <w:spacing w:val="3"/>
          <w:w w:val="105"/>
        </w:rPr>
        <w:t>encouraging</w:t>
      </w:r>
      <w:r>
        <w:rPr>
          <w:color w:val="231F20"/>
          <w:spacing w:val="-8"/>
          <w:w w:val="105"/>
        </w:rPr>
        <w:t xml:space="preserve"> </w:t>
      </w:r>
      <w:r>
        <w:rPr>
          <w:color w:val="231F20"/>
          <w:spacing w:val="3"/>
          <w:w w:val="105"/>
        </w:rPr>
        <w:t>members</w:t>
      </w:r>
      <w:r>
        <w:rPr>
          <w:color w:val="231F20"/>
          <w:spacing w:val="-9"/>
          <w:w w:val="105"/>
        </w:rPr>
        <w:t xml:space="preserve"> </w:t>
      </w:r>
      <w:r>
        <w:rPr>
          <w:color w:val="231F20"/>
          <w:w w:val="105"/>
        </w:rPr>
        <w:t>to</w:t>
      </w:r>
      <w:r>
        <w:rPr>
          <w:color w:val="231F20"/>
          <w:spacing w:val="-9"/>
          <w:w w:val="105"/>
        </w:rPr>
        <w:t xml:space="preserve"> </w:t>
      </w:r>
      <w:r>
        <w:rPr>
          <w:color w:val="231F20"/>
          <w:spacing w:val="2"/>
          <w:w w:val="105"/>
        </w:rPr>
        <w:t>eliminate</w:t>
      </w:r>
      <w:r>
        <w:rPr>
          <w:color w:val="231F20"/>
          <w:spacing w:val="-8"/>
          <w:w w:val="105"/>
        </w:rPr>
        <w:t xml:space="preserve"> </w:t>
      </w:r>
      <w:r>
        <w:rPr>
          <w:color w:val="231F20"/>
          <w:spacing w:val="2"/>
          <w:w w:val="105"/>
        </w:rPr>
        <w:t>exchange</w:t>
      </w:r>
      <w:r>
        <w:rPr>
          <w:color w:val="231F20"/>
          <w:spacing w:val="-9"/>
          <w:w w:val="105"/>
        </w:rPr>
        <w:t xml:space="preserve"> </w:t>
      </w:r>
      <w:r>
        <w:rPr>
          <w:color w:val="231F20"/>
          <w:spacing w:val="3"/>
          <w:w w:val="105"/>
        </w:rPr>
        <w:t>restrictions</w:t>
      </w:r>
      <w:r>
        <w:rPr>
          <w:color w:val="231F20"/>
          <w:spacing w:val="-8"/>
          <w:w w:val="105"/>
        </w:rPr>
        <w:t xml:space="preserve"> </w:t>
      </w:r>
      <w:r>
        <w:rPr>
          <w:color w:val="231F20"/>
          <w:spacing w:val="2"/>
          <w:w w:val="105"/>
        </w:rPr>
        <w:t>that</w:t>
      </w:r>
      <w:r>
        <w:rPr>
          <w:color w:val="231F20"/>
          <w:spacing w:val="-9"/>
          <w:w w:val="105"/>
        </w:rPr>
        <w:t xml:space="preserve"> </w:t>
      </w:r>
      <w:r>
        <w:rPr>
          <w:color w:val="231F20"/>
          <w:spacing w:val="3"/>
          <w:w w:val="105"/>
        </w:rPr>
        <w:t>hinder</w:t>
      </w:r>
      <w:r>
        <w:rPr>
          <w:color w:val="231F20"/>
          <w:spacing w:val="-9"/>
          <w:w w:val="105"/>
        </w:rPr>
        <w:t xml:space="preserve"> </w:t>
      </w:r>
      <w:r>
        <w:rPr>
          <w:color w:val="231F20"/>
          <w:spacing w:val="3"/>
          <w:w w:val="105"/>
        </w:rPr>
        <w:t>trade.</w:t>
      </w:r>
    </w:p>
    <w:p w:rsidR="0060700D" w:rsidRDefault="0060700D">
      <w:pPr>
        <w:pStyle w:val="BodyText"/>
        <w:spacing w:before="1"/>
        <w:rPr>
          <w:sz w:val="29"/>
        </w:rPr>
      </w:pPr>
    </w:p>
    <w:p w:rsidR="0060700D" w:rsidRDefault="00886DF8">
      <w:pPr>
        <w:pStyle w:val="Heading1"/>
        <w:rPr>
          <w:rFonts w:ascii="Times New Roman" w:hAnsi="Times New Roman"/>
        </w:rPr>
      </w:pPr>
      <w:r>
        <w:rPr>
          <w:rFonts w:ascii="Times New Roman" w:hAnsi="Times New Roman"/>
          <w:color w:val="231F20"/>
        </w:rPr>
        <w:t>The End of the Bretton Woods System (1972–81)</w:t>
      </w:r>
    </w:p>
    <w:p w:rsidR="0060700D" w:rsidRDefault="0060700D">
      <w:pPr>
        <w:pStyle w:val="BodyText"/>
        <w:rPr>
          <w:rFonts w:ascii="Times New Roman"/>
          <w:b/>
          <w:sz w:val="39"/>
        </w:rPr>
      </w:pPr>
    </w:p>
    <w:p w:rsidR="0060700D" w:rsidRDefault="00886DF8">
      <w:pPr>
        <w:pStyle w:val="BodyText"/>
        <w:spacing w:line="300" w:lineRule="auto"/>
        <w:ind w:left="677" w:right="691" w:firstLine="720"/>
        <w:jc w:val="both"/>
      </w:pPr>
      <w:r>
        <w:rPr>
          <w:color w:val="231F20"/>
        </w:rPr>
        <w:t>After the system of fixed exchange rates collapses in 1971, countries are free to choose their exchange arrangement. Oil shocks occur in 1973–74 and 1979, and the IMF steps in to help countries deal with the consequences.</w:t>
      </w:r>
    </w:p>
    <w:p w:rsidR="0060700D" w:rsidRDefault="0060700D">
      <w:pPr>
        <w:pStyle w:val="BodyText"/>
        <w:spacing w:before="1"/>
        <w:rPr>
          <w:sz w:val="29"/>
        </w:rPr>
      </w:pPr>
    </w:p>
    <w:p w:rsidR="0060700D" w:rsidRDefault="00886DF8">
      <w:pPr>
        <w:pStyle w:val="Heading1"/>
        <w:spacing w:before="1"/>
        <w:rPr>
          <w:rFonts w:ascii="Times New Roman" w:hAnsi="Times New Roman"/>
        </w:rPr>
      </w:pPr>
      <w:r>
        <w:rPr>
          <w:rFonts w:ascii="Times New Roman" w:hAnsi="Times New Roman"/>
          <w:color w:val="231F20"/>
        </w:rPr>
        <w:t>Debt and Painful Reforms (1982–89)</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w w:val="105"/>
        </w:rPr>
        <w:t>The oil shocks of the 1970s, which forced many oil-importing countries to borrow from commercial banks, and the interest rate increases in industrial countries trying to control inflation led to an international debt crisis. When a crisis broke out in Mexico in 1982, the IMF coordinated the global response, even engaging the commercial banks. It realized that nobody would benefit if country after country failed to repay its debts.</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spacing w:val="2"/>
        </w:rPr>
        <w:t xml:space="preserve">The </w:t>
      </w:r>
      <w:r>
        <w:rPr>
          <w:color w:val="231F20"/>
        </w:rPr>
        <w:t xml:space="preserve">IMF’s </w:t>
      </w:r>
      <w:r>
        <w:rPr>
          <w:color w:val="231F20"/>
          <w:spacing w:val="3"/>
        </w:rPr>
        <w:t xml:space="preserve">initiatives </w:t>
      </w:r>
      <w:r>
        <w:rPr>
          <w:color w:val="231F20"/>
          <w:spacing w:val="4"/>
        </w:rPr>
        <w:t xml:space="preserve">calmed </w:t>
      </w:r>
      <w:r>
        <w:rPr>
          <w:color w:val="231F20"/>
          <w:spacing w:val="3"/>
        </w:rPr>
        <w:t xml:space="preserve">the initial panic </w:t>
      </w:r>
      <w:r>
        <w:rPr>
          <w:color w:val="231F20"/>
        </w:rPr>
        <w:t xml:space="preserve">and </w:t>
      </w:r>
      <w:r>
        <w:rPr>
          <w:color w:val="231F20"/>
          <w:spacing w:val="4"/>
        </w:rPr>
        <w:t xml:space="preserve">defused </w:t>
      </w:r>
      <w:r>
        <w:rPr>
          <w:color w:val="231F20"/>
        </w:rPr>
        <w:t xml:space="preserve">its  </w:t>
      </w:r>
      <w:r>
        <w:rPr>
          <w:color w:val="231F20"/>
          <w:spacing w:val="3"/>
        </w:rPr>
        <w:t>explosive potential.</w:t>
      </w:r>
      <w:r>
        <w:rPr>
          <w:color w:val="231F20"/>
          <w:spacing w:val="66"/>
        </w:rPr>
        <w:t xml:space="preserve"> </w:t>
      </w:r>
      <w:r>
        <w:rPr>
          <w:color w:val="231F20"/>
        </w:rPr>
        <w:t xml:space="preserve">But a long </w:t>
      </w:r>
      <w:r>
        <w:rPr>
          <w:color w:val="231F20"/>
          <w:spacing w:val="2"/>
        </w:rPr>
        <w:t xml:space="preserve">road </w:t>
      </w:r>
      <w:r>
        <w:rPr>
          <w:color w:val="231F20"/>
        </w:rPr>
        <w:t xml:space="preserve">of </w:t>
      </w:r>
      <w:r>
        <w:rPr>
          <w:color w:val="231F20"/>
          <w:spacing w:val="4"/>
        </w:rPr>
        <w:t xml:space="preserve">painful </w:t>
      </w:r>
      <w:r>
        <w:rPr>
          <w:color w:val="231F20"/>
          <w:spacing w:val="2"/>
        </w:rPr>
        <w:t xml:space="preserve">reform </w:t>
      </w:r>
      <w:r>
        <w:rPr>
          <w:color w:val="231F20"/>
        </w:rPr>
        <w:t xml:space="preserve">in </w:t>
      </w:r>
      <w:r>
        <w:rPr>
          <w:color w:val="231F20"/>
          <w:spacing w:val="3"/>
        </w:rPr>
        <w:t xml:space="preserve">the </w:t>
      </w:r>
      <w:r>
        <w:rPr>
          <w:color w:val="231F20"/>
          <w:spacing w:val="2"/>
        </w:rPr>
        <w:t xml:space="preserve">debtor </w:t>
      </w:r>
      <w:r>
        <w:rPr>
          <w:color w:val="231F20"/>
          <w:spacing w:val="3"/>
        </w:rPr>
        <w:t xml:space="preserve">countries, </w:t>
      </w:r>
      <w:r>
        <w:rPr>
          <w:color w:val="231F20"/>
        </w:rPr>
        <w:t xml:space="preserve">and </w:t>
      </w:r>
      <w:r>
        <w:rPr>
          <w:color w:val="231F20"/>
          <w:spacing w:val="3"/>
        </w:rPr>
        <w:t xml:space="preserve">additional cooperative </w:t>
      </w:r>
      <w:r>
        <w:rPr>
          <w:color w:val="231F20"/>
          <w:spacing w:val="4"/>
        </w:rPr>
        <w:t xml:space="preserve">global </w:t>
      </w:r>
      <w:r>
        <w:rPr>
          <w:color w:val="231F20"/>
          <w:spacing w:val="3"/>
        </w:rPr>
        <w:t xml:space="preserve">measures, </w:t>
      </w:r>
      <w:r>
        <w:rPr>
          <w:color w:val="231F20"/>
          <w:spacing w:val="2"/>
        </w:rPr>
        <w:t xml:space="preserve">would </w:t>
      </w:r>
      <w:r>
        <w:rPr>
          <w:color w:val="231F20"/>
          <w:spacing w:val="3"/>
        </w:rPr>
        <w:t xml:space="preserve">be </w:t>
      </w:r>
      <w:r>
        <w:rPr>
          <w:color w:val="231F20"/>
          <w:spacing w:val="4"/>
        </w:rPr>
        <w:t xml:space="preserve">necessary </w:t>
      </w:r>
      <w:r>
        <w:rPr>
          <w:color w:val="231F20"/>
        </w:rPr>
        <w:t xml:space="preserve">to </w:t>
      </w:r>
      <w:r>
        <w:rPr>
          <w:color w:val="231F20"/>
          <w:spacing w:val="2"/>
        </w:rPr>
        <w:t xml:space="preserve">eliminate </w:t>
      </w:r>
      <w:r>
        <w:rPr>
          <w:color w:val="231F20"/>
          <w:spacing w:val="3"/>
        </w:rPr>
        <w:t>the</w:t>
      </w:r>
      <w:r>
        <w:rPr>
          <w:color w:val="231F20"/>
          <w:spacing w:val="25"/>
        </w:rPr>
        <w:t xml:space="preserve"> </w:t>
      </w:r>
      <w:r>
        <w:rPr>
          <w:color w:val="231F20"/>
          <w:spacing w:val="3"/>
        </w:rPr>
        <w:t>problem.</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hAnsi="Times New Roman"/>
        </w:rPr>
      </w:pPr>
      <w:r>
        <w:rPr>
          <w:rFonts w:ascii="Times New Roman" w:hAnsi="Times New Roman"/>
          <w:color w:val="231F20"/>
        </w:rPr>
        <w:lastRenderedPageBreak/>
        <w:t>Societal Change for Eastern Europe and Asian Upheaval (1990–2004)</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rPr>
        <w:t>The IMF plays a central role in helping the countries of the former Soviet bloc transition from central planning to market-driven economies.</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Globalization and the Crisis (2005 - Present)</w:t>
      </w:r>
    </w:p>
    <w:p w:rsidR="0060700D" w:rsidRDefault="0060700D">
      <w:pPr>
        <w:pStyle w:val="BodyText"/>
        <w:rPr>
          <w:rFonts w:ascii="Times New Roman"/>
          <w:b/>
          <w:sz w:val="39"/>
        </w:rPr>
      </w:pPr>
    </w:p>
    <w:p w:rsidR="0060700D" w:rsidRDefault="00886DF8">
      <w:pPr>
        <w:pStyle w:val="BodyText"/>
        <w:spacing w:line="300" w:lineRule="auto"/>
        <w:ind w:left="677" w:right="693" w:firstLine="720"/>
        <w:jc w:val="both"/>
      </w:pPr>
      <w:r>
        <w:rPr>
          <w:color w:val="231F20"/>
        </w:rPr>
        <w:t>The implications of the continued rise of capital flows for economic policy and the stability of the international financial system are still not entirely clear. The current credit crisis and the food and oil price shock are clear signs that new challenges for the IMF are waiting just around the corner.</w:t>
      </w:r>
    </w:p>
    <w:p w:rsidR="0060700D" w:rsidRDefault="0060700D">
      <w:pPr>
        <w:pStyle w:val="BodyText"/>
        <w:spacing w:before="1"/>
        <w:rPr>
          <w:sz w:val="29"/>
        </w:rPr>
      </w:pPr>
    </w:p>
    <w:p w:rsidR="0060700D" w:rsidRDefault="00886DF8">
      <w:pPr>
        <w:pStyle w:val="Heading2"/>
      </w:pPr>
      <w:r>
        <w:rPr>
          <w:color w:val="231F20"/>
        </w:rPr>
        <w:t>The Governance of the IMF</w:t>
      </w:r>
    </w:p>
    <w:p w:rsidR="0060700D" w:rsidRDefault="0060700D">
      <w:pPr>
        <w:pStyle w:val="BodyText"/>
        <w:spacing w:before="1"/>
        <w:rPr>
          <w:rFonts w:ascii="Times New Roman"/>
          <w:b/>
          <w:i/>
          <w:sz w:val="39"/>
        </w:rPr>
      </w:pPr>
    </w:p>
    <w:p w:rsidR="0060700D" w:rsidRDefault="00886DF8">
      <w:pPr>
        <w:pStyle w:val="BodyText"/>
        <w:spacing w:line="300" w:lineRule="auto"/>
        <w:ind w:left="677" w:right="691" w:firstLine="720"/>
        <w:jc w:val="both"/>
      </w:pPr>
      <w:r>
        <w:rPr>
          <w:color w:val="231F20"/>
          <w:spacing w:val="2"/>
          <w:w w:val="105"/>
        </w:rPr>
        <w:t xml:space="preserve">The IMF </w:t>
      </w:r>
      <w:r>
        <w:rPr>
          <w:color w:val="231F20"/>
          <w:w w:val="105"/>
        </w:rPr>
        <w:t xml:space="preserve">is </w:t>
      </w:r>
      <w:r>
        <w:rPr>
          <w:color w:val="231F20"/>
          <w:spacing w:val="3"/>
          <w:w w:val="105"/>
        </w:rPr>
        <w:t xml:space="preserve">accountable </w:t>
      </w:r>
      <w:r>
        <w:rPr>
          <w:color w:val="231F20"/>
          <w:w w:val="105"/>
        </w:rPr>
        <w:t xml:space="preserve">to </w:t>
      </w:r>
      <w:r>
        <w:rPr>
          <w:color w:val="231F20"/>
          <w:spacing w:val="3"/>
          <w:w w:val="105"/>
        </w:rPr>
        <w:t xml:space="preserve">the </w:t>
      </w:r>
      <w:r>
        <w:rPr>
          <w:color w:val="231F20"/>
          <w:spacing w:val="2"/>
          <w:w w:val="105"/>
        </w:rPr>
        <w:t xml:space="preserve">governments </w:t>
      </w:r>
      <w:r>
        <w:rPr>
          <w:color w:val="231F20"/>
          <w:w w:val="105"/>
        </w:rPr>
        <w:t xml:space="preserve">of its </w:t>
      </w:r>
      <w:r>
        <w:rPr>
          <w:color w:val="231F20"/>
          <w:spacing w:val="3"/>
          <w:w w:val="105"/>
        </w:rPr>
        <w:t xml:space="preserve">member countries. </w:t>
      </w:r>
      <w:r>
        <w:rPr>
          <w:color w:val="231F20"/>
          <w:spacing w:val="2"/>
          <w:w w:val="105"/>
        </w:rPr>
        <w:t xml:space="preserve">The </w:t>
      </w:r>
      <w:r>
        <w:rPr>
          <w:color w:val="231F20"/>
          <w:spacing w:val="3"/>
          <w:w w:val="105"/>
        </w:rPr>
        <w:t>fund Governance</w:t>
      </w:r>
      <w:r>
        <w:rPr>
          <w:color w:val="231F20"/>
          <w:spacing w:val="-11"/>
          <w:w w:val="105"/>
        </w:rPr>
        <w:t xml:space="preserve"> </w:t>
      </w:r>
      <w:r>
        <w:rPr>
          <w:color w:val="231F20"/>
          <w:spacing w:val="2"/>
          <w:w w:val="105"/>
        </w:rPr>
        <w:t>has</w:t>
      </w:r>
      <w:r>
        <w:rPr>
          <w:color w:val="231F20"/>
          <w:spacing w:val="-10"/>
          <w:w w:val="105"/>
        </w:rPr>
        <w:t xml:space="preserve"> </w:t>
      </w:r>
      <w:r>
        <w:rPr>
          <w:color w:val="231F20"/>
          <w:spacing w:val="4"/>
          <w:w w:val="105"/>
        </w:rPr>
        <w:t>been</w:t>
      </w:r>
      <w:r>
        <w:rPr>
          <w:color w:val="231F20"/>
          <w:spacing w:val="-10"/>
          <w:w w:val="105"/>
        </w:rPr>
        <w:t xml:space="preserve"> </w:t>
      </w:r>
      <w:r>
        <w:rPr>
          <w:color w:val="231F20"/>
          <w:w w:val="105"/>
        </w:rPr>
        <w:t>a</w:t>
      </w:r>
      <w:r>
        <w:rPr>
          <w:color w:val="231F20"/>
          <w:spacing w:val="-11"/>
          <w:w w:val="105"/>
        </w:rPr>
        <w:t xml:space="preserve"> </w:t>
      </w:r>
      <w:r>
        <w:rPr>
          <w:color w:val="231F20"/>
          <w:spacing w:val="2"/>
          <w:w w:val="105"/>
        </w:rPr>
        <w:t>contentious</w:t>
      </w:r>
      <w:r>
        <w:rPr>
          <w:color w:val="231F20"/>
          <w:spacing w:val="-10"/>
          <w:w w:val="105"/>
        </w:rPr>
        <w:t xml:space="preserve"> </w:t>
      </w:r>
      <w:r>
        <w:rPr>
          <w:color w:val="231F20"/>
          <w:spacing w:val="2"/>
          <w:w w:val="105"/>
        </w:rPr>
        <w:t>issue</w:t>
      </w:r>
      <w:r>
        <w:rPr>
          <w:color w:val="231F20"/>
          <w:spacing w:val="-10"/>
          <w:w w:val="105"/>
        </w:rPr>
        <w:t xml:space="preserve"> </w:t>
      </w:r>
      <w:r>
        <w:rPr>
          <w:color w:val="231F20"/>
          <w:spacing w:val="3"/>
          <w:w w:val="105"/>
        </w:rPr>
        <w:t>between</w:t>
      </w:r>
      <w:r>
        <w:rPr>
          <w:color w:val="231F20"/>
          <w:spacing w:val="-10"/>
          <w:w w:val="105"/>
        </w:rPr>
        <w:t xml:space="preserve"> </w:t>
      </w:r>
      <w:r>
        <w:rPr>
          <w:color w:val="231F20"/>
          <w:spacing w:val="3"/>
          <w:w w:val="105"/>
        </w:rPr>
        <w:t>the</w:t>
      </w:r>
      <w:r>
        <w:rPr>
          <w:color w:val="231F20"/>
          <w:spacing w:val="-11"/>
          <w:w w:val="105"/>
        </w:rPr>
        <w:t xml:space="preserve"> </w:t>
      </w:r>
      <w:r>
        <w:rPr>
          <w:color w:val="231F20"/>
          <w:spacing w:val="2"/>
          <w:w w:val="105"/>
        </w:rPr>
        <w:t>developing</w:t>
      </w:r>
      <w:r>
        <w:rPr>
          <w:color w:val="231F20"/>
          <w:spacing w:val="-10"/>
          <w:w w:val="105"/>
        </w:rPr>
        <w:t xml:space="preserve"> </w:t>
      </w:r>
      <w:r>
        <w:rPr>
          <w:color w:val="231F20"/>
          <w:w w:val="105"/>
        </w:rPr>
        <w:t>and</w:t>
      </w:r>
      <w:r>
        <w:rPr>
          <w:color w:val="231F20"/>
          <w:spacing w:val="-10"/>
          <w:w w:val="105"/>
        </w:rPr>
        <w:t xml:space="preserve"> </w:t>
      </w:r>
      <w:r>
        <w:rPr>
          <w:color w:val="231F20"/>
          <w:spacing w:val="3"/>
          <w:w w:val="105"/>
        </w:rPr>
        <w:t>developed</w:t>
      </w:r>
      <w:r>
        <w:rPr>
          <w:color w:val="231F20"/>
          <w:spacing w:val="-11"/>
          <w:w w:val="105"/>
        </w:rPr>
        <w:t xml:space="preserve"> </w:t>
      </w:r>
      <w:r>
        <w:rPr>
          <w:color w:val="231F20"/>
          <w:spacing w:val="3"/>
          <w:w w:val="105"/>
        </w:rPr>
        <w:t>countries since</w:t>
      </w:r>
      <w:r>
        <w:rPr>
          <w:color w:val="231F20"/>
          <w:spacing w:val="-15"/>
          <w:w w:val="105"/>
        </w:rPr>
        <w:t xml:space="preserve"> </w:t>
      </w:r>
      <w:r>
        <w:rPr>
          <w:color w:val="231F20"/>
          <w:spacing w:val="3"/>
          <w:w w:val="105"/>
        </w:rPr>
        <w:t>the</w:t>
      </w:r>
      <w:r>
        <w:rPr>
          <w:color w:val="231F20"/>
          <w:spacing w:val="-14"/>
          <w:w w:val="105"/>
        </w:rPr>
        <w:t xml:space="preserve"> </w:t>
      </w:r>
      <w:r>
        <w:rPr>
          <w:color w:val="231F20"/>
          <w:spacing w:val="2"/>
          <w:w w:val="105"/>
        </w:rPr>
        <w:t>mid</w:t>
      </w:r>
      <w:r>
        <w:rPr>
          <w:color w:val="231F20"/>
          <w:spacing w:val="-14"/>
          <w:w w:val="105"/>
        </w:rPr>
        <w:t xml:space="preserve"> </w:t>
      </w:r>
      <w:r>
        <w:rPr>
          <w:color w:val="231F20"/>
          <w:w w:val="105"/>
        </w:rPr>
        <w:t>of</w:t>
      </w:r>
      <w:r>
        <w:rPr>
          <w:color w:val="231F20"/>
          <w:spacing w:val="-14"/>
          <w:w w:val="105"/>
        </w:rPr>
        <w:t xml:space="preserve"> </w:t>
      </w:r>
      <w:r>
        <w:rPr>
          <w:color w:val="231F20"/>
          <w:w w:val="105"/>
        </w:rPr>
        <w:t>1950’s.</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familiar</w:t>
      </w:r>
      <w:r>
        <w:rPr>
          <w:color w:val="231F20"/>
          <w:spacing w:val="-14"/>
          <w:w w:val="105"/>
        </w:rPr>
        <w:t xml:space="preserve"> </w:t>
      </w:r>
      <w:r>
        <w:rPr>
          <w:color w:val="231F20"/>
          <w:spacing w:val="2"/>
          <w:w w:val="105"/>
        </w:rPr>
        <w:t>argument</w:t>
      </w:r>
      <w:r>
        <w:rPr>
          <w:color w:val="231F20"/>
          <w:spacing w:val="-14"/>
          <w:w w:val="105"/>
        </w:rPr>
        <w:t xml:space="preserve"> </w:t>
      </w:r>
      <w:r>
        <w:rPr>
          <w:color w:val="231F20"/>
          <w:w w:val="105"/>
        </w:rPr>
        <w:t>of</w:t>
      </w:r>
      <w:r>
        <w:rPr>
          <w:color w:val="231F20"/>
          <w:spacing w:val="-15"/>
          <w:w w:val="105"/>
        </w:rPr>
        <w:t xml:space="preserve"> </w:t>
      </w:r>
      <w:r>
        <w:rPr>
          <w:color w:val="231F20"/>
          <w:spacing w:val="3"/>
          <w:w w:val="105"/>
        </w:rPr>
        <w:t>the</w:t>
      </w:r>
      <w:r>
        <w:rPr>
          <w:color w:val="231F20"/>
          <w:spacing w:val="-14"/>
          <w:w w:val="105"/>
        </w:rPr>
        <w:t xml:space="preserve"> </w:t>
      </w:r>
      <w:r>
        <w:rPr>
          <w:color w:val="231F20"/>
          <w:spacing w:val="2"/>
          <w:w w:val="105"/>
        </w:rPr>
        <w:t>former</w:t>
      </w:r>
      <w:r>
        <w:rPr>
          <w:color w:val="231F20"/>
          <w:spacing w:val="-14"/>
          <w:w w:val="105"/>
        </w:rPr>
        <w:t xml:space="preserve"> </w:t>
      </w:r>
      <w:r>
        <w:rPr>
          <w:color w:val="231F20"/>
          <w:w w:val="105"/>
        </w:rPr>
        <w:t>is</w:t>
      </w:r>
      <w:r>
        <w:rPr>
          <w:color w:val="231F20"/>
          <w:spacing w:val="-14"/>
          <w:w w:val="105"/>
        </w:rPr>
        <w:t xml:space="preserve"> </w:t>
      </w:r>
      <w:r>
        <w:rPr>
          <w:color w:val="231F20"/>
          <w:spacing w:val="2"/>
          <w:w w:val="105"/>
        </w:rPr>
        <w:t>that</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2"/>
          <w:w w:val="105"/>
        </w:rPr>
        <w:t>quota</w:t>
      </w:r>
      <w:r>
        <w:rPr>
          <w:color w:val="231F20"/>
          <w:spacing w:val="-14"/>
          <w:w w:val="105"/>
        </w:rPr>
        <w:t xml:space="preserve"> </w:t>
      </w:r>
      <w:r>
        <w:rPr>
          <w:color w:val="231F20"/>
          <w:spacing w:val="3"/>
          <w:w w:val="105"/>
        </w:rPr>
        <w:t>system</w:t>
      </w:r>
      <w:r>
        <w:rPr>
          <w:color w:val="231F20"/>
          <w:spacing w:val="-14"/>
          <w:w w:val="105"/>
        </w:rPr>
        <w:t xml:space="preserve"> </w:t>
      </w:r>
      <w:r>
        <w:rPr>
          <w:color w:val="231F20"/>
          <w:w w:val="105"/>
        </w:rPr>
        <w:t>is</w:t>
      </w:r>
      <w:r>
        <w:rPr>
          <w:color w:val="231F20"/>
          <w:spacing w:val="-15"/>
          <w:w w:val="105"/>
        </w:rPr>
        <w:t xml:space="preserve"> </w:t>
      </w:r>
      <w:r>
        <w:rPr>
          <w:color w:val="231F20"/>
          <w:w w:val="105"/>
        </w:rPr>
        <w:t xml:space="preserve">not </w:t>
      </w:r>
      <w:r>
        <w:rPr>
          <w:color w:val="231F20"/>
          <w:spacing w:val="2"/>
          <w:w w:val="105"/>
        </w:rPr>
        <w:t>fair</w:t>
      </w:r>
      <w:r>
        <w:rPr>
          <w:color w:val="231F20"/>
          <w:spacing w:val="-18"/>
          <w:w w:val="105"/>
        </w:rPr>
        <w:t xml:space="preserve"> </w:t>
      </w:r>
      <w:r>
        <w:rPr>
          <w:color w:val="231F20"/>
          <w:w w:val="105"/>
        </w:rPr>
        <w:t>as</w:t>
      </w:r>
      <w:r>
        <w:rPr>
          <w:color w:val="231F20"/>
          <w:spacing w:val="-18"/>
          <w:w w:val="105"/>
        </w:rPr>
        <w:t xml:space="preserve"> </w:t>
      </w:r>
      <w:r>
        <w:rPr>
          <w:color w:val="231F20"/>
          <w:w w:val="105"/>
        </w:rPr>
        <w:t>a</w:t>
      </w:r>
      <w:r>
        <w:rPr>
          <w:color w:val="231F20"/>
          <w:spacing w:val="-18"/>
          <w:w w:val="105"/>
        </w:rPr>
        <w:t xml:space="preserve"> </w:t>
      </w:r>
      <w:r>
        <w:rPr>
          <w:color w:val="231F20"/>
          <w:spacing w:val="2"/>
          <w:w w:val="105"/>
        </w:rPr>
        <w:t>key</w:t>
      </w:r>
      <w:r>
        <w:rPr>
          <w:color w:val="231F20"/>
          <w:spacing w:val="-17"/>
          <w:w w:val="105"/>
        </w:rPr>
        <w:t xml:space="preserve"> </w:t>
      </w:r>
      <w:r>
        <w:rPr>
          <w:color w:val="231F20"/>
          <w:w w:val="105"/>
        </w:rPr>
        <w:t>for</w:t>
      </w:r>
      <w:r>
        <w:rPr>
          <w:color w:val="231F20"/>
          <w:spacing w:val="-18"/>
          <w:w w:val="105"/>
        </w:rPr>
        <w:t xml:space="preserve"> </w:t>
      </w:r>
      <w:r>
        <w:rPr>
          <w:color w:val="231F20"/>
          <w:spacing w:val="3"/>
          <w:w w:val="105"/>
        </w:rPr>
        <w:t>decision</w:t>
      </w:r>
      <w:r>
        <w:rPr>
          <w:color w:val="231F20"/>
          <w:spacing w:val="-18"/>
          <w:w w:val="105"/>
        </w:rPr>
        <w:t xml:space="preserve"> </w:t>
      </w:r>
      <w:r>
        <w:rPr>
          <w:color w:val="231F20"/>
          <w:w w:val="105"/>
        </w:rPr>
        <w:t>–</w:t>
      </w:r>
      <w:r>
        <w:rPr>
          <w:color w:val="231F20"/>
          <w:spacing w:val="-17"/>
          <w:w w:val="105"/>
        </w:rPr>
        <w:t xml:space="preserve"> </w:t>
      </w:r>
      <w:r>
        <w:rPr>
          <w:color w:val="231F20"/>
          <w:spacing w:val="3"/>
          <w:w w:val="105"/>
        </w:rPr>
        <w:t>making</w:t>
      </w:r>
      <w:r>
        <w:rPr>
          <w:color w:val="231F20"/>
          <w:spacing w:val="-18"/>
          <w:w w:val="105"/>
        </w:rPr>
        <w:t xml:space="preserve"> </w:t>
      </w:r>
      <w:r>
        <w:rPr>
          <w:color w:val="231F20"/>
          <w:w w:val="105"/>
        </w:rPr>
        <w:t>and</w:t>
      </w:r>
      <w:r>
        <w:rPr>
          <w:color w:val="231F20"/>
          <w:spacing w:val="-18"/>
          <w:w w:val="105"/>
        </w:rPr>
        <w:t xml:space="preserve"> </w:t>
      </w:r>
      <w:r>
        <w:rPr>
          <w:color w:val="231F20"/>
          <w:spacing w:val="3"/>
          <w:w w:val="105"/>
        </w:rPr>
        <w:t>access</w:t>
      </w:r>
      <w:r>
        <w:rPr>
          <w:color w:val="231F20"/>
          <w:spacing w:val="-17"/>
          <w:w w:val="105"/>
        </w:rPr>
        <w:t xml:space="preserve"> </w:t>
      </w:r>
      <w:r>
        <w:rPr>
          <w:color w:val="231F20"/>
          <w:w w:val="105"/>
        </w:rPr>
        <w:t>to</w:t>
      </w:r>
      <w:r>
        <w:rPr>
          <w:color w:val="231F20"/>
          <w:spacing w:val="-18"/>
          <w:w w:val="105"/>
        </w:rPr>
        <w:t xml:space="preserve"> </w:t>
      </w:r>
      <w:r>
        <w:rPr>
          <w:color w:val="231F20"/>
          <w:spacing w:val="3"/>
          <w:w w:val="105"/>
        </w:rPr>
        <w:t>resources.</w:t>
      </w:r>
      <w:r>
        <w:rPr>
          <w:color w:val="231F20"/>
          <w:spacing w:val="-18"/>
          <w:w w:val="105"/>
        </w:rPr>
        <w:t xml:space="preserve"> </w:t>
      </w:r>
      <w:r>
        <w:rPr>
          <w:color w:val="231F20"/>
          <w:spacing w:val="2"/>
          <w:w w:val="105"/>
        </w:rPr>
        <w:t>The</w:t>
      </w:r>
      <w:r>
        <w:rPr>
          <w:color w:val="231F20"/>
          <w:spacing w:val="-17"/>
          <w:w w:val="105"/>
        </w:rPr>
        <w:t xml:space="preserve"> </w:t>
      </w:r>
      <w:r>
        <w:rPr>
          <w:color w:val="231F20"/>
          <w:spacing w:val="2"/>
          <w:w w:val="105"/>
        </w:rPr>
        <w:t>response</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2"/>
          <w:w w:val="105"/>
        </w:rPr>
        <w:t>latter</w:t>
      </w:r>
      <w:r>
        <w:rPr>
          <w:color w:val="231F20"/>
          <w:spacing w:val="-18"/>
          <w:w w:val="105"/>
        </w:rPr>
        <w:t xml:space="preserve"> </w:t>
      </w:r>
      <w:r>
        <w:rPr>
          <w:color w:val="231F20"/>
          <w:w w:val="105"/>
        </w:rPr>
        <w:t>is</w:t>
      </w:r>
      <w:r>
        <w:rPr>
          <w:color w:val="231F20"/>
          <w:spacing w:val="-18"/>
          <w:w w:val="105"/>
        </w:rPr>
        <w:t xml:space="preserve"> </w:t>
      </w:r>
      <w:r>
        <w:rPr>
          <w:color w:val="231F20"/>
          <w:spacing w:val="2"/>
          <w:w w:val="105"/>
        </w:rPr>
        <w:t xml:space="preserve">that </w:t>
      </w:r>
      <w:r>
        <w:rPr>
          <w:color w:val="231F20"/>
          <w:w w:val="105"/>
        </w:rPr>
        <w:t>it</w:t>
      </w:r>
      <w:r>
        <w:rPr>
          <w:color w:val="231F20"/>
          <w:spacing w:val="-9"/>
          <w:w w:val="105"/>
        </w:rPr>
        <w:t xml:space="preserve"> </w:t>
      </w:r>
      <w:r>
        <w:rPr>
          <w:color w:val="231F20"/>
          <w:w w:val="105"/>
        </w:rPr>
        <w:t>is</w:t>
      </w:r>
      <w:r>
        <w:rPr>
          <w:color w:val="231F20"/>
          <w:spacing w:val="-8"/>
          <w:w w:val="105"/>
        </w:rPr>
        <w:t xml:space="preserve"> </w:t>
      </w:r>
      <w:r>
        <w:rPr>
          <w:color w:val="231F20"/>
          <w:spacing w:val="2"/>
          <w:w w:val="105"/>
        </w:rPr>
        <w:t>only</w:t>
      </w:r>
      <w:r>
        <w:rPr>
          <w:color w:val="231F20"/>
          <w:spacing w:val="-8"/>
          <w:w w:val="105"/>
        </w:rPr>
        <w:t xml:space="preserve"> </w:t>
      </w:r>
      <w:r>
        <w:rPr>
          <w:color w:val="231F20"/>
          <w:spacing w:val="3"/>
          <w:w w:val="105"/>
        </w:rPr>
        <w:t>normal</w:t>
      </w:r>
      <w:r>
        <w:rPr>
          <w:color w:val="231F20"/>
          <w:spacing w:val="-9"/>
          <w:w w:val="105"/>
        </w:rPr>
        <w:t xml:space="preserve"> </w:t>
      </w:r>
      <w:r>
        <w:rPr>
          <w:color w:val="231F20"/>
          <w:w w:val="105"/>
        </w:rPr>
        <w:t>and</w:t>
      </w:r>
      <w:r>
        <w:rPr>
          <w:color w:val="231F20"/>
          <w:spacing w:val="-8"/>
          <w:w w:val="105"/>
        </w:rPr>
        <w:t xml:space="preserve"> </w:t>
      </w:r>
      <w:r>
        <w:rPr>
          <w:color w:val="231F20"/>
          <w:spacing w:val="2"/>
          <w:w w:val="105"/>
        </w:rPr>
        <w:t>fair</w:t>
      </w:r>
      <w:r>
        <w:rPr>
          <w:color w:val="231F20"/>
          <w:spacing w:val="-8"/>
          <w:w w:val="105"/>
        </w:rPr>
        <w:t xml:space="preserve"> </w:t>
      </w:r>
      <w:r>
        <w:rPr>
          <w:color w:val="231F20"/>
          <w:spacing w:val="2"/>
          <w:w w:val="105"/>
        </w:rPr>
        <w:t>that</w:t>
      </w:r>
      <w:r>
        <w:rPr>
          <w:color w:val="231F20"/>
          <w:spacing w:val="-9"/>
          <w:w w:val="105"/>
        </w:rPr>
        <w:t xml:space="preserve"> </w:t>
      </w:r>
      <w:r>
        <w:rPr>
          <w:color w:val="231F20"/>
          <w:spacing w:val="3"/>
          <w:w w:val="105"/>
        </w:rPr>
        <w:t>each</w:t>
      </w:r>
      <w:r>
        <w:rPr>
          <w:color w:val="231F20"/>
          <w:spacing w:val="-8"/>
          <w:w w:val="105"/>
        </w:rPr>
        <w:t xml:space="preserve"> </w:t>
      </w:r>
      <w:r>
        <w:rPr>
          <w:color w:val="231F20"/>
          <w:spacing w:val="3"/>
          <w:w w:val="105"/>
        </w:rPr>
        <w:t>country</w:t>
      </w:r>
      <w:r>
        <w:rPr>
          <w:color w:val="231F20"/>
          <w:spacing w:val="-8"/>
          <w:w w:val="105"/>
        </w:rPr>
        <w:t xml:space="preserve"> </w:t>
      </w:r>
      <w:r>
        <w:rPr>
          <w:color w:val="231F20"/>
          <w:w w:val="105"/>
        </w:rPr>
        <w:t>share</w:t>
      </w:r>
      <w:r>
        <w:rPr>
          <w:color w:val="231F20"/>
          <w:spacing w:val="-9"/>
          <w:w w:val="105"/>
        </w:rPr>
        <w:t xml:space="preserve"> </w:t>
      </w:r>
      <w:r>
        <w:rPr>
          <w:color w:val="231F20"/>
          <w:w w:val="105"/>
        </w:rPr>
        <w:t>in</w:t>
      </w:r>
      <w:r>
        <w:rPr>
          <w:color w:val="231F20"/>
          <w:spacing w:val="-8"/>
          <w:w w:val="105"/>
        </w:rPr>
        <w:t xml:space="preserve"> </w:t>
      </w:r>
      <w:r>
        <w:rPr>
          <w:color w:val="231F20"/>
          <w:spacing w:val="3"/>
          <w:w w:val="105"/>
        </w:rPr>
        <w:t>the</w:t>
      </w:r>
      <w:r>
        <w:rPr>
          <w:color w:val="231F20"/>
          <w:spacing w:val="-8"/>
          <w:w w:val="105"/>
        </w:rPr>
        <w:t xml:space="preserve"> </w:t>
      </w:r>
      <w:r>
        <w:rPr>
          <w:color w:val="231F20"/>
          <w:spacing w:val="3"/>
          <w:w w:val="105"/>
        </w:rPr>
        <w:t>decision</w:t>
      </w:r>
      <w:r>
        <w:rPr>
          <w:color w:val="231F20"/>
          <w:spacing w:val="-9"/>
          <w:w w:val="105"/>
        </w:rPr>
        <w:t xml:space="preserve"> </w:t>
      </w:r>
      <w:r>
        <w:rPr>
          <w:color w:val="231F20"/>
          <w:spacing w:val="3"/>
          <w:w w:val="105"/>
        </w:rPr>
        <w:t>making</w:t>
      </w:r>
      <w:r>
        <w:rPr>
          <w:color w:val="231F20"/>
          <w:spacing w:val="-8"/>
          <w:w w:val="105"/>
        </w:rPr>
        <w:t xml:space="preserve"> </w:t>
      </w:r>
      <w:r>
        <w:rPr>
          <w:color w:val="231F20"/>
          <w:spacing w:val="3"/>
          <w:w w:val="105"/>
        </w:rPr>
        <w:t>be</w:t>
      </w:r>
      <w:r>
        <w:rPr>
          <w:color w:val="231F20"/>
          <w:spacing w:val="-8"/>
          <w:w w:val="105"/>
        </w:rPr>
        <w:t xml:space="preserve"> </w:t>
      </w:r>
      <w:r>
        <w:rPr>
          <w:color w:val="231F20"/>
          <w:spacing w:val="2"/>
          <w:w w:val="105"/>
        </w:rPr>
        <w:t xml:space="preserve">commensurate </w:t>
      </w:r>
      <w:r>
        <w:rPr>
          <w:color w:val="231F20"/>
          <w:spacing w:val="3"/>
          <w:w w:val="105"/>
        </w:rPr>
        <w:t xml:space="preserve">with </w:t>
      </w:r>
      <w:r>
        <w:rPr>
          <w:color w:val="231F20"/>
          <w:w w:val="105"/>
        </w:rPr>
        <w:t xml:space="preserve">its </w:t>
      </w:r>
      <w:r>
        <w:rPr>
          <w:color w:val="231F20"/>
          <w:spacing w:val="2"/>
          <w:w w:val="105"/>
        </w:rPr>
        <w:t xml:space="preserve">contribution </w:t>
      </w:r>
      <w:r>
        <w:rPr>
          <w:color w:val="231F20"/>
          <w:w w:val="105"/>
        </w:rPr>
        <w:t xml:space="preserve">to </w:t>
      </w:r>
      <w:r>
        <w:rPr>
          <w:color w:val="231F20"/>
          <w:spacing w:val="3"/>
          <w:w w:val="105"/>
        </w:rPr>
        <w:t>the fund</w:t>
      </w:r>
      <w:r>
        <w:rPr>
          <w:color w:val="231F20"/>
          <w:spacing w:val="-6"/>
          <w:w w:val="105"/>
        </w:rPr>
        <w:t xml:space="preserve"> </w:t>
      </w:r>
      <w:r>
        <w:rPr>
          <w:color w:val="231F20"/>
          <w:spacing w:val="3"/>
          <w:w w:val="105"/>
        </w:rPr>
        <w:t>resources.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The economic </w:t>
      </w:r>
      <w:r>
        <w:rPr>
          <w:color w:val="231F20"/>
          <w:spacing w:val="3"/>
        </w:rPr>
        <w:t xml:space="preserve">system </w:t>
      </w:r>
      <w:r>
        <w:rPr>
          <w:color w:val="231F20"/>
        </w:rPr>
        <w:t xml:space="preserve">is one </w:t>
      </w:r>
      <w:r>
        <w:rPr>
          <w:color w:val="231F20"/>
          <w:spacing w:val="3"/>
        </w:rPr>
        <w:t xml:space="preserve">which </w:t>
      </w:r>
      <w:r>
        <w:rPr>
          <w:color w:val="231F20"/>
          <w:spacing w:val="2"/>
        </w:rPr>
        <w:t xml:space="preserve">states </w:t>
      </w:r>
      <w:r>
        <w:rPr>
          <w:color w:val="231F20"/>
        </w:rPr>
        <w:t xml:space="preserve">are not </w:t>
      </w:r>
      <w:r>
        <w:rPr>
          <w:color w:val="231F20"/>
          <w:spacing w:val="3"/>
        </w:rPr>
        <w:t xml:space="preserve">equal, </w:t>
      </w:r>
      <w:r>
        <w:rPr>
          <w:color w:val="231F20"/>
          <w:spacing w:val="2"/>
        </w:rPr>
        <w:t xml:space="preserve">some </w:t>
      </w:r>
      <w:r>
        <w:rPr>
          <w:color w:val="231F20"/>
        </w:rPr>
        <w:t xml:space="preserve">are </w:t>
      </w:r>
      <w:r>
        <w:rPr>
          <w:color w:val="231F20"/>
          <w:spacing w:val="4"/>
        </w:rPr>
        <w:t xml:space="preserve">certainly </w:t>
      </w:r>
      <w:r>
        <w:rPr>
          <w:color w:val="231F20"/>
        </w:rPr>
        <w:t xml:space="preserve">more </w:t>
      </w:r>
      <w:r>
        <w:rPr>
          <w:color w:val="231F20"/>
          <w:spacing w:val="3"/>
        </w:rPr>
        <w:t xml:space="preserve">economically </w:t>
      </w:r>
      <w:r>
        <w:rPr>
          <w:color w:val="231F20"/>
          <w:spacing w:val="2"/>
        </w:rPr>
        <w:t xml:space="preserve">important </w:t>
      </w:r>
      <w:r>
        <w:rPr>
          <w:color w:val="231F20"/>
          <w:spacing w:val="3"/>
        </w:rPr>
        <w:t xml:space="preserve">than others even though they </w:t>
      </w:r>
      <w:r>
        <w:rPr>
          <w:color w:val="231F20"/>
          <w:spacing w:val="4"/>
        </w:rPr>
        <w:t xml:space="preserve">all </w:t>
      </w:r>
      <w:r>
        <w:rPr>
          <w:color w:val="231F20"/>
        </w:rPr>
        <w:t xml:space="preserve">have “equal” </w:t>
      </w:r>
      <w:r>
        <w:rPr>
          <w:color w:val="231F20"/>
          <w:spacing w:val="3"/>
        </w:rPr>
        <w:t xml:space="preserve">political </w:t>
      </w:r>
      <w:r>
        <w:rPr>
          <w:color w:val="231F20"/>
        </w:rPr>
        <w:t xml:space="preserve">sovereignty. </w:t>
      </w:r>
      <w:r>
        <w:rPr>
          <w:color w:val="231F20"/>
          <w:spacing w:val="3"/>
        </w:rPr>
        <w:t xml:space="preserve">This </w:t>
      </w:r>
      <w:r>
        <w:rPr>
          <w:color w:val="231F20"/>
          <w:spacing w:val="2"/>
        </w:rPr>
        <w:t xml:space="preserve">holds </w:t>
      </w:r>
      <w:r>
        <w:rPr>
          <w:color w:val="231F20"/>
        </w:rPr>
        <w:t xml:space="preserve">in  </w:t>
      </w:r>
      <w:r>
        <w:rPr>
          <w:color w:val="231F20"/>
          <w:spacing w:val="3"/>
        </w:rPr>
        <w:t xml:space="preserve">fact when </w:t>
      </w:r>
      <w:r>
        <w:rPr>
          <w:color w:val="231F20"/>
        </w:rPr>
        <w:t xml:space="preserve">it  </w:t>
      </w:r>
      <w:r>
        <w:rPr>
          <w:color w:val="231F20"/>
          <w:spacing w:val="2"/>
        </w:rPr>
        <w:t xml:space="preserve">comes </w:t>
      </w:r>
      <w:r>
        <w:rPr>
          <w:color w:val="231F20"/>
        </w:rPr>
        <w:t xml:space="preserve">to  </w:t>
      </w:r>
      <w:r>
        <w:rPr>
          <w:color w:val="231F20"/>
          <w:spacing w:val="3"/>
        </w:rPr>
        <w:t xml:space="preserve">the </w:t>
      </w:r>
      <w:r>
        <w:rPr>
          <w:color w:val="231F20"/>
          <w:spacing w:val="2"/>
        </w:rPr>
        <w:t xml:space="preserve">contribution </w:t>
      </w:r>
      <w:r>
        <w:rPr>
          <w:color w:val="231F20"/>
        </w:rPr>
        <w:t xml:space="preserve">of  </w:t>
      </w:r>
      <w:r>
        <w:rPr>
          <w:color w:val="231F20"/>
          <w:spacing w:val="3"/>
        </w:rPr>
        <w:t xml:space="preserve">member </w:t>
      </w:r>
      <w:r>
        <w:rPr>
          <w:color w:val="231F20"/>
        </w:rPr>
        <w:t xml:space="preserve">of  </w:t>
      </w:r>
      <w:r>
        <w:rPr>
          <w:color w:val="231F20"/>
          <w:spacing w:val="2"/>
        </w:rPr>
        <w:t xml:space="preserve">states </w:t>
      </w:r>
      <w:r>
        <w:rPr>
          <w:color w:val="231F20"/>
        </w:rPr>
        <w:t xml:space="preserve">to  </w:t>
      </w:r>
      <w:r>
        <w:rPr>
          <w:color w:val="231F20"/>
          <w:spacing w:val="3"/>
        </w:rPr>
        <w:t xml:space="preserve">the system.   </w:t>
      </w:r>
      <w:r>
        <w:rPr>
          <w:color w:val="231F20"/>
          <w:spacing w:val="-3"/>
        </w:rPr>
        <w:t xml:space="preserve">It </w:t>
      </w:r>
      <w:r>
        <w:rPr>
          <w:color w:val="231F20"/>
          <w:spacing w:val="4"/>
        </w:rPr>
        <w:t xml:space="preserve">also </w:t>
      </w:r>
      <w:r>
        <w:rPr>
          <w:color w:val="231F20"/>
          <w:spacing w:val="2"/>
        </w:rPr>
        <w:t xml:space="preserve">holds </w:t>
      </w:r>
      <w:r>
        <w:rPr>
          <w:color w:val="231F20"/>
        </w:rPr>
        <w:t xml:space="preserve">in </w:t>
      </w:r>
      <w:r>
        <w:rPr>
          <w:color w:val="231F20"/>
          <w:spacing w:val="2"/>
        </w:rPr>
        <w:t xml:space="preserve">economic </w:t>
      </w:r>
      <w:r>
        <w:rPr>
          <w:color w:val="231F20"/>
          <w:spacing w:val="4"/>
        </w:rPr>
        <w:t xml:space="preserve">theory </w:t>
      </w:r>
      <w:r>
        <w:rPr>
          <w:color w:val="231F20"/>
        </w:rPr>
        <w:t xml:space="preserve">in </w:t>
      </w:r>
      <w:r>
        <w:rPr>
          <w:color w:val="231F20"/>
          <w:spacing w:val="3"/>
        </w:rPr>
        <w:t xml:space="preserve">analyzing </w:t>
      </w:r>
      <w:r>
        <w:rPr>
          <w:color w:val="231F20"/>
        </w:rPr>
        <w:t xml:space="preserve">big economy </w:t>
      </w:r>
      <w:r>
        <w:rPr>
          <w:color w:val="231F20"/>
          <w:spacing w:val="3"/>
        </w:rPr>
        <w:t xml:space="preserve">influence </w:t>
      </w:r>
      <w:r>
        <w:rPr>
          <w:color w:val="231F20"/>
        </w:rPr>
        <w:t xml:space="preserve">over </w:t>
      </w:r>
      <w:r>
        <w:rPr>
          <w:color w:val="231F20"/>
          <w:spacing w:val="3"/>
        </w:rPr>
        <w:t xml:space="preserve">international </w:t>
      </w:r>
      <w:r>
        <w:rPr>
          <w:color w:val="231F20"/>
          <w:spacing w:val="2"/>
        </w:rPr>
        <w:t xml:space="preserve">adjustment. The economic conditions </w:t>
      </w:r>
      <w:r>
        <w:rPr>
          <w:color w:val="231F20"/>
        </w:rPr>
        <w:t xml:space="preserve">and </w:t>
      </w:r>
      <w:r>
        <w:rPr>
          <w:color w:val="231F20"/>
          <w:spacing w:val="3"/>
        </w:rPr>
        <w:t xml:space="preserve">policies </w:t>
      </w:r>
      <w:r>
        <w:rPr>
          <w:color w:val="231F20"/>
        </w:rPr>
        <w:t xml:space="preserve">of </w:t>
      </w:r>
      <w:r>
        <w:rPr>
          <w:color w:val="231F20"/>
          <w:spacing w:val="3"/>
        </w:rPr>
        <w:t xml:space="preserve">the </w:t>
      </w:r>
      <w:r>
        <w:rPr>
          <w:color w:val="231F20"/>
          <w:spacing w:val="2"/>
        </w:rPr>
        <w:t xml:space="preserve">major </w:t>
      </w:r>
      <w:r>
        <w:rPr>
          <w:color w:val="231F20"/>
          <w:spacing w:val="3"/>
        </w:rPr>
        <w:t xml:space="preserve">countries fundamentally affect the international </w:t>
      </w:r>
      <w:r>
        <w:rPr>
          <w:color w:val="231F20"/>
        </w:rPr>
        <w:t xml:space="preserve">economy. Similarly, </w:t>
      </w:r>
      <w:r>
        <w:rPr>
          <w:color w:val="231F20"/>
          <w:spacing w:val="3"/>
        </w:rPr>
        <w:t xml:space="preserve">the </w:t>
      </w:r>
      <w:r>
        <w:rPr>
          <w:color w:val="231F20"/>
          <w:spacing w:val="4"/>
        </w:rPr>
        <w:t xml:space="preserve">effects </w:t>
      </w:r>
      <w:r>
        <w:rPr>
          <w:color w:val="231F20"/>
        </w:rPr>
        <w:t xml:space="preserve">of </w:t>
      </w:r>
      <w:r>
        <w:rPr>
          <w:color w:val="231F20"/>
          <w:spacing w:val="4"/>
        </w:rPr>
        <w:t xml:space="preserve">global </w:t>
      </w:r>
      <w:r>
        <w:rPr>
          <w:color w:val="231F20"/>
          <w:spacing w:val="2"/>
        </w:rPr>
        <w:t xml:space="preserve">economic changes  </w:t>
      </w:r>
      <w:r>
        <w:rPr>
          <w:color w:val="231F20"/>
        </w:rPr>
        <w:t xml:space="preserve">are  more </w:t>
      </w:r>
      <w:r>
        <w:rPr>
          <w:color w:val="231F20"/>
          <w:spacing w:val="2"/>
        </w:rPr>
        <w:t xml:space="preserve">important </w:t>
      </w:r>
      <w:r>
        <w:rPr>
          <w:color w:val="231F20"/>
        </w:rPr>
        <w:t xml:space="preserve">for </w:t>
      </w:r>
      <w:r>
        <w:rPr>
          <w:color w:val="231F20"/>
          <w:spacing w:val="3"/>
        </w:rPr>
        <w:t xml:space="preserve">the </w:t>
      </w:r>
      <w:r>
        <w:rPr>
          <w:color w:val="231F20"/>
        </w:rPr>
        <w:t xml:space="preserve">big </w:t>
      </w:r>
      <w:r>
        <w:rPr>
          <w:color w:val="231F20"/>
          <w:spacing w:val="3"/>
        </w:rPr>
        <w:t xml:space="preserve">economies. </w:t>
      </w:r>
      <w:r>
        <w:rPr>
          <w:color w:val="231F20"/>
          <w:spacing w:val="-3"/>
        </w:rPr>
        <w:t xml:space="preserve">It  </w:t>
      </w:r>
      <w:r>
        <w:rPr>
          <w:color w:val="231F20"/>
        </w:rPr>
        <w:t xml:space="preserve">is </w:t>
      </w:r>
      <w:r>
        <w:rPr>
          <w:color w:val="231F20"/>
          <w:spacing w:val="2"/>
        </w:rPr>
        <w:t xml:space="preserve">controversial </w:t>
      </w:r>
      <w:r>
        <w:rPr>
          <w:color w:val="231F20"/>
        </w:rPr>
        <w:t xml:space="preserve">to </w:t>
      </w:r>
      <w:r>
        <w:rPr>
          <w:color w:val="231F20"/>
          <w:spacing w:val="4"/>
        </w:rPr>
        <w:t xml:space="preserve">assert </w:t>
      </w:r>
      <w:r>
        <w:rPr>
          <w:color w:val="231F20"/>
          <w:spacing w:val="2"/>
        </w:rPr>
        <w:t xml:space="preserve">that </w:t>
      </w:r>
      <w:r>
        <w:rPr>
          <w:color w:val="231F20"/>
        </w:rPr>
        <w:t xml:space="preserve">a </w:t>
      </w:r>
      <w:r>
        <w:rPr>
          <w:color w:val="231F20"/>
          <w:spacing w:val="3"/>
        </w:rPr>
        <w:t xml:space="preserve">decision </w:t>
      </w:r>
      <w:r>
        <w:rPr>
          <w:color w:val="231F20"/>
        </w:rPr>
        <w:t xml:space="preserve">by </w:t>
      </w:r>
      <w:r>
        <w:rPr>
          <w:color w:val="231F20"/>
          <w:spacing w:val="3"/>
        </w:rPr>
        <w:t xml:space="preserve">the  </w:t>
      </w:r>
      <w:r>
        <w:rPr>
          <w:color w:val="231F20"/>
          <w:spacing w:val="2"/>
        </w:rPr>
        <w:t xml:space="preserve">IMF requires </w:t>
      </w:r>
      <w:r>
        <w:rPr>
          <w:color w:val="231F20"/>
        </w:rPr>
        <w:t xml:space="preserve">more </w:t>
      </w:r>
      <w:r>
        <w:rPr>
          <w:color w:val="231F20"/>
          <w:spacing w:val="3"/>
        </w:rPr>
        <w:t xml:space="preserve">than the </w:t>
      </w:r>
      <w:r>
        <w:rPr>
          <w:color w:val="231F20"/>
          <w:spacing w:val="2"/>
        </w:rPr>
        <w:t xml:space="preserve">assent </w:t>
      </w:r>
      <w:r>
        <w:rPr>
          <w:color w:val="231F20"/>
        </w:rPr>
        <w:t xml:space="preserve">and </w:t>
      </w:r>
      <w:r>
        <w:rPr>
          <w:color w:val="231F20"/>
          <w:spacing w:val="3"/>
        </w:rPr>
        <w:t xml:space="preserve">active cooperation </w:t>
      </w:r>
      <w:r>
        <w:rPr>
          <w:color w:val="231F20"/>
        </w:rPr>
        <w:t xml:space="preserve">of </w:t>
      </w:r>
      <w:r>
        <w:rPr>
          <w:color w:val="231F20"/>
          <w:spacing w:val="3"/>
        </w:rPr>
        <w:t xml:space="preserve">the </w:t>
      </w:r>
      <w:r>
        <w:rPr>
          <w:color w:val="231F20"/>
          <w:spacing w:val="2"/>
        </w:rPr>
        <w:t xml:space="preserve">large </w:t>
      </w:r>
      <w:r>
        <w:rPr>
          <w:color w:val="231F20"/>
        </w:rPr>
        <w:t xml:space="preserve">economy </w:t>
      </w:r>
      <w:r>
        <w:rPr>
          <w:color w:val="231F20"/>
          <w:spacing w:val="3"/>
        </w:rPr>
        <w:t xml:space="preserve">countries than the </w:t>
      </w:r>
      <w:r>
        <w:rPr>
          <w:color w:val="231F20"/>
          <w:spacing w:val="4"/>
        </w:rPr>
        <w:t xml:space="preserve">small </w:t>
      </w:r>
      <w:r>
        <w:rPr>
          <w:color w:val="231F20"/>
          <w:spacing w:val="2"/>
        </w:rPr>
        <w:t xml:space="preserve">ones. Economic </w:t>
      </w:r>
      <w:r>
        <w:rPr>
          <w:color w:val="231F20"/>
          <w:spacing w:val="3"/>
        </w:rPr>
        <w:t xml:space="preserve">analysis explicitly distinguishes between </w:t>
      </w:r>
      <w:r>
        <w:rPr>
          <w:color w:val="231F20"/>
          <w:spacing w:val="2"/>
        </w:rPr>
        <w:t xml:space="preserve">large </w:t>
      </w:r>
      <w:r>
        <w:rPr>
          <w:color w:val="231F20"/>
        </w:rPr>
        <w:t xml:space="preserve">and </w:t>
      </w:r>
      <w:r>
        <w:rPr>
          <w:color w:val="231F20"/>
          <w:spacing w:val="4"/>
        </w:rPr>
        <w:t xml:space="preserve">small </w:t>
      </w:r>
      <w:r>
        <w:rPr>
          <w:color w:val="231F20"/>
          <w:spacing w:val="3"/>
        </w:rPr>
        <w:t>economies</w:t>
      </w:r>
      <w:r>
        <w:rPr>
          <w:color w:val="231F20"/>
          <w:spacing w:val="15"/>
        </w:rPr>
        <w:t xml:space="preserve"> </w:t>
      </w:r>
      <w:r>
        <w:rPr>
          <w:color w:val="231F20"/>
          <w:spacing w:val="3"/>
        </w:rPr>
        <w:t>when</w:t>
      </w:r>
      <w:r>
        <w:rPr>
          <w:color w:val="231F20"/>
          <w:spacing w:val="15"/>
        </w:rPr>
        <w:t xml:space="preserve"> </w:t>
      </w:r>
      <w:r>
        <w:rPr>
          <w:color w:val="231F20"/>
        </w:rPr>
        <w:t>it</w:t>
      </w:r>
      <w:r>
        <w:rPr>
          <w:color w:val="231F20"/>
          <w:spacing w:val="15"/>
        </w:rPr>
        <w:t xml:space="preserve"> </w:t>
      </w:r>
      <w:r>
        <w:rPr>
          <w:color w:val="231F20"/>
          <w:spacing w:val="2"/>
        </w:rPr>
        <w:t>comes</w:t>
      </w:r>
      <w:r>
        <w:rPr>
          <w:color w:val="231F20"/>
          <w:spacing w:val="16"/>
        </w:rPr>
        <w:t xml:space="preserve"> </w:t>
      </w:r>
      <w:r>
        <w:rPr>
          <w:color w:val="231F20"/>
        </w:rPr>
        <w:t>to</w:t>
      </w:r>
      <w:r>
        <w:rPr>
          <w:color w:val="231F20"/>
          <w:spacing w:val="15"/>
        </w:rPr>
        <w:t xml:space="preserve"> </w:t>
      </w:r>
      <w:r>
        <w:rPr>
          <w:color w:val="231F20"/>
          <w:spacing w:val="3"/>
        </w:rPr>
        <w:t>the</w:t>
      </w:r>
      <w:r>
        <w:rPr>
          <w:color w:val="231F20"/>
          <w:spacing w:val="15"/>
        </w:rPr>
        <w:t xml:space="preserve"> </w:t>
      </w:r>
      <w:r>
        <w:rPr>
          <w:color w:val="231F20"/>
          <w:spacing w:val="3"/>
        </w:rPr>
        <w:t>international</w:t>
      </w:r>
      <w:r>
        <w:rPr>
          <w:color w:val="231F20"/>
          <w:spacing w:val="15"/>
        </w:rPr>
        <w:t xml:space="preserve"> </w:t>
      </w:r>
      <w:r>
        <w:rPr>
          <w:color w:val="231F20"/>
          <w:spacing w:val="3"/>
        </w:rPr>
        <w:t>influence</w:t>
      </w:r>
      <w:r>
        <w:rPr>
          <w:color w:val="231F20"/>
          <w:spacing w:val="16"/>
        </w:rPr>
        <w:t xml:space="preserve"> </w:t>
      </w:r>
      <w:r>
        <w:rPr>
          <w:color w:val="231F20"/>
        </w:rPr>
        <w:t>of</w:t>
      </w:r>
      <w:r>
        <w:rPr>
          <w:color w:val="231F20"/>
          <w:spacing w:val="15"/>
        </w:rPr>
        <w:t xml:space="preserve"> </w:t>
      </w:r>
      <w:r>
        <w:rPr>
          <w:color w:val="231F20"/>
          <w:spacing w:val="3"/>
        </w:rPr>
        <w:t>their</w:t>
      </w:r>
      <w:r>
        <w:rPr>
          <w:color w:val="231F20"/>
          <w:spacing w:val="15"/>
        </w:rPr>
        <w:t xml:space="preserve"> </w:t>
      </w:r>
      <w:r>
        <w:rPr>
          <w:color w:val="231F20"/>
          <w:spacing w:val="3"/>
        </w:rPr>
        <w:t>macroeconomic</w:t>
      </w:r>
      <w:r>
        <w:rPr>
          <w:color w:val="231F20"/>
          <w:spacing w:val="15"/>
        </w:rPr>
        <w:t xml:space="preserve"> </w:t>
      </w:r>
      <w:r>
        <w:rPr>
          <w:color w:val="231F20"/>
          <w:spacing w:val="4"/>
        </w:rPr>
        <w:t>policies.</w:t>
      </w:r>
    </w:p>
    <w:p w:rsidR="0060700D" w:rsidRDefault="00886DF8">
      <w:pPr>
        <w:pStyle w:val="Heading1"/>
        <w:spacing w:before="219"/>
        <w:rPr>
          <w:rFonts w:ascii="Times New Roman" w:hAnsi="Times New Roman"/>
        </w:rPr>
      </w:pPr>
      <w:r>
        <w:rPr>
          <w:rFonts w:ascii="Times New Roman" w:hAnsi="Times New Roman"/>
          <w:color w:val="231F20"/>
        </w:rPr>
        <w:t>IMF Members’ Quotas and Voting Power, and IMF Board of Governors</w:t>
      </w:r>
    </w:p>
    <w:p w:rsidR="0060700D" w:rsidRDefault="0060700D">
      <w:pPr>
        <w:pStyle w:val="BodyText"/>
        <w:spacing w:before="8"/>
        <w:rPr>
          <w:rFonts w:ascii="Times New Roman"/>
          <w:b/>
          <w:sz w:val="27"/>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Board </w:t>
      </w:r>
      <w:r>
        <w:rPr>
          <w:color w:val="231F20"/>
        </w:rPr>
        <w:t xml:space="preserve">of  </w:t>
      </w:r>
      <w:r>
        <w:rPr>
          <w:color w:val="231F20"/>
          <w:spacing w:val="2"/>
        </w:rPr>
        <w:t xml:space="preserve">Governors, </w:t>
      </w:r>
      <w:r>
        <w:rPr>
          <w:color w:val="231F20"/>
          <w:spacing w:val="3"/>
        </w:rPr>
        <w:t xml:space="preserve">the highest decision-making body </w:t>
      </w:r>
      <w:r>
        <w:rPr>
          <w:color w:val="231F20"/>
        </w:rPr>
        <w:t xml:space="preserve">of  </w:t>
      </w:r>
      <w:r>
        <w:rPr>
          <w:color w:val="231F20"/>
          <w:spacing w:val="3"/>
        </w:rPr>
        <w:t xml:space="preserve">the </w:t>
      </w:r>
      <w:r>
        <w:rPr>
          <w:color w:val="231F20"/>
          <w:spacing w:val="-4"/>
        </w:rPr>
        <w:t xml:space="preserve">IMF,  </w:t>
      </w:r>
      <w:r>
        <w:rPr>
          <w:color w:val="231F20"/>
          <w:spacing w:val="3"/>
        </w:rPr>
        <w:t xml:space="preserve">consists  </w:t>
      </w:r>
      <w:r>
        <w:rPr>
          <w:color w:val="231F20"/>
          <w:spacing w:val="66"/>
        </w:rPr>
        <w:t xml:space="preserve"> </w:t>
      </w:r>
      <w:r>
        <w:rPr>
          <w:color w:val="231F20"/>
        </w:rPr>
        <w:t xml:space="preserve">of one </w:t>
      </w:r>
      <w:r>
        <w:rPr>
          <w:color w:val="231F20"/>
          <w:spacing w:val="2"/>
        </w:rPr>
        <w:t xml:space="preserve">governor </w:t>
      </w:r>
      <w:r>
        <w:rPr>
          <w:color w:val="231F20"/>
        </w:rPr>
        <w:t xml:space="preserve">and one </w:t>
      </w:r>
      <w:r>
        <w:rPr>
          <w:color w:val="231F20"/>
          <w:spacing w:val="3"/>
        </w:rPr>
        <w:t xml:space="preserve">alternate </w:t>
      </w:r>
      <w:r>
        <w:rPr>
          <w:color w:val="231F20"/>
          <w:spacing w:val="2"/>
        </w:rPr>
        <w:t xml:space="preserve">governor </w:t>
      </w:r>
      <w:r>
        <w:rPr>
          <w:color w:val="231F20"/>
        </w:rPr>
        <w:t xml:space="preserve">for </w:t>
      </w:r>
      <w:r>
        <w:rPr>
          <w:color w:val="231F20"/>
          <w:spacing w:val="3"/>
        </w:rPr>
        <w:t xml:space="preserve">each member </w:t>
      </w:r>
      <w:r>
        <w:rPr>
          <w:color w:val="231F20"/>
        </w:rPr>
        <w:t xml:space="preserve">country. </w:t>
      </w:r>
      <w:r>
        <w:rPr>
          <w:color w:val="231F20"/>
          <w:spacing w:val="2"/>
        </w:rPr>
        <w:t xml:space="preserve">The governor </w:t>
      </w:r>
      <w:r>
        <w:rPr>
          <w:color w:val="231F20"/>
        </w:rPr>
        <w:t xml:space="preserve">is </w:t>
      </w:r>
      <w:r>
        <w:rPr>
          <w:color w:val="231F20"/>
          <w:spacing w:val="2"/>
        </w:rPr>
        <w:t xml:space="preserve">appointed </w:t>
      </w:r>
      <w:r>
        <w:rPr>
          <w:color w:val="231F20"/>
        </w:rPr>
        <w:t xml:space="preserve">by </w:t>
      </w:r>
      <w:r>
        <w:rPr>
          <w:color w:val="231F20"/>
          <w:spacing w:val="3"/>
        </w:rPr>
        <w:t xml:space="preserve">the member country </w:t>
      </w:r>
      <w:r>
        <w:rPr>
          <w:color w:val="231F20"/>
        </w:rPr>
        <w:t xml:space="preserve">and is </w:t>
      </w:r>
      <w:r>
        <w:rPr>
          <w:color w:val="231F20"/>
          <w:spacing w:val="3"/>
        </w:rPr>
        <w:t xml:space="preserve">usually the minister </w:t>
      </w:r>
      <w:r>
        <w:rPr>
          <w:color w:val="231F20"/>
        </w:rPr>
        <w:t xml:space="preserve">of </w:t>
      </w:r>
      <w:r>
        <w:rPr>
          <w:color w:val="231F20"/>
          <w:spacing w:val="3"/>
        </w:rPr>
        <w:t xml:space="preserve">finance </w:t>
      </w:r>
      <w:r>
        <w:rPr>
          <w:color w:val="231F20"/>
        </w:rPr>
        <w:t xml:space="preserve">or </w:t>
      </w:r>
      <w:r>
        <w:rPr>
          <w:color w:val="231F20"/>
          <w:spacing w:val="3"/>
        </w:rPr>
        <w:t xml:space="preserve">the </w:t>
      </w:r>
      <w:r>
        <w:rPr>
          <w:color w:val="231F20"/>
          <w:spacing w:val="2"/>
        </w:rPr>
        <w:t xml:space="preserve">governor </w:t>
      </w:r>
      <w:r>
        <w:rPr>
          <w:color w:val="231F20"/>
        </w:rPr>
        <w:t xml:space="preserve">of </w:t>
      </w:r>
      <w:r>
        <w:rPr>
          <w:color w:val="231F20"/>
          <w:spacing w:val="3"/>
        </w:rPr>
        <w:t xml:space="preserve">the central bank. All </w:t>
      </w:r>
      <w:r>
        <w:rPr>
          <w:color w:val="231F20"/>
          <w:spacing w:val="2"/>
        </w:rPr>
        <w:t xml:space="preserve">powers </w:t>
      </w:r>
      <w:r>
        <w:rPr>
          <w:color w:val="231F20"/>
        </w:rPr>
        <w:t xml:space="preserve">of </w:t>
      </w:r>
      <w:r>
        <w:rPr>
          <w:color w:val="231F20"/>
          <w:spacing w:val="3"/>
        </w:rPr>
        <w:t xml:space="preserve">the </w:t>
      </w:r>
      <w:r>
        <w:rPr>
          <w:color w:val="231F20"/>
          <w:spacing w:val="2"/>
        </w:rPr>
        <w:t xml:space="preserve">IMF </w:t>
      </w:r>
      <w:r>
        <w:rPr>
          <w:color w:val="231F20"/>
        </w:rPr>
        <w:t xml:space="preserve">are </w:t>
      </w:r>
      <w:r>
        <w:rPr>
          <w:color w:val="231F20"/>
          <w:spacing w:val="3"/>
        </w:rPr>
        <w:t xml:space="preserve">vested </w:t>
      </w:r>
      <w:r>
        <w:rPr>
          <w:color w:val="231F20"/>
        </w:rPr>
        <w:t xml:space="preserve">in </w:t>
      </w:r>
      <w:r>
        <w:rPr>
          <w:color w:val="231F20"/>
          <w:spacing w:val="3"/>
        </w:rPr>
        <w:t xml:space="preserve">the Board </w:t>
      </w:r>
      <w:r>
        <w:rPr>
          <w:color w:val="231F20"/>
        </w:rPr>
        <w:t xml:space="preserve">of </w:t>
      </w:r>
      <w:r>
        <w:rPr>
          <w:color w:val="231F20"/>
          <w:spacing w:val="2"/>
        </w:rPr>
        <w:t xml:space="preserve">Governors. The </w:t>
      </w:r>
      <w:r>
        <w:rPr>
          <w:color w:val="231F20"/>
          <w:spacing w:val="3"/>
        </w:rPr>
        <w:t xml:space="preserve">Board  </w:t>
      </w:r>
      <w:r>
        <w:rPr>
          <w:color w:val="231F20"/>
          <w:spacing w:val="66"/>
        </w:rPr>
        <w:t xml:space="preserve"> </w:t>
      </w:r>
      <w:r>
        <w:rPr>
          <w:color w:val="231F20"/>
        </w:rPr>
        <w:t xml:space="preserve">of </w:t>
      </w:r>
      <w:r>
        <w:rPr>
          <w:color w:val="231F20"/>
          <w:spacing w:val="2"/>
        </w:rPr>
        <w:t xml:space="preserve">Governors </w:t>
      </w:r>
      <w:r>
        <w:rPr>
          <w:color w:val="231F20"/>
        </w:rPr>
        <w:t xml:space="preserve">may </w:t>
      </w:r>
      <w:r>
        <w:rPr>
          <w:color w:val="231F20"/>
          <w:spacing w:val="2"/>
        </w:rPr>
        <w:t xml:space="preserve">delegate </w:t>
      </w:r>
      <w:r>
        <w:rPr>
          <w:color w:val="231F20"/>
        </w:rPr>
        <w:t xml:space="preserve">to </w:t>
      </w:r>
      <w:r>
        <w:rPr>
          <w:color w:val="231F20"/>
          <w:spacing w:val="3"/>
        </w:rPr>
        <w:t xml:space="preserve">the Executive Board </w:t>
      </w:r>
      <w:r>
        <w:rPr>
          <w:color w:val="231F20"/>
          <w:spacing w:val="4"/>
        </w:rPr>
        <w:t xml:space="preserve">all </w:t>
      </w:r>
      <w:r>
        <w:rPr>
          <w:color w:val="231F20"/>
          <w:spacing w:val="2"/>
        </w:rPr>
        <w:t xml:space="preserve">except </w:t>
      </w:r>
      <w:r>
        <w:rPr>
          <w:color w:val="231F20"/>
          <w:spacing w:val="3"/>
        </w:rPr>
        <w:t xml:space="preserve">certain </w:t>
      </w:r>
      <w:r>
        <w:rPr>
          <w:color w:val="231F20"/>
          <w:spacing w:val="4"/>
        </w:rPr>
        <w:t xml:space="preserve">reserved </w:t>
      </w:r>
      <w:r>
        <w:rPr>
          <w:color w:val="231F20"/>
          <w:spacing w:val="2"/>
        </w:rPr>
        <w:t xml:space="preserve">powers. The </w:t>
      </w:r>
      <w:r>
        <w:rPr>
          <w:color w:val="231F20"/>
          <w:spacing w:val="3"/>
        </w:rPr>
        <w:t xml:space="preserve">Board </w:t>
      </w:r>
      <w:r>
        <w:rPr>
          <w:color w:val="231F20"/>
        </w:rPr>
        <w:t xml:space="preserve">of </w:t>
      </w:r>
      <w:r>
        <w:rPr>
          <w:color w:val="231F20"/>
          <w:spacing w:val="2"/>
        </w:rPr>
        <w:t xml:space="preserve">Governors </w:t>
      </w:r>
      <w:r>
        <w:rPr>
          <w:color w:val="231F20"/>
          <w:spacing w:val="3"/>
        </w:rPr>
        <w:t xml:space="preserve">normally meets </w:t>
      </w:r>
      <w:r>
        <w:rPr>
          <w:color w:val="231F20"/>
        </w:rPr>
        <w:t>once a</w:t>
      </w:r>
      <w:r>
        <w:rPr>
          <w:color w:val="231F20"/>
          <w:spacing w:val="25"/>
        </w:rPr>
        <w:t xml:space="preserve"> </w:t>
      </w:r>
      <w:r>
        <w:rPr>
          <w:color w:val="231F20"/>
        </w:rPr>
        <w:t>year.</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spacing w:val="2"/>
        </w:rPr>
        <w:lastRenderedPageBreak/>
        <w:t xml:space="preserve">The </w:t>
      </w:r>
      <w:r>
        <w:rPr>
          <w:color w:val="231F20"/>
          <w:spacing w:val="3"/>
        </w:rPr>
        <w:t xml:space="preserve">table </w:t>
      </w:r>
      <w:r>
        <w:rPr>
          <w:color w:val="231F20"/>
          <w:spacing w:val="2"/>
        </w:rPr>
        <w:t xml:space="preserve">below </w:t>
      </w:r>
      <w:r>
        <w:rPr>
          <w:color w:val="231F20"/>
        </w:rPr>
        <w:t xml:space="preserve">shows </w:t>
      </w:r>
      <w:r>
        <w:rPr>
          <w:color w:val="231F20"/>
          <w:spacing w:val="2"/>
        </w:rPr>
        <w:t xml:space="preserve">quota </w:t>
      </w:r>
      <w:r>
        <w:rPr>
          <w:color w:val="231F20"/>
        </w:rPr>
        <w:t xml:space="preserve">and </w:t>
      </w:r>
      <w:r>
        <w:rPr>
          <w:color w:val="231F20"/>
          <w:spacing w:val="2"/>
        </w:rPr>
        <w:t xml:space="preserve">voting shares </w:t>
      </w:r>
      <w:r>
        <w:rPr>
          <w:color w:val="231F20"/>
        </w:rPr>
        <w:t xml:space="preserve">for </w:t>
      </w:r>
      <w:r>
        <w:rPr>
          <w:color w:val="231F20"/>
          <w:spacing w:val="2"/>
        </w:rPr>
        <w:t xml:space="preserve">IMF </w:t>
      </w:r>
      <w:r>
        <w:rPr>
          <w:color w:val="231F20"/>
          <w:spacing w:val="3"/>
        </w:rPr>
        <w:t xml:space="preserve">members. </w:t>
      </w:r>
      <w:r>
        <w:rPr>
          <w:color w:val="231F20"/>
          <w:spacing w:val="2"/>
        </w:rPr>
        <w:t xml:space="preserve">Following </w:t>
      </w:r>
      <w:r>
        <w:rPr>
          <w:color w:val="231F20"/>
          <w:spacing w:val="3"/>
        </w:rPr>
        <w:t xml:space="preserve">the </w:t>
      </w:r>
      <w:r>
        <w:rPr>
          <w:color w:val="231F20"/>
          <w:spacing w:val="4"/>
        </w:rPr>
        <w:t xml:space="preserve">entry </w:t>
      </w:r>
      <w:r>
        <w:rPr>
          <w:color w:val="231F20"/>
        </w:rPr>
        <w:t xml:space="preserve">into </w:t>
      </w:r>
      <w:r>
        <w:rPr>
          <w:color w:val="231F20"/>
          <w:spacing w:val="4"/>
        </w:rPr>
        <w:t xml:space="preserve">effect </w:t>
      </w:r>
      <w:r>
        <w:rPr>
          <w:color w:val="231F20"/>
        </w:rPr>
        <w:t xml:space="preserve">of </w:t>
      </w:r>
      <w:r>
        <w:rPr>
          <w:color w:val="231F20"/>
          <w:spacing w:val="3"/>
        </w:rPr>
        <w:t xml:space="preserve">the 2008 </w:t>
      </w:r>
      <w:r>
        <w:rPr>
          <w:color w:val="231F20"/>
          <w:spacing w:val="2"/>
        </w:rPr>
        <w:t xml:space="preserve">Amendment </w:t>
      </w:r>
      <w:r>
        <w:rPr>
          <w:color w:val="231F20"/>
        </w:rPr>
        <w:t xml:space="preserve">on Voice and </w:t>
      </w:r>
      <w:r>
        <w:rPr>
          <w:color w:val="231F20"/>
          <w:spacing w:val="3"/>
        </w:rPr>
        <w:t xml:space="preserve">Participation </w:t>
      </w:r>
      <w:r>
        <w:rPr>
          <w:color w:val="231F20"/>
        </w:rPr>
        <w:t xml:space="preserve">on March 3, </w:t>
      </w:r>
      <w:r>
        <w:rPr>
          <w:color w:val="231F20"/>
          <w:spacing w:val="4"/>
        </w:rPr>
        <w:t xml:space="preserve">2011, </w:t>
      </w:r>
      <w:r>
        <w:rPr>
          <w:color w:val="231F20"/>
          <w:spacing w:val="2"/>
        </w:rPr>
        <w:t>quota</w:t>
      </w:r>
      <w:r>
        <w:rPr>
          <w:color w:val="231F20"/>
          <w:spacing w:val="10"/>
        </w:rPr>
        <w:t xml:space="preserve"> </w:t>
      </w:r>
      <w:r>
        <w:rPr>
          <w:color w:val="231F20"/>
        </w:rPr>
        <w:t>and</w:t>
      </w:r>
      <w:r>
        <w:rPr>
          <w:color w:val="231F20"/>
          <w:spacing w:val="11"/>
        </w:rPr>
        <w:t xml:space="preserve"> </w:t>
      </w:r>
      <w:r>
        <w:rPr>
          <w:color w:val="231F20"/>
          <w:spacing w:val="2"/>
        </w:rPr>
        <w:t>voting</w:t>
      </w:r>
      <w:r>
        <w:rPr>
          <w:color w:val="231F20"/>
          <w:spacing w:val="10"/>
        </w:rPr>
        <w:t xml:space="preserve"> </w:t>
      </w:r>
      <w:r>
        <w:rPr>
          <w:color w:val="231F20"/>
          <w:spacing w:val="2"/>
        </w:rPr>
        <w:t>shares</w:t>
      </w:r>
      <w:r>
        <w:rPr>
          <w:color w:val="231F20"/>
          <w:spacing w:val="11"/>
        </w:rPr>
        <w:t xml:space="preserve"> </w:t>
      </w:r>
      <w:r>
        <w:rPr>
          <w:color w:val="231F20"/>
          <w:spacing w:val="4"/>
        </w:rPr>
        <w:t>will</w:t>
      </w:r>
      <w:r>
        <w:rPr>
          <w:color w:val="231F20"/>
          <w:spacing w:val="10"/>
        </w:rPr>
        <w:t xml:space="preserve"> </w:t>
      </w:r>
      <w:r>
        <w:rPr>
          <w:color w:val="231F20"/>
          <w:spacing w:val="2"/>
        </w:rPr>
        <w:t>change</w:t>
      </w:r>
      <w:r>
        <w:rPr>
          <w:color w:val="231F20"/>
          <w:spacing w:val="11"/>
        </w:rPr>
        <w:t xml:space="preserve"> </w:t>
      </w:r>
      <w:r>
        <w:rPr>
          <w:color w:val="231F20"/>
        </w:rPr>
        <w:t>as</w:t>
      </w:r>
      <w:r>
        <w:rPr>
          <w:color w:val="231F20"/>
          <w:spacing w:val="10"/>
        </w:rPr>
        <w:t xml:space="preserve"> </w:t>
      </w:r>
      <w:r>
        <w:rPr>
          <w:color w:val="231F20"/>
          <w:spacing w:val="3"/>
        </w:rPr>
        <w:t>eligible</w:t>
      </w:r>
      <w:r>
        <w:rPr>
          <w:color w:val="231F20"/>
          <w:spacing w:val="11"/>
        </w:rPr>
        <w:t xml:space="preserve"> </w:t>
      </w:r>
      <w:r>
        <w:rPr>
          <w:color w:val="231F20"/>
          <w:spacing w:val="3"/>
        </w:rPr>
        <w:t>members</w:t>
      </w:r>
      <w:r>
        <w:rPr>
          <w:color w:val="231F20"/>
          <w:spacing w:val="10"/>
        </w:rPr>
        <w:t xml:space="preserve"> </w:t>
      </w:r>
      <w:r>
        <w:rPr>
          <w:color w:val="231F20"/>
        </w:rPr>
        <w:t>pay</w:t>
      </w:r>
      <w:r>
        <w:rPr>
          <w:color w:val="231F20"/>
          <w:spacing w:val="11"/>
        </w:rPr>
        <w:t xml:space="preserve"> </w:t>
      </w:r>
      <w:r>
        <w:rPr>
          <w:color w:val="231F20"/>
          <w:spacing w:val="3"/>
        </w:rPr>
        <w:t>their</w:t>
      </w:r>
      <w:r>
        <w:rPr>
          <w:color w:val="231F20"/>
          <w:spacing w:val="10"/>
        </w:rPr>
        <w:t xml:space="preserve"> </w:t>
      </w:r>
      <w:r>
        <w:rPr>
          <w:color w:val="231F20"/>
          <w:spacing w:val="2"/>
        </w:rPr>
        <w:t>quota</w:t>
      </w:r>
      <w:r>
        <w:rPr>
          <w:color w:val="231F20"/>
          <w:spacing w:val="11"/>
        </w:rPr>
        <w:t xml:space="preserve"> </w:t>
      </w:r>
      <w:r>
        <w:rPr>
          <w:color w:val="231F20"/>
          <w:spacing w:val="4"/>
        </w:rPr>
        <w:t>increases.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During this process, this table will be updated regularly. Click here for a table illustrating percentage quota and voting shares before and  after  implementation  of  the 2008 Amendment on Voice and Participation, and of subsequent reforms of quotas and governance which were agreed in 2010 but are not yet in effect.</w:t>
      </w:r>
    </w:p>
    <w:p w:rsidR="0060700D" w:rsidRDefault="0060700D">
      <w:pPr>
        <w:pStyle w:val="BodyText"/>
        <w:rPr>
          <w:sz w:val="20"/>
        </w:rPr>
      </w:pPr>
    </w:p>
    <w:p w:rsidR="0060700D" w:rsidRDefault="0060700D">
      <w:pPr>
        <w:pStyle w:val="BodyText"/>
        <w:spacing w:before="10"/>
        <w:rPr>
          <w:sz w:val="18"/>
        </w:r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928"/>
        <w:gridCol w:w="1191"/>
        <w:gridCol w:w="1078"/>
        <w:gridCol w:w="2722"/>
        <w:gridCol w:w="1191"/>
        <w:gridCol w:w="1078"/>
      </w:tblGrid>
      <w:tr w:rsidR="0060700D">
        <w:trPr>
          <w:trHeight w:val="381"/>
        </w:trPr>
        <w:tc>
          <w:tcPr>
            <w:tcW w:w="1928" w:type="dxa"/>
          </w:tcPr>
          <w:p w:rsidR="0060700D" w:rsidRDefault="0060700D">
            <w:pPr>
              <w:pStyle w:val="TableParagraph"/>
              <w:spacing w:before="0"/>
              <w:rPr>
                <w:rFonts w:ascii="Times New Roman"/>
                <w:sz w:val="24"/>
              </w:rPr>
            </w:pPr>
          </w:p>
        </w:tc>
        <w:tc>
          <w:tcPr>
            <w:tcW w:w="2269" w:type="dxa"/>
            <w:gridSpan w:val="2"/>
          </w:tcPr>
          <w:p w:rsidR="0060700D" w:rsidRDefault="00886DF8">
            <w:pPr>
              <w:pStyle w:val="TableParagraph"/>
              <w:spacing w:before="54"/>
              <w:ind w:left="800" w:right="783"/>
              <w:jc w:val="center"/>
              <w:rPr>
                <w:sz w:val="24"/>
              </w:rPr>
            </w:pPr>
            <w:r>
              <w:rPr>
                <w:rFonts w:ascii="Times New Roman"/>
                <w:b/>
                <w:color w:val="231F20"/>
                <w:sz w:val="24"/>
              </w:rPr>
              <w:t>Quot</w:t>
            </w:r>
            <w:r>
              <w:rPr>
                <w:color w:val="231F20"/>
                <w:sz w:val="24"/>
              </w:rPr>
              <w:t>a</w:t>
            </w:r>
          </w:p>
        </w:tc>
        <w:tc>
          <w:tcPr>
            <w:tcW w:w="2722" w:type="dxa"/>
          </w:tcPr>
          <w:p w:rsidR="0060700D" w:rsidRDefault="0060700D">
            <w:pPr>
              <w:pStyle w:val="TableParagraph"/>
              <w:spacing w:before="0"/>
              <w:rPr>
                <w:rFonts w:ascii="Times New Roman"/>
                <w:sz w:val="24"/>
              </w:rPr>
            </w:pPr>
          </w:p>
        </w:tc>
        <w:tc>
          <w:tcPr>
            <w:tcW w:w="2269" w:type="dxa"/>
            <w:gridSpan w:val="2"/>
          </w:tcPr>
          <w:p w:rsidR="0060700D" w:rsidRDefault="00886DF8">
            <w:pPr>
              <w:pStyle w:val="TableParagraph"/>
              <w:spacing w:before="54"/>
              <w:ind w:left="796" w:right="783"/>
              <w:jc w:val="center"/>
              <w:rPr>
                <w:rFonts w:ascii="Times New Roman"/>
                <w:b/>
                <w:sz w:val="24"/>
              </w:rPr>
            </w:pPr>
            <w:r>
              <w:rPr>
                <w:rFonts w:ascii="Times New Roman"/>
                <w:b/>
                <w:color w:val="231F20"/>
                <w:sz w:val="24"/>
              </w:rPr>
              <w:t>Votes</w:t>
            </w:r>
          </w:p>
        </w:tc>
      </w:tr>
      <w:tr w:rsidR="0060700D">
        <w:trPr>
          <w:trHeight w:val="741"/>
        </w:trPr>
        <w:tc>
          <w:tcPr>
            <w:tcW w:w="1928" w:type="dxa"/>
          </w:tcPr>
          <w:p w:rsidR="0060700D" w:rsidRDefault="00886DF8">
            <w:pPr>
              <w:pStyle w:val="TableParagraph"/>
              <w:spacing w:before="233"/>
              <w:ind w:left="529"/>
              <w:rPr>
                <w:rFonts w:ascii="Times New Roman"/>
                <w:b/>
                <w:sz w:val="24"/>
              </w:rPr>
            </w:pPr>
            <w:r>
              <w:rPr>
                <w:rFonts w:ascii="Times New Roman"/>
                <w:b/>
                <w:color w:val="231F20"/>
                <w:sz w:val="24"/>
              </w:rPr>
              <w:t>Member</w:t>
            </w:r>
          </w:p>
        </w:tc>
        <w:tc>
          <w:tcPr>
            <w:tcW w:w="1191" w:type="dxa"/>
          </w:tcPr>
          <w:p w:rsidR="0060700D" w:rsidRDefault="00886DF8">
            <w:pPr>
              <w:pStyle w:val="TableParagraph"/>
              <w:spacing w:before="53"/>
              <w:ind w:left="155"/>
              <w:rPr>
                <w:rFonts w:ascii="Times New Roman"/>
                <w:b/>
                <w:sz w:val="24"/>
              </w:rPr>
            </w:pPr>
            <w:r>
              <w:rPr>
                <w:rFonts w:ascii="Times New Roman"/>
                <w:b/>
                <w:color w:val="231F20"/>
                <w:spacing w:val="4"/>
                <w:sz w:val="24"/>
              </w:rPr>
              <w:t>Millions</w:t>
            </w:r>
          </w:p>
          <w:p w:rsidR="0060700D" w:rsidRDefault="00886DF8">
            <w:pPr>
              <w:pStyle w:val="TableParagraph"/>
              <w:spacing w:before="85"/>
              <w:ind w:left="179"/>
              <w:rPr>
                <w:rFonts w:ascii="Times New Roman"/>
                <w:b/>
                <w:sz w:val="24"/>
              </w:rPr>
            </w:pPr>
            <w:r>
              <w:rPr>
                <w:rFonts w:ascii="Times New Roman"/>
                <w:b/>
                <w:color w:val="231F20"/>
                <w:sz w:val="24"/>
              </w:rPr>
              <w:t>of</w:t>
            </w:r>
            <w:r>
              <w:rPr>
                <w:rFonts w:ascii="Times New Roman"/>
                <w:b/>
                <w:color w:val="231F20"/>
                <w:spacing w:val="-6"/>
                <w:sz w:val="24"/>
              </w:rPr>
              <w:t xml:space="preserve"> </w:t>
            </w:r>
            <w:r>
              <w:rPr>
                <w:rFonts w:ascii="Times New Roman"/>
                <w:b/>
                <w:color w:val="231F20"/>
                <w:sz w:val="24"/>
              </w:rPr>
              <w:t>SDRs</w:t>
            </w:r>
          </w:p>
        </w:tc>
        <w:tc>
          <w:tcPr>
            <w:tcW w:w="1078" w:type="dxa"/>
          </w:tcPr>
          <w:p w:rsidR="0060700D" w:rsidRDefault="00886DF8">
            <w:pPr>
              <w:pStyle w:val="TableParagraph"/>
              <w:spacing w:before="53"/>
              <w:ind w:left="146"/>
              <w:rPr>
                <w:rFonts w:ascii="Times New Roman"/>
                <w:b/>
                <w:sz w:val="24"/>
              </w:rPr>
            </w:pPr>
            <w:r>
              <w:rPr>
                <w:rFonts w:ascii="Times New Roman"/>
                <w:b/>
                <w:color w:val="231F20"/>
                <w:sz w:val="24"/>
              </w:rPr>
              <w:t>Percent</w:t>
            </w:r>
          </w:p>
          <w:p w:rsidR="0060700D" w:rsidRDefault="00886DF8">
            <w:pPr>
              <w:pStyle w:val="TableParagraph"/>
              <w:spacing w:before="85"/>
              <w:ind w:left="136"/>
              <w:rPr>
                <w:rFonts w:ascii="Times New Roman"/>
                <w:b/>
                <w:sz w:val="24"/>
              </w:rPr>
            </w:pPr>
            <w:r>
              <w:rPr>
                <w:rFonts w:ascii="Times New Roman"/>
                <w:b/>
                <w:color w:val="231F20"/>
                <w:sz w:val="24"/>
              </w:rPr>
              <w:t>of</w:t>
            </w:r>
            <w:r>
              <w:rPr>
                <w:rFonts w:ascii="Times New Roman"/>
                <w:b/>
                <w:color w:val="231F20"/>
                <w:spacing w:val="-7"/>
                <w:sz w:val="24"/>
              </w:rPr>
              <w:t xml:space="preserve"> </w:t>
            </w:r>
            <w:r>
              <w:rPr>
                <w:rFonts w:ascii="Times New Roman"/>
                <w:b/>
                <w:color w:val="231F20"/>
                <w:sz w:val="24"/>
              </w:rPr>
              <w:t>Total</w:t>
            </w:r>
          </w:p>
        </w:tc>
        <w:tc>
          <w:tcPr>
            <w:tcW w:w="2722" w:type="dxa"/>
          </w:tcPr>
          <w:p w:rsidR="0060700D" w:rsidRDefault="00886DF8">
            <w:pPr>
              <w:pStyle w:val="TableParagraph"/>
              <w:spacing w:before="233"/>
              <w:ind w:left="322"/>
              <w:rPr>
                <w:rFonts w:ascii="Times New Roman"/>
                <w:b/>
                <w:sz w:val="24"/>
              </w:rPr>
            </w:pPr>
            <w:r>
              <w:rPr>
                <w:rFonts w:ascii="Times New Roman"/>
                <w:b/>
                <w:color w:val="231F20"/>
                <w:sz w:val="24"/>
              </w:rPr>
              <w:t>Governor/Alternate</w:t>
            </w:r>
          </w:p>
        </w:tc>
        <w:tc>
          <w:tcPr>
            <w:tcW w:w="1191" w:type="dxa"/>
          </w:tcPr>
          <w:p w:rsidR="0060700D" w:rsidRDefault="00886DF8">
            <w:pPr>
              <w:pStyle w:val="TableParagraph"/>
              <w:spacing w:before="233"/>
              <w:ind w:right="113"/>
              <w:jc w:val="right"/>
              <w:rPr>
                <w:rFonts w:ascii="Times New Roman"/>
                <w:b/>
                <w:sz w:val="24"/>
              </w:rPr>
            </w:pPr>
            <w:r>
              <w:rPr>
                <w:rFonts w:ascii="Times New Roman"/>
                <w:b/>
                <w:color w:val="231F20"/>
                <w:w w:val="95"/>
                <w:sz w:val="24"/>
              </w:rPr>
              <w:t>Number</w:t>
            </w:r>
          </w:p>
        </w:tc>
        <w:tc>
          <w:tcPr>
            <w:tcW w:w="1078" w:type="dxa"/>
          </w:tcPr>
          <w:p w:rsidR="0060700D" w:rsidRDefault="00886DF8">
            <w:pPr>
              <w:pStyle w:val="TableParagraph"/>
              <w:spacing w:before="53"/>
              <w:ind w:left="143"/>
              <w:rPr>
                <w:rFonts w:ascii="Times New Roman"/>
                <w:b/>
                <w:sz w:val="24"/>
              </w:rPr>
            </w:pPr>
            <w:r>
              <w:rPr>
                <w:rFonts w:ascii="Times New Roman"/>
                <w:b/>
                <w:color w:val="231F20"/>
                <w:sz w:val="24"/>
              </w:rPr>
              <w:t>Percent</w:t>
            </w:r>
          </w:p>
          <w:p w:rsidR="0060700D" w:rsidRDefault="00886DF8">
            <w:pPr>
              <w:pStyle w:val="TableParagraph"/>
              <w:spacing w:before="85"/>
              <w:ind w:left="134"/>
              <w:rPr>
                <w:rFonts w:ascii="Times New Roman"/>
                <w:b/>
                <w:sz w:val="24"/>
              </w:rPr>
            </w:pPr>
            <w:r>
              <w:rPr>
                <w:rFonts w:ascii="Times New Roman"/>
                <w:b/>
                <w:color w:val="231F20"/>
                <w:sz w:val="24"/>
              </w:rPr>
              <w:t>of</w:t>
            </w:r>
            <w:r>
              <w:rPr>
                <w:rFonts w:ascii="Times New Roman"/>
                <w:b/>
                <w:color w:val="231F20"/>
                <w:spacing w:val="-7"/>
                <w:sz w:val="24"/>
              </w:rPr>
              <w:t xml:space="preserve"> </w:t>
            </w:r>
            <w:r>
              <w:rPr>
                <w:rFonts w:ascii="Times New Roman"/>
                <w:b/>
                <w:color w:val="231F20"/>
                <w:sz w:val="24"/>
              </w:rPr>
              <w:t>Total</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Argentina</w:t>
            </w:r>
          </w:p>
        </w:tc>
        <w:tc>
          <w:tcPr>
            <w:tcW w:w="1191" w:type="dxa"/>
          </w:tcPr>
          <w:p w:rsidR="0060700D" w:rsidRDefault="00886DF8">
            <w:pPr>
              <w:pStyle w:val="TableParagraph"/>
              <w:ind w:right="87"/>
              <w:jc w:val="right"/>
              <w:rPr>
                <w:sz w:val="24"/>
              </w:rPr>
            </w:pPr>
            <w:r>
              <w:rPr>
                <w:color w:val="231F20"/>
                <w:w w:val="95"/>
                <w:sz w:val="24"/>
              </w:rPr>
              <w:t>2,117.10</w:t>
            </w:r>
          </w:p>
        </w:tc>
        <w:tc>
          <w:tcPr>
            <w:tcW w:w="1078" w:type="dxa"/>
          </w:tcPr>
          <w:p w:rsidR="0060700D" w:rsidRDefault="00886DF8">
            <w:pPr>
              <w:pStyle w:val="TableParagraph"/>
              <w:ind w:right="258"/>
              <w:jc w:val="right"/>
              <w:rPr>
                <w:sz w:val="24"/>
              </w:rPr>
            </w:pPr>
            <w:r>
              <w:rPr>
                <w:color w:val="231F20"/>
                <w:w w:val="95"/>
                <w:sz w:val="24"/>
              </w:rPr>
              <w:t>0.89</w:t>
            </w:r>
          </w:p>
        </w:tc>
        <w:tc>
          <w:tcPr>
            <w:tcW w:w="2722" w:type="dxa"/>
          </w:tcPr>
          <w:p w:rsidR="0060700D" w:rsidRDefault="00886DF8">
            <w:pPr>
              <w:pStyle w:val="TableParagraph"/>
              <w:ind w:left="111"/>
              <w:rPr>
                <w:sz w:val="24"/>
              </w:rPr>
            </w:pPr>
            <w:r>
              <w:rPr>
                <w:color w:val="231F20"/>
                <w:sz w:val="24"/>
              </w:rPr>
              <w:t>HernÃ¡n Lorenzino</w:t>
            </w:r>
          </w:p>
        </w:tc>
        <w:tc>
          <w:tcPr>
            <w:tcW w:w="1191" w:type="dxa"/>
          </w:tcPr>
          <w:p w:rsidR="0060700D" w:rsidRDefault="00886DF8">
            <w:pPr>
              <w:pStyle w:val="TableParagraph"/>
              <w:ind w:right="89"/>
              <w:jc w:val="right"/>
              <w:rPr>
                <w:sz w:val="24"/>
              </w:rPr>
            </w:pPr>
            <w:r>
              <w:rPr>
                <w:color w:val="231F20"/>
                <w:w w:val="95"/>
                <w:sz w:val="24"/>
              </w:rPr>
              <w:t>21,908</w:t>
            </w:r>
          </w:p>
        </w:tc>
        <w:tc>
          <w:tcPr>
            <w:tcW w:w="1078" w:type="dxa"/>
          </w:tcPr>
          <w:p w:rsidR="0060700D" w:rsidRDefault="00886DF8">
            <w:pPr>
              <w:pStyle w:val="TableParagraph"/>
              <w:ind w:right="260"/>
              <w:jc w:val="right"/>
              <w:rPr>
                <w:sz w:val="24"/>
              </w:rPr>
            </w:pPr>
            <w:r>
              <w:rPr>
                <w:color w:val="231F20"/>
                <w:w w:val="95"/>
                <w:sz w:val="24"/>
              </w:rPr>
              <w:t>0.87</w:t>
            </w:r>
          </w:p>
        </w:tc>
      </w:tr>
      <w:tr w:rsidR="0060700D">
        <w:trPr>
          <w:trHeight w:val="74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tabs>
                <w:tab w:val="left" w:pos="1299"/>
                <w:tab w:val="left" w:pos="2308"/>
              </w:tabs>
              <w:ind w:left="111"/>
              <w:rPr>
                <w:sz w:val="24"/>
              </w:rPr>
            </w:pPr>
            <w:r>
              <w:rPr>
                <w:color w:val="231F20"/>
                <w:spacing w:val="2"/>
                <w:sz w:val="24"/>
              </w:rPr>
              <w:t>Mercedes</w:t>
            </w:r>
            <w:r>
              <w:rPr>
                <w:color w:val="231F20"/>
                <w:spacing w:val="2"/>
                <w:sz w:val="24"/>
              </w:rPr>
              <w:tab/>
            </w:r>
            <w:r>
              <w:rPr>
                <w:color w:val="231F20"/>
                <w:sz w:val="24"/>
              </w:rPr>
              <w:t>MarcÃ³</w:t>
            </w:r>
            <w:r>
              <w:rPr>
                <w:color w:val="231F20"/>
                <w:sz w:val="24"/>
              </w:rPr>
              <w:tab/>
            </w:r>
            <w:r>
              <w:rPr>
                <w:color w:val="231F20"/>
                <w:spacing w:val="2"/>
                <w:sz w:val="24"/>
              </w:rPr>
              <w:t>del</w:t>
            </w:r>
          </w:p>
          <w:p w:rsidR="0060700D" w:rsidRDefault="00886DF8">
            <w:pPr>
              <w:pStyle w:val="TableParagraph"/>
              <w:spacing w:before="72"/>
              <w:ind w:left="111"/>
              <w:rPr>
                <w:sz w:val="24"/>
              </w:rPr>
            </w:pPr>
            <w:r>
              <w:rPr>
                <w:color w:val="231F20"/>
                <w:w w:val="105"/>
                <w:sz w:val="24"/>
              </w:rPr>
              <w:t>Pont</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Australia3</w:t>
            </w:r>
          </w:p>
        </w:tc>
        <w:tc>
          <w:tcPr>
            <w:tcW w:w="1191" w:type="dxa"/>
          </w:tcPr>
          <w:p w:rsidR="0060700D" w:rsidRDefault="00886DF8">
            <w:pPr>
              <w:pStyle w:val="TableParagraph"/>
              <w:ind w:right="87"/>
              <w:jc w:val="right"/>
              <w:rPr>
                <w:sz w:val="24"/>
              </w:rPr>
            </w:pPr>
            <w:r>
              <w:rPr>
                <w:color w:val="231F20"/>
                <w:w w:val="95"/>
                <w:sz w:val="24"/>
              </w:rPr>
              <w:t>3,236.40</w:t>
            </w:r>
          </w:p>
        </w:tc>
        <w:tc>
          <w:tcPr>
            <w:tcW w:w="1078" w:type="dxa"/>
          </w:tcPr>
          <w:p w:rsidR="0060700D" w:rsidRDefault="00886DF8">
            <w:pPr>
              <w:pStyle w:val="TableParagraph"/>
              <w:ind w:right="258"/>
              <w:jc w:val="right"/>
              <w:rPr>
                <w:sz w:val="24"/>
              </w:rPr>
            </w:pPr>
            <w:r>
              <w:rPr>
                <w:color w:val="231F20"/>
                <w:w w:val="95"/>
                <w:sz w:val="24"/>
              </w:rPr>
              <w:t>1.36</w:t>
            </w:r>
          </w:p>
        </w:tc>
        <w:tc>
          <w:tcPr>
            <w:tcW w:w="2722" w:type="dxa"/>
          </w:tcPr>
          <w:p w:rsidR="0060700D" w:rsidRDefault="00886DF8">
            <w:pPr>
              <w:pStyle w:val="TableParagraph"/>
              <w:ind w:left="111"/>
              <w:rPr>
                <w:sz w:val="24"/>
              </w:rPr>
            </w:pPr>
            <w:r>
              <w:rPr>
                <w:color w:val="231F20"/>
                <w:sz w:val="24"/>
              </w:rPr>
              <w:t>Joe Hockey</w:t>
            </w:r>
          </w:p>
        </w:tc>
        <w:tc>
          <w:tcPr>
            <w:tcW w:w="1191" w:type="dxa"/>
          </w:tcPr>
          <w:p w:rsidR="0060700D" w:rsidRDefault="00886DF8">
            <w:pPr>
              <w:pStyle w:val="TableParagraph"/>
              <w:ind w:right="89"/>
              <w:jc w:val="right"/>
              <w:rPr>
                <w:sz w:val="24"/>
              </w:rPr>
            </w:pPr>
            <w:r>
              <w:rPr>
                <w:color w:val="231F20"/>
                <w:w w:val="95"/>
                <w:sz w:val="24"/>
              </w:rPr>
              <w:t>33,101</w:t>
            </w:r>
          </w:p>
        </w:tc>
        <w:tc>
          <w:tcPr>
            <w:tcW w:w="1078" w:type="dxa"/>
          </w:tcPr>
          <w:p w:rsidR="0060700D" w:rsidRDefault="00886DF8">
            <w:pPr>
              <w:pStyle w:val="TableParagraph"/>
              <w:ind w:right="260"/>
              <w:jc w:val="right"/>
              <w:rPr>
                <w:sz w:val="24"/>
              </w:rPr>
            </w:pPr>
            <w:r>
              <w:rPr>
                <w:color w:val="231F20"/>
                <w:w w:val="95"/>
                <w:sz w:val="24"/>
              </w:rPr>
              <w:t>1.31</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w w:val="105"/>
                <w:sz w:val="24"/>
              </w:rPr>
              <w:t>Martin Parkinson</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Belgium3</w:t>
            </w:r>
          </w:p>
        </w:tc>
        <w:tc>
          <w:tcPr>
            <w:tcW w:w="1191" w:type="dxa"/>
          </w:tcPr>
          <w:p w:rsidR="0060700D" w:rsidRDefault="00886DF8">
            <w:pPr>
              <w:pStyle w:val="TableParagraph"/>
              <w:ind w:right="87"/>
              <w:jc w:val="right"/>
              <w:rPr>
                <w:sz w:val="24"/>
              </w:rPr>
            </w:pPr>
            <w:r>
              <w:rPr>
                <w:color w:val="231F20"/>
                <w:w w:val="95"/>
                <w:sz w:val="24"/>
              </w:rPr>
              <w:t>4,605.20</w:t>
            </w:r>
          </w:p>
        </w:tc>
        <w:tc>
          <w:tcPr>
            <w:tcW w:w="1078" w:type="dxa"/>
          </w:tcPr>
          <w:p w:rsidR="0060700D" w:rsidRDefault="00886DF8">
            <w:pPr>
              <w:pStyle w:val="TableParagraph"/>
              <w:ind w:right="258"/>
              <w:jc w:val="right"/>
              <w:rPr>
                <w:sz w:val="24"/>
              </w:rPr>
            </w:pPr>
            <w:r>
              <w:rPr>
                <w:color w:val="231F20"/>
                <w:w w:val="95"/>
                <w:sz w:val="24"/>
              </w:rPr>
              <w:t>1.93</w:t>
            </w:r>
          </w:p>
        </w:tc>
        <w:tc>
          <w:tcPr>
            <w:tcW w:w="2722" w:type="dxa"/>
          </w:tcPr>
          <w:p w:rsidR="0060700D" w:rsidRDefault="00886DF8">
            <w:pPr>
              <w:pStyle w:val="TableParagraph"/>
              <w:ind w:left="111"/>
              <w:rPr>
                <w:sz w:val="24"/>
              </w:rPr>
            </w:pPr>
            <w:r>
              <w:rPr>
                <w:color w:val="231F20"/>
                <w:sz w:val="24"/>
              </w:rPr>
              <w:t>Luc Coene</w:t>
            </w:r>
          </w:p>
        </w:tc>
        <w:tc>
          <w:tcPr>
            <w:tcW w:w="1191" w:type="dxa"/>
          </w:tcPr>
          <w:p w:rsidR="0060700D" w:rsidRDefault="00886DF8">
            <w:pPr>
              <w:pStyle w:val="TableParagraph"/>
              <w:ind w:right="89"/>
              <w:jc w:val="right"/>
              <w:rPr>
                <w:sz w:val="24"/>
              </w:rPr>
            </w:pPr>
            <w:r>
              <w:rPr>
                <w:color w:val="231F20"/>
                <w:w w:val="95"/>
                <w:sz w:val="24"/>
              </w:rPr>
              <w:t>46,789</w:t>
            </w:r>
          </w:p>
        </w:tc>
        <w:tc>
          <w:tcPr>
            <w:tcW w:w="1078" w:type="dxa"/>
          </w:tcPr>
          <w:p w:rsidR="0060700D" w:rsidRDefault="00886DF8">
            <w:pPr>
              <w:pStyle w:val="TableParagraph"/>
              <w:ind w:right="260"/>
              <w:jc w:val="right"/>
              <w:rPr>
                <w:sz w:val="24"/>
              </w:rPr>
            </w:pPr>
            <w:r>
              <w:rPr>
                <w:color w:val="231F20"/>
                <w:w w:val="95"/>
                <w:sz w:val="24"/>
              </w:rPr>
              <w:t>1.86</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Marc Monbaliu</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Brazil</w:t>
            </w:r>
          </w:p>
        </w:tc>
        <w:tc>
          <w:tcPr>
            <w:tcW w:w="1191" w:type="dxa"/>
          </w:tcPr>
          <w:p w:rsidR="0060700D" w:rsidRDefault="00886DF8">
            <w:pPr>
              <w:pStyle w:val="TableParagraph"/>
              <w:ind w:right="87"/>
              <w:jc w:val="right"/>
              <w:rPr>
                <w:sz w:val="24"/>
              </w:rPr>
            </w:pPr>
            <w:r>
              <w:rPr>
                <w:color w:val="231F20"/>
                <w:w w:val="95"/>
                <w:sz w:val="24"/>
              </w:rPr>
              <w:t>4,250.50</w:t>
            </w:r>
          </w:p>
        </w:tc>
        <w:tc>
          <w:tcPr>
            <w:tcW w:w="1078" w:type="dxa"/>
          </w:tcPr>
          <w:p w:rsidR="0060700D" w:rsidRDefault="00886DF8">
            <w:pPr>
              <w:pStyle w:val="TableParagraph"/>
              <w:ind w:right="258"/>
              <w:jc w:val="right"/>
              <w:rPr>
                <w:sz w:val="24"/>
              </w:rPr>
            </w:pPr>
            <w:r>
              <w:rPr>
                <w:color w:val="231F20"/>
                <w:w w:val="95"/>
                <w:sz w:val="24"/>
              </w:rPr>
              <w:t>1.79</w:t>
            </w:r>
          </w:p>
        </w:tc>
        <w:tc>
          <w:tcPr>
            <w:tcW w:w="2722" w:type="dxa"/>
          </w:tcPr>
          <w:p w:rsidR="0060700D" w:rsidRDefault="00886DF8">
            <w:pPr>
              <w:pStyle w:val="TableParagraph"/>
              <w:ind w:left="111"/>
              <w:rPr>
                <w:sz w:val="24"/>
              </w:rPr>
            </w:pPr>
            <w:r>
              <w:rPr>
                <w:color w:val="231F20"/>
                <w:w w:val="105"/>
                <w:sz w:val="24"/>
              </w:rPr>
              <w:t>Guido Mantega</w:t>
            </w:r>
          </w:p>
        </w:tc>
        <w:tc>
          <w:tcPr>
            <w:tcW w:w="1191" w:type="dxa"/>
          </w:tcPr>
          <w:p w:rsidR="0060700D" w:rsidRDefault="00886DF8">
            <w:pPr>
              <w:pStyle w:val="TableParagraph"/>
              <w:ind w:right="89"/>
              <w:jc w:val="right"/>
              <w:rPr>
                <w:sz w:val="24"/>
              </w:rPr>
            </w:pPr>
            <w:r>
              <w:rPr>
                <w:color w:val="231F20"/>
                <w:w w:val="95"/>
                <w:sz w:val="24"/>
              </w:rPr>
              <w:t>43,242</w:t>
            </w:r>
          </w:p>
        </w:tc>
        <w:tc>
          <w:tcPr>
            <w:tcW w:w="1078" w:type="dxa"/>
          </w:tcPr>
          <w:p w:rsidR="0060700D" w:rsidRDefault="00886DF8">
            <w:pPr>
              <w:pStyle w:val="TableParagraph"/>
              <w:ind w:right="260"/>
              <w:jc w:val="right"/>
              <w:rPr>
                <w:sz w:val="24"/>
              </w:rPr>
            </w:pPr>
            <w:r>
              <w:rPr>
                <w:color w:val="231F20"/>
                <w:w w:val="95"/>
                <w:sz w:val="24"/>
              </w:rPr>
              <w:t>1.72</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France</w:t>
            </w:r>
          </w:p>
        </w:tc>
        <w:tc>
          <w:tcPr>
            <w:tcW w:w="1191" w:type="dxa"/>
          </w:tcPr>
          <w:p w:rsidR="0060700D" w:rsidRDefault="00886DF8">
            <w:pPr>
              <w:pStyle w:val="TableParagraph"/>
              <w:ind w:right="87"/>
              <w:jc w:val="right"/>
              <w:rPr>
                <w:sz w:val="24"/>
              </w:rPr>
            </w:pPr>
            <w:r>
              <w:rPr>
                <w:color w:val="231F20"/>
                <w:w w:val="95"/>
                <w:sz w:val="24"/>
              </w:rPr>
              <w:t>10,738.50</w:t>
            </w:r>
          </w:p>
        </w:tc>
        <w:tc>
          <w:tcPr>
            <w:tcW w:w="1078" w:type="dxa"/>
          </w:tcPr>
          <w:p w:rsidR="0060700D" w:rsidRDefault="00886DF8">
            <w:pPr>
              <w:pStyle w:val="TableParagraph"/>
              <w:ind w:right="258"/>
              <w:jc w:val="right"/>
              <w:rPr>
                <w:sz w:val="24"/>
              </w:rPr>
            </w:pPr>
            <w:r>
              <w:rPr>
                <w:color w:val="231F20"/>
                <w:w w:val="95"/>
                <w:sz w:val="24"/>
              </w:rPr>
              <w:t>4.51</w:t>
            </w:r>
          </w:p>
        </w:tc>
        <w:tc>
          <w:tcPr>
            <w:tcW w:w="2722" w:type="dxa"/>
          </w:tcPr>
          <w:p w:rsidR="0060700D" w:rsidRDefault="00886DF8">
            <w:pPr>
              <w:pStyle w:val="TableParagraph"/>
              <w:ind w:left="111"/>
              <w:rPr>
                <w:sz w:val="24"/>
              </w:rPr>
            </w:pPr>
            <w:r>
              <w:rPr>
                <w:color w:val="231F20"/>
                <w:sz w:val="24"/>
              </w:rPr>
              <w:t>Pierre Moscovici</w:t>
            </w:r>
          </w:p>
        </w:tc>
        <w:tc>
          <w:tcPr>
            <w:tcW w:w="1191" w:type="dxa"/>
          </w:tcPr>
          <w:p w:rsidR="0060700D" w:rsidRDefault="00886DF8">
            <w:pPr>
              <w:pStyle w:val="TableParagraph"/>
              <w:ind w:right="89"/>
              <w:jc w:val="right"/>
              <w:rPr>
                <w:sz w:val="24"/>
              </w:rPr>
            </w:pPr>
            <w:r>
              <w:rPr>
                <w:color w:val="231F20"/>
                <w:w w:val="95"/>
                <w:sz w:val="24"/>
              </w:rPr>
              <w:t>108,122</w:t>
            </w:r>
          </w:p>
        </w:tc>
        <w:tc>
          <w:tcPr>
            <w:tcW w:w="1078" w:type="dxa"/>
          </w:tcPr>
          <w:p w:rsidR="0060700D" w:rsidRDefault="00886DF8">
            <w:pPr>
              <w:pStyle w:val="TableParagraph"/>
              <w:ind w:right="260"/>
              <w:jc w:val="right"/>
              <w:rPr>
                <w:sz w:val="24"/>
              </w:rPr>
            </w:pPr>
            <w:r>
              <w:rPr>
                <w:color w:val="231F20"/>
                <w:w w:val="95"/>
                <w:sz w:val="24"/>
              </w:rPr>
              <w:t>4.29</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Christian Noyer</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Germany</w:t>
            </w:r>
          </w:p>
        </w:tc>
        <w:tc>
          <w:tcPr>
            <w:tcW w:w="1191" w:type="dxa"/>
          </w:tcPr>
          <w:p w:rsidR="0060700D" w:rsidRDefault="00886DF8">
            <w:pPr>
              <w:pStyle w:val="TableParagraph"/>
              <w:ind w:right="87"/>
              <w:jc w:val="right"/>
              <w:rPr>
                <w:sz w:val="24"/>
              </w:rPr>
            </w:pPr>
            <w:r>
              <w:rPr>
                <w:color w:val="231F20"/>
                <w:w w:val="95"/>
                <w:sz w:val="24"/>
              </w:rPr>
              <w:t>14,565.50</w:t>
            </w:r>
          </w:p>
        </w:tc>
        <w:tc>
          <w:tcPr>
            <w:tcW w:w="1078" w:type="dxa"/>
          </w:tcPr>
          <w:p w:rsidR="0060700D" w:rsidRDefault="00886DF8">
            <w:pPr>
              <w:pStyle w:val="TableParagraph"/>
              <w:ind w:right="258"/>
              <w:jc w:val="right"/>
              <w:rPr>
                <w:sz w:val="24"/>
              </w:rPr>
            </w:pPr>
            <w:r>
              <w:rPr>
                <w:color w:val="231F20"/>
                <w:w w:val="95"/>
                <w:sz w:val="24"/>
              </w:rPr>
              <w:t>6.12</w:t>
            </w:r>
          </w:p>
        </w:tc>
        <w:tc>
          <w:tcPr>
            <w:tcW w:w="2722" w:type="dxa"/>
          </w:tcPr>
          <w:p w:rsidR="0060700D" w:rsidRDefault="00886DF8">
            <w:pPr>
              <w:pStyle w:val="TableParagraph"/>
              <w:ind w:left="111"/>
              <w:rPr>
                <w:sz w:val="24"/>
              </w:rPr>
            </w:pPr>
            <w:r>
              <w:rPr>
                <w:color w:val="231F20"/>
                <w:sz w:val="24"/>
              </w:rPr>
              <w:t>Jens Weidmann</w:t>
            </w:r>
          </w:p>
        </w:tc>
        <w:tc>
          <w:tcPr>
            <w:tcW w:w="1191" w:type="dxa"/>
          </w:tcPr>
          <w:p w:rsidR="0060700D" w:rsidRDefault="00886DF8">
            <w:pPr>
              <w:pStyle w:val="TableParagraph"/>
              <w:ind w:right="89"/>
              <w:jc w:val="right"/>
              <w:rPr>
                <w:sz w:val="24"/>
              </w:rPr>
            </w:pPr>
            <w:r>
              <w:rPr>
                <w:color w:val="231F20"/>
                <w:w w:val="95"/>
                <w:sz w:val="24"/>
              </w:rPr>
              <w:t>146,392</w:t>
            </w:r>
          </w:p>
        </w:tc>
        <w:tc>
          <w:tcPr>
            <w:tcW w:w="1078" w:type="dxa"/>
          </w:tcPr>
          <w:p w:rsidR="0060700D" w:rsidRDefault="00886DF8">
            <w:pPr>
              <w:pStyle w:val="TableParagraph"/>
              <w:ind w:right="260"/>
              <w:jc w:val="right"/>
              <w:rPr>
                <w:sz w:val="24"/>
              </w:rPr>
            </w:pPr>
            <w:r>
              <w:rPr>
                <w:color w:val="231F20"/>
                <w:w w:val="95"/>
                <w:sz w:val="24"/>
              </w:rPr>
              <w:t>5.81</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Wolfgang SchÃ¤uble</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Hungary</w:t>
            </w:r>
          </w:p>
        </w:tc>
        <w:tc>
          <w:tcPr>
            <w:tcW w:w="1191" w:type="dxa"/>
          </w:tcPr>
          <w:p w:rsidR="0060700D" w:rsidRDefault="00886DF8">
            <w:pPr>
              <w:pStyle w:val="TableParagraph"/>
              <w:ind w:right="87"/>
              <w:jc w:val="right"/>
              <w:rPr>
                <w:sz w:val="24"/>
              </w:rPr>
            </w:pPr>
            <w:r>
              <w:rPr>
                <w:color w:val="231F20"/>
                <w:w w:val="95"/>
                <w:sz w:val="24"/>
              </w:rPr>
              <w:t>1,038.40</w:t>
            </w:r>
          </w:p>
        </w:tc>
        <w:tc>
          <w:tcPr>
            <w:tcW w:w="1078" w:type="dxa"/>
          </w:tcPr>
          <w:p w:rsidR="0060700D" w:rsidRDefault="00886DF8">
            <w:pPr>
              <w:pStyle w:val="TableParagraph"/>
              <w:ind w:right="258"/>
              <w:jc w:val="right"/>
              <w:rPr>
                <w:sz w:val="24"/>
              </w:rPr>
            </w:pPr>
            <w:r>
              <w:rPr>
                <w:color w:val="231F20"/>
                <w:w w:val="95"/>
                <w:sz w:val="24"/>
              </w:rPr>
              <w:t>0.44</w:t>
            </w:r>
          </w:p>
        </w:tc>
        <w:tc>
          <w:tcPr>
            <w:tcW w:w="2722" w:type="dxa"/>
          </w:tcPr>
          <w:p w:rsidR="0060700D" w:rsidRDefault="00886DF8">
            <w:pPr>
              <w:pStyle w:val="TableParagraph"/>
              <w:ind w:left="111"/>
              <w:rPr>
                <w:sz w:val="24"/>
              </w:rPr>
            </w:pPr>
            <w:r>
              <w:rPr>
                <w:color w:val="231F20"/>
                <w:sz w:val="24"/>
              </w:rPr>
              <w:t>Gyorgy Matolcsy</w:t>
            </w:r>
          </w:p>
        </w:tc>
        <w:tc>
          <w:tcPr>
            <w:tcW w:w="1191" w:type="dxa"/>
          </w:tcPr>
          <w:p w:rsidR="0060700D" w:rsidRDefault="00886DF8">
            <w:pPr>
              <w:pStyle w:val="TableParagraph"/>
              <w:ind w:right="89"/>
              <w:jc w:val="right"/>
              <w:rPr>
                <w:sz w:val="24"/>
              </w:rPr>
            </w:pPr>
            <w:r>
              <w:rPr>
                <w:color w:val="231F20"/>
                <w:w w:val="95"/>
                <w:sz w:val="24"/>
              </w:rPr>
              <w:t>11,121</w:t>
            </w:r>
          </w:p>
        </w:tc>
        <w:tc>
          <w:tcPr>
            <w:tcW w:w="1078" w:type="dxa"/>
          </w:tcPr>
          <w:p w:rsidR="0060700D" w:rsidRDefault="00886DF8">
            <w:pPr>
              <w:pStyle w:val="TableParagraph"/>
              <w:ind w:right="260"/>
              <w:jc w:val="right"/>
              <w:rPr>
                <w:sz w:val="24"/>
              </w:rPr>
            </w:pPr>
            <w:r>
              <w:rPr>
                <w:color w:val="231F20"/>
                <w:w w:val="95"/>
                <w:sz w:val="24"/>
              </w:rPr>
              <w:t>0.44</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Mihaly Varga</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India</w:t>
            </w:r>
          </w:p>
        </w:tc>
        <w:tc>
          <w:tcPr>
            <w:tcW w:w="1191" w:type="dxa"/>
          </w:tcPr>
          <w:p w:rsidR="0060700D" w:rsidRDefault="00886DF8">
            <w:pPr>
              <w:pStyle w:val="TableParagraph"/>
              <w:ind w:right="87"/>
              <w:jc w:val="right"/>
              <w:rPr>
                <w:sz w:val="24"/>
              </w:rPr>
            </w:pPr>
            <w:r>
              <w:rPr>
                <w:color w:val="231F20"/>
                <w:w w:val="95"/>
                <w:sz w:val="24"/>
              </w:rPr>
              <w:t>5,821.50</w:t>
            </w:r>
          </w:p>
        </w:tc>
        <w:tc>
          <w:tcPr>
            <w:tcW w:w="1078" w:type="dxa"/>
          </w:tcPr>
          <w:p w:rsidR="0060700D" w:rsidRDefault="00886DF8">
            <w:pPr>
              <w:pStyle w:val="TableParagraph"/>
              <w:ind w:right="258"/>
              <w:jc w:val="right"/>
              <w:rPr>
                <w:sz w:val="24"/>
              </w:rPr>
            </w:pPr>
            <w:r>
              <w:rPr>
                <w:color w:val="231F20"/>
                <w:w w:val="95"/>
                <w:sz w:val="24"/>
              </w:rPr>
              <w:t>2.44</w:t>
            </w:r>
          </w:p>
        </w:tc>
        <w:tc>
          <w:tcPr>
            <w:tcW w:w="2722" w:type="dxa"/>
          </w:tcPr>
          <w:p w:rsidR="0060700D" w:rsidRDefault="00886DF8">
            <w:pPr>
              <w:pStyle w:val="TableParagraph"/>
              <w:ind w:left="111"/>
              <w:rPr>
                <w:sz w:val="24"/>
              </w:rPr>
            </w:pPr>
            <w:r>
              <w:rPr>
                <w:color w:val="231F20"/>
                <w:sz w:val="24"/>
              </w:rPr>
              <w:t>P. Chidambaram</w:t>
            </w:r>
          </w:p>
        </w:tc>
        <w:tc>
          <w:tcPr>
            <w:tcW w:w="1191" w:type="dxa"/>
          </w:tcPr>
          <w:p w:rsidR="0060700D" w:rsidRDefault="00886DF8">
            <w:pPr>
              <w:pStyle w:val="TableParagraph"/>
              <w:ind w:right="89"/>
              <w:jc w:val="right"/>
              <w:rPr>
                <w:sz w:val="24"/>
              </w:rPr>
            </w:pPr>
            <w:r>
              <w:rPr>
                <w:color w:val="231F20"/>
                <w:w w:val="95"/>
                <w:sz w:val="24"/>
              </w:rPr>
              <w:t>58,952</w:t>
            </w:r>
          </w:p>
        </w:tc>
        <w:tc>
          <w:tcPr>
            <w:tcW w:w="1078" w:type="dxa"/>
          </w:tcPr>
          <w:p w:rsidR="0060700D" w:rsidRDefault="00886DF8">
            <w:pPr>
              <w:pStyle w:val="TableParagraph"/>
              <w:ind w:right="260"/>
              <w:jc w:val="right"/>
              <w:rPr>
                <w:sz w:val="24"/>
              </w:rPr>
            </w:pPr>
            <w:r>
              <w:rPr>
                <w:color w:val="231F20"/>
                <w:w w:val="95"/>
                <w:sz w:val="24"/>
              </w:rPr>
              <w:t>2.34</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Raghuram G. Rajan</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Indonesia</w:t>
            </w:r>
          </w:p>
        </w:tc>
        <w:tc>
          <w:tcPr>
            <w:tcW w:w="1191" w:type="dxa"/>
          </w:tcPr>
          <w:p w:rsidR="0060700D" w:rsidRDefault="00886DF8">
            <w:pPr>
              <w:pStyle w:val="TableParagraph"/>
              <w:ind w:right="87"/>
              <w:jc w:val="right"/>
              <w:rPr>
                <w:sz w:val="24"/>
              </w:rPr>
            </w:pPr>
            <w:r>
              <w:rPr>
                <w:color w:val="231F20"/>
                <w:w w:val="95"/>
                <w:sz w:val="24"/>
              </w:rPr>
              <w:t>2,079.30</w:t>
            </w:r>
          </w:p>
        </w:tc>
        <w:tc>
          <w:tcPr>
            <w:tcW w:w="1078" w:type="dxa"/>
          </w:tcPr>
          <w:p w:rsidR="0060700D" w:rsidRDefault="00886DF8">
            <w:pPr>
              <w:pStyle w:val="TableParagraph"/>
              <w:ind w:right="258"/>
              <w:jc w:val="right"/>
              <w:rPr>
                <w:sz w:val="24"/>
              </w:rPr>
            </w:pPr>
            <w:r>
              <w:rPr>
                <w:color w:val="231F20"/>
                <w:w w:val="95"/>
                <w:sz w:val="24"/>
              </w:rPr>
              <w:t>0.87</w:t>
            </w:r>
          </w:p>
        </w:tc>
        <w:tc>
          <w:tcPr>
            <w:tcW w:w="2722" w:type="dxa"/>
          </w:tcPr>
          <w:p w:rsidR="0060700D" w:rsidRDefault="00886DF8">
            <w:pPr>
              <w:pStyle w:val="TableParagraph"/>
              <w:ind w:left="111"/>
              <w:rPr>
                <w:sz w:val="24"/>
              </w:rPr>
            </w:pPr>
            <w:r>
              <w:rPr>
                <w:color w:val="231F20"/>
                <w:sz w:val="24"/>
              </w:rPr>
              <w:t>Agus D.W. Martowardojo</w:t>
            </w:r>
          </w:p>
        </w:tc>
        <w:tc>
          <w:tcPr>
            <w:tcW w:w="1191" w:type="dxa"/>
          </w:tcPr>
          <w:p w:rsidR="0060700D" w:rsidRDefault="00886DF8">
            <w:pPr>
              <w:pStyle w:val="TableParagraph"/>
              <w:ind w:right="89"/>
              <w:jc w:val="right"/>
              <w:rPr>
                <w:sz w:val="24"/>
              </w:rPr>
            </w:pPr>
            <w:r>
              <w:rPr>
                <w:color w:val="231F20"/>
                <w:w w:val="95"/>
                <w:sz w:val="24"/>
              </w:rPr>
              <w:t>21,530</w:t>
            </w:r>
          </w:p>
        </w:tc>
        <w:tc>
          <w:tcPr>
            <w:tcW w:w="1078" w:type="dxa"/>
          </w:tcPr>
          <w:p w:rsidR="0060700D" w:rsidRDefault="00886DF8">
            <w:pPr>
              <w:pStyle w:val="TableParagraph"/>
              <w:ind w:right="260"/>
              <w:jc w:val="right"/>
              <w:rPr>
                <w:sz w:val="24"/>
              </w:rPr>
            </w:pPr>
            <w:r>
              <w:rPr>
                <w:color w:val="231F20"/>
                <w:w w:val="95"/>
                <w:sz w:val="24"/>
              </w:rPr>
              <w:t>0.85</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Mahendra Siregar</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Iran</w:t>
            </w:r>
          </w:p>
        </w:tc>
        <w:tc>
          <w:tcPr>
            <w:tcW w:w="1191" w:type="dxa"/>
          </w:tcPr>
          <w:p w:rsidR="0060700D" w:rsidRDefault="00886DF8">
            <w:pPr>
              <w:pStyle w:val="TableParagraph"/>
              <w:ind w:right="87"/>
              <w:jc w:val="right"/>
              <w:rPr>
                <w:sz w:val="24"/>
              </w:rPr>
            </w:pPr>
            <w:r>
              <w:rPr>
                <w:color w:val="231F20"/>
                <w:w w:val="95"/>
                <w:sz w:val="24"/>
              </w:rPr>
              <w:t>1,497.20</w:t>
            </w:r>
          </w:p>
        </w:tc>
        <w:tc>
          <w:tcPr>
            <w:tcW w:w="1078" w:type="dxa"/>
          </w:tcPr>
          <w:p w:rsidR="0060700D" w:rsidRDefault="00886DF8">
            <w:pPr>
              <w:pStyle w:val="TableParagraph"/>
              <w:ind w:right="258"/>
              <w:jc w:val="right"/>
              <w:rPr>
                <w:sz w:val="24"/>
              </w:rPr>
            </w:pPr>
            <w:r>
              <w:rPr>
                <w:color w:val="231F20"/>
                <w:w w:val="95"/>
                <w:sz w:val="24"/>
              </w:rPr>
              <w:t>0.63</w:t>
            </w:r>
          </w:p>
        </w:tc>
        <w:tc>
          <w:tcPr>
            <w:tcW w:w="2722" w:type="dxa"/>
          </w:tcPr>
          <w:p w:rsidR="0060700D" w:rsidRDefault="00886DF8">
            <w:pPr>
              <w:pStyle w:val="TableParagraph"/>
              <w:ind w:left="111"/>
              <w:rPr>
                <w:sz w:val="24"/>
              </w:rPr>
            </w:pPr>
            <w:r>
              <w:rPr>
                <w:color w:val="231F20"/>
                <w:sz w:val="24"/>
              </w:rPr>
              <w:t>Valiollah Seif</w:t>
            </w:r>
          </w:p>
        </w:tc>
        <w:tc>
          <w:tcPr>
            <w:tcW w:w="1191" w:type="dxa"/>
          </w:tcPr>
          <w:p w:rsidR="0060700D" w:rsidRDefault="00886DF8">
            <w:pPr>
              <w:pStyle w:val="TableParagraph"/>
              <w:ind w:right="89"/>
              <w:jc w:val="right"/>
              <w:rPr>
                <w:sz w:val="24"/>
              </w:rPr>
            </w:pPr>
            <w:r>
              <w:rPr>
                <w:color w:val="231F20"/>
                <w:w w:val="95"/>
                <w:sz w:val="24"/>
              </w:rPr>
              <w:t>15,709</w:t>
            </w:r>
          </w:p>
        </w:tc>
        <w:tc>
          <w:tcPr>
            <w:tcW w:w="1078" w:type="dxa"/>
          </w:tcPr>
          <w:p w:rsidR="0060700D" w:rsidRDefault="00886DF8">
            <w:pPr>
              <w:pStyle w:val="TableParagraph"/>
              <w:ind w:right="260"/>
              <w:jc w:val="right"/>
              <w:rPr>
                <w:sz w:val="24"/>
              </w:rPr>
            </w:pPr>
            <w:r>
              <w:rPr>
                <w:color w:val="231F20"/>
                <w:w w:val="95"/>
                <w:sz w:val="24"/>
              </w:rPr>
              <w:t>0.62</w:t>
            </w:r>
          </w:p>
        </w:tc>
      </w:tr>
      <w:tr w:rsidR="0060700D">
        <w:trPr>
          <w:trHeight w:val="381"/>
        </w:trPr>
        <w:tc>
          <w:tcPr>
            <w:tcW w:w="1928" w:type="dxa"/>
          </w:tcPr>
          <w:p w:rsidR="0060700D" w:rsidRDefault="00886DF8">
            <w:pPr>
              <w:pStyle w:val="TableParagraph"/>
              <w:ind w:left="113"/>
              <w:rPr>
                <w:sz w:val="24"/>
              </w:rPr>
            </w:pPr>
            <w:r>
              <w:rPr>
                <w:color w:val="231F20"/>
                <w:sz w:val="24"/>
              </w:rPr>
              <w:t>Italy</w:t>
            </w:r>
          </w:p>
        </w:tc>
        <w:tc>
          <w:tcPr>
            <w:tcW w:w="1191" w:type="dxa"/>
          </w:tcPr>
          <w:p w:rsidR="0060700D" w:rsidRDefault="00886DF8">
            <w:pPr>
              <w:pStyle w:val="TableParagraph"/>
              <w:ind w:right="87"/>
              <w:jc w:val="right"/>
              <w:rPr>
                <w:sz w:val="24"/>
              </w:rPr>
            </w:pPr>
            <w:r>
              <w:rPr>
                <w:color w:val="231F20"/>
                <w:w w:val="95"/>
                <w:sz w:val="24"/>
              </w:rPr>
              <w:t>7,882.30</w:t>
            </w:r>
          </w:p>
        </w:tc>
        <w:tc>
          <w:tcPr>
            <w:tcW w:w="1078" w:type="dxa"/>
          </w:tcPr>
          <w:p w:rsidR="0060700D" w:rsidRDefault="00886DF8">
            <w:pPr>
              <w:pStyle w:val="TableParagraph"/>
              <w:ind w:right="258"/>
              <w:jc w:val="right"/>
              <w:rPr>
                <w:sz w:val="24"/>
              </w:rPr>
            </w:pPr>
            <w:r>
              <w:rPr>
                <w:color w:val="231F20"/>
                <w:w w:val="95"/>
                <w:sz w:val="24"/>
              </w:rPr>
              <w:t>3.31</w:t>
            </w:r>
          </w:p>
        </w:tc>
        <w:tc>
          <w:tcPr>
            <w:tcW w:w="2722" w:type="dxa"/>
          </w:tcPr>
          <w:p w:rsidR="0060700D" w:rsidRDefault="00886DF8">
            <w:pPr>
              <w:pStyle w:val="TableParagraph"/>
              <w:ind w:left="111"/>
              <w:rPr>
                <w:sz w:val="24"/>
              </w:rPr>
            </w:pPr>
            <w:r>
              <w:rPr>
                <w:color w:val="231F20"/>
                <w:sz w:val="24"/>
              </w:rPr>
              <w:t>Fabrizio Saccomanni</w:t>
            </w:r>
          </w:p>
        </w:tc>
        <w:tc>
          <w:tcPr>
            <w:tcW w:w="1191" w:type="dxa"/>
          </w:tcPr>
          <w:p w:rsidR="0060700D" w:rsidRDefault="00886DF8">
            <w:pPr>
              <w:pStyle w:val="TableParagraph"/>
              <w:ind w:right="89"/>
              <w:jc w:val="right"/>
              <w:rPr>
                <w:sz w:val="24"/>
              </w:rPr>
            </w:pPr>
            <w:r>
              <w:rPr>
                <w:color w:val="231F20"/>
                <w:w w:val="95"/>
                <w:sz w:val="24"/>
              </w:rPr>
              <w:t>79,560</w:t>
            </w:r>
          </w:p>
        </w:tc>
        <w:tc>
          <w:tcPr>
            <w:tcW w:w="1078" w:type="dxa"/>
          </w:tcPr>
          <w:p w:rsidR="0060700D" w:rsidRDefault="00886DF8">
            <w:pPr>
              <w:pStyle w:val="TableParagraph"/>
              <w:ind w:right="260"/>
              <w:jc w:val="right"/>
              <w:rPr>
                <w:sz w:val="24"/>
              </w:rPr>
            </w:pPr>
            <w:r>
              <w:rPr>
                <w:color w:val="231F20"/>
                <w:w w:val="95"/>
                <w:sz w:val="24"/>
              </w:rPr>
              <w:t>3.16</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Ignazio Visco</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bl>
    <w:p w:rsidR="0060700D" w:rsidRDefault="0060700D">
      <w:pPr>
        <w:rPr>
          <w:rFonts w:ascii="Times New Roman"/>
          <w:sz w:val="24"/>
        </w:rPr>
        <w:sectPr w:rsidR="0060700D">
          <w:pgSz w:w="11910" w:h="16840"/>
          <w:pgMar w:top="1260" w:right="720" w:bottom="820" w:left="740" w:header="0" w:footer="548" w:gutter="0"/>
          <w:cols w:space="720"/>
        </w:sect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928"/>
        <w:gridCol w:w="1191"/>
        <w:gridCol w:w="1078"/>
        <w:gridCol w:w="2722"/>
        <w:gridCol w:w="1191"/>
        <w:gridCol w:w="1078"/>
      </w:tblGrid>
      <w:tr w:rsidR="0060700D">
        <w:trPr>
          <w:trHeight w:val="381"/>
        </w:trPr>
        <w:tc>
          <w:tcPr>
            <w:tcW w:w="1928" w:type="dxa"/>
          </w:tcPr>
          <w:p w:rsidR="0060700D" w:rsidRDefault="00886DF8">
            <w:pPr>
              <w:pStyle w:val="TableParagraph"/>
              <w:ind w:left="113"/>
              <w:rPr>
                <w:sz w:val="24"/>
              </w:rPr>
            </w:pPr>
            <w:r>
              <w:rPr>
                <w:color w:val="231F20"/>
                <w:sz w:val="24"/>
              </w:rPr>
              <w:lastRenderedPageBreak/>
              <w:t>Japan</w:t>
            </w:r>
          </w:p>
        </w:tc>
        <w:tc>
          <w:tcPr>
            <w:tcW w:w="1191" w:type="dxa"/>
          </w:tcPr>
          <w:p w:rsidR="0060700D" w:rsidRDefault="00886DF8">
            <w:pPr>
              <w:pStyle w:val="TableParagraph"/>
              <w:ind w:right="87"/>
              <w:jc w:val="right"/>
              <w:rPr>
                <w:sz w:val="24"/>
              </w:rPr>
            </w:pPr>
            <w:r>
              <w:rPr>
                <w:color w:val="231F20"/>
                <w:w w:val="95"/>
                <w:sz w:val="24"/>
              </w:rPr>
              <w:t>15,628.50</w:t>
            </w:r>
          </w:p>
        </w:tc>
        <w:tc>
          <w:tcPr>
            <w:tcW w:w="1078" w:type="dxa"/>
          </w:tcPr>
          <w:p w:rsidR="0060700D" w:rsidRDefault="00886DF8">
            <w:pPr>
              <w:pStyle w:val="TableParagraph"/>
              <w:ind w:right="258"/>
              <w:jc w:val="right"/>
              <w:rPr>
                <w:sz w:val="24"/>
              </w:rPr>
            </w:pPr>
            <w:r>
              <w:rPr>
                <w:color w:val="231F20"/>
                <w:w w:val="95"/>
                <w:sz w:val="24"/>
              </w:rPr>
              <w:t>6.56</w:t>
            </w:r>
          </w:p>
        </w:tc>
        <w:tc>
          <w:tcPr>
            <w:tcW w:w="2722" w:type="dxa"/>
          </w:tcPr>
          <w:p w:rsidR="0060700D" w:rsidRDefault="00886DF8">
            <w:pPr>
              <w:pStyle w:val="TableParagraph"/>
              <w:ind w:left="111"/>
              <w:rPr>
                <w:sz w:val="24"/>
              </w:rPr>
            </w:pPr>
            <w:r>
              <w:rPr>
                <w:color w:val="231F20"/>
                <w:sz w:val="24"/>
              </w:rPr>
              <w:t>Taro Aso</w:t>
            </w:r>
          </w:p>
        </w:tc>
        <w:tc>
          <w:tcPr>
            <w:tcW w:w="1191" w:type="dxa"/>
          </w:tcPr>
          <w:p w:rsidR="0060700D" w:rsidRDefault="00886DF8">
            <w:pPr>
              <w:pStyle w:val="TableParagraph"/>
              <w:ind w:right="89"/>
              <w:jc w:val="right"/>
              <w:rPr>
                <w:sz w:val="24"/>
              </w:rPr>
            </w:pPr>
            <w:r>
              <w:rPr>
                <w:color w:val="231F20"/>
                <w:w w:val="95"/>
                <w:sz w:val="24"/>
              </w:rPr>
              <w:t>157,022</w:t>
            </w:r>
          </w:p>
        </w:tc>
        <w:tc>
          <w:tcPr>
            <w:tcW w:w="1078" w:type="dxa"/>
          </w:tcPr>
          <w:p w:rsidR="0060700D" w:rsidRDefault="00886DF8">
            <w:pPr>
              <w:pStyle w:val="TableParagraph"/>
              <w:ind w:right="260"/>
              <w:jc w:val="right"/>
              <w:rPr>
                <w:sz w:val="24"/>
              </w:rPr>
            </w:pPr>
            <w:r>
              <w:rPr>
                <w:color w:val="231F20"/>
                <w:w w:val="95"/>
                <w:sz w:val="24"/>
              </w:rPr>
              <w:t>6.23</w:t>
            </w:r>
          </w:p>
        </w:tc>
      </w:tr>
      <w:tr w:rsidR="0060700D">
        <w:trPr>
          <w:trHeight w:val="381"/>
        </w:trPr>
        <w:tc>
          <w:tcPr>
            <w:tcW w:w="1928" w:type="dxa"/>
          </w:tcPr>
          <w:p w:rsidR="0060700D" w:rsidRDefault="00886DF8">
            <w:pPr>
              <w:pStyle w:val="TableParagraph"/>
              <w:ind w:left="113"/>
              <w:rPr>
                <w:sz w:val="24"/>
              </w:rPr>
            </w:pPr>
            <w:r>
              <w:rPr>
                <w:color w:val="231F20"/>
                <w:sz w:val="24"/>
              </w:rPr>
              <w:t>Korea</w:t>
            </w:r>
          </w:p>
        </w:tc>
        <w:tc>
          <w:tcPr>
            <w:tcW w:w="1191" w:type="dxa"/>
          </w:tcPr>
          <w:p w:rsidR="0060700D" w:rsidRDefault="00886DF8">
            <w:pPr>
              <w:pStyle w:val="TableParagraph"/>
              <w:ind w:right="87"/>
              <w:jc w:val="right"/>
              <w:rPr>
                <w:sz w:val="24"/>
              </w:rPr>
            </w:pPr>
            <w:r>
              <w:rPr>
                <w:color w:val="231F20"/>
                <w:w w:val="95"/>
                <w:sz w:val="24"/>
              </w:rPr>
              <w:t>3,366.40</w:t>
            </w:r>
          </w:p>
        </w:tc>
        <w:tc>
          <w:tcPr>
            <w:tcW w:w="1078" w:type="dxa"/>
          </w:tcPr>
          <w:p w:rsidR="0060700D" w:rsidRDefault="00886DF8">
            <w:pPr>
              <w:pStyle w:val="TableParagraph"/>
              <w:ind w:right="258"/>
              <w:jc w:val="right"/>
              <w:rPr>
                <w:sz w:val="24"/>
              </w:rPr>
            </w:pPr>
            <w:r>
              <w:rPr>
                <w:color w:val="231F20"/>
                <w:w w:val="95"/>
                <w:sz w:val="24"/>
              </w:rPr>
              <w:t>1.41</w:t>
            </w:r>
          </w:p>
        </w:tc>
        <w:tc>
          <w:tcPr>
            <w:tcW w:w="2722" w:type="dxa"/>
          </w:tcPr>
          <w:p w:rsidR="0060700D" w:rsidRDefault="00886DF8">
            <w:pPr>
              <w:pStyle w:val="TableParagraph"/>
              <w:ind w:left="111"/>
              <w:rPr>
                <w:sz w:val="24"/>
              </w:rPr>
            </w:pPr>
            <w:r>
              <w:rPr>
                <w:color w:val="231F20"/>
                <w:w w:val="105"/>
                <w:sz w:val="24"/>
              </w:rPr>
              <w:t>Oh-Seok Hyun</w:t>
            </w:r>
          </w:p>
        </w:tc>
        <w:tc>
          <w:tcPr>
            <w:tcW w:w="1191" w:type="dxa"/>
          </w:tcPr>
          <w:p w:rsidR="0060700D" w:rsidRDefault="00886DF8">
            <w:pPr>
              <w:pStyle w:val="TableParagraph"/>
              <w:ind w:right="89"/>
              <w:jc w:val="right"/>
              <w:rPr>
                <w:sz w:val="24"/>
              </w:rPr>
            </w:pPr>
            <w:r>
              <w:rPr>
                <w:color w:val="231F20"/>
                <w:w w:val="95"/>
                <w:sz w:val="24"/>
              </w:rPr>
              <w:t>34,401</w:t>
            </w:r>
          </w:p>
        </w:tc>
        <w:tc>
          <w:tcPr>
            <w:tcW w:w="1078" w:type="dxa"/>
          </w:tcPr>
          <w:p w:rsidR="0060700D" w:rsidRDefault="00886DF8">
            <w:pPr>
              <w:pStyle w:val="TableParagraph"/>
              <w:ind w:right="260"/>
              <w:jc w:val="right"/>
              <w:rPr>
                <w:sz w:val="24"/>
              </w:rPr>
            </w:pPr>
            <w:r>
              <w:rPr>
                <w:color w:val="231F20"/>
                <w:w w:val="95"/>
                <w:sz w:val="24"/>
              </w:rPr>
              <w:t>1.37</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Choongsoo Kim</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741"/>
        </w:trPr>
        <w:tc>
          <w:tcPr>
            <w:tcW w:w="1928" w:type="dxa"/>
          </w:tcPr>
          <w:p w:rsidR="0060700D" w:rsidRDefault="00886DF8">
            <w:pPr>
              <w:pStyle w:val="TableParagraph"/>
              <w:ind w:left="113"/>
              <w:rPr>
                <w:sz w:val="24"/>
              </w:rPr>
            </w:pPr>
            <w:r>
              <w:rPr>
                <w:color w:val="231F20"/>
                <w:sz w:val="24"/>
              </w:rPr>
              <w:t>Malaysia</w:t>
            </w:r>
          </w:p>
        </w:tc>
        <w:tc>
          <w:tcPr>
            <w:tcW w:w="1191" w:type="dxa"/>
          </w:tcPr>
          <w:p w:rsidR="0060700D" w:rsidRDefault="00886DF8">
            <w:pPr>
              <w:pStyle w:val="TableParagraph"/>
              <w:ind w:right="87"/>
              <w:jc w:val="right"/>
              <w:rPr>
                <w:sz w:val="24"/>
              </w:rPr>
            </w:pPr>
            <w:r>
              <w:rPr>
                <w:color w:val="231F20"/>
                <w:w w:val="95"/>
                <w:sz w:val="24"/>
              </w:rPr>
              <w:t>1,773.90</w:t>
            </w:r>
          </w:p>
        </w:tc>
        <w:tc>
          <w:tcPr>
            <w:tcW w:w="1078" w:type="dxa"/>
          </w:tcPr>
          <w:p w:rsidR="0060700D" w:rsidRDefault="00886DF8">
            <w:pPr>
              <w:pStyle w:val="TableParagraph"/>
              <w:ind w:right="258"/>
              <w:jc w:val="right"/>
              <w:rPr>
                <w:sz w:val="24"/>
              </w:rPr>
            </w:pPr>
            <w:r>
              <w:rPr>
                <w:color w:val="231F20"/>
                <w:w w:val="95"/>
                <w:sz w:val="24"/>
              </w:rPr>
              <w:t>0.74</w:t>
            </w:r>
          </w:p>
        </w:tc>
        <w:tc>
          <w:tcPr>
            <w:tcW w:w="2722" w:type="dxa"/>
          </w:tcPr>
          <w:p w:rsidR="0060700D" w:rsidRDefault="00886DF8">
            <w:pPr>
              <w:pStyle w:val="TableParagraph"/>
              <w:ind w:left="111"/>
              <w:rPr>
                <w:sz w:val="24"/>
              </w:rPr>
            </w:pPr>
            <w:r>
              <w:rPr>
                <w:color w:val="231F20"/>
                <w:sz w:val="24"/>
              </w:rPr>
              <w:t>Mohd. Najib Abdul</w:t>
            </w:r>
          </w:p>
          <w:p w:rsidR="0060700D" w:rsidRDefault="00886DF8">
            <w:pPr>
              <w:pStyle w:val="TableParagraph"/>
              <w:spacing w:before="72"/>
              <w:ind w:left="111"/>
              <w:rPr>
                <w:sz w:val="24"/>
              </w:rPr>
            </w:pPr>
            <w:r>
              <w:rPr>
                <w:color w:val="231F20"/>
                <w:sz w:val="24"/>
              </w:rPr>
              <w:t>Razak</w:t>
            </w:r>
          </w:p>
        </w:tc>
        <w:tc>
          <w:tcPr>
            <w:tcW w:w="1191" w:type="dxa"/>
          </w:tcPr>
          <w:p w:rsidR="0060700D" w:rsidRDefault="00886DF8">
            <w:pPr>
              <w:pStyle w:val="TableParagraph"/>
              <w:ind w:right="89"/>
              <w:jc w:val="right"/>
              <w:rPr>
                <w:sz w:val="24"/>
              </w:rPr>
            </w:pPr>
            <w:r>
              <w:rPr>
                <w:color w:val="231F20"/>
                <w:w w:val="95"/>
                <w:sz w:val="24"/>
              </w:rPr>
              <w:t>18,476</w:t>
            </w:r>
          </w:p>
        </w:tc>
        <w:tc>
          <w:tcPr>
            <w:tcW w:w="1078" w:type="dxa"/>
          </w:tcPr>
          <w:p w:rsidR="0060700D" w:rsidRDefault="00886DF8">
            <w:pPr>
              <w:pStyle w:val="TableParagraph"/>
              <w:ind w:right="260"/>
              <w:jc w:val="right"/>
              <w:rPr>
                <w:sz w:val="24"/>
              </w:rPr>
            </w:pPr>
            <w:r>
              <w:rPr>
                <w:color w:val="231F20"/>
                <w:w w:val="95"/>
                <w:sz w:val="24"/>
              </w:rPr>
              <w:t>0.73</w:t>
            </w:r>
          </w:p>
        </w:tc>
      </w:tr>
      <w:tr w:rsidR="0060700D">
        <w:trPr>
          <w:trHeight w:val="74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Tan Sri Dato’ Sri Zeti</w:t>
            </w:r>
          </w:p>
          <w:p w:rsidR="0060700D" w:rsidRDefault="00886DF8">
            <w:pPr>
              <w:pStyle w:val="TableParagraph"/>
              <w:spacing w:before="72"/>
              <w:ind w:left="111"/>
              <w:rPr>
                <w:sz w:val="24"/>
              </w:rPr>
            </w:pPr>
            <w:r>
              <w:rPr>
                <w:color w:val="231F20"/>
                <w:sz w:val="24"/>
              </w:rPr>
              <w:t>Akhtar Aziz</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Mexico</w:t>
            </w:r>
          </w:p>
        </w:tc>
        <w:tc>
          <w:tcPr>
            <w:tcW w:w="1191" w:type="dxa"/>
          </w:tcPr>
          <w:p w:rsidR="0060700D" w:rsidRDefault="00886DF8">
            <w:pPr>
              <w:pStyle w:val="TableParagraph"/>
              <w:ind w:right="87"/>
              <w:jc w:val="right"/>
              <w:rPr>
                <w:sz w:val="24"/>
              </w:rPr>
            </w:pPr>
            <w:r>
              <w:rPr>
                <w:color w:val="231F20"/>
                <w:w w:val="95"/>
                <w:sz w:val="24"/>
              </w:rPr>
              <w:t>3,625.70</w:t>
            </w:r>
          </w:p>
        </w:tc>
        <w:tc>
          <w:tcPr>
            <w:tcW w:w="1078" w:type="dxa"/>
          </w:tcPr>
          <w:p w:rsidR="0060700D" w:rsidRDefault="00886DF8">
            <w:pPr>
              <w:pStyle w:val="TableParagraph"/>
              <w:ind w:right="258"/>
              <w:jc w:val="right"/>
              <w:rPr>
                <w:sz w:val="24"/>
              </w:rPr>
            </w:pPr>
            <w:r>
              <w:rPr>
                <w:color w:val="231F20"/>
                <w:w w:val="95"/>
                <w:sz w:val="24"/>
              </w:rPr>
              <w:t>1.52</w:t>
            </w:r>
          </w:p>
        </w:tc>
        <w:tc>
          <w:tcPr>
            <w:tcW w:w="2722" w:type="dxa"/>
          </w:tcPr>
          <w:p w:rsidR="0060700D" w:rsidRDefault="00886DF8">
            <w:pPr>
              <w:pStyle w:val="TableParagraph"/>
              <w:ind w:left="111"/>
              <w:rPr>
                <w:sz w:val="24"/>
              </w:rPr>
            </w:pPr>
            <w:r>
              <w:rPr>
                <w:color w:val="231F20"/>
                <w:sz w:val="24"/>
              </w:rPr>
              <w:t>Luis Videgaray Caso</w:t>
            </w:r>
          </w:p>
        </w:tc>
        <w:tc>
          <w:tcPr>
            <w:tcW w:w="1191" w:type="dxa"/>
          </w:tcPr>
          <w:p w:rsidR="0060700D" w:rsidRDefault="00886DF8">
            <w:pPr>
              <w:pStyle w:val="TableParagraph"/>
              <w:ind w:right="89"/>
              <w:jc w:val="right"/>
              <w:rPr>
                <w:sz w:val="24"/>
              </w:rPr>
            </w:pPr>
            <w:r>
              <w:rPr>
                <w:color w:val="231F20"/>
                <w:w w:val="95"/>
                <w:sz w:val="24"/>
              </w:rPr>
              <w:t>36,994</w:t>
            </w:r>
          </w:p>
        </w:tc>
        <w:tc>
          <w:tcPr>
            <w:tcW w:w="1078" w:type="dxa"/>
          </w:tcPr>
          <w:p w:rsidR="0060700D" w:rsidRDefault="00886DF8">
            <w:pPr>
              <w:pStyle w:val="TableParagraph"/>
              <w:ind w:right="260"/>
              <w:jc w:val="right"/>
              <w:rPr>
                <w:sz w:val="24"/>
              </w:rPr>
            </w:pPr>
            <w:r>
              <w:rPr>
                <w:color w:val="231F20"/>
                <w:w w:val="95"/>
                <w:sz w:val="24"/>
              </w:rPr>
              <w:t>1.47</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w w:val="105"/>
                <w:sz w:val="24"/>
              </w:rPr>
              <w:t>AgustÃn Carstens</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Netherlands</w:t>
            </w:r>
          </w:p>
        </w:tc>
        <w:tc>
          <w:tcPr>
            <w:tcW w:w="1191" w:type="dxa"/>
          </w:tcPr>
          <w:p w:rsidR="0060700D" w:rsidRDefault="00886DF8">
            <w:pPr>
              <w:pStyle w:val="TableParagraph"/>
              <w:ind w:right="87"/>
              <w:jc w:val="right"/>
              <w:rPr>
                <w:sz w:val="24"/>
              </w:rPr>
            </w:pPr>
            <w:r>
              <w:rPr>
                <w:color w:val="231F20"/>
                <w:w w:val="95"/>
                <w:sz w:val="24"/>
              </w:rPr>
              <w:t>5,162.40</w:t>
            </w:r>
          </w:p>
        </w:tc>
        <w:tc>
          <w:tcPr>
            <w:tcW w:w="1078" w:type="dxa"/>
          </w:tcPr>
          <w:p w:rsidR="0060700D" w:rsidRDefault="00886DF8">
            <w:pPr>
              <w:pStyle w:val="TableParagraph"/>
              <w:ind w:right="258"/>
              <w:jc w:val="right"/>
              <w:rPr>
                <w:sz w:val="24"/>
              </w:rPr>
            </w:pPr>
            <w:r>
              <w:rPr>
                <w:color w:val="231F20"/>
                <w:w w:val="95"/>
                <w:sz w:val="24"/>
              </w:rPr>
              <w:t>2.17</w:t>
            </w:r>
          </w:p>
        </w:tc>
        <w:tc>
          <w:tcPr>
            <w:tcW w:w="2722" w:type="dxa"/>
          </w:tcPr>
          <w:p w:rsidR="0060700D" w:rsidRDefault="00886DF8">
            <w:pPr>
              <w:pStyle w:val="TableParagraph"/>
              <w:ind w:left="111"/>
              <w:rPr>
                <w:sz w:val="24"/>
              </w:rPr>
            </w:pPr>
            <w:r>
              <w:rPr>
                <w:color w:val="231F20"/>
                <w:sz w:val="24"/>
              </w:rPr>
              <w:t>Klaas Knot</w:t>
            </w:r>
          </w:p>
        </w:tc>
        <w:tc>
          <w:tcPr>
            <w:tcW w:w="1191" w:type="dxa"/>
          </w:tcPr>
          <w:p w:rsidR="0060700D" w:rsidRDefault="00886DF8">
            <w:pPr>
              <w:pStyle w:val="TableParagraph"/>
              <w:ind w:right="89"/>
              <w:jc w:val="right"/>
              <w:rPr>
                <w:sz w:val="24"/>
              </w:rPr>
            </w:pPr>
            <w:r>
              <w:rPr>
                <w:color w:val="231F20"/>
                <w:w w:val="95"/>
                <w:sz w:val="24"/>
              </w:rPr>
              <w:t>52,361</w:t>
            </w:r>
          </w:p>
        </w:tc>
        <w:tc>
          <w:tcPr>
            <w:tcW w:w="1078" w:type="dxa"/>
          </w:tcPr>
          <w:p w:rsidR="0060700D" w:rsidRDefault="00886DF8">
            <w:pPr>
              <w:pStyle w:val="TableParagraph"/>
              <w:ind w:right="260"/>
              <w:jc w:val="right"/>
              <w:rPr>
                <w:sz w:val="24"/>
              </w:rPr>
            </w:pPr>
            <w:r>
              <w:rPr>
                <w:color w:val="231F20"/>
                <w:w w:val="95"/>
                <w:sz w:val="24"/>
              </w:rPr>
              <w:t>2.08</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Hans Vijlbrief</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Pakistan</w:t>
            </w:r>
          </w:p>
        </w:tc>
        <w:tc>
          <w:tcPr>
            <w:tcW w:w="1191" w:type="dxa"/>
          </w:tcPr>
          <w:p w:rsidR="0060700D" w:rsidRDefault="00886DF8">
            <w:pPr>
              <w:pStyle w:val="TableParagraph"/>
              <w:ind w:right="87"/>
              <w:jc w:val="right"/>
              <w:rPr>
                <w:sz w:val="24"/>
              </w:rPr>
            </w:pPr>
            <w:r>
              <w:rPr>
                <w:color w:val="231F20"/>
                <w:w w:val="95"/>
                <w:sz w:val="24"/>
              </w:rPr>
              <w:t>1,033.70</w:t>
            </w:r>
          </w:p>
        </w:tc>
        <w:tc>
          <w:tcPr>
            <w:tcW w:w="1078" w:type="dxa"/>
          </w:tcPr>
          <w:p w:rsidR="0060700D" w:rsidRDefault="00886DF8">
            <w:pPr>
              <w:pStyle w:val="TableParagraph"/>
              <w:ind w:right="258"/>
              <w:jc w:val="right"/>
              <w:rPr>
                <w:sz w:val="24"/>
              </w:rPr>
            </w:pPr>
            <w:r>
              <w:rPr>
                <w:color w:val="231F20"/>
                <w:w w:val="95"/>
                <w:sz w:val="24"/>
              </w:rPr>
              <w:t>0.43</w:t>
            </w:r>
          </w:p>
        </w:tc>
        <w:tc>
          <w:tcPr>
            <w:tcW w:w="2722" w:type="dxa"/>
          </w:tcPr>
          <w:p w:rsidR="0060700D" w:rsidRDefault="00886DF8">
            <w:pPr>
              <w:pStyle w:val="TableParagraph"/>
              <w:ind w:left="111"/>
              <w:rPr>
                <w:sz w:val="24"/>
              </w:rPr>
            </w:pPr>
            <w:r>
              <w:rPr>
                <w:color w:val="231F20"/>
                <w:sz w:val="24"/>
              </w:rPr>
              <w:t>Yaseen Anwar</w:t>
            </w:r>
          </w:p>
        </w:tc>
        <w:tc>
          <w:tcPr>
            <w:tcW w:w="1191" w:type="dxa"/>
          </w:tcPr>
          <w:p w:rsidR="0060700D" w:rsidRDefault="00886DF8">
            <w:pPr>
              <w:pStyle w:val="TableParagraph"/>
              <w:ind w:right="89"/>
              <w:jc w:val="right"/>
              <w:rPr>
                <w:sz w:val="24"/>
              </w:rPr>
            </w:pPr>
            <w:r>
              <w:rPr>
                <w:color w:val="231F20"/>
                <w:w w:val="95"/>
                <w:sz w:val="24"/>
              </w:rPr>
              <w:t>11,074</w:t>
            </w:r>
          </w:p>
        </w:tc>
        <w:tc>
          <w:tcPr>
            <w:tcW w:w="1078" w:type="dxa"/>
          </w:tcPr>
          <w:p w:rsidR="0060700D" w:rsidRDefault="00886DF8">
            <w:pPr>
              <w:pStyle w:val="TableParagraph"/>
              <w:ind w:right="260"/>
              <w:jc w:val="right"/>
              <w:rPr>
                <w:sz w:val="24"/>
              </w:rPr>
            </w:pPr>
            <w:r>
              <w:rPr>
                <w:color w:val="231F20"/>
                <w:w w:val="95"/>
                <w:sz w:val="24"/>
              </w:rPr>
              <w:t>0.44</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w w:val="105"/>
                <w:sz w:val="24"/>
              </w:rPr>
              <w:t>Waqar Masood Khan</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Romania</w:t>
            </w:r>
          </w:p>
        </w:tc>
        <w:tc>
          <w:tcPr>
            <w:tcW w:w="1191" w:type="dxa"/>
          </w:tcPr>
          <w:p w:rsidR="0060700D" w:rsidRDefault="00886DF8">
            <w:pPr>
              <w:pStyle w:val="TableParagraph"/>
              <w:ind w:right="87"/>
              <w:jc w:val="right"/>
              <w:rPr>
                <w:sz w:val="24"/>
              </w:rPr>
            </w:pPr>
            <w:r>
              <w:rPr>
                <w:color w:val="231F20"/>
                <w:w w:val="95"/>
                <w:sz w:val="24"/>
              </w:rPr>
              <w:t>1,030.20</w:t>
            </w:r>
          </w:p>
        </w:tc>
        <w:tc>
          <w:tcPr>
            <w:tcW w:w="1078" w:type="dxa"/>
          </w:tcPr>
          <w:p w:rsidR="0060700D" w:rsidRDefault="00886DF8">
            <w:pPr>
              <w:pStyle w:val="TableParagraph"/>
              <w:ind w:right="258"/>
              <w:jc w:val="right"/>
              <w:rPr>
                <w:sz w:val="24"/>
              </w:rPr>
            </w:pPr>
            <w:r>
              <w:rPr>
                <w:color w:val="231F20"/>
                <w:w w:val="95"/>
                <w:sz w:val="24"/>
              </w:rPr>
              <w:t>0.43</w:t>
            </w:r>
          </w:p>
        </w:tc>
        <w:tc>
          <w:tcPr>
            <w:tcW w:w="2722" w:type="dxa"/>
          </w:tcPr>
          <w:p w:rsidR="0060700D" w:rsidRDefault="00886DF8">
            <w:pPr>
              <w:pStyle w:val="TableParagraph"/>
              <w:ind w:left="111"/>
              <w:rPr>
                <w:sz w:val="24"/>
              </w:rPr>
            </w:pPr>
            <w:r>
              <w:rPr>
                <w:color w:val="231F20"/>
                <w:w w:val="105"/>
                <w:sz w:val="24"/>
              </w:rPr>
              <w:t>Mugur Isarescu</w:t>
            </w:r>
          </w:p>
        </w:tc>
        <w:tc>
          <w:tcPr>
            <w:tcW w:w="1191" w:type="dxa"/>
          </w:tcPr>
          <w:p w:rsidR="0060700D" w:rsidRDefault="00886DF8">
            <w:pPr>
              <w:pStyle w:val="TableParagraph"/>
              <w:ind w:right="89"/>
              <w:jc w:val="right"/>
              <w:rPr>
                <w:sz w:val="24"/>
              </w:rPr>
            </w:pPr>
            <w:r>
              <w:rPr>
                <w:color w:val="231F20"/>
                <w:w w:val="95"/>
                <w:sz w:val="24"/>
              </w:rPr>
              <w:t>11,039</w:t>
            </w:r>
          </w:p>
        </w:tc>
        <w:tc>
          <w:tcPr>
            <w:tcW w:w="1078" w:type="dxa"/>
          </w:tcPr>
          <w:p w:rsidR="0060700D" w:rsidRDefault="00886DF8">
            <w:pPr>
              <w:pStyle w:val="TableParagraph"/>
              <w:ind w:right="260"/>
              <w:jc w:val="right"/>
              <w:rPr>
                <w:sz w:val="24"/>
              </w:rPr>
            </w:pPr>
            <w:r>
              <w:rPr>
                <w:color w:val="231F20"/>
                <w:w w:val="95"/>
                <w:sz w:val="24"/>
              </w:rPr>
              <w:t>0.44</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w w:val="105"/>
                <w:sz w:val="24"/>
              </w:rPr>
              <w:t>Claudiu Doltu</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741"/>
        </w:trPr>
        <w:tc>
          <w:tcPr>
            <w:tcW w:w="1928" w:type="dxa"/>
          </w:tcPr>
          <w:p w:rsidR="0060700D" w:rsidRDefault="00886DF8">
            <w:pPr>
              <w:pStyle w:val="TableParagraph"/>
              <w:ind w:left="113"/>
              <w:rPr>
                <w:sz w:val="24"/>
              </w:rPr>
            </w:pPr>
            <w:r>
              <w:rPr>
                <w:color w:val="231F20"/>
                <w:sz w:val="24"/>
              </w:rPr>
              <w:t>Russian</w:t>
            </w:r>
          </w:p>
          <w:p w:rsidR="0060700D" w:rsidRDefault="00886DF8">
            <w:pPr>
              <w:pStyle w:val="TableParagraph"/>
              <w:spacing w:before="72"/>
              <w:ind w:left="113"/>
              <w:rPr>
                <w:sz w:val="24"/>
              </w:rPr>
            </w:pPr>
            <w:r>
              <w:rPr>
                <w:color w:val="231F20"/>
                <w:sz w:val="24"/>
              </w:rPr>
              <w:t>Federation</w:t>
            </w:r>
          </w:p>
        </w:tc>
        <w:tc>
          <w:tcPr>
            <w:tcW w:w="1191" w:type="dxa"/>
          </w:tcPr>
          <w:p w:rsidR="0060700D" w:rsidRDefault="00886DF8">
            <w:pPr>
              <w:pStyle w:val="TableParagraph"/>
              <w:ind w:right="87"/>
              <w:jc w:val="right"/>
              <w:rPr>
                <w:sz w:val="24"/>
              </w:rPr>
            </w:pPr>
            <w:r>
              <w:rPr>
                <w:color w:val="231F20"/>
                <w:w w:val="95"/>
                <w:sz w:val="24"/>
              </w:rPr>
              <w:t>5,945.40</w:t>
            </w:r>
          </w:p>
        </w:tc>
        <w:tc>
          <w:tcPr>
            <w:tcW w:w="1078" w:type="dxa"/>
          </w:tcPr>
          <w:p w:rsidR="0060700D" w:rsidRDefault="00886DF8">
            <w:pPr>
              <w:pStyle w:val="TableParagraph"/>
              <w:ind w:right="258"/>
              <w:jc w:val="right"/>
              <w:rPr>
                <w:sz w:val="24"/>
              </w:rPr>
            </w:pPr>
            <w:r>
              <w:rPr>
                <w:color w:val="231F20"/>
                <w:w w:val="95"/>
                <w:sz w:val="24"/>
              </w:rPr>
              <w:t>2.5</w:t>
            </w:r>
          </w:p>
        </w:tc>
        <w:tc>
          <w:tcPr>
            <w:tcW w:w="2722" w:type="dxa"/>
          </w:tcPr>
          <w:p w:rsidR="0060700D" w:rsidRDefault="00886DF8">
            <w:pPr>
              <w:pStyle w:val="TableParagraph"/>
              <w:ind w:left="111"/>
              <w:rPr>
                <w:sz w:val="24"/>
              </w:rPr>
            </w:pPr>
            <w:r>
              <w:rPr>
                <w:color w:val="231F20"/>
                <w:w w:val="105"/>
                <w:sz w:val="24"/>
              </w:rPr>
              <w:t>Anton Siluanov</w:t>
            </w:r>
          </w:p>
        </w:tc>
        <w:tc>
          <w:tcPr>
            <w:tcW w:w="1191" w:type="dxa"/>
          </w:tcPr>
          <w:p w:rsidR="0060700D" w:rsidRDefault="00886DF8">
            <w:pPr>
              <w:pStyle w:val="TableParagraph"/>
              <w:ind w:right="89"/>
              <w:jc w:val="right"/>
              <w:rPr>
                <w:sz w:val="24"/>
              </w:rPr>
            </w:pPr>
            <w:r>
              <w:rPr>
                <w:color w:val="231F20"/>
                <w:w w:val="95"/>
                <w:sz w:val="24"/>
              </w:rPr>
              <w:t>60,191</w:t>
            </w:r>
          </w:p>
        </w:tc>
        <w:tc>
          <w:tcPr>
            <w:tcW w:w="1078" w:type="dxa"/>
          </w:tcPr>
          <w:p w:rsidR="0060700D" w:rsidRDefault="00886DF8">
            <w:pPr>
              <w:pStyle w:val="TableParagraph"/>
              <w:ind w:right="260"/>
              <w:jc w:val="right"/>
              <w:rPr>
                <w:sz w:val="24"/>
              </w:rPr>
            </w:pPr>
            <w:r>
              <w:rPr>
                <w:color w:val="231F20"/>
                <w:w w:val="95"/>
                <w:sz w:val="24"/>
              </w:rPr>
              <w:t>2.39</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Sergey Ignatiev</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Saudi Arabia</w:t>
            </w:r>
          </w:p>
        </w:tc>
        <w:tc>
          <w:tcPr>
            <w:tcW w:w="1191" w:type="dxa"/>
          </w:tcPr>
          <w:p w:rsidR="0060700D" w:rsidRDefault="00886DF8">
            <w:pPr>
              <w:pStyle w:val="TableParagraph"/>
              <w:ind w:right="87"/>
              <w:jc w:val="right"/>
              <w:rPr>
                <w:sz w:val="24"/>
              </w:rPr>
            </w:pPr>
            <w:r>
              <w:rPr>
                <w:color w:val="231F20"/>
                <w:w w:val="95"/>
                <w:sz w:val="24"/>
              </w:rPr>
              <w:t>6,985.50</w:t>
            </w:r>
          </w:p>
        </w:tc>
        <w:tc>
          <w:tcPr>
            <w:tcW w:w="1078" w:type="dxa"/>
          </w:tcPr>
          <w:p w:rsidR="0060700D" w:rsidRDefault="00886DF8">
            <w:pPr>
              <w:pStyle w:val="TableParagraph"/>
              <w:ind w:right="258"/>
              <w:jc w:val="right"/>
              <w:rPr>
                <w:sz w:val="24"/>
              </w:rPr>
            </w:pPr>
            <w:r>
              <w:rPr>
                <w:color w:val="231F20"/>
                <w:w w:val="95"/>
                <w:sz w:val="24"/>
              </w:rPr>
              <w:t>2.93</w:t>
            </w:r>
          </w:p>
        </w:tc>
        <w:tc>
          <w:tcPr>
            <w:tcW w:w="2722" w:type="dxa"/>
          </w:tcPr>
          <w:p w:rsidR="0060700D" w:rsidRDefault="00886DF8">
            <w:pPr>
              <w:pStyle w:val="TableParagraph"/>
              <w:ind w:left="111"/>
              <w:rPr>
                <w:sz w:val="24"/>
              </w:rPr>
            </w:pPr>
            <w:r>
              <w:rPr>
                <w:color w:val="231F20"/>
                <w:sz w:val="24"/>
              </w:rPr>
              <w:t>Ibrahim A. Al-Assaf</w:t>
            </w:r>
          </w:p>
        </w:tc>
        <w:tc>
          <w:tcPr>
            <w:tcW w:w="1191" w:type="dxa"/>
          </w:tcPr>
          <w:p w:rsidR="0060700D" w:rsidRDefault="00886DF8">
            <w:pPr>
              <w:pStyle w:val="TableParagraph"/>
              <w:ind w:right="89"/>
              <w:jc w:val="right"/>
              <w:rPr>
                <w:sz w:val="24"/>
              </w:rPr>
            </w:pPr>
            <w:r>
              <w:rPr>
                <w:color w:val="231F20"/>
                <w:w w:val="95"/>
                <w:sz w:val="24"/>
              </w:rPr>
              <w:t>70,592</w:t>
            </w:r>
          </w:p>
        </w:tc>
        <w:tc>
          <w:tcPr>
            <w:tcW w:w="1078" w:type="dxa"/>
          </w:tcPr>
          <w:p w:rsidR="0060700D" w:rsidRDefault="00886DF8">
            <w:pPr>
              <w:pStyle w:val="TableParagraph"/>
              <w:ind w:right="260"/>
              <w:jc w:val="right"/>
              <w:rPr>
                <w:sz w:val="24"/>
              </w:rPr>
            </w:pPr>
            <w:r>
              <w:rPr>
                <w:color w:val="231F20"/>
                <w:w w:val="95"/>
                <w:sz w:val="24"/>
              </w:rPr>
              <w:t>2.8</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Fahad Almubarak</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Singapore</w:t>
            </w:r>
          </w:p>
        </w:tc>
        <w:tc>
          <w:tcPr>
            <w:tcW w:w="1191" w:type="dxa"/>
          </w:tcPr>
          <w:p w:rsidR="0060700D" w:rsidRDefault="00886DF8">
            <w:pPr>
              <w:pStyle w:val="TableParagraph"/>
              <w:ind w:right="87"/>
              <w:jc w:val="right"/>
              <w:rPr>
                <w:sz w:val="24"/>
              </w:rPr>
            </w:pPr>
            <w:r>
              <w:rPr>
                <w:color w:val="231F20"/>
                <w:w w:val="95"/>
                <w:sz w:val="24"/>
              </w:rPr>
              <w:t>1,408.00</w:t>
            </w:r>
          </w:p>
        </w:tc>
        <w:tc>
          <w:tcPr>
            <w:tcW w:w="1078" w:type="dxa"/>
          </w:tcPr>
          <w:p w:rsidR="0060700D" w:rsidRDefault="00886DF8">
            <w:pPr>
              <w:pStyle w:val="TableParagraph"/>
              <w:ind w:right="258"/>
              <w:jc w:val="right"/>
              <w:rPr>
                <w:sz w:val="24"/>
              </w:rPr>
            </w:pPr>
            <w:r>
              <w:rPr>
                <w:color w:val="231F20"/>
                <w:w w:val="95"/>
                <w:sz w:val="24"/>
              </w:rPr>
              <w:t>0.59</w:t>
            </w:r>
          </w:p>
        </w:tc>
        <w:tc>
          <w:tcPr>
            <w:tcW w:w="2722" w:type="dxa"/>
          </w:tcPr>
          <w:p w:rsidR="0060700D" w:rsidRDefault="00886DF8">
            <w:pPr>
              <w:pStyle w:val="TableParagraph"/>
              <w:ind w:left="111"/>
              <w:rPr>
                <w:sz w:val="24"/>
              </w:rPr>
            </w:pPr>
            <w:r>
              <w:rPr>
                <w:color w:val="231F20"/>
                <w:sz w:val="24"/>
              </w:rPr>
              <w:t>LIM Hng Kiang</w:t>
            </w:r>
          </w:p>
        </w:tc>
        <w:tc>
          <w:tcPr>
            <w:tcW w:w="1191" w:type="dxa"/>
          </w:tcPr>
          <w:p w:rsidR="0060700D" w:rsidRDefault="00886DF8">
            <w:pPr>
              <w:pStyle w:val="TableParagraph"/>
              <w:ind w:right="89"/>
              <w:jc w:val="right"/>
              <w:rPr>
                <w:sz w:val="24"/>
              </w:rPr>
            </w:pPr>
            <w:r>
              <w:rPr>
                <w:color w:val="231F20"/>
                <w:w w:val="95"/>
                <w:sz w:val="24"/>
              </w:rPr>
              <w:t>14,817</w:t>
            </w:r>
          </w:p>
        </w:tc>
        <w:tc>
          <w:tcPr>
            <w:tcW w:w="1078" w:type="dxa"/>
          </w:tcPr>
          <w:p w:rsidR="0060700D" w:rsidRDefault="00886DF8">
            <w:pPr>
              <w:pStyle w:val="TableParagraph"/>
              <w:ind w:right="260"/>
              <w:jc w:val="right"/>
              <w:rPr>
                <w:sz w:val="24"/>
              </w:rPr>
            </w:pPr>
            <w:r>
              <w:rPr>
                <w:color w:val="231F20"/>
                <w:w w:val="95"/>
                <w:sz w:val="24"/>
              </w:rPr>
              <w:t>0.59</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Ravi Menon</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South Africa</w:t>
            </w:r>
          </w:p>
        </w:tc>
        <w:tc>
          <w:tcPr>
            <w:tcW w:w="1191" w:type="dxa"/>
          </w:tcPr>
          <w:p w:rsidR="0060700D" w:rsidRDefault="00886DF8">
            <w:pPr>
              <w:pStyle w:val="TableParagraph"/>
              <w:ind w:right="87"/>
              <w:jc w:val="right"/>
              <w:rPr>
                <w:sz w:val="24"/>
              </w:rPr>
            </w:pPr>
            <w:r>
              <w:rPr>
                <w:color w:val="231F20"/>
                <w:w w:val="95"/>
                <w:sz w:val="24"/>
              </w:rPr>
              <w:t>1,868.50</w:t>
            </w:r>
          </w:p>
        </w:tc>
        <w:tc>
          <w:tcPr>
            <w:tcW w:w="1078" w:type="dxa"/>
          </w:tcPr>
          <w:p w:rsidR="0060700D" w:rsidRDefault="00886DF8">
            <w:pPr>
              <w:pStyle w:val="TableParagraph"/>
              <w:ind w:right="258"/>
              <w:jc w:val="right"/>
              <w:rPr>
                <w:sz w:val="24"/>
              </w:rPr>
            </w:pPr>
            <w:r>
              <w:rPr>
                <w:color w:val="231F20"/>
                <w:w w:val="95"/>
                <w:sz w:val="24"/>
              </w:rPr>
              <w:t>0.78</w:t>
            </w:r>
          </w:p>
        </w:tc>
        <w:tc>
          <w:tcPr>
            <w:tcW w:w="2722" w:type="dxa"/>
          </w:tcPr>
          <w:p w:rsidR="0060700D" w:rsidRDefault="00886DF8">
            <w:pPr>
              <w:pStyle w:val="TableParagraph"/>
              <w:ind w:left="111"/>
              <w:rPr>
                <w:sz w:val="24"/>
              </w:rPr>
            </w:pPr>
            <w:r>
              <w:rPr>
                <w:color w:val="231F20"/>
                <w:sz w:val="24"/>
              </w:rPr>
              <w:t>Pravin J. Gordhan</w:t>
            </w:r>
          </w:p>
        </w:tc>
        <w:tc>
          <w:tcPr>
            <w:tcW w:w="1191" w:type="dxa"/>
          </w:tcPr>
          <w:p w:rsidR="0060700D" w:rsidRDefault="00886DF8">
            <w:pPr>
              <w:pStyle w:val="TableParagraph"/>
              <w:ind w:right="89"/>
              <w:jc w:val="right"/>
              <w:rPr>
                <w:sz w:val="24"/>
              </w:rPr>
            </w:pPr>
            <w:r>
              <w:rPr>
                <w:color w:val="231F20"/>
                <w:w w:val="95"/>
                <w:sz w:val="24"/>
              </w:rPr>
              <w:t>19,422</w:t>
            </w:r>
          </w:p>
        </w:tc>
        <w:tc>
          <w:tcPr>
            <w:tcW w:w="1078" w:type="dxa"/>
          </w:tcPr>
          <w:p w:rsidR="0060700D" w:rsidRDefault="00886DF8">
            <w:pPr>
              <w:pStyle w:val="TableParagraph"/>
              <w:ind w:right="260"/>
              <w:jc w:val="right"/>
              <w:rPr>
                <w:sz w:val="24"/>
              </w:rPr>
            </w:pPr>
            <w:r>
              <w:rPr>
                <w:color w:val="231F20"/>
                <w:w w:val="95"/>
                <w:sz w:val="24"/>
              </w:rPr>
              <w:t>0.77</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Gill Marcus</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Spain</w:t>
            </w:r>
          </w:p>
        </w:tc>
        <w:tc>
          <w:tcPr>
            <w:tcW w:w="1191" w:type="dxa"/>
          </w:tcPr>
          <w:p w:rsidR="0060700D" w:rsidRDefault="00886DF8">
            <w:pPr>
              <w:pStyle w:val="TableParagraph"/>
              <w:ind w:right="87"/>
              <w:jc w:val="right"/>
              <w:rPr>
                <w:sz w:val="24"/>
              </w:rPr>
            </w:pPr>
            <w:r>
              <w:rPr>
                <w:color w:val="231F20"/>
                <w:w w:val="95"/>
                <w:sz w:val="24"/>
              </w:rPr>
              <w:t>4,023.40</w:t>
            </w:r>
          </w:p>
        </w:tc>
        <w:tc>
          <w:tcPr>
            <w:tcW w:w="1078" w:type="dxa"/>
          </w:tcPr>
          <w:p w:rsidR="0060700D" w:rsidRDefault="00886DF8">
            <w:pPr>
              <w:pStyle w:val="TableParagraph"/>
              <w:ind w:right="258"/>
              <w:jc w:val="right"/>
              <w:rPr>
                <w:sz w:val="24"/>
              </w:rPr>
            </w:pPr>
            <w:r>
              <w:rPr>
                <w:color w:val="231F20"/>
                <w:w w:val="95"/>
                <w:sz w:val="24"/>
              </w:rPr>
              <w:t>1.69</w:t>
            </w:r>
          </w:p>
        </w:tc>
        <w:tc>
          <w:tcPr>
            <w:tcW w:w="2722" w:type="dxa"/>
          </w:tcPr>
          <w:p w:rsidR="0060700D" w:rsidRDefault="00886DF8">
            <w:pPr>
              <w:pStyle w:val="TableParagraph"/>
              <w:ind w:left="111"/>
              <w:rPr>
                <w:sz w:val="24"/>
              </w:rPr>
            </w:pPr>
            <w:r>
              <w:rPr>
                <w:color w:val="231F20"/>
                <w:sz w:val="24"/>
              </w:rPr>
              <w:t>Luis de Guindos</w:t>
            </w:r>
          </w:p>
        </w:tc>
        <w:tc>
          <w:tcPr>
            <w:tcW w:w="1191" w:type="dxa"/>
          </w:tcPr>
          <w:p w:rsidR="0060700D" w:rsidRDefault="00886DF8">
            <w:pPr>
              <w:pStyle w:val="TableParagraph"/>
              <w:ind w:right="89"/>
              <w:jc w:val="right"/>
              <w:rPr>
                <w:sz w:val="24"/>
              </w:rPr>
            </w:pPr>
            <w:r>
              <w:rPr>
                <w:color w:val="231F20"/>
                <w:w w:val="95"/>
                <w:sz w:val="24"/>
              </w:rPr>
              <w:t>40,971</w:t>
            </w:r>
          </w:p>
        </w:tc>
        <w:tc>
          <w:tcPr>
            <w:tcW w:w="1078" w:type="dxa"/>
          </w:tcPr>
          <w:p w:rsidR="0060700D" w:rsidRDefault="00886DF8">
            <w:pPr>
              <w:pStyle w:val="TableParagraph"/>
              <w:ind w:right="260"/>
              <w:jc w:val="right"/>
              <w:rPr>
                <w:sz w:val="24"/>
              </w:rPr>
            </w:pPr>
            <w:r>
              <w:rPr>
                <w:color w:val="231F20"/>
                <w:w w:val="95"/>
                <w:sz w:val="24"/>
              </w:rPr>
              <w:t>1.63</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Luis M. Linde</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Sweden</w:t>
            </w:r>
          </w:p>
        </w:tc>
        <w:tc>
          <w:tcPr>
            <w:tcW w:w="1191" w:type="dxa"/>
          </w:tcPr>
          <w:p w:rsidR="0060700D" w:rsidRDefault="00886DF8">
            <w:pPr>
              <w:pStyle w:val="TableParagraph"/>
              <w:ind w:right="87"/>
              <w:jc w:val="right"/>
              <w:rPr>
                <w:sz w:val="24"/>
              </w:rPr>
            </w:pPr>
            <w:r>
              <w:rPr>
                <w:color w:val="231F20"/>
                <w:w w:val="95"/>
                <w:sz w:val="24"/>
              </w:rPr>
              <w:t>2,395.50</w:t>
            </w:r>
          </w:p>
        </w:tc>
        <w:tc>
          <w:tcPr>
            <w:tcW w:w="1078" w:type="dxa"/>
          </w:tcPr>
          <w:p w:rsidR="0060700D" w:rsidRDefault="00886DF8">
            <w:pPr>
              <w:pStyle w:val="TableParagraph"/>
              <w:ind w:right="258"/>
              <w:jc w:val="right"/>
              <w:rPr>
                <w:sz w:val="24"/>
              </w:rPr>
            </w:pPr>
            <w:r>
              <w:rPr>
                <w:color w:val="231F20"/>
                <w:w w:val="95"/>
                <w:sz w:val="24"/>
              </w:rPr>
              <w:t>1.01</w:t>
            </w:r>
          </w:p>
        </w:tc>
        <w:tc>
          <w:tcPr>
            <w:tcW w:w="2722" w:type="dxa"/>
          </w:tcPr>
          <w:p w:rsidR="0060700D" w:rsidRDefault="00886DF8">
            <w:pPr>
              <w:pStyle w:val="TableParagraph"/>
              <w:ind w:left="111"/>
              <w:rPr>
                <w:sz w:val="24"/>
              </w:rPr>
            </w:pPr>
            <w:r>
              <w:rPr>
                <w:color w:val="231F20"/>
                <w:sz w:val="24"/>
              </w:rPr>
              <w:t>Stefan Ingves</w:t>
            </w:r>
          </w:p>
        </w:tc>
        <w:tc>
          <w:tcPr>
            <w:tcW w:w="1191" w:type="dxa"/>
          </w:tcPr>
          <w:p w:rsidR="0060700D" w:rsidRDefault="00886DF8">
            <w:pPr>
              <w:pStyle w:val="TableParagraph"/>
              <w:ind w:right="89"/>
              <w:jc w:val="right"/>
              <w:rPr>
                <w:sz w:val="24"/>
              </w:rPr>
            </w:pPr>
            <w:r>
              <w:rPr>
                <w:color w:val="231F20"/>
                <w:w w:val="95"/>
                <w:sz w:val="24"/>
              </w:rPr>
              <w:t>24,692</w:t>
            </w:r>
          </w:p>
        </w:tc>
        <w:tc>
          <w:tcPr>
            <w:tcW w:w="1078" w:type="dxa"/>
          </w:tcPr>
          <w:p w:rsidR="0060700D" w:rsidRDefault="00886DF8">
            <w:pPr>
              <w:pStyle w:val="TableParagraph"/>
              <w:ind w:right="260"/>
              <w:jc w:val="right"/>
              <w:rPr>
                <w:sz w:val="24"/>
              </w:rPr>
            </w:pPr>
            <w:r>
              <w:rPr>
                <w:color w:val="231F20"/>
                <w:w w:val="95"/>
                <w:sz w:val="24"/>
              </w:rPr>
              <w:t>0.98</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Mikael Lundholm</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Switzerland3</w:t>
            </w:r>
          </w:p>
        </w:tc>
        <w:tc>
          <w:tcPr>
            <w:tcW w:w="1191" w:type="dxa"/>
          </w:tcPr>
          <w:p w:rsidR="0060700D" w:rsidRDefault="00886DF8">
            <w:pPr>
              <w:pStyle w:val="TableParagraph"/>
              <w:ind w:right="87"/>
              <w:jc w:val="right"/>
              <w:rPr>
                <w:sz w:val="24"/>
              </w:rPr>
            </w:pPr>
            <w:r>
              <w:rPr>
                <w:color w:val="231F20"/>
                <w:w w:val="95"/>
                <w:sz w:val="24"/>
              </w:rPr>
              <w:t>3,458.50</w:t>
            </w:r>
          </w:p>
        </w:tc>
        <w:tc>
          <w:tcPr>
            <w:tcW w:w="1078" w:type="dxa"/>
          </w:tcPr>
          <w:p w:rsidR="0060700D" w:rsidRDefault="00886DF8">
            <w:pPr>
              <w:pStyle w:val="TableParagraph"/>
              <w:ind w:right="258"/>
              <w:jc w:val="right"/>
              <w:rPr>
                <w:sz w:val="24"/>
              </w:rPr>
            </w:pPr>
            <w:r>
              <w:rPr>
                <w:color w:val="231F20"/>
                <w:w w:val="95"/>
                <w:sz w:val="24"/>
              </w:rPr>
              <w:t>1.45</w:t>
            </w:r>
          </w:p>
        </w:tc>
        <w:tc>
          <w:tcPr>
            <w:tcW w:w="2722" w:type="dxa"/>
          </w:tcPr>
          <w:p w:rsidR="0060700D" w:rsidRDefault="00886DF8">
            <w:pPr>
              <w:pStyle w:val="TableParagraph"/>
              <w:ind w:left="111"/>
              <w:rPr>
                <w:sz w:val="24"/>
              </w:rPr>
            </w:pPr>
            <w:r>
              <w:rPr>
                <w:color w:val="231F20"/>
                <w:w w:val="105"/>
                <w:sz w:val="24"/>
              </w:rPr>
              <w:t>Thomas Jordan</w:t>
            </w:r>
          </w:p>
        </w:tc>
        <w:tc>
          <w:tcPr>
            <w:tcW w:w="1191" w:type="dxa"/>
          </w:tcPr>
          <w:p w:rsidR="0060700D" w:rsidRDefault="00886DF8">
            <w:pPr>
              <w:pStyle w:val="TableParagraph"/>
              <w:ind w:right="89"/>
              <w:jc w:val="right"/>
              <w:rPr>
                <w:sz w:val="24"/>
              </w:rPr>
            </w:pPr>
            <w:r>
              <w:rPr>
                <w:color w:val="231F20"/>
                <w:w w:val="95"/>
                <w:sz w:val="24"/>
              </w:rPr>
              <w:t>35,322</w:t>
            </w:r>
          </w:p>
        </w:tc>
        <w:tc>
          <w:tcPr>
            <w:tcW w:w="1078" w:type="dxa"/>
          </w:tcPr>
          <w:p w:rsidR="0060700D" w:rsidRDefault="00886DF8">
            <w:pPr>
              <w:pStyle w:val="TableParagraph"/>
              <w:ind w:right="260"/>
              <w:jc w:val="right"/>
              <w:rPr>
                <w:sz w:val="24"/>
              </w:rPr>
            </w:pPr>
            <w:r>
              <w:rPr>
                <w:color w:val="231F20"/>
                <w:w w:val="95"/>
                <w:sz w:val="24"/>
              </w:rPr>
              <w:t>1.4</w:t>
            </w:r>
          </w:p>
        </w:tc>
      </w:tr>
      <w:tr w:rsidR="0060700D">
        <w:trPr>
          <w:trHeight w:val="74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Eveline Widmer-</w:t>
            </w:r>
          </w:p>
          <w:p w:rsidR="0060700D" w:rsidRDefault="00886DF8">
            <w:pPr>
              <w:pStyle w:val="TableParagraph"/>
              <w:spacing w:before="72"/>
              <w:ind w:left="111"/>
              <w:rPr>
                <w:sz w:val="24"/>
              </w:rPr>
            </w:pPr>
            <w:r>
              <w:rPr>
                <w:color w:val="231F20"/>
                <w:sz w:val="24"/>
              </w:rPr>
              <w:t>Schlumpf</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w w:val="105"/>
                <w:sz w:val="24"/>
              </w:rPr>
              <w:t>Thailand</w:t>
            </w:r>
          </w:p>
        </w:tc>
        <w:tc>
          <w:tcPr>
            <w:tcW w:w="1191" w:type="dxa"/>
          </w:tcPr>
          <w:p w:rsidR="0060700D" w:rsidRDefault="00886DF8">
            <w:pPr>
              <w:pStyle w:val="TableParagraph"/>
              <w:ind w:right="87"/>
              <w:jc w:val="right"/>
              <w:rPr>
                <w:sz w:val="24"/>
              </w:rPr>
            </w:pPr>
            <w:r>
              <w:rPr>
                <w:color w:val="231F20"/>
                <w:w w:val="95"/>
                <w:sz w:val="24"/>
              </w:rPr>
              <w:t>1,440.50</w:t>
            </w:r>
          </w:p>
        </w:tc>
        <w:tc>
          <w:tcPr>
            <w:tcW w:w="1078" w:type="dxa"/>
          </w:tcPr>
          <w:p w:rsidR="0060700D" w:rsidRDefault="00886DF8">
            <w:pPr>
              <w:pStyle w:val="TableParagraph"/>
              <w:ind w:right="258"/>
              <w:jc w:val="right"/>
              <w:rPr>
                <w:sz w:val="24"/>
              </w:rPr>
            </w:pPr>
            <w:r>
              <w:rPr>
                <w:color w:val="231F20"/>
                <w:w w:val="95"/>
                <w:sz w:val="24"/>
              </w:rPr>
              <w:t>0.6</w:t>
            </w:r>
          </w:p>
        </w:tc>
        <w:tc>
          <w:tcPr>
            <w:tcW w:w="2722" w:type="dxa"/>
          </w:tcPr>
          <w:p w:rsidR="0060700D" w:rsidRDefault="00886DF8">
            <w:pPr>
              <w:pStyle w:val="TableParagraph"/>
              <w:ind w:left="111"/>
              <w:rPr>
                <w:sz w:val="24"/>
              </w:rPr>
            </w:pPr>
            <w:r>
              <w:rPr>
                <w:color w:val="231F20"/>
                <w:w w:val="105"/>
                <w:sz w:val="24"/>
              </w:rPr>
              <w:t>Prasarn Trairatvorakul</w:t>
            </w:r>
          </w:p>
        </w:tc>
        <w:tc>
          <w:tcPr>
            <w:tcW w:w="1191" w:type="dxa"/>
          </w:tcPr>
          <w:p w:rsidR="0060700D" w:rsidRDefault="00886DF8">
            <w:pPr>
              <w:pStyle w:val="TableParagraph"/>
              <w:ind w:right="89"/>
              <w:jc w:val="right"/>
              <w:rPr>
                <w:sz w:val="24"/>
              </w:rPr>
            </w:pPr>
            <w:r>
              <w:rPr>
                <w:color w:val="231F20"/>
                <w:w w:val="95"/>
                <w:sz w:val="24"/>
              </w:rPr>
              <w:t>15,142</w:t>
            </w:r>
          </w:p>
        </w:tc>
        <w:tc>
          <w:tcPr>
            <w:tcW w:w="1078" w:type="dxa"/>
          </w:tcPr>
          <w:p w:rsidR="0060700D" w:rsidRDefault="00886DF8">
            <w:pPr>
              <w:pStyle w:val="TableParagraph"/>
              <w:ind w:right="260"/>
              <w:jc w:val="right"/>
              <w:rPr>
                <w:sz w:val="24"/>
              </w:rPr>
            </w:pPr>
            <w:r>
              <w:rPr>
                <w:color w:val="231F20"/>
                <w:w w:val="95"/>
                <w:sz w:val="24"/>
              </w:rPr>
              <w:t>0.6</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w w:val="105"/>
                <w:sz w:val="24"/>
              </w:rPr>
              <w:t>Pongpen Ruengvirayudh</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Turkey</w:t>
            </w:r>
          </w:p>
        </w:tc>
        <w:tc>
          <w:tcPr>
            <w:tcW w:w="1191" w:type="dxa"/>
          </w:tcPr>
          <w:p w:rsidR="0060700D" w:rsidRDefault="00886DF8">
            <w:pPr>
              <w:pStyle w:val="TableParagraph"/>
              <w:ind w:right="87"/>
              <w:jc w:val="right"/>
              <w:rPr>
                <w:sz w:val="24"/>
              </w:rPr>
            </w:pPr>
            <w:r>
              <w:rPr>
                <w:color w:val="231F20"/>
                <w:w w:val="95"/>
                <w:sz w:val="24"/>
              </w:rPr>
              <w:t>1,455.80</w:t>
            </w:r>
          </w:p>
        </w:tc>
        <w:tc>
          <w:tcPr>
            <w:tcW w:w="1078" w:type="dxa"/>
          </w:tcPr>
          <w:p w:rsidR="0060700D" w:rsidRDefault="00886DF8">
            <w:pPr>
              <w:pStyle w:val="TableParagraph"/>
              <w:ind w:right="258"/>
              <w:jc w:val="right"/>
              <w:rPr>
                <w:sz w:val="24"/>
              </w:rPr>
            </w:pPr>
            <w:r>
              <w:rPr>
                <w:color w:val="231F20"/>
                <w:w w:val="95"/>
                <w:sz w:val="24"/>
              </w:rPr>
              <w:t>0.61</w:t>
            </w:r>
          </w:p>
        </w:tc>
        <w:tc>
          <w:tcPr>
            <w:tcW w:w="2722" w:type="dxa"/>
          </w:tcPr>
          <w:p w:rsidR="0060700D" w:rsidRDefault="00886DF8">
            <w:pPr>
              <w:pStyle w:val="TableParagraph"/>
              <w:ind w:left="111"/>
              <w:rPr>
                <w:sz w:val="24"/>
              </w:rPr>
            </w:pPr>
            <w:r>
              <w:rPr>
                <w:color w:val="231F20"/>
                <w:sz w:val="24"/>
              </w:rPr>
              <w:t>Ali Babacan</w:t>
            </w:r>
          </w:p>
        </w:tc>
        <w:tc>
          <w:tcPr>
            <w:tcW w:w="1191" w:type="dxa"/>
          </w:tcPr>
          <w:p w:rsidR="0060700D" w:rsidRDefault="00886DF8">
            <w:pPr>
              <w:pStyle w:val="TableParagraph"/>
              <w:ind w:right="89"/>
              <w:jc w:val="right"/>
              <w:rPr>
                <w:sz w:val="24"/>
              </w:rPr>
            </w:pPr>
            <w:r>
              <w:rPr>
                <w:color w:val="231F20"/>
                <w:w w:val="95"/>
                <w:sz w:val="24"/>
              </w:rPr>
              <w:t>15,295</w:t>
            </w:r>
          </w:p>
        </w:tc>
        <w:tc>
          <w:tcPr>
            <w:tcW w:w="1078" w:type="dxa"/>
          </w:tcPr>
          <w:p w:rsidR="0060700D" w:rsidRDefault="00886DF8">
            <w:pPr>
              <w:pStyle w:val="TableParagraph"/>
              <w:ind w:right="260"/>
              <w:jc w:val="right"/>
              <w:rPr>
                <w:sz w:val="24"/>
              </w:rPr>
            </w:pPr>
            <w:r>
              <w:rPr>
                <w:color w:val="231F20"/>
                <w:w w:val="95"/>
                <w:sz w:val="24"/>
              </w:rPr>
              <w:t>0.61</w:t>
            </w:r>
          </w:p>
        </w:tc>
      </w:tr>
      <w:tr w:rsidR="0060700D">
        <w:trPr>
          <w:trHeight w:val="381"/>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Erdem Basci</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bl>
    <w:p w:rsidR="0060700D" w:rsidRDefault="0060700D">
      <w:pPr>
        <w:rPr>
          <w:rFonts w:ascii="Times New Roman"/>
          <w:sz w:val="24"/>
        </w:rPr>
        <w:sectPr w:rsidR="0060700D">
          <w:pgSz w:w="11910" w:h="16840"/>
          <w:pgMar w:top="1400" w:right="720" w:bottom="740" w:left="740" w:header="0" w:footer="548" w:gutter="0"/>
          <w:cols w:space="720"/>
        </w:sect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928"/>
        <w:gridCol w:w="1191"/>
        <w:gridCol w:w="1078"/>
        <w:gridCol w:w="2722"/>
        <w:gridCol w:w="1191"/>
        <w:gridCol w:w="1078"/>
      </w:tblGrid>
      <w:tr w:rsidR="0060700D">
        <w:trPr>
          <w:trHeight w:val="381"/>
        </w:trPr>
        <w:tc>
          <w:tcPr>
            <w:tcW w:w="1928" w:type="dxa"/>
          </w:tcPr>
          <w:p w:rsidR="0060700D" w:rsidRDefault="00886DF8">
            <w:pPr>
              <w:pStyle w:val="TableParagraph"/>
              <w:ind w:left="113"/>
              <w:rPr>
                <w:sz w:val="24"/>
              </w:rPr>
            </w:pPr>
            <w:r>
              <w:rPr>
                <w:color w:val="231F20"/>
                <w:w w:val="105"/>
                <w:sz w:val="24"/>
              </w:rPr>
              <w:lastRenderedPageBreak/>
              <w:t>United Kingdom</w:t>
            </w:r>
          </w:p>
        </w:tc>
        <w:tc>
          <w:tcPr>
            <w:tcW w:w="1191" w:type="dxa"/>
          </w:tcPr>
          <w:p w:rsidR="0060700D" w:rsidRDefault="00886DF8">
            <w:pPr>
              <w:pStyle w:val="TableParagraph"/>
              <w:ind w:left="122"/>
              <w:rPr>
                <w:sz w:val="24"/>
              </w:rPr>
            </w:pPr>
            <w:r>
              <w:rPr>
                <w:color w:val="231F20"/>
                <w:sz w:val="24"/>
              </w:rPr>
              <w:t>10,738.50</w:t>
            </w:r>
          </w:p>
        </w:tc>
        <w:tc>
          <w:tcPr>
            <w:tcW w:w="1078" w:type="dxa"/>
          </w:tcPr>
          <w:p w:rsidR="0060700D" w:rsidRDefault="00886DF8">
            <w:pPr>
              <w:pStyle w:val="TableParagraph"/>
              <w:ind w:right="258"/>
              <w:jc w:val="right"/>
              <w:rPr>
                <w:sz w:val="24"/>
              </w:rPr>
            </w:pPr>
            <w:r>
              <w:rPr>
                <w:color w:val="231F20"/>
                <w:w w:val="95"/>
                <w:sz w:val="24"/>
              </w:rPr>
              <w:t>4.51</w:t>
            </w:r>
          </w:p>
        </w:tc>
        <w:tc>
          <w:tcPr>
            <w:tcW w:w="2722" w:type="dxa"/>
          </w:tcPr>
          <w:p w:rsidR="0060700D" w:rsidRDefault="00886DF8">
            <w:pPr>
              <w:pStyle w:val="TableParagraph"/>
              <w:ind w:left="111"/>
              <w:rPr>
                <w:sz w:val="24"/>
              </w:rPr>
            </w:pPr>
            <w:r>
              <w:rPr>
                <w:color w:val="231F20"/>
                <w:sz w:val="24"/>
              </w:rPr>
              <w:t>George Osborne</w:t>
            </w:r>
          </w:p>
        </w:tc>
        <w:tc>
          <w:tcPr>
            <w:tcW w:w="1191" w:type="dxa"/>
          </w:tcPr>
          <w:p w:rsidR="0060700D" w:rsidRDefault="00886DF8">
            <w:pPr>
              <w:pStyle w:val="TableParagraph"/>
              <w:ind w:right="89"/>
              <w:jc w:val="right"/>
              <w:rPr>
                <w:sz w:val="24"/>
              </w:rPr>
            </w:pPr>
            <w:r>
              <w:rPr>
                <w:color w:val="231F20"/>
                <w:w w:val="95"/>
                <w:sz w:val="24"/>
              </w:rPr>
              <w:t>108,122</w:t>
            </w:r>
          </w:p>
        </w:tc>
        <w:tc>
          <w:tcPr>
            <w:tcW w:w="1078" w:type="dxa"/>
          </w:tcPr>
          <w:p w:rsidR="0060700D" w:rsidRDefault="00886DF8">
            <w:pPr>
              <w:pStyle w:val="TableParagraph"/>
              <w:ind w:right="260"/>
              <w:jc w:val="right"/>
              <w:rPr>
                <w:sz w:val="24"/>
              </w:rPr>
            </w:pPr>
            <w:r>
              <w:rPr>
                <w:color w:val="231F20"/>
                <w:w w:val="95"/>
                <w:sz w:val="24"/>
              </w:rPr>
              <w:t>4.29</w:t>
            </w:r>
          </w:p>
        </w:tc>
      </w:tr>
      <w:tr w:rsidR="0060700D">
        <w:trPr>
          <w:trHeight w:val="465"/>
        </w:trPr>
        <w:tc>
          <w:tcPr>
            <w:tcW w:w="1928" w:type="dxa"/>
          </w:tcPr>
          <w:p w:rsidR="0060700D" w:rsidRDefault="0060700D">
            <w:pPr>
              <w:pStyle w:val="TableParagraph"/>
              <w:spacing w:before="0"/>
              <w:rPr>
                <w:rFonts w:ascii="Times New Roman"/>
                <w:sz w:val="24"/>
              </w:rPr>
            </w:pP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c>
          <w:tcPr>
            <w:tcW w:w="2722" w:type="dxa"/>
          </w:tcPr>
          <w:p w:rsidR="0060700D" w:rsidRDefault="00886DF8">
            <w:pPr>
              <w:pStyle w:val="TableParagraph"/>
              <w:ind w:left="111"/>
              <w:rPr>
                <w:sz w:val="24"/>
              </w:rPr>
            </w:pPr>
            <w:r>
              <w:rPr>
                <w:color w:val="231F20"/>
                <w:sz w:val="24"/>
              </w:rPr>
              <w:t>Mark Carney</w:t>
            </w:r>
          </w:p>
        </w:tc>
        <w:tc>
          <w:tcPr>
            <w:tcW w:w="1191" w:type="dxa"/>
          </w:tcPr>
          <w:p w:rsidR="0060700D" w:rsidRDefault="0060700D">
            <w:pPr>
              <w:pStyle w:val="TableParagraph"/>
              <w:spacing w:before="0"/>
              <w:rPr>
                <w:rFonts w:ascii="Times New Roman"/>
                <w:sz w:val="24"/>
              </w:rPr>
            </w:pPr>
          </w:p>
        </w:tc>
        <w:tc>
          <w:tcPr>
            <w:tcW w:w="1078" w:type="dxa"/>
          </w:tcPr>
          <w:p w:rsidR="0060700D" w:rsidRDefault="0060700D">
            <w:pPr>
              <w:pStyle w:val="TableParagraph"/>
              <w:spacing w:before="0"/>
              <w:rPr>
                <w:rFonts w:ascii="Times New Roman"/>
                <w:sz w:val="24"/>
              </w:rPr>
            </w:pPr>
          </w:p>
        </w:tc>
      </w:tr>
      <w:tr w:rsidR="0060700D">
        <w:trPr>
          <w:trHeight w:val="381"/>
        </w:trPr>
        <w:tc>
          <w:tcPr>
            <w:tcW w:w="1928" w:type="dxa"/>
          </w:tcPr>
          <w:p w:rsidR="0060700D" w:rsidRDefault="00886DF8">
            <w:pPr>
              <w:pStyle w:val="TableParagraph"/>
              <w:ind w:left="113"/>
              <w:rPr>
                <w:sz w:val="24"/>
              </w:rPr>
            </w:pPr>
            <w:r>
              <w:rPr>
                <w:color w:val="231F20"/>
                <w:sz w:val="24"/>
              </w:rPr>
              <w:t>United States</w:t>
            </w:r>
          </w:p>
        </w:tc>
        <w:tc>
          <w:tcPr>
            <w:tcW w:w="1191" w:type="dxa"/>
          </w:tcPr>
          <w:p w:rsidR="0060700D" w:rsidRDefault="00886DF8">
            <w:pPr>
              <w:pStyle w:val="TableParagraph"/>
              <w:ind w:left="122"/>
              <w:rPr>
                <w:sz w:val="24"/>
              </w:rPr>
            </w:pPr>
            <w:r>
              <w:rPr>
                <w:color w:val="231F20"/>
                <w:sz w:val="24"/>
              </w:rPr>
              <w:t>42,122.40</w:t>
            </w:r>
          </w:p>
        </w:tc>
        <w:tc>
          <w:tcPr>
            <w:tcW w:w="1078" w:type="dxa"/>
          </w:tcPr>
          <w:p w:rsidR="0060700D" w:rsidRDefault="00886DF8">
            <w:pPr>
              <w:pStyle w:val="TableParagraph"/>
              <w:ind w:right="258"/>
              <w:jc w:val="right"/>
              <w:rPr>
                <w:sz w:val="24"/>
              </w:rPr>
            </w:pPr>
            <w:r>
              <w:rPr>
                <w:color w:val="231F20"/>
                <w:w w:val="95"/>
                <w:sz w:val="24"/>
              </w:rPr>
              <w:t>17.69</w:t>
            </w:r>
          </w:p>
        </w:tc>
        <w:tc>
          <w:tcPr>
            <w:tcW w:w="2722" w:type="dxa"/>
          </w:tcPr>
          <w:p w:rsidR="0060700D" w:rsidRDefault="00886DF8">
            <w:pPr>
              <w:pStyle w:val="TableParagraph"/>
              <w:ind w:left="111"/>
              <w:rPr>
                <w:sz w:val="24"/>
              </w:rPr>
            </w:pPr>
            <w:r>
              <w:rPr>
                <w:color w:val="231F20"/>
                <w:sz w:val="24"/>
              </w:rPr>
              <w:t>Jacob J. Lew</w:t>
            </w:r>
          </w:p>
        </w:tc>
        <w:tc>
          <w:tcPr>
            <w:tcW w:w="1191" w:type="dxa"/>
          </w:tcPr>
          <w:p w:rsidR="0060700D" w:rsidRDefault="00886DF8">
            <w:pPr>
              <w:pStyle w:val="TableParagraph"/>
              <w:ind w:right="89"/>
              <w:jc w:val="right"/>
              <w:rPr>
                <w:sz w:val="24"/>
              </w:rPr>
            </w:pPr>
            <w:r>
              <w:rPr>
                <w:color w:val="231F20"/>
                <w:w w:val="95"/>
                <w:sz w:val="24"/>
              </w:rPr>
              <w:t>421,961</w:t>
            </w:r>
          </w:p>
        </w:tc>
        <w:tc>
          <w:tcPr>
            <w:tcW w:w="1078" w:type="dxa"/>
          </w:tcPr>
          <w:p w:rsidR="0060700D" w:rsidRDefault="00886DF8">
            <w:pPr>
              <w:pStyle w:val="TableParagraph"/>
              <w:ind w:right="260"/>
              <w:jc w:val="right"/>
              <w:rPr>
                <w:sz w:val="24"/>
              </w:rPr>
            </w:pPr>
            <w:r>
              <w:rPr>
                <w:color w:val="231F20"/>
                <w:w w:val="95"/>
                <w:sz w:val="24"/>
              </w:rPr>
              <w:t>16.75</w:t>
            </w:r>
          </w:p>
        </w:tc>
      </w:tr>
      <w:tr w:rsidR="0060700D">
        <w:trPr>
          <w:trHeight w:val="381"/>
        </w:trPr>
        <w:tc>
          <w:tcPr>
            <w:tcW w:w="1928" w:type="dxa"/>
          </w:tcPr>
          <w:p w:rsidR="0060700D" w:rsidRDefault="00886DF8">
            <w:pPr>
              <w:pStyle w:val="TableParagraph"/>
              <w:ind w:left="113"/>
              <w:rPr>
                <w:sz w:val="24"/>
              </w:rPr>
            </w:pPr>
            <w:r>
              <w:rPr>
                <w:color w:val="231F20"/>
                <w:sz w:val="24"/>
              </w:rPr>
              <w:t>Total</w:t>
            </w:r>
          </w:p>
        </w:tc>
        <w:tc>
          <w:tcPr>
            <w:tcW w:w="1191" w:type="dxa"/>
          </w:tcPr>
          <w:p w:rsidR="0060700D" w:rsidRDefault="00886DF8">
            <w:pPr>
              <w:pStyle w:val="TableParagraph"/>
              <w:ind w:left="122"/>
              <w:rPr>
                <w:sz w:val="24"/>
              </w:rPr>
            </w:pPr>
            <w:r>
              <w:rPr>
                <w:color w:val="231F20"/>
                <w:sz w:val="24"/>
              </w:rPr>
              <w:t>238,118.0</w:t>
            </w:r>
          </w:p>
        </w:tc>
        <w:tc>
          <w:tcPr>
            <w:tcW w:w="1078" w:type="dxa"/>
          </w:tcPr>
          <w:p w:rsidR="0060700D" w:rsidRDefault="00886DF8">
            <w:pPr>
              <w:pStyle w:val="TableParagraph"/>
              <w:ind w:right="258"/>
              <w:jc w:val="right"/>
              <w:rPr>
                <w:sz w:val="24"/>
              </w:rPr>
            </w:pPr>
            <w:r>
              <w:rPr>
                <w:color w:val="231F20"/>
                <w:w w:val="95"/>
                <w:sz w:val="24"/>
              </w:rPr>
              <w:t>100.04</w:t>
            </w:r>
          </w:p>
        </w:tc>
        <w:tc>
          <w:tcPr>
            <w:tcW w:w="2722" w:type="dxa"/>
          </w:tcPr>
          <w:p w:rsidR="0060700D" w:rsidRDefault="00886DF8">
            <w:pPr>
              <w:pStyle w:val="TableParagraph"/>
              <w:ind w:left="111"/>
              <w:rPr>
                <w:sz w:val="24"/>
              </w:rPr>
            </w:pPr>
            <w:r>
              <w:rPr>
                <w:color w:val="231F20"/>
                <w:w w:val="105"/>
                <w:sz w:val="24"/>
              </w:rPr>
              <w:t>Vacant</w:t>
            </w:r>
          </w:p>
        </w:tc>
        <w:tc>
          <w:tcPr>
            <w:tcW w:w="1191" w:type="dxa"/>
          </w:tcPr>
          <w:p w:rsidR="0060700D" w:rsidRDefault="00886DF8">
            <w:pPr>
              <w:pStyle w:val="TableParagraph"/>
              <w:ind w:right="89"/>
              <w:jc w:val="right"/>
              <w:rPr>
                <w:sz w:val="24"/>
              </w:rPr>
            </w:pPr>
            <w:r>
              <w:rPr>
                <w:color w:val="231F20"/>
                <w:w w:val="95"/>
                <w:sz w:val="24"/>
              </w:rPr>
              <w:t>2,519,736</w:t>
            </w:r>
          </w:p>
        </w:tc>
        <w:tc>
          <w:tcPr>
            <w:tcW w:w="1078" w:type="dxa"/>
          </w:tcPr>
          <w:p w:rsidR="0060700D" w:rsidRDefault="00886DF8">
            <w:pPr>
              <w:pStyle w:val="TableParagraph"/>
              <w:ind w:right="286"/>
              <w:jc w:val="right"/>
              <w:rPr>
                <w:sz w:val="24"/>
              </w:rPr>
            </w:pPr>
            <w:r>
              <w:rPr>
                <w:color w:val="231F20"/>
                <w:w w:val="95"/>
                <w:sz w:val="24"/>
              </w:rPr>
              <w:t>100.04</w:t>
            </w:r>
          </w:p>
        </w:tc>
      </w:tr>
    </w:tbl>
    <w:p w:rsidR="0060700D" w:rsidRDefault="0060700D">
      <w:pPr>
        <w:pStyle w:val="BodyText"/>
        <w:spacing w:before="11"/>
        <w:rPr>
          <w:sz w:val="18"/>
        </w:rPr>
      </w:pPr>
    </w:p>
    <w:p w:rsidR="0060700D" w:rsidRDefault="00886DF8">
      <w:pPr>
        <w:pStyle w:val="Heading1"/>
        <w:spacing w:before="122"/>
        <w:ind w:left="59" w:right="24"/>
        <w:jc w:val="center"/>
        <w:rPr>
          <w:rFonts w:ascii="Times New Roman"/>
        </w:rPr>
      </w:pPr>
      <w:r>
        <w:rPr>
          <w:rFonts w:ascii="Times New Roman"/>
          <w:color w:val="231F20"/>
        </w:rPr>
        <w:t>General Department and Special Drawing Rights Department.</w:t>
      </w:r>
    </w:p>
    <w:p w:rsidR="0060700D" w:rsidRDefault="0060700D">
      <w:pPr>
        <w:pStyle w:val="BodyText"/>
        <w:spacing w:before="2"/>
        <w:rPr>
          <w:rFonts w:ascii="Times New Roman"/>
          <w:b/>
          <w:sz w:val="42"/>
        </w:rPr>
      </w:pPr>
    </w:p>
    <w:p w:rsidR="0060700D" w:rsidRDefault="00886DF8">
      <w:pPr>
        <w:ind w:left="677"/>
        <w:rPr>
          <w:rFonts w:ascii="Times New Roman"/>
          <w:b/>
          <w:sz w:val="24"/>
        </w:rPr>
      </w:pPr>
      <w:r>
        <w:rPr>
          <w:rFonts w:ascii="Times New Roman"/>
          <w:b/>
          <w:color w:val="231F20"/>
          <w:sz w:val="24"/>
        </w:rPr>
        <w:t>Senior Officials of the International Monetary Fund</w:t>
      </w:r>
    </w:p>
    <w:p w:rsidR="0060700D" w:rsidRDefault="0060700D">
      <w:pPr>
        <w:pStyle w:val="BodyText"/>
        <w:rPr>
          <w:rFonts w:ascii="Times New Roman"/>
          <w:b/>
          <w:sz w:val="40"/>
        </w:rPr>
      </w:pPr>
    </w:p>
    <w:p w:rsidR="0060700D" w:rsidRDefault="00886DF8">
      <w:pPr>
        <w:pStyle w:val="BodyText"/>
        <w:tabs>
          <w:tab w:val="left" w:pos="6403"/>
        </w:tabs>
        <w:ind w:left="677"/>
      </w:pPr>
      <w:r>
        <w:rPr>
          <w:color w:val="231F20"/>
          <w:spacing w:val="2"/>
        </w:rPr>
        <w:t>Managing</w:t>
      </w:r>
      <w:r>
        <w:rPr>
          <w:color w:val="231F20"/>
          <w:spacing w:val="19"/>
        </w:rPr>
        <w:t xml:space="preserve"> </w:t>
      </w:r>
      <w:r>
        <w:rPr>
          <w:color w:val="231F20"/>
          <w:spacing w:val="3"/>
        </w:rPr>
        <w:t>Director</w:t>
      </w:r>
      <w:r>
        <w:rPr>
          <w:color w:val="231F20"/>
          <w:spacing w:val="3"/>
        </w:rPr>
        <w:tab/>
      </w:r>
      <w:r>
        <w:rPr>
          <w:color w:val="231F20"/>
          <w:spacing w:val="4"/>
        </w:rPr>
        <w:t>Christine</w:t>
      </w:r>
      <w:r>
        <w:rPr>
          <w:color w:val="231F20"/>
          <w:spacing w:val="5"/>
        </w:rPr>
        <w:t xml:space="preserve"> </w:t>
      </w:r>
      <w:r>
        <w:rPr>
          <w:color w:val="231F20"/>
          <w:spacing w:val="3"/>
        </w:rPr>
        <w:t>Lagarde</w:t>
      </w:r>
    </w:p>
    <w:p w:rsidR="0060700D" w:rsidRDefault="00886DF8">
      <w:pPr>
        <w:pStyle w:val="BodyText"/>
        <w:tabs>
          <w:tab w:val="left" w:pos="6403"/>
        </w:tabs>
        <w:spacing w:before="146"/>
        <w:ind w:left="677"/>
      </w:pPr>
      <w:r>
        <w:rPr>
          <w:color w:val="231F20"/>
          <w:spacing w:val="2"/>
        </w:rPr>
        <w:t xml:space="preserve">First </w:t>
      </w:r>
      <w:r>
        <w:rPr>
          <w:color w:val="231F20"/>
          <w:spacing w:val="3"/>
        </w:rPr>
        <w:t>Deputy</w:t>
      </w:r>
      <w:r>
        <w:rPr>
          <w:color w:val="231F20"/>
          <w:spacing w:val="33"/>
        </w:rPr>
        <w:t xml:space="preserve"> </w:t>
      </w:r>
      <w:r>
        <w:rPr>
          <w:color w:val="231F20"/>
          <w:spacing w:val="2"/>
        </w:rPr>
        <w:t>Managing</w:t>
      </w:r>
      <w:r>
        <w:rPr>
          <w:color w:val="231F20"/>
          <w:spacing w:val="18"/>
        </w:rPr>
        <w:t xml:space="preserve"> </w:t>
      </w:r>
      <w:r>
        <w:rPr>
          <w:color w:val="231F20"/>
          <w:spacing w:val="3"/>
        </w:rPr>
        <w:t>Director</w:t>
      </w:r>
      <w:r>
        <w:rPr>
          <w:color w:val="231F20"/>
          <w:spacing w:val="3"/>
        </w:rPr>
        <w:tab/>
        <w:t>David</w:t>
      </w:r>
      <w:r>
        <w:rPr>
          <w:color w:val="231F20"/>
          <w:spacing w:val="4"/>
        </w:rPr>
        <w:t xml:space="preserve"> </w:t>
      </w:r>
      <w:r>
        <w:rPr>
          <w:color w:val="231F20"/>
          <w:spacing w:val="2"/>
        </w:rPr>
        <w:t>Lipton</w:t>
      </w:r>
    </w:p>
    <w:p w:rsidR="0060700D" w:rsidRDefault="00886DF8">
      <w:pPr>
        <w:pStyle w:val="BodyText"/>
        <w:tabs>
          <w:tab w:val="left" w:pos="6403"/>
        </w:tabs>
        <w:spacing w:before="146"/>
        <w:ind w:left="677"/>
      </w:pPr>
      <w:r>
        <w:rPr>
          <w:color w:val="231F20"/>
          <w:spacing w:val="3"/>
          <w:w w:val="105"/>
        </w:rPr>
        <w:t>Deputy</w:t>
      </w:r>
      <w:r>
        <w:rPr>
          <w:color w:val="231F20"/>
          <w:spacing w:val="-12"/>
          <w:w w:val="105"/>
        </w:rPr>
        <w:t xml:space="preserve"> </w:t>
      </w:r>
      <w:r>
        <w:rPr>
          <w:color w:val="231F20"/>
          <w:spacing w:val="2"/>
          <w:w w:val="105"/>
        </w:rPr>
        <w:t>Managing</w:t>
      </w:r>
      <w:r>
        <w:rPr>
          <w:color w:val="231F20"/>
          <w:spacing w:val="-12"/>
          <w:w w:val="105"/>
        </w:rPr>
        <w:t xml:space="preserve"> </w:t>
      </w:r>
      <w:r>
        <w:rPr>
          <w:color w:val="231F20"/>
          <w:spacing w:val="3"/>
          <w:w w:val="105"/>
        </w:rPr>
        <w:t>Director</w:t>
      </w:r>
      <w:r>
        <w:rPr>
          <w:color w:val="231F20"/>
          <w:spacing w:val="3"/>
          <w:w w:val="105"/>
        </w:rPr>
        <w:tab/>
      </w:r>
      <w:r>
        <w:rPr>
          <w:color w:val="231F20"/>
          <w:spacing w:val="2"/>
          <w:w w:val="105"/>
        </w:rPr>
        <w:t>Naoyuki</w:t>
      </w:r>
      <w:r>
        <w:rPr>
          <w:color w:val="231F20"/>
          <w:w w:val="105"/>
        </w:rPr>
        <w:t xml:space="preserve"> </w:t>
      </w:r>
      <w:r>
        <w:rPr>
          <w:color w:val="231F20"/>
          <w:spacing w:val="3"/>
          <w:w w:val="105"/>
        </w:rPr>
        <w:t>Shinohara</w:t>
      </w:r>
    </w:p>
    <w:p w:rsidR="0060700D" w:rsidRDefault="00886DF8">
      <w:pPr>
        <w:pStyle w:val="BodyText"/>
        <w:tabs>
          <w:tab w:val="left" w:pos="6403"/>
        </w:tabs>
        <w:spacing w:before="146"/>
        <w:ind w:left="677"/>
      </w:pPr>
      <w:r>
        <w:rPr>
          <w:color w:val="231F20"/>
          <w:spacing w:val="3"/>
        </w:rPr>
        <w:t>Deputy</w:t>
      </w:r>
      <w:r>
        <w:rPr>
          <w:color w:val="231F20"/>
          <w:spacing w:val="19"/>
        </w:rPr>
        <w:t xml:space="preserve"> </w:t>
      </w:r>
      <w:r>
        <w:rPr>
          <w:color w:val="231F20"/>
          <w:spacing w:val="2"/>
        </w:rPr>
        <w:t>Managing</w:t>
      </w:r>
      <w:r>
        <w:rPr>
          <w:color w:val="231F20"/>
          <w:spacing w:val="20"/>
        </w:rPr>
        <w:t xml:space="preserve"> </w:t>
      </w:r>
      <w:r>
        <w:rPr>
          <w:color w:val="231F20"/>
          <w:spacing w:val="3"/>
        </w:rPr>
        <w:t>Director</w:t>
      </w:r>
      <w:r>
        <w:rPr>
          <w:color w:val="231F20"/>
          <w:spacing w:val="3"/>
        </w:rPr>
        <w:tab/>
      </w:r>
      <w:r>
        <w:rPr>
          <w:color w:val="231F20"/>
        </w:rPr>
        <w:t>Nemat</w:t>
      </w:r>
      <w:r>
        <w:rPr>
          <w:color w:val="231F20"/>
          <w:spacing w:val="4"/>
        </w:rPr>
        <w:t xml:space="preserve"> </w:t>
      </w:r>
      <w:r>
        <w:rPr>
          <w:color w:val="231F20"/>
          <w:spacing w:val="3"/>
        </w:rPr>
        <w:t>Shafik</w:t>
      </w:r>
    </w:p>
    <w:p w:rsidR="0060700D" w:rsidRDefault="00886DF8">
      <w:pPr>
        <w:pStyle w:val="BodyText"/>
        <w:tabs>
          <w:tab w:val="left" w:pos="6403"/>
        </w:tabs>
        <w:spacing w:before="146"/>
        <w:ind w:left="677"/>
      </w:pPr>
      <w:r>
        <w:rPr>
          <w:color w:val="231F20"/>
          <w:spacing w:val="3"/>
          <w:w w:val="105"/>
        </w:rPr>
        <w:t>Deputy</w:t>
      </w:r>
      <w:r>
        <w:rPr>
          <w:color w:val="231F20"/>
          <w:spacing w:val="-12"/>
          <w:w w:val="105"/>
        </w:rPr>
        <w:t xml:space="preserve"> </w:t>
      </w:r>
      <w:r>
        <w:rPr>
          <w:color w:val="231F20"/>
          <w:spacing w:val="2"/>
          <w:w w:val="105"/>
        </w:rPr>
        <w:t>Managing</w:t>
      </w:r>
      <w:r>
        <w:rPr>
          <w:color w:val="231F20"/>
          <w:spacing w:val="-12"/>
          <w:w w:val="105"/>
        </w:rPr>
        <w:t xml:space="preserve"> </w:t>
      </w:r>
      <w:r>
        <w:rPr>
          <w:color w:val="231F20"/>
          <w:spacing w:val="3"/>
          <w:w w:val="105"/>
        </w:rPr>
        <w:t>Director</w:t>
      </w:r>
      <w:r>
        <w:rPr>
          <w:color w:val="231F20"/>
          <w:spacing w:val="3"/>
          <w:w w:val="105"/>
        </w:rPr>
        <w:tab/>
      </w:r>
      <w:r>
        <w:rPr>
          <w:color w:val="231F20"/>
          <w:spacing w:val="2"/>
          <w:w w:val="105"/>
        </w:rPr>
        <w:t>Min</w:t>
      </w:r>
      <w:r>
        <w:rPr>
          <w:color w:val="231F20"/>
          <w:spacing w:val="1"/>
          <w:w w:val="105"/>
        </w:rPr>
        <w:t xml:space="preserve"> </w:t>
      </w:r>
      <w:r>
        <w:rPr>
          <w:color w:val="231F20"/>
          <w:w w:val="105"/>
        </w:rPr>
        <w:t>Zhu</w:t>
      </w:r>
    </w:p>
    <w:p w:rsidR="0060700D" w:rsidRDefault="00886DF8">
      <w:pPr>
        <w:pStyle w:val="BodyText"/>
        <w:tabs>
          <w:tab w:val="left" w:pos="6403"/>
        </w:tabs>
        <w:spacing w:before="146"/>
        <w:ind w:left="677"/>
      </w:pPr>
      <w:r>
        <w:rPr>
          <w:color w:val="231F20"/>
          <w:spacing w:val="2"/>
        </w:rPr>
        <w:t>Economic</w:t>
      </w:r>
      <w:r>
        <w:rPr>
          <w:color w:val="231F20"/>
          <w:spacing w:val="20"/>
        </w:rPr>
        <w:t xml:space="preserve"> </w:t>
      </w:r>
      <w:r>
        <w:rPr>
          <w:color w:val="231F20"/>
          <w:spacing w:val="3"/>
        </w:rPr>
        <w:t>Counsellor</w:t>
      </w:r>
      <w:r>
        <w:rPr>
          <w:color w:val="231F20"/>
          <w:spacing w:val="3"/>
        </w:rPr>
        <w:tab/>
        <w:t>Olivier</w:t>
      </w:r>
      <w:r>
        <w:rPr>
          <w:color w:val="231F20"/>
          <w:spacing w:val="5"/>
        </w:rPr>
        <w:t xml:space="preserve"> </w:t>
      </w:r>
      <w:r>
        <w:rPr>
          <w:color w:val="231F20"/>
          <w:spacing w:val="2"/>
        </w:rPr>
        <w:t>Blanchard</w:t>
      </w:r>
    </w:p>
    <w:p w:rsidR="0060700D" w:rsidRDefault="00886DF8">
      <w:pPr>
        <w:pStyle w:val="BodyText"/>
        <w:tabs>
          <w:tab w:val="left" w:pos="6403"/>
        </w:tabs>
        <w:spacing w:before="146"/>
        <w:ind w:left="677"/>
      </w:pPr>
      <w:r>
        <w:rPr>
          <w:color w:val="231F20"/>
          <w:spacing w:val="3"/>
        </w:rPr>
        <w:t>Financial</w:t>
      </w:r>
      <w:r>
        <w:rPr>
          <w:color w:val="231F20"/>
          <w:spacing w:val="20"/>
        </w:rPr>
        <w:t xml:space="preserve"> </w:t>
      </w:r>
      <w:r>
        <w:rPr>
          <w:color w:val="231F20"/>
          <w:spacing w:val="3"/>
        </w:rPr>
        <w:t>Counsellor</w:t>
      </w:r>
      <w:r>
        <w:rPr>
          <w:color w:val="231F20"/>
          <w:spacing w:val="3"/>
        </w:rPr>
        <w:tab/>
      </w:r>
      <w:r>
        <w:rPr>
          <w:color w:val="231F20"/>
          <w:spacing w:val="2"/>
        </w:rPr>
        <w:t>José</w:t>
      </w:r>
      <w:r>
        <w:rPr>
          <w:color w:val="231F20"/>
          <w:spacing w:val="4"/>
        </w:rPr>
        <w:t xml:space="preserve"> </w:t>
      </w:r>
      <w:r>
        <w:rPr>
          <w:color w:val="231F20"/>
        </w:rPr>
        <w:t>Viñals</w:t>
      </w:r>
    </w:p>
    <w:p w:rsidR="0060700D" w:rsidRDefault="00886DF8">
      <w:pPr>
        <w:pStyle w:val="BodyText"/>
        <w:tabs>
          <w:tab w:val="left" w:pos="6403"/>
        </w:tabs>
        <w:spacing w:before="146"/>
        <w:ind w:left="677"/>
      </w:pPr>
      <w:r>
        <w:rPr>
          <w:color w:val="231F20"/>
          <w:spacing w:val="4"/>
        </w:rPr>
        <w:t>African</w:t>
      </w:r>
      <w:r>
        <w:rPr>
          <w:color w:val="231F20"/>
          <w:spacing w:val="16"/>
        </w:rPr>
        <w:t xml:space="preserve"> </w:t>
      </w:r>
      <w:r>
        <w:rPr>
          <w:color w:val="231F20"/>
          <w:spacing w:val="3"/>
        </w:rPr>
        <w:t>Department</w:t>
      </w:r>
      <w:r>
        <w:rPr>
          <w:color w:val="231F20"/>
          <w:spacing w:val="16"/>
        </w:rPr>
        <w:t xml:space="preserve"> </w:t>
      </w:r>
      <w:r>
        <w:rPr>
          <w:color w:val="231F20"/>
          <w:spacing w:val="3"/>
        </w:rPr>
        <w:t>Director</w:t>
      </w:r>
      <w:r>
        <w:rPr>
          <w:color w:val="231F20"/>
          <w:spacing w:val="3"/>
        </w:rPr>
        <w:tab/>
      </w:r>
      <w:r>
        <w:rPr>
          <w:color w:val="231F20"/>
          <w:spacing w:val="2"/>
        </w:rPr>
        <w:t xml:space="preserve">Antoinette </w:t>
      </w:r>
      <w:r>
        <w:rPr>
          <w:color w:val="231F20"/>
        </w:rPr>
        <w:t>Monsio</w:t>
      </w:r>
      <w:r>
        <w:rPr>
          <w:color w:val="231F20"/>
          <w:spacing w:val="11"/>
        </w:rPr>
        <w:t xml:space="preserve"> </w:t>
      </w:r>
      <w:r>
        <w:rPr>
          <w:color w:val="231F20"/>
        </w:rPr>
        <w:t>Sayeh</w:t>
      </w:r>
    </w:p>
    <w:p w:rsidR="0060700D" w:rsidRDefault="00886DF8">
      <w:pPr>
        <w:pStyle w:val="BodyText"/>
        <w:tabs>
          <w:tab w:val="left" w:pos="6403"/>
        </w:tabs>
        <w:spacing w:before="146"/>
        <w:ind w:left="677"/>
      </w:pPr>
      <w:r>
        <w:rPr>
          <w:color w:val="231F20"/>
          <w:spacing w:val="2"/>
          <w:w w:val="105"/>
        </w:rPr>
        <w:t>Asia</w:t>
      </w:r>
      <w:r>
        <w:rPr>
          <w:color w:val="231F20"/>
          <w:spacing w:val="-19"/>
          <w:w w:val="105"/>
        </w:rPr>
        <w:t xml:space="preserve"> </w:t>
      </w:r>
      <w:r>
        <w:rPr>
          <w:color w:val="231F20"/>
          <w:w w:val="105"/>
        </w:rPr>
        <w:t>and</w:t>
      </w:r>
      <w:r>
        <w:rPr>
          <w:color w:val="231F20"/>
          <w:spacing w:val="-18"/>
          <w:w w:val="105"/>
        </w:rPr>
        <w:t xml:space="preserve"> </w:t>
      </w:r>
      <w:r>
        <w:rPr>
          <w:color w:val="231F20"/>
          <w:spacing w:val="3"/>
          <w:w w:val="105"/>
        </w:rPr>
        <w:t>Pacific</w:t>
      </w:r>
      <w:r>
        <w:rPr>
          <w:color w:val="231F20"/>
          <w:spacing w:val="-18"/>
          <w:w w:val="105"/>
        </w:rPr>
        <w:t xml:space="preserve"> </w:t>
      </w:r>
      <w:r>
        <w:rPr>
          <w:color w:val="231F20"/>
          <w:spacing w:val="3"/>
          <w:w w:val="105"/>
        </w:rPr>
        <w:t>Department</w:t>
      </w:r>
      <w:r>
        <w:rPr>
          <w:color w:val="231F20"/>
          <w:spacing w:val="-18"/>
          <w:w w:val="105"/>
        </w:rPr>
        <w:t xml:space="preserve"> </w:t>
      </w:r>
      <w:r>
        <w:rPr>
          <w:color w:val="231F20"/>
          <w:spacing w:val="3"/>
          <w:w w:val="105"/>
        </w:rPr>
        <w:t>Director</w:t>
      </w:r>
      <w:r>
        <w:rPr>
          <w:color w:val="231F20"/>
          <w:spacing w:val="3"/>
          <w:w w:val="105"/>
        </w:rPr>
        <w:tab/>
        <w:t>Anoop</w:t>
      </w:r>
      <w:r>
        <w:rPr>
          <w:color w:val="231F20"/>
          <w:w w:val="105"/>
        </w:rPr>
        <w:t xml:space="preserve"> </w:t>
      </w:r>
      <w:r>
        <w:rPr>
          <w:color w:val="231F20"/>
          <w:spacing w:val="3"/>
          <w:w w:val="105"/>
        </w:rPr>
        <w:t>Singh</w:t>
      </w:r>
    </w:p>
    <w:p w:rsidR="0060700D" w:rsidRDefault="00886DF8">
      <w:pPr>
        <w:pStyle w:val="BodyText"/>
        <w:tabs>
          <w:tab w:val="left" w:pos="6403"/>
        </w:tabs>
        <w:spacing w:before="146"/>
        <w:ind w:left="677"/>
      </w:pPr>
      <w:r>
        <w:rPr>
          <w:color w:val="231F20"/>
          <w:spacing w:val="2"/>
          <w:w w:val="105"/>
        </w:rPr>
        <w:t>European</w:t>
      </w:r>
      <w:r>
        <w:rPr>
          <w:color w:val="231F20"/>
          <w:spacing w:val="-11"/>
          <w:w w:val="105"/>
        </w:rPr>
        <w:t xml:space="preserve"> </w:t>
      </w:r>
      <w:r>
        <w:rPr>
          <w:color w:val="231F20"/>
          <w:spacing w:val="3"/>
          <w:w w:val="105"/>
        </w:rPr>
        <w:t>Department</w:t>
      </w:r>
      <w:r>
        <w:rPr>
          <w:color w:val="231F20"/>
          <w:spacing w:val="-10"/>
          <w:w w:val="105"/>
        </w:rPr>
        <w:t xml:space="preserve"> </w:t>
      </w:r>
      <w:r>
        <w:rPr>
          <w:color w:val="231F20"/>
          <w:spacing w:val="3"/>
          <w:w w:val="105"/>
        </w:rPr>
        <w:t>Director</w:t>
      </w:r>
      <w:r>
        <w:rPr>
          <w:color w:val="231F20"/>
          <w:spacing w:val="3"/>
          <w:w w:val="105"/>
        </w:rPr>
        <w:tab/>
        <w:t>Reza</w:t>
      </w:r>
      <w:r>
        <w:rPr>
          <w:color w:val="231F20"/>
          <w:w w:val="105"/>
        </w:rPr>
        <w:t xml:space="preserve"> </w:t>
      </w:r>
      <w:r>
        <w:rPr>
          <w:color w:val="231F20"/>
          <w:spacing w:val="2"/>
          <w:w w:val="105"/>
        </w:rPr>
        <w:t>Moghadam</w:t>
      </w:r>
    </w:p>
    <w:p w:rsidR="0060700D" w:rsidRDefault="00886DF8">
      <w:pPr>
        <w:pStyle w:val="BodyText"/>
        <w:tabs>
          <w:tab w:val="left" w:pos="6403"/>
        </w:tabs>
        <w:spacing w:before="146"/>
        <w:ind w:left="677"/>
      </w:pPr>
      <w:r>
        <w:rPr>
          <w:color w:val="231F20"/>
          <w:spacing w:val="3"/>
          <w:w w:val="105"/>
        </w:rPr>
        <w:t>Communications</w:t>
      </w:r>
      <w:r>
        <w:rPr>
          <w:color w:val="231F20"/>
          <w:spacing w:val="-11"/>
          <w:w w:val="105"/>
        </w:rPr>
        <w:t xml:space="preserve"> </w:t>
      </w:r>
      <w:r>
        <w:rPr>
          <w:color w:val="231F20"/>
          <w:spacing w:val="3"/>
          <w:w w:val="105"/>
        </w:rPr>
        <w:t>Department</w:t>
      </w:r>
      <w:r>
        <w:rPr>
          <w:color w:val="231F20"/>
          <w:spacing w:val="-11"/>
          <w:w w:val="105"/>
        </w:rPr>
        <w:t xml:space="preserve"> </w:t>
      </w:r>
      <w:r>
        <w:rPr>
          <w:color w:val="231F20"/>
          <w:spacing w:val="3"/>
          <w:w w:val="105"/>
        </w:rPr>
        <w:t>Director</w:t>
      </w:r>
      <w:r>
        <w:rPr>
          <w:color w:val="231F20"/>
          <w:spacing w:val="3"/>
          <w:w w:val="105"/>
        </w:rPr>
        <w:tab/>
      </w:r>
      <w:r>
        <w:rPr>
          <w:color w:val="231F20"/>
          <w:spacing w:val="2"/>
          <w:w w:val="105"/>
        </w:rPr>
        <w:t>Gerard</w:t>
      </w:r>
      <w:r>
        <w:rPr>
          <w:color w:val="231F20"/>
          <w:spacing w:val="-1"/>
          <w:w w:val="105"/>
        </w:rPr>
        <w:t xml:space="preserve"> </w:t>
      </w:r>
      <w:r>
        <w:rPr>
          <w:color w:val="231F20"/>
          <w:spacing w:val="4"/>
          <w:w w:val="105"/>
        </w:rPr>
        <w:t>Rice</w:t>
      </w:r>
    </w:p>
    <w:p w:rsidR="0060700D" w:rsidRDefault="00886DF8">
      <w:pPr>
        <w:pStyle w:val="BodyText"/>
        <w:tabs>
          <w:tab w:val="left" w:pos="6403"/>
        </w:tabs>
        <w:spacing w:before="146"/>
        <w:ind w:left="677"/>
      </w:pPr>
      <w:r>
        <w:rPr>
          <w:color w:val="231F20"/>
          <w:spacing w:val="3"/>
        </w:rPr>
        <w:t>Finance</w:t>
      </w:r>
      <w:r>
        <w:rPr>
          <w:color w:val="231F20"/>
          <w:spacing w:val="21"/>
        </w:rPr>
        <w:t xml:space="preserve"> </w:t>
      </w:r>
      <w:r>
        <w:rPr>
          <w:color w:val="231F20"/>
          <w:spacing w:val="3"/>
        </w:rPr>
        <w:t>Department</w:t>
      </w:r>
      <w:r>
        <w:rPr>
          <w:color w:val="231F20"/>
          <w:spacing w:val="21"/>
        </w:rPr>
        <w:t xml:space="preserve"> </w:t>
      </w:r>
      <w:r>
        <w:rPr>
          <w:color w:val="231F20"/>
          <w:spacing w:val="3"/>
        </w:rPr>
        <w:t>Director</w:t>
      </w:r>
      <w:r>
        <w:rPr>
          <w:color w:val="231F20"/>
          <w:spacing w:val="3"/>
        </w:rPr>
        <w:tab/>
        <w:t>Andrew</w:t>
      </w:r>
      <w:r>
        <w:rPr>
          <w:color w:val="231F20"/>
          <w:spacing w:val="5"/>
        </w:rPr>
        <w:t xml:space="preserve"> </w:t>
      </w:r>
      <w:r>
        <w:rPr>
          <w:color w:val="231F20"/>
        </w:rPr>
        <w:t>Tweedie</w:t>
      </w:r>
    </w:p>
    <w:p w:rsidR="0060700D" w:rsidRDefault="00886DF8">
      <w:pPr>
        <w:pStyle w:val="BodyText"/>
        <w:tabs>
          <w:tab w:val="left" w:pos="6403"/>
        </w:tabs>
        <w:spacing w:before="146"/>
        <w:ind w:left="677"/>
      </w:pPr>
      <w:r>
        <w:rPr>
          <w:color w:val="231F20"/>
          <w:spacing w:val="4"/>
        </w:rPr>
        <w:t xml:space="preserve">Fiscal </w:t>
      </w:r>
      <w:r>
        <w:rPr>
          <w:color w:val="231F20"/>
          <w:spacing w:val="3"/>
        </w:rPr>
        <w:t>Affairs Department</w:t>
      </w:r>
      <w:r>
        <w:rPr>
          <w:color w:val="231F20"/>
          <w:spacing w:val="15"/>
        </w:rPr>
        <w:t xml:space="preserve"> </w:t>
      </w:r>
      <w:r>
        <w:rPr>
          <w:color w:val="231F20"/>
          <w:spacing w:val="2"/>
        </w:rPr>
        <w:t>Acting</w:t>
      </w:r>
      <w:r>
        <w:rPr>
          <w:color w:val="231F20"/>
          <w:spacing w:val="8"/>
        </w:rPr>
        <w:t xml:space="preserve"> </w:t>
      </w:r>
      <w:r>
        <w:rPr>
          <w:color w:val="231F20"/>
          <w:spacing w:val="3"/>
        </w:rPr>
        <w:t>Director</w:t>
      </w:r>
      <w:r>
        <w:rPr>
          <w:color w:val="231F20"/>
          <w:spacing w:val="3"/>
        </w:rPr>
        <w:tab/>
        <w:t>Sanjeev</w:t>
      </w:r>
      <w:r>
        <w:rPr>
          <w:color w:val="231F20"/>
          <w:spacing w:val="4"/>
        </w:rPr>
        <w:t xml:space="preserve"> </w:t>
      </w:r>
      <w:r>
        <w:rPr>
          <w:color w:val="231F20"/>
        </w:rPr>
        <w:t>Gupta</w:t>
      </w:r>
    </w:p>
    <w:p w:rsidR="0060700D" w:rsidRDefault="00886DF8">
      <w:pPr>
        <w:pStyle w:val="BodyText"/>
        <w:tabs>
          <w:tab w:val="left" w:pos="6403"/>
        </w:tabs>
        <w:spacing w:before="146"/>
        <w:ind w:left="677"/>
      </w:pPr>
      <w:r>
        <w:rPr>
          <w:color w:val="231F20"/>
          <w:w w:val="105"/>
        </w:rPr>
        <w:t xml:space="preserve">Human </w:t>
      </w:r>
      <w:r>
        <w:rPr>
          <w:color w:val="231F20"/>
          <w:spacing w:val="3"/>
          <w:w w:val="105"/>
        </w:rPr>
        <w:t>Resources</w:t>
      </w:r>
      <w:r>
        <w:rPr>
          <w:color w:val="231F20"/>
          <w:spacing w:val="-23"/>
          <w:w w:val="105"/>
        </w:rPr>
        <w:t xml:space="preserve"> </w:t>
      </w:r>
      <w:r>
        <w:rPr>
          <w:color w:val="231F20"/>
          <w:spacing w:val="3"/>
          <w:w w:val="105"/>
        </w:rPr>
        <w:t>Department</w:t>
      </w:r>
      <w:r>
        <w:rPr>
          <w:color w:val="231F20"/>
          <w:spacing w:val="-12"/>
          <w:w w:val="105"/>
        </w:rPr>
        <w:t xml:space="preserve"> </w:t>
      </w:r>
      <w:r>
        <w:rPr>
          <w:color w:val="231F20"/>
          <w:spacing w:val="3"/>
          <w:w w:val="105"/>
        </w:rPr>
        <w:t>Director</w:t>
      </w:r>
      <w:r>
        <w:rPr>
          <w:color w:val="231F20"/>
          <w:spacing w:val="3"/>
          <w:w w:val="105"/>
        </w:rPr>
        <w:tab/>
      </w:r>
      <w:r>
        <w:rPr>
          <w:color w:val="231F20"/>
          <w:w w:val="105"/>
        </w:rPr>
        <w:t>Mark</w:t>
      </w:r>
      <w:r>
        <w:rPr>
          <w:color w:val="231F20"/>
          <w:spacing w:val="1"/>
          <w:w w:val="105"/>
        </w:rPr>
        <w:t xml:space="preserve"> </w:t>
      </w:r>
      <w:r>
        <w:rPr>
          <w:color w:val="231F20"/>
          <w:w w:val="105"/>
        </w:rPr>
        <w:t>Plant</w:t>
      </w:r>
    </w:p>
    <w:p w:rsidR="0060700D" w:rsidRDefault="00886DF8">
      <w:pPr>
        <w:pStyle w:val="BodyText"/>
        <w:tabs>
          <w:tab w:val="left" w:pos="6403"/>
        </w:tabs>
        <w:spacing w:before="146" w:line="343" w:lineRule="auto"/>
        <w:ind w:left="677" w:right="2031"/>
      </w:pPr>
      <w:r>
        <w:rPr>
          <w:color w:val="231F20"/>
          <w:spacing w:val="2"/>
        </w:rPr>
        <w:t xml:space="preserve">Institute </w:t>
      </w:r>
      <w:r>
        <w:rPr>
          <w:color w:val="231F20"/>
        </w:rPr>
        <w:t xml:space="preserve">for </w:t>
      </w:r>
      <w:r>
        <w:rPr>
          <w:color w:val="231F20"/>
          <w:spacing w:val="3"/>
        </w:rPr>
        <w:t>Capacity</w:t>
      </w:r>
      <w:r>
        <w:rPr>
          <w:color w:val="231F20"/>
          <w:spacing w:val="51"/>
        </w:rPr>
        <w:t xml:space="preserve"> </w:t>
      </w:r>
      <w:r>
        <w:rPr>
          <w:color w:val="231F20"/>
          <w:spacing w:val="2"/>
        </w:rPr>
        <w:t>Development</w:t>
      </w:r>
      <w:r>
        <w:rPr>
          <w:color w:val="231F20"/>
          <w:spacing w:val="17"/>
        </w:rPr>
        <w:t xml:space="preserve"> </w:t>
      </w:r>
      <w:r>
        <w:rPr>
          <w:color w:val="231F20"/>
          <w:spacing w:val="3"/>
        </w:rPr>
        <w:t>Director</w:t>
      </w:r>
      <w:r>
        <w:rPr>
          <w:color w:val="231F20"/>
          <w:spacing w:val="3"/>
        </w:rPr>
        <w:tab/>
        <w:t xml:space="preserve">Sharmini </w:t>
      </w:r>
      <w:r>
        <w:rPr>
          <w:color w:val="231F20"/>
        </w:rPr>
        <w:t xml:space="preserve">A. </w:t>
      </w:r>
      <w:r>
        <w:rPr>
          <w:color w:val="231F20"/>
          <w:spacing w:val="3"/>
        </w:rPr>
        <w:t xml:space="preserve">Coorey </w:t>
      </w:r>
      <w:r>
        <w:rPr>
          <w:color w:val="231F20"/>
          <w:spacing w:val="4"/>
        </w:rPr>
        <w:t xml:space="preserve">Legal </w:t>
      </w:r>
      <w:r>
        <w:rPr>
          <w:color w:val="231F20"/>
          <w:spacing w:val="3"/>
        </w:rPr>
        <w:t xml:space="preserve">Department General Counsel  </w:t>
      </w:r>
      <w:r>
        <w:rPr>
          <w:color w:val="231F20"/>
        </w:rPr>
        <w:t>and</w:t>
      </w:r>
      <w:r>
        <w:rPr>
          <w:color w:val="231F20"/>
          <w:spacing w:val="19"/>
        </w:rPr>
        <w:t xml:space="preserve"> </w:t>
      </w:r>
      <w:r>
        <w:rPr>
          <w:color w:val="231F20"/>
          <w:spacing w:val="3"/>
        </w:rPr>
        <w:t>Director</w:t>
      </w:r>
      <w:r>
        <w:rPr>
          <w:color w:val="231F20"/>
          <w:spacing w:val="3"/>
        </w:rPr>
        <w:tab/>
      </w:r>
      <w:r>
        <w:rPr>
          <w:color w:val="231F20"/>
          <w:spacing w:val="4"/>
        </w:rPr>
        <w:t>Sean</w:t>
      </w:r>
      <w:r>
        <w:rPr>
          <w:color w:val="231F20"/>
          <w:spacing w:val="7"/>
        </w:rPr>
        <w:t xml:space="preserve"> </w:t>
      </w:r>
      <w:r>
        <w:rPr>
          <w:color w:val="231F20"/>
        </w:rPr>
        <w:t>Hagan</w:t>
      </w:r>
    </w:p>
    <w:p w:rsidR="0060700D" w:rsidRDefault="00886DF8">
      <w:pPr>
        <w:pStyle w:val="BodyText"/>
        <w:tabs>
          <w:tab w:val="left" w:pos="6403"/>
        </w:tabs>
        <w:spacing w:before="24"/>
        <w:ind w:left="677"/>
      </w:pPr>
      <w:r>
        <w:rPr>
          <w:color w:val="231F20"/>
          <w:spacing w:val="3"/>
          <w:w w:val="105"/>
        </w:rPr>
        <w:t>Middle</w:t>
      </w:r>
      <w:r>
        <w:rPr>
          <w:color w:val="231F20"/>
          <w:spacing w:val="-13"/>
          <w:w w:val="105"/>
        </w:rPr>
        <w:t xml:space="preserve"> </w:t>
      </w:r>
      <w:r>
        <w:rPr>
          <w:color w:val="231F20"/>
          <w:spacing w:val="3"/>
          <w:w w:val="105"/>
        </w:rPr>
        <w:t>East</w:t>
      </w:r>
      <w:r>
        <w:rPr>
          <w:color w:val="231F20"/>
          <w:spacing w:val="-13"/>
          <w:w w:val="105"/>
        </w:rPr>
        <w:t xml:space="preserve"> </w:t>
      </w:r>
      <w:r>
        <w:rPr>
          <w:color w:val="231F20"/>
          <w:w w:val="105"/>
        </w:rPr>
        <w:t>and</w:t>
      </w:r>
      <w:r>
        <w:rPr>
          <w:color w:val="231F20"/>
          <w:spacing w:val="-12"/>
          <w:w w:val="105"/>
        </w:rPr>
        <w:t xml:space="preserve"> </w:t>
      </w:r>
      <w:r>
        <w:rPr>
          <w:color w:val="231F20"/>
          <w:spacing w:val="4"/>
          <w:w w:val="105"/>
        </w:rPr>
        <w:t>Central</w:t>
      </w:r>
      <w:r>
        <w:rPr>
          <w:color w:val="231F20"/>
          <w:spacing w:val="-13"/>
          <w:w w:val="105"/>
        </w:rPr>
        <w:t xml:space="preserve"> </w:t>
      </w:r>
      <w:r>
        <w:rPr>
          <w:color w:val="231F20"/>
          <w:spacing w:val="2"/>
          <w:w w:val="105"/>
        </w:rPr>
        <w:t>Asia</w:t>
      </w:r>
      <w:r>
        <w:rPr>
          <w:color w:val="231F20"/>
          <w:spacing w:val="-13"/>
          <w:w w:val="105"/>
        </w:rPr>
        <w:t xml:space="preserve"> </w:t>
      </w:r>
      <w:r>
        <w:rPr>
          <w:color w:val="231F20"/>
          <w:spacing w:val="3"/>
          <w:w w:val="105"/>
        </w:rPr>
        <w:t>Department</w:t>
      </w:r>
      <w:r>
        <w:rPr>
          <w:color w:val="231F20"/>
          <w:spacing w:val="-12"/>
          <w:w w:val="105"/>
        </w:rPr>
        <w:t xml:space="preserve"> </w:t>
      </w:r>
      <w:r>
        <w:rPr>
          <w:color w:val="231F20"/>
          <w:spacing w:val="3"/>
          <w:w w:val="105"/>
        </w:rPr>
        <w:t>Director</w:t>
      </w:r>
      <w:r>
        <w:rPr>
          <w:color w:val="231F20"/>
          <w:spacing w:val="3"/>
          <w:w w:val="105"/>
        </w:rPr>
        <w:tab/>
        <w:t>Masood</w:t>
      </w:r>
      <w:r>
        <w:rPr>
          <w:color w:val="231F20"/>
          <w:w w:val="105"/>
        </w:rPr>
        <w:t xml:space="preserve"> </w:t>
      </w:r>
      <w:r>
        <w:rPr>
          <w:color w:val="231F20"/>
          <w:spacing w:val="3"/>
          <w:w w:val="105"/>
        </w:rPr>
        <w:t>Ahmed</w:t>
      </w:r>
    </w:p>
    <w:p w:rsidR="0060700D" w:rsidRDefault="0060700D">
      <w:pPr>
        <w:sectPr w:rsidR="0060700D">
          <w:pgSz w:w="11910" w:h="16840"/>
          <w:pgMar w:top="1400" w:right="720" w:bottom="740" w:left="740" w:header="0" w:footer="548" w:gutter="0"/>
          <w:cols w:space="720"/>
        </w:sectPr>
      </w:pPr>
    </w:p>
    <w:p w:rsidR="0060700D" w:rsidRDefault="00886DF8">
      <w:pPr>
        <w:pStyle w:val="BodyText"/>
        <w:spacing w:before="125" w:line="300" w:lineRule="auto"/>
        <w:ind w:left="677" w:right="32"/>
      </w:pPr>
      <w:r>
        <w:rPr>
          <w:color w:val="231F20"/>
          <w:w w:val="105"/>
        </w:rPr>
        <w:lastRenderedPageBreak/>
        <w:t>Monetary and Capital Markets Department Director</w:t>
      </w:r>
    </w:p>
    <w:p w:rsidR="0060700D" w:rsidRDefault="00886DF8">
      <w:pPr>
        <w:pStyle w:val="BodyText"/>
        <w:spacing w:before="125"/>
        <w:ind w:left="677"/>
      </w:pPr>
      <w:r>
        <w:br w:type="column"/>
      </w:r>
      <w:r>
        <w:rPr>
          <w:color w:val="231F20"/>
        </w:rPr>
        <w:lastRenderedPageBreak/>
        <w:t>José Viñals</w:t>
      </w:r>
    </w:p>
    <w:p w:rsidR="0060700D" w:rsidRDefault="0060700D">
      <w:pPr>
        <w:sectPr w:rsidR="0060700D">
          <w:type w:val="continuous"/>
          <w:pgSz w:w="11910" w:h="16840"/>
          <w:pgMar w:top="1180" w:right="720" w:bottom="280" w:left="740" w:header="720" w:footer="720" w:gutter="0"/>
          <w:cols w:num="2" w:space="720" w:equalWidth="0">
            <w:col w:w="3789" w:space="1996"/>
            <w:col w:w="4665"/>
          </w:cols>
        </w:sectPr>
      </w:pPr>
    </w:p>
    <w:p w:rsidR="0060700D" w:rsidRDefault="00886DF8">
      <w:pPr>
        <w:pStyle w:val="BodyText"/>
        <w:tabs>
          <w:tab w:val="left" w:pos="6403"/>
        </w:tabs>
        <w:spacing w:before="147"/>
        <w:ind w:left="677"/>
      </w:pPr>
      <w:r>
        <w:rPr>
          <w:color w:val="231F20"/>
          <w:spacing w:val="3"/>
        </w:rPr>
        <w:lastRenderedPageBreak/>
        <w:t>Research</w:t>
      </w:r>
      <w:r>
        <w:rPr>
          <w:color w:val="231F20"/>
          <w:spacing w:val="17"/>
        </w:rPr>
        <w:t xml:space="preserve"> </w:t>
      </w:r>
      <w:r>
        <w:rPr>
          <w:color w:val="231F20"/>
          <w:spacing w:val="3"/>
        </w:rPr>
        <w:t>Department</w:t>
      </w:r>
      <w:r>
        <w:rPr>
          <w:color w:val="231F20"/>
          <w:spacing w:val="18"/>
        </w:rPr>
        <w:t xml:space="preserve"> </w:t>
      </w:r>
      <w:r>
        <w:rPr>
          <w:color w:val="231F20"/>
          <w:spacing w:val="3"/>
        </w:rPr>
        <w:t>Director</w:t>
      </w:r>
      <w:r>
        <w:rPr>
          <w:color w:val="231F20"/>
          <w:spacing w:val="3"/>
        </w:rPr>
        <w:tab/>
        <w:t>Olivier</w:t>
      </w:r>
      <w:r>
        <w:rPr>
          <w:color w:val="231F20"/>
          <w:spacing w:val="5"/>
        </w:rPr>
        <w:t xml:space="preserve"> </w:t>
      </w:r>
      <w:r>
        <w:rPr>
          <w:color w:val="231F20"/>
          <w:spacing w:val="2"/>
        </w:rPr>
        <w:t>Blanchard</w:t>
      </w:r>
    </w:p>
    <w:p w:rsidR="0060700D" w:rsidRDefault="00886DF8">
      <w:pPr>
        <w:pStyle w:val="BodyText"/>
        <w:tabs>
          <w:tab w:val="left" w:pos="6403"/>
        </w:tabs>
        <w:spacing w:before="146"/>
        <w:ind w:left="677"/>
      </w:pPr>
      <w:r>
        <w:rPr>
          <w:color w:val="231F20"/>
          <w:spacing w:val="2"/>
        </w:rPr>
        <w:t>Secretary’s</w:t>
      </w:r>
      <w:r>
        <w:rPr>
          <w:color w:val="231F20"/>
          <w:spacing w:val="14"/>
        </w:rPr>
        <w:t xml:space="preserve"> </w:t>
      </w:r>
      <w:r>
        <w:rPr>
          <w:color w:val="231F20"/>
          <w:spacing w:val="3"/>
        </w:rPr>
        <w:t>Department</w:t>
      </w:r>
      <w:r>
        <w:rPr>
          <w:color w:val="231F20"/>
          <w:spacing w:val="14"/>
        </w:rPr>
        <w:t xml:space="preserve"> </w:t>
      </w:r>
      <w:r>
        <w:rPr>
          <w:color w:val="231F20"/>
          <w:spacing w:val="4"/>
        </w:rPr>
        <w:t>Secretary</w:t>
      </w:r>
      <w:r>
        <w:rPr>
          <w:color w:val="231F20"/>
          <w:spacing w:val="4"/>
        </w:rPr>
        <w:tab/>
      </w:r>
      <w:r>
        <w:rPr>
          <w:color w:val="231F20"/>
          <w:spacing w:val="2"/>
        </w:rPr>
        <w:t>Jianhai</w:t>
      </w:r>
      <w:r>
        <w:rPr>
          <w:color w:val="231F20"/>
          <w:spacing w:val="4"/>
        </w:rPr>
        <w:t xml:space="preserve"> </w:t>
      </w:r>
      <w:r>
        <w:rPr>
          <w:color w:val="231F20"/>
          <w:spacing w:val="3"/>
        </w:rPr>
        <w:t>Lin</w:t>
      </w:r>
    </w:p>
    <w:p w:rsidR="0060700D" w:rsidRDefault="00886DF8">
      <w:pPr>
        <w:pStyle w:val="BodyText"/>
        <w:tabs>
          <w:tab w:val="left" w:pos="6403"/>
        </w:tabs>
        <w:spacing w:before="146" w:line="362" w:lineRule="auto"/>
        <w:ind w:left="677" w:right="1790"/>
      </w:pPr>
      <w:r>
        <w:rPr>
          <w:color w:val="231F20"/>
          <w:spacing w:val="3"/>
        </w:rPr>
        <w:t>Statistics</w:t>
      </w:r>
      <w:r>
        <w:rPr>
          <w:color w:val="231F20"/>
          <w:spacing w:val="18"/>
        </w:rPr>
        <w:t xml:space="preserve"> </w:t>
      </w:r>
      <w:r>
        <w:rPr>
          <w:color w:val="231F20"/>
          <w:spacing w:val="3"/>
        </w:rPr>
        <w:t>Department</w:t>
      </w:r>
      <w:r>
        <w:rPr>
          <w:color w:val="231F20"/>
          <w:spacing w:val="19"/>
        </w:rPr>
        <w:t xml:space="preserve"> </w:t>
      </w:r>
      <w:r>
        <w:rPr>
          <w:color w:val="231F20"/>
          <w:spacing w:val="3"/>
        </w:rPr>
        <w:t>Director</w:t>
      </w:r>
      <w:r>
        <w:rPr>
          <w:color w:val="231F20"/>
          <w:spacing w:val="3"/>
        </w:rPr>
        <w:tab/>
        <w:t xml:space="preserve">Louis </w:t>
      </w:r>
      <w:r>
        <w:rPr>
          <w:color w:val="231F20"/>
        </w:rPr>
        <w:t xml:space="preserve">Marc Ducharme Strategy, Policy, and </w:t>
      </w:r>
      <w:r>
        <w:rPr>
          <w:color w:val="231F20"/>
          <w:spacing w:val="4"/>
        </w:rPr>
        <w:t>Review</w:t>
      </w:r>
      <w:r>
        <w:rPr>
          <w:color w:val="231F20"/>
          <w:spacing w:val="51"/>
        </w:rPr>
        <w:t xml:space="preserve"> </w:t>
      </w:r>
      <w:r>
        <w:rPr>
          <w:color w:val="231F20"/>
          <w:spacing w:val="3"/>
        </w:rPr>
        <w:t>Department</w:t>
      </w:r>
      <w:r>
        <w:rPr>
          <w:color w:val="231F20"/>
          <w:spacing w:val="13"/>
        </w:rPr>
        <w:t xml:space="preserve"> </w:t>
      </w:r>
      <w:r>
        <w:rPr>
          <w:color w:val="231F20"/>
          <w:spacing w:val="3"/>
        </w:rPr>
        <w:t>Director</w:t>
      </w:r>
      <w:r>
        <w:rPr>
          <w:color w:val="231F20"/>
          <w:spacing w:val="3"/>
        </w:rPr>
        <w:tab/>
      </w:r>
      <w:r>
        <w:rPr>
          <w:color w:val="231F20"/>
          <w:spacing w:val="4"/>
        </w:rPr>
        <w:t xml:space="preserve">Siddharth </w:t>
      </w:r>
      <w:r>
        <w:rPr>
          <w:color w:val="231F20"/>
          <w:spacing w:val="2"/>
        </w:rPr>
        <w:t xml:space="preserve">Tiwari </w:t>
      </w:r>
      <w:r>
        <w:rPr>
          <w:color w:val="231F20"/>
        </w:rPr>
        <w:t xml:space="preserve">Technology and </w:t>
      </w:r>
      <w:r>
        <w:rPr>
          <w:color w:val="231F20"/>
          <w:spacing w:val="2"/>
        </w:rPr>
        <w:t xml:space="preserve">General </w:t>
      </w:r>
      <w:r>
        <w:rPr>
          <w:color w:val="231F20"/>
          <w:spacing w:val="4"/>
        </w:rPr>
        <w:t>Services</w:t>
      </w:r>
      <w:r>
        <w:rPr>
          <w:color w:val="231F20"/>
          <w:spacing w:val="60"/>
        </w:rPr>
        <w:t xml:space="preserve"> </w:t>
      </w:r>
      <w:r>
        <w:rPr>
          <w:color w:val="231F20"/>
          <w:spacing w:val="2"/>
        </w:rPr>
        <w:t>Department</w:t>
      </w:r>
      <w:r>
        <w:rPr>
          <w:color w:val="231F20"/>
          <w:spacing w:val="15"/>
        </w:rPr>
        <w:t xml:space="preserve"> </w:t>
      </w:r>
      <w:r>
        <w:rPr>
          <w:color w:val="231F20"/>
          <w:spacing w:val="2"/>
        </w:rPr>
        <w:t>Director</w:t>
      </w:r>
      <w:r>
        <w:rPr>
          <w:color w:val="231F20"/>
          <w:spacing w:val="2"/>
        </w:rPr>
        <w:tab/>
        <w:t>Frank</w:t>
      </w:r>
      <w:r>
        <w:rPr>
          <w:color w:val="231F20"/>
          <w:spacing w:val="11"/>
        </w:rPr>
        <w:t xml:space="preserve"> </w:t>
      </w:r>
      <w:r>
        <w:rPr>
          <w:color w:val="231F20"/>
          <w:spacing w:val="3"/>
        </w:rPr>
        <w:t>Harnischfeger</w:t>
      </w:r>
    </w:p>
    <w:p w:rsidR="0060700D" w:rsidRDefault="0060700D">
      <w:pPr>
        <w:spacing w:line="362" w:lineRule="auto"/>
        <w:sectPr w:rsidR="0060700D">
          <w:type w:val="continuous"/>
          <w:pgSz w:w="11910" w:h="16840"/>
          <w:pgMar w:top="1180" w:right="720" w:bottom="280" w:left="740" w:header="720" w:footer="720" w:gutter="0"/>
          <w:cols w:space="720"/>
        </w:sectPr>
      </w:pPr>
    </w:p>
    <w:p w:rsidR="0060700D" w:rsidRDefault="00886DF8">
      <w:pPr>
        <w:pStyle w:val="BodyText"/>
        <w:spacing w:before="91" w:line="300" w:lineRule="auto"/>
        <w:ind w:left="677"/>
      </w:pPr>
      <w:r>
        <w:rPr>
          <w:color w:val="231F20"/>
        </w:rPr>
        <w:lastRenderedPageBreak/>
        <w:t>Technology and General Services Department Chief Information Officer</w:t>
      </w:r>
    </w:p>
    <w:p w:rsidR="0060700D" w:rsidRDefault="00886DF8">
      <w:pPr>
        <w:pStyle w:val="BodyText"/>
        <w:spacing w:before="91"/>
        <w:ind w:left="677"/>
      </w:pPr>
      <w:r>
        <w:br w:type="column"/>
      </w:r>
      <w:r>
        <w:rPr>
          <w:color w:val="231F20"/>
        </w:rPr>
        <w:lastRenderedPageBreak/>
        <w:t>Susan Swart</w:t>
      </w:r>
    </w:p>
    <w:p w:rsidR="0060700D" w:rsidRDefault="0060700D">
      <w:pPr>
        <w:sectPr w:rsidR="0060700D">
          <w:pgSz w:w="11910" w:h="16840"/>
          <w:pgMar w:top="1380" w:right="720" w:bottom="820" w:left="740" w:header="0" w:footer="548" w:gutter="0"/>
          <w:cols w:num="2" w:space="720" w:equalWidth="0">
            <w:col w:w="5332" w:space="454"/>
            <w:col w:w="4664"/>
          </w:cols>
        </w:sectPr>
      </w:pPr>
    </w:p>
    <w:p w:rsidR="0060700D" w:rsidRDefault="00886DF8">
      <w:pPr>
        <w:pStyle w:val="BodyText"/>
        <w:tabs>
          <w:tab w:val="left" w:pos="6403"/>
        </w:tabs>
        <w:spacing w:before="147" w:line="362" w:lineRule="auto"/>
        <w:ind w:left="677" w:right="2225"/>
      </w:pPr>
      <w:r>
        <w:rPr>
          <w:color w:val="231F20"/>
        </w:rPr>
        <w:lastRenderedPageBreak/>
        <w:t xml:space="preserve">Western  </w:t>
      </w:r>
      <w:r>
        <w:rPr>
          <w:color w:val="231F20"/>
          <w:spacing w:val="2"/>
        </w:rPr>
        <w:t>Hemisphere</w:t>
      </w:r>
      <w:r>
        <w:rPr>
          <w:color w:val="231F20"/>
          <w:spacing w:val="-7"/>
        </w:rPr>
        <w:t xml:space="preserve"> </w:t>
      </w:r>
      <w:r>
        <w:rPr>
          <w:color w:val="231F20"/>
          <w:spacing w:val="3"/>
        </w:rPr>
        <w:t>Department</w:t>
      </w:r>
      <w:r>
        <w:rPr>
          <w:color w:val="231F20"/>
          <w:spacing w:val="26"/>
        </w:rPr>
        <w:t xml:space="preserve"> </w:t>
      </w:r>
      <w:r>
        <w:rPr>
          <w:color w:val="231F20"/>
          <w:spacing w:val="3"/>
        </w:rPr>
        <w:t>Director</w:t>
      </w:r>
      <w:r>
        <w:rPr>
          <w:color w:val="231F20"/>
          <w:spacing w:val="3"/>
        </w:rPr>
        <w:tab/>
        <w:t xml:space="preserve">Alejandro </w:t>
      </w:r>
      <w:r>
        <w:rPr>
          <w:color w:val="231F20"/>
        </w:rPr>
        <w:t xml:space="preserve">Werner </w:t>
      </w:r>
      <w:r>
        <w:rPr>
          <w:color w:val="231F20"/>
          <w:spacing w:val="4"/>
        </w:rPr>
        <w:t xml:space="preserve">Office </w:t>
      </w:r>
      <w:r>
        <w:rPr>
          <w:color w:val="231F20"/>
        </w:rPr>
        <w:t xml:space="preserve">of </w:t>
      </w:r>
      <w:r>
        <w:rPr>
          <w:color w:val="231F20"/>
          <w:spacing w:val="2"/>
        </w:rPr>
        <w:t xml:space="preserve">Budget </w:t>
      </w:r>
      <w:r>
        <w:rPr>
          <w:color w:val="231F20"/>
        </w:rPr>
        <w:t>and</w:t>
      </w:r>
      <w:r>
        <w:rPr>
          <w:color w:val="231F20"/>
          <w:spacing w:val="30"/>
        </w:rPr>
        <w:t xml:space="preserve"> </w:t>
      </w:r>
      <w:r>
        <w:rPr>
          <w:color w:val="231F20"/>
          <w:spacing w:val="3"/>
        </w:rPr>
        <w:t>Planning</w:t>
      </w:r>
      <w:r>
        <w:rPr>
          <w:color w:val="231F20"/>
          <w:spacing w:val="9"/>
        </w:rPr>
        <w:t xml:space="preserve"> </w:t>
      </w:r>
      <w:r>
        <w:rPr>
          <w:color w:val="231F20"/>
          <w:spacing w:val="3"/>
        </w:rPr>
        <w:t>Director</w:t>
      </w:r>
      <w:r>
        <w:rPr>
          <w:color w:val="231F20"/>
          <w:spacing w:val="3"/>
        </w:rPr>
        <w:tab/>
        <w:t>Daniel</w:t>
      </w:r>
      <w:r>
        <w:rPr>
          <w:color w:val="231F20"/>
          <w:spacing w:val="7"/>
        </w:rPr>
        <w:t xml:space="preserve"> </w:t>
      </w:r>
      <w:r>
        <w:rPr>
          <w:color w:val="231F20"/>
          <w:spacing w:val="4"/>
        </w:rPr>
        <w:t>Citrin</w:t>
      </w:r>
    </w:p>
    <w:p w:rsidR="0060700D" w:rsidRDefault="0060700D">
      <w:pPr>
        <w:spacing w:line="362" w:lineRule="auto"/>
        <w:sectPr w:rsidR="0060700D">
          <w:type w:val="continuous"/>
          <w:pgSz w:w="11910" w:h="16840"/>
          <w:pgMar w:top="1180" w:right="720" w:bottom="280" w:left="740" w:header="720" w:footer="720" w:gutter="0"/>
          <w:cols w:space="720"/>
        </w:sectPr>
      </w:pPr>
    </w:p>
    <w:p w:rsidR="0060700D" w:rsidRDefault="00886DF8">
      <w:pPr>
        <w:pStyle w:val="BodyText"/>
        <w:spacing w:line="266" w:lineRule="exact"/>
        <w:ind w:left="677"/>
      </w:pPr>
      <w:r>
        <w:rPr>
          <w:color w:val="231F20"/>
        </w:rPr>
        <w:lastRenderedPageBreak/>
        <w:t>Office of Internal Audit and Inspection</w:t>
      </w:r>
    </w:p>
    <w:p w:rsidR="0060700D" w:rsidRDefault="00886DF8">
      <w:pPr>
        <w:pStyle w:val="BodyText"/>
        <w:spacing w:before="72"/>
        <w:ind w:left="677"/>
      </w:pPr>
      <w:r>
        <w:rPr>
          <w:color w:val="231F20"/>
          <w:spacing w:val="3"/>
        </w:rPr>
        <w:t>Director</w:t>
      </w:r>
    </w:p>
    <w:p w:rsidR="0060700D" w:rsidRDefault="00886DF8">
      <w:pPr>
        <w:pStyle w:val="BodyText"/>
        <w:spacing w:before="219" w:line="300" w:lineRule="auto"/>
        <w:ind w:left="677" w:right="36"/>
      </w:pPr>
      <w:r>
        <w:rPr>
          <w:color w:val="231F20"/>
          <w:spacing w:val="3"/>
        </w:rPr>
        <w:t xml:space="preserve">Regional </w:t>
      </w:r>
      <w:r>
        <w:rPr>
          <w:color w:val="231F20"/>
          <w:spacing w:val="4"/>
        </w:rPr>
        <w:t xml:space="preserve">Office </w:t>
      </w:r>
      <w:r>
        <w:rPr>
          <w:color w:val="231F20"/>
        </w:rPr>
        <w:t xml:space="preserve">for </w:t>
      </w:r>
      <w:r>
        <w:rPr>
          <w:color w:val="231F20"/>
          <w:spacing w:val="2"/>
        </w:rPr>
        <w:t xml:space="preserve">Asia </w:t>
      </w:r>
      <w:r>
        <w:rPr>
          <w:color w:val="231F20"/>
        </w:rPr>
        <w:t xml:space="preserve">and </w:t>
      </w:r>
      <w:r>
        <w:rPr>
          <w:color w:val="231F20"/>
          <w:spacing w:val="3"/>
        </w:rPr>
        <w:t>the</w:t>
      </w:r>
      <w:r>
        <w:rPr>
          <w:color w:val="231F20"/>
          <w:spacing w:val="-25"/>
        </w:rPr>
        <w:t xml:space="preserve"> </w:t>
      </w:r>
      <w:r>
        <w:rPr>
          <w:color w:val="231F20"/>
          <w:spacing w:val="3"/>
        </w:rPr>
        <w:t>Pacific Director</w:t>
      </w:r>
    </w:p>
    <w:p w:rsidR="0060700D" w:rsidRDefault="00886DF8">
      <w:pPr>
        <w:pStyle w:val="BodyText"/>
        <w:spacing w:line="266" w:lineRule="exact"/>
        <w:ind w:left="677"/>
      </w:pPr>
      <w:r>
        <w:br w:type="column"/>
      </w:r>
      <w:r>
        <w:rPr>
          <w:color w:val="231F20"/>
        </w:rPr>
        <w:lastRenderedPageBreak/>
        <w:t>G. Russell Kincaid</w:t>
      </w:r>
    </w:p>
    <w:p w:rsidR="0060700D" w:rsidRDefault="0060700D">
      <w:pPr>
        <w:pStyle w:val="BodyText"/>
        <w:rPr>
          <w:sz w:val="32"/>
        </w:rPr>
      </w:pPr>
    </w:p>
    <w:p w:rsidR="0060700D" w:rsidRDefault="00886DF8">
      <w:pPr>
        <w:pStyle w:val="BodyText"/>
        <w:spacing w:before="195"/>
        <w:ind w:left="736"/>
      </w:pPr>
      <w:r>
        <w:rPr>
          <w:color w:val="231F20"/>
        </w:rPr>
        <w:t>Odd Per Brekk</w:t>
      </w:r>
    </w:p>
    <w:p w:rsidR="0060700D" w:rsidRDefault="0060700D">
      <w:pPr>
        <w:sectPr w:rsidR="0060700D">
          <w:type w:val="continuous"/>
          <w:pgSz w:w="11910" w:h="16840"/>
          <w:pgMar w:top="1180" w:right="720" w:bottom="280" w:left="740" w:header="720" w:footer="720" w:gutter="0"/>
          <w:cols w:num="2" w:space="720" w:equalWidth="0">
            <w:col w:w="4680" w:space="1046"/>
            <w:col w:w="4724"/>
          </w:cols>
        </w:sectPr>
      </w:pPr>
    </w:p>
    <w:p w:rsidR="0060700D" w:rsidRDefault="00886DF8">
      <w:pPr>
        <w:pStyle w:val="BodyText"/>
        <w:tabs>
          <w:tab w:val="left" w:pos="6403"/>
        </w:tabs>
        <w:spacing w:before="147"/>
        <w:ind w:left="677"/>
      </w:pPr>
      <w:r>
        <w:rPr>
          <w:color w:val="231F20"/>
          <w:spacing w:val="4"/>
          <w:w w:val="105"/>
        </w:rPr>
        <w:lastRenderedPageBreak/>
        <w:t xml:space="preserve">Offices </w:t>
      </w:r>
      <w:r>
        <w:rPr>
          <w:color w:val="231F20"/>
          <w:w w:val="105"/>
        </w:rPr>
        <w:t>in</w:t>
      </w:r>
      <w:r>
        <w:rPr>
          <w:color w:val="231F20"/>
          <w:spacing w:val="-48"/>
          <w:w w:val="105"/>
        </w:rPr>
        <w:t xml:space="preserve"> </w:t>
      </w:r>
      <w:r>
        <w:rPr>
          <w:color w:val="231F20"/>
          <w:spacing w:val="2"/>
          <w:w w:val="105"/>
        </w:rPr>
        <w:t>Europe</w:t>
      </w:r>
      <w:r>
        <w:rPr>
          <w:color w:val="231F20"/>
          <w:spacing w:val="-21"/>
          <w:w w:val="105"/>
        </w:rPr>
        <w:t xml:space="preserve"> </w:t>
      </w:r>
      <w:r>
        <w:rPr>
          <w:color w:val="231F20"/>
          <w:spacing w:val="3"/>
          <w:w w:val="105"/>
        </w:rPr>
        <w:t>Director</w:t>
      </w:r>
      <w:r>
        <w:rPr>
          <w:color w:val="231F20"/>
          <w:spacing w:val="3"/>
          <w:w w:val="105"/>
        </w:rPr>
        <w:tab/>
      </w:r>
      <w:r>
        <w:rPr>
          <w:color w:val="231F20"/>
          <w:spacing w:val="2"/>
          <w:w w:val="105"/>
        </w:rPr>
        <w:t>Emmanuel</w:t>
      </w:r>
      <w:r>
        <w:rPr>
          <w:color w:val="231F20"/>
          <w:spacing w:val="-33"/>
          <w:w w:val="105"/>
        </w:rPr>
        <w:t xml:space="preserve"> </w:t>
      </w:r>
      <w:r>
        <w:rPr>
          <w:color w:val="231F20"/>
          <w:spacing w:val="2"/>
          <w:w w:val="105"/>
        </w:rPr>
        <w:t>van</w:t>
      </w:r>
      <w:r>
        <w:rPr>
          <w:color w:val="231F20"/>
          <w:spacing w:val="-33"/>
          <w:w w:val="105"/>
        </w:rPr>
        <w:t xml:space="preserve"> </w:t>
      </w:r>
      <w:r>
        <w:rPr>
          <w:color w:val="231F20"/>
          <w:spacing w:val="2"/>
          <w:w w:val="105"/>
        </w:rPr>
        <w:t>der</w:t>
      </w:r>
      <w:r>
        <w:rPr>
          <w:color w:val="231F20"/>
          <w:spacing w:val="-33"/>
          <w:w w:val="105"/>
        </w:rPr>
        <w:t xml:space="preserve"> </w:t>
      </w:r>
      <w:r>
        <w:rPr>
          <w:color w:val="231F20"/>
          <w:spacing w:val="3"/>
          <w:w w:val="105"/>
        </w:rPr>
        <w:t>Mensbrugghe</w:t>
      </w:r>
    </w:p>
    <w:p w:rsidR="0060700D" w:rsidRDefault="00886DF8">
      <w:pPr>
        <w:pStyle w:val="BodyText"/>
        <w:tabs>
          <w:tab w:val="left" w:pos="6403"/>
        </w:tabs>
        <w:spacing w:before="125" w:line="300" w:lineRule="auto"/>
        <w:ind w:left="6403" w:right="1391" w:hanging="5726"/>
      </w:pPr>
      <w:r>
        <w:rPr>
          <w:color w:val="231F20"/>
          <w:spacing w:val="4"/>
        </w:rPr>
        <w:t xml:space="preserve">Special </w:t>
      </w:r>
      <w:r>
        <w:rPr>
          <w:color w:val="231F20"/>
          <w:spacing w:val="3"/>
        </w:rPr>
        <w:t xml:space="preserve">Representative </w:t>
      </w:r>
      <w:r>
        <w:rPr>
          <w:color w:val="231F20"/>
        </w:rPr>
        <w:t>to</w:t>
      </w:r>
      <w:r>
        <w:rPr>
          <w:color w:val="231F20"/>
          <w:spacing w:val="14"/>
        </w:rPr>
        <w:t xml:space="preserve"> </w:t>
      </w:r>
      <w:r>
        <w:rPr>
          <w:color w:val="231F20"/>
          <w:spacing w:val="3"/>
        </w:rPr>
        <w:t>the</w:t>
      </w:r>
      <w:r>
        <w:rPr>
          <w:color w:val="231F20"/>
          <w:spacing w:val="7"/>
        </w:rPr>
        <w:t xml:space="preserve"> </w:t>
      </w:r>
      <w:r>
        <w:rPr>
          <w:color w:val="231F20"/>
        </w:rPr>
        <w:t>UN</w:t>
      </w:r>
      <w:r>
        <w:rPr>
          <w:color w:val="231F20"/>
        </w:rPr>
        <w:tab/>
      </w:r>
      <w:r>
        <w:rPr>
          <w:color w:val="231F20"/>
          <w:spacing w:val="2"/>
        </w:rPr>
        <w:t xml:space="preserve">Axel </w:t>
      </w:r>
      <w:r>
        <w:rPr>
          <w:color w:val="231F20"/>
          <w:spacing w:val="4"/>
        </w:rPr>
        <w:t xml:space="preserve">Albert </w:t>
      </w:r>
      <w:r>
        <w:rPr>
          <w:color w:val="231F20"/>
          <w:spacing w:val="3"/>
        </w:rPr>
        <w:t xml:space="preserve">Emil </w:t>
      </w:r>
      <w:r>
        <w:rPr>
          <w:color w:val="231F20"/>
          <w:spacing w:val="4"/>
        </w:rPr>
        <w:t xml:space="preserve">Bertuch- </w:t>
      </w:r>
      <w:r>
        <w:rPr>
          <w:color w:val="231F20"/>
          <w:spacing w:val="2"/>
        </w:rPr>
        <w:t>Samuels</w:t>
      </w:r>
    </w:p>
    <w:p w:rsidR="0060700D" w:rsidRDefault="00886DF8">
      <w:pPr>
        <w:pStyle w:val="BodyText"/>
        <w:tabs>
          <w:tab w:val="left" w:pos="6403"/>
        </w:tabs>
        <w:spacing w:before="37"/>
        <w:ind w:left="677"/>
      </w:pPr>
      <w:r>
        <w:rPr>
          <w:color w:val="231F20"/>
          <w:spacing w:val="2"/>
          <w:position w:val="2"/>
        </w:rPr>
        <w:t>Independent Evaluation</w:t>
      </w:r>
      <w:r>
        <w:rPr>
          <w:color w:val="231F20"/>
          <w:spacing w:val="28"/>
          <w:position w:val="2"/>
        </w:rPr>
        <w:t xml:space="preserve"> </w:t>
      </w:r>
      <w:r>
        <w:rPr>
          <w:color w:val="231F20"/>
          <w:spacing w:val="4"/>
          <w:position w:val="2"/>
        </w:rPr>
        <w:t>Office,</w:t>
      </w:r>
      <w:r>
        <w:rPr>
          <w:color w:val="231F20"/>
          <w:spacing w:val="16"/>
          <w:position w:val="2"/>
        </w:rPr>
        <w:t xml:space="preserve"> </w:t>
      </w:r>
      <w:r>
        <w:rPr>
          <w:color w:val="231F20"/>
          <w:spacing w:val="3"/>
          <w:position w:val="2"/>
        </w:rPr>
        <w:t>Director</w:t>
      </w:r>
      <w:r>
        <w:rPr>
          <w:color w:val="231F20"/>
          <w:spacing w:val="3"/>
          <w:position w:val="2"/>
        </w:rPr>
        <w:tab/>
      </w:r>
      <w:r>
        <w:rPr>
          <w:color w:val="231F20"/>
          <w:spacing w:val="2"/>
        </w:rPr>
        <w:t xml:space="preserve">Moises </w:t>
      </w:r>
      <w:r>
        <w:rPr>
          <w:color w:val="231F20"/>
          <w:spacing w:val="-3"/>
        </w:rPr>
        <w:t>J.</w:t>
      </w:r>
      <w:r>
        <w:rPr>
          <w:color w:val="231F20"/>
          <w:spacing w:val="5"/>
        </w:rPr>
        <w:t xml:space="preserve"> </w:t>
      </w:r>
      <w:r>
        <w:rPr>
          <w:color w:val="231F20"/>
          <w:spacing w:val="3"/>
        </w:rPr>
        <w:t>Schwartz</w:t>
      </w:r>
    </w:p>
    <w:p w:rsidR="0060700D" w:rsidRDefault="0060700D">
      <w:pPr>
        <w:pStyle w:val="BodyText"/>
        <w:rPr>
          <w:sz w:val="34"/>
        </w:rPr>
      </w:pPr>
    </w:p>
    <w:p w:rsidR="0060700D" w:rsidRDefault="0060700D">
      <w:pPr>
        <w:pStyle w:val="BodyText"/>
        <w:spacing w:before="1"/>
        <w:rPr>
          <w:sz w:val="34"/>
        </w:rPr>
      </w:pPr>
    </w:p>
    <w:p w:rsidR="0060700D" w:rsidRDefault="00886DF8">
      <w:pPr>
        <w:pStyle w:val="Heading1"/>
      </w:pPr>
      <w:r>
        <w:rPr>
          <w:color w:val="231F20"/>
          <w:w w:val="90"/>
        </w:rPr>
        <w:t>The Reform of the IMF</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rPr>
        <w:t xml:space="preserve">Unlike </w:t>
      </w:r>
      <w:r>
        <w:rPr>
          <w:color w:val="231F20"/>
          <w:spacing w:val="3"/>
        </w:rPr>
        <w:t xml:space="preserve">the General </w:t>
      </w:r>
      <w:r>
        <w:rPr>
          <w:color w:val="231F20"/>
          <w:spacing w:val="2"/>
        </w:rPr>
        <w:t xml:space="preserve">Assembly </w:t>
      </w:r>
      <w:r>
        <w:rPr>
          <w:color w:val="231F20"/>
        </w:rPr>
        <w:t xml:space="preserve">of </w:t>
      </w:r>
      <w:r>
        <w:rPr>
          <w:color w:val="231F20"/>
          <w:spacing w:val="3"/>
        </w:rPr>
        <w:t xml:space="preserve">the </w:t>
      </w:r>
      <w:r>
        <w:rPr>
          <w:color w:val="231F20"/>
        </w:rPr>
        <w:t xml:space="preserve">United Nations, </w:t>
      </w:r>
      <w:r>
        <w:rPr>
          <w:color w:val="231F20"/>
          <w:spacing w:val="2"/>
        </w:rPr>
        <w:t xml:space="preserve">where </w:t>
      </w:r>
      <w:r>
        <w:rPr>
          <w:color w:val="231F20"/>
          <w:spacing w:val="3"/>
        </w:rPr>
        <w:t xml:space="preserve">each country </w:t>
      </w:r>
      <w:r>
        <w:rPr>
          <w:color w:val="231F20"/>
          <w:spacing w:val="2"/>
        </w:rPr>
        <w:t xml:space="preserve">has </w:t>
      </w:r>
      <w:r>
        <w:rPr>
          <w:color w:val="231F20"/>
        </w:rPr>
        <w:t xml:space="preserve">one vote, </w:t>
      </w:r>
      <w:r>
        <w:rPr>
          <w:color w:val="231F20"/>
          <w:spacing w:val="3"/>
        </w:rPr>
        <w:t xml:space="preserve">decision making </w:t>
      </w:r>
      <w:r>
        <w:rPr>
          <w:color w:val="231F20"/>
        </w:rPr>
        <w:t xml:space="preserve">at </w:t>
      </w:r>
      <w:r>
        <w:rPr>
          <w:color w:val="231F20"/>
          <w:spacing w:val="3"/>
        </w:rPr>
        <w:t xml:space="preserve">the </w:t>
      </w:r>
      <w:r>
        <w:rPr>
          <w:color w:val="231F20"/>
          <w:spacing w:val="2"/>
        </w:rPr>
        <w:t xml:space="preserve">IMF was </w:t>
      </w:r>
      <w:r>
        <w:rPr>
          <w:color w:val="231F20"/>
          <w:spacing w:val="3"/>
        </w:rPr>
        <w:t xml:space="preserve">designed </w:t>
      </w:r>
      <w:r>
        <w:rPr>
          <w:color w:val="231F20"/>
        </w:rPr>
        <w:t xml:space="preserve">to  </w:t>
      </w:r>
      <w:r>
        <w:rPr>
          <w:color w:val="231F20"/>
          <w:spacing w:val="4"/>
        </w:rPr>
        <w:t xml:space="preserve">reflect </w:t>
      </w:r>
      <w:r>
        <w:rPr>
          <w:color w:val="231F20"/>
          <w:spacing w:val="3"/>
        </w:rPr>
        <w:t xml:space="preserve">the position </w:t>
      </w:r>
      <w:r>
        <w:rPr>
          <w:color w:val="231F20"/>
        </w:rPr>
        <w:t xml:space="preserve">of  </w:t>
      </w:r>
      <w:r>
        <w:rPr>
          <w:color w:val="231F20"/>
          <w:spacing w:val="3"/>
        </w:rPr>
        <w:t>each member country</w:t>
      </w:r>
      <w:r>
        <w:rPr>
          <w:color w:val="231F20"/>
          <w:spacing w:val="66"/>
        </w:rPr>
        <w:t xml:space="preserve"> </w:t>
      </w:r>
      <w:r>
        <w:rPr>
          <w:color w:val="231F20"/>
        </w:rPr>
        <w:t xml:space="preserve">in </w:t>
      </w:r>
      <w:r>
        <w:rPr>
          <w:color w:val="231F20"/>
          <w:spacing w:val="3"/>
        </w:rPr>
        <w:t xml:space="preserve">the </w:t>
      </w:r>
      <w:r>
        <w:rPr>
          <w:color w:val="231F20"/>
          <w:spacing w:val="4"/>
        </w:rPr>
        <w:t xml:space="preserve">global </w:t>
      </w:r>
      <w:r>
        <w:rPr>
          <w:color w:val="231F20"/>
        </w:rPr>
        <w:t xml:space="preserve">economy. </w:t>
      </w:r>
      <w:r>
        <w:rPr>
          <w:color w:val="231F20"/>
          <w:spacing w:val="3"/>
        </w:rPr>
        <w:t xml:space="preserve">Each </w:t>
      </w:r>
      <w:r>
        <w:rPr>
          <w:color w:val="231F20"/>
          <w:spacing w:val="2"/>
        </w:rPr>
        <w:t xml:space="preserve">IMF </w:t>
      </w:r>
      <w:r>
        <w:rPr>
          <w:color w:val="231F20"/>
          <w:spacing w:val="3"/>
        </w:rPr>
        <w:t xml:space="preserve">member country </w:t>
      </w:r>
      <w:r>
        <w:rPr>
          <w:color w:val="231F20"/>
        </w:rPr>
        <w:t xml:space="preserve">is </w:t>
      </w:r>
      <w:r>
        <w:rPr>
          <w:color w:val="231F20"/>
          <w:spacing w:val="3"/>
        </w:rPr>
        <w:t xml:space="preserve">assigned </w:t>
      </w:r>
      <w:r>
        <w:rPr>
          <w:color w:val="231F20"/>
        </w:rPr>
        <w:t xml:space="preserve">a </w:t>
      </w:r>
      <w:r>
        <w:rPr>
          <w:color w:val="231F20"/>
          <w:spacing w:val="2"/>
        </w:rPr>
        <w:t xml:space="preserve">quota that </w:t>
      </w:r>
      <w:r>
        <w:rPr>
          <w:color w:val="231F20"/>
          <w:spacing w:val="3"/>
        </w:rPr>
        <w:t xml:space="preserve">determines its financial </w:t>
      </w:r>
      <w:r>
        <w:rPr>
          <w:color w:val="231F20"/>
          <w:spacing w:val="2"/>
        </w:rPr>
        <w:t xml:space="preserve">commitment </w:t>
      </w:r>
      <w:r>
        <w:rPr>
          <w:color w:val="231F20"/>
        </w:rPr>
        <w:t xml:space="preserve">to </w:t>
      </w:r>
      <w:r>
        <w:rPr>
          <w:color w:val="231F20"/>
          <w:spacing w:val="3"/>
        </w:rPr>
        <w:t xml:space="preserve">the </w:t>
      </w:r>
      <w:r>
        <w:rPr>
          <w:color w:val="231F20"/>
          <w:spacing w:val="-4"/>
        </w:rPr>
        <w:t xml:space="preserve">IMF, </w:t>
      </w:r>
      <w:r>
        <w:rPr>
          <w:color w:val="231F20"/>
        </w:rPr>
        <w:t xml:space="preserve">as </w:t>
      </w:r>
      <w:r>
        <w:rPr>
          <w:color w:val="231F20"/>
          <w:spacing w:val="2"/>
        </w:rPr>
        <w:t xml:space="preserve">well </w:t>
      </w:r>
      <w:r>
        <w:rPr>
          <w:color w:val="231F20"/>
        </w:rPr>
        <w:t xml:space="preserve">as its </w:t>
      </w:r>
      <w:r>
        <w:rPr>
          <w:color w:val="231F20"/>
          <w:spacing w:val="2"/>
        </w:rPr>
        <w:t xml:space="preserve">voting </w:t>
      </w:r>
      <w:r>
        <w:rPr>
          <w:color w:val="231F20"/>
        </w:rPr>
        <w:t xml:space="preserve">power. </w:t>
      </w:r>
      <w:r>
        <w:rPr>
          <w:color w:val="231F20"/>
          <w:spacing w:val="-10"/>
        </w:rPr>
        <w:t xml:space="preserve">To </w:t>
      </w:r>
      <w:r>
        <w:rPr>
          <w:color w:val="231F20"/>
          <w:spacing w:val="3"/>
        </w:rPr>
        <w:t xml:space="preserve">be effective, the </w:t>
      </w:r>
      <w:r>
        <w:rPr>
          <w:color w:val="231F20"/>
          <w:spacing w:val="2"/>
        </w:rPr>
        <w:t xml:space="preserve">IMF </w:t>
      </w:r>
      <w:r>
        <w:rPr>
          <w:color w:val="231F20"/>
        </w:rPr>
        <w:t xml:space="preserve">must </w:t>
      </w:r>
      <w:r>
        <w:rPr>
          <w:color w:val="231F20"/>
          <w:spacing w:val="3"/>
        </w:rPr>
        <w:t xml:space="preserve">be </w:t>
      </w:r>
      <w:r>
        <w:rPr>
          <w:color w:val="231F20"/>
          <w:spacing w:val="4"/>
        </w:rPr>
        <w:t xml:space="preserve">seen </w:t>
      </w:r>
      <w:r>
        <w:rPr>
          <w:color w:val="231F20"/>
        </w:rPr>
        <w:t xml:space="preserve">as </w:t>
      </w:r>
      <w:r>
        <w:rPr>
          <w:color w:val="231F20"/>
          <w:spacing w:val="2"/>
        </w:rPr>
        <w:t xml:space="preserve">representing </w:t>
      </w:r>
      <w:r>
        <w:rPr>
          <w:color w:val="231F20"/>
          <w:spacing w:val="3"/>
        </w:rPr>
        <w:t xml:space="preserve">the </w:t>
      </w:r>
      <w:r>
        <w:rPr>
          <w:color w:val="231F20"/>
          <w:spacing w:val="2"/>
        </w:rPr>
        <w:t xml:space="preserve">interests </w:t>
      </w:r>
      <w:r>
        <w:rPr>
          <w:color w:val="231F20"/>
        </w:rPr>
        <w:t xml:space="preserve">of </w:t>
      </w:r>
      <w:r>
        <w:rPr>
          <w:color w:val="231F20"/>
          <w:spacing w:val="4"/>
        </w:rPr>
        <w:t xml:space="preserve">all </w:t>
      </w:r>
      <w:r>
        <w:rPr>
          <w:color w:val="231F20"/>
        </w:rPr>
        <w:t xml:space="preserve">of its </w:t>
      </w:r>
      <w:r>
        <w:rPr>
          <w:color w:val="231F20"/>
          <w:spacing w:val="2"/>
        </w:rPr>
        <w:t xml:space="preserve">188 </w:t>
      </w:r>
      <w:r>
        <w:rPr>
          <w:color w:val="231F20"/>
          <w:spacing w:val="3"/>
        </w:rPr>
        <w:t xml:space="preserve">member countries, </w:t>
      </w:r>
      <w:r>
        <w:rPr>
          <w:color w:val="231F20"/>
          <w:spacing w:val="2"/>
        </w:rPr>
        <w:t xml:space="preserve">from </w:t>
      </w:r>
      <w:r>
        <w:rPr>
          <w:color w:val="231F20"/>
        </w:rPr>
        <w:t xml:space="preserve">its </w:t>
      </w:r>
      <w:r>
        <w:rPr>
          <w:color w:val="231F20"/>
          <w:spacing w:val="3"/>
        </w:rPr>
        <w:t xml:space="preserve">smallest </w:t>
      </w:r>
      <w:r>
        <w:rPr>
          <w:color w:val="231F20"/>
          <w:spacing w:val="2"/>
        </w:rPr>
        <w:t xml:space="preserve">shareholder </w:t>
      </w:r>
      <w:r>
        <w:rPr>
          <w:color w:val="231F20"/>
        </w:rPr>
        <w:t xml:space="preserve">Tuvalu, to its </w:t>
      </w:r>
      <w:r>
        <w:rPr>
          <w:color w:val="231F20"/>
          <w:spacing w:val="2"/>
        </w:rPr>
        <w:t xml:space="preserve">largest, </w:t>
      </w:r>
      <w:r>
        <w:rPr>
          <w:color w:val="231F20"/>
          <w:spacing w:val="3"/>
        </w:rPr>
        <w:t xml:space="preserve">the </w:t>
      </w:r>
      <w:r>
        <w:rPr>
          <w:color w:val="231F20"/>
        </w:rPr>
        <w:t>United</w:t>
      </w:r>
      <w:r>
        <w:rPr>
          <w:color w:val="231F20"/>
          <w:spacing w:val="32"/>
        </w:rPr>
        <w:t xml:space="preserve"> </w:t>
      </w:r>
      <w:r>
        <w:rPr>
          <w:color w:val="231F20"/>
          <w:spacing w:val="3"/>
        </w:rPr>
        <w:t>States.</w:t>
      </w:r>
    </w:p>
    <w:p w:rsidR="0060700D" w:rsidRDefault="0060700D">
      <w:pPr>
        <w:pStyle w:val="BodyText"/>
        <w:spacing w:before="1"/>
        <w:rPr>
          <w:sz w:val="29"/>
        </w:rPr>
      </w:pPr>
    </w:p>
    <w:p w:rsidR="0060700D" w:rsidRDefault="00886DF8">
      <w:pPr>
        <w:spacing w:line="292" w:lineRule="auto"/>
        <w:ind w:left="677" w:right="695" w:firstLine="720"/>
        <w:jc w:val="both"/>
        <w:rPr>
          <w:sz w:val="24"/>
        </w:rPr>
      </w:pPr>
      <w:r>
        <w:rPr>
          <w:color w:val="231F20"/>
          <w:sz w:val="24"/>
        </w:rPr>
        <w:t xml:space="preserve">There are three main issues in this area: the governance of the IMF, </w:t>
      </w:r>
      <w:r>
        <w:rPr>
          <w:rFonts w:ascii="Times New Roman"/>
          <w:b/>
          <w:color w:val="231F20"/>
          <w:sz w:val="24"/>
        </w:rPr>
        <w:t xml:space="preserve">the surveillance and conditionality </w:t>
      </w:r>
      <w:r>
        <w:rPr>
          <w:color w:val="231F20"/>
          <w:sz w:val="24"/>
        </w:rPr>
        <w:t xml:space="preserve">and the </w:t>
      </w:r>
      <w:r>
        <w:rPr>
          <w:rFonts w:ascii="Times New Roman"/>
          <w:b/>
          <w:color w:val="231F20"/>
          <w:sz w:val="24"/>
        </w:rPr>
        <w:t xml:space="preserve">reserve system </w:t>
      </w:r>
      <w:r>
        <w:rPr>
          <w:color w:val="231F20"/>
          <w:sz w:val="24"/>
        </w:rPr>
        <w:t xml:space="preserve">together with the function of the </w:t>
      </w:r>
      <w:r>
        <w:rPr>
          <w:rFonts w:ascii="Times New Roman"/>
          <w:b/>
          <w:color w:val="231F20"/>
          <w:sz w:val="24"/>
        </w:rPr>
        <w:t>bank of last resort</w:t>
      </w:r>
      <w:r>
        <w:rPr>
          <w:color w:val="231F20"/>
          <w:sz w:val="24"/>
        </w:rPr>
        <w:t>. This lesson has already dealt with the last topic above.</w:t>
      </w:r>
    </w:p>
    <w:p w:rsidR="0060700D" w:rsidRDefault="0060700D">
      <w:pPr>
        <w:pStyle w:val="BodyText"/>
        <w:spacing w:before="7"/>
        <w:rPr>
          <w:sz w:val="30"/>
        </w:rPr>
      </w:pPr>
    </w:p>
    <w:p w:rsidR="0060700D" w:rsidRDefault="00886DF8">
      <w:pPr>
        <w:pStyle w:val="BodyText"/>
        <w:spacing w:line="300" w:lineRule="auto"/>
        <w:ind w:left="677" w:right="689" w:firstLine="720"/>
        <w:jc w:val="both"/>
      </w:pPr>
      <w:r>
        <w:rPr>
          <w:color w:val="231F20"/>
          <w:spacing w:val="2"/>
        </w:rPr>
        <w:t xml:space="preserve">The developing </w:t>
      </w:r>
      <w:r>
        <w:rPr>
          <w:color w:val="231F20"/>
          <w:spacing w:val="3"/>
        </w:rPr>
        <w:t xml:space="preserve">countries </w:t>
      </w:r>
      <w:r>
        <w:rPr>
          <w:color w:val="231F20"/>
        </w:rPr>
        <w:t xml:space="preserve">have </w:t>
      </w:r>
      <w:r>
        <w:rPr>
          <w:color w:val="231F20"/>
          <w:spacing w:val="2"/>
        </w:rPr>
        <w:t xml:space="preserve">created two </w:t>
      </w:r>
      <w:r>
        <w:rPr>
          <w:color w:val="231F20"/>
          <w:spacing w:val="3"/>
        </w:rPr>
        <w:t xml:space="preserve">institutional modalities </w:t>
      </w:r>
      <w:r>
        <w:rPr>
          <w:color w:val="231F20"/>
        </w:rPr>
        <w:t xml:space="preserve">to  </w:t>
      </w:r>
      <w:r>
        <w:rPr>
          <w:color w:val="231F20"/>
          <w:spacing w:val="3"/>
        </w:rPr>
        <w:t xml:space="preserve">strengthen their influence </w:t>
      </w:r>
      <w:r>
        <w:rPr>
          <w:color w:val="231F20"/>
        </w:rPr>
        <w:t xml:space="preserve">of </w:t>
      </w:r>
      <w:r>
        <w:rPr>
          <w:color w:val="231F20"/>
          <w:spacing w:val="3"/>
        </w:rPr>
        <w:t xml:space="preserve">the </w:t>
      </w:r>
      <w:r>
        <w:rPr>
          <w:color w:val="231F20"/>
          <w:spacing w:val="2"/>
        </w:rPr>
        <w:t xml:space="preserve">IMF: </w:t>
      </w:r>
      <w:r>
        <w:rPr>
          <w:color w:val="231F20"/>
          <w:spacing w:val="3"/>
        </w:rPr>
        <w:t xml:space="preserve">the </w:t>
      </w:r>
      <w:r>
        <w:rPr>
          <w:color w:val="231F20"/>
        </w:rPr>
        <w:t xml:space="preserve">group of </w:t>
      </w:r>
      <w:r>
        <w:rPr>
          <w:color w:val="231F20"/>
          <w:spacing w:val="2"/>
        </w:rPr>
        <w:t xml:space="preserve">twenty </w:t>
      </w:r>
      <w:r>
        <w:rPr>
          <w:color w:val="231F20"/>
        </w:rPr>
        <w:t xml:space="preserve">four and </w:t>
      </w:r>
      <w:r>
        <w:rPr>
          <w:color w:val="231F20"/>
          <w:spacing w:val="3"/>
        </w:rPr>
        <w:t xml:space="preserve">the </w:t>
      </w:r>
      <w:r>
        <w:rPr>
          <w:color w:val="231F20"/>
          <w:spacing w:val="2"/>
        </w:rPr>
        <w:t xml:space="preserve">development committee. The G24 was </w:t>
      </w:r>
      <w:r>
        <w:rPr>
          <w:color w:val="231F20"/>
          <w:spacing w:val="3"/>
        </w:rPr>
        <w:t xml:space="preserve">established </w:t>
      </w:r>
      <w:r>
        <w:rPr>
          <w:color w:val="231F20"/>
        </w:rPr>
        <w:t xml:space="preserve">more </w:t>
      </w:r>
      <w:r>
        <w:rPr>
          <w:color w:val="231F20"/>
          <w:spacing w:val="3"/>
        </w:rPr>
        <w:t xml:space="preserve">than three decades </w:t>
      </w:r>
      <w:r>
        <w:rPr>
          <w:color w:val="231F20"/>
        </w:rPr>
        <w:t xml:space="preserve">ago by </w:t>
      </w:r>
      <w:r>
        <w:rPr>
          <w:color w:val="231F20"/>
          <w:spacing w:val="3"/>
        </w:rPr>
        <w:t xml:space="preserve">the </w:t>
      </w:r>
      <w:r>
        <w:rPr>
          <w:color w:val="231F20"/>
        </w:rPr>
        <w:t xml:space="preserve">group of </w:t>
      </w:r>
      <w:r>
        <w:rPr>
          <w:color w:val="231F20"/>
          <w:spacing w:val="3"/>
        </w:rPr>
        <w:t xml:space="preserve">seventy seven, which founded </w:t>
      </w:r>
      <w:r>
        <w:rPr>
          <w:color w:val="231F20"/>
        </w:rPr>
        <w:t xml:space="preserve">UNCTAD. </w:t>
      </w:r>
      <w:r>
        <w:rPr>
          <w:color w:val="231F20"/>
          <w:spacing w:val="-3"/>
        </w:rPr>
        <w:t xml:space="preserve">It </w:t>
      </w:r>
      <w:r>
        <w:rPr>
          <w:color w:val="231F20"/>
          <w:spacing w:val="2"/>
        </w:rPr>
        <w:t xml:space="preserve">has had </w:t>
      </w:r>
      <w:r>
        <w:rPr>
          <w:color w:val="231F20"/>
        </w:rPr>
        <w:t xml:space="preserve">a </w:t>
      </w:r>
      <w:r>
        <w:rPr>
          <w:color w:val="231F20"/>
          <w:spacing w:val="3"/>
        </w:rPr>
        <w:t xml:space="preserve">good </w:t>
      </w:r>
      <w:r>
        <w:rPr>
          <w:color w:val="231F20"/>
          <w:spacing w:val="2"/>
        </w:rPr>
        <w:t xml:space="preserve">working program </w:t>
      </w:r>
      <w:r>
        <w:rPr>
          <w:color w:val="231F20"/>
          <w:spacing w:val="3"/>
        </w:rPr>
        <w:t xml:space="preserve">supported </w:t>
      </w:r>
      <w:r>
        <w:rPr>
          <w:color w:val="231F20"/>
        </w:rPr>
        <w:t xml:space="preserve">by UNCTAD and </w:t>
      </w:r>
      <w:r>
        <w:rPr>
          <w:color w:val="231F20"/>
          <w:spacing w:val="3"/>
        </w:rPr>
        <w:t>other international</w:t>
      </w:r>
      <w:r>
        <w:rPr>
          <w:color w:val="231F20"/>
          <w:spacing w:val="12"/>
        </w:rPr>
        <w:t xml:space="preserve"> </w:t>
      </w:r>
      <w:r>
        <w:rPr>
          <w:color w:val="231F20"/>
          <w:spacing w:val="3"/>
        </w:rPr>
        <w:t>secretariats</w:t>
      </w:r>
      <w:r>
        <w:rPr>
          <w:color w:val="231F20"/>
          <w:spacing w:val="13"/>
        </w:rPr>
        <w:t xml:space="preserve"> </w:t>
      </w:r>
      <w:r>
        <w:rPr>
          <w:color w:val="231F20"/>
        </w:rPr>
        <w:t>as</w:t>
      </w:r>
      <w:r>
        <w:rPr>
          <w:color w:val="231F20"/>
          <w:spacing w:val="12"/>
        </w:rPr>
        <w:t xml:space="preserve"> </w:t>
      </w:r>
      <w:r>
        <w:rPr>
          <w:color w:val="231F20"/>
          <w:spacing w:val="2"/>
        </w:rPr>
        <w:t>well</w:t>
      </w:r>
      <w:r>
        <w:rPr>
          <w:color w:val="231F20"/>
          <w:spacing w:val="13"/>
        </w:rPr>
        <w:t xml:space="preserve"> </w:t>
      </w:r>
      <w:r>
        <w:rPr>
          <w:color w:val="231F20"/>
        </w:rPr>
        <w:t>as</w:t>
      </w:r>
      <w:r>
        <w:rPr>
          <w:color w:val="231F20"/>
          <w:spacing w:val="13"/>
        </w:rPr>
        <w:t xml:space="preserve"> </w:t>
      </w:r>
      <w:r>
        <w:rPr>
          <w:color w:val="231F20"/>
        </w:rPr>
        <w:t>by</w:t>
      </w:r>
      <w:r>
        <w:rPr>
          <w:color w:val="231F20"/>
          <w:spacing w:val="12"/>
        </w:rPr>
        <w:t xml:space="preserve"> </w:t>
      </w:r>
      <w:r>
        <w:rPr>
          <w:color w:val="231F20"/>
          <w:spacing w:val="3"/>
        </w:rPr>
        <w:t>the</w:t>
      </w:r>
      <w:r>
        <w:rPr>
          <w:color w:val="231F20"/>
          <w:spacing w:val="13"/>
        </w:rPr>
        <w:t xml:space="preserve"> </w:t>
      </w:r>
      <w:r>
        <w:rPr>
          <w:color w:val="231F20"/>
          <w:spacing w:val="4"/>
        </w:rPr>
        <w:t>service</w:t>
      </w:r>
      <w:r>
        <w:rPr>
          <w:color w:val="231F20"/>
          <w:spacing w:val="12"/>
        </w:rPr>
        <w:t xml:space="preserve"> </w:t>
      </w:r>
      <w:r>
        <w:rPr>
          <w:color w:val="231F20"/>
        </w:rPr>
        <w:t>of</w:t>
      </w:r>
      <w:r>
        <w:rPr>
          <w:color w:val="231F20"/>
          <w:spacing w:val="13"/>
        </w:rPr>
        <w:t xml:space="preserve"> </w:t>
      </w:r>
      <w:r>
        <w:rPr>
          <w:color w:val="231F20"/>
          <w:spacing w:val="3"/>
        </w:rPr>
        <w:t>independent</w:t>
      </w:r>
      <w:r>
        <w:rPr>
          <w:color w:val="231F20"/>
          <w:spacing w:val="13"/>
        </w:rPr>
        <w:t xml:space="preserve"> </w:t>
      </w:r>
      <w:r>
        <w:rPr>
          <w:color w:val="231F20"/>
          <w:spacing w:val="4"/>
        </w:rPr>
        <w:t>experts</w:t>
      </w:r>
      <w:r>
        <w:rPr>
          <w:color w:val="231F20"/>
          <w:spacing w:val="12"/>
        </w:rPr>
        <w:t xml:space="preserve"> </w:t>
      </w:r>
      <w:r>
        <w:rPr>
          <w:color w:val="231F20"/>
        </w:rPr>
        <w:t>of</w:t>
      </w:r>
      <w:r>
        <w:rPr>
          <w:color w:val="231F20"/>
          <w:spacing w:val="13"/>
        </w:rPr>
        <w:t xml:space="preserve"> </w:t>
      </w:r>
      <w:r>
        <w:rPr>
          <w:color w:val="231F20"/>
          <w:spacing w:val="4"/>
        </w:rPr>
        <w:t>distinction.</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It is fair to say that it has had beneficial influence on the IMF and has, to certain extend, served the interests of developing countries.</w:t>
      </w:r>
    </w:p>
    <w:p w:rsidR="0060700D" w:rsidRDefault="0060700D">
      <w:pPr>
        <w:spacing w:line="300" w:lineRule="auto"/>
        <w:jc w:val="both"/>
        <w:sectPr w:rsidR="0060700D">
          <w:type w:val="continuous"/>
          <w:pgSz w:w="11910" w:h="16840"/>
          <w:pgMar w:top="1180" w:right="720" w:bottom="280" w:left="740" w:header="720" w:footer="720" w:gutter="0"/>
          <w:cols w:space="720"/>
        </w:sectPr>
      </w:pPr>
    </w:p>
    <w:p w:rsidR="0060700D" w:rsidRDefault="00886DF8">
      <w:pPr>
        <w:pStyle w:val="BodyText"/>
        <w:spacing w:before="98" w:line="300" w:lineRule="auto"/>
        <w:ind w:left="677" w:right="696" w:firstLine="720"/>
        <w:jc w:val="both"/>
      </w:pPr>
      <w:r>
        <w:rPr>
          <w:color w:val="231F20"/>
        </w:rPr>
        <w:lastRenderedPageBreak/>
        <w:t>In November 2010, the IMF agreed on reform of its framework for making decisions to reflect the increasing importance of emerging market and developing economies.</w:t>
      </w:r>
    </w:p>
    <w:p w:rsidR="0060700D" w:rsidRDefault="0060700D">
      <w:pPr>
        <w:pStyle w:val="BodyText"/>
        <w:spacing w:before="1"/>
        <w:rPr>
          <w:sz w:val="29"/>
        </w:rPr>
      </w:pPr>
    </w:p>
    <w:p w:rsidR="0060700D" w:rsidRDefault="00886DF8">
      <w:pPr>
        <w:pStyle w:val="Heading2"/>
      </w:pPr>
      <w:r>
        <w:rPr>
          <w:color w:val="231F20"/>
        </w:rPr>
        <w:t>Giving more say to Emerging Markets</w:t>
      </w:r>
    </w:p>
    <w:p w:rsidR="0060700D" w:rsidRDefault="0060700D">
      <w:pPr>
        <w:pStyle w:val="BodyText"/>
        <w:rPr>
          <w:rFonts w:ascii="Times New Roman"/>
          <w:b/>
          <w:i/>
          <w:sz w:val="39"/>
        </w:rPr>
      </w:pPr>
    </w:p>
    <w:p w:rsidR="0060700D" w:rsidRDefault="00886DF8">
      <w:pPr>
        <w:pStyle w:val="BodyText"/>
        <w:spacing w:before="1" w:line="300" w:lineRule="auto"/>
        <w:ind w:left="677" w:right="694" w:firstLine="720"/>
        <w:jc w:val="both"/>
      </w:pPr>
      <w:r>
        <w:rPr>
          <w:color w:val="231F20"/>
        </w:rPr>
        <w:t>In recent years, emerging market countries have experienced strong growth and now play a much larger role in the world economy.</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The reforms will produce a shift of 6 percent of quota shares to dynamic emerging market and developing countries. This realignment will give more say to a group of countries known as the BRICS: Brazil, Russia, India, and China.</w:t>
      </w:r>
    </w:p>
    <w:p w:rsidR="0060700D" w:rsidRDefault="0060700D">
      <w:pPr>
        <w:pStyle w:val="BodyText"/>
        <w:spacing w:before="1"/>
        <w:rPr>
          <w:sz w:val="29"/>
        </w:rPr>
      </w:pPr>
    </w:p>
    <w:p w:rsidR="0060700D" w:rsidRDefault="00886DF8">
      <w:pPr>
        <w:pStyle w:val="Heading2"/>
      </w:pPr>
      <w:r>
        <w:rPr>
          <w:color w:val="231F20"/>
        </w:rPr>
        <w:t>Protecting the Voice of Low-Income Countries</w:t>
      </w:r>
    </w:p>
    <w:p w:rsidR="0060700D" w:rsidRDefault="0060700D">
      <w:pPr>
        <w:pStyle w:val="BodyText"/>
        <w:rPr>
          <w:rFonts w:ascii="Times New Roman"/>
          <w:b/>
          <w:i/>
          <w:sz w:val="39"/>
        </w:rPr>
      </w:pPr>
    </w:p>
    <w:p w:rsidR="0060700D" w:rsidRDefault="00886DF8">
      <w:pPr>
        <w:pStyle w:val="BodyText"/>
        <w:spacing w:before="1" w:line="300" w:lineRule="auto"/>
        <w:ind w:left="677" w:right="691" w:firstLine="720"/>
        <w:jc w:val="both"/>
      </w:pPr>
      <w:r>
        <w:rPr>
          <w:color w:val="231F20"/>
        </w:rPr>
        <w:t>The reform package also contains measures to protect the voice of the poorest countries in the IMF. Without these measures, this group of countries would have seen its voting shares decline.</w:t>
      </w:r>
    </w:p>
    <w:p w:rsidR="0060700D" w:rsidRDefault="0060700D">
      <w:pPr>
        <w:pStyle w:val="BodyText"/>
        <w:spacing w:before="1"/>
        <w:rPr>
          <w:sz w:val="29"/>
        </w:rPr>
      </w:pPr>
    </w:p>
    <w:p w:rsidR="0060700D" w:rsidRDefault="00886DF8">
      <w:pPr>
        <w:pStyle w:val="Heading2"/>
      </w:pPr>
      <w:r>
        <w:rPr>
          <w:color w:val="231F20"/>
        </w:rPr>
        <w:t>Timeline for Implementing the Reform</w:t>
      </w:r>
    </w:p>
    <w:p w:rsidR="0060700D" w:rsidRDefault="0060700D">
      <w:pPr>
        <w:pStyle w:val="BodyText"/>
        <w:rPr>
          <w:rFonts w:ascii="Times New Roman"/>
          <w:b/>
          <w:i/>
          <w:sz w:val="39"/>
        </w:rPr>
      </w:pPr>
    </w:p>
    <w:p w:rsidR="0060700D" w:rsidRDefault="00886DF8">
      <w:pPr>
        <w:pStyle w:val="BodyText"/>
        <w:spacing w:before="1" w:line="300" w:lineRule="auto"/>
        <w:ind w:left="677" w:right="694" w:firstLine="720"/>
        <w:jc w:val="both"/>
      </w:pPr>
      <w:r>
        <w:rPr>
          <w:color w:val="231F20"/>
          <w:spacing w:val="2"/>
        </w:rPr>
        <w:t xml:space="preserve">The </w:t>
      </w:r>
      <w:r>
        <w:rPr>
          <w:color w:val="231F20"/>
          <w:spacing w:val="3"/>
        </w:rPr>
        <w:t xml:space="preserve">Board </w:t>
      </w:r>
      <w:r>
        <w:rPr>
          <w:color w:val="231F20"/>
        </w:rPr>
        <w:t xml:space="preserve">of </w:t>
      </w:r>
      <w:r>
        <w:rPr>
          <w:color w:val="231F20"/>
          <w:spacing w:val="2"/>
        </w:rPr>
        <w:t xml:space="preserve">Governors, </w:t>
      </w:r>
      <w:r>
        <w:rPr>
          <w:color w:val="231F20"/>
          <w:spacing w:val="3"/>
        </w:rPr>
        <w:t xml:space="preserve">the </w:t>
      </w:r>
      <w:r>
        <w:rPr>
          <w:color w:val="231F20"/>
        </w:rPr>
        <w:t xml:space="preserve">IMF’s </w:t>
      </w:r>
      <w:r>
        <w:rPr>
          <w:color w:val="231F20"/>
          <w:spacing w:val="3"/>
        </w:rPr>
        <w:t xml:space="preserve">highest decision-making </w:t>
      </w:r>
      <w:r>
        <w:rPr>
          <w:color w:val="231F20"/>
        </w:rPr>
        <w:t xml:space="preserve">body, must </w:t>
      </w:r>
      <w:r>
        <w:rPr>
          <w:color w:val="231F20"/>
          <w:spacing w:val="3"/>
        </w:rPr>
        <w:t xml:space="preserve">ratify the new agreement </w:t>
      </w:r>
      <w:r>
        <w:rPr>
          <w:color w:val="231F20"/>
        </w:rPr>
        <w:t xml:space="preserve">by an 85 </w:t>
      </w:r>
      <w:r>
        <w:rPr>
          <w:color w:val="231F20"/>
          <w:spacing w:val="2"/>
        </w:rPr>
        <w:t xml:space="preserve">percent majority before </w:t>
      </w:r>
      <w:r>
        <w:rPr>
          <w:color w:val="231F20"/>
        </w:rPr>
        <w:t xml:space="preserve">it </w:t>
      </w:r>
      <w:r>
        <w:rPr>
          <w:color w:val="231F20"/>
          <w:spacing w:val="2"/>
        </w:rPr>
        <w:t xml:space="preserve">comes </w:t>
      </w:r>
      <w:r>
        <w:rPr>
          <w:color w:val="231F20"/>
        </w:rPr>
        <w:t>into</w:t>
      </w:r>
      <w:r>
        <w:rPr>
          <w:color w:val="231F20"/>
          <w:spacing w:val="42"/>
        </w:rPr>
        <w:t xml:space="preserve"> </w:t>
      </w:r>
      <w:r>
        <w:rPr>
          <w:color w:val="231F20"/>
          <w:spacing w:val="4"/>
        </w:rPr>
        <w:t>effect.</w:t>
      </w:r>
    </w:p>
    <w:p w:rsidR="0060700D" w:rsidRDefault="0060700D">
      <w:pPr>
        <w:pStyle w:val="BodyText"/>
        <w:rPr>
          <w:sz w:val="29"/>
        </w:rPr>
      </w:pPr>
    </w:p>
    <w:p w:rsidR="0060700D" w:rsidRDefault="00886DF8">
      <w:pPr>
        <w:spacing w:before="1"/>
        <w:ind w:left="677"/>
        <w:rPr>
          <w:rFonts w:ascii="Times New Roman"/>
          <w:i/>
          <w:sz w:val="24"/>
        </w:rPr>
      </w:pPr>
      <w:r>
        <w:rPr>
          <w:rFonts w:ascii="Times New Roman"/>
          <w:i/>
          <w:color w:val="231F20"/>
          <w:sz w:val="24"/>
        </w:rPr>
        <w:t>Accountability</w:t>
      </w:r>
    </w:p>
    <w:p w:rsidR="0060700D" w:rsidRDefault="0060700D">
      <w:pPr>
        <w:pStyle w:val="BodyText"/>
        <w:rPr>
          <w:rFonts w:ascii="Times New Roman"/>
          <w:i/>
          <w:sz w:val="39"/>
        </w:rPr>
      </w:pPr>
    </w:p>
    <w:p w:rsidR="0060700D" w:rsidRDefault="00886DF8">
      <w:pPr>
        <w:pStyle w:val="BodyText"/>
        <w:spacing w:line="300" w:lineRule="auto"/>
        <w:ind w:left="677" w:right="694" w:firstLine="720"/>
        <w:jc w:val="both"/>
      </w:pPr>
      <w:r>
        <w:rPr>
          <w:color w:val="231F20"/>
          <w:spacing w:val="2"/>
        </w:rPr>
        <w:t xml:space="preserve">The IMF </w:t>
      </w:r>
      <w:r>
        <w:rPr>
          <w:color w:val="231F20"/>
        </w:rPr>
        <w:t xml:space="preserve">is </w:t>
      </w:r>
      <w:r>
        <w:rPr>
          <w:color w:val="231F20"/>
          <w:spacing w:val="3"/>
        </w:rPr>
        <w:t xml:space="preserve">accountable </w:t>
      </w:r>
      <w:r>
        <w:rPr>
          <w:color w:val="231F20"/>
        </w:rPr>
        <w:t xml:space="preserve">to  its  </w:t>
      </w:r>
      <w:r>
        <w:rPr>
          <w:color w:val="231F20"/>
          <w:spacing w:val="2"/>
        </w:rPr>
        <w:t xml:space="preserve">188  </w:t>
      </w:r>
      <w:r>
        <w:rPr>
          <w:color w:val="231F20"/>
          <w:spacing w:val="3"/>
        </w:rPr>
        <w:t xml:space="preserve">member </w:t>
      </w:r>
      <w:r>
        <w:rPr>
          <w:color w:val="231F20"/>
          <w:spacing w:val="2"/>
        </w:rPr>
        <w:t>governments,</w:t>
      </w:r>
      <w:r>
        <w:rPr>
          <w:color w:val="231F20"/>
          <w:spacing w:val="64"/>
        </w:rPr>
        <w:t xml:space="preserve"> </w:t>
      </w:r>
      <w:r>
        <w:rPr>
          <w:color w:val="231F20"/>
        </w:rPr>
        <w:t>and</w:t>
      </w:r>
      <w:r>
        <w:rPr>
          <w:color w:val="231F20"/>
          <w:spacing w:val="60"/>
        </w:rPr>
        <w:t xml:space="preserve"> </w:t>
      </w:r>
      <w:r>
        <w:rPr>
          <w:color w:val="231F20"/>
        </w:rPr>
        <w:t>is</w:t>
      </w:r>
      <w:r>
        <w:rPr>
          <w:color w:val="231F20"/>
          <w:spacing w:val="60"/>
        </w:rPr>
        <w:t xml:space="preserve"> </w:t>
      </w:r>
      <w:r>
        <w:rPr>
          <w:color w:val="231F20"/>
          <w:spacing w:val="4"/>
        </w:rPr>
        <w:t xml:space="preserve">also scrutinized </w:t>
      </w:r>
      <w:r>
        <w:rPr>
          <w:color w:val="231F20"/>
        </w:rPr>
        <w:t xml:space="preserve">by </w:t>
      </w:r>
      <w:r>
        <w:rPr>
          <w:color w:val="231F20"/>
          <w:spacing w:val="2"/>
        </w:rPr>
        <w:t xml:space="preserve">multiple </w:t>
      </w:r>
      <w:r>
        <w:rPr>
          <w:color w:val="231F20"/>
          <w:spacing w:val="3"/>
        </w:rPr>
        <w:t xml:space="preserve">stakeholders, </w:t>
      </w:r>
      <w:r>
        <w:rPr>
          <w:color w:val="231F20"/>
          <w:spacing w:val="2"/>
        </w:rPr>
        <w:t xml:space="preserve">from </w:t>
      </w:r>
      <w:r>
        <w:rPr>
          <w:color w:val="231F20"/>
          <w:spacing w:val="3"/>
        </w:rPr>
        <w:t xml:space="preserve">political leaders </w:t>
      </w:r>
      <w:r>
        <w:rPr>
          <w:color w:val="231F20"/>
        </w:rPr>
        <w:t xml:space="preserve">and </w:t>
      </w:r>
      <w:r>
        <w:rPr>
          <w:color w:val="231F20"/>
          <w:spacing w:val="4"/>
        </w:rPr>
        <w:t xml:space="preserve">officials </w:t>
      </w:r>
      <w:r>
        <w:rPr>
          <w:color w:val="231F20"/>
        </w:rPr>
        <w:t xml:space="preserve">to, </w:t>
      </w:r>
      <w:r>
        <w:rPr>
          <w:color w:val="231F20"/>
          <w:spacing w:val="3"/>
        </w:rPr>
        <w:t xml:space="preserve">the media, civil </w:t>
      </w:r>
      <w:r>
        <w:rPr>
          <w:color w:val="231F20"/>
          <w:spacing w:val="2"/>
        </w:rPr>
        <w:t xml:space="preserve">society, </w:t>
      </w:r>
      <w:r>
        <w:rPr>
          <w:color w:val="231F20"/>
          <w:spacing w:val="3"/>
        </w:rPr>
        <w:t xml:space="preserve">academia, </w:t>
      </w:r>
      <w:r>
        <w:rPr>
          <w:color w:val="231F20"/>
        </w:rPr>
        <w:t xml:space="preserve">and its own </w:t>
      </w:r>
      <w:r>
        <w:rPr>
          <w:color w:val="231F20"/>
          <w:spacing w:val="3"/>
        </w:rPr>
        <w:t xml:space="preserve">internal </w:t>
      </w:r>
      <w:r>
        <w:rPr>
          <w:color w:val="231F20"/>
          <w:spacing w:val="2"/>
        </w:rPr>
        <w:t xml:space="preserve">watchdog. The </w:t>
      </w:r>
      <w:r>
        <w:rPr>
          <w:color w:val="231F20"/>
          <w:spacing w:val="-4"/>
        </w:rPr>
        <w:t xml:space="preserve">IMF, </w:t>
      </w:r>
      <w:r>
        <w:rPr>
          <w:color w:val="231F20"/>
        </w:rPr>
        <w:t xml:space="preserve">in </w:t>
      </w:r>
      <w:r>
        <w:rPr>
          <w:color w:val="231F20"/>
          <w:spacing w:val="3"/>
        </w:rPr>
        <w:t xml:space="preserve">turn, encourages </w:t>
      </w:r>
      <w:r>
        <w:rPr>
          <w:color w:val="231F20"/>
        </w:rPr>
        <w:t xml:space="preserve">its own </w:t>
      </w:r>
      <w:r>
        <w:rPr>
          <w:color w:val="231F20"/>
          <w:spacing w:val="3"/>
        </w:rPr>
        <w:t xml:space="preserve">members </w:t>
      </w:r>
      <w:r>
        <w:rPr>
          <w:color w:val="231F20"/>
        </w:rPr>
        <w:t xml:space="preserve">to </w:t>
      </w:r>
      <w:r>
        <w:rPr>
          <w:color w:val="231F20"/>
          <w:spacing w:val="3"/>
        </w:rPr>
        <w:t xml:space="preserve">be </w:t>
      </w:r>
      <w:r>
        <w:rPr>
          <w:color w:val="231F20"/>
        </w:rPr>
        <w:t xml:space="preserve">as </w:t>
      </w:r>
      <w:r>
        <w:rPr>
          <w:color w:val="231F20"/>
          <w:spacing w:val="3"/>
        </w:rPr>
        <w:t xml:space="preserve">open </w:t>
      </w:r>
      <w:r>
        <w:rPr>
          <w:color w:val="231F20"/>
        </w:rPr>
        <w:t xml:space="preserve">as </w:t>
      </w:r>
      <w:r>
        <w:rPr>
          <w:color w:val="231F20"/>
          <w:spacing w:val="3"/>
        </w:rPr>
        <w:t xml:space="preserve">possible </w:t>
      </w:r>
      <w:r>
        <w:rPr>
          <w:color w:val="231F20"/>
          <w:spacing w:val="2"/>
        </w:rPr>
        <w:t xml:space="preserve">about </w:t>
      </w:r>
      <w:r>
        <w:rPr>
          <w:color w:val="231F20"/>
          <w:spacing w:val="3"/>
        </w:rPr>
        <w:t xml:space="preserve">their </w:t>
      </w:r>
      <w:r>
        <w:rPr>
          <w:color w:val="231F20"/>
          <w:spacing w:val="2"/>
        </w:rPr>
        <w:t xml:space="preserve">economic </w:t>
      </w:r>
      <w:r>
        <w:rPr>
          <w:color w:val="231F20"/>
          <w:spacing w:val="3"/>
        </w:rPr>
        <w:t xml:space="preserve">policies </w:t>
      </w:r>
      <w:r>
        <w:rPr>
          <w:color w:val="231F20"/>
        </w:rPr>
        <w:t xml:space="preserve">to </w:t>
      </w:r>
      <w:r>
        <w:rPr>
          <w:color w:val="231F20"/>
          <w:spacing w:val="2"/>
        </w:rPr>
        <w:t xml:space="preserve">encourage </w:t>
      </w:r>
      <w:r>
        <w:rPr>
          <w:color w:val="231F20"/>
          <w:spacing w:val="3"/>
        </w:rPr>
        <w:t xml:space="preserve">their accountability </w:t>
      </w:r>
      <w:r>
        <w:rPr>
          <w:color w:val="231F20"/>
        </w:rPr>
        <w:t xml:space="preserve">and </w:t>
      </w:r>
      <w:r>
        <w:rPr>
          <w:color w:val="231F20"/>
          <w:spacing w:val="2"/>
        </w:rPr>
        <w:t>transparency.</w:t>
      </w:r>
    </w:p>
    <w:p w:rsidR="0060700D" w:rsidRDefault="0060700D">
      <w:pPr>
        <w:pStyle w:val="BodyText"/>
        <w:spacing w:before="1"/>
        <w:rPr>
          <w:sz w:val="29"/>
        </w:rPr>
      </w:pPr>
    </w:p>
    <w:p w:rsidR="0060700D" w:rsidRDefault="00886DF8">
      <w:pPr>
        <w:spacing w:before="1"/>
        <w:ind w:left="677"/>
        <w:rPr>
          <w:rFonts w:ascii="Times New Roman"/>
          <w:i/>
          <w:sz w:val="24"/>
        </w:rPr>
      </w:pPr>
      <w:r>
        <w:rPr>
          <w:rFonts w:ascii="Times New Roman"/>
          <w:i/>
          <w:color w:val="231F20"/>
          <w:sz w:val="24"/>
        </w:rPr>
        <w:t>Country Representation</w:t>
      </w:r>
    </w:p>
    <w:p w:rsidR="0060700D" w:rsidRDefault="0060700D">
      <w:pPr>
        <w:pStyle w:val="BodyText"/>
        <w:rPr>
          <w:rFonts w:ascii="Times New Roman"/>
          <w:i/>
          <w:sz w:val="39"/>
        </w:rPr>
      </w:pPr>
    </w:p>
    <w:p w:rsidR="0060700D" w:rsidRDefault="00886DF8">
      <w:pPr>
        <w:pStyle w:val="BodyText"/>
        <w:spacing w:line="297" w:lineRule="auto"/>
        <w:ind w:left="677" w:right="690" w:firstLine="720"/>
        <w:jc w:val="both"/>
      </w:pPr>
      <w:r>
        <w:rPr>
          <w:color w:val="231F20"/>
        </w:rPr>
        <w:t xml:space="preserve">Unlike </w:t>
      </w:r>
      <w:r>
        <w:rPr>
          <w:color w:val="231F20"/>
          <w:spacing w:val="3"/>
        </w:rPr>
        <w:t xml:space="preserve">the General </w:t>
      </w:r>
      <w:r>
        <w:rPr>
          <w:color w:val="231F20"/>
          <w:spacing w:val="2"/>
        </w:rPr>
        <w:t xml:space="preserve">Assembly </w:t>
      </w:r>
      <w:r>
        <w:rPr>
          <w:color w:val="231F20"/>
        </w:rPr>
        <w:t xml:space="preserve">of </w:t>
      </w:r>
      <w:r>
        <w:rPr>
          <w:color w:val="231F20"/>
          <w:spacing w:val="3"/>
        </w:rPr>
        <w:t xml:space="preserve">the </w:t>
      </w:r>
      <w:r>
        <w:rPr>
          <w:color w:val="231F20"/>
        </w:rPr>
        <w:t xml:space="preserve">United Nations, </w:t>
      </w:r>
      <w:r>
        <w:rPr>
          <w:color w:val="231F20"/>
          <w:spacing w:val="2"/>
        </w:rPr>
        <w:t xml:space="preserve">where </w:t>
      </w:r>
      <w:r>
        <w:rPr>
          <w:color w:val="231F20"/>
          <w:spacing w:val="3"/>
        </w:rPr>
        <w:t xml:space="preserve">each country </w:t>
      </w:r>
      <w:r>
        <w:rPr>
          <w:color w:val="231F20"/>
          <w:spacing w:val="2"/>
        </w:rPr>
        <w:t xml:space="preserve">has </w:t>
      </w:r>
      <w:r>
        <w:rPr>
          <w:color w:val="231F20"/>
        </w:rPr>
        <w:t xml:space="preserve">one vote, </w:t>
      </w:r>
      <w:r>
        <w:rPr>
          <w:color w:val="231F20"/>
          <w:spacing w:val="3"/>
        </w:rPr>
        <w:t xml:space="preserve">decision making </w:t>
      </w:r>
      <w:r>
        <w:rPr>
          <w:color w:val="231F20"/>
        </w:rPr>
        <w:t xml:space="preserve">at </w:t>
      </w:r>
      <w:r>
        <w:rPr>
          <w:color w:val="231F20"/>
          <w:spacing w:val="3"/>
        </w:rPr>
        <w:t xml:space="preserve">the </w:t>
      </w:r>
      <w:r>
        <w:rPr>
          <w:color w:val="231F20"/>
          <w:spacing w:val="2"/>
        </w:rPr>
        <w:t xml:space="preserve">IMF was </w:t>
      </w:r>
      <w:r>
        <w:rPr>
          <w:color w:val="231F20"/>
          <w:spacing w:val="3"/>
        </w:rPr>
        <w:t xml:space="preserve">designed </w:t>
      </w:r>
      <w:r>
        <w:rPr>
          <w:color w:val="231F20"/>
        </w:rPr>
        <w:t xml:space="preserve">to  </w:t>
      </w:r>
      <w:r>
        <w:rPr>
          <w:color w:val="231F20"/>
          <w:spacing w:val="4"/>
        </w:rPr>
        <w:t xml:space="preserve">reflect </w:t>
      </w:r>
      <w:r>
        <w:rPr>
          <w:color w:val="231F20"/>
          <w:spacing w:val="3"/>
        </w:rPr>
        <w:t xml:space="preserve">the position </w:t>
      </w:r>
      <w:r>
        <w:rPr>
          <w:color w:val="231F20"/>
        </w:rPr>
        <w:t xml:space="preserve">of  </w:t>
      </w:r>
      <w:r>
        <w:rPr>
          <w:color w:val="231F20"/>
          <w:spacing w:val="3"/>
        </w:rPr>
        <w:t xml:space="preserve">each member </w:t>
      </w:r>
      <w:r>
        <w:rPr>
          <w:color w:val="231F20"/>
          <w:spacing w:val="4"/>
        </w:rPr>
        <w:t>co</w:t>
      </w:r>
      <w:r>
        <w:rPr>
          <w:rFonts w:ascii="Times New Roman"/>
          <w:b/>
          <w:color w:val="231F20"/>
          <w:spacing w:val="4"/>
        </w:rPr>
        <w:t>unt</w:t>
      </w:r>
      <w:r>
        <w:rPr>
          <w:color w:val="231F20"/>
          <w:spacing w:val="4"/>
        </w:rPr>
        <w:t xml:space="preserve">ry </w:t>
      </w:r>
      <w:r>
        <w:rPr>
          <w:color w:val="231F20"/>
        </w:rPr>
        <w:t xml:space="preserve">in </w:t>
      </w:r>
      <w:r>
        <w:rPr>
          <w:color w:val="231F20"/>
          <w:spacing w:val="3"/>
        </w:rPr>
        <w:t xml:space="preserve">the </w:t>
      </w:r>
      <w:r>
        <w:rPr>
          <w:color w:val="231F20"/>
          <w:spacing w:val="4"/>
        </w:rPr>
        <w:t xml:space="preserve">global </w:t>
      </w:r>
      <w:r>
        <w:rPr>
          <w:color w:val="231F20"/>
        </w:rPr>
        <w:t xml:space="preserve">economy. </w:t>
      </w:r>
      <w:r>
        <w:rPr>
          <w:color w:val="231F20"/>
          <w:spacing w:val="3"/>
        </w:rPr>
        <w:t xml:space="preserve">Each </w:t>
      </w:r>
      <w:r>
        <w:rPr>
          <w:color w:val="231F20"/>
          <w:spacing w:val="2"/>
        </w:rPr>
        <w:t xml:space="preserve">IMF </w:t>
      </w:r>
      <w:r>
        <w:rPr>
          <w:color w:val="231F20"/>
          <w:spacing w:val="3"/>
        </w:rPr>
        <w:t xml:space="preserve">member country </w:t>
      </w:r>
      <w:r>
        <w:rPr>
          <w:color w:val="231F20"/>
        </w:rPr>
        <w:t xml:space="preserve">is </w:t>
      </w:r>
      <w:r>
        <w:rPr>
          <w:color w:val="231F20"/>
          <w:spacing w:val="3"/>
        </w:rPr>
        <w:t xml:space="preserve">assigned </w:t>
      </w:r>
      <w:r>
        <w:rPr>
          <w:color w:val="231F20"/>
        </w:rPr>
        <w:t xml:space="preserve">a </w:t>
      </w:r>
      <w:r>
        <w:rPr>
          <w:color w:val="231F20"/>
          <w:spacing w:val="2"/>
        </w:rPr>
        <w:t xml:space="preserve">quota that </w:t>
      </w:r>
      <w:r>
        <w:rPr>
          <w:color w:val="231F20"/>
          <w:spacing w:val="3"/>
        </w:rPr>
        <w:t xml:space="preserve">determines its financial </w:t>
      </w:r>
      <w:r>
        <w:rPr>
          <w:color w:val="231F20"/>
          <w:spacing w:val="2"/>
        </w:rPr>
        <w:t xml:space="preserve">commitment </w:t>
      </w:r>
      <w:r>
        <w:rPr>
          <w:color w:val="231F20"/>
        </w:rPr>
        <w:t xml:space="preserve">to </w:t>
      </w:r>
      <w:r>
        <w:rPr>
          <w:color w:val="231F20"/>
          <w:spacing w:val="3"/>
        </w:rPr>
        <w:t xml:space="preserve">the </w:t>
      </w:r>
      <w:r>
        <w:rPr>
          <w:color w:val="231F20"/>
          <w:spacing w:val="-4"/>
        </w:rPr>
        <w:t xml:space="preserve">IMF, </w:t>
      </w:r>
      <w:r>
        <w:rPr>
          <w:color w:val="231F20"/>
        </w:rPr>
        <w:t xml:space="preserve">as </w:t>
      </w:r>
      <w:r>
        <w:rPr>
          <w:color w:val="231F20"/>
          <w:spacing w:val="2"/>
        </w:rPr>
        <w:t xml:space="preserve">well </w:t>
      </w:r>
      <w:r>
        <w:rPr>
          <w:color w:val="231F20"/>
        </w:rPr>
        <w:t xml:space="preserve">as its </w:t>
      </w:r>
      <w:r>
        <w:rPr>
          <w:color w:val="231F20"/>
          <w:spacing w:val="2"/>
        </w:rPr>
        <w:t>voting</w:t>
      </w:r>
      <w:r>
        <w:rPr>
          <w:color w:val="231F20"/>
          <w:spacing w:val="55"/>
        </w:rPr>
        <w:t xml:space="preserve"> </w:t>
      </w:r>
      <w:r>
        <w:rPr>
          <w:color w:val="231F20"/>
        </w:rPr>
        <w:t>power.</w:t>
      </w:r>
    </w:p>
    <w:p w:rsidR="0060700D" w:rsidRDefault="0060700D">
      <w:pPr>
        <w:spacing w:line="297" w:lineRule="auto"/>
        <w:jc w:val="both"/>
        <w:sectPr w:rsidR="0060700D">
          <w:pgSz w:w="11910" w:h="16840"/>
          <w:pgMar w:top="1260" w:right="720" w:bottom="820" w:left="740" w:header="0" w:footer="548" w:gutter="0"/>
          <w:cols w:space="720"/>
        </w:sectPr>
      </w:pPr>
    </w:p>
    <w:p w:rsidR="0060700D" w:rsidRDefault="00886DF8">
      <w:pPr>
        <w:pStyle w:val="BodyText"/>
        <w:ind w:left="708"/>
        <w:rPr>
          <w:sz w:val="20"/>
        </w:rPr>
      </w:pPr>
      <w:r>
        <w:rPr>
          <w:noProof/>
          <w:sz w:val="20"/>
        </w:rPr>
        <w:lastRenderedPageBreak/>
        <w:drawing>
          <wp:inline distT="0" distB="0" distL="0" distR="0">
            <wp:extent cx="5727858" cy="55067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727858" cy="5506783"/>
                    </a:xfrm>
                    <a:prstGeom prst="rect">
                      <a:avLst/>
                    </a:prstGeom>
                  </pic:spPr>
                </pic:pic>
              </a:graphicData>
            </a:graphic>
          </wp:inline>
        </w:drawing>
      </w:r>
    </w:p>
    <w:p w:rsidR="0060700D" w:rsidRDefault="0060700D">
      <w:pPr>
        <w:pStyle w:val="BodyText"/>
        <w:spacing w:before="8"/>
        <w:rPr>
          <w:sz w:val="29"/>
        </w:rPr>
      </w:pPr>
    </w:p>
    <w:p w:rsidR="0060700D" w:rsidRDefault="00886DF8">
      <w:pPr>
        <w:pStyle w:val="Heading1"/>
        <w:spacing w:before="122"/>
        <w:rPr>
          <w:rFonts w:ascii="Times New Roman"/>
        </w:rPr>
      </w:pPr>
      <w:r>
        <w:rPr>
          <w:rFonts w:ascii="Times New Roman"/>
          <w:color w:val="231F20"/>
        </w:rPr>
        <w:t>The Surveillance Function and Conditionality</w:t>
      </w:r>
    </w:p>
    <w:p w:rsidR="0060700D" w:rsidRDefault="0060700D">
      <w:pPr>
        <w:pStyle w:val="BodyText"/>
        <w:rPr>
          <w:rFonts w:ascii="Times New Roman"/>
          <w:b/>
          <w:sz w:val="39"/>
        </w:rPr>
      </w:pPr>
    </w:p>
    <w:p w:rsidR="0060700D" w:rsidRDefault="00886DF8">
      <w:pPr>
        <w:pStyle w:val="BodyText"/>
        <w:spacing w:before="1" w:line="300" w:lineRule="auto"/>
        <w:ind w:left="677" w:right="690" w:firstLine="720"/>
        <w:jc w:val="both"/>
      </w:pPr>
      <w:r>
        <w:rPr>
          <w:color w:val="231F20"/>
          <w:spacing w:val="3"/>
        </w:rPr>
        <w:t xml:space="preserve">Conditionality </w:t>
      </w:r>
      <w:r>
        <w:rPr>
          <w:color w:val="231F20"/>
          <w:spacing w:val="2"/>
        </w:rPr>
        <w:t xml:space="preserve">was </w:t>
      </w:r>
      <w:r>
        <w:rPr>
          <w:color w:val="231F20"/>
          <w:spacing w:val="3"/>
        </w:rPr>
        <w:t xml:space="preserve">developed </w:t>
      </w:r>
      <w:r>
        <w:rPr>
          <w:color w:val="231F20"/>
        </w:rPr>
        <w:t xml:space="preserve">by </w:t>
      </w:r>
      <w:r>
        <w:rPr>
          <w:color w:val="231F20"/>
          <w:spacing w:val="3"/>
        </w:rPr>
        <w:t xml:space="preserve">the </w:t>
      </w:r>
      <w:r>
        <w:rPr>
          <w:color w:val="231F20"/>
          <w:spacing w:val="2"/>
        </w:rPr>
        <w:t xml:space="preserve">IMF </w:t>
      </w:r>
      <w:r>
        <w:rPr>
          <w:color w:val="231F20"/>
        </w:rPr>
        <w:t xml:space="preserve">in </w:t>
      </w:r>
      <w:r>
        <w:rPr>
          <w:color w:val="231F20"/>
          <w:spacing w:val="3"/>
        </w:rPr>
        <w:t xml:space="preserve">the </w:t>
      </w:r>
      <w:r>
        <w:rPr>
          <w:color w:val="231F20"/>
          <w:spacing w:val="2"/>
        </w:rPr>
        <w:t xml:space="preserve">early </w:t>
      </w:r>
      <w:r>
        <w:rPr>
          <w:color w:val="231F20"/>
        </w:rPr>
        <w:t xml:space="preserve">1950’s to </w:t>
      </w:r>
      <w:r>
        <w:rPr>
          <w:color w:val="231F20"/>
          <w:spacing w:val="2"/>
        </w:rPr>
        <w:t xml:space="preserve">ensure </w:t>
      </w:r>
      <w:r>
        <w:rPr>
          <w:color w:val="231F20"/>
          <w:spacing w:val="3"/>
        </w:rPr>
        <w:t xml:space="preserve">the </w:t>
      </w:r>
      <w:r>
        <w:rPr>
          <w:color w:val="231F20"/>
          <w:spacing w:val="2"/>
        </w:rPr>
        <w:t xml:space="preserve">paying </w:t>
      </w:r>
      <w:r>
        <w:rPr>
          <w:color w:val="231F20"/>
          <w:spacing w:val="3"/>
        </w:rPr>
        <w:t xml:space="preserve">back </w:t>
      </w:r>
      <w:r>
        <w:rPr>
          <w:color w:val="231F20"/>
        </w:rPr>
        <w:t xml:space="preserve">of </w:t>
      </w:r>
      <w:r>
        <w:rPr>
          <w:color w:val="231F20"/>
          <w:spacing w:val="3"/>
        </w:rPr>
        <w:t xml:space="preserve">members purchases, </w:t>
      </w:r>
      <w:r>
        <w:rPr>
          <w:color w:val="231F20"/>
          <w:spacing w:val="2"/>
        </w:rPr>
        <w:t xml:space="preserve">thereby </w:t>
      </w:r>
      <w:r>
        <w:rPr>
          <w:color w:val="231F20"/>
          <w:spacing w:val="3"/>
        </w:rPr>
        <w:t xml:space="preserve">preserving the </w:t>
      </w:r>
      <w:r>
        <w:rPr>
          <w:color w:val="231F20"/>
          <w:spacing w:val="2"/>
        </w:rPr>
        <w:t xml:space="preserve">revolving </w:t>
      </w:r>
      <w:r>
        <w:rPr>
          <w:color w:val="231F20"/>
          <w:spacing w:val="3"/>
        </w:rPr>
        <w:t xml:space="preserve">character </w:t>
      </w:r>
      <w:r>
        <w:rPr>
          <w:color w:val="231F20"/>
        </w:rPr>
        <w:t xml:space="preserve">of its </w:t>
      </w:r>
      <w:r>
        <w:rPr>
          <w:color w:val="231F20"/>
          <w:spacing w:val="3"/>
        </w:rPr>
        <w:t xml:space="preserve">resources. Sometime </w:t>
      </w:r>
      <w:r>
        <w:rPr>
          <w:color w:val="231F20"/>
        </w:rPr>
        <w:t xml:space="preserve">later, in </w:t>
      </w:r>
      <w:r>
        <w:rPr>
          <w:color w:val="231F20"/>
          <w:spacing w:val="3"/>
        </w:rPr>
        <w:t xml:space="preserve">the </w:t>
      </w:r>
      <w:r>
        <w:rPr>
          <w:color w:val="231F20"/>
        </w:rPr>
        <w:t xml:space="preserve">1960’s and 1970’s, a </w:t>
      </w:r>
      <w:r>
        <w:rPr>
          <w:color w:val="231F20"/>
          <w:spacing w:val="3"/>
        </w:rPr>
        <w:t xml:space="preserve">paternalistic </w:t>
      </w:r>
      <w:r>
        <w:rPr>
          <w:color w:val="231F20"/>
          <w:spacing w:val="4"/>
        </w:rPr>
        <w:t xml:space="preserve">aspect </w:t>
      </w:r>
      <w:r>
        <w:rPr>
          <w:color w:val="231F20"/>
        </w:rPr>
        <w:t xml:space="preserve">to </w:t>
      </w:r>
      <w:r>
        <w:rPr>
          <w:color w:val="231F20"/>
          <w:spacing w:val="3"/>
        </w:rPr>
        <w:t xml:space="preserve">conditionality </w:t>
      </w:r>
      <w:r>
        <w:rPr>
          <w:color w:val="231F20"/>
          <w:spacing w:val="2"/>
        </w:rPr>
        <w:t xml:space="preserve">came </w:t>
      </w:r>
      <w:r>
        <w:rPr>
          <w:color w:val="231F20"/>
        </w:rPr>
        <w:t xml:space="preserve">into </w:t>
      </w:r>
      <w:r>
        <w:rPr>
          <w:color w:val="231F20"/>
          <w:spacing w:val="3"/>
        </w:rPr>
        <w:t xml:space="preserve">evidence </w:t>
      </w:r>
      <w:r>
        <w:rPr>
          <w:color w:val="231F20"/>
        </w:rPr>
        <w:t xml:space="preserve">as </w:t>
      </w:r>
      <w:r>
        <w:rPr>
          <w:color w:val="231F20"/>
          <w:spacing w:val="3"/>
        </w:rPr>
        <w:t xml:space="preserve">the </w:t>
      </w:r>
      <w:r>
        <w:rPr>
          <w:color w:val="231F20"/>
          <w:spacing w:val="2"/>
        </w:rPr>
        <w:t xml:space="preserve">IMF meant </w:t>
      </w:r>
      <w:r>
        <w:rPr>
          <w:color w:val="231F20"/>
        </w:rPr>
        <w:t xml:space="preserve">to </w:t>
      </w:r>
      <w:r>
        <w:rPr>
          <w:color w:val="231F20"/>
          <w:spacing w:val="3"/>
        </w:rPr>
        <w:t xml:space="preserve">guide the countries under </w:t>
      </w:r>
      <w:r>
        <w:rPr>
          <w:color w:val="231F20"/>
        </w:rPr>
        <w:t xml:space="preserve">its </w:t>
      </w:r>
      <w:r>
        <w:rPr>
          <w:color w:val="231F20"/>
          <w:spacing w:val="2"/>
        </w:rPr>
        <w:t xml:space="preserve">adjustment programs </w:t>
      </w:r>
      <w:r>
        <w:rPr>
          <w:color w:val="231F20"/>
        </w:rPr>
        <w:t xml:space="preserve">towards </w:t>
      </w:r>
      <w:r>
        <w:rPr>
          <w:color w:val="231F20"/>
          <w:spacing w:val="2"/>
        </w:rPr>
        <w:t xml:space="preserve">what </w:t>
      </w:r>
      <w:r>
        <w:rPr>
          <w:color w:val="231F20"/>
        </w:rPr>
        <w:t xml:space="preserve">it </w:t>
      </w:r>
      <w:r>
        <w:rPr>
          <w:color w:val="231F20"/>
          <w:spacing w:val="2"/>
        </w:rPr>
        <w:t xml:space="preserve">regarded </w:t>
      </w:r>
      <w:r>
        <w:rPr>
          <w:color w:val="231F20"/>
          <w:spacing w:val="3"/>
        </w:rPr>
        <w:t xml:space="preserve">the correct path </w:t>
      </w:r>
      <w:r>
        <w:rPr>
          <w:color w:val="231F20"/>
        </w:rPr>
        <w:t xml:space="preserve">to  </w:t>
      </w:r>
      <w:r>
        <w:rPr>
          <w:color w:val="231F20"/>
          <w:spacing w:val="3"/>
        </w:rPr>
        <w:t xml:space="preserve">equilibrium </w:t>
      </w:r>
      <w:r>
        <w:rPr>
          <w:color w:val="231F20"/>
          <w:spacing w:val="2"/>
        </w:rPr>
        <w:t xml:space="preserve">using </w:t>
      </w:r>
      <w:r>
        <w:rPr>
          <w:color w:val="231F20"/>
          <w:spacing w:val="3"/>
        </w:rPr>
        <w:t xml:space="preserve">the correct model </w:t>
      </w:r>
      <w:r>
        <w:rPr>
          <w:color w:val="231F20"/>
          <w:spacing w:val="2"/>
        </w:rPr>
        <w:t xml:space="preserve">40. </w:t>
      </w:r>
      <w:r>
        <w:rPr>
          <w:color w:val="231F20"/>
        </w:rPr>
        <w:t xml:space="preserve">In  </w:t>
      </w:r>
      <w:r>
        <w:rPr>
          <w:color w:val="231F20"/>
          <w:spacing w:val="3"/>
        </w:rPr>
        <w:t xml:space="preserve">the </w:t>
      </w:r>
      <w:r>
        <w:rPr>
          <w:color w:val="231F20"/>
        </w:rPr>
        <w:t xml:space="preserve">1980’s  as </w:t>
      </w:r>
      <w:r>
        <w:rPr>
          <w:color w:val="231F20"/>
          <w:spacing w:val="3"/>
        </w:rPr>
        <w:t xml:space="preserve">the </w:t>
      </w:r>
      <w:r>
        <w:rPr>
          <w:color w:val="231F20"/>
          <w:spacing w:val="2"/>
        </w:rPr>
        <w:t xml:space="preserve">debt </w:t>
      </w:r>
      <w:r>
        <w:rPr>
          <w:color w:val="231F20"/>
          <w:spacing w:val="3"/>
        </w:rPr>
        <w:t xml:space="preserve">crisis erupted </w:t>
      </w:r>
      <w:r>
        <w:rPr>
          <w:color w:val="231F20"/>
        </w:rPr>
        <w:t xml:space="preserve">in </w:t>
      </w:r>
      <w:r>
        <w:rPr>
          <w:color w:val="231F20"/>
          <w:spacing w:val="2"/>
        </w:rPr>
        <w:t xml:space="preserve">Mexico </w:t>
      </w:r>
      <w:r>
        <w:rPr>
          <w:color w:val="231F20"/>
        </w:rPr>
        <w:t xml:space="preserve">and </w:t>
      </w:r>
      <w:r>
        <w:rPr>
          <w:color w:val="231F20"/>
          <w:spacing w:val="2"/>
        </w:rPr>
        <w:t xml:space="preserve">later </w:t>
      </w:r>
      <w:r>
        <w:rPr>
          <w:color w:val="231F20"/>
        </w:rPr>
        <w:t xml:space="preserve">on in order </w:t>
      </w:r>
      <w:r>
        <w:rPr>
          <w:color w:val="231F20"/>
          <w:spacing w:val="3"/>
        </w:rPr>
        <w:t xml:space="preserve">indebted countries, conditionally expanded beyond current </w:t>
      </w:r>
      <w:r>
        <w:rPr>
          <w:color w:val="231F20"/>
          <w:spacing w:val="2"/>
        </w:rPr>
        <w:t xml:space="preserve">accounts problems </w:t>
      </w:r>
      <w:r>
        <w:rPr>
          <w:color w:val="231F20"/>
        </w:rPr>
        <w:t xml:space="preserve">to cover many </w:t>
      </w:r>
      <w:r>
        <w:rPr>
          <w:color w:val="231F20"/>
          <w:spacing w:val="4"/>
        </w:rPr>
        <w:t xml:space="preserve">aspects </w:t>
      </w:r>
      <w:r>
        <w:rPr>
          <w:color w:val="231F20"/>
        </w:rPr>
        <w:t xml:space="preserve">of  </w:t>
      </w:r>
      <w:r>
        <w:rPr>
          <w:color w:val="231F20"/>
          <w:spacing w:val="3"/>
        </w:rPr>
        <w:t xml:space="preserve">financial accounts </w:t>
      </w:r>
      <w:r>
        <w:rPr>
          <w:color w:val="231F20"/>
        </w:rPr>
        <w:t xml:space="preserve">and to </w:t>
      </w:r>
      <w:r>
        <w:rPr>
          <w:color w:val="231F20"/>
          <w:spacing w:val="3"/>
        </w:rPr>
        <w:t xml:space="preserve">bear </w:t>
      </w:r>
      <w:r>
        <w:rPr>
          <w:color w:val="231F20"/>
        </w:rPr>
        <w:t xml:space="preserve">on </w:t>
      </w:r>
      <w:r>
        <w:rPr>
          <w:color w:val="231F20"/>
          <w:spacing w:val="2"/>
        </w:rPr>
        <w:t xml:space="preserve">disparate </w:t>
      </w:r>
      <w:r>
        <w:rPr>
          <w:color w:val="231F20"/>
          <w:spacing w:val="4"/>
        </w:rPr>
        <w:t xml:space="preserve">aspects </w:t>
      </w:r>
      <w:r>
        <w:rPr>
          <w:color w:val="231F20"/>
        </w:rPr>
        <w:t xml:space="preserve">of </w:t>
      </w:r>
      <w:r>
        <w:rPr>
          <w:color w:val="231F20"/>
          <w:spacing w:val="3"/>
        </w:rPr>
        <w:t xml:space="preserve">domestic </w:t>
      </w:r>
      <w:r>
        <w:rPr>
          <w:color w:val="231F20"/>
          <w:spacing w:val="2"/>
        </w:rPr>
        <w:t xml:space="preserve">economic </w:t>
      </w:r>
      <w:r>
        <w:rPr>
          <w:color w:val="231F20"/>
          <w:spacing w:val="3"/>
        </w:rPr>
        <w:t xml:space="preserve">policies. </w:t>
      </w:r>
      <w:r>
        <w:rPr>
          <w:color w:val="231F20"/>
          <w:spacing w:val="2"/>
        </w:rPr>
        <w:t xml:space="preserve">The debt </w:t>
      </w:r>
      <w:r>
        <w:rPr>
          <w:color w:val="231F20"/>
          <w:spacing w:val="3"/>
        </w:rPr>
        <w:t xml:space="preserve">crisis </w:t>
      </w:r>
      <w:r>
        <w:rPr>
          <w:color w:val="231F20"/>
        </w:rPr>
        <w:t xml:space="preserve">brought </w:t>
      </w:r>
      <w:r>
        <w:rPr>
          <w:color w:val="231F20"/>
          <w:spacing w:val="3"/>
        </w:rPr>
        <w:t xml:space="preserve">domestic financial </w:t>
      </w:r>
      <w:r>
        <w:rPr>
          <w:color w:val="231F20"/>
          <w:spacing w:val="2"/>
        </w:rPr>
        <w:t xml:space="preserve">systems </w:t>
      </w:r>
      <w:r>
        <w:rPr>
          <w:color w:val="231F20"/>
        </w:rPr>
        <w:t xml:space="preserve">and </w:t>
      </w:r>
      <w:r>
        <w:rPr>
          <w:color w:val="231F20"/>
          <w:spacing w:val="3"/>
        </w:rPr>
        <w:t xml:space="preserve">policies under the </w:t>
      </w:r>
      <w:r>
        <w:rPr>
          <w:color w:val="231F20"/>
          <w:spacing w:val="4"/>
        </w:rPr>
        <w:t xml:space="preserve">purview </w:t>
      </w:r>
      <w:r>
        <w:rPr>
          <w:color w:val="231F20"/>
        </w:rPr>
        <w:t xml:space="preserve">of </w:t>
      </w:r>
      <w:r>
        <w:rPr>
          <w:color w:val="231F20"/>
          <w:spacing w:val="2"/>
        </w:rPr>
        <w:t xml:space="preserve">conditionality. </w:t>
      </w:r>
      <w:r>
        <w:rPr>
          <w:color w:val="231F20"/>
          <w:spacing w:val="-3"/>
        </w:rPr>
        <w:t xml:space="preserve">At </w:t>
      </w:r>
      <w:r>
        <w:rPr>
          <w:color w:val="231F20"/>
          <w:spacing w:val="3"/>
        </w:rPr>
        <w:t xml:space="preserve">the best </w:t>
      </w:r>
      <w:r>
        <w:rPr>
          <w:color w:val="231F20"/>
        </w:rPr>
        <w:t xml:space="preserve">of </w:t>
      </w:r>
      <w:r>
        <w:rPr>
          <w:color w:val="231F20"/>
          <w:spacing w:val="2"/>
        </w:rPr>
        <w:t xml:space="preserve">dominant </w:t>
      </w:r>
      <w:r>
        <w:rPr>
          <w:color w:val="231F20"/>
          <w:spacing w:val="3"/>
        </w:rPr>
        <w:t xml:space="preserve">members, </w:t>
      </w:r>
      <w:r>
        <w:rPr>
          <w:color w:val="231F20"/>
          <w:spacing w:val="4"/>
        </w:rPr>
        <w:t xml:space="preserve">policy </w:t>
      </w:r>
      <w:r>
        <w:rPr>
          <w:color w:val="231F20"/>
          <w:spacing w:val="2"/>
        </w:rPr>
        <w:t xml:space="preserve">reform </w:t>
      </w:r>
      <w:r>
        <w:rPr>
          <w:color w:val="231F20"/>
          <w:spacing w:val="3"/>
        </w:rPr>
        <w:t xml:space="preserve">emerged </w:t>
      </w:r>
      <w:r>
        <w:rPr>
          <w:color w:val="231F20"/>
        </w:rPr>
        <w:t xml:space="preserve">into </w:t>
      </w:r>
      <w:r>
        <w:rPr>
          <w:color w:val="231F20"/>
          <w:spacing w:val="3"/>
        </w:rPr>
        <w:t xml:space="preserve">the </w:t>
      </w:r>
      <w:r>
        <w:rPr>
          <w:color w:val="231F20"/>
        </w:rPr>
        <w:t xml:space="preserve">forefront at </w:t>
      </w:r>
      <w:r>
        <w:rPr>
          <w:color w:val="231F20"/>
          <w:spacing w:val="3"/>
        </w:rPr>
        <w:t xml:space="preserve">the close </w:t>
      </w:r>
      <w:r>
        <w:rPr>
          <w:color w:val="231F20"/>
        </w:rPr>
        <w:t xml:space="preserve">of  </w:t>
      </w:r>
      <w:r>
        <w:rPr>
          <w:color w:val="231F20"/>
          <w:spacing w:val="3"/>
        </w:rPr>
        <w:t xml:space="preserve">the </w:t>
      </w:r>
      <w:r>
        <w:rPr>
          <w:color w:val="231F20"/>
          <w:spacing w:val="4"/>
        </w:rPr>
        <w:t xml:space="preserve">eighties  </w:t>
      </w:r>
      <w:r>
        <w:rPr>
          <w:color w:val="231F20"/>
        </w:rPr>
        <w:t>and</w:t>
      </w:r>
      <w:r>
        <w:rPr>
          <w:color w:val="231F20"/>
          <w:spacing w:val="39"/>
        </w:rPr>
        <w:t xml:space="preserve"> </w:t>
      </w:r>
      <w:r>
        <w:rPr>
          <w:color w:val="231F20"/>
          <w:spacing w:val="3"/>
        </w:rPr>
        <w:t>the</w:t>
      </w:r>
      <w:r>
        <w:rPr>
          <w:color w:val="231F20"/>
          <w:spacing w:val="40"/>
        </w:rPr>
        <w:t xml:space="preserve"> </w:t>
      </w:r>
      <w:r>
        <w:rPr>
          <w:color w:val="231F20"/>
          <w:spacing w:val="3"/>
        </w:rPr>
        <w:t>beginning</w:t>
      </w:r>
      <w:r>
        <w:rPr>
          <w:color w:val="231F20"/>
          <w:spacing w:val="40"/>
        </w:rPr>
        <w:t xml:space="preserve"> </w:t>
      </w:r>
      <w:r>
        <w:rPr>
          <w:color w:val="231F20"/>
        </w:rPr>
        <w:t>of</w:t>
      </w:r>
      <w:r>
        <w:rPr>
          <w:color w:val="231F20"/>
          <w:spacing w:val="39"/>
        </w:rPr>
        <w:t xml:space="preserve"> </w:t>
      </w:r>
      <w:r>
        <w:rPr>
          <w:color w:val="231F20"/>
          <w:spacing w:val="3"/>
        </w:rPr>
        <w:t>the</w:t>
      </w:r>
      <w:r>
        <w:rPr>
          <w:color w:val="231F20"/>
          <w:spacing w:val="40"/>
        </w:rPr>
        <w:t xml:space="preserve"> </w:t>
      </w:r>
      <w:r>
        <w:rPr>
          <w:color w:val="231F20"/>
          <w:spacing w:val="3"/>
        </w:rPr>
        <w:t>nineties.</w:t>
      </w:r>
      <w:r>
        <w:rPr>
          <w:color w:val="231F20"/>
          <w:spacing w:val="40"/>
        </w:rPr>
        <w:t xml:space="preserve"> </w:t>
      </w:r>
      <w:r>
        <w:rPr>
          <w:color w:val="231F20"/>
          <w:spacing w:val="2"/>
        </w:rPr>
        <w:t>The</w:t>
      </w:r>
      <w:r>
        <w:rPr>
          <w:color w:val="231F20"/>
          <w:spacing w:val="39"/>
        </w:rPr>
        <w:t xml:space="preserve"> </w:t>
      </w:r>
      <w:r>
        <w:rPr>
          <w:color w:val="231F20"/>
          <w:spacing w:val="3"/>
        </w:rPr>
        <w:t>fund</w:t>
      </w:r>
      <w:r>
        <w:rPr>
          <w:color w:val="231F20"/>
          <w:spacing w:val="40"/>
        </w:rPr>
        <w:t xml:space="preserve"> </w:t>
      </w:r>
      <w:r>
        <w:rPr>
          <w:color w:val="231F20"/>
          <w:spacing w:val="3"/>
        </w:rPr>
        <w:t>acting</w:t>
      </w:r>
      <w:r>
        <w:rPr>
          <w:color w:val="231F20"/>
          <w:spacing w:val="40"/>
        </w:rPr>
        <w:t xml:space="preserve"> </w:t>
      </w:r>
      <w:r>
        <w:rPr>
          <w:color w:val="231F20"/>
        </w:rPr>
        <w:t>in</w:t>
      </w:r>
      <w:r>
        <w:rPr>
          <w:color w:val="231F20"/>
          <w:spacing w:val="39"/>
        </w:rPr>
        <w:t xml:space="preserve"> </w:t>
      </w:r>
      <w:r>
        <w:rPr>
          <w:color w:val="231F20"/>
          <w:spacing w:val="2"/>
        </w:rPr>
        <w:t>coordination</w:t>
      </w:r>
      <w:r>
        <w:rPr>
          <w:color w:val="231F20"/>
          <w:spacing w:val="40"/>
        </w:rPr>
        <w:t xml:space="preserve"> </w:t>
      </w:r>
      <w:r>
        <w:rPr>
          <w:color w:val="231F20"/>
          <w:spacing w:val="3"/>
        </w:rPr>
        <w:t>with</w:t>
      </w:r>
      <w:r>
        <w:rPr>
          <w:color w:val="231F20"/>
          <w:spacing w:val="40"/>
        </w:rPr>
        <w:t xml:space="preserve"> </w:t>
      </w:r>
      <w:r>
        <w:rPr>
          <w:color w:val="231F20"/>
          <w:spacing w:val="3"/>
        </w:rPr>
        <w:t>the</w:t>
      </w:r>
      <w:r>
        <w:rPr>
          <w:color w:val="231F20"/>
          <w:spacing w:val="39"/>
        </w:rPr>
        <w:t xml:space="preserve"> </w:t>
      </w:r>
      <w:r>
        <w:rPr>
          <w:color w:val="231F20"/>
          <w:spacing w:val="-3"/>
        </w:rPr>
        <w:t>World</w:t>
      </w:r>
      <w:r>
        <w:rPr>
          <w:color w:val="231F20"/>
          <w:spacing w:val="40"/>
        </w:rPr>
        <w:t xml:space="preserve"> </w:t>
      </w:r>
      <w:r>
        <w:rPr>
          <w:color w:val="231F20"/>
          <w:spacing w:val="3"/>
        </w:rPr>
        <w:t>Bank</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3"/>
          <w:w w:val="105"/>
        </w:rPr>
        <w:lastRenderedPageBreak/>
        <w:t xml:space="preserve">began </w:t>
      </w:r>
      <w:r>
        <w:rPr>
          <w:color w:val="231F20"/>
          <w:w w:val="105"/>
        </w:rPr>
        <w:t xml:space="preserve">to lay </w:t>
      </w:r>
      <w:r>
        <w:rPr>
          <w:color w:val="231F20"/>
          <w:spacing w:val="3"/>
          <w:w w:val="105"/>
        </w:rPr>
        <w:t xml:space="preserve">restrictions </w:t>
      </w:r>
      <w:r>
        <w:rPr>
          <w:color w:val="231F20"/>
          <w:w w:val="105"/>
        </w:rPr>
        <w:t xml:space="preserve">and </w:t>
      </w:r>
      <w:r>
        <w:rPr>
          <w:color w:val="231F20"/>
          <w:spacing w:val="3"/>
          <w:w w:val="105"/>
        </w:rPr>
        <w:t xml:space="preserve">performance clauses </w:t>
      </w:r>
      <w:r>
        <w:rPr>
          <w:color w:val="231F20"/>
          <w:w w:val="105"/>
        </w:rPr>
        <w:t xml:space="preserve">on </w:t>
      </w:r>
      <w:r>
        <w:rPr>
          <w:color w:val="231F20"/>
          <w:spacing w:val="2"/>
          <w:w w:val="105"/>
        </w:rPr>
        <w:t xml:space="preserve">macro </w:t>
      </w:r>
      <w:r>
        <w:rPr>
          <w:color w:val="231F20"/>
          <w:w w:val="105"/>
        </w:rPr>
        <w:t xml:space="preserve">and </w:t>
      </w:r>
      <w:r>
        <w:rPr>
          <w:color w:val="231F20"/>
          <w:spacing w:val="2"/>
          <w:w w:val="105"/>
        </w:rPr>
        <w:t xml:space="preserve">micro economic </w:t>
      </w:r>
      <w:r>
        <w:rPr>
          <w:color w:val="231F20"/>
          <w:spacing w:val="4"/>
          <w:w w:val="105"/>
        </w:rPr>
        <w:t xml:space="preserve">policies </w:t>
      </w:r>
      <w:r>
        <w:rPr>
          <w:color w:val="231F20"/>
          <w:w w:val="105"/>
        </w:rPr>
        <w:t>and</w:t>
      </w:r>
      <w:r>
        <w:rPr>
          <w:color w:val="231F20"/>
          <w:spacing w:val="-26"/>
          <w:w w:val="105"/>
        </w:rPr>
        <w:t xml:space="preserve"> </w:t>
      </w:r>
      <w:r>
        <w:rPr>
          <w:color w:val="231F20"/>
          <w:spacing w:val="3"/>
          <w:w w:val="105"/>
        </w:rPr>
        <w:t>the</w:t>
      </w:r>
      <w:r>
        <w:rPr>
          <w:color w:val="231F20"/>
          <w:spacing w:val="-25"/>
          <w:w w:val="105"/>
        </w:rPr>
        <w:t xml:space="preserve"> </w:t>
      </w:r>
      <w:r>
        <w:rPr>
          <w:color w:val="231F20"/>
          <w:spacing w:val="2"/>
          <w:w w:val="105"/>
        </w:rPr>
        <w:t>two</w:t>
      </w:r>
      <w:r>
        <w:rPr>
          <w:color w:val="231F20"/>
          <w:spacing w:val="-25"/>
          <w:w w:val="105"/>
        </w:rPr>
        <w:t xml:space="preserve"> </w:t>
      </w:r>
      <w:r>
        <w:rPr>
          <w:color w:val="231F20"/>
          <w:spacing w:val="2"/>
          <w:w w:val="105"/>
        </w:rPr>
        <w:t>institutions</w:t>
      </w:r>
      <w:r>
        <w:rPr>
          <w:color w:val="231F20"/>
          <w:spacing w:val="-25"/>
          <w:w w:val="105"/>
        </w:rPr>
        <w:t xml:space="preserve"> </w:t>
      </w:r>
      <w:r>
        <w:rPr>
          <w:color w:val="231F20"/>
          <w:spacing w:val="3"/>
          <w:w w:val="105"/>
        </w:rPr>
        <w:t>divided</w:t>
      </w:r>
      <w:r>
        <w:rPr>
          <w:color w:val="231F20"/>
          <w:spacing w:val="-25"/>
          <w:w w:val="105"/>
        </w:rPr>
        <w:t xml:space="preserve"> </w:t>
      </w:r>
      <w:r>
        <w:rPr>
          <w:color w:val="231F20"/>
          <w:spacing w:val="3"/>
          <w:w w:val="105"/>
        </w:rPr>
        <w:t>the</w:t>
      </w:r>
      <w:r>
        <w:rPr>
          <w:color w:val="231F20"/>
          <w:spacing w:val="-26"/>
          <w:w w:val="105"/>
        </w:rPr>
        <w:t xml:space="preserve"> </w:t>
      </w:r>
      <w:r>
        <w:rPr>
          <w:color w:val="231F20"/>
          <w:spacing w:val="2"/>
          <w:w w:val="105"/>
        </w:rPr>
        <w:t>enforcement</w:t>
      </w:r>
      <w:r>
        <w:rPr>
          <w:color w:val="231F20"/>
          <w:spacing w:val="-25"/>
          <w:w w:val="105"/>
        </w:rPr>
        <w:t xml:space="preserve"> </w:t>
      </w:r>
      <w:r>
        <w:rPr>
          <w:color w:val="231F20"/>
          <w:w w:val="105"/>
        </w:rPr>
        <w:t>work</w:t>
      </w:r>
      <w:r>
        <w:rPr>
          <w:color w:val="231F20"/>
          <w:spacing w:val="-25"/>
          <w:w w:val="105"/>
        </w:rPr>
        <w:t xml:space="preserve"> </w:t>
      </w:r>
      <w:r>
        <w:rPr>
          <w:color w:val="231F20"/>
          <w:w w:val="105"/>
        </w:rPr>
        <w:t>among</w:t>
      </w:r>
      <w:r>
        <w:rPr>
          <w:color w:val="231F20"/>
          <w:spacing w:val="-25"/>
          <w:w w:val="105"/>
        </w:rPr>
        <w:t xml:space="preserve"> </w:t>
      </w:r>
      <w:r>
        <w:rPr>
          <w:color w:val="231F20"/>
          <w:spacing w:val="3"/>
          <w:w w:val="105"/>
        </w:rPr>
        <w:t>themselves.</w:t>
      </w:r>
      <w:r>
        <w:rPr>
          <w:color w:val="231F20"/>
          <w:spacing w:val="-25"/>
          <w:w w:val="105"/>
        </w:rPr>
        <w:t xml:space="preserve"> </w:t>
      </w:r>
      <w:r>
        <w:rPr>
          <w:color w:val="231F20"/>
          <w:w w:val="105"/>
        </w:rPr>
        <w:t>By</w:t>
      </w:r>
      <w:r>
        <w:rPr>
          <w:color w:val="231F20"/>
          <w:spacing w:val="-25"/>
          <w:w w:val="105"/>
        </w:rPr>
        <w:t xml:space="preserve"> </w:t>
      </w:r>
      <w:r>
        <w:rPr>
          <w:color w:val="231F20"/>
          <w:spacing w:val="3"/>
          <w:w w:val="105"/>
        </w:rPr>
        <w:t>the</w:t>
      </w:r>
      <w:r>
        <w:rPr>
          <w:color w:val="231F20"/>
          <w:spacing w:val="-26"/>
          <w:w w:val="105"/>
        </w:rPr>
        <w:t xml:space="preserve"> </w:t>
      </w:r>
      <w:r>
        <w:rPr>
          <w:color w:val="231F20"/>
          <w:w w:val="105"/>
        </w:rPr>
        <w:t>1990’s,</w:t>
      </w:r>
      <w:r>
        <w:rPr>
          <w:color w:val="231F20"/>
          <w:spacing w:val="-25"/>
          <w:w w:val="105"/>
        </w:rPr>
        <w:t xml:space="preserve"> </w:t>
      </w:r>
      <w:r>
        <w:rPr>
          <w:color w:val="231F20"/>
          <w:spacing w:val="3"/>
          <w:w w:val="105"/>
        </w:rPr>
        <w:t xml:space="preserve">the </w:t>
      </w:r>
      <w:r>
        <w:rPr>
          <w:color w:val="231F20"/>
          <w:w w:val="105"/>
        </w:rPr>
        <w:t xml:space="preserve">avowed intent and </w:t>
      </w:r>
      <w:r>
        <w:rPr>
          <w:color w:val="231F20"/>
          <w:spacing w:val="3"/>
          <w:w w:val="105"/>
        </w:rPr>
        <w:t xml:space="preserve">priority </w:t>
      </w:r>
      <w:r>
        <w:rPr>
          <w:color w:val="231F20"/>
          <w:w w:val="105"/>
        </w:rPr>
        <w:t xml:space="preserve">of </w:t>
      </w:r>
      <w:r>
        <w:rPr>
          <w:color w:val="231F20"/>
          <w:spacing w:val="3"/>
          <w:w w:val="105"/>
        </w:rPr>
        <w:t xml:space="preserve">conditionality </w:t>
      </w:r>
      <w:r>
        <w:rPr>
          <w:color w:val="231F20"/>
          <w:spacing w:val="2"/>
          <w:w w:val="105"/>
        </w:rPr>
        <w:t xml:space="preserve">was </w:t>
      </w:r>
      <w:r>
        <w:rPr>
          <w:color w:val="231F20"/>
          <w:spacing w:val="3"/>
          <w:w w:val="105"/>
        </w:rPr>
        <w:t xml:space="preserve">placed </w:t>
      </w:r>
      <w:r>
        <w:rPr>
          <w:color w:val="231F20"/>
          <w:w w:val="105"/>
        </w:rPr>
        <w:t xml:space="preserve">on </w:t>
      </w:r>
      <w:r>
        <w:rPr>
          <w:color w:val="231F20"/>
          <w:spacing w:val="4"/>
          <w:w w:val="105"/>
        </w:rPr>
        <w:t xml:space="preserve">policy </w:t>
      </w:r>
      <w:r>
        <w:rPr>
          <w:color w:val="231F20"/>
          <w:w w:val="105"/>
        </w:rPr>
        <w:t xml:space="preserve">and </w:t>
      </w:r>
      <w:r>
        <w:rPr>
          <w:color w:val="231F20"/>
          <w:spacing w:val="4"/>
          <w:w w:val="105"/>
        </w:rPr>
        <w:t xml:space="preserve">structural </w:t>
      </w:r>
      <w:r>
        <w:rPr>
          <w:color w:val="231F20"/>
          <w:spacing w:val="2"/>
          <w:w w:val="105"/>
        </w:rPr>
        <w:t xml:space="preserve">reforms </w:t>
      </w:r>
      <w:r>
        <w:rPr>
          <w:color w:val="231F20"/>
          <w:w w:val="105"/>
        </w:rPr>
        <w:t xml:space="preserve">and </w:t>
      </w:r>
      <w:r>
        <w:rPr>
          <w:color w:val="231F20"/>
          <w:spacing w:val="3"/>
          <w:w w:val="105"/>
        </w:rPr>
        <w:t xml:space="preserve">new facilities </w:t>
      </w:r>
      <w:r>
        <w:rPr>
          <w:color w:val="231F20"/>
          <w:w w:val="105"/>
        </w:rPr>
        <w:t xml:space="preserve">were </w:t>
      </w:r>
      <w:r>
        <w:rPr>
          <w:color w:val="231F20"/>
          <w:spacing w:val="2"/>
          <w:w w:val="105"/>
        </w:rPr>
        <w:t xml:space="preserve">created </w:t>
      </w:r>
      <w:r>
        <w:rPr>
          <w:color w:val="231F20"/>
          <w:w w:val="105"/>
        </w:rPr>
        <w:t xml:space="preserve">to </w:t>
      </w:r>
      <w:r>
        <w:rPr>
          <w:color w:val="231F20"/>
          <w:spacing w:val="3"/>
          <w:w w:val="105"/>
        </w:rPr>
        <w:t xml:space="preserve">finance </w:t>
      </w:r>
      <w:r>
        <w:rPr>
          <w:color w:val="231F20"/>
          <w:spacing w:val="2"/>
          <w:w w:val="105"/>
        </w:rPr>
        <w:t>such</w:t>
      </w:r>
      <w:r>
        <w:rPr>
          <w:color w:val="231F20"/>
          <w:spacing w:val="-25"/>
          <w:w w:val="105"/>
        </w:rPr>
        <w:t xml:space="preserve"> </w:t>
      </w:r>
      <w:r>
        <w:rPr>
          <w:color w:val="231F20"/>
          <w:spacing w:val="3"/>
          <w:w w:val="105"/>
        </w:rPr>
        <w:t>programs.</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IMF: the Bank of Last Resort</w:t>
      </w:r>
    </w:p>
    <w:p w:rsidR="0060700D" w:rsidRDefault="0060700D">
      <w:pPr>
        <w:pStyle w:val="BodyText"/>
        <w:rPr>
          <w:rFonts w:ascii="Times New Roman"/>
          <w:b/>
          <w:sz w:val="39"/>
        </w:rPr>
      </w:pPr>
    </w:p>
    <w:p w:rsidR="0060700D" w:rsidRDefault="00886DF8">
      <w:pPr>
        <w:pStyle w:val="BodyText"/>
        <w:spacing w:before="1" w:line="300" w:lineRule="auto"/>
        <w:ind w:left="677" w:right="689" w:firstLine="720"/>
        <w:jc w:val="both"/>
      </w:pPr>
      <w:r>
        <w:rPr>
          <w:color w:val="231F20"/>
          <w:spacing w:val="2"/>
        </w:rPr>
        <w:t xml:space="preserve">The IMF has </w:t>
      </w:r>
      <w:r>
        <w:rPr>
          <w:color w:val="231F20"/>
          <w:spacing w:val="3"/>
        </w:rPr>
        <w:t xml:space="preserve">the </w:t>
      </w:r>
      <w:r>
        <w:rPr>
          <w:color w:val="231F20"/>
        </w:rPr>
        <w:t xml:space="preserve">capacity,  </w:t>
      </w:r>
      <w:r>
        <w:rPr>
          <w:color w:val="231F20"/>
          <w:spacing w:val="3"/>
        </w:rPr>
        <w:t xml:space="preserve">like </w:t>
      </w:r>
      <w:r>
        <w:rPr>
          <w:color w:val="231F20"/>
        </w:rPr>
        <w:t xml:space="preserve">any  </w:t>
      </w:r>
      <w:r>
        <w:rPr>
          <w:color w:val="231F20"/>
          <w:spacing w:val="3"/>
        </w:rPr>
        <w:t xml:space="preserve">national monetary </w:t>
      </w:r>
      <w:r>
        <w:rPr>
          <w:color w:val="231F20"/>
        </w:rPr>
        <w:t xml:space="preserve">authority,  to  </w:t>
      </w:r>
      <w:r>
        <w:rPr>
          <w:color w:val="231F20"/>
          <w:spacing w:val="2"/>
        </w:rPr>
        <w:t xml:space="preserve">initiate </w:t>
      </w:r>
      <w:r>
        <w:rPr>
          <w:color w:val="231F20"/>
          <w:spacing w:val="3"/>
        </w:rPr>
        <w:t>action</w:t>
      </w:r>
      <w:r>
        <w:rPr>
          <w:color w:val="231F20"/>
          <w:spacing w:val="66"/>
        </w:rPr>
        <w:t xml:space="preserve"> </w:t>
      </w:r>
      <w:r>
        <w:rPr>
          <w:color w:val="231F20"/>
        </w:rPr>
        <w:t xml:space="preserve">on its own </w:t>
      </w:r>
      <w:r>
        <w:rPr>
          <w:color w:val="231F20"/>
          <w:spacing w:val="3"/>
        </w:rPr>
        <w:t xml:space="preserve">with </w:t>
      </w:r>
      <w:r>
        <w:rPr>
          <w:color w:val="231F20"/>
        </w:rPr>
        <w:t xml:space="preserve">its own </w:t>
      </w:r>
      <w:r>
        <w:rPr>
          <w:color w:val="231F20"/>
          <w:spacing w:val="2"/>
        </w:rPr>
        <w:t xml:space="preserve">resources </w:t>
      </w:r>
      <w:r>
        <w:rPr>
          <w:color w:val="231F20"/>
        </w:rPr>
        <w:t xml:space="preserve">as </w:t>
      </w:r>
      <w:r>
        <w:rPr>
          <w:color w:val="231F20"/>
          <w:spacing w:val="3"/>
        </w:rPr>
        <w:t xml:space="preserve">the custodian </w:t>
      </w:r>
      <w:r>
        <w:rPr>
          <w:color w:val="231F20"/>
        </w:rPr>
        <w:t xml:space="preserve">of </w:t>
      </w:r>
      <w:r>
        <w:rPr>
          <w:color w:val="231F20"/>
          <w:spacing w:val="3"/>
        </w:rPr>
        <w:t xml:space="preserve">the </w:t>
      </w:r>
      <w:r>
        <w:rPr>
          <w:color w:val="231F20"/>
          <w:spacing w:val="2"/>
        </w:rPr>
        <w:t xml:space="preserve">International </w:t>
      </w:r>
      <w:r>
        <w:rPr>
          <w:color w:val="231F20"/>
          <w:spacing w:val="3"/>
        </w:rPr>
        <w:t xml:space="preserve">Monetary  </w:t>
      </w:r>
      <w:r>
        <w:rPr>
          <w:color w:val="231F20"/>
        </w:rPr>
        <w:t xml:space="preserve">and </w:t>
      </w:r>
      <w:r>
        <w:rPr>
          <w:color w:val="231F20"/>
          <w:spacing w:val="3"/>
        </w:rPr>
        <w:t xml:space="preserve">financial systems. </w:t>
      </w:r>
      <w:r>
        <w:rPr>
          <w:color w:val="231F20"/>
        </w:rPr>
        <w:t xml:space="preserve">For </w:t>
      </w:r>
      <w:r>
        <w:rPr>
          <w:color w:val="231F20"/>
          <w:spacing w:val="3"/>
        </w:rPr>
        <w:t xml:space="preserve">this reason, the first </w:t>
      </w:r>
      <w:r>
        <w:rPr>
          <w:color w:val="231F20"/>
          <w:spacing w:val="2"/>
        </w:rPr>
        <w:t xml:space="preserve">amendment </w:t>
      </w:r>
      <w:r>
        <w:rPr>
          <w:color w:val="231F20"/>
        </w:rPr>
        <w:t xml:space="preserve">to </w:t>
      </w:r>
      <w:r>
        <w:rPr>
          <w:color w:val="231F20"/>
          <w:spacing w:val="3"/>
        </w:rPr>
        <w:t xml:space="preserve">the articles </w:t>
      </w:r>
      <w:r>
        <w:rPr>
          <w:color w:val="231F20"/>
        </w:rPr>
        <w:t xml:space="preserve">of </w:t>
      </w:r>
      <w:r>
        <w:rPr>
          <w:color w:val="231F20"/>
          <w:spacing w:val="3"/>
        </w:rPr>
        <w:t xml:space="preserve">agreement </w:t>
      </w:r>
      <w:r>
        <w:rPr>
          <w:color w:val="231F20"/>
        </w:rPr>
        <w:t xml:space="preserve">in </w:t>
      </w:r>
      <w:r>
        <w:rPr>
          <w:color w:val="231F20"/>
          <w:spacing w:val="4"/>
        </w:rPr>
        <w:t xml:space="preserve">1968, </w:t>
      </w:r>
      <w:r>
        <w:rPr>
          <w:color w:val="231F20"/>
          <w:spacing w:val="3"/>
        </w:rPr>
        <w:t xml:space="preserve">introduced the </w:t>
      </w:r>
      <w:r>
        <w:rPr>
          <w:color w:val="231F20"/>
        </w:rPr>
        <w:t xml:space="preserve">SDRs as </w:t>
      </w:r>
      <w:r>
        <w:rPr>
          <w:color w:val="231F20"/>
          <w:spacing w:val="3"/>
        </w:rPr>
        <w:t xml:space="preserve">the </w:t>
      </w:r>
      <w:r>
        <w:rPr>
          <w:color w:val="231F20"/>
          <w:spacing w:val="4"/>
        </w:rPr>
        <w:t xml:space="preserve">base </w:t>
      </w:r>
      <w:r>
        <w:rPr>
          <w:color w:val="231F20"/>
        </w:rPr>
        <w:t xml:space="preserve">of </w:t>
      </w:r>
      <w:r>
        <w:rPr>
          <w:color w:val="231F20"/>
          <w:spacing w:val="3"/>
        </w:rPr>
        <w:t xml:space="preserve">the system. </w:t>
      </w:r>
      <w:r>
        <w:rPr>
          <w:color w:val="231F20"/>
        </w:rPr>
        <w:t xml:space="preserve">However, </w:t>
      </w:r>
      <w:r>
        <w:rPr>
          <w:color w:val="231F20"/>
          <w:spacing w:val="3"/>
        </w:rPr>
        <w:t xml:space="preserve">after </w:t>
      </w:r>
      <w:r>
        <w:rPr>
          <w:color w:val="231F20"/>
        </w:rPr>
        <w:t xml:space="preserve">much improvement in </w:t>
      </w:r>
      <w:r>
        <w:rPr>
          <w:color w:val="231F20"/>
          <w:spacing w:val="4"/>
        </w:rPr>
        <w:t xml:space="preserve">their </w:t>
      </w:r>
      <w:r>
        <w:rPr>
          <w:color w:val="231F20"/>
          <w:spacing w:val="3"/>
        </w:rPr>
        <w:t xml:space="preserve">characteristics </w:t>
      </w:r>
      <w:r>
        <w:rPr>
          <w:color w:val="231F20"/>
        </w:rPr>
        <w:t xml:space="preserve">and much </w:t>
      </w:r>
      <w:r>
        <w:rPr>
          <w:color w:val="231F20"/>
          <w:spacing w:val="2"/>
        </w:rPr>
        <w:t xml:space="preserve">extension </w:t>
      </w:r>
      <w:r>
        <w:rPr>
          <w:color w:val="231F20"/>
        </w:rPr>
        <w:t xml:space="preserve">in </w:t>
      </w:r>
      <w:r>
        <w:rPr>
          <w:color w:val="231F20"/>
          <w:spacing w:val="3"/>
        </w:rPr>
        <w:t xml:space="preserve">their use within the fund, the </w:t>
      </w:r>
      <w:r>
        <w:rPr>
          <w:color w:val="231F20"/>
        </w:rPr>
        <w:t xml:space="preserve">SDRs have </w:t>
      </w:r>
      <w:r>
        <w:rPr>
          <w:color w:val="231F20"/>
          <w:spacing w:val="3"/>
        </w:rPr>
        <w:t xml:space="preserve">remained </w:t>
      </w:r>
      <w:r>
        <w:rPr>
          <w:color w:val="231F20"/>
        </w:rPr>
        <w:t xml:space="preserve">a mere 2% </w:t>
      </w:r>
      <w:r>
        <w:rPr>
          <w:color w:val="231F20"/>
          <w:spacing w:val="4"/>
        </w:rPr>
        <w:t xml:space="preserve">fraction </w:t>
      </w:r>
      <w:r>
        <w:rPr>
          <w:color w:val="231F20"/>
        </w:rPr>
        <w:t xml:space="preserve">of </w:t>
      </w:r>
      <w:r>
        <w:rPr>
          <w:color w:val="231F20"/>
          <w:spacing w:val="3"/>
        </w:rPr>
        <w:t>international</w:t>
      </w:r>
      <w:r>
        <w:rPr>
          <w:color w:val="231F20"/>
          <w:spacing w:val="18"/>
        </w:rPr>
        <w:t xml:space="preserve"> </w:t>
      </w:r>
      <w:r>
        <w:rPr>
          <w:color w:val="231F20"/>
          <w:spacing w:val="4"/>
        </w:rPr>
        <w:t>reserves.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From </w:t>
      </w:r>
      <w:r>
        <w:rPr>
          <w:color w:val="231F20"/>
          <w:spacing w:val="3"/>
        </w:rPr>
        <w:t xml:space="preserve">inception, the </w:t>
      </w:r>
      <w:r>
        <w:rPr>
          <w:color w:val="231F20"/>
          <w:spacing w:val="2"/>
        </w:rPr>
        <w:t xml:space="preserve">IMF was created without resources </w:t>
      </w:r>
      <w:r>
        <w:rPr>
          <w:color w:val="231F20"/>
        </w:rPr>
        <w:t xml:space="preserve">of its </w:t>
      </w:r>
      <w:r>
        <w:rPr>
          <w:color w:val="231F20"/>
          <w:spacing w:val="2"/>
        </w:rPr>
        <w:t xml:space="preserve">own. </w:t>
      </w:r>
      <w:r>
        <w:rPr>
          <w:color w:val="231F20"/>
        </w:rPr>
        <w:t xml:space="preserve">Even </w:t>
      </w:r>
      <w:r>
        <w:rPr>
          <w:color w:val="231F20"/>
          <w:spacing w:val="2"/>
        </w:rPr>
        <w:t xml:space="preserve">before </w:t>
      </w:r>
      <w:r>
        <w:rPr>
          <w:color w:val="231F20"/>
        </w:rPr>
        <w:t xml:space="preserve">Bretton Woods, </w:t>
      </w:r>
      <w:r>
        <w:rPr>
          <w:color w:val="231F20"/>
          <w:spacing w:val="3"/>
        </w:rPr>
        <w:t xml:space="preserve">the vision </w:t>
      </w:r>
      <w:r>
        <w:rPr>
          <w:color w:val="231F20"/>
        </w:rPr>
        <w:t xml:space="preserve">of </w:t>
      </w:r>
      <w:r>
        <w:rPr>
          <w:color w:val="231F20"/>
          <w:spacing w:val="2"/>
        </w:rPr>
        <w:t xml:space="preserve">Keynes </w:t>
      </w:r>
      <w:r>
        <w:rPr>
          <w:color w:val="231F20"/>
        </w:rPr>
        <w:t xml:space="preserve">of  an  autonomously  </w:t>
      </w:r>
      <w:r>
        <w:rPr>
          <w:color w:val="231F20"/>
          <w:spacing w:val="3"/>
        </w:rPr>
        <w:t xml:space="preserve">financed  </w:t>
      </w:r>
      <w:r>
        <w:rPr>
          <w:color w:val="231F20"/>
          <w:spacing w:val="2"/>
        </w:rPr>
        <w:t xml:space="preserve">union  </w:t>
      </w:r>
      <w:r>
        <w:rPr>
          <w:color w:val="231F20"/>
          <w:spacing w:val="3"/>
        </w:rPr>
        <w:t xml:space="preserve">with  </w:t>
      </w:r>
      <w:r>
        <w:rPr>
          <w:color w:val="231F20"/>
          <w:spacing w:val="4"/>
        </w:rPr>
        <w:t xml:space="preserve">flexible </w:t>
      </w:r>
      <w:r>
        <w:rPr>
          <w:color w:val="231F20"/>
        </w:rPr>
        <w:t xml:space="preserve">and </w:t>
      </w:r>
      <w:r>
        <w:rPr>
          <w:color w:val="231F20"/>
          <w:spacing w:val="3"/>
        </w:rPr>
        <w:t xml:space="preserve">discretionary </w:t>
      </w:r>
      <w:r>
        <w:rPr>
          <w:color w:val="231F20"/>
          <w:spacing w:val="2"/>
        </w:rPr>
        <w:t xml:space="preserve">resource </w:t>
      </w:r>
      <w:r>
        <w:rPr>
          <w:color w:val="231F20"/>
          <w:spacing w:val="4"/>
        </w:rPr>
        <w:t xml:space="preserve">base </w:t>
      </w:r>
      <w:r>
        <w:rPr>
          <w:color w:val="231F20"/>
          <w:spacing w:val="2"/>
        </w:rPr>
        <w:t xml:space="preserve">was </w:t>
      </w:r>
      <w:r>
        <w:rPr>
          <w:color w:val="231F20"/>
          <w:spacing w:val="3"/>
        </w:rPr>
        <w:t xml:space="preserve">abandoned </w:t>
      </w:r>
      <w:r>
        <w:rPr>
          <w:color w:val="231F20"/>
        </w:rPr>
        <w:t xml:space="preserve">in </w:t>
      </w:r>
      <w:r>
        <w:rPr>
          <w:color w:val="231F20"/>
          <w:spacing w:val="3"/>
        </w:rPr>
        <w:t xml:space="preserve">view </w:t>
      </w:r>
      <w:r>
        <w:rPr>
          <w:color w:val="231F20"/>
        </w:rPr>
        <w:t xml:space="preserve">of </w:t>
      </w:r>
      <w:r>
        <w:rPr>
          <w:color w:val="231F20"/>
          <w:spacing w:val="3"/>
        </w:rPr>
        <w:t xml:space="preserve">the opposition </w:t>
      </w:r>
      <w:r>
        <w:rPr>
          <w:color w:val="231F20"/>
        </w:rPr>
        <w:t xml:space="preserve">of </w:t>
      </w:r>
      <w:r>
        <w:rPr>
          <w:color w:val="231F20"/>
          <w:spacing w:val="3"/>
        </w:rPr>
        <w:t xml:space="preserve">the </w:t>
      </w:r>
      <w:r>
        <w:rPr>
          <w:color w:val="231F20"/>
          <w:spacing w:val="2"/>
        </w:rPr>
        <w:t xml:space="preserve">US. </w:t>
      </w:r>
      <w:r>
        <w:rPr>
          <w:color w:val="231F20"/>
        </w:rPr>
        <w:t xml:space="preserve">In </w:t>
      </w:r>
      <w:r>
        <w:rPr>
          <w:color w:val="231F20"/>
          <w:spacing w:val="3"/>
        </w:rPr>
        <w:t xml:space="preserve">its place, the </w:t>
      </w:r>
      <w:r>
        <w:rPr>
          <w:color w:val="231F20"/>
        </w:rPr>
        <w:t xml:space="preserve">US </w:t>
      </w:r>
      <w:r>
        <w:rPr>
          <w:color w:val="231F20"/>
          <w:spacing w:val="2"/>
        </w:rPr>
        <w:t xml:space="preserve">concept, </w:t>
      </w:r>
      <w:r>
        <w:rPr>
          <w:color w:val="231F20"/>
          <w:spacing w:val="4"/>
        </w:rPr>
        <w:t xml:space="preserve">articulated </w:t>
      </w:r>
      <w:r>
        <w:rPr>
          <w:color w:val="231F20"/>
        </w:rPr>
        <w:t xml:space="preserve">by Under </w:t>
      </w:r>
      <w:r>
        <w:rPr>
          <w:color w:val="231F20"/>
          <w:spacing w:val="4"/>
        </w:rPr>
        <w:t xml:space="preserve">Secretary </w:t>
      </w:r>
      <w:r>
        <w:rPr>
          <w:color w:val="231F20"/>
          <w:spacing w:val="3"/>
        </w:rPr>
        <w:t xml:space="preserve">Harry Dexter </w:t>
      </w:r>
      <w:r>
        <w:rPr>
          <w:color w:val="231F20"/>
        </w:rPr>
        <w:t xml:space="preserve">White, </w:t>
      </w:r>
      <w:r>
        <w:rPr>
          <w:color w:val="231F20"/>
          <w:spacing w:val="2"/>
        </w:rPr>
        <w:t xml:space="preserve">was </w:t>
      </w:r>
      <w:r>
        <w:rPr>
          <w:color w:val="231F20"/>
        </w:rPr>
        <w:t xml:space="preserve">to </w:t>
      </w:r>
      <w:r>
        <w:rPr>
          <w:color w:val="231F20"/>
          <w:spacing w:val="3"/>
        </w:rPr>
        <w:t xml:space="preserve">enshrine </w:t>
      </w:r>
      <w:r>
        <w:rPr>
          <w:color w:val="231F20"/>
        </w:rPr>
        <w:t xml:space="preserve">an </w:t>
      </w:r>
      <w:r>
        <w:rPr>
          <w:color w:val="231F20"/>
          <w:spacing w:val="2"/>
        </w:rPr>
        <w:t xml:space="preserve">institution </w:t>
      </w:r>
      <w:r>
        <w:rPr>
          <w:color w:val="231F20"/>
          <w:spacing w:val="4"/>
        </w:rPr>
        <w:t xml:space="preserve">based </w:t>
      </w:r>
      <w:r>
        <w:rPr>
          <w:color w:val="231F20"/>
        </w:rPr>
        <w:t xml:space="preserve">on a </w:t>
      </w:r>
      <w:r>
        <w:rPr>
          <w:color w:val="231F20"/>
          <w:spacing w:val="2"/>
        </w:rPr>
        <w:t xml:space="preserve">resource </w:t>
      </w:r>
      <w:r>
        <w:rPr>
          <w:color w:val="231F20"/>
          <w:spacing w:val="3"/>
        </w:rPr>
        <w:t xml:space="preserve">pool </w:t>
      </w:r>
      <w:r>
        <w:rPr>
          <w:color w:val="231F20"/>
          <w:spacing w:val="2"/>
        </w:rPr>
        <w:t xml:space="preserve">contributed </w:t>
      </w:r>
      <w:r>
        <w:rPr>
          <w:color w:val="231F20"/>
        </w:rPr>
        <w:t xml:space="preserve">and </w:t>
      </w:r>
      <w:r>
        <w:rPr>
          <w:color w:val="231F20"/>
          <w:spacing w:val="3"/>
        </w:rPr>
        <w:t xml:space="preserve">controlled </w:t>
      </w:r>
      <w:r>
        <w:rPr>
          <w:color w:val="231F20"/>
        </w:rPr>
        <w:t xml:space="preserve">by </w:t>
      </w:r>
      <w:r>
        <w:rPr>
          <w:color w:val="231F20"/>
          <w:spacing w:val="3"/>
        </w:rPr>
        <w:t xml:space="preserve">the countries with </w:t>
      </w:r>
      <w:r>
        <w:rPr>
          <w:color w:val="231F20"/>
          <w:spacing w:val="2"/>
        </w:rPr>
        <w:t xml:space="preserve">majority </w:t>
      </w:r>
      <w:r>
        <w:rPr>
          <w:color w:val="231F20"/>
          <w:spacing w:val="3"/>
        </w:rPr>
        <w:t xml:space="preserve">quotas. </w:t>
      </w:r>
      <w:r>
        <w:rPr>
          <w:color w:val="231F20"/>
          <w:spacing w:val="2"/>
        </w:rPr>
        <w:t xml:space="preserve">Thus, </w:t>
      </w:r>
      <w:r>
        <w:rPr>
          <w:color w:val="231F20"/>
          <w:spacing w:val="3"/>
        </w:rPr>
        <w:t xml:space="preserve">the new </w:t>
      </w:r>
      <w:r>
        <w:rPr>
          <w:color w:val="231F20"/>
          <w:spacing w:val="4"/>
        </w:rPr>
        <w:t xml:space="preserve">global </w:t>
      </w:r>
      <w:r>
        <w:rPr>
          <w:color w:val="231F20"/>
          <w:spacing w:val="3"/>
        </w:rPr>
        <w:t xml:space="preserve">countries </w:t>
      </w:r>
      <w:r>
        <w:rPr>
          <w:color w:val="231F20"/>
        </w:rPr>
        <w:t xml:space="preserve">in </w:t>
      </w:r>
      <w:r>
        <w:rPr>
          <w:color w:val="231F20"/>
          <w:spacing w:val="3"/>
        </w:rPr>
        <w:t xml:space="preserve">financial </w:t>
      </w:r>
      <w:r>
        <w:rPr>
          <w:color w:val="231F20"/>
        </w:rPr>
        <w:t xml:space="preserve">and </w:t>
      </w:r>
      <w:r>
        <w:rPr>
          <w:color w:val="231F20"/>
          <w:spacing w:val="4"/>
        </w:rPr>
        <w:t xml:space="preserve">currency </w:t>
      </w:r>
      <w:r>
        <w:rPr>
          <w:color w:val="231F20"/>
          <w:spacing w:val="2"/>
        </w:rPr>
        <w:t xml:space="preserve">markets </w:t>
      </w:r>
      <w:r>
        <w:rPr>
          <w:color w:val="231F20"/>
        </w:rPr>
        <w:t xml:space="preserve">have </w:t>
      </w:r>
      <w:r>
        <w:rPr>
          <w:color w:val="231F20"/>
          <w:spacing w:val="4"/>
        </w:rPr>
        <w:t xml:space="preserve">thrust </w:t>
      </w:r>
      <w:r>
        <w:rPr>
          <w:color w:val="231F20"/>
          <w:spacing w:val="3"/>
        </w:rPr>
        <w:t xml:space="preserve">the </w:t>
      </w:r>
      <w:r>
        <w:rPr>
          <w:color w:val="231F20"/>
          <w:spacing w:val="2"/>
        </w:rPr>
        <w:t xml:space="preserve">institution </w:t>
      </w:r>
      <w:r>
        <w:rPr>
          <w:color w:val="231F20"/>
        </w:rPr>
        <w:t xml:space="preserve">into </w:t>
      </w:r>
      <w:r>
        <w:rPr>
          <w:color w:val="231F20"/>
          <w:spacing w:val="2"/>
        </w:rPr>
        <w:t xml:space="preserve">areas </w:t>
      </w:r>
      <w:r>
        <w:rPr>
          <w:color w:val="231F20"/>
        </w:rPr>
        <w:t xml:space="preserve">for </w:t>
      </w:r>
      <w:r>
        <w:rPr>
          <w:color w:val="231F20"/>
          <w:spacing w:val="3"/>
        </w:rPr>
        <w:t xml:space="preserve">which </w:t>
      </w:r>
      <w:r>
        <w:rPr>
          <w:color w:val="231F20"/>
        </w:rPr>
        <w:t xml:space="preserve">it </w:t>
      </w:r>
      <w:r>
        <w:rPr>
          <w:color w:val="231F20"/>
          <w:spacing w:val="2"/>
        </w:rPr>
        <w:t xml:space="preserve">has </w:t>
      </w:r>
      <w:r>
        <w:rPr>
          <w:color w:val="231F20"/>
        </w:rPr>
        <w:t xml:space="preserve">no </w:t>
      </w:r>
      <w:r>
        <w:rPr>
          <w:color w:val="231F20"/>
          <w:spacing w:val="3"/>
        </w:rPr>
        <w:t xml:space="preserve">adequate </w:t>
      </w:r>
      <w:r>
        <w:rPr>
          <w:color w:val="231F20"/>
          <w:spacing w:val="2"/>
        </w:rPr>
        <w:t xml:space="preserve">resource </w:t>
      </w:r>
      <w:r>
        <w:rPr>
          <w:color w:val="231F20"/>
          <w:spacing w:val="4"/>
        </w:rPr>
        <w:t xml:space="preserve">base </w:t>
      </w:r>
      <w:r>
        <w:rPr>
          <w:color w:val="231F20"/>
          <w:spacing w:val="3"/>
        </w:rPr>
        <w:t xml:space="preserve">independent </w:t>
      </w:r>
      <w:r>
        <w:rPr>
          <w:color w:val="231F20"/>
        </w:rPr>
        <w:t xml:space="preserve">of  </w:t>
      </w:r>
      <w:r>
        <w:rPr>
          <w:color w:val="231F20"/>
          <w:spacing w:val="3"/>
        </w:rPr>
        <w:t xml:space="preserve">the political decisions </w:t>
      </w:r>
      <w:r>
        <w:rPr>
          <w:color w:val="231F20"/>
        </w:rPr>
        <w:t xml:space="preserve">of its </w:t>
      </w:r>
      <w:r>
        <w:rPr>
          <w:color w:val="231F20"/>
          <w:spacing w:val="2"/>
        </w:rPr>
        <w:t>major</w:t>
      </w:r>
      <w:r>
        <w:rPr>
          <w:color w:val="231F20"/>
          <w:spacing w:val="18"/>
        </w:rPr>
        <w:t xml:space="preserve"> </w:t>
      </w:r>
      <w:r>
        <w:rPr>
          <w:color w:val="231F20"/>
          <w:spacing w:val="3"/>
        </w:rPr>
        <w:t>members.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 xml:space="preserve">In </w:t>
      </w:r>
      <w:r>
        <w:rPr>
          <w:color w:val="231F20"/>
          <w:spacing w:val="2"/>
          <w:w w:val="105"/>
        </w:rPr>
        <w:t xml:space="preserve">recent years, </w:t>
      </w:r>
      <w:r>
        <w:rPr>
          <w:color w:val="231F20"/>
          <w:spacing w:val="4"/>
          <w:w w:val="105"/>
        </w:rPr>
        <w:t xml:space="preserve">several </w:t>
      </w:r>
      <w:r>
        <w:rPr>
          <w:color w:val="231F20"/>
          <w:spacing w:val="3"/>
          <w:w w:val="105"/>
        </w:rPr>
        <w:t xml:space="preserve">proposals </w:t>
      </w:r>
      <w:r>
        <w:rPr>
          <w:color w:val="231F20"/>
          <w:w w:val="105"/>
        </w:rPr>
        <w:t xml:space="preserve">have </w:t>
      </w:r>
      <w:r>
        <w:rPr>
          <w:color w:val="231F20"/>
          <w:spacing w:val="4"/>
          <w:w w:val="105"/>
        </w:rPr>
        <w:t xml:space="preserve">been </w:t>
      </w:r>
      <w:r>
        <w:rPr>
          <w:color w:val="231F20"/>
          <w:spacing w:val="2"/>
          <w:w w:val="105"/>
        </w:rPr>
        <w:t xml:space="preserve">formulated </w:t>
      </w:r>
      <w:r>
        <w:rPr>
          <w:color w:val="231F20"/>
          <w:w w:val="105"/>
        </w:rPr>
        <w:t xml:space="preserve">to </w:t>
      </w:r>
      <w:r>
        <w:rPr>
          <w:color w:val="231F20"/>
          <w:spacing w:val="4"/>
          <w:w w:val="105"/>
        </w:rPr>
        <w:t xml:space="preserve">deal </w:t>
      </w:r>
      <w:r>
        <w:rPr>
          <w:color w:val="231F20"/>
          <w:spacing w:val="3"/>
          <w:w w:val="105"/>
        </w:rPr>
        <w:t xml:space="preserve">with this </w:t>
      </w:r>
      <w:r>
        <w:rPr>
          <w:color w:val="231F20"/>
          <w:spacing w:val="4"/>
          <w:w w:val="105"/>
        </w:rPr>
        <w:t>lacuna,</w:t>
      </w:r>
      <w:r>
        <w:rPr>
          <w:color w:val="231F20"/>
          <w:spacing w:val="71"/>
          <w:w w:val="105"/>
        </w:rPr>
        <w:t xml:space="preserve"> </w:t>
      </w:r>
      <w:r>
        <w:rPr>
          <w:color w:val="231F20"/>
          <w:spacing w:val="3"/>
          <w:w w:val="105"/>
        </w:rPr>
        <w:t>the</w:t>
      </w:r>
      <w:r>
        <w:rPr>
          <w:color w:val="231F20"/>
          <w:spacing w:val="-12"/>
          <w:w w:val="105"/>
        </w:rPr>
        <w:t xml:space="preserve"> </w:t>
      </w:r>
      <w:r>
        <w:rPr>
          <w:color w:val="231F20"/>
          <w:spacing w:val="2"/>
          <w:w w:val="105"/>
        </w:rPr>
        <w:t>most</w:t>
      </w:r>
      <w:r>
        <w:rPr>
          <w:color w:val="231F20"/>
          <w:spacing w:val="-12"/>
          <w:w w:val="105"/>
        </w:rPr>
        <w:t xml:space="preserve"> </w:t>
      </w:r>
      <w:r>
        <w:rPr>
          <w:color w:val="231F20"/>
          <w:spacing w:val="2"/>
          <w:w w:val="105"/>
        </w:rPr>
        <w:t>ambitious</w:t>
      </w:r>
      <w:r>
        <w:rPr>
          <w:color w:val="231F20"/>
          <w:spacing w:val="-11"/>
          <w:w w:val="105"/>
        </w:rPr>
        <w:t xml:space="preserve"> </w:t>
      </w:r>
      <w:r>
        <w:rPr>
          <w:color w:val="231F20"/>
          <w:w w:val="105"/>
        </w:rPr>
        <w:t>of</w:t>
      </w:r>
      <w:r>
        <w:rPr>
          <w:color w:val="231F20"/>
          <w:spacing w:val="-12"/>
          <w:w w:val="105"/>
        </w:rPr>
        <w:t xml:space="preserve"> </w:t>
      </w:r>
      <w:r>
        <w:rPr>
          <w:color w:val="231F20"/>
          <w:spacing w:val="3"/>
          <w:w w:val="105"/>
        </w:rPr>
        <w:t>which</w:t>
      </w:r>
      <w:r>
        <w:rPr>
          <w:color w:val="231F20"/>
          <w:spacing w:val="-11"/>
          <w:w w:val="105"/>
        </w:rPr>
        <w:t xml:space="preserve"> </w:t>
      </w:r>
      <w:r>
        <w:rPr>
          <w:color w:val="231F20"/>
          <w:w w:val="105"/>
        </w:rPr>
        <w:t>it</w:t>
      </w:r>
      <w:r>
        <w:rPr>
          <w:color w:val="231F20"/>
          <w:spacing w:val="-12"/>
          <w:w w:val="105"/>
        </w:rPr>
        <w:t xml:space="preserve"> </w:t>
      </w:r>
      <w:r>
        <w:rPr>
          <w:color w:val="231F20"/>
          <w:w w:val="105"/>
        </w:rPr>
        <w:t>is</w:t>
      </w:r>
      <w:r>
        <w:rPr>
          <w:color w:val="231F20"/>
          <w:spacing w:val="-11"/>
          <w:w w:val="105"/>
        </w:rPr>
        <w:t xml:space="preserve"> </w:t>
      </w:r>
      <w:r>
        <w:rPr>
          <w:color w:val="231F20"/>
          <w:spacing w:val="3"/>
          <w:w w:val="105"/>
        </w:rPr>
        <w:t>the</w:t>
      </w:r>
      <w:r>
        <w:rPr>
          <w:color w:val="231F20"/>
          <w:spacing w:val="-12"/>
          <w:w w:val="105"/>
        </w:rPr>
        <w:t xml:space="preserve"> </w:t>
      </w:r>
      <w:r>
        <w:rPr>
          <w:color w:val="231F20"/>
          <w:spacing w:val="3"/>
          <w:w w:val="105"/>
        </w:rPr>
        <w:t>proposal</w:t>
      </w:r>
      <w:r>
        <w:rPr>
          <w:color w:val="231F20"/>
          <w:spacing w:val="-11"/>
          <w:w w:val="105"/>
        </w:rPr>
        <w:t xml:space="preserve"> </w:t>
      </w:r>
      <w:r>
        <w:rPr>
          <w:color w:val="231F20"/>
          <w:w w:val="105"/>
        </w:rPr>
        <w:t>of</w:t>
      </w:r>
      <w:r>
        <w:rPr>
          <w:color w:val="231F20"/>
          <w:spacing w:val="-12"/>
          <w:w w:val="105"/>
        </w:rPr>
        <w:t xml:space="preserve"> </w:t>
      </w:r>
      <w:r>
        <w:rPr>
          <w:color w:val="231F20"/>
          <w:spacing w:val="3"/>
          <w:w w:val="105"/>
        </w:rPr>
        <w:t>the</w:t>
      </w:r>
      <w:r>
        <w:rPr>
          <w:color w:val="231F20"/>
          <w:spacing w:val="-11"/>
          <w:w w:val="105"/>
        </w:rPr>
        <w:t xml:space="preserve"> </w:t>
      </w:r>
      <w:r>
        <w:rPr>
          <w:color w:val="231F20"/>
          <w:w w:val="105"/>
        </w:rPr>
        <w:t>Meltzer</w:t>
      </w:r>
      <w:r>
        <w:rPr>
          <w:color w:val="231F20"/>
          <w:spacing w:val="-12"/>
          <w:w w:val="105"/>
        </w:rPr>
        <w:t xml:space="preserve"> </w:t>
      </w:r>
      <w:r>
        <w:rPr>
          <w:color w:val="231F20"/>
          <w:spacing w:val="3"/>
          <w:w w:val="105"/>
        </w:rPr>
        <w:t>Commission</w:t>
      </w:r>
      <w:r>
        <w:rPr>
          <w:color w:val="231F20"/>
          <w:spacing w:val="-11"/>
          <w:w w:val="105"/>
        </w:rPr>
        <w:t xml:space="preserve"> </w:t>
      </w:r>
      <w:r>
        <w:rPr>
          <w:color w:val="231F20"/>
          <w:spacing w:val="3"/>
          <w:w w:val="105"/>
        </w:rPr>
        <w:t>set</w:t>
      </w:r>
      <w:r>
        <w:rPr>
          <w:color w:val="231F20"/>
          <w:spacing w:val="-12"/>
          <w:w w:val="105"/>
        </w:rPr>
        <w:t xml:space="preserve"> </w:t>
      </w:r>
      <w:r>
        <w:rPr>
          <w:color w:val="231F20"/>
          <w:w w:val="105"/>
        </w:rPr>
        <w:t>up</w:t>
      </w:r>
      <w:r>
        <w:rPr>
          <w:color w:val="231F20"/>
          <w:spacing w:val="-11"/>
          <w:w w:val="105"/>
        </w:rPr>
        <w:t xml:space="preserve"> </w:t>
      </w:r>
      <w:r>
        <w:rPr>
          <w:color w:val="231F20"/>
          <w:w w:val="105"/>
        </w:rPr>
        <w:t>by</w:t>
      </w:r>
      <w:r>
        <w:rPr>
          <w:color w:val="231F20"/>
          <w:spacing w:val="-12"/>
          <w:w w:val="105"/>
        </w:rPr>
        <w:t xml:space="preserve"> </w:t>
      </w:r>
      <w:r>
        <w:rPr>
          <w:color w:val="231F20"/>
          <w:spacing w:val="3"/>
          <w:w w:val="105"/>
        </w:rPr>
        <w:t>the</w:t>
      </w:r>
      <w:r>
        <w:rPr>
          <w:color w:val="231F20"/>
          <w:spacing w:val="-11"/>
          <w:w w:val="105"/>
        </w:rPr>
        <w:t xml:space="preserve"> </w:t>
      </w:r>
      <w:r>
        <w:rPr>
          <w:color w:val="231F20"/>
          <w:spacing w:val="4"/>
          <w:w w:val="105"/>
        </w:rPr>
        <w:t xml:space="preserve">US </w:t>
      </w:r>
      <w:r>
        <w:rPr>
          <w:color w:val="231F20"/>
          <w:spacing w:val="3"/>
          <w:w w:val="105"/>
        </w:rPr>
        <w:t xml:space="preserve">Congress. </w:t>
      </w:r>
      <w:r>
        <w:rPr>
          <w:color w:val="231F20"/>
          <w:spacing w:val="2"/>
          <w:w w:val="105"/>
        </w:rPr>
        <w:t xml:space="preserve">There </w:t>
      </w:r>
      <w:r>
        <w:rPr>
          <w:color w:val="231F20"/>
          <w:w w:val="105"/>
        </w:rPr>
        <w:t xml:space="preserve">are a </w:t>
      </w:r>
      <w:r>
        <w:rPr>
          <w:color w:val="231F20"/>
          <w:spacing w:val="2"/>
          <w:w w:val="105"/>
        </w:rPr>
        <w:t xml:space="preserve">number </w:t>
      </w:r>
      <w:r>
        <w:rPr>
          <w:color w:val="231F20"/>
          <w:w w:val="105"/>
        </w:rPr>
        <w:t xml:space="preserve">of </w:t>
      </w:r>
      <w:r>
        <w:rPr>
          <w:color w:val="231F20"/>
          <w:spacing w:val="3"/>
          <w:w w:val="105"/>
        </w:rPr>
        <w:t xml:space="preserve">issues </w:t>
      </w:r>
      <w:r>
        <w:rPr>
          <w:color w:val="231F20"/>
          <w:w w:val="105"/>
        </w:rPr>
        <w:t xml:space="preserve">to </w:t>
      </w:r>
      <w:r>
        <w:rPr>
          <w:color w:val="231F20"/>
          <w:spacing w:val="3"/>
          <w:w w:val="105"/>
        </w:rPr>
        <w:t xml:space="preserve">be </w:t>
      </w:r>
      <w:r>
        <w:rPr>
          <w:color w:val="231F20"/>
          <w:spacing w:val="2"/>
          <w:w w:val="105"/>
        </w:rPr>
        <w:t xml:space="preserve">pointed </w:t>
      </w:r>
      <w:r>
        <w:rPr>
          <w:color w:val="231F20"/>
          <w:w w:val="105"/>
        </w:rPr>
        <w:t xml:space="preserve">out in </w:t>
      </w:r>
      <w:r>
        <w:rPr>
          <w:color w:val="231F20"/>
          <w:spacing w:val="3"/>
          <w:w w:val="105"/>
        </w:rPr>
        <w:t xml:space="preserve">this </w:t>
      </w:r>
      <w:r>
        <w:rPr>
          <w:color w:val="231F20"/>
          <w:spacing w:val="2"/>
          <w:w w:val="105"/>
        </w:rPr>
        <w:t xml:space="preserve">context, some </w:t>
      </w:r>
      <w:r>
        <w:rPr>
          <w:color w:val="231F20"/>
          <w:spacing w:val="3"/>
          <w:w w:val="105"/>
        </w:rPr>
        <w:t xml:space="preserve">political, </w:t>
      </w:r>
      <w:r>
        <w:rPr>
          <w:color w:val="231F20"/>
          <w:spacing w:val="2"/>
          <w:w w:val="105"/>
        </w:rPr>
        <w:t xml:space="preserve">some </w:t>
      </w:r>
      <w:r>
        <w:rPr>
          <w:color w:val="231F20"/>
          <w:spacing w:val="3"/>
          <w:w w:val="105"/>
        </w:rPr>
        <w:t xml:space="preserve">institutional </w:t>
      </w:r>
      <w:r>
        <w:rPr>
          <w:color w:val="231F20"/>
          <w:w w:val="105"/>
        </w:rPr>
        <w:t xml:space="preserve">and </w:t>
      </w:r>
      <w:r>
        <w:rPr>
          <w:color w:val="231F20"/>
          <w:spacing w:val="2"/>
          <w:w w:val="105"/>
        </w:rPr>
        <w:t xml:space="preserve">some </w:t>
      </w:r>
      <w:r>
        <w:rPr>
          <w:color w:val="231F20"/>
          <w:spacing w:val="3"/>
          <w:w w:val="105"/>
        </w:rPr>
        <w:t xml:space="preserve">technical. </w:t>
      </w:r>
      <w:r>
        <w:rPr>
          <w:color w:val="231F20"/>
          <w:spacing w:val="2"/>
          <w:w w:val="105"/>
        </w:rPr>
        <w:t xml:space="preserve">The </w:t>
      </w:r>
      <w:r>
        <w:rPr>
          <w:color w:val="231F20"/>
          <w:spacing w:val="3"/>
          <w:w w:val="105"/>
        </w:rPr>
        <w:t xml:space="preserve">lender </w:t>
      </w:r>
      <w:r>
        <w:rPr>
          <w:color w:val="231F20"/>
          <w:w w:val="105"/>
        </w:rPr>
        <w:t xml:space="preserve">of </w:t>
      </w:r>
      <w:r>
        <w:rPr>
          <w:color w:val="231F20"/>
          <w:spacing w:val="3"/>
          <w:w w:val="105"/>
        </w:rPr>
        <w:t xml:space="preserve">last resort </w:t>
      </w:r>
      <w:r>
        <w:rPr>
          <w:color w:val="231F20"/>
          <w:w w:val="105"/>
        </w:rPr>
        <w:t xml:space="preserve">role </w:t>
      </w:r>
      <w:r>
        <w:rPr>
          <w:color w:val="231F20"/>
          <w:spacing w:val="2"/>
          <w:w w:val="105"/>
        </w:rPr>
        <w:t xml:space="preserve">requires </w:t>
      </w:r>
      <w:r>
        <w:rPr>
          <w:color w:val="231F20"/>
          <w:w w:val="105"/>
        </w:rPr>
        <w:t xml:space="preserve">not </w:t>
      </w:r>
      <w:r>
        <w:rPr>
          <w:color w:val="231F20"/>
          <w:spacing w:val="2"/>
          <w:w w:val="105"/>
        </w:rPr>
        <w:t xml:space="preserve">only </w:t>
      </w:r>
      <w:r>
        <w:rPr>
          <w:color w:val="231F20"/>
          <w:spacing w:val="3"/>
          <w:w w:val="105"/>
        </w:rPr>
        <w:t xml:space="preserve">resources, </w:t>
      </w:r>
      <w:r>
        <w:rPr>
          <w:color w:val="231F20"/>
          <w:w w:val="105"/>
        </w:rPr>
        <w:t xml:space="preserve">but as </w:t>
      </w:r>
      <w:r>
        <w:rPr>
          <w:color w:val="231F20"/>
          <w:spacing w:val="2"/>
          <w:w w:val="105"/>
        </w:rPr>
        <w:t xml:space="preserve">well enforceable control </w:t>
      </w:r>
      <w:r>
        <w:rPr>
          <w:color w:val="231F20"/>
          <w:w w:val="105"/>
        </w:rPr>
        <w:t xml:space="preserve">on </w:t>
      </w:r>
      <w:r>
        <w:rPr>
          <w:color w:val="231F20"/>
          <w:spacing w:val="4"/>
          <w:w w:val="105"/>
        </w:rPr>
        <w:t>all</w:t>
      </w:r>
      <w:r>
        <w:rPr>
          <w:color w:val="231F20"/>
          <w:spacing w:val="-21"/>
          <w:w w:val="105"/>
        </w:rPr>
        <w:t xml:space="preserve"> </w:t>
      </w:r>
      <w:r>
        <w:rPr>
          <w:color w:val="231F20"/>
          <w:spacing w:val="3"/>
          <w:w w:val="105"/>
        </w:rPr>
        <w:t>countries.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financial </w:t>
      </w:r>
      <w:r>
        <w:rPr>
          <w:color w:val="231F20"/>
          <w:spacing w:val="4"/>
        </w:rPr>
        <w:t xml:space="preserve">crises </w:t>
      </w:r>
      <w:r>
        <w:rPr>
          <w:color w:val="231F20"/>
        </w:rPr>
        <w:t xml:space="preserve">in </w:t>
      </w:r>
      <w:r>
        <w:rPr>
          <w:color w:val="231F20"/>
          <w:spacing w:val="3"/>
        </w:rPr>
        <w:t xml:space="preserve">both </w:t>
      </w:r>
      <w:r>
        <w:rPr>
          <w:color w:val="231F20"/>
          <w:spacing w:val="2"/>
        </w:rPr>
        <w:t xml:space="preserve">Asia </w:t>
      </w:r>
      <w:r>
        <w:rPr>
          <w:color w:val="231F20"/>
        </w:rPr>
        <w:t xml:space="preserve">and </w:t>
      </w:r>
      <w:r>
        <w:rPr>
          <w:color w:val="231F20"/>
          <w:spacing w:val="3"/>
        </w:rPr>
        <w:t xml:space="preserve">Latin America </w:t>
      </w:r>
      <w:r>
        <w:rPr>
          <w:color w:val="231F20"/>
        </w:rPr>
        <w:t xml:space="preserve">have </w:t>
      </w:r>
      <w:r>
        <w:rPr>
          <w:color w:val="231F20"/>
          <w:spacing w:val="2"/>
        </w:rPr>
        <w:t xml:space="preserve">some common features </w:t>
      </w:r>
      <w:r>
        <w:rPr>
          <w:color w:val="231F20"/>
        </w:rPr>
        <w:t xml:space="preserve">and </w:t>
      </w:r>
      <w:r>
        <w:rPr>
          <w:color w:val="231F20"/>
          <w:spacing w:val="3"/>
        </w:rPr>
        <w:t xml:space="preserve">similar sequences. They </w:t>
      </w:r>
      <w:r>
        <w:rPr>
          <w:color w:val="231F20"/>
        </w:rPr>
        <w:t xml:space="preserve">were </w:t>
      </w:r>
      <w:r>
        <w:rPr>
          <w:color w:val="231F20"/>
          <w:spacing w:val="2"/>
        </w:rPr>
        <w:t xml:space="preserve">predominantly </w:t>
      </w:r>
      <w:r>
        <w:rPr>
          <w:color w:val="231F20"/>
          <w:spacing w:val="3"/>
        </w:rPr>
        <w:t xml:space="preserve">crisis </w:t>
      </w:r>
      <w:r>
        <w:rPr>
          <w:color w:val="231F20"/>
        </w:rPr>
        <w:t xml:space="preserve">in </w:t>
      </w:r>
      <w:r>
        <w:rPr>
          <w:color w:val="231F20"/>
          <w:spacing w:val="3"/>
        </w:rPr>
        <w:t xml:space="preserve">the financial system. </w:t>
      </w:r>
      <w:r>
        <w:rPr>
          <w:color w:val="231F20"/>
        </w:rPr>
        <w:t xml:space="preserve">In </w:t>
      </w:r>
      <w:r>
        <w:rPr>
          <w:color w:val="231F20"/>
          <w:spacing w:val="3"/>
        </w:rPr>
        <w:t xml:space="preserve">the </w:t>
      </w:r>
      <w:r>
        <w:rPr>
          <w:color w:val="231F20"/>
          <w:spacing w:val="2"/>
        </w:rPr>
        <w:t xml:space="preserve">majority </w:t>
      </w:r>
      <w:r>
        <w:rPr>
          <w:color w:val="231F20"/>
        </w:rPr>
        <w:t xml:space="preserve">of </w:t>
      </w:r>
      <w:r>
        <w:rPr>
          <w:color w:val="231F20"/>
          <w:spacing w:val="3"/>
        </w:rPr>
        <w:t xml:space="preserve">cases </w:t>
      </w:r>
      <w:r>
        <w:rPr>
          <w:color w:val="231F20"/>
        </w:rPr>
        <w:t xml:space="preserve">in </w:t>
      </w:r>
      <w:r>
        <w:rPr>
          <w:color w:val="231F20"/>
          <w:spacing w:val="2"/>
        </w:rPr>
        <w:t xml:space="preserve">Asia, there was </w:t>
      </w:r>
      <w:r>
        <w:rPr>
          <w:color w:val="231F20"/>
        </w:rPr>
        <w:t xml:space="preserve">no </w:t>
      </w:r>
      <w:r>
        <w:rPr>
          <w:color w:val="231F20"/>
          <w:spacing w:val="3"/>
        </w:rPr>
        <w:t xml:space="preserve">macroeconomic </w:t>
      </w:r>
      <w:r>
        <w:rPr>
          <w:color w:val="231F20"/>
          <w:spacing w:val="4"/>
        </w:rPr>
        <w:t xml:space="preserve">policy </w:t>
      </w:r>
      <w:r>
        <w:rPr>
          <w:color w:val="231F20"/>
          <w:spacing w:val="2"/>
        </w:rPr>
        <w:t xml:space="preserve">mismanagement </w:t>
      </w:r>
      <w:r>
        <w:rPr>
          <w:color w:val="231F20"/>
          <w:spacing w:val="4"/>
        </w:rPr>
        <w:t xml:space="preserve">signaled </w:t>
      </w:r>
      <w:r>
        <w:rPr>
          <w:color w:val="231F20"/>
        </w:rPr>
        <w:t xml:space="preserve">by </w:t>
      </w:r>
      <w:r>
        <w:rPr>
          <w:color w:val="231F20"/>
          <w:spacing w:val="3"/>
        </w:rPr>
        <w:t xml:space="preserve">the fund </w:t>
      </w:r>
      <w:r>
        <w:rPr>
          <w:color w:val="231F20"/>
          <w:spacing w:val="4"/>
        </w:rPr>
        <w:t xml:space="preserve">in </w:t>
      </w:r>
      <w:r>
        <w:rPr>
          <w:color w:val="231F20"/>
        </w:rPr>
        <w:t xml:space="preserve">its </w:t>
      </w:r>
      <w:r>
        <w:rPr>
          <w:color w:val="231F20"/>
          <w:spacing w:val="2"/>
        </w:rPr>
        <w:t xml:space="preserve">prior </w:t>
      </w:r>
      <w:r>
        <w:rPr>
          <w:color w:val="231F20"/>
          <w:spacing w:val="4"/>
        </w:rPr>
        <w:t xml:space="preserve">surveillance </w:t>
      </w:r>
      <w:r>
        <w:rPr>
          <w:color w:val="231F20"/>
          <w:spacing w:val="2"/>
        </w:rPr>
        <w:t xml:space="preserve">consultations </w:t>
      </w:r>
      <w:r>
        <w:rPr>
          <w:color w:val="231F20"/>
          <w:spacing w:val="3"/>
        </w:rPr>
        <w:t xml:space="preserve">with the members. </w:t>
      </w:r>
      <w:r>
        <w:rPr>
          <w:color w:val="231F20"/>
        </w:rPr>
        <w:t xml:space="preserve">Typically, </w:t>
      </w:r>
      <w:r>
        <w:rPr>
          <w:color w:val="231F20"/>
          <w:spacing w:val="2"/>
        </w:rPr>
        <w:t xml:space="preserve">there was </w:t>
      </w:r>
      <w:r>
        <w:rPr>
          <w:color w:val="231F20"/>
        </w:rPr>
        <w:t xml:space="preserve">a </w:t>
      </w:r>
      <w:r>
        <w:rPr>
          <w:color w:val="231F20"/>
          <w:spacing w:val="3"/>
        </w:rPr>
        <w:t xml:space="preserve">mal-functioning domestic financial system interacting with the typical </w:t>
      </w:r>
      <w:r>
        <w:rPr>
          <w:color w:val="231F20"/>
          <w:spacing w:val="2"/>
        </w:rPr>
        <w:t xml:space="preserve">behavior </w:t>
      </w:r>
      <w:r>
        <w:rPr>
          <w:color w:val="231F20"/>
        </w:rPr>
        <w:t xml:space="preserve">of </w:t>
      </w:r>
      <w:r>
        <w:rPr>
          <w:color w:val="231F20"/>
          <w:spacing w:val="3"/>
        </w:rPr>
        <w:t xml:space="preserve">the open international financial system. </w:t>
      </w:r>
      <w:r>
        <w:rPr>
          <w:color w:val="231F20"/>
        </w:rPr>
        <w:t xml:space="preserve">Usually, </w:t>
      </w:r>
      <w:r>
        <w:rPr>
          <w:color w:val="231F20"/>
          <w:spacing w:val="3"/>
        </w:rPr>
        <w:t xml:space="preserve">the start </w:t>
      </w:r>
      <w:r>
        <w:rPr>
          <w:color w:val="231F20"/>
        </w:rPr>
        <w:t xml:space="preserve">is </w:t>
      </w:r>
      <w:r>
        <w:rPr>
          <w:color w:val="231F20"/>
          <w:spacing w:val="3"/>
        </w:rPr>
        <w:t xml:space="preserve">ignited </w:t>
      </w:r>
      <w:r>
        <w:rPr>
          <w:color w:val="231F20"/>
        </w:rPr>
        <w:t xml:space="preserve">by </w:t>
      </w:r>
      <w:r>
        <w:rPr>
          <w:color w:val="231F20"/>
          <w:spacing w:val="3"/>
        </w:rPr>
        <w:t xml:space="preserve">banks </w:t>
      </w:r>
      <w:r>
        <w:rPr>
          <w:color w:val="231F20"/>
          <w:spacing w:val="4"/>
        </w:rPr>
        <w:t xml:space="preserve">carrying </w:t>
      </w:r>
      <w:r>
        <w:rPr>
          <w:color w:val="231F20"/>
        </w:rPr>
        <w:t xml:space="preserve">on </w:t>
      </w:r>
      <w:r>
        <w:rPr>
          <w:color w:val="231F20"/>
          <w:spacing w:val="3"/>
        </w:rPr>
        <w:t xml:space="preserve">their books </w:t>
      </w:r>
      <w:r>
        <w:rPr>
          <w:color w:val="231F20"/>
        </w:rPr>
        <w:t xml:space="preserve">a </w:t>
      </w:r>
      <w:r>
        <w:rPr>
          <w:color w:val="231F20"/>
          <w:spacing w:val="2"/>
        </w:rPr>
        <w:t xml:space="preserve">great </w:t>
      </w:r>
      <w:r>
        <w:rPr>
          <w:color w:val="231F20"/>
          <w:spacing w:val="4"/>
        </w:rPr>
        <w:t xml:space="preserve">deal   </w:t>
      </w:r>
      <w:r>
        <w:rPr>
          <w:color w:val="231F20"/>
        </w:rPr>
        <w:t xml:space="preserve">of </w:t>
      </w:r>
      <w:r>
        <w:rPr>
          <w:color w:val="231F20"/>
          <w:spacing w:val="2"/>
        </w:rPr>
        <w:t xml:space="preserve">large </w:t>
      </w:r>
      <w:r>
        <w:rPr>
          <w:color w:val="231F20"/>
          <w:spacing w:val="3"/>
        </w:rPr>
        <w:t xml:space="preserve">assets </w:t>
      </w:r>
      <w:r>
        <w:rPr>
          <w:color w:val="231F20"/>
          <w:spacing w:val="2"/>
        </w:rPr>
        <w:t xml:space="preserve">that </w:t>
      </w:r>
      <w:r>
        <w:rPr>
          <w:color w:val="231F20"/>
        </w:rPr>
        <w:t xml:space="preserve">are  </w:t>
      </w:r>
      <w:r>
        <w:rPr>
          <w:color w:val="231F20"/>
          <w:spacing w:val="3"/>
        </w:rPr>
        <w:t xml:space="preserve">non-performing. This leads </w:t>
      </w:r>
      <w:r>
        <w:rPr>
          <w:color w:val="231F20"/>
        </w:rPr>
        <w:t xml:space="preserve">in  </w:t>
      </w:r>
      <w:r>
        <w:rPr>
          <w:color w:val="231F20"/>
          <w:spacing w:val="2"/>
        </w:rPr>
        <w:t xml:space="preserve">short </w:t>
      </w:r>
      <w:r>
        <w:rPr>
          <w:color w:val="231F20"/>
        </w:rPr>
        <w:t xml:space="preserve">order  to  </w:t>
      </w:r>
      <w:r>
        <w:rPr>
          <w:color w:val="231F20"/>
          <w:spacing w:val="2"/>
        </w:rPr>
        <w:t xml:space="preserve">failure </w:t>
      </w:r>
      <w:r>
        <w:rPr>
          <w:color w:val="231F20"/>
        </w:rPr>
        <w:t xml:space="preserve">of  </w:t>
      </w:r>
      <w:r>
        <w:rPr>
          <w:color w:val="231F20"/>
          <w:spacing w:val="3"/>
        </w:rPr>
        <w:t xml:space="preserve">the </w:t>
      </w:r>
      <w:r>
        <w:rPr>
          <w:color w:val="231F20"/>
          <w:spacing w:val="4"/>
        </w:rPr>
        <w:t xml:space="preserve">banks  </w:t>
      </w:r>
      <w:r>
        <w:rPr>
          <w:color w:val="231F20"/>
        </w:rPr>
        <w:t xml:space="preserve">to </w:t>
      </w:r>
      <w:r>
        <w:rPr>
          <w:color w:val="231F20"/>
          <w:spacing w:val="3"/>
        </w:rPr>
        <w:t xml:space="preserve">cope with </w:t>
      </w:r>
      <w:r>
        <w:rPr>
          <w:color w:val="231F20"/>
          <w:spacing w:val="4"/>
        </w:rPr>
        <w:t xml:space="preserve">servicing </w:t>
      </w:r>
      <w:r>
        <w:rPr>
          <w:color w:val="231F20"/>
          <w:spacing w:val="3"/>
        </w:rPr>
        <w:t xml:space="preserve">liabilities </w:t>
      </w:r>
      <w:r>
        <w:rPr>
          <w:color w:val="231F20"/>
          <w:spacing w:val="2"/>
        </w:rPr>
        <w:t xml:space="preserve">dominated </w:t>
      </w:r>
      <w:r>
        <w:rPr>
          <w:color w:val="231F20"/>
        </w:rPr>
        <w:t xml:space="preserve">in </w:t>
      </w:r>
      <w:r>
        <w:rPr>
          <w:color w:val="231F20"/>
          <w:spacing w:val="2"/>
        </w:rPr>
        <w:t xml:space="preserve">foreign exchange. </w:t>
      </w:r>
      <w:r>
        <w:rPr>
          <w:color w:val="231F20"/>
        </w:rPr>
        <w:t xml:space="preserve">Swiftly, a </w:t>
      </w:r>
      <w:r>
        <w:rPr>
          <w:color w:val="231F20"/>
          <w:spacing w:val="4"/>
        </w:rPr>
        <w:t xml:space="preserve">currency </w:t>
      </w:r>
      <w:r>
        <w:rPr>
          <w:color w:val="231F20"/>
          <w:spacing w:val="3"/>
        </w:rPr>
        <w:t xml:space="preserve">crisis explodes </w:t>
      </w:r>
      <w:r>
        <w:rPr>
          <w:color w:val="231F20"/>
        </w:rPr>
        <w:t xml:space="preserve">and </w:t>
      </w:r>
      <w:r>
        <w:rPr>
          <w:color w:val="231F20"/>
          <w:spacing w:val="3"/>
        </w:rPr>
        <w:t xml:space="preserve">the balance sheet </w:t>
      </w:r>
      <w:r>
        <w:rPr>
          <w:color w:val="231F20"/>
        </w:rPr>
        <w:t xml:space="preserve">of </w:t>
      </w:r>
      <w:r>
        <w:rPr>
          <w:color w:val="231F20"/>
          <w:spacing w:val="3"/>
        </w:rPr>
        <w:t xml:space="preserve">the banks </w:t>
      </w:r>
      <w:r>
        <w:rPr>
          <w:color w:val="231F20"/>
        </w:rPr>
        <w:t xml:space="preserve">and </w:t>
      </w:r>
      <w:r>
        <w:rPr>
          <w:color w:val="231F20"/>
          <w:spacing w:val="3"/>
        </w:rPr>
        <w:t xml:space="preserve">other </w:t>
      </w:r>
      <w:r>
        <w:rPr>
          <w:color w:val="231F20"/>
          <w:spacing w:val="2"/>
        </w:rPr>
        <w:t xml:space="preserve">institutions </w:t>
      </w:r>
      <w:r>
        <w:rPr>
          <w:color w:val="231F20"/>
          <w:spacing w:val="3"/>
        </w:rPr>
        <w:t xml:space="preserve">suffer </w:t>
      </w:r>
      <w:r>
        <w:rPr>
          <w:color w:val="231F20"/>
          <w:spacing w:val="4"/>
        </w:rPr>
        <w:t xml:space="preserve">serve </w:t>
      </w:r>
      <w:r>
        <w:rPr>
          <w:color w:val="231F20"/>
          <w:spacing w:val="3"/>
        </w:rPr>
        <w:t xml:space="preserve">deterioration </w:t>
      </w:r>
      <w:r>
        <w:rPr>
          <w:color w:val="231F20"/>
        </w:rPr>
        <w:t>in</w:t>
      </w:r>
      <w:r>
        <w:rPr>
          <w:color w:val="231F20"/>
          <w:spacing w:val="29"/>
        </w:rPr>
        <w:t xml:space="preserve"> </w:t>
      </w:r>
      <w:r>
        <w:rPr>
          <w:color w:val="231F20"/>
          <w:spacing w:val="3"/>
        </w:rPr>
        <w:t>their</w:t>
      </w:r>
      <w:r>
        <w:rPr>
          <w:color w:val="231F20"/>
          <w:spacing w:val="30"/>
        </w:rPr>
        <w:t xml:space="preserve"> </w:t>
      </w:r>
      <w:r>
        <w:rPr>
          <w:color w:val="231F20"/>
          <w:spacing w:val="3"/>
        </w:rPr>
        <w:t>domestic</w:t>
      </w:r>
      <w:r>
        <w:rPr>
          <w:color w:val="231F20"/>
          <w:spacing w:val="30"/>
        </w:rPr>
        <w:t xml:space="preserve"> </w:t>
      </w:r>
      <w:r>
        <w:rPr>
          <w:color w:val="231F20"/>
          <w:spacing w:val="4"/>
        </w:rPr>
        <w:t>currency</w:t>
      </w:r>
      <w:r>
        <w:rPr>
          <w:color w:val="231F20"/>
          <w:spacing w:val="29"/>
        </w:rPr>
        <w:t xml:space="preserve"> </w:t>
      </w:r>
      <w:r>
        <w:rPr>
          <w:color w:val="231F20"/>
          <w:spacing w:val="2"/>
        </w:rPr>
        <w:t>net</w:t>
      </w:r>
      <w:r>
        <w:rPr>
          <w:color w:val="231F20"/>
          <w:spacing w:val="30"/>
        </w:rPr>
        <w:t xml:space="preserve"> </w:t>
      </w:r>
      <w:r>
        <w:rPr>
          <w:color w:val="231F20"/>
          <w:spacing w:val="3"/>
        </w:rPr>
        <w:t>worth.</w:t>
      </w:r>
      <w:r>
        <w:rPr>
          <w:color w:val="231F20"/>
          <w:spacing w:val="29"/>
        </w:rPr>
        <w:t xml:space="preserve"> </w:t>
      </w:r>
      <w:r>
        <w:rPr>
          <w:color w:val="231F20"/>
          <w:spacing w:val="2"/>
        </w:rPr>
        <w:t>The</w:t>
      </w:r>
      <w:r>
        <w:rPr>
          <w:color w:val="231F20"/>
          <w:spacing w:val="30"/>
        </w:rPr>
        <w:t xml:space="preserve"> </w:t>
      </w:r>
      <w:r>
        <w:rPr>
          <w:color w:val="231F20"/>
          <w:spacing w:val="3"/>
        </w:rPr>
        <w:t>swift</w:t>
      </w:r>
      <w:r>
        <w:rPr>
          <w:color w:val="231F20"/>
          <w:spacing w:val="30"/>
        </w:rPr>
        <w:t xml:space="preserve"> </w:t>
      </w:r>
      <w:r>
        <w:rPr>
          <w:color w:val="231F20"/>
        </w:rPr>
        <w:t>and</w:t>
      </w:r>
      <w:r>
        <w:rPr>
          <w:color w:val="231F20"/>
          <w:spacing w:val="30"/>
        </w:rPr>
        <w:t xml:space="preserve"> </w:t>
      </w:r>
      <w:r>
        <w:rPr>
          <w:color w:val="231F20"/>
          <w:spacing w:val="3"/>
        </w:rPr>
        <w:t>simultaneous</w:t>
      </w:r>
      <w:r>
        <w:rPr>
          <w:color w:val="231F20"/>
          <w:spacing w:val="30"/>
        </w:rPr>
        <w:t xml:space="preserve"> </w:t>
      </w:r>
      <w:r>
        <w:rPr>
          <w:color w:val="231F20"/>
          <w:spacing w:val="3"/>
        </w:rPr>
        <w:t>reaction</w:t>
      </w:r>
      <w:r>
        <w:rPr>
          <w:color w:val="231F20"/>
          <w:spacing w:val="30"/>
        </w:rPr>
        <w:t xml:space="preserve"> </w:t>
      </w:r>
      <w:r>
        <w:rPr>
          <w:color w:val="231F20"/>
        </w:rPr>
        <w:t>of</w:t>
      </w:r>
      <w:r>
        <w:rPr>
          <w:color w:val="231F20"/>
          <w:spacing w:val="30"/>
        </w:rPr>
        <w:t xml:space="preserve"> </w:t>
      </w:r>
      <w:r>
        <w:rPr>
          <w:color w:val="231F20"/>
          <w:spacing w:val="2"/>
        </w:rPr>
        <w:t>creditors</w:t>
      </w:r>
      <w:r>
        <w:rPr>
          <w:color w:val="231F20"/>
          <w:spacing w:val="30"/>
        </w:rPr>
        <w:t xml:space="preserve"> </w:t>
      </w:r>
      <w:r>
        <w:rPr>
          <w:color w:val="231F20"/>
        </w:rPr>
        <w:t>to</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jc w:val="both"/>
      </w:pPr>
      <w:r>
        <w:rPr>
          <w:color w:val="231F20"/>
          <w:spacing w:val="3"/>
        </w:rPr>
        <w:lastRenderedPageBreak/>
        <w:t xml:space="preserve">these </w:t>
      </w:r>
      <w:r>
        <w:rPr>
          <w:color w:val="231F20"/>
          <w:spacing w:val="2"/>
        </w:rPr>
        <w:t xml:space="preserve">developments ushers </w:t>
      </w:r>
      <w:r>
        <w:rPr>
          <w:color w:val="231F20"/>
        </w:rPr>
        <w:t xml:space="preserve">in a </w:t>
      </w:r>
      <w:r>
        <w:rPr>
          <w:color w:val="231F20"/>
          <w:spacing w:val="3"/>
        </w:rPr>
        <w:t xml:space="preserve">country balance </w:t>
      </w:r>
      <w:r>
        <w:rPr>
          <w:color w:val="231F20"/>
        </w:rPr>
        <w:t xml:space="preserve">of </w:t>
      </w:r>
      <w:r>
        <w:rPr>
          <w:color w:val="231F20"/>
          <w:spacing w:val="2"/>
        </w:rPr>
        <w:t xml:space="preserve">payments </w:t>
      </w:r>
      <w:r>
        <w:rPr>
          <w:color w:val="231F20"/>
          <w:spacing w:val="3"/>
        </w:rPr>
        <w:t xml:space="preserve">crisis </w:t>
      </w:r>
      <w:r>
        <w:rPr>
          <w:color w:val="231F20"/>
        </w:rPr>
        <w:t xml:space="preserve">and </w:t>
      </w:r>
      <w:r>
        <w:rPr>
          <w:color w:val="231F20"/>
          <w:spacing w:val="2"/>
        </w:rPr>
        <w:t xml:space="preserve">requires </w:t>
      </w:r>
      <w:r>
        <w:rPr>
          <w:color w:val="231F20"/>
          <w:spacing w:val="3"/>
        </w:rPr>
        <w:t xml:space="preserve">usually severe </w:t>
      </w:r>
      <w:r>
        <w:rPr>
          <w:color w:val="231F20"/>
          <w:spacing w:val="2"/>
        </w:rPr>
        <w:t xml:space="preserve">adjustment. The </w:t>
      </w:r>
      <w:r>
        <w:rPr>
          <w:color w:val="231F20"/>
          <w:spacing w:val="3"/>
        </w:rPr>
        <w:t xml:space="preserve">crisis soon </w:t>
      </w:r>
      <w:r>
        <w:rPr>
          <w:color w:val="231F20"/>
          <w:spacing w:val="2"/>
        </w:rPr>
        <w:t xml:space="preserve">propagates </w:t>
      </w:r>
      <w:r>
        <w:rPr>
          <w:color w:val="231F20"/>
        </w:rPr>
        <w:t xml:space="preserve">into </w:t>
      </w:r>
      <w:r>
        <w:rPr>
          <w:color w:val="231F20"/>
          <w:spacing w:val="4"/>
        </w:rPr>
        <w:t xml:space="preserve">all </w:t>
      </w:r>
      <w:r>
        <w:rPr>
          <w:color w:val="231F20"/>
          <w:spacing w:val="3"/>
        </w:rPr>
        <w:t xml:space="preserve">sectors </w:t>
      </w:r>
      <w:r>
        <w:rPr>
          <w:color w:val="231F20"/>
        </w:rPr>
        <w:t xml:space="preserve">of </w:t>
      </w:r>
      <w:r>
        <w:rPr>
          <w:color w:val="231F20"/>
          <w:spacing w:val="3"/>
        </w:rPr>
        <w:t xml:space="preserve">the </w:t>
      </w:r>
      <w:r>
        <w:rPr>
          <w:color w:val="231F20"/>
        </w:rPr>
        <w:t xml:space="preserve">economy and </w:t>
      </w:r>
      <w:r>
        <w:rPr>
          <w:color w:val="231F20"/>
          <w:spacing w:val="3"/>
        </w:rPr>
        <w:t xml:space="preserve">spills </w:t>
      </w:r>
      <w:r>
        <w:rPr>
          <w:color w:val="231F20"/>
          <w:spacing w:val="2"/>
        </w:rPr>
        <w:t xml:space="preserve">over </w:t>
      </w:r>
      <w:r>
        <w:rPr>
          <w:color w:val="231F20"/>
        </w:rPr>
        <w:t xml:space="preserve">into </w:t>
      </w:r>
      <w:r>
        <w:rPr>
          <w:color w:val="231F20"/>
          <w:spacing w:val="3"/>
        </w:rPr>
        <w:t xml:space="preserve">other countries </w:t>
      </w:r>
      <w:r>
        <w:rPr>
          <w:color w:val="231F20"/>
          <w:spacing w:val="-5"/>
        </w:rPr>
        <w:t xml:space="preserve">by, </w:t>
      </w:r>
      <w:r>
        <w:rPr>
          <w:color w:val="231F20"/>
          <w:spacing w:val="2"/>
        </w:rPr>
        <w:t xml:space="preserve">inter </w:t>
      </w:r>
      <w:r>
        <w:rPr>
          <w:color w:val="231F20"/>
          <w:spacing w:val="3"/>
        </w:rPr>
        <w:t xml:space="preserve">alia, altering the risk perception </w:t>
      </w:r>
      <w:r>
        <w:rPr>
          <w:color w:val="231F20"/>
        </w:rPr>
        <w:t xml:space="preserve">of </w:t>
      </w:r>
      <w:r>
        <w:rPr>
          <w:color w:val="231F20"/>
          <w:spacing w:val="3"/>
        </w:rPr>
        <w:t xml:space="preserve">international </w:t>
      </w:r>
      <w:r>
        <w:rPr>
          <w:color w:val="231F20"/>
          <w:spacing w:val="2"/>
        </w:rPr>
        <w:t xml:space="preserve">investors. The </w:t>
      </w:r>
      <w:r>
        <w:rPr>
          <w:color w:val="231F20"/>
          <w:spacing w:val="3"/>
        </w:rPr>
        <w:t xml:space="preserve">international </w:t>
      </w:r>
      <w:r>
        <w:rPr>
          <w:color w:val="231F20"/>
          <w:spacing w:val="4"/>
        </w:rPr>
        <w:t xml:space="preserve">official </w:t>
      </w:r>
      <w:r>
        <w:rPr>
          <w:color w:val="231F20"/>
          <w:spacing w:val="3"/>
        </w:rPr>
        <w:t xml:space="preserve">system then becomes </w:t>
      </w:r>
      <w:r>
        <w:rPr>
          <w:color w:val="231F20"/>
          <w:spacing w:val="2"/>
        </w:rPr>
        <w:t xml:space="preserve">involved </w:t>
      </w:r>
      <w:r>
        <w:rPr>
          <w:color w:val="231F20"/>
        </w:rPr>
        <w:t xml:space="preserve">to </w:t>
      </w:r>
      <w:r>
        <w:rPr>
          <w:color w:val="231F20"/>
          <w:spacing w:val="2"/>
        </w:rPr>
        <w:t xml:space="preserve">stem </w:t>
      </w:r>
      <w:r>
        <w:rPr>
          <w:color w:val="231F20"/>
          <w:spacing w:val="3"/>
        </w:rPr>
        <w:t xml:space="preserve">possible systematic risk. </w:t>
      </w:r>
      <w:r>
        <w:rPr>
          <w:color w:val="231F20"/>
        </w:rPr>
        <w:t xml:space="preserve">As a </w:t>
      </w:r>
      <w:r>
        <w:rPr>
          <w:color w:val="231F20"/>
          <w:spacing w:val="2"/>
        </w:rPr>
        <w:t xml:space="preserve">result, </w:t>
      </w:r>
      <w:r>
        <w:rPr>
          <w:color w:val="231F20"/>
          <w:spacing w:val="3"/>
        </w:rPr>
        <w:t xml:space="preserve">rescue packages </w:t>
      </w:r>
      <w:r>
        <w:rPr>
          <w:color w:val="231F20"/>
          <w:spacing w:val="2"/>
        </w:rPr>
        <w:t xml:space="preserve">would </w:t>
      </w:r>
      <w:r>
        <w:rPr>
          <w:color w:val="231F20"/>
          <w:spacing w:val="3"/>
        </w:rPr>
        <w:t>be negotiated with the stricken</w:t>
      </w:r>
      <w:r>
        <w:rPr>
          <w:color w:val="231F20"/>
          <w:spacing w:val="43"/>
        </w:rPr>
        <w:t xml:space="preserve"> </w:t>
      </w:r>
      <w:r>
        <w:rPr>
          <w:color w:val="231F20"/>
          <w:spacing w:val="3"/>
        </w:rPr>
        <w:t>countries.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w w:val="105"/>
        </w:rPr>
        <w:t>These</w:t>
      </w:r>
      <w:r>
        <w:rPr>
          <w:color w:val="231F20"/>
          <w:spacing w:val="-29"/>
          <w:w w:val="105"/>
        </w:rPr>
        <w:t xml:space="preserve"> </w:t>
      </w:r>
      <w:r>
        <w:rPr>
          <w:color w:val="231F20"/>
          <w:spacing w:val="4"/>
          <w:w w:val="105"/>
        </w:rPr>
        <w:t>seem</w:t>
      </w:r>
      <w:r>
        <w:rPr>
          <w:color w:val="231F20"/>
          <w:spacing w:val="-28"/>
          <w:w w:val="105"/>
        </w:rPr>
        <w:t xml:space="preserve"> </w:t>
      </w:r>
      <w:r>
        <w:rPr>
          <w:color w:val="231F20"/>
          <w:w w:val="105"/>
        </w:rPr>
        <w:t>to</w:t>
      </w:r>
      <w:r>
        <w:rPr>
          <w:color w:val="231F20"/>
          <w:spacing w:val="-29"/>
          <w:w w:val="105"/>
        </w:rPr>
        <w:t xml:space="preserve"> </w:t>
      </w:r>
      <w:r>
        <w:rPr>
          <w:color w:val="231F20"/>
          <w:w w:val="105"/>
        </w:rPr>
        <w:t>have</w:t>
      </w:r>
      <w:r>
        <w:rPr>
          <w:color w:val="231F20"/>
          <w:spacing w:val="-28"/>
          <w:w w:val="105"/>
        </w:rPr>
        <w:t xml:space="preserve"> </w:t>
      </w:r>
      <w:r>
        <w:rPr>
          <w:color w:val="231F20"/>
          <w:spacing w:val="2"/>
          <w:w w:val="105"/>
        </w:rPr>
        <w:t>some</w:t>
      </w:r>
      <w:r>
        <w:rPr>
          <w:color w:val="231F20"/>
          <w:spacing w:val="-29"/>
          <w:w w:val="105"/>
        </w:rPr>
        <w:t xml:space="preserve"> </w:t>
      </w:r>
      <w:r>
        <w:rPr>
          <w:color w:val="231F20"/>
          <w:spacing w:val="2"/>
          <w:w w:val="105"/>
        </w:rPr>
        <w:t>important</w:t>
      </w:r>
      <w:r>
        <w:rPr>
          <w:color w:val="231F20"/>
          <w:spacing w:val="-28"/>
          <w:w w:val="105"/>
        </w:rPr>
        <w:t xml:space="preserve"> </w:t>
      </w:r>
      <w:r>
        <w:rPr>
          <w:color w:val="231F20"/>
          <w:spacing w:val="2"/>
          <w:w w:val="105"/>
        </w:rPr>
        <w:t>common</w:t>
      </w:r>
      <w:r>
        <w:rPr>
          <w:color w:val="231F20"/>
          <w:spacing w:val="-28"/>
          <w:w w:val="105"/>
        </w:rPr>
        <w:t xml:space="preserve"> </w:t>
      </w:r>
      <w:r>
        <w:rPr>
          <w:color w:val="231F20"/>
          <w:spacing w:val="2"/>
          <w:w w:val="105"/>
        </w:rPr>
        <w:t>features.</w:t>
      </w:r>
      <w:r>
        <w:rPr>
          <w:color w:val="231F20"/>
          <w:spacing w:val="-29"/>
          <w:w w:val="105"/>
        </w:rPr>
        <w:t xml:space="preserve"> </w:t>
      </w:r>
      <w:r>
        <w:rPr>
          <w:color w:val="231F20"/>
          <w:spacing w:val="3"/>
          <w:w w:val="105"/>
        </w:rPr>
        <w:t>Dramatic</w:t>
      </w:r>
      <w:r>
        <w:rPr>
          <w:color w:val="231F20"/>
          <w:spacing w:val="-28"/>
          <w:w w:val="105"/>
        </w:rPr>
        <w:t xml:space="preserve"> </w:t>
      </w:r>
      <w:r>
        <w:rPr>
          <w:color w:val="231F20"/>
          <w:spacing w:val="3"/>
          <w:w w:val="105"/>
        </w:rPr>
        <w:t>increases</w:t>
      </w:r>
      <w:r>
        <w:rPr>
          <w:color w:val="231F20"/>
          <w:spacing w:val="-29"/>
          <w:w w:val="105"/>
        </w:rPr>
        <w:t xml:space="preserve"> </w:t>
      </w:r>
      <w:r>
        <w:rPr>
          <w:color w:val="231F20"/>
          <w:w w:val="105"/>
        </w:rPr>
        <w:t>in</w:t>
      </w:r>
      <w:r>
        <w:rPr>
          <w:color w:val="231F20"/>
          <w:spacing w:val="-28"/>
          <w:w w:val="105"/>
        </w:rPr>
        <w:t xml:space="preserve"> </w:t>
      </w:r>
      <w:r>
        <w:rPr>
          <w:color w:val="231F20"/>
          <w:spacing w:val="2"/>
          <w:w w:val="105"/>
        </w:rPr>
        <w:t>interest rates,</w:t>
      </w:r>
      <w:r>
        <w:rPr>
          <w:color w:val="231F20"/>
          <w:spacing w:val="-15"/>
          <w:w w:val="105"/>
        </w:rPr>
        <w:t xml:space="preserve"> </w:t>
      </w:r>
      <w:r>
        <w:rPr>
          <w:color w:val="231F20"/>
          <w:spacing w:val="3"/>
          <w:w w:val="105"/>
        </w:rPr>
        <w:t>damaging</w:t>
      </w:r>
      <w:r>
        <w:rPr>
          <w:color w:val="231F20"/>
          <w:spacing w:val="-14"/>
          <w:w w:val="105"/>
        </w:rPr>
        <w:t xml:space="preserve"> </w:t>
      </w:r>
      <w:r>
        <w:rPr>
          <w:color w:val="231F20"/>
          <w:w w:val="105"/>
        </w:rPr>
        <w:t>to</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2"/>
          <w:w w:val="105"/>
        </w:rPr>
        <w:t>macro</w:t>
      </w:r>
      <w:r>
        <w:rPr>
          <w:color w:val="231F20"/>
          <w:spacing w:val="-14"/>
          <w:w w:val="105"/>
        </w:rPr>
        <w:t xml:space="preserve"> </w:t>
      </w:r>
      <w:r>
        <w:rPr>
          <w:color w:val="231F20"/>
          <w:spacing w:val="2"/>
          <w:w w:val="105"/>
        </w:rPr>
        <w:t>economic</w:t>
      </w:r>
      <w:r>
        <w:rPr>
          <w:color w:val="231F20"/>
          <w:spacing w:val="-14"/>
          <w:w w:val="105"/>
        </w:rPr>
        <w:t xml:space="preserve"> </w:t>
      </w:r>
      <w:r>
        <w:rPr>
          <w:color w:val="231F20"/>
          <w:spacing w:val="3"/>
          <w:w w:val="105"/>
        </w:rPr>
        <w:t>performance</w:t>
      </w:r>
      <w:r>
        <w:rPr>
          <w:color w:val="231F20"/>
          <w:spacing w:val="-14"/>
          <w:w w:val="105"/>
        </w:rPr>
        <w:t xml:space="preserve"> </w:t>
      </w:r>
      <w:r>
        <w:rPr>
          <w:color w:val="231F20"/>
          <w:w w:val="105"/>
        </w:rPr>
        <w:t>in</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first</w:t>
      </w:r>
      <w:r>
        <w:rPr>
          <w:color w:val="231F20"/>
          <w:spacing w:val="-14"/>
          <w:w w:val="105"/>
        </w:rPr>
        <w:t xml:space="preserve"> </w:t>
      </w:r>
      <w:r>
        <w:rPr>
          <w:color w:val="231F20"/>
          <w:spacing w:val="3"/>
          <w:w w:val="105"/>
        </w:rPr>
        <w:t>place,</w:t>
      </w:r>
      <w:r>
        <w:rPr>
          <w:color w:val="231F20"/>
          <w:spacing w:val="-14"/>
          <w:w w:val="105"/>
        </w:rPr>
        <w:t xml:space="preserve"> </w:t>
      </w:r>
      <w:r>
        <w:rPr>
          <w:color w:val="231F20"/>
          <w:spacing w:val="3"/>
          <w:w w:val="105"/>
        </w:rPr>
        <w:t>increase</w:t>
      </w:r>
      <w:r>
        <w:rPr>
          <w:color w:val="231F20"/>
          <w:spacing w:val="-14"/>
          <w:w w:val="105"/>
        </w:rPr>
        <w:t xml:space="preserve"> </w:t>
      </w:r>
      <w:r>
        <w:rPr>
          <w:color w:val="231F20"/>
          <w:spacing w:val="3"/>
          <w:w w:val="105"/>
        </w:rPr>
        <w:t>greatly</w:t>
      </w:r>
      <w:r>
        <w:rPr>
          <w:color w:val="231F20"/>
          <w:spacing w:val="-14"/>
          <w:w w:val="105"/>
        </w:rPr>
        <w:t xml:space="preserve"> </w:t>
      </w:r>
      <w:r>
        <w:rPr>
          <w:color w:val="231F20"/>
          <w:spacing w:val="3"/>
          <w:w w:val="105"/>
        </w:rPr>
        <w:t xml:space="preserve">the </w:t>
      </w:r>
      <w:r>
        <w:rPr>
          <w:color w:val="231F20"/>
          <w:spacing w:val="2"/>
          <w:w w:val="105"/>
        </w:rPr>
        <w:t>interest</w:t>
      </w:r>
      <w:r>
        <w:rPr>
          <w:color w:val="231F20"/>
          <w:spacing w:val="-4"/>
          <w:w w:val="105"/>
        </w:rPr>
        <w:t xml:space="preserve"> </w:t>
      </w:r>
      <w:r>
        <w:rPr>
          <w:color w:val="231F20"/>
          <w:w w:val="105"/>
        </w:rPr>
        <w:t>rate</w:t>
      </w:r>
      <w:r>
        <w:rPr>
          <w:color w:val="231F20"/>
          <w:spacing w:val="-4"/>
          <w:w w:val="105"/>
        </w:rPr>
        <w:t xml:space="preserve"> </w:t>
      </w:r>
      <w:r>
        <w:rPr>
          <w:color w:val="231F20"/>
          <w:spacing w:val="3"/>
          <w:w w:val="105"/>
        </w:rPr>
        <w:t>risk</w:t>
      </w:r>
      <w:r>
        <w:rPr>
          <w:color w:val="231F20"/>
          <w:spacing w:val="-4"/>
          <w:w w:val="105"/>
        </w:rPr>
        <w:t xml:space="preserve"> </w:t>
      </w:r>
      <w:r>
        <w:rPr>
          <w:color w:val="231F20"/>
          <w:w w:val="105"/>
        </w:rPr>
        <w:t>of</w:t>
      </w:r>
      <w:r>
        <w:rPr>
          <w:color w:val="231F20"/>
          <w:spacing w:val="-4"/>
          <w:w w:val="105"/>
        </w:rPr>
        <w:t xml:space="preserve"> </w:t>
      </w:r>
      <w:r>
        <w:rPr>
          <w:color w:val="231F20"/>
          <w:spacing w:val="2"/>
          <w:w w:val="105"/>
        </w:rPr>
        <w:t>debt</w:t>
      </w:r>
      <w:r>
        <w:rPr>
          <w:color w:val="231F20"/>
          <w:spacing w:val="-4"/>
          <w:w w:val="105"/>
        </w:rPr>
        <w:t xml:space="preserve"> </w:t>
      </w:r>
      <w:r>
        <w:rPr>
          <w:color w:val="231F20"/>
          <w:w w:val="105"/>
        </w:rPr>
        <w:t>and</w:t>
      </w:r>
      <w:r>
        <w:rPr>
          <w:color w:val="231F20"/>
          <w:spacing w:val="-3"/>
          <w:w w:val="105"/>
        </w:rPr>
        <w:t xml:space="preserve"> </w:t>
      </w:r>
      <w:r>
        <w:rPr>
          <w:color w:val="231F20"/>
          <w:spacing w:val="3"/>
          <w:w w:val="105"/>
        </w:rPr>
        <w:t>other</w:t>
      </w:r>
      <w:r>
        <w:rPr>
          <w:color w:val="231F20"/>
          <w:spacing w:val="-4"/>
          <w:w w:val="105"/>
        </w:rPr>
        <w:t xml:space="preserve"> </w:t>
      </w:r>
      <w:r>
        <w:rPr>
          <w:color w:val="231F20"/>
          <w:spacing w:val="3"/>
          <w:w w:val="105"/>
        </w:rPr>
        <w:t>fixed</w:t>
      </w:r>
      <w:r>
        <w:rPr>
          <w:color w:val="231F20"/>
          <w:spacing w:val="-4"/>
          <w:w w:val="105"/>
        </w:rPr>
        <w:t xml:space="preserve"> </w:t>
      </w:r>
      <w:r>
        <w:rPr>
          <w:color w:val="231F20"/>
          <w:spacing w:val="2"/>
          <w:w w:val="105"/>
        </w:rPr>
        <w:t>income</w:t>
      </w:r>
      <w:r>
        <w:rPr>
          <w:color w:val="231F20"/>
          <w:spacing w:val="-4"/>
          <w:w w:val="105"/>
        </w:rPr>
        <w:t xml:space="preserve"> </w:t>
      </w:r>
      <w:r>
        <w:rPr>
          <w:color w:val="231F20"/>
          <w:spacing w:val="4"/>
          <w:w w:val="105"/>
        </w:rPr>
        <w:t>securities</w:t>
      </w:r>
      <w:r>
        <w:rPr>
          <w:color w:val="231F20"/>
          <w:spacing w:val="-4"/>
          <w:w w:val="105"/>
        </w:rPr>
        <w:t xml:space="preserve"> </w:t>
      </w:r>
      <w:r>
        <w:rPr>
          <w:color w:val="231F20"/>
          <w:w w:val="105"/>
        </w:rPr>
        <w:t>and</w:t>
      </w:r>
      <w:r>
        <w:rPr>
          <w:color w:val="231F20"/>
          <w:spacing w:val="-3"/>
          <w:w w:val="105"/>
        </w:rPr>
        <w:t xml:space="preserve"> </w:t>
      </w:r>
      <w:r>
        <w:rPr>
          <w:color w:val="231F20"/>
          <w:spacing w:val="4"/>
          <w:w w:val="105"/>
        </w:rPr>
        <w:t>inflicts</w:t>
      </w:r>
      <w:r>
        <w:rPr>
          <w:color w:val="231F20"/>
          <w:spacing w:val="-4"/>
          <w:w w:val="105"/>
        </w:rPr>
        <w:t xml:space="preserve"> </w:t>
      </w:r>
      <w:r>
        <w:rPr>
          <w:color w:val="231F20"/>
          <w:spacing w:val="2"/>
          <w:w w:val="105"/>
        </w:rPr>
        <w:t>large</w:t>
      </w:r>
      <w:r>
        <w:rPr>
          <w:color w:val="231F20"/>
          <w:spacing w:val="-4"/>
          <w:w w:val="105"/>
        </w:rPr>
        <w:t xml:space="preserve"> </w:t>
      </w:r>
      <w:r>
        <w:rPr>
          <w:color w:val="231F20"/>
          <w:spacing w:val="2"/>
          <w:w w:val="105"/>
        </w:rPr>
        <w:t>capital</w:t>
      </w:r>
      <w:r>
        <w:rPr>
          <w:color w:val="231F20"/>
          <w:spacing w:val="-4"/>
          <w:w w:val="105"/>
        </w:rPr>
        <w:t xml:space="preserve"> </w:t>
      </w:r>
      <w:r>
        <w:rPr>
          <w:color w:val="231F20"/>
          <w:spacing w:val="4"/>
          <w:w w:val="105"/>
        </w:rPr>
        <w:t xml:space="preserve">losses </w:t>
      </w:r>
      <w:r>
        <w:rPr>
          <w:color w:val="231F20"/>
          <w:w w:val="105"/>
        </w:rPr>
        <w:t>on</w:t>
      </w:r>
      <w:r>
        <w:rPr>
          <w:color w:val="231F20"/>
          <w:spacing w:val="-10"/>
          <w:w w:val="105"/>
        </w:rPr>
        <w:t xml:space="preserve"> </w:t>
      </w:r>
      <w:r>
        <w:rPr>
          <w:color w:val="231F20"/>
          <w:spacing w:val="3"/>
          <w:w w:val="105"/>
        </w:rPr>
        <w:t>the</w:t>
      </w:r>
      <w:r>
        <w:rPr>
          <w:color w:val="231F20"/>
          <w:spacing w:val="-9"/>
          <w:w w:val="105"/>
        </w:rPr>
        <w:t xml:space="preserve"> </w:t>
      </w:r>
      <w:r>
        <w:rPr>
          <w:color w:val="231F20"/>
          <w:spacing w:val="3"/>
          <w:w w:val="105"/>
        </w:rPr>
        <w:t>balance</w:t>
      </w:r>
      <w:r>
        <w:rPr>
          <w:color w:val="231F20"/>
          <w:spacing w:val="-9"/>
          <w:w w:val="105"/>
        </w:rPr>
        <w:t xml:space="preserve"> </w:t>
      </w:r>
      <w:r>
        <w:rPr>
          <w:color w:val="231F20"/>
          <w:spacing w:val="3"/>
          <w:w w:val="105"/>
        </w:rPr>
        <w:t>sheet</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banks</w:t>
      </w:r>
      <w:r>
        <w:rPr>
          <w:color w:val="231F20"/>
          <w:spacing w:val="-9"/>
          <w:w w:val="105"/>
        </w:rPr>
        <w:t xml:space="preserve"> </w:t>
      </w:r>
      <w:r>
        <w:rPr>
          <w:color w:val="231F20"/>
          <w:w w:val="105"/>
        </w:rPr>
        <w:t>and</w:t>
      </w:r>
      <w:r>
        <w:rPr>
          <w:color w:val="231F20"/>
          <w:spacing w:val="-9"/>
          <w:w w:val="105"/>
        </w:rPr>
        <w:t xml:space="preserve"> </w:t>
      </w:r>
      <w:r>
        <w:rPr>
          <w:color w:val="231F20"/>
          <w:spacing w:val="3"/>
          <w:w w:val="105"/>
        </w:rPr>
        <w:t>other</w:t>
      </w:r>
      <w:r>
        <w:rPr>
          <w:color w:val="231F20"/>
          <w:spacing w:val="-9"/>
          <w:w w:val="105"/>
        </w:rPr>
        <w:t xml:space="preserve"> </w:t>
      </w:r>
      <w:r>
        <w:rPr>
          <w:color w:val="231F20"/>
          <w:spacing w:val="3"/>
          <w:w w:val="105"/>
        </w:rPr>
        <w:t>financial</w:t>
      </w:r>
      <w:r>
        <w:rPr>
          <w:color w:val="231F20"/>
          <w:spacing w:val="-9"/>
          <w:w w:val="105"/>
        </w:rPr>
        <w:t xml:space="preserve"> </w:t>
      </w:r>
      <w:r>
        <w:rPr>
          <w:color w:val="231F20"/>
          <w:spacing w:val="2"/>
          <w:w w:val="105"/>
        </w:rPr>
        <w:t>institutions</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the</w:t>
      </w:r>
      <w:r>
        <w:rPr>
          <w:color w:val="231F20"/>
          <w:spacing w:val="-9"/>
          <w:w w:val="105"/>
        </w:rPr>
        <w:t xml:space="preserve"> </w:t>
      </w:r>
      <w:r>
        <w:rPr>
          <w:color w:val="231F20"/>
          <w:spacing w:val="2"/>
          <w:w w:val="105"/>
        </w:rPr>
        <w:t>debtors.</w:t>
      </w:r>
      <w:r>
        <w:rPr>
          <w:color w:val="231F20"/>
          <w:spacing w:val="-9"/>
          <w:w w:val="105"/>
        </w:rPr>
        <w:t xml:space="preserve"> </w:t>
      </w:r>
      <w:r>
        <w:rPr>
          <w:color w:val="231F20"/>
          <w:spacing w:val="2"/>
          <w:w w:val="105"/>
        </w:rPr>
        <w:t>The</w:t>
      </w:r>
      <w:r>
        <w:rPr>
          <w:color w:val="231F20"/>
          <w:spacing w:val="-10"/>
          <w:w w:val="105"/>
        </w:rPr>
        <w:t xml:space="preserve"> </w:t>
      </w:r>
      <w:r>
        <w:rPr>
          <w:color w:val="231F20"/>
          <w:spacing w:val="3"/>
          <w:w w:val="105"/>
        </w:rPr>
        <w:t>hiking</w:t>
      </w:r>
      <w:r>
        <w:rPr>
          <w:color w:val="231F20"/>
          <w:spacing w:val="-9"/>
          <w:w w:val="105"/>
        </w:rPr>
        <w:t xml:space="preserve"> </w:t>
      </w:r>
      <w:r>
        <w:rPr>
          <w:color w:val="231F20"/>
          <w:w w:val="105"/>
        </w:rPr>
        <w:t xml:space="preserve">of </w:t>
      </w:r>
      <w:r>
        <w:rPr>
          <w:color w:val="231F20"/>
          <w:spacing w:val="2"/>
          <w:w w:val="105"/>
        </w:rPr>
        <w:t>interest</w:t>
      </w:r>
      <w:r>
        <w:rPr>
          <w:color w:val="231F20"/>
          <w:spacing w:val="-9"/>
          <w:w w:val="105"/>
        </w:rPr>
        <w:t xml:space="preserve"> </w:t>
      </w:r>
      <w:r>
        <w:rPr>
          <w:color w:val="231F20"/>
          <w:spacing w:val="2"/>
          <w:w w:val="105"/>
        </w:rPr>
        <w:t>rates</w:t>
      </w:r>
      <w:r>
        <w:rPr>
          <w:color w:val="231F20"/>
          <w:spacing w:val="-9"/>
          <w:w w:val="105"/>
        </w:rPr>
        <w:t xml:space="preserve"> </w:t>
      </w:r>
      <w:r>
        <w:rPr>
          <w:color w:val="231F20"/>
          <w:spacing w:val="4"/>
          <w:w w:val="105"/>
        </w:rPr>
        <w:t>inflicts</w:t>
      </w:r>
      <w:r>
        <w:rPr>
          <w:color w:val="231F20"/>
          <w:spacing w:val="-9"/>
          <w:w w:val="105"/>
        </w:rPr>
        <w:t xml:space="preserve"> </w:t>
      </w:r>
      <w:r>
        <w:rPr>
          <w:color w:val="231F20"/>
          <w:w w:val="105"/>
        </w:rPr>
        <w:t>a</w:t>
      </w:r>
      <w:r>
        <w:rPr>
          <w:color w:val="231F20"/>
          <w:spacing w:val="-9"/>
          <w:w w:val="105"/>
        </w:rPr>
        <w:t xml:space="preserve"> </w:t>
      </w:r>
      <w:r>
        <w:rPr>
          <w:color w:val="231F20"/>
          <w:spacing w:val="2"/>
          <w:w w:val="105"/>
        </w:rPr>
        <w:t>net</w:t>
      </w:r>
      <w:r>
        <w:rPr>
          <w:color w:val="231F20"/>
          <w:spacing w:val="-9"/>
          <w:w w:val="105"/>
        </w:rPr>
        <w:t xml:space="preserve"> </w:t>
      </w:r>
      <w:r>
        <w:rPr>
          <w:color w:val="231F20"/>
          <w:spacing w:val="2"/>
          <w:w w:val="105"/>
        </w:rPr>
        <w:t>capital</w:t>
      </w:r>
      <w:r>
        <w:rPr>
          <w:color w:val="231F20"/>
          <w:spacing w:val="-9"/>
          <w:w w:val="105"/>
        </w:rPr>
        <w:t xml:space="preserve"> </w:t>
      </w:r>
      <w:r>
        <w:rPr>
          <w:color w:val="231F20"/>
          <w:spacing w:val="2"/>
          <w:w w:val="105"/>
        </w:rPr>
        <w:t>loss</w:t>
      </w:r>
      <w:r>
        <w:rPr>
          <w:color w:val="231F20"/>
          <w:spacing w:val="-9"/>
          <w:w w:val="105"/>
        </w:rPr>
        <w:t xml:space="preserve"> </w:t>
      </w:r>
      <w:r>
        <w:rPr>
          <w:color w:val="231F20"/>
          <w:w w:val="105"/>
        </w:rPr>
        <w:t>on</w:t>
      </w:r>
      <w:r>
        <w:rPr>
          <w:color w:val="231F20"/>
          <w:spacing w:val="-8"/>
          <w:w w:val="105"/>
        </w:rPr>
        <w:t xml:space="preserve"> </w:t>
      </w:r>
      <w:r>
        <w:rPr>
          <w:color w:val="231F20"/>
          <w:spacing w:val="3"/>
          <w:w w:val="105"/>
        </w:rPr>
        <w:t>the</w:t>
      </w:r>
      <w:r>
        <w:rPr>
          <w:color w:val="231F20"/>
          <w:spacing w:val="-9"/>
          <w:w w:val="105"/>
        </w:rPr>
        <w:t xml:space="preserve"> </w:t>
      </w:r>
      <w:r>
        <w:rPr>
          <w:color w:val="231F20"/>
          <w:spacing w:val="3"/>
          <w:w w:val="105"/>
        </w:rPr>
        <w:t>asset</w:t>
      </w:r>
      <w:r>
        <w:rPr>
          <w:color w:val="231F20"/>
          <w:spacing w:val="-9"/>
          <w:w w:val="105"/>
        </w:rPr>
        <w:t xml:space="preserve"> </w:t>
      </w:r>
      <w:r>
        <w:rPr>
          <w:color w:val="231F20"/>
          <w:spacing w:val="3"/>
          <w:w w:val="105"/>
        </w:rPr>
        <w:t>side.</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result</w:t>
      </w:r>
      <w:r>
        <w:rPr>
          <w:color w:val="231F20"/>
          <w:spacing w:val="-9"/>
          <w:w w:val="105"/>
        </w:rPr>
        <w:t xml:space="preserve"> </w:t>
      </w:r>
      <w:r>
        <w:rPr>
          <w:color w:val="231F20"/>
          <w:w w:val="105"/>
        </w:rPr>
        <w:t>is</w:t>
      </w:r>
      <w:r>
        <w:rPr>
          <w:color w:val="231F20"/>
          <w:spacing w:val="-9"/>
          <w:w w:val="105"/>
        </w:rPr>
        <w:t xml:space="preserve"> </w:t>
      </w:r>
      <w:r>
        <w:rPr>
          <w:color w:val="231F20"/>
          <w:spacing w:val="4"/>
          <w:w w:val="105"/>
        </w:rPr>
        <w:t>serve</w:t>
      </w:r>
      <w:r>
        <w:rPr>
          <w:color w:val="231F20"/>
          <w:spacing w:val="-9"/>
          <w:w w:val="105"/>
        </w:rPr>
        <w:t xml:space="preserve"> </w:t>
      </w:r>
      <w:r>
        <w:rPr>
          <w:color w:val="231F20"/>
          <w:spacing w:val="3"/>
          <w:w w:val="105"/>
        </w:rPr>
        <w:t>deterioration</w:t>
      </w:r>
      <w:r>
        <w:rPr>
          <w:color w:val="231F20"/>
          <w:spacing w:val="-8"/>
          <w:w w:val="105"/>
        </w:rPr>
        <w:t xml:space="preserve"> </w:t>
      </w:r>
      <w:r>
        <w:rPr>
          <w:color w:val="231F20"/>
          <w:spacing w:val="4"/>
          <w:w w:val="105"/>
        </w:rPr>
        <w:t xml:space="preserve">in </w:t>
      </w:r>
      <w:r>
        <w:rPr>
          <w:color w:val="231F20"/>
          <w:spacing w:val="3"/>
          <w:w w:val="105"/>
        </w:rPr>
        <w:t xml:space="preserve">the bank balance sheet </w:t>
      </w:r>
      <w:r>
        <w:rPr>
          <w:color w:val="231F20"/>
          <w:spacing w:val="2"/>
          <w:w w:val="105"/>
        </w:rPr>
        <w:t xml:space="preserve">that might </w:t>
      </w:r>
      <w:r>
        <w:rPr>
          <w:color w:val="231F20"/>
          <w:spacing w:val="3"/>
          <w:w w:val="105"/>
        </w:rPr>
        <w:t xml:space="preserve">wipe </w:t>
      </w:r>
      <w:r>
        <w:rPr>
          <w:color w:val="231F20"/>
          <w:w w:val="105"/>
        </w:rPr>
        <w:t xml:space="preserve">out </w:t>
      </w:r>
      <w:r>
        <w:rPr>
          <w:color w:val="231F20"/>
          <w:spacing w:val="3"/>
          <w:w w:val="105"/>
        </w:rPr>
        <w:t xml:space="preserve">their </w:t>
      </w:r>
      <w:r>
        <w:rPr>
          <w:color w:val="231F20"/>
          <w:spacing w:val="2"/>
          <w:w w:val="105"/>
        </w:rPr>
        <w:t>net</w:t>
      </w:r>
      <w:r>
        <w:rPr>
          <w:color w:val="231F20"/>
          <w:spacing w:val="-27"/>
          <w:w w:val="105"/>
        </w:rPr>
        <w:t xml:space="preserve"> </w:t>
      </w:r>
      <w:r>
        <w:rPr>
          <w:color w:val="231F20"/>
          <w:spacing w:val="4"/>
          <w:w w:val="105"/>
        </w:rPr>
        <w:t>worth.</w:t>
      </w:r>
    </w:p>
    <w:p w:rsidR="0060700D" w:rsidRDefault="0060700D">
      <w:pPr>
        <w:pStyle w:val="BodyText"/>
        <w:spacing w:before="8"/>
        <w:rPr>
          <w:sz w:val="27"/>
        </w:rPr>
      </w:pPr>
    </w:p>
    <w:p w:rsidR="0060700D" w:rsidRDefault="00886DF8">
      <w:pPr>
        <w:pStyle w:val="Heading1"/>
        <w:jc w:val="both"/>
      </w:pPr>
      <w:r>
        <w:rPr>
          <w:color w:val="231F20"/>
          <w:w w:val="90"/>
        </w:rPr>
        <w:t>General Agreement on Tariffs and (GATT)</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General </w:t>
      </w:r>
      <w:r>
        <w:rPr>
          <w:color w:val="231F20"/>
          <w:spacing w:val="2"/>
        </w:rPr>
        <w:t xml:space="preserve">Agreement </w:t>
      </w:r>
      <w:r>
        <w:rPr>
          <w:color w:val="231F20"/>
        </w:rPr>
        <w:t xml:space="preserve">on Tariffs and Trade (GATT) </w:t>
      </w:r>
      <w:r>
        <w:rPr>
          <w:color w:val="231F20"/>
          <w:spacing w:val="2"/>
        </w:rPr>
        <w:t xml:space="preserve">was </w:t>
      </w:r>
      <w:r>
        <w:rPr>
          <w:color w:val="231F20"/>
        </w:rPr>
        <w:t xml:space="preserve">a </w:t>
      </w:r>
      <w:r>
        <w:rPr>
          <w:color w:val="231F20"/>
          <w:spacing w:val="3"/>
        </w:rPr>
        <w:t xml:space="preserve">multilateral agreement regulating international trade. </w:t>
      </w:r>
      <w:r>
        <w:rPr>
          <w:color w:val="231F20"/>
        </w:rPr>
        <w:t xml:space="preserve">According to its </w:t>
      </w:r>
      <w:r>
        <w:rPr>
          <w:color w:val="231F20"/>
          <w:spacing w:val="2"/>
        </w:rPr>
        <w:t xml:space="preserve">preamble, </w:t>
      </w:r>
      <w:r>
        <w:rPr>
          <w:color w:val="231F20"/>
        </w:rPr>
        <w:t xml:space="preserve">its </w:t>
      </w:r>
      <w:r>
        <w:rPr>
          <w:color w:val="231F20"/>
          <w:spacing w:val="4"/>
        </w:rPr>
        <w:t xml:space="preserve">purpose </w:t>
      </w:r>
      <w:r>
        <w:rPr>
          <w:color w:val="231F20"/>
          <w:spacing w:val="2"/>
        </w:rPr>
        <w:t xml:space="preserve">was </w:t>
      </w:r>
      <w:r>
        <w:rPr>
          <w:color w:val="231F20"/>
          <w:spacing w:val="3"/>
        </w:rPr>
        <w:t xml:space="preserve">the </w:t>
      </w:r>
      <w:r>
        <w:rPr>
          <w:color w:val="231F20"/>
          <w:spacing w:val="2"/>
        </w:rPr>
        <w:t xml:space="preserve">“substantial </w:t>
      </w:r>
      <w:r>
        <w:rPr>
          <w:color w:val="231F20"/>
          <w:spacing w:val="3"/>
        </w:rPr>
        <w:t xml:space="preserve">reduction </w:t>
      </w:r>
      <w:r>
        <w:rPr>
          <w:color w:val="231F20"/>
        </w:rPr>
        <w:t xml:space="preserve">of </w:t>
      </w:r>
      <w:r>
        <w:rPr>
          <w:color w:val="231F20"/>
          <w:spacing w:val="4"/>
        </w:rPr>
        <w:t xml:space="preserve">tariffs </w:t>
      </w:r>
      <w:r>
        <w:rPr>
          <w:color w:val="231F20"/>
        </w:rPr>
        <w:t xml:space="preserve">and </w:t>
      </w:r>
      <w:r>
        <w:rPr>
          <w:color w:val="231F20"/>
          <w:spacing w:val="3"/>
        </w:rPr>
        <w:t xml:space="preserve">other trade barriers </w:t>
      </w:r>
      <w:r>
        <w:rPr>
          <w:color w:val="231F20"/>
        </w:rPr>
        <w:t xml:space="preserve">and </w:t>
      </w:r>
      <w:r>
        <w:rPr>
          <w:color w:val="231F20"/>
          <w:spacing w:val="3"/>
        </w:rPr>
        <w:t xml:space="preserve">the elimination </w:t>
      </w:r>
      <w:r>
        <w:rPr>
          <w:color w:val="231F20"/>
        </w:rPr>
        <w:t xml:space="preserve">of </w:t>
      </w:r>
      <w:r>
        <w:rPr>
          <w:color w:val="231F20"/>
          <w:spacing w:val="2"/>
        </w:rPr>
        <w:t xml:space="preserve">preferences, </w:t>
      </w:r>
      <w:r>
        <w:rPr>
          <w:color w:val="231F20"/>
        </w:rPr>
        <w:t xml:space="preserve">on a </w:t>
      </w:r>
      <w:r>
        <w:rPr>
          <w:color w:val="231F20"/>
          <w:spacing w:val="3"/>
        </w:rPr>
        <w:t xml:space="preserve">reciprocal </w:t>
      </w:r>
      <w:r>
        <w:rPr>
          <w:color w:val="231F20"/>
        </w:rPr>
        <w:t xml:space="preserve">and </w:t>
      </w:r>
      <w:r>
        <w:rPr>
          <w:color w:val="231F20"/>
          <w:spacing w:val="2"/>
        </w:rPr>
        <w:t xml:space="preserve">mutually </w:t>
      </w:r>
      <w:r>
        <w:rPr>
          <w:color w:val="231F20"/>
          <w:spacing w:val="3"/>
        </w:rPr>
        <w:t xml:space="preserve">advantageous </w:t>
      </w:r>
      <w:r>
        <w:rPr>
          <w:color w:val="231F20"/>
        </w:rPr>
        <w:t xml:space="preserve">basis.” </w:t>
      </w:r>
      <w:r>
        <w:rPr>
          <w:color w:val="231F20"/>
          <w:spacing w:val="-3"/>
        </w:rPr>
        <w:t xml:space="preserve">It </w:t>
      </w:r>
      <w:r>
        <w:rPr>
          <w:color w:val="231F20"/>
          <w:spacing w:val="2"/>
        </w:rPr>
        <w:t xml:space="preserve">was </w:t>
      </w:r>
      <w:r>
        <w:rPr>
          <w:color w:val="231F20"/>
          <w:spacing w:val="3"/>
        </w:rPr>
        <w:t xml:space="preserve">negotiated </w:t>
      </w:r>
      <w:r>
        <w:rPr>
          <w:color w:val="231F20"/>
          <w:spacing w:val="2"/>
        </w:rPr>
        <w:t xml:space="preserve">during </w:t>
      </w:r>
      <w:r>
        <w:rPr>
          <w:color w:val="231F20"/>
          <w:spacing w:val="3"/>
        </w:rPr>
        <w:t xml:space="preserve">the </w:t>
      </w:r>
      <w:r>
        <w:rPr>
          <w:color w:val="231F20"/>
        </w:rPr>
        <w:t xml:space="preserve">United Nations </w:t>
      </w:r>
      <w:r>
        <w:rPr>
          <w:color w:val="231F20"/>
          <w:spacing w:val="3"/>
        </w:rPr>
        <w:t xml:space="preserve">Conference </w:t>
      </w:r>
      <w:r>
        <w:rPr>
          <w:color w:val="231F20"/>
        </w:rPr>
        <w:t xml:space="preserve">on Trade and </w:t>
      </w:r>
      <w:r>
        <w:rPr>
          <w:color w:val="231F20"/>
          <w:spacing w:val="2"/>
        </w:rPr>
        <w:t xml:space="preserve">Employment </w:t>
      </w:r>
      <w:r>
        <w:rPr>
          <w:color w:val="231F20"/>
        </w:rPr>
        <w:t xml:space="preserve">and </w:t>
      </w:r>
      <w:r>
        <w:rPr>
          <w:color w:val="231F20"/>
          <w:spacing w:val="2"/>
        </w:rPr>
        <w:t xml:space="preserve">was </w:t>
      </w:r>
      <w:r>
        <w:rPr>
          <w:color w:val="231F20"/>
          <w:spacing w:val="3"/>
        </w:rPr>
        <w:t xml:space="preserve">the </w:t>
      </w:r>
      <w:r>
        <w:rPr>
          <w:color w:val="231F20"/>
        </w:rPr>
        <w:t xml:space="preserve">outcome of </w:t>
      </w:r>
      <w:r>
        <w:rPr>
          <w:color w:val="231F20"/>
          <w:spacing w:val="3"/>
        </w:rPr>
        <w:t xml:space="preserve">the </w:t>
      </w:r>
      <w:r>
        <w:rPr>
          <w:color w:val="231F20"/>
          <w:spacing w:val="2"/>
        </w:rPr>
        <w:t xml:space="preserve">failure </w:t>
      </w:r>
      <w:r>
        <w:rPr>
          <w:color w:val="231F20"/>
        </w:rPr>
        <w:t xml:space="preserve">of </w:t>
      </w:r>
      <w:r>
        <w:rPr>
          <w:color w:val="231F20"/>
          <w:spacing w:val="3"/>
        </w:rPr>
        <w:t xml:space="preserve">negotiating </w:t>
      </w:r>
      <w:r>
        <w:rPr>
          <w:color w:val="231F20"/>
          <w:spacing w:val="2"/>
        </w:rPr>
        <w:t xml:space="preserve">governments </w:t>
      </w:r>
      <w:r>
        <w:rPr>
          <w:color w:val="231F20"/>
        </w:rPr>
        <w:t xml:space="preserve">to </w:t>
      </w:r>
      <w:r>
        <w:rPr>
          <w:color w:val="231F20"/>
          <w:spacing w:val="2"/>
        </w:rPr>
        <w:t xml:space="preserve">create </w:t>
      </w:r>
      <w:r>
        <w:rPr>
          <w:color w:val="231F20"/>
          <w:spacing w:val="3"/>
        </w:rPr>
        <w:t xml:space="preserve">the </w:t>
      </w:r>
      <w:r>
        <w:rPr>
          <w:color w:val="231F20"/>
          <w:spacing w:val="2"/>
        </w:rPr>
        <w:t xml:space="preserve">International </w:t>
      </w:r>
      <w:r>
        <w:rPr>
          <w:color w:val="231F20"/>
        </w:rPr>
        <w:t xml:space="preserve">Trade </w:t>
      </w:r>
      <w:r>
        <w:rPr>
          <w:color w:val="231F20"/>
          <w:spacing w:val="2"/>
        </w:rPr>
        <w:t xml:space="preserve">Organization </w:t>
      </w:r>
      <w:r>
        <w:rPr>
          <w:color w:val="231F20"/>
          <w:spacing w:val="3"/>
        </w:rPr>
        <w:t xml:space="preserve">(ITO). </w:t>
      </w:r>
      <w:r>
        <w:rPr>
          <w:color w:val="231F20"/>
        </w:rPr>
        <w:t xml:space="preserve">GATT </w:t>
      </w:r>
      <w:r>
        <w:rPr>
          <w:color w:val="231F20"/>
          <w:spacing w:val="2"/>
        </w:rPr>
        <w:t xml:space="preserve">was </w:t>
      </w:r>
      <w:r>
        <w:rPr>
          <w:color w:val="231F20"/>
          <w:spacing w:val="3"/>
        </w:rPr>
        <w:t xml:space="preserve">signed </w:t>
      </w:r>
      <w:r>
        <w:rPr>
          <w:color w:val="231F20"/>
          <w:spacing w:val="4"/>
        </w:rPr>
        <w:t xml:space="preserve">in  </w:t>
      </w:r>
      <w:r>
        <w:rPr>
          <w:color w:val="231F20"/>
          <w:spacing w:val="3"/>
        </w:rPr>
        <w:t>1947</w:t>
      </w:r>
      <w:r>
        <w:rPr>
          <w:color w:val="231F20"/>
          <w:spacing w:val="12"/>
        </w:rPr>
        <w:t xml:space="preserve"> </w:t>
      </w:r>
      <w:r>
        <w:rPr>
          <w:color w:val="231F20"/>
        </w:rPr>
        <w:t>and</w:t>
      </w:r>
      <w:r>
        <w:rPr>
          <w:color w:val="231F20"/>
          <w:spacing w:val="12"/>
        </w:rPr>
        <w:t xml:space="preserve"> </w:t>
      </w:r>
      <w:r>
        <w:rPr>
          <w:color w:val="231F20"/>
          <w:spacing w:val="3"/>
        </w:rPr>
        <w:t>lasted</w:t>
      </w:r>
      <w:r>
        <w:rPr>
          <w:color w:val="231F20"/>
          <w:spacing w:val="13"/>
        </w:rPr>
        <w:t xml:space="preserve"> </w:t>
      </w:r>
      <w:r>
        <w:rPr>
          <w:color w:val="231F20"/>
          <w:spacing w:val="3"/>
        </w:rPr>
        <w:t>until</w:t>
      </w:r>
      <w:r>
        <w:rPr>
          <w:color w:val="231F20"/>
          <w:spacing w:val="12"/>
        </w:rPr>
        <w:t xml:space="preserve"> </w:t>
      </w:r>
      <w:r>
        <w:rPr>
          <w:color w:val="231F20"/>
          <w:spacing w:val="3"/>
        </w:rPr>
        <w:t>1994,</w:t>
      </w:r>
      <w:r>
        <w:rPr>
          <w:color w:val="231F20"/>
          <w:spacing w:val="12"/>
        </w:rPr>
        <w:t xml:space="preserve"> </w:t>
      </w:r>
      <w:r>
        <w:rPr>
          <w:color w:val="231F20"/>
          <w:spacing w:val="3"/>
        </w:rPr>
        <w:t>when</w:t>
      </w:r>
      <w:r>
        <w:rPr>
          <w:color w:val="231F20"/>
          <w:spacing w:val="13"/>
        </w:rPr>
        <w:t xml:space="preserve"> </w:t>
      </w:r>
      <w:r>
        <w:rPr>
          <w:color w:val="231F20"/>
        </w:rPr>
        <w:t>it</w:t>
      </w:r>
      <w:r>
        <w:rPr>
          <w:color w:val="231F20"/>
          <w:spacing w:val="12"/>
        </w:rPr>
        <w:t xml:space="preserve"> </w:t>
      </w:r>
      <w:r>
        <w:rPr>
          <w:color w:val="231F20"/>
          <w:spacing w:val="2"/>
        </w:rPr>
        <w:t>was</w:t>
      </w:r>
      <w:r>
        <w:rPr>
          <w:color w:val="231F20"/>
          <w:spacing w:val="12"/>
        </w:rPr>
        <w:t xml:space="preserve"> </w:t>
      </w:r>
      <w:r>
        <w:rPr>
          <w:color w:val="231F20"/>
          <w:spacing w:val="3"/>
        </w:rPr>
        <w:t>replaced</w:t>
      </w:r>
      <w:r>
        <w:rPr>
          <w:color w:val="231F20"/>
          <w:spacing w:val="13"/>
        </w:rPr>
        <w:t xml:space="preserve"> </w:t>
      </w:r>
      <w:r>
        <w:rPr>
          <w:color w:val="231F20"/>
        </w:rPr>
        <w:t>by</w:t>
      </w:r>
      <w:r>
        <w:rPr>
          <w:color w:val="231F20"/>
          <w:spacing w:val="12"/>
        </w:rPr>
        <w:t xml:space="preserve"> </w:t>
      </w:r>
      <w:r>
        <w:rPr>
          <w:color w:val="231F20"/>
          <w:spacing w:val="3"/>
        </w:rPr>
        <w:t>the</w:t>
      </w:r>
      <w:r>
        <w:rPr>
          <w:color w:val="231F20"/>
          <w:spacing w:val="13"/>
        </w:rPr>
        <w:t xml:space="preserve"> </w:t>
      </w:r>
      <w:r>
        <w:rPr>
          <w:color w:val="231F20"/>
          <w:spacing w:val="-3"/>
        </w:rPr>
        <w:t>World</w:t>
      </w:r>
      <w:r>
        <w:rPr>
          <w:color w:val="231F20"/>
          <w:spacing w:val="12"/>
        </w:rPr>
        <w:t xml:space="preserve"> </w:t>
      </w:r>
      <w:r>
        <w:rPr>
          <w:color w:val="231F20"/>
        </w:rPr>
        <w:t>Trade</w:t>
      </w:r>
      <w:r>
        <w:rPr>
          <w:color w:val="231F20"/>
          <w:spacing w:val="12"/>
        </w:rPr>
        <w:t xml:space="preserve"> </w:t>
      </w:r>
      <w:r>
        <w:rPr>
          <w:color w:val="231F20"/>
          <w:spacing w:val="2"/>
        </w:rPr>
        <w:t>Organization</w:t>
      </w:r>
      <w:r>
        <w:rPr>
          <w:color w:val="231F20"/>
          <w:spacing w:val="13"/>
        </w:rPr>
        <w:t xml:space="preserve"> </w:t>
      </w:r>
      <w:r>
        <w:rPr>
          <w:color w:val="231F20"/>
        </w:rPr>
        <w:t>in</w:t>
      </w:r>
      <w:r>
        <w:rPr>
          <w:color w:val="231F20"/>
          <w:spacing w:val="12"/>
        </w:rPr>
        <w:t xml:space="preserve"> </w:t>
      </w:r>
      <w:r>
        <w:rPr>
          <w:color w:val="231F20"/>
          <w:spacing w:val="4"/>
        </w:rPr>
        <w:t>1995.</w:t>
      </w:r>
    </w:p>
    <w:p w:rsidR="0060700D" w:rsidRDefault="0060700D">
      <w:pPr>
        <w:pStyle w:val="BodyText"/>
        <w:spacing w:before="9"/>
        <w:rPr>
          <w:sz w:val="29"/>
        </w:rPr>
      </w:pPr>
    </w:p>
    <w:p w:rsidR="0060700D" w:rsidRDefault="00886DF8">
      <w:pPr>
        <w:pStyle w:val="BodyText"/>
        <w:spacing w:line="300" w:lineRule="auto"/>
        <w:ind w:left="677" w:right="695"/>
        <w:jc w:val="both"/>
      </w:pPr>
      <w:r>
        <w:rPr>
          <w:color w:val="231F20"/>
          <w:spacing w:val="2"/>
        </w:rPr>
        <w:t xml:space="preserve">The </w:t>
      </w:r>
      <w:r>
        <w:rPr>
          <w:color w:val="231F20"/>
          <w:spacing w:val="3"/>
        </w:rPr>
        <w:t xml:space="preserve">original </w:t>
      </w:r>
      <w:r>
        <w:rPr>
          <w:color w:val="231F20"/>
        </w:rPr>
        <w:t xml:space="preserve">GATT </w:t>
      </w:r>
      <w:r>
        <w:rPr>
          <w:color w:val="231F20"/>
          <w:spacing w:val="2"/>
        </w:rPr>
        <w:t xml:space="preserve">text </w:t>
      </w:r>
      <w:r>
        <w:rPr>
          <w:color w:val="231F20"/>
        </w:rPr>
        <w:t xml:space="preserve">(GATT </w:t>
      </w:r>
      <w:r>
        <w:rPr>
          <w:color w:val="231F20"/>
          <w:spacing w:val="3"/>
        </w:rPr>
        <w:t xml:space="preserve">1948) </w:t>
      </w:r>
      <w:r>
        <w:rPr>
          <w:color w:val="231F20"/>
        </w:rPr>
        <w:t xml:space="preserve">is </w:t>
      </w:r>
      <w:r>
        <w:rPr>
          <w:color w:val="231F20"/>
          <w:spacing w:val="4"/>
        </w:rPr>
        <w:t xml:space="preserve">still </w:t>
      </w:r>
      <w:r>
        <w:rPr>
          <w:color w:val="231F20"/>
        </w:rPr>
        <w:t xml:space="preserve">in </w:t>
      </w:r>
      <w:r>
        <w:rPr>
          <w:color w:val="231F20"/>
          <w:spacing w:val="4"/>
        </w:rPr>
        <w:t xml:space="preserve">effect </w:t>
      </w:r>
      <w:r>
        <w:rPr>
          <w:color w:val="231F20"/>
          <w:spacing w:val="3"/>
        </w:rPr>
        <w:t xml:space="preserve">under the WTO framework, subject </w:t>
      </w:r>
      <w:r>
        <w:rPr>
          <w:color w:val="231F20"/>
        </w:rPr>
        <w:t xml:space="preserve">to </w:t>
      </w:r>
      <w:r>
        <w:rPr>
          <w:color w:val="231F20"/>
          <w:spacing w:val="3"/>
        </w:rPr>
        <w:t xml:space="preserve">the modifications </w:t>
      </w:r>
      <w:r>
        <w:rPr>
          <w:color w:val="231F20"/>
        </w:rPr>
        <w:t>of GATT</w:t>
      </w:r>
      <w:r>
        <w:rPr>
          <w:color w:val="231F20"/>
          <w:spacing w:val="14"/>
        </w:rPr>
        <w:t xml:space="preserve"> </w:t>
      </w:r>
      <w:r>
        <w:rPr>
          <w:color w:val="231F20"/>
          <w:spacing w:val="4"/>
        </w:rPr>
        <w:t>1994</w:t>
      </w:r>
    </w:p>
    <w:p w:rsidR="0060700D" w:rsidRDefault="0060700D">
      <w:pPr>
        <w:pStyle w:val="BodyText"/>
        <w:spacing w:before="11"/>
        <w:rPr>
          <w:sz w:val="27"/>
        </w:rPr>
      </w:pPr>
    </w:p>
    <w:p w:rsidR="0060700D" w:rsidRDefault="00886DF8">
      <w:pPr>
        <w:pStyle w:val="Heading1"/>
        <w:jc w:val="both"/>
      </w:pPr>
      <w:r>
        <w:rPr>
          <w:color w:val="231F20"/>
          <w:w w:val="90"/>
        </w:rPr>
        <w:t>World Trade Organization (WTO)</w:t>
      </w:r>
    </w:p>
    <w:p w:rsidR="0060700D" w:rsidRDefault="0060700D">
      <w:pPr>
        <w:pStyle w:val="BodyText"/>
        <w:spacing w:before="8"/>
        <w:rPr>
          <w:rFonts w:ascii="Verdana"/>
          <w:b/>
          <w:sz w:val="36"/>
        </w:rPr>
      </w:pPr>
    </w:p>
    <w:p w:rsidR="0060700D" w:rsidRDefault="00886DF8">
      <w:pPr>
        <w:ind w:left="677"/>
        <w:jc w:val="both"/>
        <w:rPr>
          <w:rFonts w:ascii="Times New Roman"/>
          <w:b/>
          <w:sz w:val="24"/>
        </w:rPr>
      </w:pPr>
      <w:r>
        <w:rPr>
          <w:rFonts w:ascii="Times New Roman"/>
          <w:b/>
          <w:color w:val="231F20"/>
          <w:sz w:val="24"/>
        </w:rPr>
        <w:t>Fact File</w:t>
      </w:r>
    </w:p>
    <w:p w:rsidR="0060700D" w:rsidRDefault="0060700D">
      <w:pPr>
        <w:pStyle w:val="BodyText"/>
        <w:spacing w:before="7"/>
        <w:rPr>
          <w:rFonts w:ascii="Times New Roman"/>
          <w:b/>
          <w:sz w:val="38"/>
        </w:rPr>
      </w:pPr>
    </w:p>
    <w:p w:rsidR="0060700D" w:rsidRDefault="00886DF8">
      <w:pPr>
        <w:ind w:left="1397"/>
        <w:rPr>
          <w:sz w:val="24"/>
        </w:rPr>
      </w:pPr>
      <w:r>
        <w:rPr>
          <w:rFonts w:ascii="Times New Roman"/>
          <w:i/>
          <w:color w:val="231F20"/>
          <w:sz w:val="24"/>
        </w:rPr>
        <w:t xml:space="preserve">Location : </w:t>
      </w:r>
      <w:r>
        <w:rPr>
          <w:color w:val="231F20"/>
          <w:sz w:val="24"/>
        </w:rPr>
        <w:t>Geneva Switzerland</w:t>
      </w:r>
    </w:p>
    <w:p w:rsidR="0060700D" w:rsidRDefault="00886DF8">
      <w:pPr>
        <w:spacing w:before="120"/>
        <w:ind w:left="1397"/>
        <w:rPr>
          <w:sz w:val="24"/>
        </w:rPr>
      </w:pPr>
      <w:r>
        <w:rPr>
          <w:rFonts w:ascii="Times New Roman"/>
          <w:i/>
          <w:color w:val="231F20"/>
          <w:sz w:val="24"/>
        </w:rPr>
        <w:t>Established :</w:t>
      </w:r>
      <w:r>
        <w:rPr>
          <w:color w:val="231F20"/>
          <w:sz w:val="24"/>
        </w:rPr>
        <w:t>1 January 1995</w:t>
      </w:r>
    </w:p>
    <w:p w:rsidR="0060700D" w:rsidRDefault="00886DF8">
      <w:pPr>
        <w:spacing w:before="121"/>
        <w:ind w:left="1397"/>
        <w:rPr>
          <w:sz w:val="24"/>
        </w:rPr>
      </w:pPr>
      <w:r>
        <w:rPr>
          <w:rFonts w:ascii="Times New Roman"/>
          <w:i/>
          <w:color w:val="231F20"/>
          <w:sz w:val="24"/>
        </w:rPr>
        <w:t xml:space="preserve">Created by : </w:t>
      </w:r>
      <w:r>
        <w:rPr>
          <w:color w:val="231F20"/>
          <w:sz w:val="24"/>
        </w:rPr>
        <w:t>Uruguay Round negotiations (198694)</w:t>
      </w:r>
    </w:p>
    <w:p w:rsidR="0060700D" w:rsidRDefault="00886DF8">
      <w:pPr>
        <w:spacing w:before="121"/>
        <w:ind w:left="1397"/>
        <w:rPr>
          <w:sz w:val="24"/>
        </w:rPr>
      </w:pPr>
      <w:r>
        <w:rPr>
          <w:rFonts w:ascii="Times New Roman"/>
          <w:i/>
          <w:color w:val="231F20"/>
          <w:sz w:val="24"/>
        </w:rPr>
        <w:t xml:space="preserve">Membership : </w:t>
      </w:r>
      <w:r>
        <w:rPr>
          <w:color w:val="231F20"/>
          <w:sz w:val="24"/>
        </w:rPr>
        <w:t>159 countrieson 2 March 2013</w:t>
      </w:r>
    </w:p>
    <w:p w:rsidR="0060700D" w:rsidRDefault="00886DF8">
      <w:pPr>
        <w:pStyle w:val="BodyText"/>
        <w:spacing w:before="120"/>
        <w:ind w:left="1397"/>
      </w:pPr>
      <w:r>
        <w:rPr>
          <w:rFonts w:ascii="Times New Roman"/>
          <w:i/>
          <w:color w:val="231F20"/>
        </w:rPr>
        <w:t xml:space="preserve">Budget </w:t>
      </w:r>
      <w:r>
        <w:rPr>
          <w:color w:val="231F20"/>
        </w:rPr>
        <w:t>:196 million Swiss francs for 2011</w:t>
      </w:r>
    </w:p>
    <w:p w:rsidR="0060700D" w:rsidRDefault="00886DF8">
      <w:pPr>
        <w:spacing w:before="121"/>
        <w:ind w:left="1397"/>
        <w:rPr>
          <w:sz w:val="24"/>
        </w:rPr>
      </w:pPr>
      <w:r>
        <w:rPr>
          <w:rFonts w:ascii="Times New Roman"/>
          <w:i/>
          <w:color w:val="231F20"/>
          <w:sz w:val="24"/>
        </w:rPr>
        <w:t xml:space="preserve">Secretariat staff </w:t>
      </w:r>
      <w:r>
        <w:rPr>
          <w:color w:val="231F20"/>
          <w:sz w:val="24"/>
        </w:rPr>
        <w:t>: 640</w:t>
      </w:r>
    </w:p>
    <w:p w:rsidR="0060700D" w:rsidRDefault="00886DF8">
      <w:pPr>
        <w:pStyle w:val="BodyText"/>
        <w:spacing w:before="121"/>
        <w:ind w:left="1397"/>
      </w:pPr>
      <w:r>
        <w:rPr>
          <w:rFonts w:ascii="Times New Roman" w:hAnsi="Times New Roman"/>
          <w:i/>
          <w:color w:val="231F20"/>
        </w:rPr>
        <w:t xml:space="preserve">Head : </w:t>
      </w:r>
      <w:r>
        <w:rPr>
          <w:color w:val="231F20"/>
        </w:rPr>
        <w:t>Roberto Azevêdo (Director-General)</w:t>
      </w:r>
    </w:p>
    <w:p w:rsidR="0060700D" w:rsidRDefault="0060700D">
      <w:pPr>
        <w:sectPr w:rsidR="0060700D">
          <w:pgSz w:w="11910" w:h="16840"/>
          <w:pgMar w:top="1260" w:right="720" w:bottom="820" w:left="740" w:header="0" w:footer="548" w:gutter="0"/>
          <w:cols w:space="720"/>
        </w:sectPr>
      </w:pPr>
    </w:p>
    <w:p w:rsidR="0060700D" w:rsidRDefault="00886DF8">
      <w:pPr>
        <w:pStyle w:val="Heading2"/>
        <w:spacing w:before="110"/>
      </w:pPr>
      <w:r>
        <w:rPr>
          <w:color w:val="231F20"/>
        </w:rPr>
        <w:lastRenderedPageBreak/>
        <w:t>Functions</w:t>
      </w:r>
    </w:p>
    <w:p w:rsidR="0060700D" w:rsidRDefault="0060700D">
      <w:pPr>
        <w:pStyle w:val="BodyText"/>
        <w:spacing w:before="3"/>
        <w:rPr>
          <w:rFonts w:ascii="Times New Roman"/>
          <w:b/>
          <w:i/>
          <w:sz w:val="39"/>
        </w:rPr>
      </w:pPr>
    </w:p>
    <w:p w:rsidR="0060700D" w:rsidRDefault="00886DF8">
      <w:pPr>
        <w:pStyle w:val="ListParagraph"/>
        <w:numPr>
          <w:ilvl w:val="0"/>
          <w:numId w:val="1"/>
        </w:numPr>
        <w:tabs>
          <w:tab w:val="left" w:pos="1357"/>
          <w:tab w:val="left" w:pos="1358"/>
        </w:tabs>
        <w:spacing w:before="0"/>
        <w:ind w:hanging="398"/>
        <w:rPr>
          <w:sz w:val="24"/>
        </w:rPr>
      </w:pPr>
      <w:r>
        <w:rPr>
          <w:color w:val="231F20"/>
          <w:spacing w:val="3"/>
          <w:w w:val="105"/>
          <w:sz w:val="24"/>
        </w:rPr>
        <w:t>Administering WTO trade</w:t>
      </w:r>
      <w:r>
        <w:rPr>
          <w:color w:val="231F20"/>
          <w:spacing w:val="-6"/>
          <w:w w:val="105"/>
          <w:sz w:val="24"/>
        </w:rPr>
        <w:t xml:space="preserve"> </w:t>
      </w:r>
      <w:r>
        <w:rPr>
          <w:color w:val="231F20"/>
          <w:spacing w:val="3"/>
          <w:w w:val="105"/>
          <w:sz w:val="24"/>
        </w:rPr>
        <w:t>agreements</w:t>
      </w:r>
    </w:p>
    <w:p w:rsidR="0060700D" w:rsidRDefault="00886DF8">
      <w:pPr>
        <w:pStyle w:val="ListParagraph"/>
        <w:numPr>
          <w:ilvl w:val="0"/>
          <w:numId w:val="1"/>
        </w:numPr>
        <w:tabs>
          <w:tab w:val="left" w:pos="1357"/>
          <w:tab w:val="left" w:pos="1358"/>
        </w:tabs>
        <w:ind w:hanging="398"/>
        <w:rPr>
          <w:sz w:val="24"/>
        </w:rPr>
      </w:pPr>
      <w:r>
        <w:rPr>
          <w:color w:val="231F20"/>
          <w:spacing w:val="2"/>
          <w:sz w:val="24"/>
        </w:rPr>
        <w:t xml:space="preserve">Forum </w:t>
      </w:r>
      <w:r>
        <w:rPr>
          <w:color w:val="231F20"/>
          <w:sz w:val="24"/>
        </w:rPr>
        <w:t xml:space="preserve">for </w:t>
      </w:r>
      <w:r>
        <w:rPr>
          <w:color w:val="231F20"/>
          <w:spacing w:val="3"/>
          <w:sz w:val="24"/>
        </w:rPr>
        <w:t>trade</w:t>
      </w:r>
      <w:r>
        <w:rPr>
          <w:color w:val="231F20"/>
          <w:spacing w:val="12"/>
          <w:sz w:val="24"/>
        </w:rPr>
        <w:t xml:space="preserve"> </w:t>
      </w:r>
      <w:r>
        <w:rPr>
          <w:color w:val="231F20"/>
          <w:spacing w:val="2"/>
          <w:sz w:val="24"/>
        </w:rPr>
        <w:t>negotiations</w:t>
      </w:r>
    </w:p>
    <w:p w:rsidR="0060700D" w:rsidRDefault="00886DF8">
      <w:pPr>
        <w:pStyle w:val="ListParagraph"/>
        <w:numPr>
          <w:ilvl w:val="0"/>
          <w:numId w:val="1"/>
        </w:numPr>
        <w:tabs>
          <w:tab w:val="left" w:pos="1357"/>
          <w:tab w:val="left" w:pos="1358"/>
        </w:tabs>
        <w:ind w:hanging="398"/>
        <w:rPr>
          <w:sz w:val="24"/>
        </w:rPr>
      </w:pPr>
      <w:r>
        <w:rPr>
          <w:color w:val="231F20"/>
          <w:spacing w:val="2"/>
          <w:w w:val="105"/>
          <w:sz w:val="24"/>
        </w:rPr>
        <w:t xml:space="preserve">Handling </w:t>
      </w:r>
      <w:r>
        <w:rPr>
          <w:color w:val="231F20"/>
          <w:spacing w:val="3"/>
          <w:w w:val="105"/>
          <w:sz w:val="24"/>
        </w:rPr>
        <w:t>trade</w:t>
      </w:r>
      <w:r>
        <w:rPr>
          <w:color w:val="231F20"/>
          <w:spacing w:val="-1"/>
          <w:w w:val="105"/>
          <w:sz w:val="24"/>
        </w:rPr>
        <w:t xml:space="preserve"> </w:t>
      </w:r>
      <w:r>
        <w:rPr>
          <w:color w:val="231F20"/>
          <w:spacing w:val="3"/>
          <w:w w:val="105"/>
          <w:sz w:val="24"/>
        </w:rPr>
        <w:t>disputes</w:t>
      </w:r>
    </w:p>
    <w:p w:rsidR="0060700D" w:rsidRDefault="00886DF8">
      <w:pPr>
        <w:pStyle w:val="ListParagraph"/>
        <w:numPr>
          <w:ilvl w:val="0"/>
          <w:numId w:val="1"/>
        </w:numPr>
        <w:tabs>
          <w:tab w:val="left" w:pos="1357"/>
          <w:tab w:val="left" w:pos="1358"/>
        </w:tabs>
        <w:spacing w:before="128"/>
        <w:ind w:hanging="398"/>
        <w:rPr>
          <w:sz w:val="24"/>
        </w:rPr>
      </w:pPr>
      <w:r>
        <w:rPr>
          <w:color w:val="231F20"/>
          <w:w w:val="105"/>
          <w:sz w:val="24"/>
        </w:rPr>
        <w:t xml:space="preserve">Monitoring </w:t>
      </w:r>
      <w:r>
        <w:rPr>
          <w:color w:val="231F20"/>
          <w:spacing w:val="3"/>
          <w:w w:val="105"/>
          <w:sz w:val="24"/>
        </w:rPr>
        <w:t>national trade</w:t>
      </w:r>
      <w:r>
        <w:rPr>
          <w:color w:val="231F20"/>
          <w:spacing w:val="-2"/>
          <w:w w:val="105"/>
          <w:sz w:val="24"/>
        </w:rPr>
        <w:t xml:space="preserve"> </w:t>
      </w:r>
      <w:r>
        <w:rPr>
          <w:color w:val="231F20"/>
          <w:spacing w:val="4"/>
          <w:w w:val="105"/>
          <w:sz w:val="24"/>
        </w:rPr>
        <w:t>policies</w:t>
      </w:r>
    </w:p>
    <w:p w:rsidR="0060700D" w:rsidRDefault="00886DF8">
      <w:pPr>
        <w:pStyle w:val="ListParagraph"/>
        <w:numPr>
          <w:ilvl w:val="0"/>
          <w:numId w:val="1"/>
        </w:numPr>
        <w:tabs>
          <w:tab w:val="left" w:pos="1357"/>
          <w:tab w:val="left" w:pos="1358"/>
        </w:tabs>
        <w:ind w:hanging="398"/>
        <w:rPr>
          <w:sz w:val="24"/>
        </w:rPr>
      </w:pPr>
      <w:r>
        <w:rPr>
          <w:color w:val="231F20"/>
          <w:sz w:val="24"/>
        </w:rPr>
        <w:t xml:space="preserve">Technical </w:t>
      </w:r>
      <w:r>
        <w:rPr>
          <w:color w:val="231F20"/>
          <w:spacing w:val="3"/>
          <w:sz w:val="24"/>
        </w:rPr>
        <w:t xml:space="preserve">assistance </w:t>
      </w:r>
      <w:r>
        <w:rPr>
          <w:color w:val="231F20"/>
          <w:sz w:val="24"/>
        </w:rPr>
        <w:t xml:space="preserve">and </w:t>
      </w:r>
      <w:r>
        <w:rPr>
          <w:color w:val="231F20"/>
          <w:spacing w:val="3"/>
          <w:sz w:val="24"/>
        </w:rPr>
        <w:t xml:space="preserve">training </w:t>
      </w:r>
      <w:r>
        <w:rPr>
          <w:color w:val="231F20"/>
          <w:sz w:val="24"/>
        </w:rPr>
        <w:t xml:space="preserve">for </w:t>
      </w:r>
      <w:r>
        <w:rPr>
          <w:color w:val="231F20"/>
          <w:spacing w:val="2"/>
          <w:sz w:val="24"/>
        </w:rPr>
        <w:t>developing</w:t>
      </w:r>
      <w:r>
        <w:rPr>
          <w:color w:val="231F20"/>
          <w:spacing w:val="33"/>
          <w:sz w:val="24"/>
        </w:rPr>
        <w:t xml:space="preserve"> </w:t>
      </w:r>
      <w:r>
        <w:rPr>
          <w:color w:val="231F20"/>
          <w:spacing w:val="3"/>
          <w:sz w:val="24"/>
        </w:rPr>
        <w:t>countries</w:t>
      </w:r>
    </w:p>
    <w:p w:rsidR="0060700D" w:rsidRDefault="00886DF8">
      <w:pPr>
        <w:pStyle w:val="ListParagraph"/>
        <w:numPr>
          <w:ilvl w:val="0"/>
          <w:numId w:val="1"/>
        </w:numPr>
        <w:tabs>
          <w:tab w:val="left" w:pos="1357"/>
          <w:tab w:val="left" w:pos="1358"/>
        </w:tabs>
        <w:ind w:hanging="398"/>
        <w:rPr>
          <w:sz w:val="24"/>
        </w:rPr>
      </w:pPr>
      <w:r>
        <w:rPr>
          <w:color w:val="231F20"/>
          <w:spacing w:val="3"/>
          <w:w w:val="105"/>
          <w:sz w:val="24"/>
        </w:rPr>
        <w:t>Cooperation with other international</w:t>
      </w:r>
      <w:r>
        <w:rPr>
          <w:color w:val="231F20"/>
          <w:spacing w:val="-8"/>
          <w:w w:val="105"/>
          <w:sz w:val="24"/>
        </w:rPr>
        <w:t xml:space="preserve"> </w:t>
      </w:r>
      <w:r>
        <w:rPr>
          <w:color w:val="231F20"/>
          <w:spacing w:val="2"/>
          <w:w w:val="105"/>
          <w:sz w:val="24"/>
        </w:rPr>
        <w:t>organizations</w:t>
      </w:r>
    </w:p>
    <w:p w:rsidR="0060700D" w:rsidRDefault="0060700D">
      <w:pPr>
        <w:pStyle w:val="BodyText"/>
        <w:spacing w:before="4"/>
        <w:rPr>
          <w:sz w:val="34"/>
        </w:rPr>
      </w:pPr>
    </w:p>
    <w:p w:rsidR="0060700D" w:rsidRDefault="00886DF8">
      <w:pPr>
        <w:pStyle w:val="BodyText"/>
        <w:spacing w:line="300" w:lineRule="auto"/>
        <w:ind w:left="677" w:right="689" w:firstLine="720"/>
        <w:jc w:val="both"/>
      </w:pPr>
      <w:r>
        <w:rPr>
          <w:color w:val="231F20"/>
        </w:rPr>
        <w:t>The World Trade Organization (WTO) is the only global international organization dealing with the rules of trade between nations. At its heart are the WTO agreements, nego- tiated and signed by the bulk of the world’s trading nations and ratified in their parliaments. The goal is to help producers of goods and services, exporters, and importers conduct their business.</w:t>
      </w:r>
    </w:p>
    <w:p w:rsidR="0060700D" w:rsidRDefault="0060700D">
      <w:pPr>
        <w:pStyle w:val="BodyText"/>
        <w:spacing w:before="4"/>
        <w:rPr>
          <w:sz w:val="28"/>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WTO </w:t>
      </w:r>
      <w:r>
        <w:rPr>
          <w:color w:val="231F20"/>
          <w:spacing w:val="2"/>
        </w:rPr>
        <w:t xml:space="preserve">was </w:t>
      </w:r>
      <w:r>
        <w:rPr>
          <w:color w:val="231F20"/>
          <w:spacing w:val="3"/>
        </w:rPr>
        <w:t xml:space="preserve">born </w:t>
      </w:r>
      <w:r>
        <w:rPr>
          <w:color w:val="231F20"/>
        </w:rPr>
        <w:t xml:space="preserve">out of </w:t>
      </w:r>
      <w:r>
        <w:rPr>
          <w:color w:val="231F20"/>
          <w:spacing w:val="3"/>
        </w:rPr>
        <w:t xml:space="preserve">negotiations, </w:t>
      </w:r>
      <w:r>
        <w:rPr>
          <w:color w:val="231F20"/>
        </w:rPr>
        <w:t xml:space="preserve">and </w:t>
      </w:r>
      <w:r>
        <w:rPr>
          <w:color w:val="231F20"/>
          <w:spacing w:val="4"/>
        </w:rPr>
        <w:t xml:space="preserve">everything </w:t>
      </w:r>
      <w:r>
        <w:rPr>
          <w:color w:val="231F20"/>
          <w:spacing w:val="3"/>
        </w:rPr>
        <w:t xml:space="preserve">the WTO does </w:t>
      </w:r>
      <w:r>
        <w:rPr>
          <w:color w:val="231F20"/>
        </w:rPr>
        <w:t xml:space="preserve">is </w:t>
      </w:r>
      <w:r>
        <w:rPr>
          <w:color w:val="231F20"/>
          <w:spacing w:val="3"/>
        </w:rPr>
        <w:t xml:space="preserve">the </w:t>
      </w:r>
      <w:r>
        <w:rPr>
          <w:color w:val="231F20"/>
          <w:spacing w:val="2"/>
        </w:rPr>
        <w:t xml:space="preserve">result  </w:t>
      </w:r>
      <w:r>
        <w:rPr>
          <w:color w:val="231F20"/>
        </w:rPr>
        <w:t xml:space="preserve">of </w:t>
      </w:r>
      <w:r>
        <w:rPr>
          <w:color w:val="231F20"/>
          <w:spacing w:val="3"/>
        </w:rPr>
        <w:t xml:space="preserve">negotiations. </w:t>
      </w:r>
      <w:r>
        <w:rPr>
          <w:color w:val="231F20"/>
          <w:spacing w:val="2"/>
        </w:rPr>
        <w:t xml:space="preserve">The </w:t>
      </w:r>
      <w:r>
        <w:rPr>
          <w:color w:val="231F20"/>
          <w:spacing w:val="3"/>
        </w:rPr>
        <w:t xml:space="preserve">bulk </w:t>
      </w:r>
      <w:r>
        <w:rPr>
          <w:color w:val="231F20"/>
        </w:rPr>
        <w:t xml:space="preserve">of </w:t>
      </w:r>
      <w:r>
        <w:rPr>
          <w:color w:val="231F20"/>
          <w:spacing w:val="3"/>
        </w:rPr>
        <w:t xml:space="preserve">the </w:t>
      </w:r>
      <w:r>
        <w:rPr>
          <w:color w:val="231F20"/>
          <w:spacing w:val="-3"/>
        </w:rPr>
        <w:t xml:space="preserve">WTO’s </w:t>
      </w:r>
      <w:r>
        <w:rPr>
          <w:color w:val="231F20"/>
          <w:spacing w:val="3"/>
        </w:rPr>
        <w:t xml:space="preserve">current </w:t>
      </w:r>
      <w:r>
        <w:rPr>
          <w:color w:val="231F20"/>
        </w:rPr>
        <w:t xml:space="preserve">work </w:t>
      </w:r>
      <w:r>
        <w:rPr>
          <w:color w:val="231F20"/>
          <w:spacing w:val="2"/>
        </w:rPr>
        <w:t xml:space="preserve">comes from </w:t>
      </w:r>
      <w:r>
        <w:rPr>
          <w:color w:val="231F20"/>
          <w:spacing w:val="3"/>
        </w:rPr>
        <w:t xml:space="preserve">the 1986–94 </w:t>
      </w:r>
      <w:r>
        <w:rPr>
          <w:color w:val="231F20"/>
          <w:spacing w:val="2"/>
        </w:rPr>
        <w:t xml:space="preserve">negotiations </w:t>
      </w:r>
      <w:r>
        <w:rPr>
          <w:color w:val="231F20"/>
          <w:spacing w:val="4"/>
        </w:rPr>
        <w:t xml:space="preserve">called </w:t>
      </w:r>
      <w:r>
        <w:rPr>
          <w:color w:val="231F20"/>
          <w:spacing w:val="3"/>
        </w:rPr>
        <w:t xml:space="preserve">the </w:t>
      </w:r>
      <w:r>
        <w:rPr>
          <w:color w:val="231F20"/>
        </w:rPr>
        <w:t xml:space="preserve">Uruguay </w:t>
      </w:r>
      <w:r>
        <w:rPr>
          <w:color w:val="231F20"/>
          <w:spacing w:val="2"/>
        </w:rPr>
        <w:t xml:space="preserve">Round </w:t>
      </w:r>
      <w:r>
        <w:rPr>
          <w:color w:val="231F20"/>
        </w:rPr>
        <w:t xml:space="preserve">and </w:t>
      </w:r>
      <w:r>
        <w:rPr>
          <w:color w:val="231F20"/>
          <w:spacing w:val="3"/>
        </w:rPr>
        <w:t xml:space="preserve">earlier </w:t>
      </w:r>
      <w:r>
        <w:rPr>
          <w:color w:val="231F20"/>
          <w:spacing w:val="2"/>
        </w:rPr>
        <w:t xml:space="preserve">negotiations </w:t>
      </w:r>
      <w:r>
        <w:rPr>
          <w:color w:val="231F20"/>
          <w:spacing w:val="3"/>
        </w:rPr>
        <w:t xml:space="preserve">under the General </w:t>
      </w:r>
      <w:r>
        <w:rPr>
          <w:color w:val="231F20"/>
          <w:spacing w:val="2"/>
        </w:rPr>
        <w:t xml:space="preserve">Agreement </w:t>
      </w:r>
      <w:r>
        <w:rPr>
          <w:color w:val="231F20"/>
        </w:rPr>
        <w:t xml:space="preserve">on Tariffs and Trade </w:t>
      </w:r>
      <w:r>
        <w:rPr>
          <w:color w:val="231F20"/>
          <w:spacing w:val="2"/>
        </w:rPr>
        <w:t xml:space="preserve">(GATT). The </w:t>
      </w:r>
      <w:r>
        <w:rPr>
          <w:color w:val="231F20"/>
          <w:spacing w:val="3"/>
        </w:rPr>
        <w:t xml:space="preserve">WTO </w:t>
      </w:r>
      <w:r>
        <w:rPr>
          <w:color w:val="231F20"/>
        </w:rPr>
        <w:t xml:space="preserve">is </w:t>
      </w:r>
      <w:r>
        <w:rPr>
          <w:color w:val="231F20"/>
          <w:spacing w:val="3"/>
        </w:rPr>
        <w:t xml:space="preserve">currently the </w:t>
      </w:r>
      <w:r>
        <w:rPr>
          <w:color w:val="231F20"/>
          <w:spacing w:val="2"/>
        </w:rPr>
        <w:t xml:space="preserve">host </w:t>
      </w:r>
      <w:r>
        <w:rPr>
          <w:color w:val="231F20"/>
        </w:rPr>
        <w:t xml:space="preserve">to </w:t>
      </w:r>
      <w:r>
        <w:rPr>
          <w:color w:val="231F20"/>
          <w:spacing w:val="3"/>
        </w:rPr>
        <w:t xml:space="preserve">new negotiations, under the </w:t>
      </w:r>
      <w:r>
        <w:rPr>
          <w:color w:val="231F20"/>
          <w:spacing w:val="2"/>
        </w:rPr>
        <w:t xml:space="preserve">‘Doha Development </w:t>
      </w:r>
      <w:r>
        <w:rPr>
          <w:color w:val="231F20"/>
        </w:rPr>
        <w:t xml:space="preserve">Agenda’ </w:t>
      </w:r>
      <w:r>
        <w:rPr>
          <w:color w:val="231F20"/>
          <w:spacing w:val="3"/>
        </w:rPr>
        <w:t xml:space="preserve">launched </w:t>
      </w:r>
      <w:r>
        <w:rPr>
          <w:color w:val="231F20"/>
        </w:rPr>
        <w:t>in</w:t>
      </w:r>
      <w:r>
        <w:rPr>
          <w:color w:val="231F20"/>
          <w:spacing w:val="14"/>
        </w:rPr>
        <w:t xml:space="preserve"> </w:t>
      </w:r>
      <w:r>
        <w:rPr>
          <w:color w:val="231F20"/>
          <w:spacing w:val="4"/>
        </w:rPr>
        <w:t>2001.</w:t>
      </w:r>
    </w:p>
    <w:p w:rsidR="0060700D" w:rsidRDefault="0060700D">
      <w:pPr>
        <w:pStyle w:val="BodyText"/>
        <w:spacing w:before="4"/>
        <w:rPr>
          <w:sz w:val="28"/>
        </w:rPr>
      </w:pPr>
    </w:p>
    <w:p w:rsidR="0060700D" w:rsidRDefault="00886DF8">
      <w:pPr>
        <w:pStyle w:val="BodyText"/>
        <w:spacing w:line="300" w:lineRule="auto"/>
        <w:ind w:left="677" w:right="695" w:firstLine="720"/>
        <w:jc w:val="both"/>
      </w:pPr>
      <w:r>
        <w:rPr>
          <w:color w:val="231F20"/>
        </w:rPr>
        <w:t xml:space="preserve">Where </w:t>
      </w:r>
      <w:r>
        <w:rPr>
          <w:color w:val="231F20"/>
          <w:spacing w:val="3"/>
        </w:rPr>
        <w:t xml:space="preserve">countries </w:t>
      </w:r>
      <w:r>
        <w:rPr>
          <w:color w:val="231F20"/>
        </w:rPr>
        <w:t xml:space="preserve">have </w:t>
      </w:r>
      <w:r>
        <w:rPr>
          <w:color w:val="231F20"/>
          <w:spacing w:val="3"/>
        </w:rPr>
        <w:t xml:space="preserve">faced trade barriers </w:t>
      </w:r>
      <w:r>
        <w:rPr>
          <w:color w:val="231F20"/>
        </w:rPr>
        <w:t xml:space="preserve">and </w:t>
      </w:r>
      <w:r>
        <w:rPr>
          <w:color w:val="231F20"/>
          <w:spacing w:val="2"/>
        </w:rPr>
        <w:t xml:space="preserve">wanted </w:t>
      </w:r>
      <w:r>
        <w:rPr>
          <w:color w:val="231F20"/>
          <w:spacing w:val="3"/>
        </w:rPr>
        <w:t xml:space="preserve">them </w:t>
      </w:r>
      <w:r>
        <w:rPr>
          <w:color w:val="231F20"/>
          <w:spacing w:val="2"/>
        </w:rPr>
        <w:t xml:space="preserve">lowered, </w:t>
      </w:r>
      <w:r>
        <w:rPr>
          <w:color w:val="231F20"/>
          <w:spacing w:val="3"/>
        </w:rPr>
        <w:t xml:space="preserve">the negotia- </w:t>
      </w:r>
      <w:r>
        <w:rPr>
          <w:color w:val="231F20"/>
          <w:spacing w:val="2"/>
        </w:rPr>
        <w:t xml:space="preserve">tions </w:t>
      </w:r>
      <w:r>
        <w:rPr>
          <w:color w:val="231F20"/>
        </w:rPr>
        <w:t xml:space="preserve">have </w:t>
      </w:r>
      <w:r>
        <w:rPr>
          <w:color w:val="231F20"/>
          <w:spacing w:val="3"/>
        </w:rPr>
        <w:t xml:space="preserve">helped </w:t>
      </w:r>
      <w:r>
        <w:rPr>
          <w:color w:val="231F20"/>
        </w:rPr>
        <w:t xml:space="preserve">to </w:t>
      </w:r>
      <w:r>
        <w:rPr>
          <w:color w:val="231F20"/>
          <w:spacing w:val="3"/>
        </w:rPr>
        <w:t xml:space="preserve">open </w:t>
      </w:r>
      <w:r>
        <w:rPr>
          <w:color w:val="231F20"/>
          <w:spacing w:val="2"/>
        </w:rPr>
        <w:t xml:space="preserve">markets </w:t>
      </w:r>
      <w:r>
        <w:rPr>
          <w:color w:val="231F20"/>
        </w:rPr>
        <w:t xml:space="preserve">for </w:t>
      </w:r>
      <w:r>
        <w:rPr>
          <w:color w:val="231F20"/>
          <w:spacing w:val="3"/>
        </w:rPr>
        <w:t xml:space="preserve">trade. </w:t>
      </w:r>
      <w:r>
        <w:rPr>
          <w:color w:val="231F20"/>
        </w:rPr>
        <w:t xml:space="preserve">But </w:t>
      </w:r>
      <w:r>
        <w:rPr>
          <w:color w:val="231F20"/>
          <w:spacing w:val="3"/>
        </w:rPr>
        <w:t xml:space="preserve">the WTO </w:t>
      </w:r>
      <w:r>
        <w:rPr>
          <w:color w:val="231F20"/>
        </w:rPr>
        <w:t xml:space="preserve">is not </w:t>
      </w:r>
      <w:r>
        <w:rPr>
          <w:color w:val="231F20"/>
          <w:spacing w:val="2"/>
        </w:rPr>
        <w:t xml:space="preserve">just about </w:t>
      </w:r>
      <w:r>
        <w:rPr>
          <w:color w:val="231F20"/>
          <w:spacing w:val="3"/>
        </w:rPr>
        <w:t xml:space="preserve">opening </w:t>
      </w:r>
      <w:r>
        <w:rPr>
          <w:color w:val="231F20"/>
        </w:rPr>
        <w:t xml:space="preserve">mar- </w:t>
      </w:r>
      <w:r>
        <w:rPr>
          <w:color w:val="231F20"/>
          <w:spacing w:val="2"/>
        </w:rPr>
        <w:t xml:space="preserve">kets, </w:t>
      </w:r>
      <w:r>
        <w:rPr>
          <w:color w:val="231F20"/>
        </w:rPr>
        <w:t xml:space="preserve">and in </w:t>
      </w:r>
      <w:r>
        <w:rPr>
          <w:color w:val="231F20"/>
          <w:spacing w:val="2"/>
        </w:rPr>
        <w:t xml:space="preserve">some </w:t>
      </w:r>
      <w:r>
        <w:rPr>
          <w:color w:val="231F20"/>
          <w:spacing w:val="3"/>
        </w:rPr>
        <w:t xml:space="preserve">circumstances </w:t>
      </w:r>
      <w:r>
        <w:rPr>
          <w:color w:val="231F20"/>
        </w:rPr>
        <w:t xml:space="preserve">its </w:t>
      </w:r>
      <w:r>
        <w:rPr>
          <w:color w:val="231F20"/>
          <w:spacing w:val="4"/>
        </w:rPr>
        <w:t xml:space="preserve">rules </w:t>
      </w:r>
      <w:r>
        <w:rPr>
          <w:color w:val="231F20"/>
          <w:spacing w:val="2"/>
        </w:rPr>
        <w:t xml:space="preserve">support maintaining </w:t>
      </w:r>
      <w:r>
        <w:rPr>
          <w:color w:val="231F20"/>
          <w:spacing w:val="3"/>
        </w:rPr>
        <w:t xml:space="preserve">trade barriers </w:t>
      </w:r>
      <w:r>
        <w:rPr>
          <w:color w:val="231F20"/>
        </w:rPr>
        <w:t xml:space="preserve">— for </w:t>
      </w:r>
      <w:r>
        <w:rPr>
          <w:color w:val="231F20"/>
          <w:spacing w:val="2"/>
        </w:rPr>
        <w:t xml:space="preserve">example, </w:t>
      </w:r>
      <w:r>
        <w:rPr>
          <w:color w:val="231F20"/>
        </w:rPr>
        <w:t xml:space="preserve">to </w:t>
      </w:r>
      <w:r>
        <w:rPr>
          <w:color w:val="231F20"/>
          <w:spacing w:val="2"/>
        </w:rPr>
        <w:t xml:space="preserve">protect consumers </w:t>
      </w:r>
      <w:r>
        <w:rPr>
          <w:color w:val="231F20"/>
        </w:rPr>
        <w:t xml:space="preserve">or prevent </w:t>
      </w:r>
      <w:r>
        <w:rPr>
          <w:color w:val="231F20"/>
          <w:spacing w:val="3"/>
        </w:rPr>
        <w:t xml:space="preserve">the </w:t>
      </w:r>
      <w:r>
        <w:rPr>
          <w:color w:val="231F20"/>
          <w:spacing w:val="2"/>
        </w:rPr>
        <w:t xml:space="preserve">spread </w:t>
      </w:r>
      <w:r>
        <w:rPr>
          <w:color w:val="231F20"/>
        </w:rPr>
        <w:t>of</w:t>
      </w:r>
      <w:r>
        <w:rPr>
          <w:color w:val="231F20"/>
          <w:spacing w:val="38"/>
        </w:rPr>
        <w:t xml:space="preserve"> </w:t>
      </w:r>
      <w:r>
        <w:rPr>
          <w:color w:val="231F20"/>
          <w:spacing w:val="4"/>
        </w:rPr>
        <w:t>disease.</w:t>
      </w:r>
    </w:p>
    <w:p w:rsidR="0060700D" w:rsidRDefault="0060700D">
      <w:pPr>
        <w:pStyle w:val="BodyText"/>
        <w:spacing w:before="4"/>
        <w:rPr>
          <w:sz w:val="28"/>
        </w:rPr>
      </w:pPr>
    </w:p>
    <w:p w:rsidR="0060700D" w:rsidRDefault="00886DF8">
      <w:pPr>
        <w:pStyle w:val="BodyText"/>
        <w:spacing w:line="300" w:lineRule="auto"/>
        <w:ind w:left="677" w:right="690" w:firstLine="720"/>
        <w:jc w:val="both"/>
      </w:pPr>
      <w:r>
        <w:rPr>
          <w:color w:val="231F20"/>
          <w:w w:val="105"/>
        </w:rPr>
        <w:t>At its heart are the WTO agreements, negotiated and signed by the bulk of the world’s trading nations. These documents provide the legal ground rules for international commerce. They are essentially contracts, binding governments to keep their trade policies within agreed limits. Although negotiated and signed by governments, the goal is to help producers of goods and services, exporters, and importers conduct their business, while al- lowing governments to meet social and environmental objectives.</w:t>
      </w:r>
    </w:p>
    <w:p w:rsidR="0060700D" w:rsidRDefault="00886DF8">
      <w:pPr>
        <w:pStyle w:val="BodyText"/>
        <w:spacing w:before="284" w:line="300" w:lineRule="auto"/>
        <w:ind w:left="677" w:right="692" w:firstLine="720"/>
        <w:jc w:val="both"/>
      </w:pPr>
      <w:r>
        <w:rPr>
          <w:color w:val="231F20"/>
          <w:spacing w:val="2"/>
        </w:rPr>
        <w:t xml:space="preserve">The </w:t>
      </w:r>
      <w:r>
        <w:rPr>
          <w:color w:val="231F20"/>
        </w:rPr>
        <w:t xml:space="preserve">system’s </w:t>
      </w:r>
      <w:r>
        <w:rPr>
          <w:color w:val="231F20"/>
          <w:spacing w:val="3"/>
        </w:rPr>
        <w:t xml:space="preserve">overriding </w:t>
      </w:r>
      <w:r>
        <w:rPr>
          <w:color w:val="231F20"/>
          <w:spacing w:val="4"/>
        </w:rPr>
        <w:t xml:space="preserve">purpose </w:t>
      </w:r>
      <w:r>
        <w:rPr>
          <w:color w:val="231F20"/>
        </w:rPr>
        <w:t xml:space="preserve">is to help </w:t>
      </w:r>
      <w:r>
        <w:rPr>
          <w:color w:val="231F20"/>
          <w:spacing w:val="3"/>
        </w:rPr>
        <w:t xml:space="preserve">trade flow </w:t>
      </w:r>
      <w:r>
        <w:rPr>
          <w:color w:val="231F20"/>
        </w:rPr>
        <w:t xml:space="preserve">as </w:t>
      </w:r>
      <w:r>
        <w:rPr>
          <w:color w:val="231F20"/>
          <w:spacing w:val="3"/>
        </w:rPr>
        <w:t xml:space="preserve">freely </w:t>
      </w:r>
      <w:r>
        <w:rPr>
          <w:color w:val="231F20"/>
        </w:rPr>
        <w:t xml:space="preserve">as </w:t>
      </w:r>
      <w:r>
        <w:rPr>
          <w:color w:val="231F20"/>
          <w:spacing w:val="3"/>
        </w:rPr>
        <w:t xml:space="preserve">possible </w:t>
      </w:r>
      <w:r>
        <w:rPr>
          <w:color w:val="231F20"/>
        </w:rPr>
        <w:t xml:space="preserve">— </w:t>
      </w:r>
      <w:r>
        <w:rPr>
          <w:color w:val="231F20"/>
          <w:spacing w:val="3"/>
        </w:rPr>
        <w:t xml:space="preserve">so </w:t>
      </w:r>
      <w:r>
        <w:rPr>
          <w:color w:val="231F20"/>
        </w:rPr>
        <w:t xml:space="preserve">long as </w:t>
      </w:r>
      <w:r>
        <w:rPr>
          <w:color w:val="231F20"/>
          <w:spacing w:val="2"/>
        </w:rPr>
        <w:t xml:space="preserve">there </w:t>
      </w:r>
      <w:r>
        <w:rPr>
          <w:color w:val="231F20"/>
        </w:rPr>
        <w:t xml:space="preserve">are no </w:t>
      </w:r>
      <w:r>
        <w:rPr>
          <w:color w:val="231F20"/>
          <w:spacing w:val="3"/>
        </w:rPr>
        <w:t xml:space="preserve">undesirable side </w:t>
      </w:r>
      <w:r>
        <w:rPr>
          <w:color w:val="231F20"/>
          <w:spacing w:val="4"/>
        </w:rPr>
        <w:t xml:space="preserve">effects </w:t>
      </w:r>
      <w:r>
        <w:rPr>
          <w:color w:val="231F20"/>
        </w:rPr>
        <w:t xml:space="preserve">— </w:t>
      </w:r>
      <w:r>
        <w:rPr>
          <w:color w:val="231F20"/>
          <w:spacing w:val="3"/>
        </w:rPr>
        <w:t xml:space="preserve">because this </w:t>
      </w:r>
      <w:r>
        <w:rPr>
          <w:color w:val="231F20"/>
        </w:rPr>
        <w:t xml:space="preserve">is </w:t>
      </w:r>
      <w:r>
        <w:rPr>
          <w:color w:val="231F20"/>
          <w:spacing w:val="2"/>
        </w:rPr>
        <w:t xml:space="preserve">important </w:t>
      </w:r>
      <w:r>
        <w:rPr>
          <w:color w:val="231F20"/>
        </w:rPr>
        <w:t xml:space="preserve">for </w:t>
      </w:r>
      <w:r>
        <w:rPr>
          <w:color w:val="231F20"/>
          <w:spacing w:val="2"/>
        </w:rPr>
        <w:t xml:space="preserve">economic </w:t>
      </w:r>
      <w:r>
        <w:rPr>
          <w:color w:val="231F20"/>
          <w:spacing w:val="3"/>
        </w:rPr>
        <w:t xml:space="preserve">develop- </w:t>
      </w:r>
      <w:r>
        <w:rPr>
          <w:color w:val="231F20"/>
        </w:rPr>
        <w:t xml:space="preserve">ment and </w:t>
      </w:r>
      <w:r>
        <w:rPr>
          <w:color w:val="231F20"/>
          <w:spacing w:val="3"/>
        </w:rPr>
        <w:t xml:space="preserve">well-being. </w:t>
      </w:r>
      <w:r>
        <w:rPr>
          <w:color w:val="231F20"/>
        </w:rPr>
        <w:t xml:space="preserve">That </w:t>
      </w:r>
      <w:r>
        <w:rPr>
          <w:color w:val="231F20"/>
          <w:spacing w:val="4"/>
        </w:rPr>
        <w:t xml:space="preserve">partly </w:t>
      </w:r>
      <w:r>
        <w:rPr>
          <w:color w:val="231F20"/>
          <w:spacing w:val="2"/>
        </w:rPr>
        <w:t xml:space="preserve">means removing </w:t>
      </w:r>
      <w:r>
        <w:rPr>
          <w:color w:val="231F20"/>
          <w:spacing w:val="3"/>
        </w:rPr>
        <w:t xml:space="preserve">obstacles. </w:t>
      </w:r>
      <w:r>
        <w:rPr>
          <w:color w:val="231F20"/>
          <w:spacing w:val="-3"/>
        </w:rPr>
        <w:t xml:space="preserve">It </w:t>
      </w:r>
      <w:r>
        <w:rPr>
          <w:color w:val="231F20"/>
          <w:spacing w:val="4"/>
        </w:rPr>
        <w:t xml:space="preserve">also </w:t>
      </w:r>
      <w:r>
        <w:rPr>
          <w:color w:val="231F20"/>
          <w:spacing w:val="2"/>
        </w:rPr>
        <w:t xml:space="preserve">means </w:t>
      </w:r>
      <w:r>
        <w:rPr>
          <w:color w:val="231F20"/>
          <w:spacing w:val="3"/>
        </w:rPr>
        <w:t xml:space="preserve">ensuring </w:t>
      </w:r>
      <w:r>
        <w:rPr>
          <w:color w:val="231F20"/>
          <w:spacing w:val="2"/>
        </w:rPr>
        <w:t xml:space="preserve">that </w:t>
      </w:r>
      <w:r>
        <w:rPr>
          <w:color w:val="231F20"/>
          <w:spacing w:val="3"/>
        </w:rPr>
        <w:t xml:space="preserve">individuals, </w:t>
      </w:r>
      <w:r>
        <w:rPr>
          <w:color w:val="231F20"/>
          <w:spacing w:val="2"/>
        </w:rPr>
        <w:t xml:space="preserve">companies </w:t>
      </w:r>
      <w:r>
        <w:rPr>
          <w:color w:val="231F20"/>
        </w:rPr>
        <w:t xml:space="preserve">and </w:t>
      </w:r>
      <w:r>
        <w:rPr>
          <w:color w:val="231F20"/>
          <w:spacing w:val="2"/>
        </w:rPr>
        <w:t xml:space="preserve">governments </w:t>
      </w:r>
      <w:r>
        <w:rPr>
          <w:color w:val="231F20"/>
        </w:rPr>
        <w:t xml:space="preserve">know </w:t>
      </w:r>
      <w:r>
        <w:rPr>
          <w:color w:val="231F20"/>
          <w:spacing w:val="2"/>
        </w:rPr>
        <w:t xml:space="preserve">what </w:t>
      </w:r>
      <w:r>
        <w:rPr>
          <w:color w:val="231F20"/>
          <w:spacing w:val="3"/>
        </w:rPr>
        <w:t xml:space="preserve">the trade </w:t>
      </w:r>
      <w:r>
        <w:rPr>
          <w:color w:val="231F20"/>
          <w:spacing w:val="4"/>
        </w:rPr>
        <w:t xml:space="preserve">rules </w:t>
      </w:r>
      <w:r>
        <w:rPr>
          <w:color w:val="231F20"/>
        </w:rPr>
        <w:t xml:space="preserve">are around  </w:t>
      </w:r>
      <w:r>
        <w:rPr>
          <w:color w:val="231F20"/>
          <w:spacing w:val="3"/>
        </w:rPr>
        <w:t xml:space="preserve">the </w:t>
      </w:r>
      <w:r>
        <w:rPr>
          <w:color w:val="231F20"/>
          <w:spacing w:val="2"/>
        </w:rPr>
        <w:t xml:space="preserve">world, </w:t>
      </w:r>
      <w:r>
        <w:rPr>
          <w:color w:val="231F20"/>
        </w:rPr>
        <w:t xml:space="preserve">and </w:t>
      </w:r>
      <w:r>
        <w:rPr>
          <w:color w:val="231F20"/>
          <w:spacing w:val="3"/>
        </w:rPr>
        <w:t xml:space="preserve">giving them the confidence </w:t>
      </w:r>
      <w:r>
        <w:rPr>
          <w:color w:val="231F20"/>
          <w:spacing w:val="2"/>
        </w:rPr>
        <w:t xml:space="preserve">that there </w:t>
      </w:r>
      <w:r>
        <w:rPr>
          <w:color w:val="231F20"/>
          <w:spacing w:val="4"/>
        </w:rPr>
        <w:t xml:space="preserve">will </w:t>
      </w:r>
      <w:r>
        <w:rPr>
          <w:color w:val="231F20"/>
          <w:spacing w:val="3"/>
        </w:rPr>
        <w:t xml:space="preserve">be </w:t>
      </w:r>
      <w:r>
        <w:rPr>
          <w:color w:val="231F20"/>
        </w:rPr>
        <w:t xml:space="preserve">no </w:t>
      </w:r>
      <w:r>
        <w:rPr>
          <w:color w:val="231F20"/>
          <w:spacing w:val="3"/>
        </w:rPr>
        <w:t xml:space="preserve">sudden </w:t>
      </w:r>
      <w:r>
        <w:rPr>
          <w:color w:val="231F20"/>
          <w:spacing w:val="2"/>
        </w:rPr>
        <w:t xml:space="preserve">changes </w:t>
      </w:r>
      <w:r>
        <w:rPr>
          <w:color w:val="231F20"/>
        </w:rPr>
        <w:t xml:space="preserve">of policy. In </w:t>
      </w:r>
      <w:r>
        <w:rPr>
          <w:color w:val="231F20"/>
          <w:spacing w:val="3"/>
        </w:rPr>
        <w:t xml:space="preserve">other </w:t>
      </w:r>
      <w:r>
        <w:rPr>
          <w:color w:val="231F20"/>
          <w:spacing w:val="2"/>
        </w:rPr>
        <w:t xml:space="preserve">words, </w:t>
      </w:r>
      <w:r>
        <w:rPr>
          <w:color w:val="231F20"/>
          <w:spacing w:val="3"/>
        </w:rPr>
        <w:t xml:space="preserve">the </w:t>
      </w:r>
      <w:r>
        <w:rPr>
          <w:color w:val="231F20"/>
          <w:spacing w:val="4"/>
        </w:rPr>
        <w:t xml:space="preserve">rules </w:t>
      </w:r>
      <w:r>
        <w:rPr>
          <w:color w:val="231F20"/>
        </w:rPr>
        <w:t xml:space="preserve">have to </w:t>
      </w:r>
      <w:r>
        <w:rPr>
          <w:color w:val="231F20"/>
          <w:spacing w:val="3"/>
        </w:rPr>
        <w:t xml:space="preserve">be </w:t>
      </w:r>
      <w:r>
        <w:rPr>
          <w:color w:val="231F20"/>
        </w:rPr>
        <w:t>‘transparent’ and</w:t>
      </w:r>
      <w:r>
        <w:rPr>
          <w:color w:val="231F20"/>
          <w:spacing w:val="43"/>
        </w:rPr>
        <w:t xml:space="preserve"> </w:t>
      </w:r>
      <w:r>
        <w:rPr>
          <w:color w:val="231F20"/>
          <w:spacing w:val="3"/>
        </w:rPr>
        <w:t>predictable.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rPr>
        <w:lastRenderedPageBreak/>
        <w:t xml:space="preserve">Trade </w:t>
      </w:r>
      <w:r>
        <w:rPr>
          <w:color w:val="231F20"/>
          <w:spacing w:val="2"/>
        </w:rPr>
        <w:t xml:space="preserve">relations often </w:t>
      </w:r>
      <w:r>
        <w:rPr>
          <w:color w:val="231F20"/>
        </w:rPr>
        <w:t xml:space="preserve">involve </w:t>
      </w:r>
      <w:r>
        <w:rPr>
          <w:color w:val="231F20"/>
          <w:spacing w:val="3"/>
        </w:rPr>
        <w:t xml:space="preserve">conflicting </w:t>
      </w:r>
      <w:r>
        <w:rPr>
          <w:color w:val="231F20"/>
          <w:spacing w:val="2"/>
        </w:rPr>
        <w:t xml:space="preserve">interests. </w:t>
      </w:r>
      <w:r>
        <w:rPr>
          <w:color w:val="231F20"/>
          <w:spacing w:val="3"/>
        </w:rPr>
        <w:t xml:space="preserve">Agreements, </w:t>
      </w:r>
      <w:r>
        <w:rPr>
          <w:color w:val="231F20"/>
          <w:spacing w:val="2"/>
        </w:rPr>
        <w:t xml:space="preserve">including </w:t>
      </w:r>
      <w:r>
        <w:rPr>
          <w:color w:val="231F20"/>
          <w:spacing w:val="3"/>
        </w:rPr>
        <w:t xml:space="preserve">those painstakingly negotiated </w:t>
      </w:r>
      <w:r>
        <w:rPr>
          <w:color w:val="231F20"/>
        </w:rPr>
        <w:t xml:space="preserve">in </w:t>
      </w:r>
      <w:r>
        <w:rPr>
          <w:color w:val="231F20"/>
          <w:spacing w:val="3"/>
        </w:rPr>
        <w:t xml:space="preserve">the WTO system, </w:t>
      </w:r>
      <w:r>
        <w:rPr>
          <w:color w:val="231F20"/>
          <w:spacing w:val="2"/>
        </w:rPr>
        <w:t xml:space="preserve">often </w:t>
      </w:r>
      <w:r>
        <w:rPr>
          <w:color w:val="231F20"/>
          <w:spacing w:val="3"/>
        </w:rPr>
        <w:t xml:space="preserve">need interpreting. </w:t>
      </w:r>
      <w:r>
        <w:rPr>
          <w:color w:val="231F20"/>
          <w:spacing w:val="2"/>
        </w:rPr>
        <w:t xml:space="preserve">The most harmoni- ous </w:t>
      </w:r>
      <w:r>
        <w:rPr>
          <w:color w:val="231F20"/>
        </w:rPr>
        <w:t xml:space="preserve">way to </w:t>
      </w:r>
      <w:r>
        <w:rPr>
          <w:color w:val="231F20"/>
          <w:spacing w:val="3"/>
        </w:rPr>
        <w:t xml:space="preserve">settle these differences </w:t>
      </w:r>
      <w:r>
        <w:rPr>
          <w:color w:val="231F20"/>
        </w:rPr>
        <w:t xml:space="preserve">is </w:t>
      </w:r>
      <w:r>
        <w:rPr>
          <w:color w:val="231F20"/>
          <w:spacing w:val="3"/>
        </w:rPr>
        <w:t xml:space="preserve">through </w:t>
      </w:r>
      <w:r>
        <w:rPr>
          <w:color w:val="231F20"/>
          <w:spacing w:val="2"/>
        </w:rPr>
        <w:t xml:space="preserve">some </w:t>
      </w:r>
      <w:r>
        <w:rPr>
          <w:color w:val="231F20"/>
          <w:spacing w:val="3"/>
        </w:rPr>
        <w:t xml:space="preserve">neutral </w:t>
      </w:r>
      <w:r>
        <w:rPr>
          <w:color w:val="231F20"/>
          <w:spacing w:val="2"/>
        </w:rPr>
        <w:t xml:space="preserve">procedure </w:t>
      </w:r>
      <w:r>
        <w:rPr>
          <w:color w:val="231F20"/>
          <w:spacing w:val="4"/>
        </w:rPr>
        <w:t xml:space="preserve">based </w:t>
      </w:r>
      <w:r>
        <w:rPr>
          <w:color w:val="231F20"/>
        </w:rPr>
        <w:t xml:space="preserve">on an </w:t>
      </w:r>
      <w:r>
        <w:rPr>
          <w:color w:val="231F20"/>
          <w:spacing w:val="3"/>
        </w:rPr>
        <w:t xml:space="preserve">agreed legal </w:t>
      </w:r>
      <w:r>
        <w:rPr>
          <w:color w:val="231F20"/>
          <w:spacing w:val="2"/>
        </w:rPr>
        <w:t xml:space="preserve">foundation. </w:t>
      </w:r>
      <w:r>
        <w:rPr>
          <w:color w:val="231F20"/>
        </w:rPr>
        <w:t xml:space="preserve">That is </w:t>
      </w:r>
      <w:r>
        <w:rPr>
          <w:color w:val="231F20"/>
          <w:spacing w:val="3"/>
        </w:rPr>
        <w:t xml:space="preserve">the </w:t>
      </w:r>
      <w:r>
        <w:rPr>
          <w:color w:val="231F20"/>
          <w:spacing w:val="4"/>
        </w:rPr>
        <w:t xml:space="preserve">purpose </w:t>
      </w:r>
      <w:r>
        <w:rPr>
          <w:color w:val="231F20"/>
          <w:spacing w:val="3"/>
        </w:rPr>
        <w:t xml:space="preserve">behind the </w:t>
      </w:r>
      <w:r>
        <w:rPr>
          <w:color w:val="231F20"/>
          <w:spacing w:val="2"/>
        </w:rPr>
        <w:t xml:space="preserve">dispute </w:t>
      </w:r>
      <w:r>
        <w:rPr>
          <w:color w:val="231F20"/>
          <w:spacing w:val="3"/>
        </w:rPr>
        <w:t xml:space="preserve">settlement </w:t>
      </w:r>
      <w:r>
        <w:rPr>
          <w:color w:val="231F20"/>
          <w:spacing w:val="2"/>
        </w:rPr>
        <w:t xml:space="preserve">process </w:t>
      </w:r>
      <w:r>
        <w:rPr>
          <w:color w:val="231F20"/>
          <w:spacing w:val="3"/>
        </w:rPr>
        <w:t xml:space="preserve">written </w:t>
      </w:r>
      <w:r>
        <w:rPr>
          <w:color w:val="231F20"/>
        </w:rPr>
        <w:t xml:space="preserve">into </w:t>
      </w:r>
      <w:r>
        <w:rPr>
          <w:color w:val="231F20"/>
          <w:spacing w:val="3"/>
        </w:rPr>
        <w:t>the WTO</w:t>
      </w:r>
      <w:r>
        <w:rPr>
          <w:color w:val="231F20"/>
          <w:spacing w:val="4"/>
        </w:rPr>
        <w:t xml:space="preserve"> </w:t>
      </w:r>
      <w:r>
        <w:rPr>
          <w:color w:val="231F20"/>
          <w:spacing w:val="3"/>
        </w:rPr>
        <w:t>agreements.</w:t>
      </w:r>
    </w:p>
    <w:p w:rsidR="0060700D" w:rsidRDefault="0060700D">
      <w:pPr>
        <w:pStyle w:val="BodyText"/>
        <w:spacing w:before="7"/>
        <w:rPr>
          <w:sz w:val="27"/>
        </w:rPr>
      </w:pPr>
    </w:p>
    <w:p w:rsidR="0060700D" w:rsidRDefault="00886DF8">
      <w:pPr>
        <w:pStyle w:val="Heading1"/>
        <w:spacing w:before="1"/>
        <w:jc w:val="both"/>
      </w:pPr>
      <w:r>
        <w:rPr>
          <w:color w:val="231F20"/>
          <w:w w:val="90"/>
        </w:rPr>
        <w:t>Principles of the Trading System</w:t>
      </w:r>
    </w:p>
    <w:p w:rsidR="0060700D" w:rsidRDefault="0060700D">
      <w:pPr>
        <w:pStyle w:val="BodyText"/>
        <w:rPr>
          <w:rFonts w:ascii="Verdana"/>
          <w:b/>
          <w:sz w:val="37"/>
        </w:rPr>
      </w:pPr>
    </w:p>
    <w:p w:rsidR="0060700D" w:rsidRDefault="00886DF8">
      <w:pPr>
        <w:pStyle w:val="BodyText"/>
        <w:spacing w:before="1" w:line="300" w:lineRule="auto"/>
        <w:ind w:left="677" w:right="695" w:firstLine="720"/>
        <w:jc w:val="both"/>
      </w:pPr>
      <w:r>
        <w:rPr>
          <w:color w:val="231F20"/>
          <w:spacing w:val="2"/>
        </w:rPr>
        <w:t xml:space="preserve">The </w:t>
      </w:r>
      <w:r>
        <w:rPr>
          <w:color w:val="231F20"/>
          <w:spacing w:val="3"/>
        </w:rPr>
        <w:t xml:space="preserve">WTO agreements </w:t>
      </w:r>
      <w:r>
        <w:rPr>
          <w:color w:val="231F20"/>
        </w:rPr>
        <w:t xml:space="preserve">are </w:t>
      </w:r>
      <w:r>
        <w:rPr>
          <w:color w:val="231F20"/>
          <w:spacing w:val="2"/>
        </w:rPr>
        <w:t xml:space="preserve">lengthy </w:t>
      </w:r>
      <w:r>
        <w:rPr>
          <w:color w:val="231F20"/>
        </w:rPr>
        <w:t xml:space="preserve">and </w:t>
      </w:r>
      <w:r>
        <w:rPr>
          <w:color w:val="231F20"/>
          <w:spacing w:val="2"/>
        </w:rPr>
        <w:t xml:space="preserve">complex </w:t>
      </w:r>
      <w:r>
        <w:rPr>
          <w:color w:val="231F20"/>
          <w:spacing w:val="3"/>
        </w:rPr>
        <w:t xml:space="preserve">because they </w:t>
      </w:r>
      <w:r>
        <w:rPr>
          <w:color w:val="231F20"/>
        </w:rPr>
        <w:t xml:space="preserve">are </w:t>
      </w:r>
      <w:r>
        <w:rPr>
          <w:color w:val="231F20"/>
          <w:spacing w:val="3"/>
        </w:rPr>
        <w:t xml:space="preserve">legal texts </w:t>
      </w:r>
      <w:r>
        <w:rPr>
          <w:color w:val="231F20"/>
        </w:rPr>
        <w:t xml:space="preserve">cover-  </w:t>
      </w:r>
      <w:r>
        <w:rPr>
          <w:color w:val="231F20"/>
          <w:spacing w:val="2"/>
        </w:rPr>
        <w:t xml:space="preserve">ing </w:t>
      </w:r>
      <w:r>
        <w:rPr>
          <w:color w:val="231F20"/>
        </w:rPr>
        <w:t xml:space="preserve">a </w:t>
      </w:r>
      <w:r>
        <w:rPr>
          <w:color w:val="231F20"/>
          <w:spacing w:val="3"/>
        </w:rPr>
        <w:t xml:space="preserve">wide </w:t>
      </w:r>
      <w:r>
        <w:rPr>
          <w:color w:val="231F20"/>
        </w:rPr>
        <w:t xml:space="preserve">range of </w:t>
      </w:r>
      <w:r>
        <w:rPr>
          <w:color w:val="231F20"/>
          <w:spacing w:val="3"/>
        </w:rPr>
        <w:t xml:space="preserve">activities. They </w:t>
      </w:r>
      <w:r>
        <w:rPr>
          <w:color w:val="231F20"/>
          <w:spacing w:val="4"/>
        </w:rPr>
        <w:t xml:space="preserve">deal </w:t>
      </w:r>
      <w:r>
        <w:rPr>
          <w:color w:val="231F20"/>
          <w:spacing w:val="3"/>
        </w:rPr>
        <w:t xml:space="preserve">with: agriculture, textiles </w:t>
      </w:r>
      <w:r>
        <w:rPr>
          <w:color w:val="231F20"/>
        </w:rPr>
        <w:t xml:space="preserve">and </w:t>
      </w:r>
      <w:r>
        <w:rPr>
          <w:color w:val="231F20"/>
          <w:spacing w:val="3"/>
        </w:rPr>
        <w:t xml:space="preserve">clothing, banking, telecommunications, </w:t>
      </w:r>
      <w:r>
        <w:rPr>
          <w:color w:val="231F20"/>
          <w:spacing w:val="2"/>
        </w:rPr>
        <w:t xml:space="preserve">government </w:t>
      </w:r>
      <w:r>
        <w:rPr>
          <w:color w:val="231F20"/>
          <w:spacing w:val="3"/>
        </w:rPr>
        <w:t xml:space="preserve">purchases, industrial </w:t>
      </w:r>
      <w:r>
        <w:rPr>
          <w:color w:val="231F20"/>
          <w:spacing w:val="2"/>
        </w:rPr>
        <w:t xml:space="preserve">standards </w:t>
      </w:r>
      <w:r>
        <w:rPr>
          <w:color w:val="231F20"/>
        </w:rPr>
        <w:t xml:space="preserve">and </w:t>
      </w:r>
      <w:r>
        <w:rPr>
          <w:color w:val="231F20"/>
          <w:spacing w:val="2"/>
        </w:rPr>
        <w:t xml:space="preserve">product </w:t>
      </w:r>
      <w:r>
        <w:rPr>
          <w:color w:val="231F20"/>
        </w:rPr>
        <w:t xml:space="preserve">safety, </w:t>
      </w:r>
      <w:r>
        <w:rPr>
          <w:color w:val="231F20"/>
          <w:spacing w:val="3"/>
        </w:rPr>
        <w:t xml:space="preserve">food sanitation regulations, intellectual </w:t>
      </w:r>
      <w:r>
        <w:rPr>
          <w:color w:val="231F20"/>
        </w:rPr>
        <w:t xml:space="preserve">property, and much more. But a </w:t>
      </w:r>
      <w:r>
        <w:rPr>
          <w:color w:val="231F20"/>
          <w:spacing w:val="2"/>
        </w:rPr>
        <w:t xml:space="preserve">number </w:t>
      </w:r>
      <w:r>
        <w:rPr>
          <w:color w:val="231F20"/>
        </w:rPr>
        <w:t xml:space="preserve">of </w:t>
      </w:r>
      <w:r>
        <w:rPr>
          <w:color w:val="231F20"/>
          <w:spacing w:val="2"/>
        </w:rPr>
        <w:t xml:space="preserve">simple, </w:t>
      </w:r>
      <w:r>
        <w:rPr>
          <w:color w:val="231F20"/>
          <w:spacing w:val="3"/>
        </w:rPr>
        <w:t xml:space="preserve">fun- damental principles run </w:t>
      </w:r>
      <w:r>
        <w:rPr>
          <w:color w:val="231F20"/>
          <w:spacing w:val="2"/>
        </w:rPr>
        <w:t xml:space="preserve">throughout </w:t>
      </w:r>
      <w:r>
        <w:rPr>
          <w:color w:val="231F20"/>
          <w:spacing w:val="4"/>
        </w:rPr>
        <w:t xml:space="preserve">all </w:t>
      </w:r>
      <w:r>
        <w:rPr>
          <w:color w:val="231F20"/>
        </w:rPr>
        <w:t xml:space="preserve">of </w:t>
      </w:r>
      <w:r>
        <w:rPr>
          <w:color w:val="231F20"/>
          <w:spacing w:val="3"/>
        </w:rPr>
        <w:t xml:space="preserve">these documents. These principles </w:t>
      </w:r>
      <w:r>
        <w:rPr>
          <w:color w:val="231F20"/>
        </w:rPr>
        <w:t xml:space="preserve">are </w:t>
      </w:r>
      <w:r>
        <w:rPr>
          <w:color w:val="231F20"/>
          <w:spacing w:val="3"/>
        </w:rPr>
        <w:t xml:space="preserve">the </w:t>
      </w:r>
      <w:r>
        <w:rPr>
          <w:color w:val="231F20"/>
          <w:spacing w:val="2"/>
        </w:rPr>
        <w:t xml:space="preserve">foun- dation </w:t>
      </w:r>
      <w:r>
        <w:rPr>
          <w:color w:val="231F20"/>
        </w:rPr>
        <w:t xml:space="preserve">of </w:t>
      </w:r>
      <w:r>
        <w:rPr>
          <w:color w:val="231F20"/>
          <w:spacing w:val="3"/>
        </w:rPr>
        <w:t>the multilateral trading</w:t>
      </w:r>
      <w:r>
        <w:rPr>
          <w:color w:val="231F20"/>
          <w:spacing w:val="18"/>
        </w:rPr>
        <w:t xml:space="preserve"> </w:t>
      </w:r>
      <w:r>
        <w:rPr>
          <w:color w:val="231F20"/>
          <w:spacing w:val="3"/>
        </w:rPr>
        <w:t>system.</w:t>
      </w:r>
    </w:p>
    <w:p w:rsidR="0060700D" w:rsidRDefault="0060700D">
      <w:pPr>
        <w:pStyle w:val="BodyText"/>
        <w:spacing w:before="1"/>
        <w:rPr>
          <w:sz w:val="29"/>
        </w:rPr>
      </w:pPr>
    </w:p>
    <w:p w:rsidR="0060700D" w:rsidRDefault="00886DF8">
      <w:pPr>
        <w:pStyle w:val="Heading1"/>
        <w:numPr>
          <w:ilvl w:val="0"/>
          <w:numId w:val="48"/>
        </w:numPr>
        <w:tabs>
          <w:tab w:val="left" w:pos="925"/>
        </w:tabs>
        <w:rPr>
          <w:rFonts w:ascii="Times New Roman"/>
        </w:rPr>
      </w:pPr>
      <w:r>
        <w:rPr>
          <w:rFonts w:ascii="Times New Roman"/>
          <w:color w:val="231F20"/>
          <w:spacing w:val="2"/>
        </w:rPr>
        <w:t>Most-Favoured-Nation</w:t>
      </w:r>
      <w:r>
        <w:rPr>
          <w:rFonts w:ascii="Times New Roman"/>
          <w:color w:val="231F20"/>
        </w:rPr>
        <w:t xml:space="preserve"> </w:t>
      </w:r>
      <w:r>
        <w:rPr>
          <w:rFonts w:ascii="Times New Roman"/>
          <w:color w:val="231F20"/>
          <w:spacing w:val="4"/>
        </w:rPr>
        <w:t>(MFN)</w:t>
      </w:r>
    </w:p>
    <w:p w:rsidR="0060700D" w:rsidRDefault="0060700D">
      <w:pPr>
        <w:pStyle w:val="BodyText"/>
        <w:rPr>
          <w:rFonts w:ascii="Times New Roman"/>
          <w:b/>
          <w:sz w:val="39"/>
        </w:rPr>
      </w:pPr>
    </w:p>
    <w:p w:rsidR="0060700D" w:rsidRDefault="00886DF8">
      <w:pPr>
        <w:pStyle w:val="BodyText"/>
        <w:spacing w:before="1" w:line="300" w:lineRule="auto"/>
        <w:ind w:left="677" w:right="691"/>
        <w:jc w:val="both"/>
      </w:pPr>
      <w:r>
        <w:rPr>
          <w:color w:val="231F20"/>
        </w:rPr>
        <w:t>Treating other people equally Under the WTO agreements, countries cannot normally dis- criminate between their trading partners. Grant someone a special favour (such as a lower customs duty rate for one of their products) and you have to do the same for all other WTO members.</w:t>
      </w:r>
    </w:p>
    <w:p w:rsidR="0060700D" w:rsidRDefault="0060700D">
      <w:pPr>
        <w:pStyle w:val="BodyText"/>
        <w:spacing w:before="9"/>
        <w:rPr>
          <w:sz w:val="29"/>
        </w:rPr>
      </w:pPr>
    </w:p>
    <w:p w:rsidR="0060700D" w:rsidRDefault="00886DF8">
      <w:pPr>
        <w:pStyle w:val="BodyText"/>
        <w:spacing w:line="300" w:lineRule="auto"/>
        <w:ind w:left="677" w:right="689"/>
        <w:jc w:val="both"/>
      </w:pPr>
      <w:r>
        <w:rPr>
          <w:color w:val="231F20"/>
          <w:spacing w:val="3"/>
          <w:w w:val="105"/>
        </w:rPr>
        <w:t xml:space="preserve">This </w:t>
      </w:r>
      <w:r>
        <w:rPr>
          <w:color w:val="231F20"/>
          <w:spacing w:val="2"/>
          <w:w w:val="105"/>
        </w:rPr>
        <w:t xml:space="preserve">principle </w:t>
      </w:r>
      <w:r>
        <w:rPr>
          <w:color w:val="231F20"/>
          <w:w w:val="105"/>
        </w:rPr>
        <w:t xml:space="preserve">is </w:t>
      </w:r>
      <w:r>
        <w:rPr>
          <w:color w:val="231F20"/>
          <w:spacing w:val="2"/>
          <w:w w:val="105"/>
        </w:rPr>
        <w:t xml:space="preserve">known </w:t>
      </w:r>
      <w:r>
        <w:rPr>
          <w:color w:val="231F20"/>
          <w:w w:val="105"/>
        </w:rPr>
        <w:t xml:space="preserve">as </w:t>
      </w:r>
      <w:r>
        <w:rPr>
          <w:color w:val="231F20"/>
          <w:spacing w:val="3"/>
          <w:w w:val="105"/>
        </w:rPr>
        <w:t xml:space="preserve">most-favoured-nation (MFN) </w:t>
      </w:r>
      <w:r>
        <w:rPr>
          <w:color w:val="231F20"/>
          <w:spacing w:val="2"/>
          <w:w w:val="105"/>
        </w:rPr>
        <w:t xml:space="preserve">treatment </w:t>
      </w:r>
      <w:r>
        <w:rPr>
          <w:color w:val="231F20"/>
          <w:spacing w:val="4"/>
          <w:w w:val="105"/>
        </w:rPr>
        <w:t xml:space="preserve">(see </w:t>
      </w:r>
      <w:r>
        <w:rPr>
          <w:color w:val="231F20"/>
          <w:spacing w:val="2"/>
          <w:w w:val="105"/>
        </w:rPr>
        <w:t xml:space="preserve">box). </w:t>
      </w:r>
      <w:r>
        <w:rPr>
          <w:color w:val="231F20"/>
          <w:spacing w:val="-3"/>
          <w:w w:val="105"/>
        </w:rPr>
        <w:t xml:space="preserve">It </w:t>
      </w:r>
      <w:r>
        <w:rPr>
          <w:color w:val="231F20"/>
          <w:w w:val="105"/>
        </w:rPr>
        <w:t xml:space="preserve">is </w:t>
      </w:r>
      <w:r>
        <w:rPr>
          <w:color w:val="231F20"/>
          <w:spacing w:val="3"/>
          <w:w w:val="105"/>
        </w:rPr>
        <w:t xml:space="preserve">so im- portant </w:t>
      </w:r>
      <w:r>
        <w:rPr>
          <w:color w:val="231F20"/>
          <w:spacing w:val="2"/>
          <w:w w:val="105"/>
        </w:rPr>
        <w:t xml:space="preserve">that </w:t>
      </w:r>
      <w:r>
        <w:rPr>
          <w:color w:val="231F20"/>
          <w:w w:val="105"/>
        </w:rPr>
        <w:t xml:space="preserve">it is </w:t>
      </w:r>
      <w:r>
        <w:rPr>
          <w:color w:val="231F20"/>
          <w:spacing w:val="3"/>
          <w:w w:val="105"/>
        </w:rPr>
        <w:t xml:space="preserve">the first article </w:t>
      </w:r>
      <w:r>
        <w:rPr>
          <w:color w:val="231F20"/>
          <w:w w:val="105"/>
        </w:rPr>
        <w:t xml:space="preserve">of </w:t>
      </w:r>
      <w:r>
        <w:rPr>
          <w:color w:val="231F20"/>
          <w:spacing w:val="3"/>
          <w:w w:val="105"/>
        </w:rPr>
        <w:t xml:space="preserve">the General </w:t>
      </w:r>
      <w:r>
        <w:rPr>
          <w:color w:val="231F20"/>
          <w:spacing w:val="2"/>
          <w:w w:val="105"/>
        </w:rPr>
        <w:t xml:space="preserve">Agreement </w:t>
      </w:r>
      <w:r>
        <w:rPr>
          <w:color w:val="231F20"/>
          <w:w w:val="105"/>
        </w:rPr>
        <w:t xml:space="preserve">on Tariffs and Trade </w:t>
      </w:r>
      <w:r>
        <w:rPr>
          <w:color w:val="231F20"/>
          <w:spacing w:val="2"/>
          <w:w w:val="105"/>
        </w:rPr>
        <w:t xml:space="preserve">(GATT), </w:t>
      </w:r>
      <w:r>
        <w:rPr>
          <w:color w:val="231F20"/>
          <w:spacing w:val="3"/>
          <w:w w:val="105"/>
        </w:rPr>
        <w:t xml:space="preserve">which </w:t>
      </w:r>
      <w:r>
        <w:rPr>
          <w:color w:val="231F20"/>
          <w:spacing w:val="2"/>
          <w:w w:val="105"/>
        </w:rPr>
        <w:t xml:space="preserve">governs </w:t>
      </w:r>
      <w:r>
        <w:rPr>
          <w:color w:val="231F20"/>
          <w:spacing w:val="3"/>
          <w:w w:val="105"/>
        </w:rPr>
        <w:t xml:space="preserve">trade </w:t>
      </w:r>
      <w:r>
        <w:rPr>
          <w:color w:val="231F20"/>
          <w:w w:val="105"/>
        </w:rPr>
        <w:t xml:space="preserve">in </w:t>
      </w:r>
      <w:r>
        <w:rPr>
          <w:color w:val="231F20"/>
          <w:spacing w:val="3"/>
          <w:w w:val="105"/>
        </w:rPr>
        <w:t xml:space="preserve">goods. </w:t>
      </w:r>
      <w:r>
        <w:rPr>
          <w:color w:val="231F20"/>
          <w:spacing w:val="2"/>
          <w:w w:val="105"/>
        </w:rPr>
        <w:t xml:space="preserve">MFN </w:t>
      </w:r>
      <w:r>
        <w:rPr>
          <w:color w:val="231F20"/>
          <w:w w:val="105"/>
        </w:rPr>
        <w:t xml:space="preserve">is </w:t>
      </w:r>
      <w:r>
        <w:rPr>
          <w:color w:val="231F20"/>
          <w:spacing w:val="4"/>
          <w:w w:val="105"/>
        </w:rPr>
        <w:t xml:space="preserve">also </w:t>
      </w:r>
      <w:r>
        <w:rPr>
          <w:color w:val="231F20"/>
          <w:w w:val="105"/>
        </w:rPr>
        <w:t xml:space="preserve">a </w:t>
      </w:r>
      <w:r>
        <w:rPr>
          <w:color w:val="231F20"/>
          <w:spacing w:val="3"/>
          <w:w w:val="105"/>
        </w:rPr>
        <w:t xml:space="preserve">priority </w:t>
      </w:r>
      <w:r>
        <w:rPr>
          <w:color w:val="231F20"/>
          <w:w w:val="105"/>
        </w:rPr>
        <w:t xml:space="preserve">in </w:t>
      </w:r>
      <w:r>
        <w:rPr>
          <w:color w:val="231F20"/>
          <w:spacing w:val="3"/>
          <w:w w:val="105"/>
        </w:rPr>
        <w:t xml:space="preserve">the General </w:t>
      </w:r>
      <w:r>
        <w:rPr>
          <w:color w:val="231F20"/>
          <w:spacing w:val="2"/>
          <w:w w:val="105"/>
        </w:rPr>
        <w:t xml:space="preserve">Agreement </w:t>
      </w:r>
      <w:r>
        <w:rPr>
          <w:color w:val="231F20"/>
          <w:w w:val="105"/>
        </w:rPr>
        <w:t>on Trade in</w:t>
      </w:r>
      <w:r>
        <w:rPr>
          <w:color w:val="231F20"/>
          <w:spacing w:val="-24"/>
          <w:w w:val="105"/>
        </w:rPr>
        <w:t xml:space="preserve"> </w:t>
      </w:r>
      <w:r>
        <w:rPr>
          <w:color w:val="231F20"/>
          <w:spacing w:val="5"/>
          <w:w w:val="105"/>
        </w:rPr>
        <w:t>Services</w:t>
      </w:r>
      <w:r>
        <w:rPr>
          <w:color w:val="231F20"/>
          <w:spacing w:val="-24"/>
          <w:w w:val="105"/>
        </w:rPr>
        <w:t xml:space="preserve"> </w:t>
      </w:r>
      <w:r>
        <w:rPr>
          <w:color w:val="231F20"/>
          <w:w w:val="105"/>
        </w:rPr>
        <w:t>(GATS)</w:t>
      </w:r>
      <w:r>
        <w:rPr>
          <w:color w:val="231F20"/>
          <w:spacing w:val="-24"/>
          <w:w w:val="105"/>
        </w:rPr>
        <w:t xml:space="preserve"> </w:t>
      </w:r>
      <w:r>
        <w:rPr>
          <w:color w:val="231F20"/>
          <w:spacing w:val="4"/>
          <w:w w:val="105"/>
        </w:rPr>
        <w:t>(Article</w:t>
      </w:r>
      <w:r>
        <w:rPr>
          <w:color w:val="231F20"/>
          <w:spacing w:val="-24"/>
          <w:w w:val="105"/>
        </w:rPr>
        <w:t xml:space="preserve"> </w:t>
      </w:r>
      <w:r>
        <w:rPr>
          <w:color w:val="231F20"/>
          <w:w w:val="105"/>
        </w:rPr>
        <w:t>2)</w:t>
      </w:r>
      <w:r>
        <w:rPr>
          <w:color w:val="231F20"/>
          <w:spacing w:val="-24"/>
          <w:w w:val="105"/>
        </w:rPr>
        <w:t xml:space="preserve"> </w:t>
      </w:r>
      <w:r>
        <w:rPr>
          <w:color w:val="231F20"/>
          <w:w w:val="105"/>
        </w:rPr>
        <w:t>and</w:t>
      </w:r>
      <w:r>
        <w:rPr>
          <w:color w:val="231F20"/>
          <w:spacing w:val="-23"/>
          <w:w w:val="105"/>
        </w:rPr>
        <w:t xml:space="preserve"> </w:t>
      </w:r>
      <w:r>
        <w:rPr>
          <w:color w:val="231F20"/>
          <w:spacing w:val="3"/>
          <w:w w:val="105"/>
        </w:rPr>
        <w:t>the</w:t>
      </w:r>
      <w:r>
        <w:rPr>
          <w:color w:val="231F20"/>
          <w:spacing w:val="-24"/>
          <w:w w:val="105"/>
        </w:rPr>
        <w:t xml:space="preserve"> </w:t>
      </w:r>
      <w:r>
        <w:rPr>
          <w:color w:val="231F20"/>
          <w:spacing w:val="2"/>
          <w:w w:val="105"/>
        </w:rPr>
        <w:t>Agreement</w:t>
      </w:r>
      <w:r>
        <w:rPr>
          <w:color w:val="231F20"/>
          <w:spacing w:val="-24"/>
          <w:w w:val="105"/>
        </w:rPr>
        <w:t xml:space="preserve"> </w:t>
      </w:r>
      <w:r>
        <w:rPr>
          <w:color w:val="231F20"/>
          <w:w w:val="105"/>
        </w:rPr>
        <w:t>on</w:t>
      </w:r>
      <w:r>
        <w:rPr>
          <w:color w:val="231F20"/>
          <w:spacing w:val="-24"/>
          <w:w w:val="105"/>
        </w:rPr>
        <w:t xml:space="preserve"> </w:t>
      </w:r>
      <w:r>
        <w:rPr>
          <w:color w:val="231F20"/>
          <w:w w:val="105"/>
        </w:rPr>
        <w:t>Trade-Related</w:t>
      </w:r>
      <w:r>
        <w:rPr>
          <w:color w:val="231F20"/>
          <w:spacing w:val="-24"/>
          <w:w w:val="105"/>
        </w:rPr>
        <w:t xml:space="preserve"> </w:t>
      </w:r>
      <w:r>
        <w:rPr>
          <w:color w:val="231F20"/>
          <w:spacing w:val="3"/>
          <w:w w:val="105"/>
        </w:rPr>
        <w:t>Aspects</w:t>
      </w:r>
      <w:r>
        <w:rPr>
          <w:color w:val="231F20"/>
          <w:spacing w:val="-24"/>
          <w:w w:val="105"/>
        </w:rPr>
        <w:t xml:space="preserve"> </w:t>
      </w:r>
      <w:r>
        <w:rPr>
          <w:color w:val="231F20"/>
          <w:w w:val="105"/>
        </w:rPr>
        <w:t>of</w:t>
      </w:r>
      <w:r>
        <w:rPr>
          <w:color w:val="231F20"/>
          <w:spacing w:val="-23"/>
          <w:w w:val="105"/>
        </w:rPr>
        <w:t xml:space="preserve"> </w:t>
      </w:r>
      <w:r>
        <w:rPr>
          <w:color w:val="231F20"/>
          <w:spacing w:val="3"/>
          <w:w w:val="105"/>
        </w:rPr>
        <w:t>Intellectual Property</w:t>
      </w:r>
      <w:r>
        <w:rPr>
          <w:color w:val="231F20"/>
          <w:spacing w:val="-4"/>
          <w:w w:val="105"/>
        </w:rPr>
        <w:t xml:space="preserve"> </w:t>
      </w:r>
      <w:r>
        <w:rPr>
          <w:color w:val="231F20"/>
          <w:spacing w:val="3"/>
          <w:w w:val="105"/>
        </w:rPr>
        <w:t>Rights</w:t>
      </w:r>
      <w:r>
        <w:rPr>
          <w:color w:val="231F20"/>
          <w:spacing w:val="-4"/>
          <w:w w:val="105"/>
        </w:rPr>
        <w:t xml:space="preserve"> </w:t>
      </w:r>
      <w:r>
        <w:rPr>
          <w:color w:val="231F20"/>
          <w:spacing w:val="3"/>
          <w:w w:val="105"/>
        </w:rPr>
        <w:t>(TRIPS)</w:t>
      </w:r>
      <w:r>
        <w:rPr>
          <w:color w:val="231F20"/>
          <w:spacing w:val="-4"/>
          <w:w w:val="105"/>
        </w:rPr>
        <w:t xml:space="preserve"> </w:t>
      </w:r>
      <w:r>
        <w:rPr>
          <w:color w:val="231F20"/>
          <w:spacing w:val="4"/>
          <w:w w:val="105"/>
        </w:rPr>
        <w:t>(Article</w:t>
      </w:r>
      <w:r>
        <w:rPr>
          <w:color w:val="231F20"/>
          <w:spacing w:val="-4"/>
          <w:w w:val="105"/>
        </w:rPr>
        <w:t xml:space="preserve"> </w:t>
      </w:r>
      <w:r>
        <w:rPr>
          <w:color w:val="231F20"/>
          <w:spacing w:val="2"/>
          <w:w w:val="105"/>
        </w:rPr>
        <w:t>4),</w:t>
      </w:r>
      <w:r>
        <w:rPr>
          <w:color w:val="231F20"/>
          <w:spacing w:val="-3"/>
          <w:w w:val="105"/>
        </w:rPr>
        <w:t xml:space="preserve"> </w:t>
      </w:r>
      <w:r>
        <w:rPr>
          <w:color w:val="231F20"/>
          <w:spacing w:val="3"/>
          <w:w w:val="105"/>
        </w:rPr>
        <w:t>although</w:t>
      </w:r>
      <w:r>
        <w:rPr>
          <w:color w:val="231F20"/>
          <w:spacing w:val="-4"/>
          <w:w w:val="105"/>
        </w:rPr>
        <w:t xml:space="preserve"> </w:t>
      </w:r>
      <w:r>
        <w:rPr>
          <w:color w:val="231F20"/>
          <w:w w:val="105"/>
        </w:rPr>
        <w:t>in</w:t>
      </w:r>
      <w:r>
        <w:rPr>
          <w:color w:val="231F20"/>
          <w:spacing w:val="-4"/>
          <w:w w:val="105"/>
        </w:rPr>
        <w:t xml:space="preserve"> </w:t>
      </w:r>
      <w:r>
        <w:rPr>
          <w:color w:val="231F20"/>
          <w:spacing w:val="3"/>
          <w:w w:val="105"/>
        </w:rPr>
        <w:t>each</w:t>
      </w:r>
      <w:r>
        <w:rPr>
          <w:color w:val="231F20"/>
          <w:spacing w:val="-4"/>
          <w:w w:val="105"/>
        </w:rPr>
        <w:t xml:space="preserve"> </w:t>
      </w:r>
      <w:r>
        <w:rPr>
          <w:color w:val="231F20"/>
          <w:spacing w:val="3"/>
          <w:w w:val="105"/>
        </w:rPr>
        <w:t>agreement</w:t>
      </w:r>
      <w:r>
        <w:rPr>
          <w:color w:val="231F20"/>
          <w:spacing w:val="-3"/>
          <w:w w:val="105"/>
        </w:rPr>
        <w:t xml:space="preserve"> </w:t>
      </w:r>
      <w:r>
        <w:rPr>
          <w:color w:val="231F20"/>
          <w:spacing w:val="3"/>
          <w:w w:val="105"/>
        </w:rPr>
        <w:t>the</w:t>
      </w:r>
      <w:r>
        <w:rPr>
          <w:color w:val="231F20"/>
          <w:spacing w:val="-4"/>
          <w:w w:val="105"/>
        </w:rPr>
        <w:t xml:space="preserve"> </w:t>
      </w:r>
      <w:r>
        <w:rPr>
          <w:color w:val="231F20"/>
          <w:spacing w:val="2"/>
          <w:w w:val="105"/>
        </w:rPr>
        <w:t>principle</w:t>
      </w:r>
      <w:r>
        <w:rPr>
          <w:color w:val="231F20"/>
          <w:spacing w:val="-4"/>
          <w:w w:val="105"/>
        </w:rPr>
        <w:t xml:space="preserve"> </w:t>
      </w:r>
      <w:r>
        <w:rPr>
          <w:color w:val="231F20"/>
          <w:w w:val="105"/>
        </w:rPr>
        <w:t>is</w:t>
      </w:r>
      <w:r>
        <w:rPr>
          <w:color w:val="231F20"/>
          <w:spacing w:val="-4"/>
          <w:w w:val="105"/>
        </w:rPr>
        <w:t xml:space="preserve"> </w:t>
      </w:r>
      <w:r>
        <w:rPr>
          <w:color w:val="231F20"/>
          <w:spacing w:val="3"/>
          <w:w w:val="105"/>
        </w:rPr>
        <w:t xml:space="preserve">handled slightly </w:t>
      </w:r>
      <w:r>
        <w:rPr>
          <w:color w:val="231F20"/>
          <w:w w:val="105"/>
        </w:rPr>
        <w:t xml:space="preserve">differently. Together, </w:t>
      </w:r>
      <w:r>
        <w:rPr>
          <w:color w:val="231F20"/>
          <w:spacing w:val="3"/>
          <w:w w:val="105"/>
        </w:rPr>
        <w:t xml:space="preserve">those three agreements </w:t>
      </w:r>
      <w:r>
        <w:rPr>
          <w:color w:val="231F20"/>
          <w:w w:val="105"/>
        </w:rPr>
        <w:t xml:space="preserve">cover </w:t>
      </w:r>
      <w:r>
        <w:rPr>
          <w:color w:val="231F20"/>
          <w:spacing w:val="4"/>
          <w:w w:val="105"/>
        </w:rPr>
        <w:t xml:space="preserve">all </w:t>
      </w:r>
      <w:r>
        <w:rPr>
          <w:color w:val="231F20"/>
          <w:spacing w:val="3"/>
          <w:w w:val="105"/>
        </w:rPr>
        <w:t xml:space="preserve">three </w:t>
      </w:r>
      <w:r>
        <w:rPr>
          <w:color w:val="231F20"/>
          <w:spacing w:val="2"/>
          <w:w w:val="105"/>
        </w:rPr>
        <w:t xml:space="preserve">main areas </w:t>
      </w:r>
      <w:r>
        <w:rPr>
          <w:color w:val="231F20"/>
          <w:w w:val="105"/>
        </w:rPr>
        <w:t xml:space="preserve">of </w:t>
      </w:r>
      <w:r>
        <w:rPr>
          <w:color w:val="231F20"/>
          <w:spacing w:val="4"/>
          <w:w w:val="105"/>
        </w:rPr>
        <w:t xml:space="preserve">trade </w:t>
      </w:r>
      <w:r>
        <w:rPr>
          <w:color w:val="231F20"/>
          <w:spacing w:val="3"/>
          <w:w w:val="105"/>
        </w:rPr>
        <w:t xml:space="preserve">handled </w:t>
      </w:r>
      <w:r>
        <w:rPr>
          <w:color w:val="231F20"/>
          <w:w w:val="105"/>
        </w:rPr>
        <w:t xml:space="preserve">by </w:t>
      </w:r>
      <w:r>
        <w:rPr>
          <w:color w:val="231F20"/>
          <w:spacing w:val="3"/>
          <w:w w:val="105"/>
        </w:rPr>
        <w:t>the</w:t>
      </w:r>
      <w:r>
        <w:rPr>
          <w:color w:val="231F20"/>
          <w:spacing w:val="-1"/>
          <w:w w:val="105"/>
        </w:rPr>
        <w:t xml:space="preserve"> </w:t>
      </w:r>
      <w:r>
        <w:rPr>
          <w:color w:val="231F20"/>
          <w:w w:val="105"/>
        </w:rPr>
        <w:t>WTO.</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Some exceptions are allowed. For example, countries can set up a free trade agree- ment that applies only to goods traded within the group — discriminating against goods from outside. Or they can give developing countries special access to their markets. Or a country can raise barriers against products that are considered to be traded unfairly from specific countries. And in services, countries are allowed, in limited circumstances, to dis- criminate. But the agreements only permit these exceptions under strict conditions. In gen- eral, MFN means that every time a country lowers a trade barrier or opens up a market, it has to do so for the same goods or services from all its trading partners — whether rich or poor, weak or strong.</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numPr>
          <w:ilvl w:val="0"/>
          <w:numId w:val="48"/>
        </w:numPr>
        <w:tabs>
          <w:tab w:val="left" w:pos="925"/>
        </w:tabs>
        <w:spacing w:before="110"/>
        <w:rPr>
          <w:rFonts w:ascii="Times New Roman"/>
        </w:rPr>
      </w:pPr>
      <w:r>
        <w:rPr>
          <w:rFonts w:ascii="Times New Roman"/>
          <w:color w:val="231F20"/>
          <w:spacing w:val="2"/>
        </w:rPr>
        <w:lastRenderedPageBreak/>
        <w:t>National</w:t>
      </w:r>
      <w:r>
        <w:rPr>
          <w:rFonts w:ascii="Times New Roman"/>
          <w:color w:val="231F20"/>
        </w:rPr>
        <w:t xml:space="preserve"> Treatment</w:t>
      </w:r>
    </w:p>
    <w:p w:rsidR="0060700D" w:rsidRDefault="0060700D">
      <w:pPr>
        <w:pStyle w:val="BodyText"/>
        <w:rPr>
          <w:rFonts w:ascii="Times New Roman"/>
          <w:b/>
          <w:sz w:val="39"/>
        </w:rPr>
      </w:pPr>
    </w:p>
    <w:p w:rsidR="0060700D" w:rsidRDefault="00886DF8">
      <w:pPr>
        <w:pStyle w:val="BodyText"/>
        <w:spacing w:line="300" w:lineRule="auto"/>
        <w:ind w:left="677" w:right="691" w:firstLine="720"/>
        <w:jc w:val="both"/>
      </w:pPr>
      <w:r>
        <w:rPr>
          <w:color w:val="231F20"/>
        </w:rPr>
        <w:t xml:space="preserve">Treating </w:t>
      </w:r>
      <w:r>
        <w:rPr>
          <w:color w:val="231F20"/>
          <w:spacing w:val="2"/>
        </w:rPr>
        <w:t xml:space="preserve">foreigners </w:t>
      </w:r>
      <w:r>
        <w:rPr>
          <w:color w:val="231F20"/>
        </w:rPr>
        <w:t xml:space="preserve">and </w:t>
      </w:r>
      <w:r>
        <w:rPr>
          <w:color w:val="231F20"/>
          <w:spacing w:val="4"/>
        </w:rPr>
        <w:t xml:space="preserve">locals equally </w:t>
      </w:r>
      <w:r>
        <w:rPr>
          <w:color w:val="231F20"/>
          <w:spacing w:val="2"/>
        </w:rPr>
        <w:t xml:space="preserve">Imported </w:t>
      </w:r>
      <w:r>
        <w:rPr>
          <w:color w:val="231F20"/>
        </w:rPr>
        <w:t xml:space="preserve">and </w:t>
      </w:r>
      <w:r>
        <w:rPr>
          <w:color w:val="231F20"/>
          <w:spacing w:val="3"/>
        </w:rPr>
        <w:t>locally-produced goods should</w:t>
      </w:r>
      <w:r>
        <w:rPr>
          <w:color w:val="231F20"/>
          <w:spacing w:val="66"/>
        </w:rPr>
        <w:t xml:space="preserve"> </w:t>
      </w:r>
      <w:r>
        <w:rPr>
          <w:color w:val="231F20"/>
          <w:spacing w:val="3"/>
        </w:rPr>
        <w:t xml:space="preserve">be treated </w:t>
      </w:r>
      <w:r>
        <w:rPr>
          <w:color w:val="231F20"/>
          <w:spacing w:val="4"/>
        </w:rPr>
        <w:t xml:space="preserve">equally </w:t>
      </w:r>
      <w:r>
        <w:rPr>
          <w:color w:val="231F20"/>
        </w:rPr>
        <w:t xml:space="preserve">— at </w:t>
      </w:r>
      <w:r>
        <w:rPr>
          <w:color w:val="231F20"/>
          <w:spacing w:val="3"/>
        </w:rPr>
        <w:t xml:space="preserve">least after the </w:t>
      </w:r>
      <w:r>
        <w:rPr>
          <w:color w:val="231F20"/>
          <w:spacing w:val="2"/>
        </w:rPr>
        <w:t xml:space="preserve">foreign </w:t>
      </w:r>
      <w:r>
        <w:rPr>
          <w:color w:val="231F20"/>
          <w:spacing w:val="3"/>
        </w:rPr>
        <w:t xml:space="preserve">goods </w:t>
      </w:r>
      <w:r>
        <w:rPr>
          <w:color w:val="231F20"/>
        </w:rPr>
        <w:t xml:space="preserve">have </w:t>
      </w:r>
      <w:r>
        <w:rPr>
          <w:color w:val="231F20"/>
          <w:spacing w:val="2"/>
        </w:rPr>
        <w:t xml:space="preserve">entered </w:t>
      </w:r>
      <w:r>
        <w:rPr>
          <w:color w:val="231F20"/>
          <w:spacing w:val="3"/>
        </w:rPr>
        <w:t xml:space="preserve">the </w:t>
      </w:r>
      <w:r>
        <w:rPr>
          <w:color w:val="231F20"/>
          <w:spacing w:val="2"/>
        </w:rPr>
        <w:t xml:space="preserve">market. The same </w:t>
      </w:r>
      <w:r>
        <w:rPr>
          <w:color w:val="231F20"/>
          <w:spacing w:val="3"/>
        </w:rPr>
        <w:t xml:space="preserve">should </w:t>
      </w:r>
      <w:r>
        <w:rPr>
          <w:color w:val="231F20"/>
        </w:rPr>
        <w:t xml:space="preserve">apply to </w:t>
      </w:r>
      <w:r>
        <w:rPr>
          <w:color w:val="231F20"/>
          <w:spacing w:val="2"/>
        </w:rPr>
        <w:t xml:space="preserve">foreign </w:t>
      </w:r>
      <w:r>
        <w:rPr>
          <w:color w:val="231F20"/>
        </w:rPr>
        <w:t xml:space="preserve">and </w:t>
      </w:r>
      <w:r>
        <w:rPr>
          <w:color w:val="231F20"/>
          <w:spacing w:val="3"/>
        </w:rPr>
        <w:t xml:space="preserve">domestic </w:t>
      </w:r>
      <w:r>
        <w:rPr>
          <w:color w:val="231F20"/>
          <w:spacing w:val="4"/>
        </w:rPr>
        <w:t xml:space="preserve">services, </w:t>
      </w:r>
      <w:r>
        <w:rPr>
          <w:color w:val="231F20"/>
        </w:rPr>
        <w:t xml:space="preserve">and to </w:t>
      </w:r>
      <w:r>
        <w:rPr>
          <w:color w:val="231F20"/>
          <w:spacing w:val="2"/>
        </w:rPr>
        <w:t xml:space="preserve">foreign </w:t>
      </w:r>
      <w:r>
        <w:rPr>
          <w:color w:val="231F20"/>
        </w:rPr>
        <w:t xml:space="preserve">and </w:t>
      </w:r>
      <w:r>
        <w:rPr>
          <w:color w:val="231F20"/>
          <w:spacing w:val="4"/>
        </w:rPr>
        <w:t xml:space="preserve">local </w:t>
      </w:r>
      <w:r>
        <w:rPr>
          <w:color w:val="231F20"/>
          <w:spacing w:val="3"/>
        </w:rPr>
        <w:t xml:space="preserve">trademarks, </w:t>
      </w:r>
      <w:r>
        <w:rPr>
          <w:color w:val="231F20"/>
        </w:rPr>
        <w:t xml:space="preserve">copy- </w:t>
      </w:r>
      <w:r>
        <w:rPr>
          <w:color w:val="231F20"/>
          <w:spacing w:val="3"/>
        </w:rPr>
        <w:t xml:space="preserve">rights </w:t>
      </w:r>
      <w:r>
        <w:rPr>
          <w:color w:val="231F20"/>
        </w:rPr>
        <w:t xml:space="preserve">and </w:t>
      </w:r>
      <w:r>
        <w:rPr>
          <w:color w:val="231F20"/>
          <w:spacing w:val="2"/>
        </w:rPr>
        <w:t xml:space="preserve">patents. </w:t>
      </w:r>
      <w:r>
        <w:rPr>
          <w:color w:val="231F20"/>
          <w:spacing w:val="3"/>
        </w:rPr>
        <w:t xml:space="preserve">This </w:t>
      </w:r>
      <w:r>
        <w:rPr>
          <w:color w:val="231F20"/>
          <w:spacing w:val="2"/>
        </w:rPr>
        <w:t xml:space="preserve">principle </w:t>
      </w:r>
      <w:r>
        <w:rPr>
          <w:color w:val="231F20"/>
        </w:rPr>
        <w:t xml:space="preserve">of </w:t>
      </w:r>
      <w:r>
        <w:rPr>
          <w:color w:val="231F20"/>
          <w:spacing w:val="2"/>
        </w:rPr>
        <w:t xml:space="preserve">“national treatment” </w:t>
      </w:r>
      <w:r>
        <w:rPr>
          <w:color w:val="231F20"/>
          <w:spacing w:val="3"/>
        </w:rPr>
        <w:t xml:space="preserve">(giving others the </w:t>
      </w:r>
      <w:r>
        <w:rPr>
          <w:color w:val="231F20"/>
          <w:spacing w:val="2"/>
        </w:rPr>
        <w:t xml:space="preserve">same treatment  </w:t>
      </w:r>
      <w:r>
        <w:rPr>
          <w:color w:val="231F20"/>
        </w:rPr>
        <w:t xml:space="preserve">as </w:t>
      </w:r>
      <w:r>
        <w:rPr>
          <w:color w:val="231F20"/>
          <w:spacing w:val="-5"/>
        </w:rPr>
        <w:t xml:space="preserve">one’s </w:t>
      </w:r>
      <w:r>
        <w:rPr>
          <w:color w:val="231F20"/>
        </w:rPr>
        <w:t xml:space="preserve">own </w:t>
      </w:r>
      <w:r>
        <w:rPr>
          <w:color w:val="231F20"/>
          <w:spacing w:val="3"/>
        </w:rPr>
        <w:t xml:space="preserve">nationals) </w:t>
      </w:r>
      <w:r>
        <w:rPr>
          <w:color w:val="231F20"/>
        </w:rPr>
        <w:t xml:space="preserve">is </w:t>
      </w:r>
      <w:r>
        <w:rPr>
          <w:color w:val="231F20"/>
          <w:spacing w:val="4"/>
        </w:rPr>
        <w:t xml:space="preserve">also </w:t>
      </w:r>
      <w:r>
        <w:rPr>
          <w:color w:val="231F20"/>
          <w:spacing w:val="2"/>
        </w:rPr>
        <w:t xml:space="preserve">found </w:t>
      </w:r>
      <w:r>
        <w:rPr>
          <w:color w:val="231F20"/>
        </w:rPr>
        <w:t xml:space="preserve">in </w:t>
      </w:r>
      <w:r>
        <w:rPr>
          <w:color w:val="231F20"/>
          <w:spacing w:val="4"/>
        </w:rPr>
        <w:t xml:space="preserve">all </w:t>
      </w:r>
      <w:r>
        <w:rPr>
          <w:color w:val="231F20"/>
          <w:spacing w:val="3"/>
        </w:rPr>
        <w:t xml:space="preserve">the three </w:t>
      </w:r>
      <w:r>
        <w:rPr>
          <w:color w:val="231F20"/>
          <w:spacing w:val="2"/>
        </w:rPr>
        <w:t xml:space="preserve">main </w:t>
      </w:r>
      <w:r>
        <w:rPr>
          <w:color w:val="231F20"/>
          <w:spacing w:val="3"/>
        </w:rPr>
        <w:t xml:space="preserve">WTO agreements </w:t>
      </w:r>
      <w:r>
        <w:rPr>
          <w:color w:val="231F20"/>
          <w:spacing w:val="4"/>
        </w:rPr>
        <w:t xml:space="preserve">(Article </w:t>
      </w:r>
      <w:r>
        <w:rPr>
          <w:color w:val="231F20"/>
        </w:rPr>
        <w:t xml:space="preserve">3 of </w:t>
      </w:r>
      <w:r>
        <w:rPr>
          <w:color w:val="231F20"/>
          <w:spacing w:val="-4"/>
        </w:rPr>
        <w:t xml:space="preserve">GATT, </w:t>
      </w:r>
      <w:r>
        <w:rPr>
          <w:color w:val="231F20"/>
          <w:spacing w:val="4"/>
        </w:rPr>
        <w:t xml:space="preserve">Article </w:t>
      </w:r>
      <w:r>
        <w:rPr>
          <w:color w:val="231F20"/>
        </w:rPr>
        <w:t xml:space="preserve">17 of GATS and </w:t>
      </w:r>
      <w:r>
        <w:rPr>
          <w:color w:val="231F20"/>
          <w:spacing w:val="4"/>
        </w:rPr>
        <w:t xml:space="preserve">Article </w:t>
      </w:r>
      <w:r>
        <w:rPr>
          <w:color w:val="231F20"/>
        </w:rPr>
        <w:t xml:space="preserve">3 of </w:t>
      </w:r>
      <w:r>
        <w:rPr>
          <w:color w:val="231F20"/>
          <w:spacing w:val="3"/>
        </w:rPr>
        <w:t xml:space="preserve">TRIPS), although </w:t>
      </w:r>
      <w:r>
        <w:rPr>
          <w:color w:val="231F20"/>
        </w:rPr>
        <w:t xml:space="preserve">once </w:t>
      </w:r>
      <w:r>
        <w:rPr>
          <w:color w:val="231F20"/>
          <w:spacing w:val="2"/>
        </w:rPr>
        <w:t xml:space="preserve">again </w:t>
      </w:r>
      <w:r>
        <w:rPr>
          <w:color w:val="231F20"/>
          <w:spacing w:val="3"/>
        </w:rPr>
        <w:t xml:space="preserve">the </w:t>
      </w:r>
      <w:r>
        <w:rPr>
          <w:color w:val="231F20"/>
          <w:spacing w:val="2"/>
        </w:rPr>
        <w:t xml:space="preserve">principle </w:t>
      </w:r>
      <w:r>
        <w:rPr>
          <w:color w:val="231F20"/>
        </w:rPr>
        <w:t xml:space="preserve">is </w:t>
      </w:r>
      <w:r>
        <w:rPr>
          <w:color w:val="231F20"/>
          <w:spacing w:val="3"/>
        </w:rPr>
        <w:t xml:space="preserve">handled slightly differently </w:t>
      </w:r>
      <w:r>
        <w:rPr>
          <w:color w:val="231F20"/>
        </w:rPr>
        <w:t xml:space="preserve">in </w:t>
      </w:r>
      <w:r>
        <w:rPr>
          <w:color w:val="231F20"/>
          <w:spacing w:val="3"/>
        </w:rPr>
        <w:t xml:space="preserve">each </w:t>
      </w:r>
      <w:r>
        <w:rPr>
          <w:color w:val="231F20"/>
        </w:rPr>
        <w:t>of</w:t>
      </w:r>
      <w:r>
        <w:rPr>
          <w:color w:val="231F20"/>
          <w:spacing w:val="14"/>
        </w:rPr>
        <w:t xml:space="preserve"> </w:t>
      </w:r>
      <w:r>
        <w:rPr>
          <w:color w:val="231F20"/>
          <w:spacing w:val="3"/>
        </w:rPr>
        <w:t>these.</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rPr>
        <w:t>National treatment only applies once a product, service or item of intellectual prop- erty has entered the market. Therefore, charging customs duty on an import is not a viola- tion of national treatment even if locally-produced products are not charged an equivalent tax.</w:t>
      </w:r>
    </w:p>
    <w:p w:rsidR="0060700D" w:rsidRDefault="0060700D">
      <w:pPr>
        <w:pStyle w:val="BodyText"/>
        <w:spacing w:before="7"/>
        <w:rPr>
          <w:sz w:val="27"/>
        </w:rPr>
      </w:pPr>
    </w:p>
    <w:p w:rsidR="0060700D" w:rsidRDefault="00886DF8">
      <w:pPr>
        <w:pStyle w:val="Heading1"/>
        <w:jc w:val="both"/>
      </w:pPr>
      <w:r>
        <w:rPr>
          <w:color w:val="231F20"/>
          <w:w w:val="90"/>
        </w:rPr>
        <w:t>Freer Trade: Gradually, Through Negotiation</w:t>
      </w:r>
    </w:p>
    <w:p w:rsidR="0060700D" w:rsidRDefault="0060700D">
      <w:pPr>
        <w:pStyle w:val="BodyText"/>
        <w:spacing w:before="1"/>
        <w:rPr>
          <w:rFonts w:ascii="Verdana"/>
          <w:b/>
          <w:sz w:val="37"/>
        </w:rPr>
      </w:pPr>
    </w:p>
    <w:p w:rsidR="0060700D" w:rsidRDefault="00886DF8">
      <w:pPr>
        <w:pStyle w:val="BodyText"/>
        <w:spacing w:before="1" w:line="300" w:lineRule="auto"/>
        <w:ind w:left="677" w:right="695" w:firstLine="720"/>
        <w:jc w:val="both"/>
      </w:pPr>
      <w:r>
        <w:rPr>
          <w:color w:val="231F20"/>
          <w:spacing w:val="3"/>
          <w:w w:val="105"/>
        </w:rPr>
        <w:t>Lowering</w:t>
      </w:r>
      <w:r>
        <w:rPr>
          <w:color w:val="231F20"/>
          <w:spacing w:val="-18"/>
          <w:w w:val="105"/>
        </w:rPr>
        <w:t xml:space="preserve"> </w:t>
      </w:r>
      <w:r>
        <w:rPr>
          <w:color w:val="231F20"/>
          <w:spacing w:val="3"/>
          <w:w w:val="105"/>
        </w:rPr>
        <w:t>trade</w:t>
      </w:r>
      <w:r>
        <w:rPr>
          <w:color w:val="231F20"/>
          <w:spacing w:val="-18"/>
          <w:w w:val="105"/>
        </w:rPr>
        <w:t xml:space="preserve"> </w:t>
      </w:r>
      <w:r>
        <w:rPr>
          <w:color w:val="231F20"/>
          <w:spacing w:val="3"/>
          <w:w w:val="105"/>
        </w:rPr>
        <w:t>barriers</w:t>
      </w:r>
      <w:r>
        <w:rPr>
          <w:color w:val="231F20"/>
          <w:spacing w:val="-18"/>
          <w:w w:val="105"/>
        </w:rPr>
        <w:t xml:space="preserve"> </w:t>
      </w:r>
      <w:r>
        <w:rPr>
          <w:color w:val="231F20"/>
          <w:w w:val="105"/>
        </w:rPr>
        <w:t>is</w:t>
      </w:r>
      <w:r>
        <w:rPr>
          <w:color w:val="231F20"/>
          <w:spacing w:val="-18"/>
          <w:w w:val="105"/>
        </w:rPr>
        <w:t xml:space="preserve"> </w:t>
      </w:r>
      <w:r>
        <w:rPr>
          <w:color w:val="231F20"/>
          <w:w w:val="105"/>
        </w:rPr>
        <w:t>one</w:t>
      </w:r>
      <w:r>
        <w:rPr>
          <w:color w:val="231F20"/>
          <w:spacing w:val="-18"/>
          <w:w w:val="105"/>
        </w:rPr>
        <w:t xml:space="preserve"> </w:t>
      </w:r>
      <w:r>
        <w:rPr>
          <w:color w:val="231F20"/>
          <w:w w:val="105"/>
        </w:rPr>
        <w:t>of</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2"/>
          <w:w w:val="105"/>
        </w:rPr>
        <w:t>most</w:t>
      </w:r>
      <w:r>
        <w:rPr>
          <w:color w:val="231F20"/>
          <w:spacing w:val="-18"/>
          <w:w w:val="105"/>
        </w:rPr>
        <w:t xml:space="preserve"> </w:t>
      </w:r>
      <w:r>
        <w:rPr>
          <w:color w:val="231F20"/>
          <w:spacing w:val="2"/>
          <w:w w:val="105"/>
        </w:rPr>
        <w:t>obvious</w:t>
      </w:r>
      <w:r>
        <w:rPr>
          <w:color w:val="231F20"/>
          <w:spacing w:val="-18"/>
          <w:w w:val="105"/>
        </w:rPr>
        <w:t xml:space="preserve"> </w:t>
      </w:r>
      <w:r>
        <w:rPr>
          <w:color w:val="231F20"/>
          <w:spacing w:val="2"/>
          <w:w w:val="105"/>
        </w:rPr>
        <w:t>means</w:t>
      </w:r>
      <w:r>
        <w:rPr>
          <w:color w:val="231F20"/>
          <w:spacing w:val="-18"/>
          <w:w w:val="105"/>
        </w:rPr>
        <w:t xml:space="preserve"> </w:t>
      </w:r>
      <w:r>
        <w:rPr>
          <w:color w:val="231F20"/>
          <w:w w:val="105"/>
        </w:rPr>
        <w:t>of</w:t>
      </w:r>
      <w:r>
        <w:rPr>
          <w:color w:val="231F20"/>
          <w:spacing w:val="-17"/>
          <w:w w:val="105"/>
        </w:rPr>
        <w:t xml:space="preserve"> </w:t>
      </w:r>
      <w:r>
        <w:rPr>
          <w:color w:val="231F20"/>
          <w:spacing w:val="3"/>
          <w:w w:val="105"/>
        </w:rPr>
        <w:t>encouraging</w:t>
      </w:r>
      <w:r>
        <w:rPr>
          <w:color w:val="231F20"/>
          <w:spacing w:val="-18"/>
          <w:w w:val="105"/>
        </w:rPr>
        <w:t xml:space="preserve"> </w:t>
      </w:r>
      <w:r>
        <w:rPr>
          <w:color w:val="231F20"/>
          <w:spacing w:val="3"/>
          <w:w w:val="105"/>
        </w:rPr>
        <w:t>trade.</w:t>
      </w:r>
      <w:r>
        <w:rPr>
          <w:color w:val="231F20"/>
          <w:spacing w:val="-18"/>
          <w:w w:val="105"/>
        </w:rPr>
        <w:t xml:space="preserve"> </w:t>
      </w:r>
      <w:r>
        <w:rPr>
          <w:color w:val="231F20"/>
          <w:spacing w:val="2"/>
          <w:w w:val="105"/>
        </w:rPr>
        <w:t xml:space="preserve">The </w:t>
      </w:r>
      <w:r>
        <w:rPr>
          <w:color w:val="231F20"/>
          <w:spacing w:val="3"/>
          <w:w w:val="105"/>
        </w:rPr>
        <w:t>barriers</w:t>
      </w:r>
      <w:r>
        <w:rPr>
          <w:color w:val="231F20"/>
          <w:spacing w:val="-14"/>
          <w:w w:val="105"/>
        </w:rPr>
        <w:t xml:space="preserve"> </w:t>
      </w:r>
      <w:r>
        <w:rPr>
          <w:color w:val="231F20"/>
          <w:spacing w:val="3"/>
          <w:w w:val="105"/>
        </w:rPr>
        <w:t>concerned</w:t>
      </w:r>
      <w:r>
        <w:rPr>
          <w:color w:val="231F20"/>
          <w:spacing w:val="-14"/>
          <w:w w:val="105"/>
        </w:rPr>
        <w:t xml:space="preserve"> </w:t>
      </w:r>
      <w:r>
        <w:rPr>
          <w:color w:val="231F20"/>
          <w:spacing w:val="2"/>
          <w:w w:val="105"/>
        </w:rPr>
        <w:t>include</w:t>
      </w:r>
      <w:r>
        <w:rPr>
          <w:color w:val="231F20"/>
          <w:spacing w:val="-13"/>
          <w:w w:val="105"/>
        </w:rPr>
        <w:t xml:space="preserve"> </w:t>
      </w:r>
      <w:r>
        <w:rPr>
          <w:color w:val="231F20"/>
          <w:spacing w:val="2"/>
          <w:w w:val="105"/>
        </w:rPr>
        <w:t>customs</w:t>
      </w:r>
      <w:r>
        <w:rPr>
          <w:color w:val="231F20"/>
          <w:spacing w:val="-14"/>
          <w:w w:val="105"/>
        </w:rPr>
        <w:t xml:space="preserve"> </w:t>
      </w:r>
      <w:r>
        <w:rPr>
          <w:color w:val="231F20"/>
          <w:spacing w:val="2"/>
          <w:w w:val="105"/>
        </w:rPr>
        <w:t>duties</w:t>
      </w:r>
      <w:r>
        <w:rPr>
          <w:color w:val="231F20"/>
          <w:spacing w:val="-13"/>
          <w:w w:val="105"/>
        </w:rPr>
        <w:t xml:space="preserve"> </w:t>
      </w:r>
      <w:r>
        <w:rPr>
          <w:color w:val="231F20"/>
          <w:w w:val="105"/>
        </w:rPr>
        <w:t>(or</w:t>
      </w:r>
      <w:r>
        <w:rPr>
          <w:color w:val="231F20"/>
          <w:spacing w:val="-14"/>
          <w:w w:val="105"/>
        </w:rPr>
        <w:t xml:space="preserve"> </w:t>
      </w:r>
      <w:r>
        <w:rPr>
          <w:color w:val="231F20"/>
          <w:spacing w:val="4"/>
          <w:w w:val="105"/>
        </w:rPr>
        <w:t>tariffs)</w:t>
      </w:r>
      <w:r>
        <w:rPr>
          <w:color w:val="231F20"/>
          <w:spacing w:val="-13"/>
          <w:w w:val="105"/>
        </w:rPr>
        <w:t xml:space="preserve"> </w:t>
      </w:r>
      <w:r>
        <w:rPr>
          <w:color w:val="231F20"/>
          <w:w w:val="105"/>
        </w:rPr>
        <w:t>and</w:t>
      </w:r>
      <w:r>
        <w:rPr>
          <w:color w:val="231F20"/>
          <w:spacing w:val="-14"/>
          <w:w w:val="105"/>
        </w:rPr>
        <w:t xml:space="preserve"> </w:t>
      </w:r>
      <w:r>
        <w:rPr>
          <w:color w:val="231F20"/>
          <w:spacing w:val="3"/>
          <w:w w:val="105"/>
        </w:rPr>
        <w:t>measures</w:t>
      </w:r>
      <w:r>
        <w:rPr>
          <w:color w:val="231F20"/>
          <w:spacing w:val="-14"/>
          <w:w w:val="105"/>
        </w:rPr>
        <w:t xml:space="preserve"> </w:t>
      </w:r>
      <w:r>
        <w:rPr>
          <w:color w:val="231F20"/>
          <w:spacing w:val="2"/>
          <w:w w:val="105"/>
        </w:rPr>
        <w:t>such</w:t>
      </w:r>
      <w:r>
        <w:rPr>
          <w:color w:val="231F20"/>
          <w:spacing w:val="-13"/>
          <w:w w:val="105"/>
        </w:rPr>
        <w:t xml:space="preserve"> </w:t>
      </w:r>
      <w:r>
        <w:rPr>
          <w:color w:val="231F20"/>
          <w:w w:val="105"/>
        </w:rPr>
        <w:t>as</w:t>
      </w:r>
      <w:r>
        <w:rPr>
          <w:color w:val="231F20"/>
          <w:spacing w:val="-14"/>
          <w:w w:val="105"/>
        </w:rPr>
        <w:t xml:space="preserve"> </w:t>
      </w:r>
      <w:r>
        <w:rPr>
          <w:color w:val="231F20"/>
          <w:spacing w:val="3"/>
          <w:w w:val="105"/>
        </w:rPr>
        <w:t>import</w:t>
      </w:r>
      <w:r>
        <w:rPr>
          <w:color w:val="231F20"/>
          <w:spacing w:val="-13"/>
          <w:w w:val="105"/>
        </w:rPr>
        <w:t xml:space="preserve"> </w:t>
      </w:r>
      <w:r>
        <w:rPr>
          <w:color w:val="231F20"/>
          <w:spacing w:val="2"/>
          <w:w w:val="105"/>
        </w:rPr>
        <w:t>bans</w:t>
      </w:r>
      <w:r>
        <w:rPr>
          <w:color w:val="231F20"/>
          <w:spacing w:val="-14"/>
          <w:w w:val="105"/>
        </w:rPr>
        <w:t xml:space="preserve"> </w:t>
      </w:r>
      <w:r>
        <w:rPr>
          <w:color w:val="231F20"/>
          <w:w w:val="105"/>
        </w:rPr>
        <w:t xml:space="preserve">or </w:t>
      </w:r>
      <w:r>
        <w:rPr>
          <w:color w:val="231F20"/>
          <w:spacing w:val="3"/>
          <w:w w:val="105"/>
        </w:rPr>
        <w:t xml:space="preserve">quotas </w:t>
      </w:r>
      <w:r>
        <w:rPr>
          <w:color w:val="231F20"/>
          <w:spacing w:val="2"/>
          <w:w w:val="105"/>
        </w:rPr>
        <w:t xml:space="preserve">that </w:t>
      </w:r>
      <w:r>
        <w:rPr>
          <w:color w:val="231F20"/>
          <w:spacing w:val="3"/>
          <w:w w:val="105"/>
        </w:rPr>
        <w:t xml:space="preserve">restrict quantities </w:t>
      </w:r>
      <w:r>
        <w:rPr>
          <w:color w:val="231F20"/>
          <w:spacing w:val="2"/>
          <w:w w:val="105"/>
        </w:rPr>
        <w:t xml:space="preserve">selectively. </w:t>
      </w:r>
      <w:r>
        <w:rPr>
          <w:color w:val="231F20"/>
          <w:w w:val="105"/>
        </w:rPr>
        <w:t xml:space="preserve">From </w:t>
      </w:r>
      <w:r>
        <w:rPr>
          <w:color w:val="231F20"/>
          <w:spacing w:val="3"/>
          <w:w w:val="105"/>
        </w:rPr>
        <w:t xml:space="preserve">time </w:t>
      </w:r>
      <w:r>
        <w:rPr>
          <w:color w:val="231F20"/>
          <w:w w:val="105"/>
        </w:rPr>
        <w:t xml:space="preserve">to </w:t>
      </w:r>
      <w:r>
        <w:rPr>
          <w:color w:val="231F20"/>
          <w:spacing w:val="3"/>
          <w:w w:val="105"/>
        </w:rPr>
        <w:t xml:space="preserve">time other issues </w:t>
      </w:r>
      <w:r>
        <w:rPr>
          <w:color w:val="231F20"/>
          <w:spacing w:val="2"/>
          <w:w w:val="105"/>
        </w:rPr>
        <w:t xml:space="preserve">such </w:t>
      </w:r>
      <w:r>
        <w:rPr>
          <w:color w:val="231F20"/>
          <w:w w:val="105"/>
        </w:rPr>
        <w:t xml:space="preserve">as </w:t>
      </w:r>
      <w:r>
        <w:rPr>
          <w:color w:val="231F20"/>
          <w:spacing w:val="2"/>
          <w:w w:val="105"/>
        </w:rPr>
        <w:t xml:space="preserve">red </w:t>
      </w:r>
      <w:r>
        <w:rPr>
          <w:color w:val="231F20"/>
          <w:spacing w:val="3"/>
          <w:w w:val="105"/>
        </w:rPr>
        <w:t xml:space="preserve">tape </w:t>
      </w:r>
      <w:r>
        <w:rPr>
          <w:color w:val="231F20"/>
          <w:w w:val="105"/>
        </w:rPr>
        <w:t xml:space="preserve">and </w:t>
      </w:r>
      <w:r>
        <w:rPr>
          <w:color w:val="231F20"/>
          <w:spacing w:val="2"/>
          <w:w w:val="105"/>
        </w:rPr>
        <w:t xml:space="preserve">exchange </w:t>
      </w:r>
      <w:r>
        <w:rPr>
          <w:color w:val="231F20"/>
          <w:w w:val="105"/>
        </w:rPr>
        <w:t xml:space="preserve">rate </w:t>
      </w:r>
      <w:r>
        <w:rPr>
          <w:color w:val="231F20"/>
          <w:spacing w:val="3"/>
          <w:w w:val="105"/>
        </w:rPr>
        <w:t xml:space="preserve">policies </w:t>
      </w:r>
      <w:r>
        <w:rPr>
          <w:color w:val="231F20"/>
          <w:w w:val="105"/>
        </w:rPr>
        <w:t xml:space="preserve">have </w:t>
      </w:r>
      <w:r>
        <w:rPr>
          <w:color w:val="231F20"/>
          <w:spacing w:val="4"/>
          <w:w w:val="105"/>
        </w:rPr>
        <w:t>also been</w:t>
      </w:r>
      <w:r>
        <w:rPr>
          <w:color w:val="231F20"/>
          <w:spacing w:val="-18"/>
          <w:w w:val="105"/>
        </w:rPr>
        <w:t xml:space="preserve"> </w:t>
      </w:r>
      <w:r>
        <w:rPr>
          <w:color w:val="231F20"/>
          <w:spacing w:val="4"/>
          <w:w w:val="105"/>
        </w:rPr>
        <w:t>discussed.</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Since GATT’s creation in 1947-48 there have been eight rounds of trade negotia- tions. A ninth round, under the Doha Development Agenda, is now underway. At first these focused on lowering tariffs (customs duties) on imported goods. As a result of the nego- tiations, by the mid-1990s industrial countries’ tariff rates on industrial goods had fallen steadily to less than 4%.</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w w:val="105"/>
        </w:rPr>
        <w:t>But by the 1980s, the negotiations had expanded to cover non-tariff barriers on goods, and to the new areas such as services and intellectual property.</w:t>
      </w:r>
    </w:p>
    <w:p w:rsidR="0060700D" w:rsidRDefault="0060700D">
      <w:pPr>
        <w:pStyle w:val="BodyText"/>
        <w:spacing w:before="9"/>
        <w:rPr>
          <w:sz w:val="29"/>
        </w:rPr>
      </w:pPr>
    </w:p>
    <w:p w:rsidR="0060700D" w:rsidRDefault="00886DF8">
      <w:pPr>
        <w:pStyle w:val="BodyText"/>
        <w:spacing w:line="300" w:lineRule="auto"/>
        <w:ind w:left="677" w:right="690"/>
        <w:jc w:val="both"/>
      </w:pPr>
      <w:r>
        <w:rPr>
          <w:color w:val="231F20"/>
        </w:rPr>
        <w:t>Opening markets can be beneficial, but it also requires adjustment. The WTO agreements allow countries to introduce changes gradually, through “progressive liberalization”. Devel- oping countries are usually given longer to fulfil their obligations.</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Predictability: Through Binding and Transparency</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spacing w:val="3"/>
          <w:w w:val="105"/>
        </w:rPr>
        <w:t xml:space="preserve">Sometimes, </w:t>
      </w:r>
      <w:r>
        <w:rPr>
          <w:color w:val="231F20"/>
          <w:spacing w:val="2"/>
          <w:w w:val="105"/>
        </w:rPr>
        <w:t xml:space="preserve">promising </w:t>
      </w:r>
      <w:r>
        <w:rPr>
          <w:color w:val="231F20"/>
          <w:w w:val="105"/>
        </w:rPr>
        <w:t xml:space="preserve">not to </w:t>
      </w:r>
      <w:r>
        <w:rPr>
          <w:color w:val="231F20"/>
          <w:spacing w:val="3"/>
          <w:w w:val="105"/>
        </w:rPr>
        <w:t xml:space="preserve">raise </w:t>
      </w:r>
      <w:r>
        <w:rPr>
          <w:color w:val="231F20"/>
          <w:w w:val="105"/>
        </w:rPr>
        <w:t xml:space="preserve">a </w:t>
      </w:r>
      <w:r>
        <w:rPr>
          <w:color w:val="231F20"/>
          <w:spacing w:val="3"/>
          <w:w w:val="105"/>
        </w:rPr>
        <w:t xml:space="preserve">trade </w:t>
      </w:r>
      <w:r>
        <w:rPr>
          <w:color w:val="231F20"/>
          <w:spacing w:val="4"/>
          <w:w w:val="105"/>
        </w:rPr>
        <w:t xml:space="preserve">barrier </w:t>
      </w:r>
      <w:r>
        <w:rPr>
          <w:color w:val="231F20"/>
          <w:spacing w:val="2"/>
          <w:w w:val="105"/>
        </w:rPr>
        <w:t xml:space="preserve">can </w:t>
      </w:r>
      <w:r>
        <w:rPr>
          <w:color w:val="231F20"/>
          <w:spacing w:val="3"/>
          <w:w w:val="105"/>
        </w:rPr>
        <w:t xml:space="preserve">be </w:t>
      </w:r>
      <w:r>
        <w:rPr>
          <w:color w:val="231F20"/>
          <w:w w:val="105"/>
        </w:rPr>
        <w:t xml:space="preserve">as </w:t>
      </w:r>
      <w:r>
        <w:rPr>
          <w:color w:val="231F20"/>
          <w:spacing w:val="2"/>
          <w:w w:val="105"/>
        </w:rPr>
        <w:t xml:space="preserve">important </w:t>
      </w:r>
      <w:r>
        <w:rPr>
          <w:color w:val="231F20"/>
          <w:w w:val="105"/>
        </w:rPr>
        <w:t xml:space="preserve">as </w:t>
      </w:r>
      <w:r>
        <w:rPr>
          <w:color w:val="231F20"/>
          <w:spacing w:val="2"/>
          <w:w w:val="105"/>
        </w:rPr>
        <w:t xml:space="preserve">lowering </w:t>
      </w:r>
      <w:r>
        <w:rPr>
          <w:color w:val="231F20"/>
          <w:w w:val="105"/>
        </w:rPr>
        <w:t>one,</w:t>
      </w:r>
      <w:r>
        <w:rPr>
          <w:color w:val="231F20"/>
          <w:spacing w:val="-22"/>
          <w:w w:val="105"/>
        </w:rPr>
        <w:t xml:space="preserve"> </w:t>
      </w:r>
      <w:r>
        <w:rPr>
          <w:color w:val="231F20"/>
          <w:spacing w:val="3"/>
          <w:w w:val="105"/>
        </w:rPr>
        <w:t>because</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2"/>
          <w:w w:val="105"/>
        </w:rPr>
        <w:t>promise</w:t>
      </w:r>
      <w:r>
        <w:rPr>
          <w:color w:val="231F20"/>
          <w:spacing w:val="-22"/>
          <w:w w:val="105"/>
        </w:rPr>
        <w:t xml:space="preserve"> </w:t>
      </w:r>
      <w:r>
        <w:rPr>
          <w:color w:val="231F20"/>
          <w:spacing w:val="3"/>
          <w:w w:val="105"/>
        </w:rPr>
        <w:t>gives</w:t>
      </w:r>
      <w:r>
        <w:rPr>
          <w:color w:val="231F20"/>
          <w:spacing w:val="-22"/>
          <w:w w:val="105"/>
        </w:rPr>
        <w:t xml:space="preserve"> </w:t>
      </w:r>
      <w:r>
        <w:rPr>
          <w:color w:val="231F20"/>
          <w:spacing w:val="3"/>
          <w:w w:val="105"/>
        </w:rPr>
        <w:t>businesses</w:t>
      </w:r>
      <w:r>
        <w:rPr>
          <w:color w:val="231F20"/>
          <w:spacing w:val="-22"/>
          <w:w w:val="105"/>
        </w:rPr>
        <w:t xml:space="preserve"> </w:t>
      </w:r>
      <w:r>
        <w:rPr>
          <w:color w:val="231F20"/>
          <w:w w:val="105"/>
        </w:rPr>
        <w:t>a</w:t>
      </w:r>
      <w:r>
        <w:rPr>
          <w:color w:val="231F20"/>
          <w:spacing w:val="-22"/>
          <w:w w:val="105"/>
        </w:rPr>
        <w:t xml:space="preserve"> </w:t>
      </w:r>
      <w:r>
        <w:rPr>
          <w:color w:val="231F20"/>
          <w:spacing w:val="2"/>
          <w:w w:val="105"/>
        </w:rPr>
        <w:t>clearer</w:t>
      </w:r>
      <w:r>
        <w:rPr>
          <w:color w:val="231F20"/>
          <w:spacing w:val="-22"/>
          <w:w w:val="105"/>
        </w:rPr>
        <w:t xml:space="preserve"> </w:t>
      </w:r>
      <w:r>
        <w:rPr>
          <w:color w:val="231F20"/>
          <w:spacing w:val="3"/>
          <w:w w:val="105"/>
        </w:rPr>
        <w:t>view</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their</w:t>
      </w:r>
      <w:r>
        <w:rPr>
          <w:color w:val="231F20"/>
          <w:spacing w:val="-22"/>
          <w:w w:val="105"/>
        </w:rPr>
        <w:t xml:space="preserve"> </w:t>
      </w:r>
      <w:r>
        <w:rPr>
          <w:color w:val="231F20"/>
          <w:spacing w:val="2"/>
          <w:w w:val="105"/>
        </w:rPr>
        <w:t>future</w:t>
      </w:r>
      <w:r>
        <w:rPr>
          <w:color w:val="231F20"/>
          <w:spacing w:val="-22"/>
          <w:w w:val="105"/>
        </w:rPr>
        <w:t xml:space="preserve"> </w:t>
      </w:r>
      <w:r>
        <w:rPr>
          <w:color w:val="231F20"/>
          <w:spacing w:val="3"/>
          <w:w w:val="105"/>
        </w:rPr>
        <w:t>opportunities.</w:t>
      </w:r>
      <w:r>
        <w:rPr>
          <w:color w:val="231F20"/>
          <w:spacing w:val="-22"/>
          <w:w w:val="105"/>
        </w:rPr>
        <w:t xml:space="preserve"> </w:t>
      </w:r>
      <w:r>
        <w:rPr>
          <w:color w:val="231F20"/>
          <w:w w:val="105"/>
        </w:rPr>
        <w:t>With</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4"/>
        <w:jc w:val="both"/>
      </w:pPr>
      <w:r>
        <w:rPr>
          <w:color w:val="231F20"/>
        </w:rPr>
        <w:lastRenderedPageBreak/>
        <w:t>stability and predictability, investment is encouraged, jobs are created and consumers can fully enjoy the benefits of competition — choice and lower prices. The multilateral trading system is an attempt by governments to make the business environment stable and predict- able.</w:t>
      </w:r>
    </w:p>
    <w:p w:rsidR="0060700D" w:rsidRDefault="0060700D">
      <w:pPr>
        <w:pStyle w:val="BodyText"/>
        <w:spacing w:before="1"/>
        <w:rPr>
          <w:sz w:val="29"/>
        </w:rPr>
      </w:pPr>
    </w:p>
    <w:p w:rsidR="0060700D" w:rsidRDefault="00886DF8">
      <w:pPr>
        <w:pStyle w:val="Heading2"/>
      </w:pPr>
      <w:r>
        <w:rPr>
          <w:color w:val="231F20"/>
        </w:rPr>
        <w:t>The Uruguay Round Increased Bindings</w:t>
      </w:r>
    </w:p>
    <w:p w:rsidR="0060700D" w:rsidRDefault="0060700D">
      <w:pPr>
        <w:pStyle w:val="BodyText"/>
        <w:spacing w:before="4"/>
        <w:rPr>
          <w:rFonts w:ascii="Times New Roman"/>
          <w:b/>
          <w:i/>
          <w:sz w:val="38"/>
        </w:rPr>
      </w:pPr>
    </w:p>
    <w:p w:rsidR="0060700D" w:rsidRDefault="00886DF8">
      <w:pPr>
        <w:ind w:left="677"/>
        <w:rPr>
          <w:rFonts w:ascii="Times New Roman"/>
          <w:i/>
          <w:sz w:val="24"/>
        </w:rPr>
      </w:pPr>
      <w:r>
        <w:rPr>
          <w:rFonts w:ascii="Times New Roman"/>
          <w:i/>
          <w:color w:val="231F20"/>
          <w:sz w:val="24"/>
        </w:rPr>
        <w:t>Percentages of Tariffs Bound Before and After the 1986-94 talks</w:t>
      </w:r>
    </w:p>
    <w:p w:rsidR="0060700D" w:rsidRDefault="0060700D">
      <w:pPr>
        <w:pStyle w:val="BodyText"/>
        <w:rPr>
          <w:rFonts w:ascii="Times New Roman"/>
          <w:i/>
          <w:sz w:val="20"/>
        </w:rPr>
      </w:pPr>
    </w:p>
    <w:p w:rsidR="0060700D" w:rsidRDefault="0060700D">
      <w:pPr>
        <w:pStyle w:val="BodyText"/>
        <w:spacing w:before="6"/>
        <w:rPr>
          <w:rFonts w:ascii="Times New Roman"/>
          <w:i/>
          <w:sz w:val="13"/>
        </w:rPr>
      </w:pPr>
    </w:p>
    <w:tbl>
      <w:tblPr>
        <w:tblW w:w="0" w:type="auto"/>
        <w:tblInd w:w="31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381"/>
        <w:gridCol w:w="907"/>
        <w:gridCol w:w="794"/>
      </w:tblGrid>
      <w:tr w:rsidR="0060700D">
        <w:trPr>
          <w:trHeight w:val="381"/>
        </w:trPr>
        <w:tc>
          <w:tcPr>
            <w:tcW w:w="2381" w:type="dxa"/>
          </w:tcPr>
          <w:p w:rsidR="0060700D" w:rsidRDefault="0060700D">
            <w:pPr>
              <w:pStyle w:val="TableParagraph"/>
              <w:spacing w:before="0"/>
              <w:rPr>
                <w:rFonts w:ascii="Times New Roman"/>
                <w:sz w:val="24"/>
              </w:rPr>
            </w:pPr>
          </w:p>
        </w:tc>
        <w:tc>
          <w:tcPr>
            <w:tcW w:w="907" w:type="dxa"/>
          </w:tcPr>
          <w:p w:rsidR="0060700D" w:rsidRDefault="00886DF8">
            <w:pPr>
              <w:pStyle w:val="TableParagraph"/>
              <w:ind w:left="106" w:right="86"/>
              <w:jc w:val="center"/>
              <w:rPr>
                <w:sz w:val="24"/>
              </w:rPr>
            </w:pPr>
            <w:r>
              <w:rPr>
                <w:color w:val="231F20"/>
                <w:sz w:val="24"/>
              </w:rPr>
              <w:t>Before</w:t>
            </w:r>
          </w:p>
        </w:tc>
        <w:tc>
          <w:tcPr>
            <w:tcW w:w="794" w:type="dxa"/>
          </w:tcPr>
          <w:p w:rsidR="0060700D" w:rsidRDefault="00886DF8">
            <w:pPr>
              <w:pStyle w:val="TableParagraph"/>
              <w:ind w:left="117" w:right="97"/>
              <w:jc w:val="center"/>
              <w:rPr>
                <w:sz w:val="24"/>
              </w:rPr>
            </w:pPr>
            <w:r>
              <w:rPr>
                <w:color w:val="231F20"/>
                <w:sz w:val="24"/>
              </w:rPr>
              <w:t>After</w:t>
            </w:r>
          </w:p>
        </w:tc>
      </w:tr>
      <w:tr w:rsidR="0060700D">
        <w:trPr>
          <w:trHeight w:val="381"/>
        </w:trPr>
        <w:tc>
          <w:tcPr>
            <w:tcW w:w="2381" w:type="dxa"/>
          </w:tcPr>
          <w:p w:rsidR="0060700D" w:rsidRDefault="00886DF8">
            <w:pPr>
              <w:pStyle w:val="TableParagraph"/>
              <w:ind w:left="113"/>
              <w:rPr>
                <w:sz w:val="24"/>
              </w:rPr>
            </w:pPr>
            <w:r>
              <w:rPr>
                <w:color w:val="231F20"/>
                <w:sz w:val="24"/>
              </w:rPr>
              <w:t>Developed countries</w:t>
            </w:r>
          </w:p>
        </w:tc>
        <w:tc>
          <w:tcPr>
            <w:tcW w:w="907" w:type="dxa"/>
          </w:tcPr>
          <w:p w:rsidR="0060700D" w:rsidRDefault="00886DF8">
            <w:pPr>
              <w:pStyle w:val="TableParagraph"/>
              <w:ind w:left="106" w:right="81"/>
              <w:jc w:val="center"/>
              <w:rPr>
                <w:sz w:val="24"/>
              </w:rPr>
            </w:pPr>
            <w:r>
              <w:rPr>
                <w:color w:val="231F20"/>
                <w:sz w:val="24"/>
              </w:rPr>
              <w:t>78</w:t>
            </w:r>
          </w:p>
        </w:tc>
        <w:tc>
          <w:tcPr>
            <w:tcW w:w="794" w:type="dxa"/>
          </w:tcPr>
          <w:p w:rsidR="0060700D" w:rsidRDefault="00886DF8">
            <w:pPr>
              <w:pStyle w:val="TableParagraph"/>
              <w:ind w:left="117" w:right="93"/>
              <w:jc w:val="center"/>
              <w:rPr>
                <w:sz w:val="24"/>
              </w:rPr>
            </w:pPr>
            <w:r>
              <w:rPr>
                <w:color w:val="231F20"/>
                <w:sz w:val="24"/>
              </w:rPr>
              <w:t>99</w:t>
            </w:r>
          </w:p>
        </w:tc>
      </w:tr>
      <w:tr w:rsidR="0060700D">
        <w:trPr>
          <w:trHeight w:val="381"/>
        </w:trPr>
        <w:tc>
          <w:tcPr>
            <w:tcW w:w="2381" w:type="dxa"/>
          </w:tcPr>
          <w:p w:rsidR="0060700D" w:rsidRDefault="00886DF8">
            <w:pPr>
              <w:pStyle w:val="TableParagraph"/>
              <w:ind w:left="113"/>
              <w:rPr>
                <w:sz w:val="24"/>
              </w:rPr>
            </w:pPr>
            <w:r>
              <w:rPr>
                <w:color w:val="231F20"/>
                <w:sz w:val="24"/>
              </w:rPr>
              <w:t>Developing countries</w:t>
            </w:r>
          </w:p>
        </w:tc>
        <w:tc>
          <w:tcPr>
            <w:tcW w:w="907" w:type="dxa"/>
          </w:tcPr>
          <w:p w:rsidR="0060700D" w:rsidRDefault="00886DF8">
            <w:pPr>
              <w:pStyle w:val="TableParagraph"/>
              <w:ind w:left="106" w:right="81"/>
              <w:jc w:val="center"/>
              <w:rPr>
                <w:sz w:val="24"/>
              </w:rPr>
            </w:pPr>
            <w:r>
              <w:rPr>
                <w:color w:val="231F20"/>
                <w:sz w:val="24"/>
              </w:rPr>
              <w:t>21</w:t>
            </w:r>
          </w:p>
        </w:tc>
        <w:tc>
          <w:tcPr>
            <w:tcW w:w="794" w:type="dxa"/>
          </w:tcPr>
          <w:p w:rsidR="0060700D" w:rsidRDefault="00886DF8">
            <w:pPr>
              <w:pStyle w:val="TableParagraph"/>
              <w:ind w:left="117" w:right="93"/>
              <w:jc w:val="center"/>
              <w:rPr>
                <w:sz w:val="24"/>
              </w:rPr>
            </w:pPr>
            <w:r>
              <w:rPr>
                <w:color w:val="231F20"/>
                <w:sz w:val="24"/>
              </w:rPr>
              <w:t>73</w:t>
            </w:r>
          </w:p>
        </w:tc>
      </w:tr>
      <w:tr w:rsidR="0060700D">
        <w:trPr>
          <w:trHeight w:val="381"/>
        </w:trPr>
        <w:tc>
          <w:tcPr>
            <w:tcW w:w="2381" w:type="dxa"/>
          </w:tcPr>
          <w:p w:rsidR="0060700D" w:rsidRDefault="00886DF8">
            <w:pPr>
              <w:pStyle w:val="TableParagraph"/>
              <w:ind w:left="113"/>
              <w:rPr>
                <w:sz w:val="24"/>
              </w:rPr>
            </w:pPr>
            <w:r>
              <w:rPr>
                <w:color w:val="231F20"/>
                <w:w w:val="105"/>
                <w:sz w:val="24"/>
              </w:rPr>
              <w:t>Transition economies</w:t>
            </w:r>
          </w:p>
        </w:tc>
        <w:tc>
          <w:tcPr>
            <w:tcW w:w="907" w:type="dxa"/>
          </w:tcPr>
          <w:p w:rsidR="0060700D" w:rsidRDefault="00886DF8">
            <w:pPr>
              <w:pStyle w:val="TableParagraph"/>
              <w:ind w:left="106" w:right="81"/>
              <w:jc w:val="center"/>
              <w:rPr>
                <w:sz w:val="24"/>
              </w:rPr>
            </w:pPr>
            <w:r>
              <w:rPr>
                <w:color w:val="231F20"/>
                <w:sz w:val="24"/>
              </w:rPr>
              <w:t>73</w:t>
            </w:r>
          </w:p>
        </w:tc>
        <w:tc>
          <w:tcPr>
            <w:tcW w:w="794" w:type="dxa"/>
          </w:tcPr>
          <w:p w:rsidR="0060700D" w:rsidRDefault="00886DF8">
            <w:pPr>
              <w:pStyle w:val="TableParagraph"/>
              <w:ind w:left="117" w:right="93"/>
              <w:jc w:val="center"/>
              <w:rPr>
                <w:sz w:val="24"/>
              </w:rPr>
            </w:pPr>
            <w:r>
              <w:rPr>
                <w:color w:val="231F20"/>
                <w:sz w:val="24"/>
              </w:rPr>
              <w:t>98</w:t>
            </w:r>
          </w:p>
        </w:tc>
      </w:tr>
    </w:tbl>
    <w:p w:rsidR="0060700D" w:rsidRDefault="0060700D">
      <w:pPr>
        <w:pStyle w:val="BodyText"/>
        <w:spacing w:before="10"/>
        <w:rPr>
          <w:rFonts w:ascii="Times New Roman"/>
          <w:i/>
          <w:sz w:val="35"/>
        </w:rPr>
      </w:pPr>
    </w:p>
    <w:p w:rsidR="0060700D" w:rsidRDefault="00886DF8">
      <w:pPr>
        <w:ind w:left="677"/>
        <w:rPr>
          <w:rFonts w:ascii="Times New Roman"/>
          <w:i/>
          <w:sz w:val="24"/>
        </w:rPr>
      </w:pPr>
      <w:r>
        <w:rPr>
          <w:rFonts w:ascii="Times New Roman"/>
          <w:i/>
          <w:color w:val="231F20"/>
          <w:sz w:val="24"/>
        </w:rPr>
        <w:t>(These are Tariff lines, so Percentages are not Weighted According to Trade Volume or Value)</w:t>
      </w:r>
    </w:p>
    <w:p w:rsidR="0060700D" w:rsidRDefault="0060700D">
      <w:pPr>
        <w:pStyle w:val="BodyText"/>
        <w:spacing w:before="1"/>
        <w:rPr>
          <w:rFonts w:ascii="Times New Roman"/>
          <w:i/>
          <w:sz w:val="39"/>
        </w:rPr>
      </w:pPr>
    </w:p>
    <w:p w:rsidR="0060700D" w:rsidRDefault="00886DF8">
      <w:pPr>
        <w:pStyle w:val="BodyText"/>
        <w:spacing w:line="300" w:lineRule="auto"/>
        <w:ind w:left="677" w:right="689" w:firstLine="720"/>
        <w:jc w:val="both"/>
      </w:pPr>
      <w:r>
        <w:rPr>
          <w:color w:val="231F20"/>
          <w:w w:val="105"/>
        </w:rPr>
        <w:t xml:space="preserve">In </w:t>
      </w:r>
      <w:r>
        <w:rPr>
          <w:color w:val="231F20"/>
          <w:spacing w:val="3"/>
          <w:w w:val="105"/>
        </w:rPr>
        <w:t xml:space="preserve">the </w:t>
      </w:r>
      <w:r>
        <w:rPr>
          <w:color w:val="231F20"/>
          <w:w w:val="105"/>
        </w:rPr>
        <w:t xml:space="preserve">WTO, </w:t>
      </w:r>
      <w:r>
        <w:rPr>
          <w:color w:val="231F20"/>
          <w:spacing w:val="3"/>
          <w:w w:val="105"/>
        </w:rPr>
        <w:t xml:space="preserve">when countries agree </w:t>
      </w:r>
      <w:r>
        <w:rPr>
          <w:color w:val="231F20"/>
          <w:w w:val="105"/>
        </w:rPr>
        <w:t xml:space="preserve">to </w:t>
      </w:r>
      <w:r>
        <w:rPr>
          <w:color w:val="231F20"/>
          <w:spacing w:val="3"/>
          <w:w w:val="105"/>
        </w:rPr>
        <w:t xml:space="preserve">open their </w:t>
      </w:r>
      <w:r>
        <w:rPr>
          <w:color w:val="231F20"/>
          <w:spacing w:val="2"/>
          <w:w w:val="105"/>
        </w:rPr>
        <w:t xml:space="preserve">markets </w:t>
      </w:r>
      <w:r>
        <w:rPr>
          <w:color w:val="231F20"/>
          <w:w w:val="105"/>
        </w:rPr>
        <w:t xml:space="preserve">for </w:t>
      </w:r>
      <w:r>
        <w:rPr>
          <w:color w:val="231F20"/>
          <w:spacing w:val="3"/>
          <w:w w:val="105"/>
        </w:rPr>
        <w:t xml:space="preserve">goods </w:t>
      </w:r>
      <w:r>
        <w:rPr>
          <w:color w:val="231F20"/>
          <w:w w:val="105"/>
        </w:rPr>
        <w:t xml:space="preserve">or </w:t>
      </w:r>
      <w:r>
        <w:rPr>
          <w:color w:val="231F20"/>
          <w:spacing w:val="5"/>
          <w:w w:val="105"/>
        </w:rPr>
        <w:t xml:space="preserve">services, </w:t>
      </w:r>
      <w:r>
        <w:rPr>
          <w:color w:val="231F20"/>
          <w:spacing w:val="3"/>
          <w:w w:val="105"/>
        </w:rPr>
        <w:t xml:space="preserve">they </w:t>
      </w:r>
      <w:r>
        <w:rPr>
          <w:color w:val="231F20"/>
          <w:w w:val="105"/>
        </w:rPr>
        <w:t xml:space="preserve">“bind” </w:t>
      </w:r>
      <w:r>
        <w:rPr>
          <w:color w:val="231F20"/>
          <w:spacing w:val="3"/>
          <w:w w:val="105"/>
        </w:rPr>
        <w:t xml:space="preserve">their </w:t>
      </w:r>
      <w:r>
        <w:rPr>
          <w:color w:val="231F20"/>
          <w:spacing w:val="2"/>
          <w:w w:val="105"/>
        </w:rPr>
        <w:t xml:space="preserve">commitments. </w:t>
      </w:r>
      <w:r>
        <w:rPr>
          <w:color w:val="231F20"/>
          <w:w w:val="105"/>
        </w:rPr>
        <w:t xml:space="preserve">For </w:t>
      </w:r>
      <w:r>
        <w:rPr>
          <w:color w:val="231F20"/>
          <w:spacing w:val="3"/>
          <w:w w:val="105"/>
        </w:rPr>
        <w:t xml:space="preserve">goods, these </w:t>
      </w:r>
      <w:r>
        <w:rPr>
          <w:color w:val="231F20"/>
          <w:spacing w:val="2"/>
          <w:w w:val="105"/>
        </w:rPr>
        <w:t xml:space="preserve">bindings </w:t>
      </w:r>
      <w:r>
        <w:rPr>
          <w:color w:val="231F20"/>
          <w:w w:val="105"/>
        </w:rPr>
        <w:t xml:space="preserve">amount to </w:t>
      </w:r>
      <w:r>
        <w:rPr>
          <w:color w:val="231F20"/>
          <w:spacing w:val="3"/>
          <w:w w:val="105"/>
        </w:rPr>
        <w:t xml:space="preserve">ceilings </w:t>
      </w:r>
      <w:r>
        <w:rPr>
          <w:color w:val="231F20"/>
          <w:w w:val="105"/>
        </w:rPr>
        <w:t xml:space="preserve">on </w:t>
      </w:r>
      <w:r>
        <w:rPr>
          <w:color w:val="231F20"/>
          <w:spacing w:val="2"/>
          <w:w w:val="105"/>
        </w:rPr>
        <w:t xml:space="preserve">customs </w:t>
      </w:r>
      <w:r>
        <w:rPr>
          <w:color w:val="231F20"/>
          <w:spacing w:val="4"/>
          <w:w w:val="105"/>
        </w:rPr>
        <w:t xml:space="preserve">tariff </w:t>
      </w:r>
      <w:r>
        <w:rPr>
          <w:color w:val="231F20"/>
          <w:spacing w:val="2"/>
          <w:w w:val="105"/>
        </w:rPr>
        <w:t xml:space="preserve">rates. </w:t>
      </w:r>
      <w:r>
        <w:rPr>
          <w:color w:val="231F20"/>
          <w:spacing w:val="3"/>
          <w:w w:val="105"/>
        </w:rPr>
        <w:t xml:space="preserve">Sometimes countries tax imports </w:t>
      </w:r>
      <w:r>
        <w:rPr>
          <w:color w:val="231F20"/>
          <w:w w:val="105"/>
        </w:rPr>
        <w:t xml:space="preserve">at </w:t>
      </w:r>
      <w:r>
        <w:rPr>
          <w:color w:val="231F20"/>
          <w:spacing w:val="2"/>
          <w:w w:val="105"/>
        </w:rPr>
        <w:t xml:space="preserve">rates that </w:t>
      </w:r>
      <w:r>
        <w:rPr>
          <w:color w:val="231F20"/>
          <w:w w:val="105"/>
        </w:rPr>
        <w:t xml:space="preserve">are lower </w:t>
      </w:r>
      <w:r>
        <w:rPr>
          <w:color w:val="231F20"/>
          <w:spacing w:val="3"/>
          <w:w w:val="105"/>
        </w:rPr>
        <w:t xml:space="preserve">than the bound rates. </w:t>
      </w:r>
      <w:r>
        <w:rPr>
          <w:color w:val="231F20"/>
          <w:spacing w:val="2"/>
          <w:w w:val="105"/>
        </w:rPr>
        <w:t>Frequently</w:t>
      </w:r>
      <w:r>
        <w:rPr>
          <w:color w:val="231F20"/>
          <w:spacing w:val="-22"/>
          <w:w w:val="105"/>
        </w:rPr>
        <w:t xml:space="preserve"> </w:t>
      </w:r>
      <w:r>
        <w:rPr>
          <w:color w:val="231F20"/>
          <w:spacing w:val="3"/>
          <w:w w:val="105"/>
        </w:rPr>
        <w:t>this</w:t>
      </w:r>
      <w:r>
        <w:rPr>
          <w:color w:val="231F20"/>
          <w:spacing w:val="-21"/>
          <w:w w:val="105"/>
        </w:rPr>
        <w:t xml:space="preserve"> </w:t>
      </w:r>
      <w:r>
        <w:rPr>
          <w:color w:val="231F20"/>
          <w:w w:val="105"/>
        </w:rPr>
        <w:t>is</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3"/>
          <w:w w:val="105"/>
        </w:rPr>
        <w:t>case</w:t>
      </w:r>
      <w:r>
        <w:rPr>
          <w:color w:val="231F20"/>
          <w:spacing w:val="-21"/>
          <w:w w:val="105"/>
        </w:rPr>
        <w:t xml:space="preserve"> </w:t>
      </w:r>
      <w:r>
        <w:rPr>
          <w:color w:val="231F20"/>
          <w:w w:val="105"/>
        </w:rPr>
        <w:t>in</w:t>
      </w:r>
      <w:r>
        <w:rPr>
          <w:color w:val="231F20"/>
          <w:spacing w:val="-21"/>
          <w:w w:val="105"/>
        </w:rPr>
        <w:t xml:space="preserve"> </w:t>
      </w:r>
      <w:r>
        <w:rPr>
          <w:color w:val="231F20"/>
          <w:spacing w:val="2"/>
          <w:w w:val="105"/>
        </w:rPr>
        <w:t>developing</w:t>
      </w:r>
      <w:r>
        <w:rPr>
          <w:color w:val="231F20"/>
          <w:spacing w:val="-22"/>
          <w:w w:val="105"/>
        </w:rPr>
        <w:t xml:space="preserve"> </w:t>
      </w:r>
      <w:r>
        <w:rPr>
          <w:color w:val="231F20"/>
          <w:spacing w:val="3"/>
          <w:w w:val="105"/>
        </w:rPr>
        <w:t>countries.</w:t>
      </w:r>
      <w:r>
        <w:rPr>
          <w:color w:val="231F20"/>
          <w:spacing w:val="-21"/>
          <w:w w:val="105"/>
        </w:rPr>
        <w:t xml:space="preserve"> </w:t>
      </w:r>
      <w:r>
        <w:rPr>
          <w:color w:val="231F20"/>
          <w:w w:val="105"/>
        </w:rPr>
        <w:t>In</w:t>
      </w:r>
      <w:r>
        <w:rPr>
          <w:color w:val="231F20"/>
          <w:spacing w:val="-21"/>
          <w:w w:val="105"/>
        </w:rPr>
        <w:t xml:space="preserve"> </w:t>
      </w:r>
      <w:r>
        <w:rPr>
          <w:color w:val="231F20"/>
          <w:spacing w:val="3"/>
          <w:w w:val="105"/>
        </w:rPr>
        <w:t>developed</w:t>
      </w:r>
      <w:r>
        <w:rPr>
          <w:color w:val="231F20"/>
          <w:spacing w:val="-22"/>
          <w:w w:val="105"/>
        </w:rPr>
        <w:t xml:space="preserve"> </w:t>
      </w:r>
      <w:r>
        <w:rPr>
          <w:color w:val="231F20"/>
          <w:spacing w:val="3"/>
          <w:w w:val="105"/>
        </w:rPr>
        <w:t>countries</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2"/>
          <w:w w:val="105"/>
        </w:rPr>
        <w:t>rates</w:t>
      </w:r>
      <w:r>
        <w:rPr>
          <w:color w:val="231F20"/>
          <w:spacing w:val="-22"/>
          <w:w w:val="105"/>
        </w:rPr>
        <w:t xml:space="preserve"> </w:t>
      </w:r>
      <w:r>
        <w:rPr>
          <w:color w:val="231F20"/>
          <w:spacing w:val="4"/>
          <w:w w:val="105"/>
        </w:rPr>
        <w:t xml:space="preserve">actually </w:t>
      </w:r>
      <w:r>
        <w:rPr>
          <w:color w:val="231F20"/>
          <w:spacing w:val="2"/>
          <w:w w:val="105"/>
        </w:rPr>
        <w:t xml:space="preserve">charged </w:t>
      </w:r>
      <w:r>
        <w:rPr>
          <w:color w:val="231F20"/>
          <w:w w:val="105"/>
        </w:rPr>
        <w:t xml:space="preserve">and </w:t>
      </w:r>
      <w:r>
        <w:rPr>
          <w:color w:val="231F20"/>
          <w:spacing w:val="3"/>
          <w:w w:val="105"/>
        </w:rPr>
        <w:t xml:space="preserve">the bound </w:t>
      </w:r>
      <w:r>
        <w:rPr>
          <w:color w:val="231F20"/>
          <w:spacing w:val="2"/>
          <w:w w:val="105"/>
        </w:rPr>
        <w:t xml:space="preserve">rates tend </w:t>
      </w:r>
      <w:r>
        <w:rPr>
          <w:color w:val="231F20"/>
          <w:w w:val="105"/>
        </w:rPr>
        <w:t xml:space="preserve">to </w:t>
      </w:r>
      <w:r>
        <w:rPr>
          <w:color w:val="231F20"/>
          <w:spacing w:val="3"/>
          <w:w w:val="105"/>
        </w:rPr>
        <w:t>be the</w:t>
      </w:r>
      <w:r>
        <w:rPr>
          <w:color w:val="231F20"/>
          <w:spacing w:val="-13"/>
          <w:w w:val="105"/>
        </w:rPr>
        <w:t xml:space="preserve"> </w:t>
      </w:r>
      <w:r>
        <w:rPr>
          <w:color w:val="231F20"/>
          <w:spacing w:val="2"/>
          <w:w w:val="105"/>
        </w:rPr>
        <w:t>same.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A </w:t>
      </w:r>
      <w:r>
        <w:rPr>
          <w:color w:val="231F20"/>
          <w:spacing w:val="3"/>
        </w:rPr>
        <w:t xml:space="preserve">country </w:t>
      </w:r>
      <w:r>
        <w:rPr>
          <w:color w:val="231F20"/>
          <w:spacing w:val="2"/>
        </w:rPr>
        <w:t xml:space="preserve">can change </w:t>
      </w:r>
      <w:r>
        <w:rPr>
          <w:color w:val="231F20"/>
        </w:rPr>
        <w:t xml:space="preserve">its </w:t>
      </w:r>
      <w:r>
        <w:rPr>
          <w:color w:val="231F20"/>
          <w:spacing w:val="2"/>
        </w:rPr>
        <w:t xml:space="preserve">bindings, </w:t>
      </w:r>
      <w:r>
        <w:rPr>
          <w:color w:val="231F20"/>
        </w:rPr>
        <w:t xml:space="preserve">but </w:t>
      </w:r>
      <w:r>
        <w:rPr>
          <w:color w:val="231F20"/>
          <w:spacing w:val="2"/>
        </w:rPr>
        <w:t xml:space="preserve">only </w:t>
      </w:r>
      <w:r>
        <w:rPr>
          <w:color w:val="231F20"/>
          <w:spacing w:val="3"/>
        </w:rPr>
        <w:t xml:space="preserve">after negotiating with </w:t>
      </w:r>
      <w:r>
        <w:rPr>
          <w:color w:val="231F20"/>
        </w:rPr>
        <w:t xml:space="preserve">its </w:t>
      </w:r>
      <w:r>
        <w:rPr>
          <w:color w:val="231F20"/>
          <w:spacing w:val="3"/>
        </w:rPr>
        <w:t>trading</w:t>
      </w:r>
      <w:r>
        <w:rPr>
          <w:color w:val="231F20"/>
          <w:spacing w:val="66"/>
        </w:rPr>
        <w:t xml:space="preserve"> </w:t>
      </w:r>
      <w:r>
        <w:rPr>
          <w:color w:val="231F20"/>
          <w:spacing w:val="3"/>
        </w:rPr>
        <w:t xml:space="preserve">partners, which could </w:t>
      </w:r>
      <w:r>
        <w:rPr>
          <w:color w:val="231F20"/>
          <w:spacing w:val="2"/>
        </w:rPr>
        <w:t xml:space="preserve">mean compensating </w:t>
      </w:r>
      <w:r>
        <w:rPr>
          <w:color w:val="231F20"/>
          <w:spacing w:val="3"/>
        </w:rPr>
        <w:t xml:space="preserve">them </w:t>
      </w:r>
      <w:r>
        <w:rPr>
          <w:color w:val="231F20"/>
        </w:rPr>
        <w:t xml:space="preserve">for </w:t>
      </w:r>
      <w:r>
        <w:rPr>
          <w:color w:val="231F20"/>
          <w:spacing w:val="2"/>
        </w:rPr>
        <w:t xml:space="preserve">loss </w:t>
      </w:r>
      <w:r>
        <w:rPr>
          <w:color w:val="231F20"/>
        </w:rPr>
        <w:t xml:space="preserve">of </w:t>
      </w:r>
      <w:r>
        <w:rPr>
          <w:color w:val="231F20"/>
          <w:spacing w:val="3"/>
        </w:rPr>
        <w:t xml:space="preserve">trade. </w:t>
      </w:r>
      <w:r>
        <w:rPr>
          <w:color w:val="231F20"/>
          <w:spacing w:val="2"/>
        </w:rPr>
        <w:t xml:space="preserve">One </w:t>
      </w:r>
      <w:r>
        <w:rPr>
          <w:color w:val="231F20"/>
        </w:rPr>
        <w:t xml:space="preserve">of </w:t>
      </w:r>
      <w:r>
        <w:rPr>
          <w:color w:val="231F20"/>
          <w:spacing w:val="3"/>
        </w:rPr>
        <w:t>the achievements</w:t>
      </w:r>
      <w:r>
        <w:rPr>
          <w:color w:val="231F20"/>
          <w:spacing w:val="66"/>
        </w:rPr>
        <w:t xml:space="preserve"> </w:t>
      </w:r>
      <w:r>
        <w:rPr>
          <w:color w:val="231F20"/>
        </w:rPr>
        <w:t xml:space="preserve">of </w:t>
      </w:r>
      <w:r>
        <w:rPr>
          <w:color w:val="231F20"/>
          <w:spacing w:val="3"/>
        </w:rPr>
        <w:t xml:space="preserve">the </w:t>
      </w:r>
      <w:r>
        <w:rPr>
          <w:color w:val="231F20"/>
        </w:rPr>
        <w:t xml:space="preserve">Uruguay </w:t>
      </w:r>
      <w:r>
        <w:rPr>
          <w:color w:val="231F20"/>
          <w:spacing w:val="2"/>
        </w:rPr>
        <w:t xml:space="preserve">Round </w:t>
      </w:r>
      <w:r>
        <w:rPr>
          <w:color w:val="231F20"/>
        </w:rPr>
        <w:t xml:space="preserve">of </w:t>
      </w:r>
      <w:r>
        <w:rPr>
          <w:color w:val="231F20"/>
          <w:spacing w:val="3"/>
        </w:rPr>
        <w:t xml:space="preserve">multilateral trade </w:t>
      </w:r>
      <w:r>
        <w:rPr>
          <w:color w:val="231F20"/>
          <w:spacing w:val="4"/>
        </w:rPr>
        <w:t xml:space="preserve">talks </w:t>
      </w:r>
      <w:r>
        <w:rPr>
          <w:color w:val="231F20"/>
          <w:spacing w:val="2"/>
        </w:rPr>
        <w:t xml:space="preserve">was </w:t>
      </w:r>
      <w:r>
        <w:rPr>
          <w:color w:val="231F20"/>
        </w:rPr>
        <w:t xml:space="preserve">to  </w:t>
      </w:r>
      <w:r>
        <w:rPr>
          <w:color w:val="231F20"/>
          <w:spacing w:val="3"/>
        </w:rPr>
        <w:t xml:space="preserve">increase  the  </w:t>
      </w:r>
      <w:r>
        <w:rPr>
          <w:color w:val="231F20"/>
        </w:rPr>
        <w:t xml:space="preserve">amount  of  </w:t>
      </w:r>
      <w:r>
        <w:rPr>
          <w:color w:val="231F20"/>
          <w:spacing w:val="4"/>
        </w:rPr>
        <w:t xml:space="preserve">trade </w:t>
      </w:r>
      <w:r>
        <w:rPr>
          <w:color w:val="231F20"/>
          <w:spacing w:val="3"/>
        </w:rPr>
        <w:t xml:space="preserve">under </w:t>
      </w:r>
      <w:r>
        <w:rPr>
          <w:color w:val="231F20"/>
          <w:spacing w:val="2"/>
        </w:rPr>
        <w:t xml:space="preserve">binding commitments </w:t>
      </w:r>
      <w:r>
        <w:rPr>
          <w:color w:val="231F20"/>
          <w:spacing w:val="4"/>
        </w:rPr>
        <w:t xml:space="preserve">(see </w:t>
      </w:r>
      <w:r>
        <w:rPr>
          <w:color w:val="231F20"/>
          <w:spacing w:val="3"/>
        </w:rPr>
        <w:t xml:space="preserve">table). </w:t>
      </w:r>
      <w:r>
        <w:rPr>
          <w:color w:val="231F20"/>
        </w:rPr>
        <w:t xml:space="preserve">In </w:t>
      </w:r>
      <w:r>
        <w:rPr>
          <w:color w:val="231F20"/>
          <w:spacing w:val="3"/>
        </w:rPr>
        <w:t xml:space="preserve">agriculture, 100% </w:t>
      </w:r>
      <w:r>
        <w:rPr>
          <w:color w:val="231F20"/>
        </w:rPr>
        <w:t xml:space="preserve">of </w:t>
      </w:r>
      <w:r>
        <w:rPr>
          <w:color w:val="231F20"/>
          <w:spacing w:val="2"/>
        </w:rPr>
        <w:t xml:space="preserve">products </w:t>
      </w:r>
      <w:r>
        <w:rPr>
          <w:color w:val="231F20"/>
        </w:rPr>
        <w:t xml:space="preserve">now have </w:t>
      </w:r>
      <w:r>
        <w:rPr>
          <w:color w:val="231F20"/>
          <w:spacing w:val="3"/>
        </w:rPr>
        <w:t xml:space="preserve">bound </w:t>
      </w:r>
      <w:r>
        <w:rPr>
          <w:color w:val="231F20"/>
          <w:spacing w:val="4"/>
        </w:rPr>
        <w:t xml:space="preserve">tariffs. </w:t>
      </w:r>
      <w:r>
        <w:rPr>
          <w:color w:val="231F20"/>
          <w:spacing w:val="2"/>
        </w:rPr>
        <w:t xml:space="preserve">The result </w:t>
      </w:r>
      <w:r>
        <w:rPr>
          <w:color w:val="231F20"/>
        </w:rPr>
        <w:t xml:space="preserve">of </w:t>
      </w:r>
      <w:r>
        <w:rPr>
          <w:color w:val="231F20"/>
          <w:spacing w:val="4"/>
        </w:rPr>
        <w:t xml:space="preserve">all </w:t>
      </w:r>
      <w:r>
        <w:rPr>
          <w:color w:val="231F20"/>
          <w:spacing w:val="3"/>
        </w:rPr>
        <w:t xml:space="preserve">this: </w:t>
      </w:r>
      <w:r>
        <w:rPr>
          <w:color w:val="231F20"/>
        </w:rPr>
        <w:t xml:space="preserve">a </w:t>
      </w:r>
      <w:r>
        <w:rPr>
          <w:color w:val="231F20"/>
          <w:spacing w:val="3"/>
        </w:rPr>
        <w:t xml:space="preserve">substantially higher degree </w:t>
      </w:r>
      <w:r>
        <w:rPr>
          <w:color w:val="231F20"/>
        </w:rPr>
        <w:t xml:space="preserve">of </w:t>
      </w:r>
      <w:r>
        <w:rPr>
          <w:color w:val="231F20"/>
          <w:spacing w:val="2"/>
        </w:rPr>
        <w:t xml:space="preserve">market </w:t>
      </w:r>
      <w:r>
        <w:rPr>
          <w:color w:val="231F20"/>
          <w:spacing w:val="4"/>
        </w:rPr>
        <w:t xml:space="preserve">security </w:t>
      </w:r>
      <w:r>
        <w:rPr>
          <w:color w:val="231F20"/>
        </w:rPr>
        <w:t xml:space="preserve">for </w:t>
      </w:r>
      <w:r>
        <w:rPr>
          <w:color w:val="231F20"/>
          <w:spacing w:val="3"/>
        </w:rPr>
        <w:t xml:space="preserve">traders </w:t>
      </w:r>
      <w:r>
        <w:rPr>
          <w:color w:val="231F20"/>
        </w:rPr>
        <w:t xml:space="preserve">and </w:t>
      </w:r>
      <w:r>
        <w:rPr>
          <w:color w:val="231F20"/>
          <w:spacing w:val="2"/>
        </w:rPr>
        <w:t>investors.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w w:val="105"/>
        </w:rPr>
        <w:t xml:space="preserve">The </w:t>
      </w:r>
      <w:r>
        <w:rPr>
          <w:color w:val="231F20"/>
          <w:spacing w:val="3"/>
          <w:w w:val="105"/>
        </w:rPr>
        <w:t xml:space="preserve">system </w:t>
      </w:r>
      <w:r>
        <w:rPr>
          <w:color w:val="231F20"/>
          <w:spacing w:val="4"/>
          <w:w w:val="105"/>
        </w:rPr>
        <w:t xml:space="preserve">tries </w:t>
      </w:r>
      <w:r>
        <w:rPr>
          <w:color w:val="231F20"/>
          <w:w w:val="105"/>
        </w:rPr>
        <w:t xml:space="preserve">to improve </w:t>
      </w:r>
      <w:r>
        <w:rPr>
          <w:color w:val="231F20"/>
          <w:spacing w:val="3"/>
          <w:w w:val="105"/>
        </w:rPr>
        <w:t xml:space="preserve">predictability </w:t>
      </w:r>
      <w:r>
        <w:rPr>
          <w:color w:val="231F20"/>
          <w:w w:val="105"/>
        </w:rPr>
        <w:t xml:space="preserve">and </w:t>
      </w:r>
      <w:r>
        <w:rPr>
          <w:color w:val="231F20"/>
          <w:spacing w:val="3"/>
          <w:w w:val="105"/>
        </w:rPr>
        <w:t xml:space="preserve">stability </w:t>
      </w:r>
      <w:r>
        <w:rPr>
          <w:color w:val="231F20"/>
          <w:w w:val="105"/>
        </w:rPr>
        <w:t xml:space="preserve">in </w:t>
      </w:r>
      <w:r>
        <w:rPr>
          <w:color w:val="231F20"/>
          <w:spacing w:val="3"/>
          <w:w w:val="105"/>
        </w:rPr>
        <w:t xml:space="preserve">other </w:t>
      </w:r>
      <w:r>
        <w:rPr>
          <w:color w:val="231F20"/>
          <w:w w:val="105"/>
        </w:rPr>
        <w:t xml:space="preserve">ways as </w:t>
      </w:r>
      <w:r>
        <w:rPr>
          <w:color w:val="231F20"/>
          <w:spacing w:val="2"/>
          <w:w w:val="105"/>
        </w:rPr>
        <w:t xml:space="preserve">well. One </w:t>
      </w:r>
      <w:r>
        <w:rPr>
          <w:color w:val="231F20"/>
          <w:w w:val="105"/>
        </w:rPr>
        <w:t>way</w:t>
      </w:r>
      <w:r>
        <w:rPr>
          <w:color w:val="231F20"/>
          <w:spacing w:val="-16"/>
          <w:w w:val="105"/>
        </w:rPr>
        <w:t xml:space="preserve"> </w:t>
      </w:r>
      <w:r>
        <w:rPr>
          <w:color w:val="231F20"/>
          <w:w w:val="105"/>
        </w:rPr>
        <w:t>is</w:t>
      </w:r>
      <w:r>
        <w:rPr>
          <w:color w:val="231F20"/>
          <w:spacing w:val="-15"/>
          <w:w w:val="105"/>
        </w:rPr>
        <w:t xml:space="preserve"> </w:t>
      </w:r>
      <w:r>
        <w:rPr>
          <w:color w:val="231F20"/>
          <w:w w:val="105"/>
        </w:rPr>
        <w:t>to</w:t>
      </w:r>
      <w:r>
        <w:rPr>
          <w:color w:val="231F20"/>
          <w:spacing w:val="-15"/>
          <w:w w:val="105"/>
        </w:rPr>
        <w:t xml:space="preserve"> </w:t>
      </w:r>
      <w:r>
        <w:rPr>
          <w:color w:val="231F20"/>
          <w:spacing w:val="3"/>
          <w:w w:val="105"/>
        </w:rPr>
        <w:t>discourage</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3"/>
          <w:w w:val="105"/>
        </w:rPr>
        <w:t>use</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quotas</w:t>
      </w:r>
      <w:r>
        <w:rPr>
          <w:color w:val="231F20"/>
          <w:spacing w:val="-15"/>
          <w:w w:val="105"/>
        </w:rPr>
        <w:t xml:space="preserve"> </w:t>
      </w:r>
      <w:r>
        <w:rPr>
          <w:color w:val="231F20"/>
          <w:w w:val="105"/>
        </w:rPr>
        <w:t>and</w:t>
      </w:r>
      <w:r>
        <w:rPr>
          <w:color w:val="231F20"/>
          <w:spacing w:val="-15"/>
          <w:w w:val="105"/>
        </w:rPr>
        <w:t xml:space="preserve"> </w:t>
      </w:r>
      <w:r>
        <w:rPr>
          <w:color w:val="231F20"/>
          <w:spacing w:val="3"/>
          <w:w w:val="105"/>
        </w:rPr>
        <w:t>other</w:t>
      </w:r>
      <w:r>
        <w:rPr>
          <w:color w:val="231F20"/>
          <w:spacing w:val="-15"/>
          <w:w w:val="105"/>
        </w:rPr>
        <w:t xml:space="preserve"> </w:t>
      </w:r>
      <w:r>
        <w:rPr>
          <w:color w:val="231F20"/>
          <w:spacing w:val="3"/>
          <w:w w:val="105"/>
        </w:rPr>
        <w:t>measures</w:t>
      </w:r>
      <w:r>
        <w:rPr>
          <w:color w:val="231F20"/>
          <w:spacing w:val="-15"/>
          <w:w w:val="105"/>
        </w:rPr>
        <w:t xml:space="preserve"> </w:t>
      </w:r>
      <w:r>
        <w:rPr>
          <w:color w:val="231F20"/>
          <w:spacing w:val="4"/>
          <w:w w:val="105"/>
        </w:rPr>
        <w:t>used</w:t>
      </w:r>
      <w:r>
        <w:rPr>
          <w:color w:val="231F20"/>
          <w:spacing w:val="-15"/>
          <w:w w:val="105"/>
        </w:rPr>
        <w:t xml:space="preserve"> </w:t>
      </w:r>
      <w:r>
        <w:rPr>
          <w:color w:val="231F20"/>
          <w:w w:val="105"/>
        </w:rPr>
        <w:t>to</w:t>
      </w:r>
      <w:r>
        <w:rPr>
          <w:color w:val="231F20"/>
          <w:spacing w:val="-15"/>
          <w:w w:val="105"/>
        </w:rPr>
        <w:t xml:space="preserve"> </w:t>
      </w:r>
      <w:r>
        <w:rPr>
          <w:color w:val="231F20"/>
          <w:spacing w:val="3"/>
          <w:w w:val="105"/>
        </w:rPr>
        <w:t>set</w:t>
      </w:r>
      <w:r>
        <w:rPr>
          <w:color w:val="231F20"/>
          <w:spacing w:val="-16"/>
          <w:w w:val="105"/>
        </w:rPr>
        <w:t xml:space="preserve"> </w:t>
      </w:r>
      <w:r>
        <w:rPr>
          <w:color w:val="231F20"/>
          <w:spacing w:val="2"/>
          <w:w w:val="105"/>
        </w:rPr>
        <w:t>limits</w:t>
      </w:r>
      <w:r>
        <w:rPr>
          <w:color w:val="231F20"/>
          <w:spacing w:val="-15"/>
          <w:w w:val="105"/>
        </w:rPr>
        <w:t xml:space="preserve"> </w:t>
      </w:r>
      <w:r>
        <w:rPr>
          <w:color w:val="231F20"/>
          <w:w w:val="105"/>
        </w:rPr>
        <w:t>on</w:t>
      </w:r>
      <w:r>
        <w:rPr>
          <w:color w:val="231F20"/>
          <w:spacing w:val="-15"/>
          <w:w w:val="105"/>
        </w:rPr>
        <w:t xml:space="preserve"> </w:t>
      </w:r>
      <w:r>
        <w:rPr>
          <w:color w:val="231F20"/>
          <w:spacing w:val="3"/>
          <w:w w:val="105"/>
        </w:rPr>
        <w:t>quantities</w:t>
      </w:r>
      <w:r>
        <w:rPr>
          <w:color w:val="231F20"/>
          <w:spacing w:val="-15"/>
          <w:w w:val="105"/>
        </w:rPr>
        <w:t xml:space="preserve"> </w:t>
      </w:r>
      <w:r>
        <w:rPr>
          <w:color w:val="231F20"/>
          <w:w w:val="105"/>
        </w:rPr>
        <w:t xml:space="preserve">of </w:t>
      </w:r>
      <w:r>
        <w:rPr>
          <w:color w:val="231F20"/>
          <w:spacing w:val="3"/>
          <w:w w:val="105"/>
        </w:rPr>
        <w:t>imports</w:t>
      </w:r>
      <w:r>
        <w:rPr>
          <w:color w:val="231F20"/>
          <w:spacing w:val="-7"/>
          <w:w w:val="105"/>
        </w:rPr>
        <w:t xml:space="preserve"> </w:t>
      </w:r>
      <w:r>
        <w:rPr>
          <w:color w:val="231F20"/>
          <w:w w:val="105"/>
        </w:rPr>
        <w:t>—</w:t>
      </w:r>
      <w:r>
        <w:rPr>
          <w:color w:val="231F20"/>
          <w:spacing w:val="-6"/>
          <w:w w:val="105"/>
        </w:rPr>
        <w:t xml:space="preserve"> </w:t>
      </w:r>
      <w:r>
        <w:rPr>
          <w:color w:val="231F20"/>
          <w:spacing w:val="3"/>
          <w:w w:val="105"/>
        </w:rPr>
        <w:t>administering</w:t>
      </w:r>
      <w:r>
        <w:rPr>
          <w:color w:val="231F20"/>
          <w:spacing w:val="-7"/>
          <w:w w:val="105"/>
        </w:rPr>
        <w:t xml:space="preserve"> </w:t>
      </w:r>
      <w:r>
        <w:rPr>
          <w:color w:val="231F20"/>
          <w:spacing w:val="3"/>
          <w:w w:val="105"/>
        </w:rPr>
        <w:t>quotas</w:t>
      </w:r>
      <w:r>
        <w:rPr>
          <w:color w:val="231F20"/>
          <w:spacing w:val="-6"/>
          <w:w w:val="105"/>
        </w:rPr>
        <w:t xml:space="preserve"> </w:t>
      </w:r>
      <w:r>
        <w:rPr>
          <w:color w:val="231F20"/>
          <w:spacing w:val="2"/>
          <w:w w:val="105"/>
        </w:rPr>
        <w:t>can</w:t>
      </w:r>
      <w:r>
        <w:rPr>
          <w:color w:val="231F20"/>
          <w:spacing w:val="-7"/>
          <w:w w:val="105"/>
        </w:rPr>
        <w:t xml:space="preserve"> </w:t>
      </w:r>
      <w:r>
        <w:rPr>
          <w:color w:val="231F20"/>
          <w:spacing w:val="3"/>
          <w:w w:val="105"/>
        </w:rPr>
        <w:t>lead</w:t>
      </w:r>
      <w:r>
        <w:rPr>
          <w:color w:val="231F20"/>
          <w:spacing w:val="-6"/>
          <w:w w:val="105"/>
        </w:rPr>
        <w:t xml:space="preserve"> </w:t>
      </w:r>
      <w:r>
        <w:rPr>
          <w:color w:val="231F20"/>
          <w:w w:val="105"/>
        </w:rPr>
        <w:t>to</w:t>
      </w:r>
      <w:r>
        <w:rPr>
          <w:color w:val="231F20"/>
          <w:spacing w:val="-6"/>
          <w:w w:val="105"/>
        </w:rPr>
        <w:t xml:space="preserve"> </w:t>
      </w:r>
      <w:r>
        <w:rPr>
          <w:color w:val="231F20"/>
          <w:w w:val="105"/>
        </w:rPr>
        <w:t>more</w:t>
      </w:r>
      <w:r>
        <w:rPr>
          <w:color w:val="231F20"/>
          <w:spacing w:val="-7"/>
          <w:w w:val="105"/>
        </w:rPr>
        <w:t xml:space="preserve"> </w:t>
      </w:r>
      <w:r>
        <w:rPr>
          <w:color w:val="231F20"/>
          <w:spacing w:val="3"/>
          <w:w w:val="105"/>
        </w:rPr>
        <w:t>red-tape</w:t>
      </w:r>
      <w:r>
        <w:rPr>
          <w:color w:val="231F20"/>
          <w:spacing w:val="-6"/>
          <w:w w:val="105"/>
        </w:rPr>
        <w:t xml:space="preserve"> </w:t>
      </w:r>
      <w:r>
        <w:rPr>
          <w:color w:val="231F20"/>
          <w:w w:val="105"/>
        </w:rPr>
        <w:t>and</w:t>
      </w:r>
      <w:r>
        <w:rPr>
          <w:color w:val="231F20"/>
          <w:spacing w:val="-7"/>
          <w:w w:val="105"/>
        </w:rPr>
        <w:t xml:space="preserve"> </w:t>
      </w:r>
      <w:r>
        <w:rPr>
          <w:color w:val="231F20"/>
          <w:spacing w:val="3"/>
          <w:w w:val="105"/>
        </w:rPr>
        <w:t>accusations</w:t>
      </w:r>
      <w:r>
        <w:rPr>
          <w:color w:val="231F20"/>
          <w:spacing w:val="-6"/>
          <w:w w:val="105"/>
        </w:rPr>
        <w:t xml:space="preserve"> </w:t>
      </w:r>
      <w:r>
        <w:rPr>
          <w:color w:val="231F20"/>
          <w:w w:val="105"/>
        </w:rPr>
        <w:t>of</w:t>
      </w:r>
      <w:r>
        <w:rPr>
          <w:color w:val="231F20"/>
          <w:spacing w:val="-7"/>
          <w:w w:val="105"/>
        </w:rPr>
        <w:t xml:space="preserve"> </w:t>
      </w:r>
      <w:r>
        <w:rPr>
          <w:color w:val="231F20"/>
          <w:spacing w:val="3"/>
          <w:w w:val="105"/>
        </w:rPr>
        <w:t>unfair</w:t>
      </w:r>
      <w:r>
        <w:rPr>
          <w:color w:val="231F20"/>
          <w:spacing w:val="-6"/>
          <w:w w:val="105"/>
        </w:rPr>
        <w:t xml:space="preserve"> </w:t>
      </w:r>
      <w:r>
        <w:rPr>
          <w:color w:val="231F20"/>
          <w:w w:val="105"/>
        </w:rPr>
        <w:t xml:space="preserve">play. </w:t>
      </w:r>
      <w:r>
        <w:rPr>
          <w:color w:val="231F20"/>
          <w:spacing w:val="3"/>
          <w:w w:val="105"/>
        </w:rPr>
        <w:t xml:space="preserve">Another </w:t>
      </w:r>
      <w:r>
        <w:rPr>
          <w:color w:val="231F20"/>
          <w:w w:val="105"/>
        </w:rPr>
        <w:t xml:space="preserve">is to </w:t>
      </w:r>
      <w:r>
        <w:rPr>
          <w:color w:val="231F20"/>
          <w:spacing w:val="3"/>
          <w:w w:val="105"/>
        </w:rPr>
        <w:t xml:space="preserve">make </w:t>
      </w:r>
      <w:r>
        <w:rPr>
          <w:color w:val="231F20"/>
          <w:spacing w:val="2"/>
          <w:w w:val="105"/>
        </w:rPr>
        <w:t xml:space="preserve">countries’ </w:t>
      </w:r>
      <w:r>
        <w:rPr>
          <w:color w:val="231F20"/>
          <w:spacing w:val="3"/>
          <w:w w:val="105"/>
        </w:rPr>
        <w:t xml:space="preserve">trade </w:t>
      </w:r>
      <w:r>
        <w:rPr>
          <w:color w:val="231F20"/>
          <w:spacing w:val="4"/>
          <w:w w:val="105"/>
        </w:rPr>
        <w:t xml:space="preserve">rules </w:t>
      </w:r>
      <w:r>
        <w:rPr>
          <w:color w:val="231F20"/>
          <w:w w:val="105"/>
        </w:rPr>
        <w:t xml:space="preserve">as </w:t>
      </w:r>
      <w:r>
        <w:rPr>
          <w:color w:val="231F20"/>
          <w:spacing w:val="3"/>
          <w:w w:val="105"/>
        </w:rPr>
        <w:t xml:space="preserve">clear </w:t>
      </w:r>
      <w:r>
        <w:rPr>
          <w:color w:val="231F20"/>
          <w:w w:val="105"/>
        </w:rPr>
        <w:t xml:space="preserve">and </w:t>
      </w:r>
      <w:r>
        <w:rPr>
          <w:color w:val="231F20"/>
          <w:spacing w:val="2"/>
          <w:w w:val="105"/>
        </w:rPr>
        <w:t xml:space="preserve">public (“transparent”) </w:t>
      </w:r>
      <w:r>
        <w:rPr>
          <w:color w:val="231F20"/>
          <w:w w:val="105"/>
        </w:rPr>
        <w:t xml:space="preserve">as </w:t>
      </w:r>
      <w:r>
        <w:rPr>
          <w:color w:val="231F20"/>
          <w:spacing w:val="3"/>
          <w:w w:val="105"/>
        </w:rPr>
        <w:t xml:space="preserve">possible. </w:t>
      </w:r>
      <w:r>
        <w:rPr>
          <w:color w:val="231F20"/>
          <w:w w:val="105"/>
        </w:rPr>
        <w:t xml:space="preserve">Many </w:t>
      </w:r>
      <w:r>
        <w:rPr>
          <w:color w:val="231F20"/>
          <w:spacing w:val="3"/>
          <w:w w:val="105"/>
        </w:rPr>
        <w:t xml:space="preserve">WTO agreements </w:t>
      </w:r>
      <w:r>
        <w:rPr>
          <w:color w:val="231F20"/>
          <w:spacing w:val="2"/>
          <w:w w:val="105"/>
        </w:rPr>
        <w:t xml:space="preserve">require governments </w:t>
      </w:r>
      <w:r>
        <w:rPr>
          <w:color w:val="231F20"/>
          <w:w w:val="105"/>
        </w:rPr>
        <w:t xml:space="preserve">to </w:t>
      </w:r>
      <w:r>
        <w:rPr>
          <w:color w:val="231F20"/>
          <w:spacing w:val="3"/>
          <w:w w:val="105"/>
        </w:rPr>
        <w:t xml:space="preserve">disclose their policies </w:t>
      </w:r>
      <w:r>
        <w:rPr>
          <w:color w:val="231F20"/>
          <w:w w:val="105"/>
        </w:rPr>
        <w:t xml:space="preserve">and </w:t>
      </w:r>
      <w:r>
        <w:rPr>
          <w:color w:val="231F20"/>
          <w:spacing w:val="4"/>
          <w:w w:val="105"/>
        </w:rPr>
        <w:t>practices</w:t>
      </w:r>
      <w:r>
        <w:rPr>
          <w:color w:val="231F20"/>
          <w:spacing w:val="71"/>
          <w:w w:val="105"/>
        </w:rPr>
        <w:t xml:space="preserve"> </w:t>
      </w:r>
      <w:r>
        <w:rPr>
          <w:color w:val="231F20"/>
          <w:spacing w:val="2"/>
          <w:w w:val="105"/>
        </w:rPr>
        <w:t>publicly</w:t>
      </w:r>
      <w:r>
        <w:rPr>
          <w:color w:val="231F20"/>
          <w:spacing w:val="-7"/>
          <w:w w:val="105"/>
        </w:rPr>
        <w:t xml:space="preserve"> </w:t>
      </w:r>
      <w:r>
        <w:rPr>
          <w:color w:val="231F20"/>
          <w:spacing w:val="3"/>
          <w:w w:val="105"/>
        </w:rPr>
        <w:t>within</w:t>
      </w:r>
      <w:r>
        <w:rPr>
          <w:color w:val="231F20"/>
          <w:spacing w:val="-7"/>
          <w:w w:val="105"/>
        </w:rPr>
        <w:t xml:space="preserve"> </w:t>
      </w:r>
      <w:r>
        <w:rPr>
          <w:color w:val="231F20"/>
          <w:spacing w:val="3"/>
          <w:w w:val="105"/>
        </w:rPr>
        <w:t>the</w:t>
      </w:r>
      <w:r>
        <w:rPr>
          <w:color w:val="231F20"/>
          <w:spacing w:val="-6"/>
          <w:w w:val="105"/>
        </w:rPr>
        <w:t xml:space="preserve"> </w:t>
      </w:r>
      <w:r>
        <w:rPr>
          <w:color w:val="231F20"/>
          <w:spacing w:val="3"/>
          <w:w w:val="105"/>
        </w:rPr>
        <w:t>country</w:t>
      </w:r>
      <w:r>
        <w:rPr>
          <w:color w:val="231F20"/>
          <w:spacing w:val="-7"/>
          <w:w w:val="105"/>
        </w:rPr>
        <w:t xml:space="preserve"> </w:t>
      </w:r>
      <w:r>
        <w:rPr>
          <w:color w:val="231F20"/>
          <w:w w:val="105"/>
        </w:rPr>
        <w:t>or</w:t>
      </w:r>
      <w:r>
        <w:rPr>
          <w:color w:val="231F20"/>
          <w:spacing w:val="-7"/>
          <w:w w:val="105"/>
        </w:rPr>
        <w:t xml:space="preserve"> </w:t>
      </w:r>
      <w:r>
        <w:rPr>
          <w:color w:val="231F20"/>
          <w:w w:val="105"/>
        </w:rPr>
        <w:t>by</w:t>
      </w:r>
      <w:r>
        <w:rPr>
          <w:color w:val="231F20"/>
          <w:spacing w:val="-6"/>
          <w:w w:val="105"/>
        </w:rPr>
        <w:t xml:space="preserve"> </w:t>
      </w:r>
      <w:r>
        <w:rPr>
          <w:color w:val="231F20"/>
          <w:spacing w:val="3"/>
          <w:w w:val="105"/>
        </w:rPr>
        <w:t>notifying</w:t>
      </w:r>
      <w:r>
        <w:rPr>
          <w:color w:val="231F20"/>
          <w:spacing w:val="-7"/>
          <w:w w:val="105"/>
        </w:rPr>
        <w:t xml:space="preserve"> </w:t>
      </w:r>
      <w:r>
        <w:rPr>
          <w:color w:val="231F20"/>
          <w:spacing w:val="3"/>
          <w:w w:val="105"/>
        </w:rPr>
        <w:t>the</w:t>
      </w:r>
      <w:r>
        <w:rPr>
          <w:color w:val="231F20"/>
          <w:spacing w:val="-7"/>
          <w:w w:val="105"/>
        </w:rPr>
        <w:t xml:space="preserve"> </w:t>
      </w:r>
      <w:r>
        <w:rPr>
          <w:color w:val="231F20"/>
          <w:w w:val="105"/>
        </w:rPr>
        <w:t>WTO.</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regular</w:t>
      </w:r>
      <w:r>
        <w:rPr>
          <w:color w:val="231F20"/>
          <w:spacing w:val="-7"/>
          <w:w w:val="105"/>
        </w:rPr>
        <w:t xml:space="preserve"> </w:t>
      </w:r>
      <w:r>
        <w:rPr>
          <w:color w:val="231F20"/>
          <w:spacing w:val="4"/>
          <w:w w:val="105"/>
        </w:rPr>
        <w:t>surveillance</w:t>
      </w:r>
      <w:r>
        <w:rPr>
          <w:color w:val="231F20"/>
          <w:spacing w:val="-6"/>
          <w:w w:val="105"/>
        </w:rPr>
        <w:t xml:space="preserve"> </w:t>
      </w:r>
      <w:r>
        <w:rPr>
          <w:color w:val="231F20"/>
          <w:w w:val="105"/>
        </w:rPr>
        <w:t>of</w:t>
      </w:r>
      <w:r>
        <w:rPr>
          <w:color w:val="231F20"/>
          <w:spacing w:val="-7"/>
          <w:w w:val="105"/>
        </w:rPr>
        <w:t xml:space="preserve"> </w:t>
      </w:r>
      <w:r>
        <w:rPr>
          <w:color w:val="231F20"/>
          <w:spacing w:val="3"/>
          <w:w w:val="105"/>
        </w:rPr>
        <w:t xml:space="preserve">national trade policies through the </w:t>
      </w:r>
      <w:r>
        <w:rPr>
          <w:color w:val="231F20"/>
          <w:w w:val="105"/>
        </w:rPr>
        <w:t xml:space="preserve">Trade </w:t>
      </w:r>
      <w:r>
        <w:rPr>
          <w:color w:val="231F20"/>
          <w:spacing w:val="2"/>
          <w:w w:val="105"/>
        </w:rPr>
        <w:t xml:space="preserve">Policy </w:t>
      </w:r>
      <w:r>
        <w:rPr>
          <w:color w:val="231F20"/>
          <w:spacing w:val="4"/>
          <w:w w:val="105"/>
        </w:rPr>
        <w:t xml:space="preserve">Review </w:t>
      </w:r>
      <w:r>
        <w:rPr>
          <w:color w:val="231F20"/>
          <w:spacing w:val="2"/>
          <w:w w:val="105"/>
        </w:rPr>
        <w:t xml:space="preserve">Mechanism provides </w:t>
      </w:r>
      <w:r>
        <w:rPr>
          <w:color w:val="231F20"/>
          <w:w w:val="105"/>
        </w:rPr>
        <w:t xml:space="preserve">a </w:t>
      </w:r>
      <w:r>
        <w:rPr>
          <w:color w:val="231F20"/>
          <w:spacing w:val="4"/>
          <w:w w:val="105"/>
        </w:rPr>
        <w:t xml:space="preserve">further </w:t>
      </w:r>
      <w:r>
        <w:rPr>
          <w:color w:val="231F20"/>
          <w:spacing w:val="2"/>
          <w:w w:val="105"/>
        </w:rPr>
        <w:t xml:space="preserve">means </w:t>
      </w:r>
      <w:r>
        <w:rPr>
          <w:color w:val="231F20"/>
          <w:w w:val="105"/>
        </w:rPr>
        <w:t xml:space="preserve">of </w:t>
      </w:r>
      <w:r>
        <w:rPr>
          <w:color w:val="231F20"/>
          <w:spacing w:val="3"/>
          <w:w w:val="105"/>
        </w:rPr>
        <w:t xml:space="preserve">encouraging transparency both domestically </w:t>
      </w:r>
      <w:r>
        <w:rPr>
          <w:color w:val="231F20"/>
          <w:w w:val="105"/>
        </w:rPr>
        <w:t xml:space="preserve">and at </w:t>
      </w:r>
      <w:r>
        <w:rPr>
          <w:color w:val="231F20"/>
          <w:spacing w:val="3"/>
          <w:w w:val="105"/>
        </w:rPr>
        <w:t>the multilateral</w:t>
      </w:r>
      <w:r>
        <w:rPr>
          <w:color w:val="231F20"/>
          <w:spacing w:val="-37"/>
          <w:w w:val="105"/>
        </w:rPr>
        <w:t xml:space="preserve"> </w:t>
      </w:r>
      <w:r>
        <w:rPr>
          <w:color w:val="231F20"/>
          <w:spacing w:val="3"/>
          <w:w w:val="105"/>
        </w:rPr>
        <w:t>level.</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Promoting Fair Competition</w:t>
      </w:r>
    </w:p>
    <w:p w:rsidR="0060700D" w:rsidRDefault="0060700D">
      <w:pPr>
        <w:pStyle w:val="BodyText"/>
        <w:spacing w:before="1"/>
        <w:rPr>
          <w:rFonts w:ascii="Verdana"/>
          <w:b/>
          <w:sz w:val="37"/>
        </w:rPr>
      </w:pPr>
    </w:p>
    <w:p w:rsidR="0060700D" w:rsidRDefault="00886DF8">
      <w:pPr>
        <w:pStyle w:val="BodyText"/>
        <w:spacing w:line="300" w:lineRule="auto"/>
        <w:ind w:left="677" w:right="695" w:firstLine="720"/>
        <w:jc w:val="both"/>
      </w:pPr>
      <w:r>
        <w:rPr>
          <w:color w:val="231F20"/>
          <w:spacing w:val="2"/>
        </w:rPr>
        <w:t xml:space="preserve">The </w:t>
      </w:r>
      <w:r>
        <w:rPr>
          <w:color w:val="231F20"/>
          <w:spacing w:val="3"/>
        </w:rPr>
        <w:t xml:space="preserve">WTO </w:t>
      </w:r>
      <w:r>
        <w:rPr>
          <w:color w:val="231F20"/>
        </w:rPr>
        <w:t xml:space="preserve">is </w:t>
      </w:r>
      <w:r>
        <w:rPr>
          <w:color w:val="231F20"/>
          <w:spacing w:val="3"/>
        </w:rPr>
        <w:t xml:space="preserve">sometimes </w:t>
      </w:r>
      <w:r>
        <w:rPr>
          <w:color w:val="231F20"/>
          <w:spacing w:val="4"/>
        </w:rPr>
        <w:t xml:space="preserve">described </w:t>
      </w:r>
      <w:r>
        <w:rPr>
          <w:color w:val="231F20"/>
        </w:rPr>
        <w:t xml:space="preserve">as a </w:t>
      </w:r>
      <w:r>
        <w:rPr>
          <w:color w:val="231F20"/>
          <w:spacing w:val="2"/>
        </w:rPr>
        <w:t xml:space="preserve">“free </w:t>
      </w:r>
      <w:r>
        <w:rPr>
          <w:color w:val="231F20"/>
        </w:rPr>
        <w:t xml:space="preserve">trade” </w:t>
      </w:r>
      <w:r>
        <w:rPr>
          <w:color w:val="231F20"/>
          <w:spacing w:val="2"/>
        </w:rPr>
        <w:t xml:space="preserve">institution, </w:t>
      </w:r>
      <w:r>
        <w:rPr>
          <w:color w:val="231F20"/>
        </w:rPr>
        <w:t xml:space="preserve">but </w:t>
      </w:r>
      <w:r>
        <w:rPr>
          <w:color w:val="231F20"/>
          <w:spacing w:val="2"/>
        </w:rPr>
        <w:t xml:space="preserve">that  </w:t>
      </w:r>
      <w:r>
        <w:rPr>
          <w:color w:val="231F20"/>
        </w:rPr>
        <w:t xml:space="preserve">is  not  </w:t>
      </w:r>
      <w:r>
        <w:rPr>
          <w:color w:val="231F20"/>
          <w:spacing w:val="2"/>
        </w:rPr>
        <w:t xml:space="preserve">entirely </w:t>
      </w:r>
      <w:r>
        <w:rPr>
          <w:color w:val="231F20"/>
          <w:spacing w:val="3"/>
        </w:rPr>
        <w:t xml:space="preserve">accurate. </w:t>
      </w:r>
      <w:r>
        <w:rPr>
          <w:color w:val="231F20"/>
          <w:spacing w:val="2"/>
        </w:rPr>
        <w:t xml:space="preserve">The </w:t>
      </w:r>
      <w:r>
        <w:rPr>
          <w:color w:val="231F20"/>
          <w:spacing w:val="3"/>
        </w:rPr>
        <w:t xml:space="preserve">system does allow </w:t>
      </w:r>
      <w:r>
        <w:rPr>
          <w:color w:val="231F20"/>
          <w:spacing w:val="4"/>
        </w:rPr>
        <w:t xml:space="preserve">tariffs </w:t>
      </w:r>
      <w:r>
        <w:rPr>
          <w:color w:val="231F20"/>
        </w:rPr>
        <w:t xml:space="preserve">and, in </w:t>
      </w:r>
      <w:r>
        <w:rPr>
          <w:color w:val="231F20"/>
          <w:spacing w:val="3"/>
        </w:rPr>
        <w:t xml:space="preserve">limited circumstances, other </w:t>
      </w:r>
      <w:r>
        <w:rPr>
          <w:color w:val="231F20"/>
          <w:spacing w:val="2"/>
        </w:rPr>
        <w:t xml:space="preserve">forms  </w:t>
      </w:r>
      <w:r>
        <w:rPr>
          <w:color w:val="231F20"/>
        </w:rPr>
        <w:t xml:space="preserve">of </w:t>
      </w:r>
      <w:r>
        <w:rPr>
          <w:color w:val="231F20"/>
          <w:spacing w:val="3"/>
        </w:rPr>
        <w:t xml:space="preserve">protection. </w:t>
      </w:r>
      <w:r>
        <w:rPr>
          <w:color w:val="231F20"/>
        </w:rPr>
        <w:t xml:space="preserve">More accurately, it is a </w:t>
      </w:r>
      <w:r>
        <w:rPr>
          <w:color w:val="231F20"/>
          <w:spacing w:val="3"/>
        </w:rPr>
        <w:t xml:space="preserve">system </w:t>
      </w:r>
      <w:r>
        <w:rPr>
          <w:color w:val="231F20"/>
        </w:rPr>
        <w:t xml:space="preserve">of </w:t>
      </w:r>
      <w:r>
        <w:rPr>
          <w:color w:val="231F20"/>
          <w:spacing w:val="4"/>
        </w:rPr>
        <w:t xml:space="preserve">rules </w:t>
      </w:r>
      <w:r>
        <w:rPr>
          <w:color w:val="231F20"/>
          <w:spacing w:val="3"/>
        </w:rPr>
        <w:t xml:space="preserve">dedicated </w:t>
      </w:r>
      <w:r>
        <w:rPr>
          <w:color w:val="231F20"/>
        </w:rPr>
        <w:t xml:space="preserve">to </w:t>
      </w:r>
      <w:r>
        <w:rPr>
          <w:color w:val="231F20"/>
          <w:spacing w:val="3"/>
        </w:rPr>
        <w:t xml:space="preserve">open, </w:t>
      </w:r>
      <w:r>
        <w:rPr>
          <w:color w:val="231F20"/>
          <w:spacing w:val="2"/>
        </w:rPr>
        <w:t xml:space="preserve">fair </w:t>
      </w:r>
      <w:r>
        <w:rPr>
          <w:color w:val="231F20"/>
        </w:rPr>
        <w:t xml:space="preserve">and </w:t>
      </w:r>
      <w:r>
        <w:rPr>
          <w:color w:val="231F20"/>
          <w:spacing w:val="3"/>
        </w:rPr>
        <w:t>undistorted competition.</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 xml:space="preserve">The </w:t>
      </w:r>
      <w:r>
        <w:rPr>
          <w:color w:val="231F20"/>
          <w:spacing w:val="4"/>
          <w:w w:val="105"/>
        </w:rPr>
        <w:t xml:space="preserve">rules </w:t>
      </w:r>
      <w:r>
        <w:rPr>
          <w:color w:val="231F20"/>
          <w:w w:val="105"/>
        </w:rPr>
        <w:t xml:space="preserve">on </w:t>
      </w:r>
      <w:r>
        <w:rPr>
          <w:color w:val="231F20"/>
          <w:spacing w:val="3"/>
          <w:w w:val="105"/>
        </w:rPr>
        <w:t xml:space="preserve">non-discrimination </w:t>
      </w:r>
      <w:r>
        <w:rPr>
          <w:color w:val="231F20"/>
          <w:w w:val="105"/>
        </w:rPr>
        <w:t xml:space="preserve">— </w:t>
      </w:r>
      <w:r>
        <w:rPr>
          <w:color w:val="231F20"/>
          <w:spacing w:val="2"/>
          <w:w w:val="105"/>
        </w:rPr>
        <w:t xml:space="preserve">MFN </w:t>
      </w:r>
      <w:r>
        <w:rPr>
          <w:color w:val="231F20"/>
          <w:w w:val="105"/>
        </w:rPr>
        <w:t xml:space="preserve">and </w:t>
      </w:r>
      <w:r>
        <w:rPr>
          <w:color w:val="231F20"/>
          <w:spacing w:val="3"/>
          <w:w w:val="105"/>
        </w:rPr>
        <w:t xml:space="preserve">national </w:t>
      </w:r>
      <w:r>
        <w:rPr>
          <w:color w:val="231F20"/>
          <w:spacing w:val="2"/>
          <w:w w:val="105"/>
        </w:rPr>
        <w:t xml:space="preserve">treatment </w:t>
      </w:r>
      <w:r>
        <w:rPr>
          <w:color w:val="231F20"/>
          <w:w w:val="105"/>
        </w:rPr>
        <w:t xml:space="preserve">— are </w:t>
      </w:r>
      <w:r>
        <w:rPr>
          <w:color w:val="231F20"/>
          <w:spacing w:val="3"/>
          <w:w w:val="105"/>
        </w:rPr>
        <w:t xml:space="preserve">designed </w:t>
      </w:r>
      <w:r>
        <w:rPr>
          <w:color w:val="231F20"/>
          <w:w w:val="105"/>
        </w:rPr>
        <w:t>to</w:t>
      </w:r>
      <w:r>
        <w:rPr>
          <w:color w:val="231F20"/>
          <w:spacing w:val="-6"/>
          <w:w w:val="105"/>
        </w:rPr>
        <w:t xml:space="preserve"> </w:t>
      </w:r>
      <w:r>
        <w:rPr>
          <w:color w:val="231F20"/>
          <w:spacing w:val="3"/>
          <w:w w:val="105"/>
        </w:rPr>
        <w:t>secure</w:t>
      </w:r>
      <w:r>
        <w:rPr>
          <w:color w:val="231F20"/>
          <w:spacing w:val="-5"/>
          <w:w w:val="105"/>
        </w:rPr>
        <w:t xml:space="preserve"> </w:t>
      </w:r>
      <w:r>
        <w:rPr>
          <w:color w:val="231F20"/>
          <w:spacing w:val="2"/>
          <w:w w:val="105"/>
        </w:rPr>
        <w:t>fair</w:t>
      </w:r>
      <w:r>
        <w:rPr>
          <w:color w:val="231F20"/>
          <w:spacing w:val="-5"/>
          <w:w w:val="105"/>
        </w:rPr>
        <w:t xml:space="preserve"> </w:t>
      </w:r>
      <w:r>
        <w:rPr>
          <w:color w:val="231F20"/>
          <w:spacing w:val="2"/>
          <w:w w:val="105"/>
        </w:rPr>
        <w:t>conditions</w:t>
      </w:r>
      <w:r>
        <w:rPr>
          <w:color w:val="231F20"/>
          <w:spacing w:val="-5"/>
          <w:w w:val="105"/>
        </w:rPr>
        <w:t xml:space="preserve"> </w:t>
      </w:r>
      <w:r>
        <w:rPr>
          <w:color w:val="231F20"/>
          <w:w w:val="105"/>
        </w:rPr>
        <w:t>of</w:t>
      </w:r>
      <w:r>
        <w:rPr>
          <w:color w:val="231F20"/>
          <w:spacing w:val="-5"/>
          <w:w w:val="105"/>
        </w:rPr>
        <w:t xml:space="preserve"> </w:t>
      </w:r>
      <w:r>
        <w:rPr>
          <w:color w:val="231F20"/>
          <w:spacing w:val="3"/>
          <w:w w:val="105"/>
        </w:rPr>
        <w:t>trade.</w:t>
      </w:r>
      <w:r>
        <w:rPr>
          <w:color w:val="231F20"/>
          <w:spacing w:val="-5"/>
          <w:w w:val="105"/>
        </w:rPr>
        <w:t xml:space="preserve"> </w:t>
      </w:r>
      <w:r>
        <w:rPr>
          <w:color w:val="231F20"/>
          <w:spacing w:val="4"/>
          <w:w w:val="105"/>
        </w:rPr>
        <w:t>So</w:t>
      </w:r>
      <w:r>
        <w:rPr>
          <w:color w:val="231F20"/>
          <w:spacing w:val="-5"/>
          <w:w w:val="105"/>
        </w:rPr>
        <w:t xml:space="preserve"> </w:t>
      </w:r>
      <w:r>
        <w:rPr>
          <w:color w:val="231F20"/>
          <w:spacing w:val="3"/>
          <w:w w:val="105"/>
        </w:rPr>
        <w:t>too</w:t>
      </w:r>
      <w:r>
        <w:rPr>
          <w:color w:val="231F20"/>
          <w:spacing w:val="-5"/>
          <w:w w:val="105"/>
        </w:rPr>
        <w:t xml:space="preserve"> </w:t>
      </w:r>
      <w:r>
        <w:rPr>
          <w:color w:val="231F20"/>
          <w:w w:val="105"/>
        </w:rPr>
        <w:t>are</w:t>
      </w:r>
      <w:r>
        <w:rPr>
          <w:color w:val="231F20"/>
          <w:spacing w:val="-5"/>
          <w:w w:val="105"/>
        </w:rPr>
        <w:t xml:space="preserve"> </w:t>
      </w:r>
      <w:r>
        <w:rPr>
          <w:color w:val="231F20"/>
          <w:spacing w:val="3"/>
          <w:w w:val="105"/>
        </w:rPr>
        <w:t>those</w:t>
      </w:r>
      <w:r>
        <w:rPr>
          <w:color w:val="231F20"/>
          <w:spacing w:val="-6"/>
          <w:w w:val="105"/>
        </w:rPr>
        <w:t xml:space="preserve"> </w:t>
      </w:r>
      <w:r>
        <w:rPr>
          <w:color w:val="231F20"/>
          <w:w w:val="105"/>
        </w:rPr>
        <w:t>on</w:t>
      </w:r>
      <w:r>
        <w:rPr>
          <w:color w:val="231F20"/>
          <w:spacing w:val="-5"/>
          <w:w w:val="105"/>
        </w:rPr>
        <w:t xml:space="preserve"> </w:t>
      </w:r>
      <w:r>
        <w:rPr>
          <w:color w:val="231F20"/>
          <w:w w:val="105"/>
        </w:rPr>
        <w:t>dumping</w:t>
      </w:r>
      <w:r>
        <w:rPr>
          <w:color w:val="231F20"/>
          <w:spacing w:val="-5"/>
          <w:w w:val="105"/>
        </w:rPr>
        <w:t xml:space="preserve"> </w:t>
      </w:r>
      <w:r>
        <w:rPr>
          <w:color w:val="231F20"/>
          <w:spacing w:val="3"/>
          <w:w w:val="105"/>
        </w:rPr>
        <w:t>(exporting</w:t>
      </w:r>
      <w:r>
        <w:rPr>
          <w:color w:val="231F20"/>
          <w:spacing w:val="-5"/>
          <w:w w:val="105"/>
        </w:rPr>
        <w:t xml:space="preserve"> </w:t>
      </w:r>
      <w:r>
        <w:rPr>
          <w:color w:val="231F20"/>
          <w:w w:val="105"/>
        </w:rPr>
        <w:t>at</w:t>
      </w:r>
      <w:r>
        <w:rPr>
          <w:color w:val="231F20"/>
          <w:spacing w:val="-5"/>
          <w:w w:val="105"/>
        </w:rPr>
        <w:t xml:space="preserve"> </w:t>
      </w:r>
      <w:r>
        <w:rPr>
          <w:color w:val="231F20"/>
          <w:spacing w:val="2"/>
          <w:w w:val="105"/>
        </w:rPr>
        <w:t>below</w:t>
      </w:r>
      <w:r>
        <w:rPr>
          <w:color w:val="231F20"/>
          <w:spacing w:val="-5"/>
          <w:w w:val="105"/>
        </w:rPr>
        <w:t xml:space="preserve"> </w:t>
      </w:r>
      <w:r>
        <w:rPr>
          <w:color w:val="231F20"/>
          <w:spacing w:val="2"/>
          <w:w w:val="105"/>
        </w:rPr>
        <w:t>cost</w:t>
      </w:r>
      <w:r>
        <w:rPr>
          <w:color w:val="231F20"/>
          <w:spacing w:val="-5"/>
          <w:w w:val="105"/>
        </w:rPr>
        <w:t xml:space="preserve"> </w:t>
      </w:r>
      <w:r>
        <w:rPr>
          <w:color w:val="231F20"/>
          <w:w w:val="105"/>
        </w:rPr>
        <w:t xml:space="preserve">to </w:t>
      </w:r>
      <w:r>
        <w:rPr>
          <w:color w:val="231F20"/>
          <w:spacing w:val="2"/>
          <w:w w:val="105"/>
        </w:rPr>
        <w:t>gain</w:t>
      </w:r>
      <w:r>
        <w:rPr>
          <w:color w:val="231F20"/>
          <w:spacing w:val="-21"/>
          <w:w w:val="105"/>
        </w:rPr>
        <w:t xml:space="preserve"> </w:t>
      </w:r>
      <w:r>
        <w:rPr>
          <w:color w:val="231F20"/>
          <w:spacing w:val="2"/>
          <w:w w:val="105"/>
        </w:rPr>
        <w:t>market</w:t>
      </w:r>
      <w:r>
        <w:rPr>
          <w:color w:val="231F20"/>
          <w:spacing w:val="-21"/>
          <w:w w:val="105"/>
        </w:rPr>
        <w:t xml:space="preserve"> </w:t>
      </w:r>
      <w:r>
        <w:rPr>
          <w:color w:val="231F20"/>
          <w:spacing w:val="2"/>
          <w:w w:val="105"/>
        </w:rPr>
        <w:t>share)</w:t>
      </w:r>
      <w:r>
        <w:rPr>
          <w:color w:val="231F20"/>
          <w:spacing w:val="-21"/>
          <w:w w:val="105"/>
        </w:rPr>
        <w:t xml:space="preserve"> </w:t>
      </w:r>
      <w:r>
        <w:rPr>
          <w:color w:val="231F20"/>
          <w:w w:val="105"/>
        </w:rPr>
        <w:t>and</w:t>
      </w:r>
      <w:r>
        <w:rPr>
          <w:color w:val="231F20"/>
          <w:spacing w:val="-21"/>
          <w:w w:val="105"/>
        </w:rPr>
        <w:t xml:space="preserve"> </w:t>
      </w:r>
      <w:r>
        <w:rPr>
          <w:color w:val="231F20"/>
          <w:spacing w:val="3"/>
          <w:w w:val="105"/>
        </w:rPr>
        <w:t>subsidies.</w:t>
      </w:r>
      <w:r>
        <w:rPr>
          <w:color w:val="231F20"/>
          <w:spacing w:val="-21"/>
          <w:w w:val="105"/>
        </w:rPr>
        <w:t xml:space="preserve"> </w:t>
      </w:r>
      <w:r>
        <w:rPr>
          <w:color w:val="231F20"/>
          <w:spacing w:val="2"/>
          <w:w w:val="105"/>
        </w:rPr>
        <w:t>The</w:t>
      </w:r>
      <w:r>
        <w:rPr>
          <w:color w:val="231F20"/>
          <w:spacing w:val="-20"/>
          <w:w w:val="105"/>
        </w:rPr>
        <w:t xml:space="preserve"> </w:t>
      </w:r>
      <w:r>
        <w:rPr>
          <w:color w:val="231F20"/>
          <w:spacing w:val="3"/>
          <w:w w:val="105"/>
        </w:rPr>
        <w:t>issues</w:t>
      </w:r>
      <w:r>
        <w:rPr>
          <w:color w:val="231F20"/>
          <w:spacing w:val="-21"/>
          <w:w w:val="105"/>
        </w:rPr>
        <w:t xml:space="preserve"> </w:t>
      </w:r>
      <w:r>
        <w:rPr>
          <w:color w:val="231F20"/>
          <w:w w:val="105"/>
        </w:rPr>
        <w:t>are</w:t>
      </w:r>
      <w:r>
        <w:rPr>
          <w:color w:val="231F20"/>
          <w:spacing w:val="-21"/>
          <w:w w:val="105"/>
        </w:rPr>
        <w:t xml:space="preserve"> </w:t>
      </w:r>
      <w:r>
        <w:rPr>
          <w:color w:val="231F20"/>
          <w:spacing w:val="2"/>
          <w:w w:val="105"/>
        </w:rPr>
        <w:t>complex,</w:t>
      </w:r>
      <w:r>
        <w:rPr>
          <w:color w:val="231F20"/>
          <w:spacing w:val="-21"/>
          <w:w w:val="105"/>
        </w:rPr>
        <w:t xml:space="preserve"> </w:t>
      </w:r>
      <w:r>
        <w:rPr>
          <w:color w:val="231F20"/>
          <w:w w:val="105"/>
        </w:rPr>
        <w:t>and</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4"/>
          <w:w w:val="105"/>
        </w:rPr>
        <w:t>rules</w:t>
      </w:r>
      <w:r>
        <w:rPr>
          <w:color w:val="231F20"/>
          <w:spacing w:val="-20"/>
          <w:w w:val="105"/>
        </w:rPr>
        <w:t xml:space="preserve"> </w:t>
      </w:r>
      <w:r>
        <w:rPr>
          <w:color w:val="231F20"/>
          <w:spacing w:val="5"/>
          <w:w w:val="105"/>
        </w:rPr>
        <w:t>try</w:t>
      </w:r>
      <w:r>
        <w:rPr>
          <w:color w:val="231F20"/>
          <w:spacing w:val="-21"/>
          <w:w w:val="105"/>
        </w:rPr>
        <w:t xml:space="preserve"> </w:t>
      </w:r>
      <w:r>
        <w:rPr>
          <w:color w:val="231F20"/>
          <w:w w:val="105"/>
        </w:rPr>
        <w:t>to</w:t>
      </w:r>
      <w:r>
        <w:rPr>
          <w:color w:val="231F20"/>
          <w:spacing w:val="-21"/>
          <w:w w:val="105"/>
        </w:rPr>
        <w:t xml:space="preserve"> </w:t>
      </w:r>
      <w:r>
        <w:rPr>
          <w:color w:val="231F20"/>
          <w:spacing w:val="3"/>
          <w:w w:val="105"/>
        </w:rPr>
        <w:t>establish</w:t>
      </w:r>
      <w:r>
        <w:rPr>
          <w:color w:val="231F20"/>
          <w:spacing w:val="-21"/>
          <w:w w:val="105"/>
        </w:rPr>
        <w:t xml:space="preserve"> </w:t>
      </w:r>
      <w:r>
        <w:rPr>
          <w:color w:val="231F20"/>
          <w:spacing w:val="2"/>
          <w:w w:val="105"/>
        </w:rPr>
        <w:t xml:space="preserve">what </w:t>
      </w:r>
      <w:r>
        <w:rPr>
          <w:color w:val="231F20"/>
          <w:w w:val="105"/>
        </w:rPr>
        <w:t xml:space="preserve">is </w:t>
      </w:r>
      <w:r>
        <w:rPr>
          <w:color w:val="231F20"/>
          <w:spacing w:val="2"/>
          <w:w w:val="105"/>
        </w:rPr>
        <w:t xml:space="preserve">fair </w:t>
      </w:r>
      <w:r>
        <w:rPr>
          <w:color w:val="231F20"/>
          <w:w w:val="105"/>
        </w:rPr>
        <w:t xml:space="preserve">or unfair, and how </w:t>
      </w:r>
      <w:r>
        <w:rPr>
          <w:color w:val="231F20"/>
          <w:spacing w:val="2"/>
          <w:w w:val="105"/>
        </w:rPr>
        <w:t xml:space="preserve">governments can respond, </w:t>
      </w:r>
      <w:r>
        <w:rPr>
          <w:color w:val="231F20"/>
          <w:w w:val="105"/>
        </w:rPr>
        <w:t xml:space="preserve">in </w:t>
      </w:r>
      <w:r>
        <w:rPr>
          <w:color w:val="231F20"/>
          <w:spacing w:val="4"/>
          <w:w w:val="105"/>
        </w:rPr>
        <w:t xml:space="preserve">particular </w:t>
      </w:r>
      <w:r>
        <w:rPr>
          <w:color w:val="231F20"/>
          <w:w w:val="105"/>
        </w:rPr>
        <w:t xml:space="preserve">by </w:t>
      </w:r>
      <w:r>
        <w:rPr>
          <w:color w:val="231F20"/>
          <w:spacing w:val="2"/>
          <w:w w:val="105"/>
        </w:rPr>
        <w:t xml:space="preserve">charging </w:t>
      </w:r>
      <w:r>
        <w:rPr>
          <w:color w:val="231F20"/>
          <w:spacing w:val="3"/>
          <w:w w:val="105"/>
        </w:rPr>
        <w:t>additional import</w:t>
      </w:r>
      <w:r>
        <w:rPr>
          <w:color w:val="231F20"/>
          <w:spacing w:val="-4"/>
          <w:w w:val="105"/>
        </w:rPr>
        <w:t xml:space="preserve"> </w:t>
      </w:r>
      <w:r>
        <w:rPr>
          <w:color w:val="231F20"/>
          <w:spacing w:val="2"/>
          <w:w w:val="105"/>
        </w:rPr>
        <w:t>duties</w:t>
      </w:r>
      <w:r>
        <w:rPr>
          <w:color w:val="231F20"/>
          <w:spacing w:val="-4"/>
          <w:w w:val="105"/>
        </w:rPr>
        <w:t xml:space="preserve"> </w:t>
      </w:r>
      <w:r>
        <w:rPr>
          <w:color w:val="231F20"/>
          <w:spacing w:val="4"/>
          <w:w w:val="105"/>
        </w:rPr>
        <w:t>calculated</w:t>
      </w:r>
      <w:r>
        <w:rPr>
          <w:color w:val="231F20"/>
          <w:spacing w:val="-4"/>
          <w:w w:val="105"/>
        </w:rPr>
        <w:t xml:space="preserve"> </w:t>
      </w:r>
      <w:r>
        <w:rPr>
          <w:color w:val="231F20"/>
          <w:w w:val="105"/>
        </w:rPr>
        <w:t>to</w:t>
      </w:r>
      <w:r>
        <w:rPr>
          <w:color w:val="231F20"/>
          <w:spacing w:val="-4"/>
          <w:w w:val="105"/>
        </w:rPr>
        <w:t xml:space="preserve"> </w:t>
      </w:r>
      <w:r>
        <w:rPr>
          <w:color w:val="231F20"/>
          <w:spacing w:val="2"/>
          <w:w w:val="105"/>
        </w:rPr>
        <w:t>compensate</w:t>
      </w:r>
      <w:r>
        <w:rPr>
          <w:color w:val="231F20"/>
          <w:spacing w:val="-4"/>
          <w:w w:val="105"/>
        </w:rPr>
        <w:t xml:space="preserve"> </w:t>
      </w:r>
      <w:r>
        <w:rPr>
          <w:color w:val="231F20"/>
          <w:w w:val="105"/>
        </w:rPr>
        <w:t>for</w:t>
      </w:r>
      <w:r>
        <w:rPr>
          <w:color w:val="231F20"/>
          <w:spacing w:val="-4"/>
          <w:w w:val="105"/>
        </w:rPr>
        <w:t xml:space="preserve"> </w:t>
      </w:r>
      <w:r>
        <w:rPr>
          <w:color w:val="231F20"/>
          <w:spacing w:val="2"/>
          <w:w w:val="105"/>
        </w:rPr>
        <w:t>damage</w:t>
      </w:r>
      <w:r>
        <w:rPr>
          <w:color w:val="231F20"/>
          <w:spacing w:val="-4"/>
          <w:w w:val="105"/>
        </w:rPr>
        <w:t xml:space="preserve"> </w:t>
      </w:r>
      <w:r>
        <w:rPr>
          <w:color w:val="231F20"/>
          <w:spacing w:val="3"/>
          <w:w w:val="105"/>
        </w:rPr>
        <w:t>caused</w:t>
      </w:r>
      <w:r>
        <w:rPr>
          <w:color w:val="231F20"/>
          <w:spacing w:val="-4"/>
          <w:w w:val="105"/>
        </w:rPr>
        <w:t xml:space="preserve"> </w:t>
      </w:r>
      <w:r>
        <w:rPr>
          <w:color w:val="231F20"/>
          <w:w w:val="105"/>
        </w:rPr>
        <w:t>by</w:t>
      </w:r>
      <w:r>
        <w:rPr>
          <w:color w:val="231F20"/>
          <w:spacing w:val="-4"/>
          <w:w w:val="105"/>
        </w:rPr>
        <w:t xml:space="preserve"> </w:t>
      </w:r>
      <w:r>
        <w:rPr>
          <w:color w:val="231F20"/>
          <w:spacing w:val="3"/>
          <w:w w:val="105"/>
        </w:rPr>
        <w:t>unfair</w:t>
      </w:r>
      <w:r>
        <w:rPr>
          <w:color w:val="231F20"/>
          <w:spacing w:val="-4"/>
          <w:w w:val="105"/>
        </w:rPr>
        <w:t xml:space="preserve"> </w:t>
      </w:r>
      <w:r>
        <w:rPr>
          <w:color w:val="231F20"/>
          <w:spacing w:val="3"/>
          <w:w w:val="105"/>
        </w:rPr>
        <w:t>trade.</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Many of </w:t>
      </w:r>
      <w:r>
        <w:rPr>
          <w:color w:val="231F20"/>
          <w:spacing w:val="3"/>
        </w:rPr>
        <w:t xml:space="preserve">the other WTO agreements </w:t>
      </w:r>
      <w:r>
        <w:rPr>
          <w:color w:val="231F20"/>
          <w:spacing w:val="2"/>
        </w:rPr>
        <w:t xml:space="preserve">aim </w:t>
      </w:r>
      <w:r>
        <w:rPr>
          <w:color w:val="231F20"/>
        </w:rPr>
        <w:t xml:space="preserve">to </w:t>
      </w:r>
      <w:r>
        <w:rPr>
          <w:color w:val="231F20"/>
          <w:spacing w:val="2"/>
        </w:rPr>
        <w:t xml:space="preserve">support fair </w:t>
      </w:r>
      <w:r>
        <w:rPr>
          <w:color w:val="231F20"/>
          <w:spacing w:val="3"/>
        </w:rPr>
        <w:t xml:space="preserve">competition: </w:t>
      </w:r>
      <w:r>
        <w:rPr>
          <w:color w:val="231F20"/>
        </w:rPr>
        <w:t xml:space="preserve">in </w:t>
      </w:r>
      <w:r>
        <w:rPr>
          <w:color w:val="231F20"/>
          <w:spacing w:val="3"/>
        </w:rPr>
        <w:t xml:space="preserve">agriculture, intellectual </w:t>
      </w:r>
      <w:r>
        <w:rPr>
          <w:color w:val="231F20"/>
        </w:rPr>
        <w:t xml:space="preserve">property,  </w:t>
      </w:r>
      <w:r>
        <w:rPr>
          <w:color w:val="231F20"/>
          <w:spacing w:val="4"/>
        </w:rPr>
        <w:t xml:space="preserve">services, </w:t>
      </w:r>
      <w:r>
        <w:rPr>
          <w:color w:val="231F20"/>
        </w:rPr>
        <w:t xml:space="preserve">for  </w:t>
      </w:r>
      <w:r>
        <w:rPr>
          <w:color w:val="231F20"/>
          <w:spacing w:val="2"/>
        </w:rPr>
        <w:t xml:space="preserve">example. The </w:t>
      </w:r>
      <w:r>
        <w:rPr>
          <w:color w:val="231F20"/>
          <w:spacing w:val="3"/>
        </w:rPr>
        <w:t xml:space="preserve">agreement </w:t>
      </w:r>
      <w:r>
        <w:rPr>
          <w:color w:val="231F20"/>
        </w:rPr>
        <w:t xml:space="preserve">on  </w:t>
      </w:r>
      <w:r>
        <w:rPr>
          <w:color w:val="231F20"/>
          <w:spacing w:val="2"/>
        </w:rPr>
        <w:t xml:space="preserve">government procurement   </w:t>
      </w:r>
      <w:r>
        <w:rPr>
          <w:color w:val="231F20"/>
        </w:rPr>
        <w:t xml:space="preserve">(a </w:t>
      </w:r>
      <w:r>
        <w:rPr>
          <w:color w:val="231F20"/>
          <w:spacing w:val="2"/>
        </w:rPr>
        <w:t xml:space="preserve">“plurilateral” </w:t>
      </w:r>
      <w:r>
        <w:rPr>
          <w:color w:val="231F20"/>
          <w:spacing w:val="3"/>
        </w:rPr>
        <w:t xml:space="preserve">agreement because </w:t>
      </w:r>
      <w:r>
        <w:rPr>
          <w:color w:val="231F20"/>
        </w:rPr>
        <w:t xml:space="preserve">it is </w:t>
      </w:r>
      <w:r>
        <w:rPr>
          <w:color w:val="231F20"/>
          <w:spacing w:val="3"/>
        </w:rPr>
        <w:t xml:space="preserve">signed </w:t>
      </w:r>
      <w:r>
        <w:rPr>
          <w:color w:val="231F20"/>
        </w:rPr>
        <w:t xml:space="preserve">by </w:t>
      </w:r>
      <w:r>
        <w:rPr>
          <w:color w:val="231F20"/>
          <w:spacing w:val="2"/>
        </w:rPr>
        <w:t xml:space="preserve">only </w:t>
      </w:r>
      <w:r>
        <w:rPr>
          <w:color w:val="231F20"/>
        </w:rPr>
        <w:t xml:space="preserve">a </w:t>
      </w:r>
      <w:r>
        <w:rPr>
          <w:color w:val="231F20"/>
          <w:spacing w:val="2"/>
        </w:rPr>
        <w:t xml:space="preserve">few </w:t>
      </w:r>
      <w:r>
        <w:rPr>
          <w:color w:val="231F20"/>
          <w:spacing w:val="3"/>
        </w:rPr>
        <w:t xml:space="preserve">WTO members) extends competition </w:t>
      </w:r>
      <w:r>
        <w:rPr>
          <w:color w:val="231F20"/>
          <w:spacing w:val="4"/>
        </w:rPr>
        <w:t xml:space="preserve">rules </w:t>
      </w:r>
      <w:r>
        <w:rPr>
          <w:color w:val="231F20"/>
        </w:rPr>
        <w:t xml:space="preserve">to </w:t>
      </w:r>
      <w:r>
        <w:rPr>
          <w:color w:val="231F20"/>
          <w:spacing w:val="3"/>
        </w:rPr>
        <w:t xml:space="preserve">purchases </w:t>
      </w:r>
      <w:r>
        <w:rPr>
          <w:color w:val="231F20"/>
        </w:rPr>
        <w:t xml:space="preserve">by </w:t>
      </w:r>
      <w:r>
        <w:rPr>
          <w:color w:val="231F20"/>
          <w:spacing w:val="3"/>
        </w:rPr>
        <w:t xml:space="preserve">thousands </w:t>
      </w:r>
      <w:r>
        <w:rPr>
          <w:color w:val="231F20"/>
        </w:rPr>
        <w:t xml:space="preserve">of </w:t>
      </w:r>
      <w:r>
        <w:rPr>
          <w:color w:val="231F20"/>
          <w:spacing w:val="2"/>
        </w:rPr>
        <w:t xml:space="preserve">government  </w:t>
      </w:r>
      <w:r>
        <w:rPr>
          <w:color w:val="231F20"/>
          <w:spacing w:val="3"/>
        </w:rPr>
        <w:t xml:space="preserve">entities  </w:t>
      </w:r>
      <w:r>
        <w:rPr>
          <w:color w:val="231F20"/>
        </w:rPr>
        <w:t xml:space="preserve">in  many  </w:t>
      </w:r>
      <w:r>
        <w:rPr>
          <w:color w:val="231F20"/>
          <w:spacing w:val="3"/>
        </w:rPr>
        <w:t xml:space="preserve">countries. </w:t>
      </w:r>
      <w:r>
        <w:rPr>
          <w:color w:val="231F20"/>
          <w:spacing w:val="2"/>
        </w:rPr>
        <w:t xml:space="preserve">And </w:t>
      </w:r>
      <w:r>
        <w:rPr>
          <w:color w:val="231F20"/>
          <w:spacing w:val="3"/>
        </w:rPr>
        <w:t>so</w:t>
      </w:r>
      <w:r>
        <w:rPr>
          <w:color w:val="231F20"/>
          <w:spacing w:val="6"/>
        </w:rPr>
        <w:t xml:space="preserve"> </w:t>
      </w:r>
      <w:r>
        <w:rPr>
          <w:color w:val="231F20"/>
          <w:spacing w:val="3"/>
        </w:rPr>
        <w:t>on.</w:t>
      </w:r>
    </w:p>
    <w:p w:rsidR="0060700D" w:rsidRDefault="0060700D">
      <w:pPr>
        <w:pStyle w:val="BodyText"/>
        <w:spacing w:before="1"/>
        <w:rPr>
          <w:sz w:val="29"/>
        </w:rPr>
      </w:pPr>
    </w:p>
    <w:p w:rsidR="0060700D" w:rsidRDefault="00886DF8">
      <w:pPr>
        <w:pStyle w:val="Heading2"/>
      </w:pPr>
      <w:r>
        <w:rPr>
          <w:color w:val="231F20"/>
        </w:rPr>
        <w:t>Encouraging Development and Economic Reform</w:t>
      </w:r>
    </w:p>
    <w:p w:rsidR="0060700D" w:rsidRDefault="0060700D">
      <w:pPr>
        <w:pStyle w:val="BodyText"/>
        <w:spacing w:before="1"/>
        <w:rPr>
          <w:rFonts w:ascii="Times New Roman"/>
          <w:b/>
          <w:i/>
          <w:sz w:val="39"/>
        </w:rPr>
      </w:pPr>
    </w:p>
    <w:p w:rsidR="0060700D" w:rsidRDefault="00886DF8">
      <w:pPr>
        <w:pStyle w:val="BodyText"/>
        <w:spacing w:line="300" w:lineRule="auto"/>
        <w:ind w:left="677" w:right="694" w:firstLine="720"/>
        <w:jc w:val="both"/>
      </w:pPr>
      <w:r>
        <w:rPr>
          <w:color w:val="231F20"/>
        </w:rPr>
        <w:t>The WTO system contributes to development. On the other hand, developing countries need flexibility in the time they take to implement the system’s agreements. And the agreements themselves inherit the earlier provisions of GATT that allow for special assistance and trade concessions for developing countries.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3"/>
          <w:w w:val="105"/>
        </w:rPr>
        <w:t xml:space="preserve">Over three quarters </w:t>
      </w:r>
      <w:r>
        <w:rPr>
          <w:color w:val="231F20"/>
          <w:w w:val="105"/>
        </w:rPr>
        <w:t xml:space="preserve">of </w:t>
      </w:r>
      <w:r>
        <w:rPr>
          <w:color w:val="231F20"/>
          <w:spacing w:val="3"/>
          <w:w w:val="105"/>
        </w:rPr>
        <w:t xml:space="preserve">WTO members </w:t>
      </w:r>
      <w:r>
        <w:rPr>
          <w:color w:val="231F20"/>
          <w:w w:val="105"/>
        </w:rPr>
        <w:t xml:space="preserve">are </w:t>
      </w:r>
      <w:r>
        <w:rPr>
          <w:color w:val="231F20"/>
          <w:spacing w:val="2"/>
          <w:w w:val="105"/>
        </w:rPr>
        <w:t xml:space="preserve">developing </w:t>
      </w:r>
      <w:r>
        <w:rPr>
          <w:color w:val="231F20"/>
          <w:spacing w:val="3"/>
          <w:w w:val="105"/>
        </w:rPr>
        <w:t xml:space="preserve">countries </w:t>
      </w:r>
      <w:r>
        <w:rPr>
          <w:color w:val="231F20"/>
          <w:w w:val="105"/>
        </w:rPr>
        <w:t xml:space="preserve">and </w:t>
      </w:r>
      <w:r>
        <w:rPr>
          <w:color w:val="231F20"/>
          <w:spacing w:val="3"/>
          <w:w w:val="105"/>
        </w:rPr>
        <w:t xml:space="preserve">countries </w:t>
      </w:r>
      <w:r>
        <w:rPr>
          <w:color w:val="231F20"/>
          <w:spacing w:val="4"/>
          <w:w w:val="105"/>
        </w:rPr>
        <w:t>in</w:t>
      </w:r>
      <w:r>
        <w:rPr>
          <w:color w:val="231F20"/>
          <w:spacing w:val="71"/>
          <w:w w:val="105"/>
        </w:rPr>
        <w:t xml:space="preserve"> </w:t>
      </w:r>
      <w:r>
        <w:rPr>
          <w:color w:val="231F20"/>
          <w:spacing w:val="3"/>
          <w:w w:val="105"/>
        </w:rPr>
        <w:t>transition</w:t>
      </w:r>
      <w:r>
        <w:rPr>
          <w:color w:val="231F20"/>
          <w:spacing w:val="-3"/>
          <w:w w:val="105"/>
        </w:rPr>
        <w:t xml:space="preserve"> </w:t>
      </w:r>
      <w:r>
        <w:rPr>
          <w:color w:val="231F20"/>
          <w:w w:val="105"/>
        </w:rPr>
        <w:t>to</w:t>
      </w:r>
      <w:r>
        <w:rPr>
          <w:color w:val="231F20"/>
          <w:spacing w:val="-3"/>
          <w:w w:val="105"/>
        </w:rPr>
        <w:t xml:space="preserve"> </w:t>
      </w:r>
      <w:r>
        <w:rPr>
          <w:color w:val="231F20"/>
          <w:spacing w:val="2"/>
          <w:w w:val="105"/>
        </w:rPr>
        <w:t>market</w:t>
      </w:r>
      <w:r>
        <w:rPr>
          <w:color w:val="231F20"/>
          <w:spacing w:val="-3"/>
          <w:w w:val="105"/>
        </w:rPr>
        <w:t xml:space="preserve"> </w:t>
      </w:r>
      <w:r>
        <w:rPr>
          <w:color w:val="231F20"/>
          <w:spacing w:val="3"/>
          <w:w w:val="105"/>
        </w:rPr>
        <w:t>economies.</w:t>
      </w:r>
      <w:r>
        <w:rPr>
          <w:color w:val="231F20"/>
          <w:spacing w:val="-3"/>
          <w:w w:val="105"/>
        </w:rPr>
        <w:t xml:space="preserve"> </w:t>
      </w:r>
      <w:r>
        <w:rPr>
          <w:color w:val="231F20"/>
          <w:spacing w:val="3"/>
          <w:w w:val="105"/>
        </w:rPr>
        <w:t>During</w:t>
      </w:r>
      <w:r>
        <w:rPr>
          <w:color w:val="231F20"/>
          <w:spacing w:val="-3"/>
          <w:w w:val="105"/>
        </w:rPr>
        <w:t xml:space="preserve"> </w:t>
      </w:r>
      <w:r>
        <w:rPr>
          <w:color w:val="231F20"/>
          <w:spacing w:val="3"/>
          <w:w w:val="105"/>
        </w:rPr>
        <w:t>the</w:t>
      </w:r>
      <w:r>
        <w:rPr>
          <w:color w:val="231F20"/>
          <w:spacing w:val="-2"/>
          <w:w w:val="105"/>
        </w:rPr>
        <w:t xml:space="preserve"> </w:t>
      </w:r>
      <w:r>
        <w:rPr>
          <w:color w:val="231F20"/>
          <w:spacing w:val="3"/>
          <w:w w:val="105"/>
        </w:rPr>
        <w:t>seven</w:t>
      </w:r>
      <w:r>
        <w:rPr>
          <w:color w:val="231F20"/>
          <w:spacing w:val="-3"/>
          <w:w w:val="105"/>
        </w:rPr>
        <w:t xml:space="preserve"> </w:t>
      </w:r>
      <w:r>
        <w:rPr>
          <w:color w:val="231F20"/>
          <w:w w:val="105"/>
        </w:rPr>
        <w:t>and</w:t>
      </w:r>
      <w:r>
        <w:rPr>
          <w:color w:val="231F20"/>
          <w:spacing w:val="-3"/>
          <w:w w:val="105"/>
        </w:rPr>
        <w:t xml:space="preserve"> </w:t>
      </w:r>
      <w:r>
        <w:rPr>
          <w:color w:val="231F20"/>
          <w:w w:val="105"/>
        </w:rPr>
        <w:t>a</w:t>
      </w:r>
      <w:r>
        <w:rPr>
          <w:color w:val="231F20"/>
          <w:spacing w:val="-3"/>
          <w:w w:val="105"/>
        </w:rPr>
        <w:t xml:space="preserve"> </w:t>
      </w:r>
      <w:r>
        <w:rPr>
          <w:color w:val="231F20"/>
          <w:spacing w:val="3"/>
          <w:w w:val="105"/>
        </w:rPr>
        <w:t>half</w:t>
      </w:r>
      <w:r>
        <w:rPr>
          <w:color w:val="231F20"/>
          <w:spacing w:val="-3"/>
          <w:w w:val="105"/>
        </w:rPr>
        <w:t xml:space="preserve"> </w:t>
      </w:r>
      <w:r>
        <w:rPr>
          <w:color w:val="231F20"/>
          <w:spacing w:val="2"/>
          <w:w w:val="105"/>
        </w:rPr>
        <w:t>years</w:t>
      </w:r>
      <w:r>
        <w:rPr>
          <w:color w:val="231F20"/>
          <w:spacing w:val="-3"/>
          <w:w w:val="105"/>
        </w:rPr>
        <w:t xml:space="preserve"> </w:t>
      </w:r>
      <w:r>
        <w:rPr>
          <w:color w:val="231F20"/>
          <w:w w:val="105"/>
        </w:rPr>
        <w:t>of</w:t>
      </w:r>
      <w:r>
        <w:rPr>
          <w:color w:val="231F20"/>
          <w:spacing w:val="-2"/>
          <w:w w:val="105"/>
        </w:rPr>
        <w:t xml:space="preserve"> </w:t>
      </w:r>
      <w:r>
        <w:rPr>
          <w:color w:val="231F20"/>
          <w:spacing w:val="3"/>
          <w:w w:val="105"/>
        </w:rPr>
        <w:t>the</w:t>
      </w:r>
      <w:r>
        <w:rPr>
          <w:color w:val="231F20"/>
          <w:spacing w:val="-3"/>
          <w:w w:val="105"/>
        </w:rPr>
        <w:t xml:space="preserve"> </w:t>
      </w:r>
      <w:r>
        <w:rPr>
          <w:color w:val="231F20"/>
          <w:w w:val="105"/>
        </w:rPr>
        <w:t>Uruguay</w:t>
      </w:r>
      <w:r>
        <w:rPr>
          <w:color w:val="231F20"/>
          <w:spacing w:val="-3"/>
          <w:w w:val="105"/>
        </w:rPr>
        <w:t xml:space="preserve"> </w:t>
      </w:r>
      <w:r>
        <w:rPr>
          <w:color w:val="231F20"/>
          <w:spacing w:val="2"/>
          <w:w w:val="105"/>
        </w:rPr>
        <w:t xml:space="preserve">Round, </w:t>
      </w:r>
      <w:r>
        <w:rPr>
          <w:color w:val="231F20"/>
          <w:w w:val="105"/>
        </w:rPr>
        <w:t>over</w:t>
      </w:r>
      <w:r>
        <w:rPr>
          <w:color w:val="231F20"/>
          <w:spacing w:val="-15"/>
          <w:w w:val="105"/>
        </w:rPr>
        <w:t xml:space="preserve"> </w:t>
      </w:r>
      <w:r>
        <w:rPr>
          <w:color w:val="231F20"/>
          <w:w w:val="105"/>
        </w:rPr>
        <w:t>60</w:t>
      </w:r>
      <w:r>
        <w:rPr>
          <w:color w:val="231F20"/>
          <w:spacing w:val="-15"/>
          <w:w w:val="105"/>
        </w:rPr>
        <w:t xml:space="preserve"> </w:t>
      </w:r>
      <w:r>
        <w:rPr>
          <w:color w:val="231F20"/>
          <w:w w:val="105"/>
        </w:rPr>
        <w:t>of</w:t>
      </w:r>
      <w:r>
        <w:rPr>
          <w:color w:val="231F20"/>
          <w:spacing w:val="-14"/>
          <w:w w:val="105"/>
        </w:rPr>
        <w:t xml:space="preserve"> </w:t>
      </w:r>
      <w:r>
        <w:rPr>
          <w:color w:val="231F20"/>
          <w:spacing w:val="3"/>
          <w:w w:val="105"/>
        </w:rPr>
        <w:t>these</w:t>
      </w:r>
      <w:r>
        <w:rPr>
          <w:color w:val="231F20"/>
          <w:spacing w:val="-15"/>
          <w:w w:val="105"/>
        </w:rPr>
        <w:t xml:space="preserve"> </w:t>
      </w:r>
      <w:r>
        <w:rPr>
          <w:color w:val="231F20"/>
          <w:spacing w:val="3"/>
          <w:w w:val="105"/>
        </w:rPr>
        <w:t>countries</w:t>
      </w:r>
      <w:r>
        <w:rPr>
          <w:color w:val="231F20"/>
          <w:spacing w:val="-14"/>
          <w:w w:val="105"/>
        </w:rPr>
        <w:t xml:space="preserve"> </w:t>
      </w:r>
      <w:r>
        <w:rPr>
          <w:color w:val="231F20"/>
          <w:spacing w:val="2"/>
          <w:w w:val="105"/>
        </w:rPr>
        <w:t>implemented</w:t>
      </w:r>
      <w:r>
        <w:rPr>
          <w:color w:val="231F20"/>
          <w:spacing w:val="-15"/>
          <w:w w:val="105"/>
        </w:rPr>
        <w:t xml:space="preserve"> </w:t>
      </w:r>
      <w:r>
        <w:rPr>
          <w:color w:val="231F20"/>
          <w:spacing w:val="3"/>
          <w:w w:val="105"/>
        </w:rPr>
        <w:t>trade</w:t>
      </w:r>
      <w:r>
        <w:rPr>
          <w:color w:val="231F20"/>
          <w:spacing w:val="-14"/>
          <w:w w:val="105"/>
        </w:rPr>
        <w:t xml:space="preserve"> </w:t>
      </w:r>
      <w:r>
        <w:rPr>
          <w:color w:val="231F20"/>
          <w:spacing w:val="3"/>
          <w:w w:val="105"/>
        </w:rPr>
        <w:t>liberalization</w:t>
      </w:r>
      <w:r>
        <w:rPr>
          <w:color w:val="231F20"/>
          <w:spacing w:val="-15"/>
          <w:w w:val="105"/>
        </w:rPr>
        <w:t xml:space="preserve"> </w:t>
      </w:r>
      <w:r>
        <w:rPr>
          <w:color w:val="231F20"/>
          <w:spacing w:val="2"/>
          <w:w w:val="105"/>
        </w:rPr>
        <w:t>programmes</w:t>
      </w:r>
      <w:r>
        <w:rPr>
          <w:color w:val="231F20"/>
          <w:spacing w:val="-14"/>
          <w:w w:val="105"/>
        </w:rPr>
        <w:t xml:space="preserve"> </w:t>
      </w:r>
      <w:r>
        <w:rPr>
          <w:color w:val="231F20"/>
          <w:w w:val="105"/>
        </w:rPr>
        <w:t>autonomously.</w:t>
      </w:r>
      <w:r>
        <w:rPr>
          <w:color w:val="231F20"/>
          <w:spacing w:val="-15"/>
          <w:w w:val="105"/>
        </w:rPr>
        <w:t xml:space="preserve"> </w:t>
      </w:r>
      <w:r>
        <w:rPr>
          <w:color w:val="231F20"/>
          <w:spacing w:val="-3"/>
          <w:w w:val="105"/>
        </w:rPr>
        <w:t xml:space="preserve">At </w:t>
      </w:r>
      <w:r>
        <w:rPr>
          <w:color w:val="231F20"/>
          <w:spacing w:val="3"/>
          <w:w w:val="105"/>
        </w:rPr>
        <w:t>the</w:t>
      </w:r>
      <w:r>
        <w:rPr>
          <w:color w:val="231F20"/>
          <w:spacing w:val="-8"/>
          <w:w w:val="105"/>
        </w:rPr>
        <w:t xml:space="preserve"> </w:t>
      </w:r>
      <w:r>
        <w:rPr>
          <w:color w:val="231F20"/>
          <w:spacing w:val="2"/>
          <w:w w:val="105"/>
        </w:rPr>
        <w:t>same</w:t>
      </w:r>
      <w:r>
        <w:rPr>
          <w:color w:val="231F20"/>
          <w:spacing w:val="-7"/>
          <w:w w:val="105"/>
        </w:rPr>
        <w:t xml:space="preserve"> </w:t>
      </w:r>
      <w:r>
        <w:rPr>
          <w:color w:val="231F20"/>
          <w:spacing w:val="3"/>
          <w:w w:val="105"/>
        </w:rPr>
        <w:t>time,</w:t>
      </w:r>
      <w:r>
        <w:rPr>
          <w:color w:val="231F20"/>
          <w:spacing w:val="-8"/>
          <w:w w:val="105"/>
        </w:rPr>
        <w:t xml:space="preserve"> </w:t>
      </w:r>
      <w:r>
        <w:rPr>
          <w:color w:val="231F20"/>
          <w:spacing w:val="2"/>
          <w:w w:val="105"/>
        </w:rPr>
        <w:t>developing</w:t>
      </w:r>
      <w:r>
        <w:rPr>
          <w:color w:val="231F20"/>
          <w:spacing w:val="-7"/>
          <w:w w:val="105"/>
        </w:rPr>
        <w:t xml:space="preserve"> </w:t>
      </w:r>
      <w:r>
        <w:rPr>
          <w:color w:val="231F20"/>
          <w:spacing w:val="3"/>
          <w:w w:val="105"/>
        </w:rPr>
        <w:t>countries</w:t>
      </w:r>
      <w:r>
        <w:rPr>
          <w:color w:val="231F20"/>
          <w:spacing w:val="-8"/>
          <w:w w:val="105"/>
        </w:rPr>
        <w:t xml:space="preserve"> </w:t>
      </w:r>
      <w:r>
        <w:rPr>
          <w:color w:val="231F20"/>
          <w:w w:val="105"/>
        </w:rPr>
        <w:t>and</w:t>
      </w:r>
      <w:r>
        <w:rPr>
          <w:color w:val="231F20"/>
          <w:spacing w:val="-7"/>
          <w:w w:val="105"/>
        </w:rPr>
        <w:t xml:space="preserve"> </w:t>
      </w:r>
      <w:r>
        <w:rPr>
          <w:color w:val="231F20"/>
          <w:spacing w:val="3"/>
          <w:w w:val="105"/>
        </w:rPr>
        <w:t>transition</w:t>
      </w:r>
      <w:r>
        <w:rPr>
          <w:color w:val="231F20"/>
          <w:spacing w:val="-7"/>
          <w:w w:val="105"/>
        </w:rPr>
        <w:t xml:space="preserve"> </w:t>
      </w:r>
      <w:r>
        <w:rPr>
          <w:color w:val="231F20"/>
          <w:spacing w:val="3"/>
          <w:w w:val="105"/>
        </w:rPr>
        <w:t>economies</w:t>
      </w:r>
      <w:r>
        <w:rPr>
          <w:color w:val="231F20"/>
          <w:spacing w:val="-8"/>
          <w:w w:val="105"/>
        </w:rPr>
        <w:t xml:space="preserve"> </w:t>
      </w:r>
      <w:r>
        <w:rPr>
          <w:color w:val="231F20"/>
          <w:w w:val="105"/>
        </w:rPr>
        <w:t>were</w:t>
      </w:r>
      <w:r>
        <w:rPr>
          <w:color w:val="231F20"/>
          <w:spacing w:val="-7"/>
          <w:w w:val="105"/>
        </w:rPr>
        <w:t xml:space="preserve"> </w:t>
      </w:r>
      <w:r>
        <w:rPr>
          <w:color w:val="231F20"/>
          <w:w w:val="105"/>
        </w:rPr>
        <w:t>much</w:t>
      </w:r>
      <w:r>
        <w:rPr>
          <w:color w:val="231F20"/>
          <w:spacing w:val="-8"/>
          <w:w w:val="105"/>
        </w:rPr>
        <w:t xml:space="preserve"> </w:t>
      </w:r>
      <w:r>
        <w:rPr>
          <w:color w:val="231F20"/>
          <w:w w:val="105"/>
        </w:rPr>
        <w:t>more</w:t>
      </w:r>
      <w:r>
        <w:rPr>
          <w:color w:val="231F20"/>
          <w:spacing w:val="-7"/>
          <w:w w:val="105"/>
        </w:rPr>
        <w:t xml:space="preserve"> </w:t>
      </w:r>
      <w:r>
        <w:rPr>
          <w:color w:val="231F20"/>
          <w:spacing w:val="3"/>
          <w:w w:val="105"/>
        </w:rPr>
        <w:t>active</w:t>
      </w:r>
      <w:r>
        <w:rPr>
          <w:color w:val="231F20"/>
          <w:spacing w:val="-7"/>
          <w:w w:val="105"/>
        </w:rPr>
        <w:t xml:space="preserve"> </w:t>
      </w:r>
      <w:r>
        <w:rPr>
          <w:color w:val="231F20"/>
          <w:w w:val="105"/>
        </w:rPr>
        <w:t xml:space="preserve">and </w:t>
      </w:r>
      <w:r>
        <w:rPr>
          <w:color w:val="231F20"/>
          <w:spacing w:val="3"/>
          <w:w w:val="105"/>
        </w:rPr>
        <w:t xml:space="preserve">influential </w:t>
      </w:r>
      <w:r>
        <w:rPr>
          <w:color w:val="231F20"/>
          <w:w w:val="105"/>
        </w:rPr>
        <w:t xml:space="preserve">in </w:t>
      </w:r>
      <w:r>
        <w:rPr>
          <w:color w:val="231F20"/>
          <w:spacing w:val="3"/>
          <w:w w:val="105"/>
        </w:rPr>
        <w:t xml:space="preserve">the </w:t>
      </w:r>
      <w:r>
        <w:rPr>
          <w:color w:val="231F20"/>
          <w:w w:val="105"/>
        </w:rPr>
        <w:t xml:space="preserve">Uruguay </w:t>
      </w:r>
      <w:r>
        <w:rPr>
          <w:color w:val="231F20"/>
          <w:spacing w:val="2"/>
          <w:w w:val="105"/>
        </w:rPr>
        <w:t xml:space="preserve">Round negotiations </w:t>
      </w:r>
      <w:r>
        <w:rPr>
          <w:color w:val="231F20"/>
          <w:spacing w:val="3"/>
          <w:w w:val="105"/>
        </w:rPr>
        <w:t xml:space="preserve">than </w:t>
      </w:r>
      <w:r>
        <w:rPr>
          <w:color w:val="231F20"/>
          <w:w w:val="105"/>
        </w:rPr>
        <w:t xml:space="preserve">in any </w:t>
      </w:r>
      <w:r>
        <w:rPr>
          <w:color w:val="231F20"/>
          <w:spacing w:val="2"/>
          <w:w w:val="105"/>
        </w:rPr>
        <w:t xml:space="preserve">previous round, </w:t>
      </w:r>
      <w:r>
        <w:rPr>
          <w:color w:val="231F20"/>
          <w:w w:val="105"/>
        </w:rPr>
        <w:t xml:space="preserve">and </w:t>
      </w:r>
      <w:r>
        <w:rPr>
          <w:color w:val="231F20"/>
          <w:spacing w:val="3"/>
          <w:w w:val="105"/>
        </w:rPr>
        <w:t xml:space="preserve">they </w:t>
      </w:r>
      <w:r>
        <w:rPr>
          <w:color w:val="231F20"/>
          <w:w w:val="105"/>
        </w:rPr>
        <w:t xml:space="preserve">are </w:t>
      </w:r>
      <w:r>
        <w:rPr>
          <w:color w:val="231F20"/>
          <w:spacing w:val="3"/>
          <w:w w:val="105"/>
        </w:rPr>
        <w:t xml:space="preserve">even </w:t>
      </w:r>
      <w:r>
        <w:rPr>
          <w:color w:val="231F20"/>
          <w:w w:val="105"/>
        </w:rPr>
        <w:t xml:space="preserve">more </w:t>
      </w:r>
      <w:r>
        <w:rPr>
          <w:color w:val="231F20"/>
          <w:spacing w:val="3"/>
          <w:w w:val="105"/>
        </w:rPr>
        <w:t xml:space="preserve">so </w:t>
      </w:r>
      <w:r>
        <w:rPr>
          <w:color w:val="231F20"/>
          <w:w w:val="105"/>
        </w:rPr>
        <w:t xml:space="preserve">in </w:t>
      </w:r>
      <w:r>
        <w:rPr>
          <w:color w:val="231F20"/>
          <w:spacing w:val="3"/>
          <w:w w:val="105"/>
        </w:rPr>
        <w:t xml:space="preserve">the current Doha </w:t>
      </w:r>
      <w:r>
        <w:rPr>
          <w:color w:val="231F20"/>
          <w:spacing w:val="2"/>
          <w:w w:val="105"/>
        </w:rPr>
        <w:t>Development</w:t>
      </w:r>
      <w:r>
        <w:rPr>
          <w:color w:val="231F20"/>
          <w:spacing w:val="-20"/>
          <w:w w:val="105"/>
        </w:rPr>
        <w:t xml:space="preserve"> </w:t>
      </w:r>
      <w:r>
        <w:rPr>
          <w:color w:val="231F20"/>
          <w:spacing w:val="3"/>
          <w:w w:val="105"/>
        </w:rPr>
        <w:t>Agenda.</w:t>
      </w:r>
    </w:p>
    <w:p w:rsidR="0060700D" w:rsidRDefault="0060700D">
      <w:pPr>
        <w:pStyle w:val="BodyText"/>
        <w:spacing w:before="9"/>
        <w:rPr>
          <w:sz w:val="29"/>
        </w:rPr>
      </w:pPr>
    </w:p>
    <w:p w:rsidR="0060700D" w:rsidRDefault="00886DF8">
      <w:pPr>
        <w:pStyle w:val="BodyText"/>
        <w:spacing w:before="1" w:line="300" w:lineRule="auto"/>
        <w:ind w:left="677" w:right="691" w:firstLine="720"/>
        <w:jc w:val="both"/>
      </w:pPr>
      <w:r>
        <w:rPr>
          <w:color w:val="231F20"/>
          <w:spacing w:val="-3"/>
        </w:rPr>
        <w:t xml:space="preserve">At </w:t>
      </w:r>
      <w:r>
        <w:rPr>
          <w:color w:val="231F20"/>
          <w:spacing w:val="3"/>
        </w:rPr>
        <w:t xml:space="preserve">the </w:t>
      </w:r>
      <w:r>
        <w:rPr>
          <w:color w:val="231F20"/>
          <w:spacing w:val="2"/>
        </w:rPr>
        <w:t xml:space="preserve">end </w:t>
      </w:r>
      <w:r>
        <w:rPr>
          <w:color w:val="231F20"/>
        </w:rPr>
        <w:t xml:space="preserve">of </w:t>
      </w:r>
      <w:r>
        <w:rPr>
          <w:color w:val="231F20"/>
          <w:spacing w:val="3"/>
        </w:rPr>
        <w:t xml:space="preserve">the </w:t>
      </w:r>
      <w:r>
        <w:rPr>
          <w:color w:val="231F20"/>
        </w:rPr>
        <w:t xml:space="preserve">Uruguay </w:t>
      </w:r>
      <w:r>
        <w:rPr>
          <w:color w:val="231F20"/>
          <w:spacing w:val="2"/>
        </w:rPr>
        <w:t xml:space="preserve">Round, developing </w:t>
      </w:r>
      <w:r>
        <w:rPr>
          <w:color w:val="231F20"/>
          <w:spacing w:val="3"/>
        </w:rPr>
        <w:t xml:space="preserve">countries </w:t>
      </w:r>
      <w:r>
        <w:rPr>
          <w:color w:val="231F20"/>
        </w:rPr>
        <w:t xml:space="preserve">were </w:t>
      </w:r>
      <w:r>
        <w:rPr>
          <w:color w:val="231F20"/>
          <w:spacing w:val="2"/>
        </w:rPr>
        <w:t xml:space="preserve">prepared </w:t>
      </w:r>
      <w:r>
        <w:rPr>
          <w:color w:val="231F20"/>
        </w:rPr>
        <w:t xml:space="preserve">to </w:t>
      </w:r>
      <w:r>
        <w:rPr>
          <w:color w:val="231F20"/>
          <w:spacing w:val="3"/>
        </w:rPr>
        <w:t xml:space="preserve">take </w:t>
      </w:r>
      <w:r>
        <w:rPr>
          <w:color w:val="231F20"/>
        </w:rPr>
        <w:t xml:space="preserve">on </w:t>
      </w:r>
      <w:r>
        <w:rPr>
          <w:color w:val="231F20"/>
          <w:spacing w:val="2"/>
        </w:rPr>
        <w:t xml:space="preserve">most </w:t>
      </w:r>
      <w:r>
        <w:rPr>
          <w:color w:val="231F20"/>
        </w:rPr>
        <w:t xml:space="preserve">of </w:t>
      </w:r>
      <w:r>
        <w:rPr>
          <w:color w:val="231F20"/>
          <w:spacing w:val="3"/>
        </w:rPr>
        <w:t xml:space="preserve">the </w:t>
      </w:r>
      <w:r>
        <w:rPr>
          <w:color w:val="231F20"/>
          <w:spacing w:val="2"/>
        </w:rPr>
        <w:t xml:space="preserve">obligations that </w:t>
      </w:r>
      <w:r>
        <w:rPr>
          <w:color w:val="231F20"/>
        </w:rPr>
        <w:t xml:space="preserve">are </w:t>
      </w:r>
      <w:r>
        <w:rPr>
          <w:color w:val="231F20"/>
          <w:spacing w:val="3"/>
        </w:rPr>
        <w:t xml:space="preserve">required </w:t>
      </w:r>
      <w:r>
        <w:rPr>
          <w:color w:val="231F20"/>
        </w:rPr>
        <w:t xml:space="preserve">of </w:t>
      </w:r>
      <w:r>
        <w:rPr>
          <w:color w:val="231F20"/>
          <w:spacing w:val="3"/>
        </w:rPr>
        <w:t xml:space="preserve">developed countries. </w:t>
      </w:r>
      <w:r>
        <w:rPr>
          <w:color w:val="231F20"/>
        </w:rPr>
        <w:t xml:space="preserve">But, </w:t>
      </w:r>
      <w:r>
        <w:rPr>
          <w:color w:val="231F20"/>
          <w:spacing w:val="3"/>
        </w:rPr>
        <w:t xml:space="preserve">the agreements </w:t>
      </w:r>
      <w:r>
        <w:rPr>
          <w:color w:val="231F20"/>
          <w:spacing w:val="4"/>
        </w:rPr>
        <w:t xml:space="preserve">did </w:t>
      </w:r>
      <w:r>
        <w:rPr>
          <w:color w:val="231F20"/>
          <w:spacing w:val="2"/>
        </w:rPr>
        <w:t xml:space="preserve">give </w:t>
      </w:r>
      <w:r>
        <w:rPr>
          <w:color w:val="231F20"/>
          <w:spacing w:val="3"/>
        </w:rPr>
        <w:t xml:space="preserve">them transition </w:t>
      </w:r>
      <w:r>
        <w:rPr>
          <w:color w:val="231F20"/>
          <w:spacing w:val="4"/>
        </w:rPr>
        <w:t xml:space="preserve">periods </w:t>
      </w:r>
      <w:r>
        <w:rPr>
          <w:color w:val="231F20"/>
        </w:rPr>
        <w:t xml:space="preserve">to </w:t>
      </w:r>
      <w:r>
        <w:rPr>
          <w:color w:val="231F20"/>
          <w:spacing w:val="2"/>
        </w:rPr>
        <w:t xml:space="preserve">adjust </w:t>
      </w:r>
      <w:r>
        <w:rPr>
          <w:color w:val="231F20"/>
        </w:rPr>
        <w:t xml:space="preserve">to </w:t>
      </w:r>
      <w:r>
        <w:rPr>
          <w:color w:val="231F20"/>
          <w:spacing w:val="3"/>
        </w:rPr>
        <w:t xml:space="preserve">the </w:t>
      </w:r>
      <w:r>
        <w:rPr>
          <w:color w:val="231F20"/>
        </w:rPr>
        <w:t xml:space="preserve">more </w:t>
      </w:r>
      <w:r>
        <w:rPr>
          <w:color w:val="231F20"/>
          <w:spacing w:val="3"/>
        </w:rPr>
        <w:t xml:space="preserve">unfamiliar </w:t>
      </w:r>
      <w:r>
        <w:rPr>
          <w:color w:val="231F20"/>
        </w:rPr>
        <w:t xml:space="preserve">and, </w:t>
      </w:r>
      <w:r>
        <w:rPr>
          <w:color w:val="231F20"/>
          <w:spacing w:val="3"/>
        </w:rPr>
        <w:t xml:space="preserve">perhaps, </w:t>
      </w:r>
      <w:r>
        <w:rPr>
          <w:color w:val="231F20"/>
          <w:spacing w:val="4"/>
        </w:rPr>
        <w:t xml:space="preserve">difficult </w:t>
      </w:r>
      <w:r>
        <w:rPr>
          <w:color w:val="231F20"/>
          <w:spacing w:val="3"/>
        </w:rPr>
        <w:t xml:space="preserve">WTO </w:t>
      </w:r>
      <w:r>
        <w:rPr>
          <w:color w:val="231F20"/>
          <w:spacing w:val="2"/>
        </w:rPr>
        <w:t xml:space="preserve">provisions </w:t>
      </w:r>
      <w:r>
        <w:rPr>
          <w:color w:val="231F20"/>
        </w:rPr>
        <w:t xml:space="preserve">— </w:t>
      </w:r>
      <w:r>
        <w:rPr>
          <w:color w:val="231F20"/>
          <w:spacing w:val="4"/>
        </w:rPr>
        <w:t xml:space="preserve">particularly </w:t>
      </w:r>
      <w:r>
        <w:rPr>
          <w:color w:val="231F20"/>
          <w:spacing w:val="3"/>
        </w:rPr>
        <w:t xml:space="preserve">so </w:t>
      </w:r>
      <w:r>
        <w:rPr>
          <w:color w:val="231F20"/>
        </w:rPr>
        <w:t xml:space="preserve">for </w:t>
      </w:r>
      <w:r>
        <w:rPr>
          <w:color w:val="231F20"/>
          <w:spacing w:val="3"/>
        </w:rPr>
        <w:t xml:space="preserve">the poorest, “least-developed” countries. </w:t>
      </w:r>
      <w:r>
        <w:rPr>
          <w:color w:val="231F20"/>
        </w:rPr>
        <w:t xml:space="preserve">A </w:t>
      </w:r>
      <w:r>
        <w:rPr>
          <w:color w:val="231F20"/>
          <w:spacing w:val="3"/>
        </w:rPr>
        <w:t xml:space="preserve">ministerial decision adopted </w:t>
      </w:r>
      <w:r>
        <w:rPr>
          <w:color w:val="231F20"/>
        </w:rPr>
        <w:t xml:space="preserve">at </w:t>
      </w:r>
      <w:r>
        <w:rPr>
          <w:color w:val="231F20"/>
          <w:spacing w:val="3"/>
        </w:rPr>
        <w:t xml:space="preserve">the </w:t>
      </w:r>
      <w:r>
        <w:rPr>
          <w:color w:val="231F20"/>
          <w:spacing w:val="2"/>
        </w:rPr>
        <w:t xml:space="preserve">end </w:t>
      </w:r>
      <w:r>
        <w:rPr>
          <w:color w:val="231F20"/>
        </w:rPr>
        <w:t xml:space="preserve">of </w:t>
      </w:r>
      <w:r>
        <w:rPr>
          <w:color w:val="231F20"/>
          <w:spacing w:val="3"/>
        </w:rPr>
        <w:t xml:space="preserve">the </w:t>
      </w:r>
      <w:r>
        <w:rPr>
          <w:color w:val="231F20"/>
        </w:rPr>
        <w:t xml:space="preserve">round </w:t>
      </w:r>
      <w:r>
        <w:rPr>
          <w:color w:val="231F20"/>
          <w:spacing w:val="2"/>
        </w:rPr>
        <w:t xml:space="preserve">says </w:t>
      </w:r>
      <w:r>
        <w:rPr>
          <w:color w:val="231F20"/>
          <w:spacing w:val="3"/>
        </w:rPr>
        <w:t xml:space="preserve">better-off countries should accelerate </w:t>
      </w:r>
      <w:r>
        <w:rPr>
          <w:color w:val="231F20"/>
          <w:spacing w:val="2"/>
        </w:rPr>
        <w:t xml:space="preserve">implementing market </w:t>
      </w:r>
      <w:r>
        <w:rPr>
          <w:color w:val="231F20"/>
          <w:spacing w:val="3"/>
        </w:rPr>
        <w:t xml:space="preserve">access </w:t>
      </w:r>
      <w:r>
        <w:rPr>
          <w:color w:val="231F20"/>
          <w:spacing w:val="2"/>
        </w:rPr>
        <w:t xml:space="preserve">commitments </w:t>
      </w:r>
      <w:r>
        <w:rPr>
          <w:color w:val="231F20"/>
        </w:rPr>
        <w:t xml:space="preserve">on </w:t>
      </w:r>
      <w:r>
        <w:rPr>
          <w:color w:val="231F20"/>
          <w:spacing w:val="3"/>
        </w:rPr>
        <w:t xml:space="preserve">goods exported </w:t>
      </w:r>
      <w:r>
        <w:rPr>
          <w:color w:val="231F20"/>
        </w:rPr>
        <w:t xml:space="preserve">by </w:t>
      </w:r>
      <w:r>
        <w:rPr>
          <w:color w:val="231F20"/>
          <w:spacing w:val="3"/>
        </w:rPr>
        <w:t>the</w:t>
      </w:r>
      <w:r>
        <w:rPr>
          <w:color w:val="231F20"/>
          <w:spacing w:val="29"/>
        </w:rPr>
        <w:t xml:space="preserve"> </w:t>
      </w:r>
      <w:r>
        <w:rPr>
          <w:color w:val="231F20"/>
          <w:spacing w:val="3"/>
        </w:rPr>
        <w:t>least-developed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jc w:val="both"/>
      </w:pPr>
      <w:r>
        <w:rPr>
          <w:color w:val="231F20"/>
          <w:spacing w:val="3"/>
        </w:rPr>
        <w:lastRenderedPageBreak/>
        <w:t xml:space="preserve">countries, </w:t>
      </w:r>
      <w:r>
        <w:rPr>
          <w:color w:val="231F20"/>
        </w:rPr>
        <w:t xml:space="preserve">and it </w:t>
      </w:r>
      <w:r>
        <w:rPr>
          <w:color w:val="231F20"/>
          <w:spacing w:val="3"/>
        </w:rPr>
        <w:t xml:space="preserve">seeks increased technical assistance </w:t>
      </w:r>
      <w:r>
        <w:rPr>
          <w:color w:val="231F20"/>
        </w:rPr>
        <w:t xml:space="preserve">for </w:t>
      </w:r>
      <w:r>
        <w:rPr>
          <w:color w:val="231F20"/>
          <w:spacing w:val="3"/>
        </w:rPr>
        <w:t xml:space="preserve">them. </w:t>
      </w:r>
      <w:r>
        <w:rPr>
          <w:color w:val="231F20"/>
        </w:rPr>
        <w:t xml:space="preserve">More recently, </w:t>
      </w:r>
      <w:r>
        <w:rPr>
          <w:color w:val="231F20"/>
          <w:spacing w:val="3"/>
        </w:rPr>
        <w:t xml:space="preserve">developed countries </w:t>
      </w:r>
      <w:r>
        <w:rPr>
          <w:color w:val="231F20"/>
        </w:rPr>
        <w:t xml:space="preserve">have </w:t>
      </w:r>
      <w:r>
        <w:rPr>
          <w:color w:val="231F20"/>
          <w:spacing w:val="3"/>
        </w:rPr>
        <w:t xml:space="preserve">started </w:t>
      </w:r>
      <w:r>
        <w:rPr>
          <w:color w:val="231F20"/>
        </w:rPr>
        <w:t xml:space="preserve">to </w:t>
      </w:r>
      <w:r>
        <w:rPr>
          <w:color w:val="231F20"/>
          <w:spacing w:val="3"/>
        </w:rPr>
        <w:t xml:space="preserve">allow duty-free </w:t>
      </w:r>
      <w:r>
        <w:rPr>
          <w:color w:val="231F20"/>
        </w:rPr>
        <w:t xml:space="preserve">and </w:t>
      </w:r>
      <w:r>
        <w:rPr>
          <w:color w:val="231F20"/>
          <w:spacing w:val="3"/>
        </w:rPr>
        <w:t xml:space="preserve">quota-free imports </w:t>
      </w:r>
      <w:r>
        <w:rPr>
          <w:color w:val="231F20"/>
        </w:rPr>
        <w:t xml:space="preserve">for </w:t>
      </w:r>
      <w:r>
        <w:rPr>
          <w:color w:val="231F20"/>
          <w:spacing w:val="3"/>
        </w:rPr>
        <w:t xml:space="preserve">almost </w:t>
      </w:r>
      <w:r>
        <w:rPr>
          <w:color w:val="231F20"/>
          <w:spacing w:val="4"/>
        </w:rPr>
        <w:t xml:space="preserve">all </w:t>
      </w:r>
      <w:r>
        <w:rPr>
          <w:color w:val="231F20"/>
          <w:spacing w:val="3"/>
        </w:rPr>
        <w:t>products</w:t>
      </w:r>
      <w:r>
        <w:rPr>
          <w:color w:val="231F20"/>
          <w:spacing w:val="66"/>
        </w:rPr>
        <w:t xml:space="preserve"> </w:t>
      </w:r>
      <w:r>
        <w:rPr>
          <w:color w:val="231F20"/>
          <w:spacing w:val="2"/>
        </w:rPr>
        <w:t xml:space="preserve">from </w:t>
      </w:r>
      <w:r>
        <w:rPr>
          <w:color w:val="231F20"/>
          <w:spacing w:val="3"/>
        </w:rPr>
        <w:t xml:space="preserve">least-developed countries. </w:t>
      </w:r>
      <w:r>
        <w:rPr>
          <w:color w:val="231F20"/>
        </w:rPr>
        <w:t xml:space="preserve">On </w:t>
      </w:r>
      <w:r>
        <w:rPr>
          <w:color w:val="231F20"/>
          <w:spacing w:val="4"/>
        </w:rPr>
        <w:t xml:space="preserve">all </w:t>
      </w:r>
      <w:r>
        <w:rPr>
          <w:color w:val="231F20"/>
        </w:rPr>
        <w:t xml:space="preserve">of </w:t>
      </w:r>
      <w:r>
        <w:rPr>
          <w:color w:val="231F20"/>
          <w:spacing w:val="3"/>
        </w:rPr>
        <w:t xml:space="preserve">this, the WTO </w:t>
      </w:r>
      <w:r>
        <w:rPr>
          <w:color w:val="231F20"/>
        </w:rPr>
        <w:t xml:space="preserve">and its </w:t>
      </w:r>
      <w:r>
        <w:rPr>
          <w:color w:val="231F20"/>
          <w:spacing w:val="3"/>
        </w:rPr>
        <w:t xml:space="preserve">members </w:t>
      </w:r>
      <w:r>
        <w:rPr>
          <w:color w:val="231F20"/>
        </w:rPr>
        <w:t xml:space="preserve">are </w:t>
      </w:r>
      <w:r>
        <w:rPr>
          <w:color w:val="231F20"/>
          <w:spacing w:val="4"/>
        </w:rPr>
        <w:t xml:space="preserve">still </w:t>
      </w:r>
      <w:r>
        <w:rPr>
          <w:color w:val="231F20"/>
        </w:rPr>
        <w:t xml:space="preserve">going </w:t>
      </w:r>
      <w:r>
        <w:rPr>
          <w:color w:val="231F20"/>
          <w:spacing w:val="3"/>
        </w:rPr>
        <w:t xml:space="preserve">through </w:t>
      </w:r>
      <w:r>
        <w:rPr>
          <w:color w:val="231F20"/>
        </w:rPr>
        <w:t xml:space="preserve">a </w:t>
      </w:r>
      <w:r>
        <w:rPr>
          <w:color w:val="231F20"/>
          <w:spacing w:val="3"/>
        </w:rPr>
        <w:t xml:space="preserve">learning </w:t>
      </w:r>
      <w:r>
        <w:rPr>
          <w:color w:val="231F20"/>
          <w:spacing w:val="2"/>
        </w:rPr>
        <w:t xml:space="preserve">process. The </w:t>
      </w:r>
      <w:r>
        <w:rPr>
          <w:color w:val="231F20"/>
          <w:spacing w:val="3"/>
        </w:rPr>
        <w:t xml:space="preserve">current Doha </w:t>
      </w:r>
      <w:r>
        <w:rPr>
          <w:color w:val="231F20"/>
          <w:spacing w:val="2"/>
        </w:rPr>
        <w:t xml:space="preserve">Development Agenda includes developing countries’ </w:t>
      </w:r>
      <w:r>
        <w:rPr>
          <w:color w:val="231F20"/>
          <w:spacing w:val="3"/>
        </w:rPr>
        <w:t xml:space="preserve">concerns </w:t>
      </w:r>
      <w:r>
        <w:rPr>
          <w:color w:val="231F20"/>
          <w:spacing w:val="2"/>
        </w:rPr>
        <w:t xml:space="preserve">about </w:t>
      </w:r>
      <w:r>
        <w:rPr>
          <w:color w:val="231F20"/>
          <w:spacing w:val="3"/>
        </w:rPr>
        <w:t xml:space="preserve">the </w:t>
      </w:r>
      <w:r>
        <w:rPr>
          <w:color w:val="231F20"/>
          <w:spacing w:val="4"/>
        </w:rPr>
        <w:t xml:space="preserve">difficulties </w:t>
      </w:r>
      <w:r>
        <w:rPr>
          <w:color w:val="231F20"/>
          <w:spacing w:val="3"/>
        </w:rPr>
        <w:t xml:space="preserve">they face </w:t>
      </w:r>
      <w:r>
        <w:rPr>
          <w:color w:val="231F20"/>
        </w:rPr>
        <w:t xml:space="preserve">in </w:t>
      </w:r>
      <w:r>
        <w:rPr>
          <w:color w:val="231F20"/>
          <w:spacing w:val="2"/>
        </w:rPr>
        <w:t xml:space="preserve">implementing </w:t>
      </w:r>
      <w:r>
        <w:rPr>
          <w:color w:val="231F20"/>
          <w:spacing w:val="3"/>
        </w:rPr>
        <w:t xml:space="preserve">the </w:t>
      </w:r>
      <w:r>
        <w:rPr>
          <w:color w:val="231F20"/>
        </w:rPr>
        <w:t xml:space="preserve">Uruguay </w:t>
      </w:r>
      <w:r>
        <w:rPr>
          <w:color w:val="231F20"/>
          <w:spacing w:val="2"/>
        </w:rPr>
        <w:t xml:space="preserve">Round </w:t>
      </w:r>
      <w:r>
        <w:rPr>
          <w:color w:val="231F20"/>
          <w:spacing w:val="3"/>
        </w:rPr>
        <w:t>agreements.</w:t>
      </w:r>
    </w:p>
    <w:p w:rsidR="0060700D" w:rsidRDefault="0060700D">
      <w:pPr>
        <w:pStyle w:val="BodyText"/>
        <w:spacing w:before="10"/>
        <w:rPr>
          <w:sz w:val="27"/>
        </w:rPr>
      </w:pPr>
    </w:p>
    <w:p w:rsidR="0060700D" w:rsidRDefault="00886DF8">
      <w:pPr>
        <w:pStyle w:val="Heading1"/>
        <w:jc w:val="both"/>
      </w:pPr>
      <w:r>
        <w:rPr>
          <w:color w:val="231F20"/>
          <w:w w:val="90"/>
        </w:rPr>
        <w:t>Activities of WTO</w:t>
      </w:r>
    </w:p>
    <w:p w:rsidR="0060700D" w:rsidRDefault="0060700D">
      <w:pPr>
        <w:pStyle w:val="BodyText"/>
        <w:spacing w:before="4"/>
        <w:rPr>
          <w:rFonts w:ascii="Verdana"/>
          <w:b/>
          <w:sz w:val="37"/>
        </w:rPr>
      </w:pPr>
    </w:p>
    <w:p w:rsidR="0060700D" w:rsidRDefault="00886DF8">
      <w:pPr>
        <w:pStyle w:val="BodyText"/>
        <w:ind w:left="677"/>
        <w:jc w:val="both"/>
      </w:pPr>
      <w:r>
        <w:rPr>
          <w:color w:val="231F20"/>
        </w:rPr>
        <w:t>WTO’s main activities are:</w:t>
      </w:r>
    </w:p>
    <w:p w:rsidR="0060700D" w:rsidRDefault="0060700D">
      <w:pPr>
        <w:pStyle w:val="BodyText"/>
        <w:rPr>
          <w:sz w:val="36"/>
        </w:rPr>
      </w:pPr>
    </w:p>
    <w:p w:rsidR="0060700D" w:rsidRDefault="00886DF8">
      <w:pPr>
        <w:pStyle w:val="ListParagraph"/>
        <w:numPr>
          <w:ilvl w:val="1"/>
          <w:numId w:val="48"/>
        </w:numPr>
        <w:tabs>
          <w:tab w:val="left" w:pos="1358"/>
        </w:tabs>
        <w:spacing w:before="0" w:line="300" w:lineRule="auto"/>
        <w:ind w:right="690"/>
        <w:jc w:val="both"/>
        <w:rPr>
          <w:sz w:val="24"/>
        </w:rPr>
      </w:pPr>
      <w:r>
        <w:rPr>
          <w:color w:val="231F20"/>
          <w:spacing w:val="2"/>
          <w:w w:val="105"/>
          <w:sz w:val="24"/>
        </w:rPr>
        <w:t>Negotiating</w:t>
      </w:r>
      <w:r>
        <w:rPr>
          <w:color w:val="231F20"/>
          <w:spacing w:val="-8"/>
          <w:w w:val="105"/>
          <w:sz w:val="24"/>
        </w:rPr>
        <w:t xml:space="preserve"> </w:t>
      </w:r>
      <w:r>
        <w:rPr>
          <w:color w:val="231F20"/>
          <w:spacing w:val="3"/>
          <w:w w:val="105"/>
          <w:sz w:val="24"/>
        </w:rPr>
        <w:t>the</w:t>
      </w:r>
      <w:r>
        <w:rPr>
          <w:color w:val="231F20"/>
          <w:spacing w:val="-8"/>
          <w:w w:val="105"/>
          <w:sz w:val="24"/>
        </w:rPr>
        <w:t xml:space="preserve"> </w:t>
      </w:r>
      <w:r>
        <w:rPr>
          <w:color w:val="231F20"/>
          <w:spacing w:val="3"/>
          <w:w w:val="105"/>
          <w:sz w:val="24"/>
        </w:rPr>
        <w:t>reduction</w:t>
      </w:r>
      <w:r>
        <w:rPr>
          <w:color w:val="231F20"/>
          <w:spacing w:val="-7"/>
          <w:w w:val="105"/>
          <w:sz w:val="24"/>
        </w:rPr>
        <w:t xml:space="preserve"> </w:t>
      </w:r>
      <w:r>
        <w:rPr>
          <w:color w:val="231F20"/>
          <w:w w:val="105"/>
          <w:sz w:val="24"/>
        </w:rPr>
        <w:t>or</w:t>
      </w:r>
      <w:r>
        <w:rPr>
          <w:color w:val="231F20"/>
          <w:spacing w:val="-8"/>
          <w:w w:val="105"/>
          <w:sz w:val="24"/>
        </w:rPr>
        <w:t xml:space="preserve"> </w:t>
      </w:r>
      <w:r>
        <w:rPr>
          <w:color w:val="231F20"/>
          <w:spacing w:val="3"/>
          <w:w w:val="105"/>
          <w:sz w:val="24"/>
        </w:rPr>
        <w:t>elimination</w:t>
      </w:r>
      <w:r>
        <w:rPr>
          <w:color w:val="231F20"/>
          <w:spacing w:val="-8"/>
          <w:w w:val="105"/>
          <w:sz w:val="24"/>
        </w:rPr>
        <w:t xml:space="preserve"> </w:t>
      </w:r>
      <w:r>
        <w:rPr>
          <w:color w:val="231F20"/>
          <w:w w:val="105"/>
          <w:sz w:val="24"/>
        </w:rPr>
        <w:t>of</w:t>
      </w:r>
      <w:r>
        <w:rPr>
          <w:color w:val="231F20"/>
          <w:spacing w:val="-7"/>
          <w:w w:val="105"/>
          <w:sz w:val="24"/>
        </w:rPr>
        <w:t xml:space="preserve"> </w:t>
      </w:r>
      <w:r>
        <w:rPr>
          <w:color w:val="231F20"/>
          <w:spacing w:val="3"/>
          <w:w w:val="105"/>
          <w:sz w:val="24"/>
        </w:rPr>
        <w:t>obstacles</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spacing w:val="3"/>
          <w:w w:val="105"/>
          <w:sz w:val="24"/>
        </w:rPr>
        <w:t>trade</w:t>
      </w:r>
      <w:r>
        <w:rPr>
          <w:color w:val="231F20"/>
          <w:spacing w:val="-7"/>
          <w:w w:val="105"/>
          <w:sz w:val="24"/>
        </w:rPr>
        <w:t xml:space="preserve"> </w:t>
      </w:r>
      <w:r>
        <w:rPr>
          <w:color w:val="231F20"/>
          <w:spacing w:val="3"/>
          <w:w w:val="105"/>
          <w:sz w:val="24"/>
        </w:rPr>
        <w:t>(import</w:t>
      </w:r>
      <w:r>
        <w:rPr>
          <w:color w:val="231F20"/>
          <w:spacing w:val="-8"/>
          <w:w w:val="105"/>
          <w:sz w:val="24"/>
        </w:rPr>
        <w:t xml:space="preserve"> </w:t>
      </w:r>
      <w:r>
        <w:rPr>
          <w:color w:val="231F20"/>
          <w:spacing w:val="4"/>
          <w:w w:val="105"/>
          <w:sz w:val="24"/>
        </w:rPr>
        <w:t>tariffs,</w:t>
      </w:r>
      <w:r>
        <w:rPr>
          <w:color w:val="231F20"/>
          <w:spacing w:val="-7"/>
          <w:w w:val="105"/>
          <w:sz w:val="24"/>
        </w:rPr>
        <w:t xml:space="preserve"> </w:t>
      </w:r>
      <w:r>
        <w:rPr>
          <w:color w:val="231F20"/>
          <w:spacing w:val="3"/>
          <w:w w:val="105"/>
          <w:sz w:val="24"/>
        </w:rPr>
        <w:t>other barriers</w:t>
      </w:r>
      <w:r>
        <w:rPr>
          <w:color w:val="231F20"/>
          <w:spacing w:val="-13"/>
          <w:w w:val="105"/>
          <w:sz w:val="24"/>
        </w:rPr>
        <w:t xml:space="preserve"> </w:t>
      </w:r>
      <w:r>
        <w:rPr>
          <w:color w:val="231F20"/>
          <w:w w:val="105"/>
          <w:sz w:val="24"/>
        </w:rPr>
        <w:t>to</w:t>
      </w:r>
      <w:r>
        <w:rPr>
          <w:color w:val="231F20"/>
          <w:spacing w:val="-12"/>
          <w:w w:val="105"/>
          <w:sz w:val="24"/>
        </w:rPr>
        <w:t xml:space="preserve"> </w:t>
      </w:r>
      <w:r>
        <w:rPr>
          <w:color w:val="231F20"/>
          <w:spacing w:val="3"/>
          <w:w w:val="105"/>
          <w:sz w:val="24"/>
        </w:rPr>
        <w:t>trade)</w:t>
      </w:r>
      <w:r>
        <w:rPr>
          <w:color w:val="231F20"/>
          <w:spacing w:val="-12"/>
          <w:w w:val="105"/>
          <w:sz w:val="24"/>
        </w:rPr>
        <w:t xml:space="preserve"> </w:t>
      </w:r>
      <w:r>
        <w:rPr>
          <w:color w:val="231F20"/>
          <w:w w:val="105"/>
          <w:sz w:val="24"/>
        </w:rPr>
        <w:t>and</w:t>
      </w:r>
      <w:r>
        <w:rPr>
          <w:color w:val="231F20"/>
          <w:spacing w:val="-12"/>
          <w:w w:val="105"/>
          <w:sz w:val="24"/>
        </w:rPr>
        <w:t xml:space="preserve"> </w:t>
      </w:r>
      <w:r>
        <w:rPr>
          <w:color w:val="231F20"/>
          <w:spacing w:val="3"/>
          <w:w w:val="105"/>
          <w:sz w:val="24"/>
        </w:rPr>
        <w:t>agreeing</w:t>
      </w:r>
      <w:r>
        <w:rPr>
          <w:color w:val="231F20"/>
          <w:spacing w:val="-12"/>
          <w:w w:val="105"/>
          <w:sz w:val="24"/>
        </w:rPr>
        <w:t xml:space="preserve"> </w:t>
      </w:r>
      <w:r>
        <w:rPr>
          <w:color w:val="231F20"/>
          <w:w w:val="105"/>
          <w:sz w:val="24"/>
        </w:rPr>
        <w:t>on</w:t>
      </w:r>
      <w:r>
        <w:rPr>
          <w:color w:val="231F20"/>
          <w:spacing w:val="-12"/>
          <w:w w:val="105"/>
          <w:sz w:val="24"/>
        </w:rPr>
        <w:t xml:space="preserve"> </w:t>
      </w:r>
      <w:r>
        <w:rPr>
          <w:color w:val="231F20"/>
          <w:spacing w:val="4"/>
          <w:w w:val="105"/>
          <w:sz w:val="24"/>
        </w:rPr>
        <w:t>rules</w:t>
      </w:r>
      <w:r>
        <w:rPr>
          <w:color w:val="231F20"/>
          <w:spacing w:val="-12"/>
          <w:w w:val="105"/>
          <w:sz w:val="24"/>
        </w:rPr>
        <w:t xml:space="preserve"> </w:t>
      </w:r>
      <w:r>
        <w:rPr>
          <w:color w:val="231F20"/>
          <w:spacing w:val="2"/>
          <w:w w:val="105"/>
          <w:sz w:val="24"/>
        </w:rPr>
        <w:t>governing</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conduct</w:t>
      </w:r>
      <w:r>
        <w:rPr>
          <w:color w:val="231F20"/>
          <w:spacing w:val="-12"/>
          <w:w w:val="105"/>
          <w:sz w:val="24"/>
        </w:rPr>
        <w:t xml:space="preserve"> </w:t>
      </w:r>
      <w:r>
        <w:rPr>
          <w:color w:val="231F20"/>
          <w:w w:val="105"/>
          <w:sz w:val="24"/>
        </w:rPr>
        <w:t>of</w:t>
      </w:r>
      <w:r>
        <w:rPr>
          <w:color w:val="231F20"/>
          <w:spacing w:val="-12"/>
          <w:w w:val="105"/>
          <w:sz w:val="24"/>
        </w:rPr>
        <w:t xml:space="preserve"> </w:t>
      </w:r>
      <w:r>
        <w:rPr>
          <w:color w:val="231F20"/>
          <w:spacing w:val="3"/>
          <w:w w:val="105"/>
          <w:sz w:val="24"/>
        </w:rPr>
        <w:t>international</w:t>
      </w:r>
      <w:r>
        <w:rPr>
          <w:color w:val="231F20"/>
          <w:spacing w:val="-12"/>
          <w:w w:val="105"/>
          <w:sz w:val="24"/>
        </w:rPr>
        <w:t xml:space="preserve"> </w:t>
      </w:r>
      <w:r>
        <w:rPr>
          <w:color w:val="231F20"/>
          <w:spacing w:val="4"/>
          <w:w w:val="105"/>
          <w:sz w:val="24"/>
        </w:rPr>
        <w:t xml:space="preserve">trade </w:t>
      </w:r>
      <w:r>
        <w:rPr>
          <w:color w:val="231F20"/>
          <w:spacing w:val="3"/>
          <w:w w:val="105"/>
          <w:sz w:val="24"/>
        </w:rPr>
        <w:t xml:space="preserve">(e.g. </w:t>
      </w:r>
      <w:r>
        <w:rPr>
          <w:color w:val="231F20"/>
          <w:spacing w:val="2"/>
          <w:w w:val="105"/>
          <w:sz w:val="24"/>
        </w:rPr>
        <w:t xml:space="preserve">antidumping, </w:t>
      </w:r>
      <w:r>
        <w:rPr>
          <w:color w:val="231F20"/>
          <w:spacing w:val="3"/>
          <w:w w:val="105"/>
          <w:sz w:val="24"/>
        </w:rPr>
        <w:t xml:space="preserve">subsidies, </w:t>
      </w:r>
      <w:r>
        <w:rPr>
          <w:color w:val="231F20"/>
          <w:spacing w:val="2"/>
          <w:w w:val="105"/>
          <w:sz w:val="24"/>
        </w:rPr>
        <w:t xml:space="preserve">product </w:t>
      </w:r>
      <w:r>
        <w:rPr>
          <w:color w:val="231F20"/>
          <w:spacing w:val="3"/>
          <w:w w:val="105"/>
          <w:sz w:val="24"/>
        </w:rPr>
        <w:t>standards,</w:t>
      </w:r>
      <w:r>
        <w:rPr>
          <w:color w:val="231F20"/>
          <w:spacing w:val="-16"/>
          <w:w w:val="105"/>
          <w:sz w:val="24"/>
        </w:rPr>
        <w:t xml:space="preserve"> </w:t>
      </w:r>
      <w:r>
        <w:rPr>
          <w:color w:val="231F20"/>
          <w:spacing w:val="3"/>
          <w:w w:val="105"/>
          <w:sz w:val="24"/>
        </w:rPr>
        <w:t>etc.).</w:t>
      </w:r>
    </w:p>
    <w:p w:rsidR="0060700D" w:rsidRDefault="00886DF8">
      <w:pPr>
        <w:pStyle w:val="ListParagraph"/>
        <w:numPr>
          <w:ilvl w:val="1"/>
          <w:numId w:val="48"/>
        </w:numPr>
        <w:tabs>
          <w:tab w:val="left" w:pos="1358"/>
        </w:tabs>
        <w:spacing w:before="170" w:line="300" w:lineRule="auto"/>
        <w:ind w:right="690"/>
        <w:jc w:val="both"/>
        <w:rPr>
          <w:sz w:val="24"/>
        </w:rPr>
      </w:pPr>
      <w:r>
        <w:rPr>
          <w:color w:val="231F20"/>
          <w:spacing w:val="3"/>
          <w:w w:val="105"/>
          <w:sz w:val="24"/>
        </w:rPr>
        <w:t>Administering</w:t>
      </w:r>
      <w:r>
        <w:rPr>
          <w:color w:val="231F20"/>
          <w:spacing w:val="-21"/>
          <w:w w:val="105"/>
          <w:sz w:val="24"/>
        </w:rPr>
        <w:t xml:space="preserve"> </w:t>
      </w:r>
      <w:r>
        <w:rPr>
          <w:color w:val="231F20"/>
          <w:w w:val="105"/>
          <w:sz w:val="24"/>
        </w:rPr>
        <w:t>and</w:t>
      </w:r>
      <w:r>
        <w:rPr>
          <w:color w:val="231F20"/>
          <w:spacing w:val="-21"/>
          <w:w w:val="105"/>
          <w:sz w:val="24"/>
        </w:rPr>
        <w:t xml:space="preserve"> </w:t>
      </w:r>
      <w:r>
        <w:rPr>
          <w:color w:val="231F20"/>
          <w:spacing w:val="2"/>
          <w:w w:val="105"/>
          <w:sz w:val="24"/>
        </w:rPr>
        <w:t>monitoring</w:t>
      </w:r>
      <w:r>
        <w:rPr>
          <w:color w:val="231F20"/>
          <w:spacing w:val="-20"/>
          <w:w w:val="105"/>
          <w:sz w:val="24"/>
        </w:rPr>
        <w:t xml:space="preserve"> </w:t>
      </w:r>
      <w:r>
        <w:rPr>
          <w:color w:val="231F20"/>
          <w:spacing w:val="3"/>
          <w:w w:val="105"/>
          <w:sz w:val="24"/>
        </w:rPr>
        <w:t>the</w:t>
      </w:r>
      <w:r>
        <w:rPr>
          <w:color w:val="231F20"/>
          <w:spacing w:val="-21"/>
          <w:w w:val="105"/>
          <w:sz w:val="24"/>
        </w:rPr>
        <w:t xml:space="preserve"> </w:t>
      </w:r>
      <w:r>
        <w:rPr>
          <w:color w:val="231F20"/>
          <w:spacing w:val="2"/>
          <w:w w:val="105"/>
          <w:sz w:val="24"/>
        </w:rPr>
        <w:t>application</w:t>
      </w:r>
      <w:r>
        <w:rPr>
          <w:color w:val="231F20"/>
          <w:spacing w:val="-21"/>
          <w:w w:val="105"/>
          <w:sz w:val="24"/>
        </w:rPr>
        <w:t xml:space="preserve"> </w:t>
      </w:r>
      <w:r>
        <w:rPr>
          <w:color w:val="231F20"/>
          <w:w w:val="105"/>
          <w:sz w:val="24"/>
        </w:rPr>
        <w:t>of</w:t>
      </w:r>
      <w:r>
        <w:rPr>
          <w:color w:val="231F20"/>
          <w:spacing w:val="-20"/>
          <w:w w:val="105"/>
          <w:sz w:val="24"/>
        </w:rPr>
        <w:t xml:space="preserve"> </w:t>
      </w:r>
      <w:r>
        <w:rPr>
          <w:color w:val="231F20"/>
          <w:spacing w:val="3"/>
          <w:w w:val="105"/>
          <w:sz w:val="24"/>
        </w:rPr>
        <w:t>the</w:t>
      </w:r>
      <w:r>
        <w:rPr>
          <w:color w:val="231F20"/>
          <w:spacing w:val="-21"/>
          <w:w w:val="105"/>
          <w:sz w:val="24"/>
        </w:rPr>
        <w:t xml:space="preserve"> </w:t>
      </w:r>
      <w:r>
        <w:rPr>
          <w:color w:val="231F20"/>
          <w:spacing w:val="-3"/>
          <w:w w:val="105"/>
          <w:sz w:val="24"/>
        </w:rPr>
        <w:t>WTO’s</w:t>
      </w:r>
      <w:r>
        <w:rPr>
          <w:color w:val="231F20"/>
          <w:spacing w:val="-20"/>
          <w:w w:val="105"/>
          <w:sz w:val="24"/>
        </w:rPr>
        <w:t xml:space="preserve"> </w:t>
      </w:r>
      <w:r>
        <w:rPr>
          <w:color w:val="231F20"/>
          <w:spacing w:val="3"/>
          <w:w w:val="105"/>
          <w:sz w:val="24"/>
        </w:rPr>
        <w:t>agreed</w:t>
      </w:r>
      <w:r>
        <w:rPr>
          <w:color w:val="231F20"/>
          <w:spacing w:val="-21"/>
          <w:w w:val="105"/>
          <w:sz w:val="24"/>
        </w:rPr>
        <w:t xml:space="preserve"> </w:t>
      </w:r>
      <w:r>
        <w:rPr>
          <w:color w:val="231F20"/>
          <w:spacing w:val="4"/>
          <w:w w:val="105"/>
          <w:sz w:val="24"/>
        </w:rPr>
        <w:t>rules</w:t>
      </w:r>
      <w:r>
        <w:rPr>
          <w:color w:val="231F20"/>
          <w:spacing w:val="-21"/>
          <w:w w:val="105"/>
          <w:sz w:val="24"/>
        </w:rPr>
        <w:t xml:space="preserve"> </w:t>
      </w:r>
      <w:r>
        <w:rPr>
          <w:color w:val="231F20"/>
          <w:w w:val="105"/>
          <w:sz w:val="24"/>
        </w:rPr>
        <w:t>for</w:t>
      </w:r>
      <w:r>
        <w:rPr>
          <w:color w:val="231F20"/>
          <w:spacing w:val="-20"/>
          <w:w w:val="105"/>
          <w:sz w:val="24"/>
        </w:rPr>
        <w:t xml:space="preserve"> </w:t>
      </w:r>
      <w:r>
        <w:rPr>
          <w:color w:val="231F20"/>
          <w:spacing w:val="3"/>
          <w:w w:val="105"/>
          <w:sz w:val="24"/>
        </w:rPr>
        <w:t>trade</w:t>
      </w:r>
      <w:r>
        <w:rPr>
          <w:color w:val="231F20"/>
          <w:spacing w:val="-21"/>
          <w:w w:val="105"/>
          <w:sz w:val="24"/>
        </w:rPr>
        <w:t xml:space="preserve"> </w:t>
      </w:r>
      <w:r>
        <w:rPr>
          <w:color w:val="231F20"/>
          <w:spacing w:val="4"/>
          <w:w w:val="105"/>
          <w:sz w:val="24"/>
        </w:rPr>
        <w:t xml:space="preserve">in </w:t>
      </w:r>
      <w:r>
        <w:rPr>
          <w:color w:val="231F20"/>
          <w:spacing w:val="3"/>
          <w:w w:val="105"/>
          <w:sz w:val="24"/>
        </w:rPr>
        <w:t xml:space="preserve">goods, trade </w:t>
      </w:r>
      <w:r>
        <w:rPr>
          <w:color w:val="231F20"/>
          <w:w w:val="105"/>
          <w:sz w:val="24"/>
        </w:rPr>
        <w:t xml:space="preserve">in </w:t>
      </w:r>
      <w:r>
        <w:rPr>
          <w:color w:val="231F20"/>
          <w:spacing w:val="4"/>
          <w:w w:val="105"/>
          <w:sz w:val="24"/>
        </w:rPr>
        <w:t>services,</w:t>
      </w:r>
      <w:r>
        <w:rPr>
          <w:color w:val="231F20"/>
          <w:spacing w:val="-45"/>
          <w:w w:val="105"/>
          <w:sz w:val="24"/>
        </w:rPr>
        <w:t xml:space="preserve"> </w:t>
      </w:r>
      <w:r>
        <w:rPr>
          <w:color w:val="231F20"/>
          <w:w w:val="105"/>
          <w:sz w:val="24"/>
        </w:rPr>
        <w:t xml:space="preserve">and </w:t>
      </w:r>
      <w:r>
        <w:rPr>
          <w:color w:val="231F20"/>
          <w:spacing w:val="3"/>
          <w:w w:val="105"/>
          <w:sz w:val="24"/>
        </w:rPr>
        <w:t xml:space="preserve">trade-related intellectual property </w:t>
      </w:r>
      <w:r>
        <w:rPr>
          <w:color w:val="231F20"/>
          <w:spacing w:val="4"/>
          <w:w w:val="105"/>
          <w:sz w:val="24"/>
        </w:rPr>
        <w:t>rights.</w:t>
      </w:r>
    </w:p>
    <w:p w:rsidR="0060700D" w:rsidRDefault="00886DF8">
      <w:pPr>
        <w:pStyle w:val="ListParagraph"/>
        <w:numPr>
          <w:ilvl w:val="1"/>
          <w:numId w:val="48"/>
        </w:numPr>
        <w:tabs>
          <w:tab w:val="left" w:pos="1358"/>
        </w:tabs>
        <w:spacing w:before="171" w:line="300" w:lineRule="auto"/>
        <w:ind w:right="696"/>
        <w:jc w:val="both"/>
        <w:rPr>
          <w:sz w:val="24"/>
        </w:rPr>
      </w:pPr>
      <w:r>
        <w:rPr>
          <w:color w:val="231F20"/>
          <w:sz w:val="24"/>
        </w:rPr>
        <w:t xml:space="preserve">Monitoring and </w:t>
      </w:r>
      <w:r>
        <w:rPr>
          <w:color w:val="231F20"/>
          <w:spacing w:val="3"/>
          <w:sz w:val="24"/>
        </w:rPr>
        <w:t xml:space="preserve">reviewing the trade policies </w:t>
      </w:r>
      <w:r>
        <w:rPr>
          <w:color w:val="231F20"/>
          <w:sz w:val="24"/>
        </w:rPr>
        <w:t xml:space="preserve">of </w:t>
      </w:r>
      <w:r>
        <w:rPr>
          <w:color w:val="231F20"/>
          <w:spacing w:val="2"/>
          <w:sz w:val="24"/>
        </w:rPr>
        <w:t xml:space="preserve">our </w:t>
      </w:r>
      <w:r>
        <w:rPr>
          <w:color w:val="231F20"/>
          <w:spacing w:val="3"/>
          <w:sz w:val="24"/>
        </w:rPr>
        <w:t xml:space="preserve">members, </w:t>
      </w:r>
      <w:r>
        <w:rPr>
          <w:color w:val="231F20"/>
          <w:sz w:val="24"/>
        </w:rPr>
        <w:t xml:space="preserve">as </w:t>
      </w:r>
      <w:r>
        <w:rPr>
          <w:color w:val="231F20"/>
          <w:spacing w:val="2"/>
          <w:sz w:val="24"/>
        </w:rPr>
        <w:t xml:space="preserve">well </w:t>
      </w:r>
      <w:r>
        <w:rPr>
          <w:color w:val="231F20"/>
          <w:sz w:val="24"/>
        </w:rPr>
        <w:t xml:space="preserve">as </w:t>
      </w:r>
      <w:r>
        <w:rPr>
          <w:color w:val="231F20"/>
          <w:spacing w:val="3"/>
          <w:sz w:val="24"/>
        </w:rPr>
        <w:t xml:space="preserve">ensuring transparency </w:t>
      </w:r>
      <w:r>
        <w:rPr>
          <w:color w:val="231F20"/>
          <w:sz w:val="24"/>
        </w:rPr>
        <w:t xml:space="preserve">of </w:t>
      </w:r>
      <w:r>
        <w:rPr>
          <w:color w:val="231F20"/>
          <w:spacing w:val="3"/>
          <w:sz w:val="24"/>
        </w:rPr>
        <w:t xml:space="preserve">regional </w:t>
      </w:r>
      <w:r>
        <w:rPr>
          <w:color w:val="231F20"/>
          <w:sz w:val="24"/>
        </w:rPr>
        <w:t xml:space="preserve">and </w:t>
      </w:r>
      <w:r>
        <w:rPr>
          <w:color w:val="231F20"/>
          <w:spacing w:val="3"/>
          <w:sz w:val="24"/>
        </w:rPr>
        <w:t>bilateral trade</w:t>
      </w:r>
      <w:r>
        <w:rPr>
          <w:color w:val="231F20"/>
          <w:spacing w:val="30"/>
          <w:sz w:val="24"/>
        </w:rPr>
        <w:t xml:space="preserve"> </w:t>
      </w:r>
      <w:r>
        <w:rPr>
          <w:color w:val="231F20"/>
          <w:spacing w:val="3"/>
          <w:sz w:val="24"/>
        </w:rPr>
        <w:t>agreements.</w:t>
      </w:r>
    </w:p>
    <w:p w:rsidR="0060700D" w:rsidRDefault="00886DF8">
      <w:pPr>
        <w:pStyle w:val="ListParagraph"/>
        <w:numPr>
          <w:ilvl w:val="1"/>
          <w:numId w:val="48"/>
        </w:numPr>
        <w:tabs>
          <w:tab w:val="left" w:pos="1358"/>
        </w:tabs>
        <w:spacing w:before="170" w:line="300" w:lineRule="auto"/>
        <w:ind w:right="695"/>
        <w:jc w:val="both"/>
        <w:rPr>
          <w:sz w:val="24"/>
        </w:rPr>
      </w:pPr>
      <w:r>
        <w:rPr>
          <w:color w:val="231F20"/>
          <w:spacing w:val="3"/>
          <w:w w:val="105"/>
          <w:sz w:val="24"/>
        </w:rPr>
        <w:t xml:space="preserve">Settling </w:t>
      </w:r>
      <w:r>
        <w:rPr>
          <w:color w:val="231F20"/>
          <w:spacing w:val="2"/>
          <w:w w:val="105"/>
          <w:sz w:val="24"/>
        </w:rPr>
        <w:t xml:space="preserve">disputes </w:t>
      </w:r>
      <w:r>
        <w:rPr>
          <w:color w:val="231F20"/>
          <w:w w:val="105"/>
          <w:sz w:val="24"/>
        </w:rPr>
        <w:t xml:space="preserve">among </w:t>
      </w:r>
      <w:r>
        <w:rPr>
          <w:color w:val="231F20"/>
          <w:spacing w:val="2"/>
          <w:w w:val="105"/>
          <w:sz w:val="24"/>
        </w:rPr>
        <w:t xml:space="preserve">our </w:t>
      </w:r>
      <w:r>
        <w:rPr>
          <w:color w:val="231F20"/>
          <w:spacing w:val="3"/>
          <w:w w:val="105"/>
          <w:sz w:val="24"/>
        </w:rPr>
        <w:t xml:space="preserve">members </w:t>
      </w:r>
      <w:r>
        <w:rPr>
          <w:color w:val="231F20"/>
          <w:spacing w:val="2"/>
          <w:w w:val="105"/>
          <w:sz w:val="24"/>
        </w:rPr>
        <w:t xml:space="preserve">regarding </w:t>
      </w:r>
      <w:r>
        <w:rPr>
          <w:color w:val="231F20"/>
          <w:spacing w:val="3"/>
          <w:w w:val="105"/>
          <w:sz w:val="24"/>
        </w:rPr>
        <w:t xml:space="preserve">the </w:t>
      </w:r>
      <w:r>
        <w:rPr>
          <w:color w:val="231F20"/>
          <w:spacing w:val="2"/>
          <w:w w:val="105"/>
          <w:sz w:val="24"/>
        </w:rPr>
        <w:t xml:space="preserve">interpretation </w:t>
      </w:r>
      <w:r>
        <w:rPr>
          <w:color w:val="231F20"/>
          <w:w w:val="105"/>
          <w:sz w:val="24"/>
        </w:rPr>
        <w:t xml:space="preserve">and </w:t>
      </w:r>
      <w:r>
        <w:rPr>
          <w:color w:val="231F20"/>
          <w:spacing w:val="2"/>
          <w:w w:val="105"/>
          <w:sz w:val="24"/>
        </w:rPr>
        <w:t xml:space="preserve">application </w:t>
      </w:r>
      <w:r>
        <w:rPr>
          <w:color w:val="231F20"/>
          <w:w w:val="105"/>
          <w:sz w:val="24"/>
        </w:rPr>
        <w:t xml:space="preserve">of </w:t>
      </w:r>
      <w:r>
        <w:rPr>
          <w:color w:val="231F20"/>
          <w:spacing w:val="3"/>
          <w:w w:val="105"/>
          <w:sz w:val="24"/>
        </w:rPr>
        <w:t>the</w:t>
      </w:r>
      <w:r>
        <w:rPr>
          <w:color w:val="231F20"/>
          <w:w w:val="105"/>
          <w:sz w:val="24"/>
        </w:rPr>
        <w:t xml:space="preserve"> </w:t>
      </w:r>
      <w:r>
        <w:rPr>
          <w:color w:val="231F20"/>
          <w:spacing w:val="3"/>
          <w:w w:val="105"/>
          <w:sz w:val="24"/>
        </w:rPr>
        <w:t>agreements.</w:t>
      </w:r>
    </w:p>
    <w:p w:rsidR="0060700D" w:rsidRDefault="00886DF8">
      <w:pPr>
        <w:pStyle w:val="ListParagraph"/>
        <w:numPr>
          <w:ilvl w:val="1"/>
          <w:numId w:val="48"/>
        </w:numPr>
        <w:tabs>
          <w:tab w:val="left" w:pos="1358"/>
        </w:tabs>
        <w:spacing w:before="170" w:line="300" w:lineRule="auto"/>
        <w:ind w:right="690"/>
        <w:jc w:val="both"/>
        <w:rPr>
          <w:sz w:val="24"/>
        </w:rPr>
      </w:pPr>
      <w:r>
        <w:rPr>
          <w:color w:val="231F20"/>
          <w:spacing w:val="3"/>
          <w:w w:val="105"/>
          <w:sz w:val="24"/>
        </w:rPr>
        <w:t>Building</w:t>
      </w:r>
      <w:r>
        <w:rPr>
          <w:color w:val="231F20"/>
          <w:spacing w:val="-15"/>
          <w:w w:val="105"/>
          <w:sz w:val="24"/>
        </w:rPr>
        <w:t xml:space="preserve"> </w:t>
      </w:r>
      <w:r>
        <w:rPr>
          <w:color w:val="231F20"/>
          <w:spacing w:val="3"/>
          <w:w w:val="105"/>
          <w:sz w:val="24"/>
        </w:rPr>
        <w:t>capacity</w:t>
      </w:r>
      <w:r>
        <w:rPr>
          <w:color w:val="231F20"/>
          <w:spacing w:val="-14"/>
          <w:w w:val="105"/>
          <w:sz w:val="24"/>
        </w:rPr>
        <w:t xml:space="preserve"> </w:t>
      </w:r>
      <w:r>
        <w:rPr>
          <w:color w:val="231F20"/>
          <w:w w:val="105"/>
          <w:sz w:val="24"/>
        </w:rPr>
        <w:t>of</w:t>
      </w:r>
      <w:r>
        <w:rPr>
          <w:color w:val="231F20"/>
          <w:spacing w:val="-14"/>
          <w:w w:val="105"/>
          <w:sz w:val="24"/>
        </w:rPr>
        <w:t xml:space="preserve"> </w:t>
      </w:r>
      <w:r>
        <w:rPr>
          <w:color w:val="231F20"/>
          <w:spacing w:val="2"/>
          <w:w w:val="105"/>
          <w:sz w:val="24"/>
        </w:rPr>
        <w:t>developing</w:t>
      </w:r>
      <w:r>
        <w:rPr>
          <w:color w:val="231F20"/>
          <w:spacing w:val="-14"/>
          <w:w w:val="105"/>
          <w:sz w:val="24"/>
        </w:rPr>
        <w:t xml:space="preserve"> </w:t>
      </w:r>
      <w:r>
        <w:rPr>
          <w:color w:val="231F20"/>
          <w:spacing w:val="3"/>
          <w:w w:val="105"/>
          <w:sz w:val="24"/>
        </w:rPr>
        <w:t>country</w:t>
      </w:r>
      <w:r>
        <w:rPr>
          <w:color w:val="231F20"/>
          <w:spacing w:val="-14"/>
          <w:w w:val="105"/>
          <w:sz w:val="24"/>
        </w:rPr>
        <w:t xml:space="preserve"> </w:t>
      </w:r>
      <w:r>
        <w:rPr>
          <w:color w:val="231F20"/>
          <w:spacing w:val="2"/>
          <w:w w:val="105"/>
          <w:sz w:val="24"/>
        </w:rPr>
        <w:t>government</w:t>
      </w:r>
      <w:r>
        <w:rPr>
          <w:color w:val="231F20"/>
          <w:spacing w:val="-14"/>
          <w:w w:val="105"/>
          <w:sz w:val="24"/>
        </w:rPr>
        <w:t xml:space="preserve"> </w:t>
      </w:r>
      <w:r>
        <w:rPr>
          <w:color w:val="231F20"/>
          <w:spacing w:val="4"/>
          <w:w w:val="105"/>
          <w:sz w:val="24"/>
        </w:rPr>
        <w:t>officials</w:t>
      </w:r>
      <w:r>
        <w:rPr>
          <w:color w:val="231F20"/>
          <w:spacing w:val="-14"/>
          <w:w w:val="105"/>
          <w:sz w:val="24"/>
        </w:rPr>
        <w:t xml:space="preserve"> </w:t>
      </w:r>
      <w:r>
        <w:rPr>
          <w:color w:val="231F20"/>
          <w:w w:val="105"/>
          <w:sz w:val="24"/>
        </w:rPr>
        <w:t>in</w:t>
      </w:r>
      <w:r>
        <w:rPr>
          <w:color w:val="231F20"/>
          <w:spacing w:val="-14"/>
          <w:w w:val="105"/>
          <w:sz w:val="24"/>
        </w:rPr>
        <w:t xml:space="preserve"> </w:t>
      </w:r>
      <w:r>
        <w:rPr>
          <w:color w:val="231F20"/>
          <w:spacing w:val="3"/>
          <w:w w:val="105"/>
          <w:sz w:val="24"/>
        </w:rPr>
        <w:t>international</w:t>
      </w:r>
      <w:r>
        <w:rPr>
          <w:color w:val="231F20"/>
          <w:spacing w:val="-14"/>
          <w:w w:val="105"/>
          <w:sz w:val="24"/>
        </w:rPr>
        <w:t xml:space="preserve"> </w:t>
      </w:r>
      <w:r>
        <w:rPr>
          <w:color w:val="231F20"/>
          <w:spacing w:val="4"/>
          <w:w w:val="105"/>
          <w:sz w:val="24"/>
        </w:rPr>
        <w:t xml:space="preserve">trade </w:t>
      </w:r>
      <w:r>
        <w:rPr>
          <w:color w:val="231F20"/>
          <w:spacing w:val="2"/>
          <w:w w:val="105"/>
          <w:sz w:val="24"/>
        </w:rPr>
        <w:t>matters.</w:t>
      </w:r>
    </w:p>
    <w:p w:rsidR="0060700D" w:rsidRDefault="00886DF8">
      <w:pPr>
        <w:pStyle w:val="ListParagraph"/>
        <w:numPr>
          <w:ilvl w:val="1"/>
          <w:numId w:val="48"/>
        </w:numPr>
        <w:tabs>
          <w:tab w:val="left" w:pos="1358"/>
        </w:tabs>
        <w:spacing w:before="170" w:line="300" w:lineRule="auto"/>
        <w:ind w:right="695"/>
        <w:jc w:val="both"/>
        <w:rPr>
          <w:sz w:val="24"/>
        </w:rPr>
      </w:pPr>
      <w:r>
        <w:rPr>
          <w:color w:val="231F20"/>
          <w:spacing w:val="2"/>
          <w:sz w:val="24"/>
        </w:rPr>
        <w:t xml:space="preserve">Assisting </w:t>
      </w:r>
      <w:r>
        <w:rPr>
          <w:color w:val="231F20"/>
          <w:spacing w:val="3"/>
          <w:sz w:val="24"/>
        </w:rPr>
        <w:t xml:space="preserve">the </w:t>
      </w:r>
      <w:r>
        <w:rPr>
          <w:color w:val="231F20"/>
          <w:spacing w:val="2"/>
          <w:sz w:val="24"/>
        </w:rPr>
        <w:t xml:space="preserve">process </w:t>
      </w:r>
      <w:r>
        <w:rPr>
          <w:color w:val="231F20"/>
          <w:sz w:val="24"/>
        </w:rPr>
        <w:t xml:space="preserve">of </w:t>
      </w:r>
      <w:r>
        <w:rPr>
          <w:color w:val="231F20"/>
          <w:spacing w:val="3"/>
          <w:sz w:val="24"/>
        </w:rPr>
        <w:t xml:space="preserve">accession </w:t>
      </w:r>
      <w:r>
        <w:rPr>
          <w:color w:val="231F20"/>
          <w:sz w:val="24"/>
        </w:rPr>
        <w:t xml:space="preserve">of </w:t>
      </w:r>
      <w:r>
        <w:rPr>
          <w:color w:val="231F20"/>
          <w:spacing w:val="2"/>
          <w:sz w:val="24"/>
        </w:rPr>
        <w:t xml:space="preserve">some </w:t>
      </w:r>
      <w:r>
        <w:rPr>
          <w:color w:val="231F20"/>
          <w:sz w:val="24"/>
        </w:rPr>
        <w:t xml:space="preserve">30 </w:t>
      </w:r>
      <w:r>
        <w:rPr>
          <w:color w:val="231F20"/>
          <w:spacing w:val="3"/>
          <w:sz w:val="24"/>
        </w:rPr>
        <w:t xml:space="preserve">countries who </w:t>
      </w:r>
      <w:r>
        <w:rPr>
          <w:color w:val="231F20"/>
          <w:sz w:val="24"/>
        </w:rPr>
        <w:t xml:space="preserve">are not </w:t>
      </w:r>
      <w:r>
        <w:rPr>
          <w:color w:val="231F20"/>
          <w:spacing w:val="2"/>
          <w:sz w:val="24"/>
        </w:rPr>
        <w:t xml:space="preserve">yet </w:t>
      </w:r>
      <w:r>
        <w:rPr>
          <w:color w:val="231F20"/>
          <w:spacing w:val="3"/>
          <w:sz w:val="24"/>
        </w:rPr>
        <w:t xml:space="preserve">members </w:t>
      </w:r>
      <w:r>
        <w:rPr>
          <w:color w:val="231F20"/>
          <w:sz w:val="24"/>
        </w:rPr>
        <w:t xml:space="preserve">of </w:t>
      </w:r>
      <w:r>
        <w:rPr>
          <w:color w:val="231F20"/>
          <w:spacing w:val="3"/>
          <w:sz w:val="24"/>
        </w:rPr>
        <w:t>the</w:t>
      </w:r>
      <w:r>
        <w:rPr>
          <w:color w:val="231F20"/>
          <w:spacing w:val="4"/>
          <w:sz w:val="24"/>
        </w:rPr>
        <w:t xml:space="preserve"> </w:t>
      </w:r>
      <w:r>
        <w:rPr>
          <w:color w:val="231F20"/>
          <w:spacing w:val="3"/>
          <w:sz w:val="24"/>
        </w:rPr>
        <w:t>organization.</w:t>
      </w:r>
    </w:p>
    <w:p w:rsidR="0060700D" w:rsidRDefault="00886DF8">
      <w:pPr>
        <w:pStyle w:val="ListParagraph"/>
        <w:numPr>
          <w:ilvl w:val="1"/>
          <w:numId w:val="48"/>
        </w:numPr>
        <w:tabs>
          <w:tab w:val="left" w:pos="1358"/>
        </w:tabs>
        <w:spacing w:before="170" w:line="300" w:lineRule="auto"/>
        <w:ind w:right="691"/>
        <w:jc w:val="both"/>
        <w:rPr>
          <w:sz w:val="24"/>
        </w:rPr>
      </w:pPr>
      <w:r>
        <w:rPr>
          <w:color w:val="231F20"/>
          <w:spacing w:val="3"/>
          <w:w w:val="105"/>
          <w:sz w:val="24"/>
        </w:rPr>
        <w:t xml:space="preserve">Conducting </w:t>
      </w:r>
      <w:r>
        <w:rPr>
          <w:color w:val="231F20"/>
          <w:spacing w:val="2"/>
          <w:w w:val="105"/>
          <w:sz w:val="24"/>
        </w:rPr>
        <w:t xml:space="preserve">economic research </w:t>
      </w:r>
      <w:r>
        <w:rPr>
          <w:color w:val="231F20"/>
          <w:w w:val="105"/>
          <w:sz w:val="24"/>
        </w:rPr>
        <w:t xml:space="preserve">and </w:t>
      </w:r>
      <w:r>
        <w:rPr>
          <w:color w:val="231F20"/>
          <w:spacing w:val="4"/>
          <w:w w:val="105"/>
          <w:sz w:val="24"/>
        </w:rPr>
        <w:t xml:space="preserve">collecting </w:t>
      </w:r>
      <w:r>
        <w:rPr>
          <w:color w:val="231F20"/>
          <w:w w:val="105"/>
          <w:sz w:val="24"/>
        </w:rPr>
        <w:t xml:space="preserve">and </w:t>
      </w:r>
      <w:r>
        <w:rPr>
          <w:color w:val="231F20"/>
          <w:spacing w:val="3"/>
          <w:w w:val="105"/>
          <w:sz w:val="24"/>
        </w:rPr>
        <w:t xml:space="preserve">disseminating trade </w:t>
      </w:r>
      <w:r>
        <w:rPr>
          <w:color w:val="231F20"/>
          <w:spacing w:val="2"/>
          <w:w w:val="105"/>
          <w:sz w:val="24"/>
        </w:rPr>
        <w:t xml:space="preserve">data </w:t>
      </w:r>
      <w:r>
        <w:rPr>
          <w:color w:val="231F20"/>
          <w:spacing w:val="4"/>
          <w:w w:val="105"/>
          <w:sz w:val="24"/>
        </w:rPr>
        <w:t xml:space="preserve">in </w:t>
      </w:r>
      <w:r>
        <w:rPr>
          <w:color w:val="231F20"/>
          <w:spacing w:val="2"/>
          <w:w w:val="105"/>
          <w:sz w:val="24"/>
        </w:rPr>
        <w:t xml:space="preserve">support </w:t>
      </w:r>
      <w:r>
        <w:rPr>
          <w:color w:val="231F20"/>
          <w:w w:val="105"/>
          <w:sz w:val="24"/>
        </w:rPr>
        <w:t xml:space="preserve">of </w:t>
      </w:r>
      <w:r>
        <w:rPr>
          <w:color w:val="231F20"/>
          <w:spacing w:val="3"/>
          <w:w w:val="105"/>
          <w:sz w:val="24"/>
        </w:rPr>
        <w:t xml:space="preserve">the </w:t>
      </w:r>
      <w:r>
        <w:rPr>
          <w:color w:val="231F20"/>
          <w:spacing w:val="-3"/>
          <w:w w:val="105"/>
          <w:sz w:val="24"/>
        </w:rPr>
        <w:t xml:space="preserve">WTO’s </w:t>
      </w:r>
      <w:r>
        <w:rPr>
          <w:color w:val="231F20"/>
          <w:spacing w:val="3"/>
          <w:w w:val="105"/>
          <w:sz w:val="24"/>
        </w:rPr>
        <w:t xml:space="preserve">other </w:t>
      </w:r>
      <w:r>
        <w:rPr>
          <w:color w:val="231F20"/>
          <w:spacing w:val="2"/>
          <w:w w:val="105"/>
          <w:sz w:val="24"/>
        </w:rPr>
        <w:t>main</w:t>
      </w:r>
      <w:r>
        <w:rPr>
          <w:color w:val="231F20"/>
          <w:spacing w:val="-7"/>
          <w:w w:val="105"/>
          <w:sz w:val="24"/>
        </w:rPr>
        <w:t xml:space="preserve"> </w:t>
      </w:r>
      <w:r>
        <w:rPr>
          <w:color w:val="231F20"/>
          <w:spacing w:val="4"/>
          <w:w w:val="105"/>
          <w:sz w:val="24"/>
        </w:rPr>
        <w:t>activities.</w:t>
      </w:r>
    </w:p>
    <w:p w:rsidR="0060700D" w:rsidRDefault="00886DF8">
      <w:pPr>
        <w:pStyle w:val="ListParagraph"/>
        <w:numPr>
          <w:ilvl w:val="1"/>
          <w:numId w:val="48"/>
        </w:numPr>
        <w:tabs>
          <w:tab w:val="left" w:pos="1358"/>
        </w:tabs>
        <w:spacing w:before="170"/>
        <w:ind w:hanging="398"/>
        <w:jc w:val="both"/>
        <w:rPr>
          <w:sz w:val="24"/>
        </w:rPr>
      </w:pPr>
      <w:r>
        <w:rPr>
          <w:color w:val="231F20"/>
          <w:spacing w:val="3"/>
          <w:w w:val="105"/>
          <w:sz w:val="24"/>
        </w:rPr>
        <w:t>Explaining</w:t>
      </w:r>
      <w:r>
        <w:rPr>
          <w:color w:val="231F20"/>
          <w:spacing w:val="-11"/>
          <w:w w:val="105"/>
          <w:sz w:val="24"/>
        </w:rPr>
        <w:t xml:space="preserve"> </w:t>
      </w:r>
      <w:r>
        <w:rPr>
          <w:color w:val="231F20"/>
          <w:w w:val="105"/>
          <w:sz w:val="24"/>
        </w:rPr>
        <w:t>to</w:t>
      </w:r>
      <w:r>
        <w:rPr>
          <w:color w:val="231F20"/>
          <w:spacing w:val="-11"/>
          <w:w w:val="105"/>
          <w:sz w:val="24"/>
        </w:rPr>
        <w:t xml:space="preserve"> </w:t>
      </w:r>
      <w:r>
        <w:rPr>
          <w:color w:val="231F20"/>
          <w:w w:val="105"/>
          <w:sz w:val="24"/>
        </w:rPr>
        <w:t>and</w:t>
      </w:r>
      <w:r>
        <w:rPr>
          <w:color w:val="231F20"/>
          <w:spacing w:val="-10"/>
          <w:w w:val="105"/>
          <w:sz w:val="24"/>
        </w:rPr>
        <w:t xml:space="preserve"> </w:t>
      </w:r>
      <w:r>
        <w:rPr>
          <w:color w:val="231F20"/>
          <w:spacing w:val="3"/>
          <w:w w:val="105"/>
          <w:sz w:val="24"/>
        </w:rPr>
        <w:t>educating</w:t>
      </w:r>
      <w:r>
        <w:rPr>
          <w:color w:val="231F20"/>
          <w:spacing w:val="-11"/>
          <w:w w:val="105"/>
          <w:sz w:val="24"/>
        </w:rPr>
        <w:t xml:space="preserve"> </w:t>
      </w:r>
      <w:r>
        <w:rPr>
          <w:color w:val="231F20"/>
          <w:spacing w:val="3"/>
          <w:w w:val="105"/>
          <w:sz w:val="24"/>
        </w:rPr>
        <w:t>the</w:t>
      </w:r>
      <w:r>
        <w:rPr>
          <w:color w:val="231F20"/>
          <w:spacing w:val="-10"/>
          <w:w w:val="105"/>
          <w:sz w:val="24"/>
        </w:rPr>
        <w:t xml:space="preserve"> </w:t>
      </w:r>
      <w:r>
        <w:rPr>
          <w:color w:val="231F20"/>
          <w:spacing w:val="2"/>
          <w:w w:val="105"/>
          <w:sz w:val="24"/>
        </w:rPr>
        <w:t>public</w:t>
      </w:r>
      <w:r>
        <w:rPr>
          <w:color w:val="231F20"/>
          <w:spacing w:val="-11"/>
          <w:w w:val="105"/>
          <w:sz w:val="24"/>
        </w:rPr>
        <w:t xml:space="preserve"> </w:t>
      </w:r>
      <w:r>
        <w:rPr>
          <w:color w:val="231F20"/>
          <w:spacing w:val="2"/>
          <w:w w:val="105"/>
          <w:sz w:val="24"/>
        </w:rPr>
        <w:t>about</w:t>
      </w:r>
      <w:r>
        <w:rPr>
          <w:color w:val="231F20"/>
          <w:spacing w:val="-10"/>
          <w:w w:val="105"/>
          <w:sz w:val="24"/>
        </w:rPr>
        <w:t xml:space="preserve"> </w:t>
      </w:r>
      <w:r>
        <w:rPr>
          <w:color w:val="231F20"/>
          <w:spacing w:val="3"/>
          <w:w w:val="105"/>
          <w:sz w:val="24"/>
        </w:rPr>
        <w:t>the</w:t>
      </w:r>
      <w:r>
        <w:rPr>
          <w:color w:val="231F20"/>
          <w:spacing w:val="-11"/>
          <w:w w:val="105"/>
          <w:sz w:val="24"/>
        </w:rPr>
        <w:t xml:space="preserve"> </w:t>
      </w:r>
      <w:r>
        <w:rPr>
          <w:color w:val="231F20"/>
          <w:w w:val="105"/>
          <w:sz w:val="24"/>
        </w:rPr>
        <w:t>WTO,</w:t>
      </w:r>
      <w:r>
        <w:rPr>
          <w:color w:val="231F20"/>
          <w:spacing w:val="-10"/>
          <w:w w:val="105"/>
          <w:sz w:val="24"/>
        </w:rPr>
        <w:t xml:space="preserve"> </w:t>
      </w:r>
      <w:r>
        <w:rPr>
          <w:color w:val="231F20"/>
          <w:w w:val="105"/>
          <w:sz w:val="24"/>
        </w:rPr>
        <w:t>its</w:t>
      </w:r>
      <w:r>
        <w:rPr>
          <w:color w:val="231F20"/>
          <w:spacing w:val="-11"/>
          <w:w w:val="105"/>
          <w:sz w:val="24"/>
        </w:rPr>
        <w:t xml:space="preserve"> </w:t>
      </w:r>
      <w:r>
        <w:rPr>
          <w:color w:val="231F20"/>
          <w:spacing w:val="2"/>
          <w:w w:val="105"/>
          <w:sz w:val="24"/>
        </w:rPr>
        <w:t>mission</w:t>
      </w:r>
      <w:r>
        <w:rPr>
          <w:color w:val="231F20"/>
          <w:spacing w:val="-10"/>
          <w:w w:val="105"/>
          <w:sz w:val="24"/>
        </w:rPr>
        <w:t xml:space="preserve"> </w:t>
      </w:r>
      <w:r>
        <w:rPr>
          <w:color w:val="231F20"/>
          <w:w w:val="105"/>
          <w:sz w:val="24"/>
        </w:rPr>
        <w:t>and</w:t>
      </w:r>
      <w:r>
        <w:rPr>
          <w:color w:val="231F20"/>
          <w:spacing w:val="-11"/>
          <w:w w:val="105"/>
          <w:sz w:val="24"/>
        </w:rPr>
        <w:t xml:space="preserve"> </w:t>
      </w:r>
      <w:r>
        <w:rPr>
          <w:color w:val="231F20"/>
          <w:w w:val="105"/>
          <w:sz w:val="24"/>
        </w:rPr>
        <w:t>its</w:t>
      </w:r>
      <w:r>
        <w:rPr>
          <w:color w:val="231F20"/>
          <w:spacing w:val="-11"/>
          <w:w w:val="105"/>
          <w:sz w:val="24"/>
        </w:rPr>
        <w:t xml:space="preserve"> </w:t>
      </w:r>
      <w:r>
        <w:rPr>
          <w:color w:val="231F20"/>
          <w:spacing w:val="4"/>
          <w:w w:val="105"/>
          <w:sz w:val="24"/>
        </w:rPr>
        <w:t>activities.</w:t>
      </w:r>
    </w:p>
    <w:p w:rsidR="0060700D" w:rsidRDefault="0060700D">
      <w:pPr>
        <w:pStyle w:val="BodyText"/>
        <w:rPr>
          <w:sz w:val="36"/>
        </w:rPr>
      </w:pPr>
    </w:p>
    <w:p w:rsidR="0060700D" w:rsidRDefault="00886DF8">
      <w:pPr>
        <w:pStyle w:val="BodyText"/>
        <w:spacing w:line="300" w:lineRule="auto"/>
        <w:ind w:left="677" w:right="689" w:firstLine="720"/>
        <w:jc w:val="both"/>
      </w:pPr>
      <w:r>
        <w:rPr>
          <w:color w:val="231F20"/>
          <w:spacing w:val="2"/>
          <w:w w:val="105"/>
        </w:rPr>
        <w:t xml:space="preserve">The </w:t>
      </w:r>
      <w:r>
        <w:rPr>
          <w:color w:val="231F20"/>
          <w:spacing w:val="-3"/>
          <w:w w:val="105"/>
        </w:rPr>
        <w:t xml:space="preserve">WTO’s </w:t>
      </w:r>
      <w:r>
        <w:rPr>
          <w:color w:val="231F20"/>
          <w:spacing w:val="2"/>
          <w:w w:val="105"/>
        </w:rPr>
        <w:t xml:space="preserve">founding </w:t>
      </w:r>
      <w:r>
        <w:rPr>
          <w:color w:val="231F20"/>
          <w:w w:val="105"/>
        </w:rPr>
        <w:t xml:space="preserve">and </w:t>
      </w:r>
      <w:r>
        <w:rPr>
          <w:color w:val="231F20"/>
          <w:spacing w:val="3"/>
          <w:w w:val="105"/>
        </w:rPr>
        <w:t xml:space="preserve">guiding principles </w:t>
      </w:r>
      <w:r>
        <w:rPr>
          <w:color w:val="231F20"/>
          <w:spacing w:val="2"/>
          <w:w w:val="105"/>
        </w:rPr>
        <w:t xml:space="preserve">remain </w:t>
      </w:r>
      <w:r>
        <w:rPr>
          <w:color w:val="231F20"/>
          <w:spacing w:val="3"/>
          <w:w w:val="105"/>
        </w:rPr>
        <w:t xml:space="preserve">the </w:t>
      </w:r>
      <w:r>
        <w:rPr>
          <w:color w:val="231F20"/>
          <w:spacing w:val="2"/>
          <w:w w:val="105"/>
        </w:rPr>
        <w:t xml:space="preserve">pursuit </w:t>
      </w:r>
      <w:r>
        <w:rPr>
          <w:color w:val="231F20"/>
          <w:w w:val="105"/>
        </w:rPr>
        <w:t xml:space="preserve">of </w:t>
      </w:r>
      <w:r>
        <w:rPr>
          <w:color w:val="231F20"/>
          <w:spacing w:val="3"/>
          <w:w w:val="105"/>
        </w:rPr>
        <w:t>open borders, the</w:t>
      </w:r>
      <w:r>
        <w:rPr>
          <w:color w:val="231F20"/>
          <w:spacing w:val="-10"/>
          <w:w w:val="105"/>
        </w:rPr>
        <w:t xml:space="preserve"> </w:t>
      </w:r>
      <w:r>
        <w:rPr>
          <w:color w:val="231F20"/>
          <w:spacing w:val="2"/>
          <w:w w:val="105"/>
        </w:rPr>
        <w:t>guarantee</w:t>
      </w:r>
      <w:r>
        <w:rPr>
          <w:color w:val="231F20"/>
          <w:spacing w:val="-9"/>
          <w:w w:val="105"/>
        </w:rPr>
        <w:t xml:space="preserve"> </w:t>
      </w:r>
      <w:r>
        <w:rPr>
          <w:color w:val="231F20"/>
          <w:w w:val="105"/>
        </w:rPr>
        <w:t>of</w:t>
      </w:r>
      <w:r>
        <w:rPr>
          <w:color w:val="231F20"/>
          <w:spacing w:val="-10"/>
          <w:w w:val="105"/>
        </w:rPr>
        <w:t xml:space="preserve"> </w:t>
      </w:r>
      <w:r>
        <w:rPr>
          <w:color w:val="231F20"/>
          <w:spacing w:val="3"/>
          <w:w w:val="105"/>
        </w:rPr>
        <w:t>most-favoured-nation</w:t>
      </w:r>
      <w:r>
        <w:rPr>
          <w:color w:val="231F20"/>
          <w:spacing w:val="-9"/>
          <w:w w:val="105"/>
        </w:rPr>
        <w:t xml:space="preserve"> </w:t>
      </w:r>
      <w:r>
        <w:rPr>
          <w:color w:val="231F20"/>
          <w:spacing w:val="2"/>
          <w:w w:val="105"/>
        </w:rPr>
        <w:t>principle</w:t>
      </w:r>
      <w:r>
        <w:rPr>
          <w:color w:val="231F20"/>
          <w:spacing w:val="-10"/>
          <w:w w:val="105"/>
        </w:rPr>
        <w:t xml:space="preserve"> </w:t>
      </w:r>
      <w:r>
        <w:rPr>
          <w:color w:val="231F20"/>
          <w:w w:val="105"/>
        </w:rPr>
        <w:t>and</w:t>
      </w:r>
      <w:r>
        <w:rPr>
          <w:color w:val="231F20"/>
          <w:spacing w:val="-9"/>
          <w:w w:val="105"/>
        </w:rPr>
        <w:t xml:space="preserve"> </w:t>
      </w:r>
      <w:r>
        <w:rPr>
          <w:color w:val="231F20"/>
          <w:spacing w:val="3"/>
          <w:w w:val="105"/>
        </w:rPr>
        <w:t>non-discriminatory</w:t>
      </w:r>
      <w:r>
        <w:rPr>
          <w:color w:val="231F20"/>
          <w:spacing w:val="-9"/>
          <w:w w:val="105"/>
        </w:rPr>
        <w:t xml:space="preserve"> </w:t>
      </w:r>
      <w:r>
        <w:rPr>
          <w:color w:val="231F20"/>
          <w:spacing w:val="2"/>
          <w:w w:val="105"/>
        </w:rPr>
        <w:t>treatment</w:t>
      </w:r>
      <w:r>
        <w:rPr>
          <w:color w:val="231F20"/>
          <w:spacing w:val="-10"/>
          <w:w w:val="105"/>
        </w:rPr>
        <w:t xml:space="preserve"> </w:t>
      </w:r>
      <w:r>
        <w:rPr>
          <w:color w:val="231F20"/>
          <w:w w:val="105"/>
        </w:rPr>
        <w:t>by</w:t>
      </w:r>
      <w:r>
        <w:rPr>
          <w:color w:val="231F20"/>
          <w:spacing w:val="-9"/>
          <w:w w:val="105"/>
        </w:rPr>
        <w:t xml:space="preserve"> </w:t>
      </w:r>
      <w:r>
        <w:rPr>
          <w:color w:val="231F20"/>
          <w:w w:val="105"/>
        </w:rPr>
        <w:t xml:space="preserve">and among </w:t>
      </w:r>
      <w:r>
        <w:rPr>
          <w:color w:val="231F20"/>
          <w:spacing w:val="3"/>
          <w:w w:val="105"/>
        </w:rPr>
        <w:t xml:space="preserve">members, </w:t>
      </w:r>
      <w:r>
        <w:rPr>
          <w:color w:val="231F20"/>
          <w:w w:val="105"/>
        </w:rPr>
        <w:t xml:space="preserve">and a </w:t>
      </w:r>
      <w:r>
        <w:rPr>
          <w:color w:val="231F20"/>
          <w:spacing w:val="2"/>
          <w:w w:val="105"/>
        </w:rPr>
        <w:t xml:space="preserve">commitment </w:t>
      </w:r>
      <w:r>
        <w:rPr>
          <w:color w:val="231F20"/>
          <w:w w:val="105"/>
        </w:rPr>
        <w:t xml:space="preserve">to </w:t>
      </w:r>
      <w:r>
        <w:rPr>
          <w:color w:val="231F20"/>
          <w:spacing w:val="3"/>
          <w:w w:val="105"/>
        </w:rPr>
        <w:t xml:space="preserve">transparency </w:t>
      </w:r>
      <w:r>
        <w:rPr>
          <w:color w:val="231F20"/>
          <w:w w:val="105"/>
        </w:rPr>
        <w:t xml:space="preserve">in </w:t>
      </w:r>
      <w:r>
        <w:rPr>
          <w:color w:val="231F20"/>
          <w:spacing w:val="3"/>
          <w:w w:val="105"/>
        </w:rPr>
        <w:t xml:space="preserve">the </w:t>
      </w:r>
      <w:r>
        <w:rPr>
          <w:color w:val="231F20"/>
          <w:spacing w:val="2"/>
          <w:w w:val="105"/>
        </w:rPr>
        <w:t xml:space="preserve">conduct </w:t>
      </w:r>
      <w:r>
        <w:rPr>
          <w:color w:val="231F20"/>
          <w:w w:val="105"/>
        </w:rPr>
        <w:t xml:space="preserve">of its </w:t>
      </w:r>
      <w:r>
        <w:rPr>
          <w:color w:val="231F20"/>
          <w:spacing w:val="3"/>
          <w:w w:val="105"/>
        </w:rPr>
        <w:t xml:space="preserve">activities. </w:t>
      </w:r>
      <w:r>
        <w:rPr>
          <w:color w:val="231F20"/>
          <w:spacing w:val="2"/>
          <w:w w:val="105"/>
        </w:rPr>
        <w:t xml:space="preserve">The </w:t>
      </w:r>
      <w:r>
        <w:rPr>
          <w:color w:val="231F20"/>
          <w:spacing w:val="3"/>
          <w:w w:val="105"/>
        </w:rPr>
        <w:t>opening</w:t>
      </w:r>
      <w:r>
        <w:rPr>
          <w:color w:val="231F20"/>
          <w:spacing w:val="-4"/>
          <w:w w:val="105"/>
        </w:rPr>
        <w:t xml:space="preserve"> </w:t>
      </w:r>
      <w:r>
        <w:rPr>
          <w:color w:val="231F20"/>
          <w:w w:val="105"/>
        </w:rPr>
        <w:t>of</w:t>
      </w:r>
      <w:r>
        <w:rPr>
          <w:color w:val="231F20"/>
          <w:spacing w:val="-3"/>
          <w:w w:val="105"/>
        </w:rPr>
        <w:t xml:space="preserve"> </w:t>
      </w:r>
      <w:r>
        <w:rPr>
          <w:color w:val="231F20"/>
          <w:spacing w:val="3"/>
          <w:w w:val="105"/>
        </w:rPr>
        <w:t>national</w:t>
      </w:r>
      <w:r>
        <w:rPr>
          <w:color w:val="231F20"/>
          <w:spacing w:val="-4"/>
          <w:w w:val="105"/>
        </w:rPr>
        <w:t xml:space="preserve"> </w:t>
      </w:r>
      <w:r>
        <w:rPr>
          <w:color w:val="231F20"/>
          <w:spacing w:val="2"/>
          <w:w w:val="105"/>
        </w:rPr>
        <w:t>markets</w:t>
      </w:r>
      <w:r>
        <w:rPr>
          <w:color w:val="231F20"/>
          <w:spacing w:val="-3"/>
          <w:w w:val="105"/>
        </w:rPr>
        <w:t xml:space="preserve"> </w:t>
      </w:r>
      <w:r>
        <w:rPr>
          <w:color w:val="231F20"/>
          <w:w w:val="105"/>
        </w:rPr>
        <w:t>to</w:t>
      </w:r>
      <w:r>
        <w:rPr>
          <w:color w:val="231F20"/>
          <w:spacing w:val="-4"/>
          <w:w w:val="105"/>
        </w:rPr>
        <w:t xml:space="preserve"> </w:t>
      </w:r>
      <w:r>
        <w:rPr>
          <w:color w:val="231F20"/>
          <w:spacing w:val="3"/>
          <w:w w:val="105"/>
        </w:rPr>
        <w:t>international</w:t>
      </w:r>
      <w:r>
        <w:rPr>
          <w:color w:val="231F20"/>
          <w:spacing w:val="-3"/>
          <w:w w:val="105"/>
        </w:rPr>
        <w:t xml:space="preserve"> </w:t>
      </w:r>
      <w:r>
        <w:rPr>
          <w:color w:val="231F20"/>
          <w:spacing w:val="3"/>
          <w:w w:val="105"/>
        </w:rPr>
        <w:t>trade,</w:t>
      </w:r>
      <w:r>
        <w:rPr>
          <w:color w:val="231F20"/>
          <w:spacing w:val="-4"/>
          <w:w w:val="105"/>
        </w:rPr>
        <w:t xml:space="preserve"> </w:t>
      </w:r>
      <w:r>
        <w:rPr>
          <w:color w:val="231F20"/>
          <w:spacing w:val="3"/>
          <w:w w:val="105"/>
        </w:rPr>
        <w:t>with</w:t>
      </w:r>
      <w:r>
        <w:rPr>
          <w:color w:val="231F20"/>
          <w:spacing w:val="-3"/>
          <w:w w:val="105"/>
        </w:rPr>
        <w:t xml:space="preserve"> </w:t>
      </w:r>
      <w:r>
        <w:rPr>
          <w:color w:val="231F20"/>
          <w:spacing w:val="3"/>
          <w:w w:val="105"/>
        </w:rPr>
        <w:t>justifiable</w:t>
      </w:r>
      <w:r>
        <w:rPr>
          <w:color w:val="231F20"/>
          <w:spacing w:val="-4"/>
          <w:w w:val="105"/>
        </w:rPr>
        <w:t xml:space="preserve"> </w:t>
      </w:r>
      <w:r>
        <w:rPr>
          <w:color w:val="231F20"/>
          <w:spacing w:val="2"/>
          <w:w w:val="105"/>
        </w:rPr>
        <w:t>exceptions</w:t>
      </w:r>
      <w:r>
        <w:rPr>
          <w:color w:val="231F20"/>
          <w:spacing w:val="-3"/>
          <w:w w:val="105"/>
        </w:rPr>
        <w:t xml:space="preserve"> </w:t>
      </w:r>
      <w:r>
        <w:rPr>
          <w:color w:val="231F20"/>
          <w:w w:val="105"/>
        </w:rPr>
        <w:t>or</w:t>
      </w:r>
      <w:r>
        <w:rPr>
          <w:color w:val="231F20"/>
          <w:spacing w:val="-4"/>
          <w:w w:val="105"/>
        </w:rPr>
        <w:t xml:space="preserve"> </w:t>
      </w:r>
      <w:r>
        <w:rPr>
          <w:color w:val="231F20"/>
          <w:spacing w:val="3"/>
          <w:w w:val="105"/>
        </w:rPr>
        <w:t>with</w:t>
      </w:r>
      <w:r>
        <w:rPr>
          <w:color w:val="231F20"/>
          <w:spacing w:val="-3"/>
          <w:w w:val="105"/>
        </w:rPr>
        <w:t xml:space="preserve"> </w:t>
      </w:r>
      <w:r>
        <w:rPr>
          <w:color w:val="231F20"/>
          <w:spacing w:val="2"/>
          <w:w w:val="105"/>
        </w:rPr>
        <w:t>ad- equate</w:t>
      </w:r>
      <w:r>
        <w:rPr>
          <w:color w:val="231F20"/>
          <w:spacing w:val="-31"/>
          <w:w w:val="105"/>
        </w:rPr>
        <w:t xml:space="preserve"> </w:t>
      </w:r>
      <w:r>
        <w:rPr>
          <w:color w:val="231F20"/>
          <w:spacing w:val="3"/>
          <w:w w:val="105"/>
        </w:rPr>
        <w:t>flexibilities,</w:t>
      </w:r>
      <w:r>
        <w:rPr>
          <w:color w:val="231F20"/>
          <w:spacing w:val="-30"/>
          <w:w w:val="105"/>
        </w:rPr>
        <w:t xml:space="preserve"> </w:t>
      </w:r>
      <w:r>
        <w:rPr>
          <w:color w:val="231F20"/>
          <w:spacing w:val="4"/>
          <w:w w:val="105"/>
        </w:rPr>
        <w:t>will</w:t>
      </w:r>
      <w:r>
        <w:rPr>
          <w:color w:val="231F20"/>
          <w:spacing w:val="-31"/>
          <w:w w:val="105"/>
        </w:rPr>
        <w:t xml:space="preserve"> </w:t>
      </w:r>
      <w:r>
        <w:rPr>
          <w:color w:val="231F20"/>
          <w:spacing w:val="2"/>
          <w:w w:val="105"/>
        </w:rPr>
        <w:t>encourage</w:t>
      </w:r>
      <w:r>
        <w:rPr>
          <w:color w:val="231F20"/>
          <w:spacing w:val="-30"/>
          <w:w w:val="105"/>
        </w:rPr>
        <w:t xml:space="preserve"> </w:t>
      </w:r>
      <w:r>
        <w:rPr>
          <w:color w:val="231F20"/>
          <w:w w:val="105"/>
        </w:rPr>
        <w:t>and</w:t>
      </w:r>
      <w:r>
        <w:rPr>
          <w:color w:val="231F20"/>
          <w:spacing w:val="-31"/>
          <w:w w:val="105"/>
        </w:rPr>
        <w:t xml:space="preserve"> </w:t>
      </w:r>
      <w:r>
        <w:rPr>
          <w:color w:val="231F20"/>
          <w:spacing w:val="2"/>
          <w:w w:val="105"/>
        </w:rPr>
        <w:t>contribute</w:t>
      </w:r>
      <w:r>
        <w:rPr>
          <w:color w:val="231F20"/>
          <w:spacing w:val="-30"/>
          <w:w w:val="105"/>
        </w:rPr>
        <w:t xml:space="preserve"> </w:t>
      </w:r>
      <w:r>
        <w:rPr>
          <w:color w:val="231F20"/>
          <w:w w:val="105"/>
        </w:rPr>
        <w:t>to</w:t>
      </w:r>
      <w:r>
        <w:rPr>
          <w:color w:val="231F20"/>
          <w:spacing w:val="-31"/>
          <w:w w:val="105"/>
        </w:rPr>
        <w:t xml:space="preserve"> </w:t>
      </w:r>
      <w:r>
        <w:rPr>
          <w:color w:val="231F20"/>
          <w:spacing w:val="3"/>
          <w:w w:val="105"/>
        </w:rPr>
        <w:t>sustainable</w:t>
      </w:r>
      <w:r>
        <w:rPr>
          <w:color w:val="231F20"/>
          <w:spacing w:val="-30"/>
          <w:w w:val="105"/>
        </w:rPr>
        <w:t xml:space="preserve"> </w:t>
      </w:r>
      <w:r>
        <w:rPr>
          <w:color w:val="231F20"/>
          <w:spacing w:val="2"/>
          <w:w w:val="105"/>
        </w:rPr>
        <w:t>development,</w:t>
      </w:r>
      <w:r>
        <w:rPr>
          <w:color w:val="231F20"/>
          <w:spacing w:val="-31"/>
          <w:w w:val="105"/>
        </w:rPr>
        <w:t xml:space="preserve"> </w:t>
      </w:r>
      <w:r>
        <w:rPr>
          <w:color w:val="231F20"/>
          <w:spacing w:val="3"/>
          <w:w w:val="105"/>
        </w:rPr>
        <w:t>raise</w:t>
      </w:r>
      <w:r>
        <w:rPr>
          <w:color w:val="231F20"/>
          <w:spacing w:val="-30"/>
          <w:w w:val="105"/>
        </w:rPr>
        <w:t xml:space="preserve"> </w:t>
      </w:r>
      <w:r>
        <w:rPr>
          <w:color w:val="231F20"/>
          <w:w w:val="105"/>
        </w:rPr>
        <w:t xml:space="preserve">people’s </w:t>
      </w:r>
      <w:r>
        <w:rPr>
          <w:color w:val="231F20"/>
          <w:spacing w:val="2"/>
          <w:w w:val="105"/>
        </w:rPr>
        <w:t>welfare,</w:t>
      </w:r>
      <w:r>
        <w:rPr>
          <w:color w:val="231F20"/>
          <w:spacing w:val="-22"/>
          <w:w w:val="105"/>
        </w:rPr>
        <w:t xml:space="preserve"> </w:t>
      </w:r>
      <w:r>
        <w:rPr>
          <w:color w:val="231F20"/>
          <w:spacing w:val="2"/>
          <w:w w:val="105"/>
        </w:rPr>
        <w:t>reduce</w:t>
      </w:r>
      <w:r>
        <w:rPr>
          <w:color w:val="231F20"/>
          <w:spacing w:val="-22"/>
          <w:w w:val="105"/>
        </w:rPr>
        <w:t xml:space="preserve"> </w:t>
      </w:r>
      <w:r>
        <w:rPr>
          <w:color w:val="231F20"/>
          <w:w w:val="105"/>
        </w:rPr>
        <w:t>poverty,</w:t>
      </w:r>
      <w:r>
        <w:rPr>
          <w:color w:val="231F20"/>
          <w:spacing w:val="-22"/>
          <w:w w:val="105"/>
        </w:rPr>
        <w:t xml:space="preserve"> </w:t>
      </w:r>
      <w:r>
        <w:rPr>
          <w:color w:val="231F20"/>
          <w:w w:val="105"/>
        </w:rPr>
        <w:t>and</w:t>
      </w:r>
      <w:r>
        <w:rPr>
          <w:color w:val="231F20"/>
          <w:spacing w:val="-22"/>
          <w:w w:val="105"/>
        </w:rPr>
        <w:t xml:space="preserve"> </w:t>
      </w:r>
      <w:r>
        <w:rPr>
          <w:color w:val="231F20"/>
          <w:spacing w:val="2"/>
          <w:w w:val="105"/>
        </w:rPr>
        <w:t>foster</w:t>
      </w:r>
      <w:r>
        <w:rPr>
          <w:color w:val="231F20"/>
          <w:spacing w:val="-22"/>
          <w:w w:val="105"/>
        </w:rPr>
        <w:t xml:space="preserve"> </w:t>
      </w:r>
      <w:r>
        <w:rPr>
          <w:color w:val="231F20"/>
          <w:spacing w:val="4"/>
          <w:w w:val="105"/>
        </w:rPr>
        <w:t>peace</w:t>
      </w:r>
      <w:r>
        <w:rPr>
          <w:color w:val="231F20"/>
          <w:spacing w:val="-22"/>
          <w:w w:val="105"/>
        </w:rPr>
        <w:t xml:space="preserve"> </w:t>
      </w:r>
      <w:r>
        <w:rPr>
          <w:color w:val="231F20"/>
          <w:w w:val="105"/>
        </w:rPr>
        <w:t>and</w:t>
      </w:r>
      <w:r>
        <w:rPr>
          <w:color w:val="231F20"/>
          <w:spacing w:val="-22"/>
          <w:w w:val="105"/>
        </w:rPr>
        <w:t xml:space="preserve"> </w:t>
      </w:r>
      <w:r>
        <w:rPr>
          <w:color w:val="231F20"/>
          <w:w w:val="105"/>
        </w:rPr>
        <w:t>stability.</w:t>
      </w:r>
      <w:r>
        <w:rPr>
          <w:color w:val="231F20"/>
          <w:spacing w:val="-22"/>
          <w:w w:val="105"/>
        </w:rPr>
        <w:t xml:space="preserve"> </w:t>
      </w:r>
      <w:r>
        <w:rPr>
          <w:color w:val="231F20"/>
          <w:spacing w:val="-3"/>
          <w:w w:val="105"/>
        </w:rPr>
        <w:t>At</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2"/>
          <w:w w:val="105"/>
        </w:rPr>
        <w:t>same</w:t>
      </w:r>
      <w:r>
        <w:rPr>
          <w:color w:val="231F20"/>
          <w:spacing w:val="-22"/>
          <w:w w:val="105"/>
        </w:rPr>
        <w:t xml:space="preserve"> </w:t>
      </w:r>
      <w:r>
        <w:rPr>
          <w:color w:val="231F20"/>
          <w:spacing w:val="3"/>
          <w:w w:val="105"/>
        </w:rPr>
        <w:t>time,</w:t>
      </w:r>
      <w:r>
        <w:rPr>
          <w:color w:val="231F20"/>
          <w:spacing w:val="-22"/>
          <w:w w:val="105"/>
        </w:rPr>
        <w:t xml:space="preserve"> </w:t>
      </w:r>
      <w:r>
        <w:rPr>
          <w:color w:val="231F20"/>
          <w:spacing w:val="2"/>
          <w:w w:val="105"/>
        </w:rPr>
        <w:t>such</w:t>
      </w:r>
      <w:r>
        <w:rPr>
          <w:color w:val="231F20"/>
          <w:spacing w:val="-22"/>
          <w:w w:val="105"/>
        </w:rPr>
        <w:t xml:space="preserve"> </w:t>
      </w:r>
      <w:r>
        <w:rPr>
          <w:color w:val="231F20"/>
          <w:spacing w:val="2"/>
          <w:w w:val="105"/>
        </w:rPr>
        <w:t>market</w:t>
      </w:r>
      <w:r>
        <w:rPr>
          <w:color w:val="231F20"/>
          <w:spacing w:val="-22"/>
          <w:w w:val="105"/>
        </w:rPr>
        <w:t xml:space="preserve"> </w:t>
      </w:r>
      <w:r>
        <w:rPr>
          <w:color w:val="231F20"/>
          <w:spacing w:val="3"/>
          <w:w w:val="105"/>
        </w:rPr>
        <w:t xml:space="preserve">open- </w:t>
      </w:r>
      <w:r>
        <w:rPr>
          <w:color w:val="231F20"/>
          <w:spacing w:val="2"/>
          <w:w w:val="105"/>
        </w:rPr>
        <w:t xml:space="preserve">ing </w:t>
      </w:r>
      <w:r>
        <w:rPr>
          <w:color w:val="231F20"/>
          <w:w w:val="105"/>
        </w:rPr>
        <w:t xml:space="preserve">must </w:t>
      </w:r>
      <w:r>
        <w:rPr>
          <w:color w:val="231F20"/>
          <w:spacing w:val="3"/>
          <w:w w:val="105"/>
        </w:rPr>
        <w:t xml:space="preserve">be accompanied </w:t>
      </w:r>
      <w:r>
        <w:rPr>
          <w:color w:val="231F20"/>
          <w:w w:val="105"/>
        </w:rPr>
        <w:t xml:space="preserve">by </w:t>
      </w:r>
      <w:r>
        <w:rPr>
          <w:color w:val="231F20"/>
          <w:spacing w:val="3"/>
          <w:w w:val="105"/>
        </w:rPr>
        <w:t xml:space="preserve">sound domestic </w:t>
      </w:r>
      <w:r>
        <w:rPr>
          <w:color w:val="231F20"/>
          <w:w w:val="105"/>
        </w:rPr>
        <w:t xml:space="preserve">and </w:t>
      </w:r>
      <w:r>
        <w:rPr>
          <w:color w:val="231F20"/>
          <w:spacing w:val="3"/>
          <w:w w:val="105"/>
        </w:rPr>
        <w:t xml:space="preserve">international policies </w:t>
      </w:r>
      <w:r>
        <w:rPr>
          <w:color w:val="231F20"/>
          <w:spacing w:val="2"/>
          <w:w w:val="105"/>
        </w:rPr>
        <w:t xml:space="preserve">that contribute </w:t>
      </w:r>
      <w:r>
        <w:rPr>
          <w:color w:val="231F20"/>
          <w:w w:val="105"/>
        </w:rPr>
        <w:t xml:space="preserve">to </w:t>
      </w:r>
      <w:r>
        <w:rPr>
          <w:color w:val="231F20"/>
          <w:spacing w:val="2"/>
          <w:w w:val="105"/>
        </w:rPr>
        <w:t>economic</w:t>
      </w:r>
      <w:r>
        <w:rPr>
          <w:color w:val="231F20"/>
          <w:spacing w:val="-7"/>
          <w:w w:val="105"/>
        </w:rPr>
        <w:t xml:space="preserve"> </w:t>
      </w:r>
      <w:r>
        <w:rPr>
          <w:color w:val="231F20"/>
          <w:spacing w:val="2"/>
          <w:w w:val="105"/>
        </w:rPr>
        <w:t>growth</w:t>
      </w:r>
      <w:r>
        <w:rPr>
          <w:color w:val="231F20"/>
          <w:spacing w:val="-6"/>
          <w:w w:val="105"/>
        </w:rPr>
        <w:t xml:space="preserve"> </w:t>
      </w:r>
      <w:r>
        <w:rPr>
          <w:color w:val="231F20"/>
          <w:w w:val="105"/>
        </w:rPr>
        <w:t>and</w:t>
      </w:r>
      <w:r>
        <w:rPr>
          <w:color w:val="231F20"/>
          <w:spacing w:val="-7"/>
          <w:w w:val="105"/>
        </w:rPr>
        <w:t xml:space="preserve"> </w:t>
      </w:r>
      <w:r>
        <w:rPr>
          <w:color w:val="231F20"/>
          <w:spacing w:val="2"/>
          <w:w w:val="105"/>
        </w:rPr>
        <w:t>development</w:t>
      </w:r>
      <w:r>
        <w:rPr>
          <w:color w:val="231F20"/>
          <w:spacing w:val="-6"/>
          <w:w w:val="105"/>
        </w:rPr>
        <w:t xml:space="preserve"> </w:t>
      </w:r>
      <w:r>
        <w:rPr>
          <w:color w:val="231F20"/>
          <w:spacing w:val="2"/>
          <w:w w:val="105"/>
        </w:rPr>
        <w:t>according</w:t>
      </w:r>
      <w:r>
        <w:rPr>
          <w:color w:val="231F20"/>
          <w:spacing w:val="-6"/>
          <w:w w:val="105"/>
        </w:rPr>
        <w:t xml:space="preserve"> </w:t>
      </w:r>
      <w:r>
        <w:rPr>
          <w:color w:val="231F20"/>
          <w:w w:val="105"/>
        </w:rPr>
        <w:t>to</w:t>
      </w:r>
      <w:r>
        <w:rPr>
          <w:color w:val="231F20"/>
          <w:spacing w:val="-7"/>
          <w:w w:val="105"/>
        </w:rPr>
        <w:t xml:space="preserve"> </w:t>
      </w:r>
      <w:r>
        <w:rPr>
          <w:color w:val="231F20"/>
          <w:spacing w:val="3"/>
          <w:w w:val="105"/>
        </w:rPr>
        <w:t>each</w:t>
      </w:r>
      <w:r>
        <w:rPr>
          <w:color w:val="231F20"/>
          <w:spacing w:val="-6"/>
          <w:w w:val="105"/>
        </w:rPr>
        <w:t xml:space="preserve"> </w:t>
      </w:r>
      <w:r>
        <w:rPr>
          <w:color w:val="231F20"/>
          <w:w w:val="105"/>
        </w:rPr>
        <w:t>member’s</w:t>
      </w:r>
      <w:r>
        <w:rPr>
          <w:color w:val="231F20"/>
          <w:spacing w:val="-6"/>
          <w:w w:val="105"/>
        </w:rPr>
        <w:t xml:space="preserve"> </w:t>
      </w:r>
      <w:r>
        <w:rPr>
          <w:color w:val="231F20"/>
          <w:spacing w:val="3"/>
          <w:w w:val="105"/>
        </w:rPr>
        <w:t>needs</w:t>
      </w:r>
      <w:r>
        <w:rPr>
          <w:color w:val="231F20"/>
          <w:spacing w:val="-7"/>
          <w:w w:val="105"/>
        </w:rPr>
        <w:t xml:space="preserve"> </w:t>
      </w:r>
      <w:r>
        <w:rPr>
          <w:color w:val="231F20"/>
          <w:w w:val="105"/>
        </w:rPr>
        <w:t>and</w:t>
      </w:r>
      <w:r>
        <w:rPr>
          <w:color w:val="231F20"/>
          <w:spacing w:val="-6"/>
          <w:w w:val="105"/>
        </w:rPr>
        <w:t xml:space="preserve"> </w:t>
      </w:r>
      <w:r>
        <w:rPr>
          <w:color w:val="231F20"/>
          <w:spacing w:val="3"/>
          <w:w w:val="105"/>
        </w:rPr>
        <w:t>aspirations.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Structure of WTO</w:t>
      </w:r>
    </w:p>
    <w:p w:rsidR="0060700D" w:rsidRDefault="0060700D">
      <w:pPr>
        <w:pStyle w:val="BodyText"/>
        <w:spacing w:before="1"/>
        <w:rPr>
          <w:rFonts w:ascii="Verdana"/>
          <w:b/>
          <w:sz w:val="37"/>
        </w:rPr>
      </w:pPr>
    </w:p>
    <w:p w:rsidR="0060700D" w:rsidRDefault="00886DF8">
      <w:pPr>
        <w:pStyle w:val="BodyText"/>
        <w:spacing w:line="300" w:lineRule="auto"/>
        <w:ind w:left="677" w:right="693" w:firstLine="720"/>
        <w:jc w:val="both"/>
      </w:pPr>
      <w:r>
        <w:rPr>
          <w:color w:val="231F20"/>
          <w:w w:val="105"/>
        </w:rPr>
        <w:t>The WTO is run by its member governments. All major decisions are made by the membership as a whole, either by ministers (who meet at least once every two years) or by their ambassadors or delegates (who meet regularly in Geneva). Decisions are normally taken by consensus. In this respect, the WTO is different from some other international organizations such as the World Bank and International Monetary Fund. In the WTO, power is not delegated to a board of directors or the organization’s head.</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When </w:t>
      </w:r>
      <w:r>
        <w:rPr>
          <w:color w:val="231F20"/>
          <w:spacing w:val="3"/>
        </w:rPr>
        <w:t xml:space="preserve">WTO </w:t>
      </w:r>
      <w:r>
        <w:rPr>
          <w:color w:val="231F20"/>
          <w:spacing w:val="4"/>
        </w:rPr>
        <w:t xml:space="preserve">rules </w:t>
      </w:r>
      <w:r>
        <w:rPr>
          <w:color w:val="231F20"/>
          <w:spacing w:val="3"/>
        </w:rPr>
        <w:t xml:space="preserve">impose disciplines </w:t>
      </w:r>
      <w:r>
        <w:rPr>
          <w:color w:val="231F20"/>
        </w:rPr>
        <w:t xml:space="preserve">on </w:t>
      </w:r>
      <w:r>
        <w:rPr>
          <w:color w:val="231F20"/>
          <w:spacing w:val="2"/>
        </w:rPr>
        <w:t xml:space="preserve">countries’ </w:t>
      </w:r>
      <w:r>
        <w:rPr>
          <w:color w:val="231F20"/>
          <w:spacing w:val="3"/>
        </w:rPr>
        <w:t xml:space="preserve">policies, </w:t>
      </w:r>
      <w:r>
        <w:rPr>
          <w:color w:val="231F20"/>
          <w:spacing w:val="2"/>
        </w:rPr>
        <w:t xml:space="preserve">that </w:t>
      </w:r>
      <w:r>
        <w:rPr>
          <w:color w:val="231F20"/>
        </w:rPr>
        <w:t xml:space="preserve">is </w:t>
      </w:r>
      <w:r>
        <w:rPr>
          <w:color w:val="231F20"/>
          <w:spacing w:val="3"/>
        </w:rPr>
        <w:t xml:space="preserve">the </w:t>
      </w:r>
      <w:r>
        <w:rPr>
          <w:color w:val="231F20"/>
        </w:rPr>
        <w:t xml:space="preserve">outcome of </w:t>
      </w:r>
      <w:r>
        <w:rPr>
          <w:color w:val="231F20"/>
          <w:spacing w:val="2"/>
        </w:rPr>
        <w:t xml:space="preserve">negotiations </w:t>
      </w:r>
      <w:r>
        <w:rPr>
          <w:color w:val="231F20"/>
        </w:rPr>
        <w:t xml:space="preserve">among </w:t>
      </w:r>
      <w:r>
        <w:rPr>
          <w:color w:val="231F20"/>
          <w:spacing w:val="3"/>
        </w:rPr>
        <w:t xml:space="preserve">WTO members. </w:t>
      </w:r>
      <w:r>
        <w:rPr>
          <w:color w:val="231F20"/>
          <w:spacing w:val="2"/>
        </w:rPr>
        <w:t xml:space="preserve">The </w:t>
      </w:r>
      <w:r>
        <w:rPr>
          <w:color w:val="231F20"/>
          <w:spacing w:val="4"/>
        </w:rPr>
        <w:t xml:space="preserve">rules </w:t>
      </w:r>
      <w:r>
        <w:rPr>
          <w:color w:val="231F20"/>
        </w:rPr>
        <w:t xml:space="preserve">are </w:t>
      </w:r>
      <w:r>
        <w:rPr>
          <w:color w:val="231F20"/>
          <w:spacing w:val="2"/>
        </w:rPr>
        <w:t xml:space="preserve">enforced </w:t>
      </w:r>
      <w:r>
        <w:rPr>
          <w:color w:val="231F20"/>
        </w:rPr>
        <w:t xml:space="preserve">by </w:t>
      </w:r>
      <w:r>
        <w:rPr>
          <w:color w:val="231F20"/>
          <w:spacing w:val="3"/>
        </w:rPr>
        <w:t xml:space="preserve">the members themselves under agreed </w:t>
      </w:r>
      <w:r>
        <w:rPr>
          <w:color w:val="231F20"/>
          <w:spacing w:val="2"/>
        </w:rPr>
        <w:t xml:space="preserve">procedures that </w:t>
      </w:r>
      <w:r>
        <w:rPr>
          <w:color w:val="231F20"/>
          <w:spacing w:val="3"/>
        </w:rPr>
        <w:t xml:space="preserve">they negotiated, </w:t>
      </w:r>
      <w:r>
        <w:rPr>
          <w:color w:val="231F20"/>
          <w:spacing w:val="2"/>
        </w:rPr>
        <w:t xml:space="preserve">including </w:t>
      </w:r>
      <w:r>
        <w:rPr>
          <w:color w:val="231F20"/>
          <w:spacing w:val="3"/>
        </w:rPr>
        <w:t xml:space="preserve">the possibility </w:t>
      </w:r>
      <w:r>
        <w:rPr>
          <w:color w:val="231F20"/>
        </w:rPr>
        <w:t xml:space="preserve">of </w:t>
      </w:r>
      <w:r>
        <w:rPr>
          <w:color w:val="231F20"/>
          <w:spacing w:val="3"/>
        </w:rPr>
        <w:t xml:space="preserve">trade sanctions. </w:t>
      </w:r>
      <w:r>
        <w:rPr>
          <w:color w:val="231F20"/>
        </w:rPr>
        <w:t xml:space="preserve">But </w:t>
      </w:r>
      <w:r>
        <w:rPr>
          <w:color w:val="231F20"/>
          <w:spacing w:val="3"/>
        </w:rPr>
        <w:t xml:space="preserve">those sanctions </w:t>
      </w:r>
      <w:r>
        <w:rPr>
          <w:color w:val="231F20"/>
        </w:rPr>
        <w:t xml:space="preserve">are </w:t>
      </w:r>
      <w:r>
        <w:rPr>
          <w:color w:val="231F20"/>
          <w:spacing w:val="3"/>
        </w:rPr>
        <w:t xml:space="preserve">imposed </w:t>
      </w:r>
      <w:r>
        <w:rPr>
          <w:color w:val="231F20"/>
        </w:rPr>
        <w:t xml:space="preserve">by </w:t>
      </w:r>
      <w:r>
        <w:rPr>
          <w:color w:val="231F20"/>
          <w:spacing w:val="3"/>
        </w:rPr>
        <w:t xml:space="preserve">member countries, </w:t>
      </w:r>
      <w:r>
        <w:rPr>
          <w:color w:val="231F20"/>
        </w:rPr>
        <w:t xml:space="preserve">and </w:t>
      </w:r>
      <w:r>
        <w:rPr>
          <w:color w:val="231F20"/>
          <w:spacing w:val="3"/>
        </w:rPr>
        <w:t xml:space="preserve">authorized </w:t>
      </w:r>
      <w:r>
        <w:rPr>
          <w:color w:val="231F20"/>
        </w:rPr>
        <w:t xml:space="preserve">by </w:t>
      </w:r>
      <w:r>
        <w:rPr>
          <w:color w:val="231F20"/>
          <w:spacing w:val="3"/>
        </w:rPr>
        <w:t xml:space="preserve">the membership   </w:t>
      </w:r>
      <w:r>
        <w:rPr>
          <w:color w:val="231F20"/>
        </w:rPr>
        <w:t>as</w:t>
      </w:r>
      <w:r>
        <w:rPr>
          <w:color w:val="231F20"/>
          <w:spacing w:val="-4"/>
        </w:rPr>
        <w:t xml:space="preserve"> </w:t>
      </w:r>
      <w:r>
        <w:rPr>
          <w:color w:val="231F20"/>
        </w:rPr>
        <w:t>a</w:t>
      </w:r>
      <w:r>
        <w:rPr>
          <w:color w:val="231F20"/>
          <w:spacing w:val="-3"/>
        </w:rPr>
        <w:t xml:space="preserve"> </w:t>
      </w:r>
      <w:r>
        <w:rPr>
          <w:color w:val="231F20"/>
          <w:spacing w:val="3"/>
        </w:rPr>
        <w:t>whole.</w:t>
      </w:r>
      <w:r>
        <w:rPr>
          <w:color w:val="231F20"/>
          <w:spacing w:val="-3"/>
        </w:rPr>
        <w:t xml:space="preserve"> </w:t>
      </w:r>
      <w:r>
        <w:rPr>
          <w:color w:val="231F20"/>
          <w:spacing w:val="3"/>
        </w:rPr>
        <w:t>This</w:t>
      </w:r>
      <w:r>
        <w:rPr>
          <w:color w:val="231F20"/>
          <w:spacing w:val="-3"/>
        </w:rPr>
        <w:t xml:space="preserve"> </w:t>
      </w:r>
      <w:r>
        <w:rPr>
          <w:color w:val="231F20"/>
        </w:rPr>
        <w:t>is</w:t>
      </w:r>
      <w:r>
        <w:rPr>
          <w:color w:val="231F20"/>
          <w:spacing w:val="-3"/>
        </w:rPr>
        <w:t xml:space="preserve"> </w:t>
      </w:r>
      <w:r>
        <w:rPr>
          <w:color w:val="231F20"/>
        </w:rPr>
        <w:t>quite</w:t>
      </w:r>
      <w:r>
        <w:rPr>
          <w:color w:val="231F20"/>
          <w:spacing w:val="-3"/>
        </w:rPr>
        <w:t xml:space="preserve"> </w:t>
      </w:r>
      <w:r>
        <w:rPr>
          <w:color w:val="231F20"/>
          <w:spacing w:val="2"/>
        </w:rPr>
        <w:t>different</w:t>
      </w:r>
      <w:r>
        <w:rPr>
          <w:color w:val="231F20"/>
          <w:spacing w:val="-3"/>
        </w:rPr>
        <w:t xml:space="preserve"> </w:t>
      </w:r>
      <w:r>
        <w:rPr>
          <w:color w:val="231F20"/>
          <w:spacing w:val="2"/>
        </w:rPr>
        <w:t>from</w:t>
      </w:r>
      <w:r>
        <w:rPr>
          <w:color w:val="231F20"/>
          <w:spacing w:val="-3"/>
        </w:rPr>
        <w:t xml:space="preserve"> </w:t>
      </w:r>
      <w:r>
        <w:rPr>
          <w:color w:val="231F20"/>
          <w:spacing w:val="3"/>
        </w:rPr>
        <w:t>other</w:t>
      </w:r>
      <w:r>
        <w:rPr>
          <w:color w:val="231F20"/>
          <w:spacing w:val="-3"/>
        </w:rPr>
        <w:t xml:space="preserve"> </w:t>
      </w:r>
      <w:r>
        <w:rPr>
          <w:color w:val="231F20"/>
          <w:spacing w:val="3"/>
        </w:rPr>
        <w:t>agencies</w:t>
      </w:r>
      <w:r>
        <w:rPr>
          <w:color w:val="231F20"/>
          <w:spacing w:val="-3"/>
        </w:rPr>
        <w:t xml:space="preserve"> </w:t>
      </w:r>
      <w:r>
        <w:rPr>
          <w:color w:val="231F20"/>
          <w:spacing w:val="3"/>
        </w:rPr>
        <w:t>whose</w:t>
      </w:r>
      <w:r>
        <w:rPr>
          <w:color w:val="231F20"/>
          <w:spacing w:val="-3"/>
        </w:rPr>
        <w:t xml:space="preserve"> </w:t>
      </w:r>
      <w:r>
        <w:rPr>
          <w:color w:val="231F20"/>
          <w:spacing w:val="3"/>
        </w:rPr>
        <w:t>bureaucracies</w:t>
      </w:r>
      <w:r>
        <w:rPr>
          <w:color w:val="231F20"/>
          <w:spacing w:val="-3"/>
        </w:rPr>
        <w:t xml:space="preserve"> </w:t>
      </w:r>
      <w:r>
        <w:rPr>
          <w:color w:val="231F20"/>
          <w:spacing w:val="2"/>
        </w:rPr>
        <w:t>can,</w:t>
      </w:r>
      <w:r>
        <w:rPr>
          <w:color w:val="231F20"/>
          <w:spacing w:val="-3"/>
        </w:rPr>
        <w:t xml:space="preserve"> </w:t>
      </w:r>
      <w:r>
        <w:rPr>
          <w:color w:val="231F20"/>
        </w:rPr>
        <w:t>for</w:t>
      </w:r>
      <w:r>
        <w:rPr>
          <w:color w:val="231F20"/>
          <w:spacing w:val="-3"/>
        </w:rPr>
        <w:t xml:space="preserve"> </w:t>
      </w:r>
      <w:r>
        <w:rPr>
          <w:color w:val="231F20"/>
          <w:spacing w:val="2"/>
        </w:rPr>
        <w:t xml:space="preserve">example, </w:t>
      </w:r>
      <w:r>
        <w:rPr>
          <w:color w:val="231F20"/>
          <w:spacing w:val="3"/>
        </w:rPr>
        <w:t xml:space="preserve">influence </w:t>
      </w:r>
      <w:r>
        <w:rPr>
          <w:color w:val="231F20"/>
        </w:rPr>
        <w:t xml:space="preserve">a country’s </w:t>
      </w:r>
      <w:r>
        <w:rPr>
          <w:color w:val="231F20"/>
          <w:spacing w:val="4"/>
        </w:rPr>
        <w:t xml:space="preserve">policy </w:t>
      </w:r>
      <w:r>
        <w:rPr>
          <w:color w:val="231F20"/>
        </w:rPr>
        <w:t xml:space="preserve">by </w:t>
      </w:r>
      <w:r>
        <w:rPr>
          <w:color w:val="231F20"/>
          <w:spacing w:val="3"/>
        </w:rPr>
        <w:t xml:space="preserve">threatening </w:t>
      </w:r>
      <w:r>
        <w:rPr>
          <w:color w:val="231F20"/>
        </w:rPr>
        <w:t xml:space="preserve">to </w:t>
      </w:r>
      <w:r>
        <w:rPr>
          <w:color w:val="231F20"/>
          <w:spacing w:val="3"/>
        </w:rPr>
        <w:t>withhold</w:t>
      </w:r>
      <w:r>
        <w:rPr>
          <w:color w:val="231F20"/>
          <w:spacing w:val="44"/>
        </w:rPr>
        <w:t xml:space="preserve"> </w:t>
      </w:r>
      <w:r>
        <w:rPr>
          <w:color w:val="231F20"/>
          <w:spacing w:val="3"/>
        </w:rPr>
        <w:t>credit.</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Reaching decisions </w:t>
      </w:r>
      <w:r>
        <w:rPr>
          <w:color w:val="231F20"/>
        </w:rPr>
        <w:t xml:space="preserve">by </w:t>
      </w:r>
      <w:r>
        <w:rPr>
          <w:color w:val="231F20"/>
          <w:spacing w:val="2"/>
        </w:rPr>
        <w:t xml:space="preserve">consensus </w:t>
      </w:r>
      <w:r>
        <w:rPr>
          <w:color w:val="231F20"/>
        </w:rPr>
        <w:t xml:space="preserve">among </w:t>
      </w:r>
      <w:r>
        <w:rPr>
          <w:color w:val="231F20"/>
          <w:spacing w:val="2"/>
        </w:rPr>
        <w:t xml:space="preserve">some 150 </w:t>
      </w:r>
      <w:r>
        <w:rPr>
          <w:color w:val="231F20"/>
          <w:spacing w:val="3"/>
        </w:rPr>
        <w:t xml:space="preserve">members </w:t>
      </w:r>
      <w:r>
        <w:rPr>
          <w:color w:val="231F20"/>
          <w:spacing w:val="2"/>
        </w:rPr>
        <w:t xml:space="preserve">can </w:t>
      </w:r>
      <w:r>
        <w:rPr>
          <w:color w:val="231F20"/>
          <w:spacing w:val="3"/>
        </w:rPr>
        <w:t xml:space="preserve">be </w:t>
      </w:r>
      <w:r>
        <w:rPr>
          <w:color w:val="231F20"/>
          <w:spacing w:val="4"/>
        </w:rPr>
        <w:t xml:space="preserve">difficult. </w:t>
      </w:r>
      <w:r>
        <w:rPr>
          <w:color w:val="231F20"/>
        </w:rPr>
        <w:t xml:space="preserve">Its  </w:t>
      </w:r>
      <w:r>
        <w:rPr>
          <w:color w:val="231F20"/>
          <w:spacing w:val="2"/>
        </w:rPr>
        <w:t xml:space="preserve">main advantage </w:t>
      </w:r>
      <w:r>
        <w:rPr>
          <w:color w:val="231F20"/>
        </w:rPr>
        <w:t xml:space="preserve">is </w:t>
      </w:r>
      <w:r>
        <w:rPr>
          <w:color w:val="231F20"/>
          <w:spacing w:val="2"/>
        </w:rPr>
        <w:t xml:space="preserve">that </w:t>
      </w:r>
      <w:r>
        <w:rPr>
          <w:color w:val="231F20"/>
          <w:spacing w:val="3"/>
        </w:rPr>
        <w:t xml:space="preserve">decisions made this </w:t>
      </w:r>
      <w:r>
        <w:rPr>
          <w:color w:val="231F20"/>
        </w:rPr>
        <w:t xml:space="preserve">way are more </w:t>
      </w:r>
      <w:r>
        <w:rPr>
          <w:color w:val="231F20"/>
          <w:spacing w:val="3"/>
        </w:rPr>
        <w:t xml:space="preserve">acceptable </w:t>
      </w:r>
      <w:r>
        <w:rPr>
          <w:color w:val="231F20"/>
        </w:rPr>
        <w:t xml:space="preserve">to </w:t>
      </w:r>
      <w:r>
        <w:rPr>
          <w:color w:val="231F20"/>
          <w:spacing w:val="4"/>
        </w:rPr>
        <w:t xml:space="preserve">all </w:t>
      </w:r>
      <w:r>
        <w:rPr>
          <w:color w:val="231F20"/>
          <w:spacing w:val="3"/>
        </w:rPr>
        <w:t xml:space="preserve">members. </w:t>
      </w:r>
      <w:r>
        <w:rPr>
          <w:color w:val="231F20"/>
          <w:spacing w:val="2"/>
        </w:rPr>
        <w:t xml:space="preserve">And despite </w:t>
      </w:r>
      <w:r>
        <w:rPr>
          <w:color w:val="231F20"/>
          <w:spacing w:val="3"/>
        </w:rPr>
        <w:t xml:space="preserve">the </w:t>
      </w:r>
      <w:r>
        <w:rPr>
          <w:color w:val="231F20"/>
          <w:spacing w:val="2"/>
        </w:rPr>
        <w:t xml:space="preserve">difficulty, some remarkable </w:t>
      </w:r>
      <w:r>
        <w:rPr>
          <w:color w:val="231F20"/>
          <w:spacing w:val="3"/>
        </w:rPr>
        <w:t xml:space="preserve">agreements </w:t>
      </w:r>
      <w:r>
        <w:rPr>
          <w:color w:val="231F20"/>
        </w:rPr>
        <w:t xml:space="preserve">have </w:t>
      </w:r>
      <w:r>
        <w:rPr>
          <w:color w:val="231F20"/>
          <w:spacing w:val="4"/>
        </w:rPr>
        <w:t xml:space="preserve">been </w:t>
      </w:r>
      <w:r>
        <w:rPr>
          <w:color w:val="231F20"/>
          <w:spacing w:val="3"/>
        </w:rPr>
        <w:t xml:space="preserve">reached. Nevertheless, proposals </w:t>
      </w:r>
      <w:r>
        <w:rPr>
          <w:color w:val="231F20"/>
        </w:rPr>
        <w:t xml:space="preserve">for </w:t>
      </w:r>
      <w:r>
        <w:rPr>
          <w:color w:val="231F20"/>
          <w:spacing w:val="3"/>
        </w:rPr>
        <w:t xml:space="preserve">the </w:t>
      </w:r>
      <w:r>
        <w:rPr>
          <w:color w:val="231F20"/>
          <w:spacing w:val="2"/>
        </w:rPr>
        <w:t xml:space="preserve">creation </w:t>
      </w:r>
      <w:r>
        <w:rPr>
          <w:color w:val="231F20"/>
        </w:rPr>
        <w:t xml:space="preserve">of a </w:t>
      </w:r>
      <w:r>
        <w:rPr>
          <w:color w:val="231F20"/>
          <w:spacing w:val="4"/>
        </w:rPr>
        <w:t xml:space="preserve">smaller </w:t>
      </w:r>
      <w:r>
        <w:rPr>
          <w:color w:val="231F20"/>
          <w:spacing w:val="3"/>
        </w:rPr>
        <w:t xml:space="preserve">executive body </w:t>
      </w:r>
      <w:r>
        <w:rPr>
          <w:color w:val="231F20"/>
        </w:rPr>
        <w:t xml:space="preserve">— </w:t>
      </w:r>
      <w:r>
        <w:rPr>
          <w:color w:val="231F20"/>
          <w:spacing w:val="3"/>
        </w:rPr>
        <w:t xml:space="preserve">perhaps like </w:t>
      </w:r>
      <w:r>
        <w:rPr>
          <w:color w:val="231F20"/>
        </w:rPr>
        <w:t xml:space="preserve">a </w:t>
      </w:r>
      <w:r>
        <w:rPr>
          <w:color w:val="231F20"/>
          <w:spacing w:val="3"/>
        </w:rPr>
        <w:t xml:space="preserve">board </w:t>
      </w:r>
      <w:r>
        <w:rPr>
          <w:color w:val="231F20"/>
        </w:rPr>
        <w:t xml:space="preserve">of </w:t>
      </w:r>
      <w:r>
        <w:rPr>
          <w:color w:val="231F20"/>
          <w:spacing w:val="3"/>
        </w:rPr>
        <w:t xml:space="preserve">directors each </w:t>
      </w:r>
      <w:r>
        <w:rPr>
          <w:color w:val="231F20"/>
          <w:spacing w:val="2"/>
        </w:rPr>
        <w:t xml:space="preserve">representing different groups </w:t>
      </w:r>
      <w:r>
        <w:rPr>
          <w:color w:val="231F20"/>
        </w:rPr>
        <w:t xml:space="preserve">of </w:t>
      </w:r>
      <w:r>
        <w:rPr>
          <w:color w:val="231F20"/>
          <w:spacing w:val="3"/>
        </w:rPr>
        <w:t xml:space="preserve">countries </w:t>
      </w:r>
      <w:r>
        <w:rPr>
          <w:color w:val="231F20"/>
        </w:rPr>
        <w:t xml:space="preserve">— are </w:t>
      </w:r>
      <w:r>
        <w:rPr>
          <w:color w:val="231F20"/>
          <w:spacing w:val="2"/>
        </w:rPr>
        <w:t xml:space="preserve">heard </w:t>
      </w:r>
      <w:r>
        <w:rPr>
          <w:color w:val="231F20"/>
          <w:spacing w:val="3"/>
        </w:rPr>
        <w:t xml:space="preserve">periodically. </w:t>
      </w:r>
      <w:r>
        <w:rPr>
          <w:color w:val="231F20"/>
        </w:rPr>
        <w:t xml:space="preserve">But for </w:t>
      </w:r>
      <w:r>
        <w:rPr>
          <w:color w:val="231F20"/>
          <w:spacing w:val="-3"/>
        </w:rPr>
        <w:t xml:space="preserve">now, </w:t>
      </w:r>
      <w:r>
        <w:rPr>
          <w:color w:val="231F20"/>
          <w:spacing w:val="3"/>
        </w:rPr>
        <w:t xml:space="preserve">the WTO </w:t>
      </w:r>
      <w:r>
        <w:rPr>
          <w:color w:val="231F20"/>
        </w:rPr>
        <w:t xml:space="preserve">is a </w:t>
      </w:r>
      <w:r>
        <w:rPr>
          <w:color w:val="231F20"/>
          <w:spacing w:val="3"/>
        </w:rPr>
        <w:t>member-driven, consensus-based</w:t>
      </w:r>
      <w:r>
        <w:rPr>
          <w:color w:val="231F20"/>
          <w:spacing w:val="27"/>
        </w:rPr>
        <w:t xml:space="preserve"> </w:t>
      </w:r>
      <w:r>
        <w:rPr>
          <w:color w:val="231F20"/>
          <w:spacing w:val="3"/>
        </w:rPr>
        <w:t>organization.</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Highest Authority: the Ministerial Conference</w:t>
      </w:r>
    </w:p>
    <w:p w:rsidR="0060700D" w:rsidRDefault="0060700D">
      <w:pPr>
        <w:pStyle w:val="BodyText"/>
        <w:spacing w:before="1"/>
        <w:rPr>
          <w:rFonts w:ascii="Times New Roman"/>
          <w:b/>
          <w:sz w:val="39"/>
        </w:rPr>
      </w:pPr>
    </w:p>
    <w:p w:rsidR="0060700D" w:rsidRDefault="00886DF8">
      <w:pPr>
        <w:pStyle w:val="BodyText"/>
        <w:spacing w:line="300" w:lineRule="auto"/>
        <w:ind w:left="677" w:right="690" w:firstLine="720"/>
        <w:jc w:val="both"/>
      </w:pPr>
      <w:r>
        <w:rPr>
          <w:color w:val="231F20"/>
        </w:rPr>
        <w:t xml:space="preserve">So, </w:t>
      </w:r>
      <w:r>
        <w:rPr>
          <w:color w:val="231F20"/>
          <w:spacing w:val="3"/>
        </w:rPr>
        <w:t xml:space="preserve">the WTO </w:t>
      </w:r>
      <w:r>
        <w:rPr>
          <w:color w:val="231F20"/>
          <w:spacing w:val="2"/>
        </w:rPr>
        <w:t xml:space="preserve">belongs </w:t>
      </w:r>
      <w:r>
        <w:rPr>
          <w:color w:val="231F20"/>
        </w:rPr>
        <w:t xml:space="preserve">to its </w:t>
      </w:r>
      <w:r>
        <w:rPr>
          <w:color w:val="231F20"/>
          <w:spacing w:val="3"/>
        </w:rPr>
        <w:t xml:space="preserve">members. </w:t>
      </w:r>
      <w:r>
        <w:rPr>
          <w:color w:val="231F20"/>
          <w:spacing w:val="2"/>
        </w:rPr>
        <w:t xml:space="preserve">The </w:t>
      </w:r>
      <w:r>
        <w:rPr>
          <w:color w:val="231F20"/>
          <w:spacing w:val="3"/>
        </w:rPr>
        <w:t xml:space="preserve">countries make their decisions through various councils </w:t>
      </w:r>
      <w:r>
        <w:rPr>
          <w:color w:val="231F20"/>
        </w:rPr>
        <w:t xml:space="preserve">and </w:t>
      </w:r>
      <w:r>
        <w:rPr>
          <w:color w:val="231F20"/>
          <w:spacing w:val="3"/>
        </w:rPr>
        <w:t xml:space="preserve">committees, whose membership </w:t>
      </w:r>
      <w:r>
        <w:rPr>
          <w:color w:val="231F20"/>
          <w:spacing w:val="2"/>
        </w:rPr>
        <w:t xml:space="preserve">consists </w:t>
      </w:r>
      <w:r>
        <w:rPr>
          <w:color w:val="231F20"/>
        </w:rPr>
        <w:t xml:space="preserve">of </w:t>
      </w:r>
      <w:r>
        <w:rPr>
          <w:color w:val="231F20"/>
          <w:spacing w:val="4"/>
        </w:rPr>
        <w:t xml:space="preserve">all </w:t>
      </w:r>
      <w:r>
        <w:rPr>
          <w:color w:val="231F20"/>
          <w:spacing w:val="3"/>
        </w:rPr>
        <w:t xml:space="preserve">WTO members. </w:t>
      </w:r>
      <w:r>
        <w:rPr>
          <w:color w:val="231F20"/>
        </w:rPr>
        <w:t xml:space="preserve">Topmost is </w:t>
      </w:r>
      <w:r>
        <w:rPr>
          <w:color w:val="231F20"/>
          <w:spacing w:val="3"/>
        </w:rPr>
        <w:t xml:space="preserve">the ministerial </w:t>
      </w:r>
      <w:r>
        <w:rPr>
          <w:color w:val="231F20"/>
          <w:spacing w:val="2"/>
        </w:rPr>
        <w:t xml:space="preserve">conference </w:t>
      </w:r>
      <w:r>
        <w:rPr>
          <w:color w:val="231F20"/>
          <w:spacing w:val="3"/>
        </w:rPr>
        <w:t xml:space="preserve">which </w:t>
      </w:r>
      <w:r>
        <w:rPr>
          <w:color w:val="231F20"/>
          <w:spacing w:val="2"/>
        </w:rPr>
        <w:t xml:space="preserve">has </w:t>
      </w:r>
      <w:r>
        <w:rPr>
          <w:color w:val="231F20"/>
        </w:rPr>
        <w:t xml:space="preserve">to </w:t>
      </w:r>
      <w:r>
        <w:rPr>
          <w:color w:val="231F20"/>
          <w:spacing w:val="3"/>
        </w:rPr>
        <w:t xml:space="preserve">meet </w:t>
      </w:r>
      <w:r>
        <w:rPr>
          <w:color w:val="231F20"/>
        </w:rPr>
        <w:t xml:space="preserve">at </w:t>
      </w:r>
      <w:r>
        <w:rPr>
          <w:color w:val="231F20"/>
          <w:spacing w:val="3"/>
        </w:rPr>
        <w:t xml:space="preserve">least </w:t>
      </w:r>
      <w:r>
        <w:rPr>
          <w:color w:val="231F20"/>
        </w:rPr>
        <w:t xml:space="preserve">once </w:t>
      </w:r>
      <w:r>
        <w:rPr>
          <w:color w:val="231F20"/>
          <w:spacing w:val="4"/>
        </w:rPr>
        <w:t xml:space="preserve">every </w:t>
      </w:r>
      <w:r>
        <w:rPr>
          <w:color w:val="231F20"/>
          <w:spacing w:val="2"/>
        </w:rPr>
        <w:t xml:space="preserve">two years. The </w:t>
      </w:r>
      <w:r>
        <w:rPr>
          <w:color w:val="231F20"/>
          <w:spacing w:val="3"/>
        </w:rPr>
        <w:t xml:space="preserve">Ministerial Conference </w:t>
      </w:r>
      <w:r>
        <w:rPr>
          <w:color w:val="231F20"/>
          <w:spacing w:val="2"/>
        </w:rPr>
        <w:t xml:space="preserve">can </w:t>
      </w:r>
      <w:r>
        <w:rPr>
          <w:color w:val="231F20"/>
          <w:spacing w:val="3"/>
        </w:rPr>
        <w:t xml:space="preserve">take decisions </w:t>
      </w:r>
      <w:r>
        <w:rPr>
          <w:color w:val="231F20"/>
        </w:rPr>
        <w:t xml:space="preserve">on </w:t>
      </w:r>
      <w:r>
        <w:rPr>
          <w:color w:val="231F20"/>
          <w:spacing w:val="4"/>
        </w:rPr>
        <w:t xml:space="preserve">all </w:t>
      </w:r>
      <w:r>
        <w:rPr>
          <w:color w:val="231F20"/>
          <w:spacing w:val="2"/>
        </w:rPr>
        <w:t xml:space="preserve">matters </w:t>
      </w:r>
      <w:r>
        <w:rPr>
          <w:color w:val="231F20"/>
          <w:spacing w:val="3"/>
        </w:rPr>
        <w:t xml:space="preserve">under </w:t>
      </w:r>
      <w:r>
        <w:rPr>
          <w:color w:val="231F20"/>
        </w:rPr>
        <w:t xml:space="preserve">any of </w:t>
      </w:r>
      <w:r>
        <w:rPr>
          <w:color w:val="231F20"/>
          <w:spacing w:val="3"/>
        </w:rPr>
        <w:t xml:space="preserve">the multilateral </w:t>
      </w:r>
      <w:r>
        <w:rPr>
          <w:color w:val="231F20"/>
          <w:spacing w:val="4"/>
        </w:rPr>
        <w:t xml:space="preserve">trade </w:t>
      </w:r>
      <w:r>
        <w:rPr>
          <w:color w:val="231F20"/>
          <w:spacing w:val="3"/>
        </w:rPr>
        <w:t>agreements.</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Second Level: General Council in three Guises</w:t>
      </w:r>
    </w:p>
    <w:p w:rsidR="0060700D" w:rsidRDefault="0060700D">
      <w:pPr>
        <w:pStyle w:val="BodyText"/>
        <w:spacing w:before="4"/>
        <w:rPr>
          <w:rFonts w:ascii="Times New Roman"/>
          <w:b/>
          <w:sz w:val="39"/>
        </w:rPr>
      </w:pPr>
    </w:p>
    <w:p w:rsidR="0060700D" w:rsidRDefault="00886DF8">
      <w:pPr>
        <w:pStyle w:val="BodyText"/>
        <w:ind w:left="677"/>
      </w:pPr>
      <w:r>
        <w:rPr>
          <w:color w:val="231F20"/>
        </w:rPr>
        <w:t>Day-to-day work in between the ministerial conferences is handled by three bodies:</w:t>
      </w:r>
    </w:p>
    <w:p w:rsidR="0060700D" w:rsidRDefault="0060700D">
      <w:pPr>
        <w:pStyle w:val="BodyText"/>
        <w:spacing w:before="9"/>
        <w:rPr>
          <w:sz w:val="40"/>
        </w:rPr>
      </w:pPr>
    </w:p>
    <w:p w:rsidR="0060700D" w:rsidRDefault="00886DF8">
      <w:pPr>
        <w:pStyle w:val="ListParagraph"/>
        <w:numPr>
          <w:ilvl w:val="1"/>
          <w:numId w:val="48"/>
        </w:numPr>
        <w:tabs>
          <w:tab w:val="left" w:pos="1357"/>
          <w:tab w:val="left" w:pos="1358"/>
        </w:tabs>
        <w:spacing w:before="0"/>
        <w:ind w:hanging="398"/>
        <w:rPr>
          <w:sz w:val="24"/>
        </w:rPr>
      </w:pPr>
      <w:r>
        <w:rPr>
          <w:color w:val="231F20"/>
          <w:spacing w:val="2"/>
          <w:sz w:val="24"/>
        </w:rPr>
        <w:t xml:space="preserve">The </w:t>
      </w:r>
      <w:r>
        <w:rPr>
          <w:color w:val="231F20"/>
          <w:spacing w:val="3"/>
          <w:sz w:val="24"/>
        </w:rPr>
        <w:t>General</w:t>
      </w:r>
      <w:r>
        <w:rPr>
          <w:color w:val="231F20"/>
          <w:spacing w:val="6"/>
          <w:sz w:val="24"/>
        </w:rPr>
        <w:t xml:space="preserve"> </w:t>
      </w:r>
      <w:r>
        <w:rPr>
          <w:color w:val="231F20"/>
          <w:spacing w:val="3"/>
          <w:sz w:val="24"/>
        </w:rPr>
        <w:t>Council</w:t>
      </w:r>
    </w:p>
    <w:p w:rsidR="0060700D" w:rsidRDefault="00886DF8">
      <w:pPr>
        <w:pStyle w:val="ListParagraph"/>
        <w:numPr>
          <w:ilvl w:val="1"/>
          <w:numId w:val="48"/>
        </w:numPr>
        <w:tabs>
          <w:tab w:val="left" w:pos="1357"/>
          <w:tab w:val="left" w:pos="1358"/>
        </w:tabs>
        <w:spacing w:before="128"/>
        <w:ind w:hanging="398"/>
        <w:rPr>
          <w:sz w:val="24"/>
        </w:rPr>
      </w:pPr>
      <w:r>
        <w:rPr>
          <w:color w:val="231F20"/>
          <w:spacing w:val="2"/>
          <w:sz w:val="24"/>
        </w:rPr>
        <w:t xml:space="preserve">The Dispute </w:t>
      </w:r>
      <w:r>
        <w:rPr>
          <w:color w:val="231F20"/>
          <w:spacing w:val="3"/>
          <w:sz w:val="24"/>
        </w:rPr>
        <w:t>Settlement</w:t>
      </w:r>
      <w:r>
        <w:rPr>
          <w:color w:val="231F20"/>
          <w:spacing w:val="9"/>
          <w:sz w:val="24"/>
        </w:rPr>
        <w:t xml:space="preserve"> </w:t>
      </w:r>
      <w:r>
        <w:rPr>
          <w:color w:val="231F20"/>
          <w:spacing w:val="4"/>
          <w:sz w:val="24"/>
        </w:rPr>
        <w:t>Body</w:t>
      </w:r>
    </w:p>
    <w:p w:rsidR="0060700D" w:rsidRDefault="00886DF8">
      <w:pPr>
        <w:pStyle w:val="ListParagraph"/>
        <w:numPr>
          <w:ilvl w:val="1"/>
          <w:numId w:val="48"/>
        </w:numPr>
        <w:tabs>
          <w:tab w:val="left" w:pos="1357"/>
          <w:tab w:val="left" w:pos="1358"/>
        </w:tabs>
        <w:ind w:hanging="398"/>
        <w:rPr>
          <w:sz w:val="24"/>
        </w:rPr>
      </w:pPr>
      <w:r>
        <w:rPr>
          <w:color w:val="231F20"/>
          <w:spacing w:val="2"/>
          <w:sz w:val="24"/>
        </w:rPr>
        <w:t xml:space="preserve">The </w:t>
      </w:r>
      <w:r>
        <w:rPr>
          <w:color w:val="231F20"/>
          <w:sz w:val="24"/>
        </w:rPr>
        <w:t xml:space="preserve">Trade </w:t>
      </w:r>
      <w:r>
        <w:rPr>
          <w:color w:val="231F20"/>
          <w:spacing w:val="2"/>
          <w:sz w:val="24"/>
        </w:rPr>
        <w:t xml:space="preserve">Policy </w:t>
      </w:r>
      <w:r>
        <w:rPr>
          <w:color w:val="231F20"/>
          <w:spacing w:val="4"/>
          <w:sz w:val="24"/>
        </w:rPr>
        <w:t>Review</w:t>
      </w:r>
      <w:r>
        <w:rPr>
          <w:color w:val="231F20"/>
          <w:spacing w:val="11"/>
          <w:sz w:val="24"/>
        </w:rPr>
        <w:t xml:space="preserve"> </w:t>
      </w:r>
      <w:r>
        <w:rPr>
          <w:color w:val="231F20"/>
          <w:spacing w:val="4"/>
          <w:sz w:val="24"/>
        </w:rPr>
        <w:t>Body</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spacing w:val="3"/>
        </w:rPr>
        <w:lastRenderedPageBreak/>
        <w:t xml:space="preserve">All three </w:t>
      </w:r>
      <w:r>
        <w:rPr>
          <w:color w:val="231F20"/>
        </w:rPr>
        <w:t xml:space="preserve">are in </w:t>
      </w:r>
      <w:r>
        <w:rPr>
          <w:color w:val="231F20"/>
          <w:spacing w:val="3"/>
        </w:rPr>
        <w:t xml:space="preserve">fact the </w:t>
      </w:r>
      <w:r>
        <w:rPr>
          <w:color w:val="231F20"/>
          <w:spacing w:val="2"/>
        </w:rPr>
        <w:t xml:space="preserve">same </w:t>
      </w:r>
      <w:r>
        <w:rPr>
          <w:color w:val="231F20"/>
        </w:rPr>
        <w:t xml:space="preserve">— </w:t>
      </w:r>
      <w:r>
        <w:rPr>
          <w:color w:val="231F20"/>
          <w:spacing w:val="3"/>
        </w:rPr>
        <w:t xml:space="preserve">the </w:t>
      </w:r>
      <w:r>
        <w:rPr>
          <w:color w:val="231F20"/>
          <w:spacing w:val="2"/>
        </w:rPr>
        <w:t xml:space="preserve">Agreement </w:t>
      </w:r>
      <w:r>
        <w:rPr>
          <w:color w:val="231F20"/>
          <w:spacing w:val="3"/>
        </w:rPr>
        <w:t xml:space="preserve">Establishing the WTO </w:t>
      </w:r>
      <w:r>
        <w:rPr>
          <w:color w:val="231F20"/>
          <w:spacing w:val="2"/>
        </w:rPr>
        <w:t xml:space="preserve">states </w:t>
      </w:r>
      <w:r>
        <w:rPr>
          <w:color w:val="231F20"/>
          <w:spacing w:val="3"/>
        </w:rPr>
        <w:t xml:space="preserve">they </w:t>
      </w:r>
      <w:r>
        <w:rPr>
          <w:color w:val="231F20"/>
        </w:rPr>
        <w:t xml:space="preserve">are </w:t>
      </w:r>
      <w:r>
        <w:rPr>
          <w:color w:val="231F20"/>
          <w:spacing w:val="4"/>
        </w:rPr>
        <w:t xml:space="preserve">all </w:t>
      </w:r>
      <w:r>
        <w:rPr>
          <w:color w:val="231F20"/>
          <w:spacing w:val="3"/>
        </w:rPr>
        <w:t xml:space="preserve">the General Council, although they meet under </w:t>
      </w:r>
      <w:r>
        <w:rPr>
          <w:color w:val="231F20"/>
          <w:spacing w:val="2"/>
        </w:rPr>
        <w:t xml:space="preserve">different </w:t>
      </w:r>
      <w:r>
        <w:rPr>
          <w:color w:val="231F20"/>
          <w:spacing w:val="3"/>
        </w:rPr>
        <w:t xml:space="preserve">terms </w:t>
      </w:r>
      <w:r>
        <w:rPr>
          <w:color w:val="231F20"/>
        </w:rPr>
        <w:t xml:space="preserve">of </w:t>
      </w:r>
      <w:r>
        <w:rPr>
          <w:color w:val="231F20"/>
          <w:spacing w:val="2"/>
        </w:rPr>
        <w:t xml:space="preserve">reference. Again, </w:t>
      </w:r>
      <w:r>
        <w:rPr>
          <w:color w:val="231F20"/>
          <w:spacing w:val="4"/>
        </w:rPr>
        <w:t xml:space="preserve">all </w:t>
      </w:r>
      <w:r>
        <w:rPr>
          <w:color w:val="231F20"/>
          <w:spacing w:val="3"/>
        </w:rPr>
        <w:t xml:space="preserve">three </w:t>
      </w:r>
      <w:r>
        <w:rPr>
          <w:color w:val="231F20"/>
          <w:spacing w:val="2"/>
        </w:rPr>
        <w:t xml:space="preserve">consist </w:t>
      </w:r>
      <w:r>
        <w:rPr>
          <w:color w:val="231F20"/>
        </w:rPr>
        <w:t xml:space="preserve">of </w:t>
      </w:r>
      <w:r>
        <w:rPr>
          <w:color w:val="231F20"/>
          <w:spacing w:val="4"/>
        </w:rPr>
        <w:t xml:space="preserve">all </w:t>
      </w:r>
      <w:r>
        <w:rPr>
          <w:color w:val="231F20"/>
          <w:spacing w:val="3"/>
        </w:rPr>
        <w:t xml:space="preserve">WTO members. They report </w:t>
      </w:r>
      <w:r>
        <w:rPr>
          <w:color w:val="231F20"/>
        </w:rPr>
        <w:t xml:space="preserve">to </w:t>
      </w:r>
      <w:r>
        <w:rPr>
          <w:color w:val="231F20"/>
          <w:spacing w:val="3"/>
        </w:rPr>
        <w:t>the Ministerial</w:t>
      </w:r>
      <w:r>
        <w:rPr>
          <w:color w:val="231F20"/>
          <w:spacing w:val="63"/>
        </w:rPr>
        <w:t xml:space="preserve"> </w:t>
      </w:r>
      <w:r>
        <w:rPr>
          <w:color w:val="231F20"/>
          <w:spacing w:val="3"/>
        </w:rPr>
        <w:t>Conference.</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rPr>
        <w:t>The General Council acts on behalf of the Ministerial Conference on all WTO affairs. It meets as the Dispute Settlement Body and the Trade Policy Review Body to oversee procedures for settling disputes between members and to analyse members’ trade policies.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Third Level: Councils for Each Broad Area of Trade, and More</w:t>
      </w:r>
    </w:p>
    <w:p w:rsidR="0060700D" w:rsidRDefault="0060700D">
      <w:pPr>
        <w:pStyle w:val="BodyText"/>
        <w:spacing w:before="3"/>
        <w:rPr>
          <w:rFonts w:ascii="Times New Roman"/>
          <w:b/>
          <w:sz w:val="39"/>
        </w:rPr>
      </w:pPr>
    </w:p>
    <w:p w:rsidR="0060700D" w:rsidRDefault="00886DF8">
      <w:pPr>
        <w:pStyle w:val="BodyText"/>
        <w:spacing w:line="300" w:lineRule="auto"/>
        <w:ind w:left="677" w:right="694" w:firstLine="720"/>
        <w:jc w:val="both"/>
      </w:pPr>
      <w:r>
        <w:rPr>
          <w:color w:val="231F20"/>
        </w:rPr>
        <w:t>Three more councils, each handling a different broad area of trade, report to the General Council:</w:t>
      </w:r>
    </w:p>
    <w:p w:rsidR="0060700D" w:rsidRDefault="0060700D">
      <w:pPr>
        <w:pStyle w:val="BodyText"/>
        <w:spacing w:before="1"/>
        <w:rPr>
          <w:sz w:val="34"/>
        </w:rPr>
      </w:pPr>
    </w:p>
    <w:p w:rsidR="0060700D" w:rsidRDefault="00886DF8">
      <w:pPr>
        <w:pStyle w:val="ListParagraph"/>
        <w:numPr>
          <w:ilvl w:val="1"/>
          <w:numId w:val="48"/>
        </w:numPr>
        <w:tabs>
          <w:tab w:val="left" w:pos="1357"/>
          <w:tab w:val="left" w:pos="1358"/>
        </w:tabs>
        <w:spacing w:before="0"/>
        <w:ind w:hanging="398"/>
        <w:rPr>
          <w:sz w:val="24"/>
        </w:rPr>
      </w:pPr>
      <w:r>
        <w:rPr>
          <w:color w:val="231F20"/>
          <w:spacing w:val="2"/>
          <w:sz w:val="24"/>
        </w:rPr>
        <w:t xml:space="preserve">The </w:t>
      </w:r>
      <w:r>
        <w:rPr>
          <w:color w:val="231F20"/>
          <w:spacing w:val="3"/>
          <w:sz w:val="24"/>
        </w:rPr>
        <w:t xml:space="preserve">Council </w:t>
      </w:r>
      <w:r>
        <w:rPr>
          <w:color w:val="231F20"/>
          <w:sz w:val="24"/>
        </w:rPr>
        <w:t xml:space="preserve">for Trade in </w:t>
      </w:r>
      <w:r>
        <w:rPr>
          <w:color w:val="231F20"/>
          <w:spacing w:val="4"/>
          <w:sz w:val="24"/>
        </w:rPr>
        <w:t xml:space="preserve">Goods </w:t>
      </w:r>
      <w:r>
        <w:rPr>
          <w:color w:val="231F20"/>
          <w:spacing w:val="5"/>
          <w:sz w:val="24"/>
        </w:rPr>
        <w:t>(</w:t>
      </w:r>
      <w:r>
        <w:rPr>
          <w:rFonts w:ascii="Times New Roman" w:hAnsi="Times New Roman"/>
          <w:b/>
          <w:color w:val="231F20"/>
          <w:spacing w:val="5"/>
          <w:sz w:val="24"/>
        </w:rPr>
        <w:t>Goods</w:t>
      </w:r>
      <w:r>
        <w:rPr>
          <w:rFonts w:ascii="Times New Roman" w:hAnsi="Times New Roman"/>
          <w:b/>
          <w:color w:val="231F20"/>
          <w:spacing w:val="22"/>
          <w:sz w:val="24"/>
        </w:rPr>
        <w:t xml:space="preserve"> </w:t>
      </w:r>
      <w:r>
        <w:rPr>
          <w:rFonts w:ascii="Times New Roman" w:hAnsi="Times New Roman"/>
          <w:b/>
          <w:color w:val="231F20"/>
          <w:spacing w:val="4"/>
          <w:sz w:val="24"/>
        </w:rPr>
        <w:t>Council</w:t>
      </w:r>
      <w:r>
        <w:rPr>
          <w:color w:val="231F20"/>
          <w:spacing w:val="4"/>
          <w:sz w:val="24"/>
        </w:rPr>
        <w:t>)</w:t>
      </w:r>
    </w:p>
    <w:p w:rsidR="0060700D" w:rsidRDefault="00886DF8">
      <w:pPr>
        <w:pStyle w:val="ListParagraph"/>
        <w:numPr>
          <w:ilvl w:val="1"/>
          <w:numId w:val="48"/>
        </w:numPr>
        <w:tabs>
          <w:tab w:val="left" w:pos="1357"/>
          <w:tab w:val="left" w:pos="1358"/>
        </w:tabs>
        <w:spacing w:before="121"/>
        <w:ind w:hanging="398"/>
        <w:rPr>
          <w:sz w:val="24"/>
        </w:rPr>
      </w:pPr>
      <w:r>
        <w:rPr>
          <w:color w:val="231F20"/>
          <w:spacing w:val="2"/>
          <w:sz w:val="24"/>
        </w:rPr>
        <w:t xml:space="preserve">The </w:t>
      </w:r>
      <w:r>
        <w:rPr>
          <w:color w:val="231F20"/>
          <w:spacing w:val="3"/>
          <w:sz w:val="24"/>
        </w:rPr>
        <w:t xml:space="preserve">Council </w:t>
      </w:r>
      <w:r>
        <w:rPr>
          <w:color w:val="231F20"/>
          <w:sz w:val="24"/>
        </w:rPr>
        <w:t xml:space="preserve">for Trade in </w:t>
      </w:r>
      <w:r>
        <w:rPr>
          <w:color w:val="231F20"/>
          <w:spacing w:val="5"/>
          <w:sz w:val="24"/>
        </w:rPr>
        <w:t>Services (</w:t>
      </w:r>
      <w:r>
        <w:rPr>
          <w:rFonts w:ascii="Times New Roman" w:hAnsi="Times New Roman"/>
          <w:b/>
          <w:color w:val="231F20"/>
          <w:spacing w:val="5"/>
          <w:sz w:val="24"/>
        </w:rPr>
        <w:t>Services</w:t>
      </w:r>
      <w:r>
        <w:rPr>
          <w:rFonts w:ascii="Times New Roman" w:hAnsi="Times New Roman"/>
          <w:b/>
          <w:color w:val="231F20"/>
          <w:spacing w:val="14"/>
          <w:sz w:val="24"/>
        </w:rPr>
        <w:t xml:space="preserve"> </w:t>
      </w:r>
      <w:r>
        <w:rPr>
          <w:rFonts w:ascii="Times New Roman" w:hAnsi="Times New Roman"/>
          <w:b/>
          <w:color w:val="231F20"/>
          <w:spacing w:val="4"/>
          <w:sz w:val="24"/>
        </w:rPr>
        <w:t>Council</w:t>
      </w:r>
      <w:r>
        <w:rPr>
          <w:color w:val="231F20"/>
          <w:spacing w:val="4"/>
          <w:sz w:val="24"/>
        </w:rPr>
        <w:t>)</w:t>
      </w:r>
    </w:p>
    <w:p w:rsidR="0060700D" w:rsidRDefault="00886DF8">
      <w:pPr>
        <w:pStyle w:val="ListParagraph"/>
        <w:numPr>
          <w:ilvl w:val="1"/>
          <w:numId w:val="48"/>
        </w:numPr>
        <w:tabs>
          <w:tab w:val="left" w:pos="1357"/>
          <w:tab w:val="left" w:pos="1358"/>
        </w:tabs>
        <w:spacing w:before="120" w:line="292" w:lineRule="auto"/>
        <w:ind w:right="690"/>
        <w:rPr>
          <w:sz w:val="24"/>
        </w:rPr>
      </w:pPr>
      <w:r>
        <w:rPr>
          <w:color w:val="231F20"/>
          <w:spacing w:val="2"/>
          <w:sz w:val="24"/>
        </w:rPr>
        <w:t xml:space="preserve">The </w:t>
      </w:r>
      <w:r>
        <w:rPr>
          <w:color w:val="231F20"/>
          <w:spacing w:val="3"/>
          <w:sz w:val="24"/>
        </w:rPr>
        <w:t xml:space="preserve">Council </w:t>
      </w:r>
      <w:r>
        <w:rPr>
          <w:color w:val="231F20"/>
          <w:sz w:val="24"/>
        </w:rPr>
        <w:t xml:space="preserve">for Trade-Related </w:t>
      </w:r>
      <w:r>
        <w:rPr>
          <w:color w:val="231F20"/>
          <w:spacing w:val="3"/>
          <w:sz w:val="24"/>
        </w:rPr>
        <w:t xml:space="preserve">Aspects </w:t>
      </w:r>
      <w:r>
        <w:rPr>
          <w:color w:val="231F20"/>
          <w:sz w:val="24"/>
        </w:rPr>
        <w:t xml:space="preserve">of </w:t>
      </w:r>
      <w:r>
        <w:rPr>
          <w:color w:val="231F20"/>
          <w:spacing w:val="3"/>
          <w:sz w:val="24"/>
        </w:rPr>
        <w:t xml:space="preserve">Intellectual Property Rights </w:t>
      </w:r>
      <w:r>
        <w:rPr>
          <w:color w:val="231F20"/>
          <w:spacing w:val="4"/>
          <w:sz w:val="24"/>
        </w:rPr>
        <w:t>(</w:t>
      </w:r>
      <w:r>
        <w:rPr>
          <w:rFonts w:ascii="Times New Roman" w:hAnsi="Times New Roman"/>
          <w:b/>
          <w:color w:val="231F20"/>
          <w:spacing w:val="4"/>
          <w:sz w:val="24"/>
        </w:rPr>
        <w:t>TRIPS Council</w:t>
      </w:r>
      <w:r>
        <w:rPr>
          <w:color w:val="231F20"/>
          <w:spacing w:val="4"/>
          <w:sz w:val="24"/>
        </w:rPr>
        <w:t>)</w:t>
      </w:r>
    </w:p>
    <w:p w:rsidR="0060700D" w:rsidRDefault="0060700D">
      <w:pPr>
        <w:pStyle w:val="BodyText"/>
        <w:spacing w:before="9"/>
        <w:rPr>
          <w:sz w:val="30"/>
        </w:rPr>
      </w:pPr>
    </w:p>
    <w:p w:rsidR="0060700D" w:rsidRDefault="00886DF8">
      <w:pPr>
        <w:pStyle w:val="BodyText"/>
        <w:spacing w:line="300" w:lineRule="auto"/>
        <w:ind w:left="677" w:right="695" w:firstLine="720"/>
        <w:jc w:val="both"/>
      </w:pPr>
      <w:r>
        <w:rPr>
          <w:color w:val="231F20"/>
        </w:rPr>
        <w:t>As their names indicate, the three are responsible for the workings of the WTO agreements dealing with their respective areas of trade. Again they consist of all WTO members. The three also have subsidiary bodies (see below).</w:t>
      </w:r>
    </w:p>
    <w:p w:rsidR="0060700D" w:rsidRDefault="0060700D">
      <w:pPr>
        <w:pStyle w:val="BodyText"/>
        <w:spacing w:before="9"/>
        <w:rPr>
          <w:sz w:val="29"/>
        </w:rPr>
      </w:pPr>
    </w:p>
    <w:p w:rsidR="0060700D" w:rsidRDefault="00886DF8">
      <w:pPr>
        <w:pStyle w:val="BodyText"/>
        <w:spacing w:before="1" w:line="300" w:lineRule="auto"/>
        <w:ind w:left="677" w:right="691" w:firstLine="720"/>
        <w:jc w:val="both"/>
      </w:pPr>
      <w:r>
        <w:rPr>
          <w:color w:val="231F20"/>
          <w:spacing w:val="2"/>
        </w:rPr>
        <w:t xml:space="preserve">Six </w:t>
      </w:r>
      <w:r>
        <w:rPr>
          <w:color w:val="231F20"/>
          <w:spacing w:val="3"/>
        </w:rPr>
        <w:t xml:space="preserve">other </w:t>
      </w:r>
      <w:r>
        <w:rPr>
          <w:color w:val="231F20"/>
          <w:spacing w:val="4"/>
        </w:rPr>
        <w:t xml:space="preserve">bodies </w:t>
      </w:r>
      <w:r>
        <w:rPr>
          <w:color w:val="231F20"/>
          <w:spacing w:val="3"/>
        </w:rPr>
        <w:t xml:space="preserve">report </w:t>
      </w:r>
      <w:r>
        <w:rPr>
          <w:color w:val="231F20"/>
        </w:rPr>
        <w:t xml:space="preserve">to </w:t>
      </w:r>
      <w:r>
        <w:rPr>
          <w:color w:val="231F20"/>
          <w:spacing w:val="3"/>
        </w:rPr>
        <w:t xml:space="preserve">the General Council. </w:t>
      </w:r>
      <w:r>
        <w:rPr>
          <w:color w:val="231F20"/>
          <w:spacing w:val="2"/>
        </w:rPr>
        <w:t xml:space="preserve">The </w:t>
      </w:r>
      <w:r>
        <w:rPr>
          <w:color w:val="231F20"/>
          <w:spacing w:val="3"/>
        </w:rPr>
        <w:t xml:space="preserve">scope </w:t>
      </w:r>
      <w:r>
        <w:rPr>
          <w:color w:val="231F20"/>
        </w:rPr>
        <w:t xml:space="preserve">of </w:t>
      </w:r>
      <w:r>
        <w:rPr>
          <w:color w:val="231F20"/>
          <w:spacing w:val="3"/>
        </w:rPr>
        <w:t xml:space="preserve">their </w:t>
      </w:r>
      <w:r>
        <w:rPr>
          <w:color w:val="231F20"/>
          <w:spacing w:val="2"/>
        </w:rPr>
        <w:t xml:space="preserve">coverage </w:t>
      </w:r>
      <w:r>
        <w:rPr>
          <w:color w:val="231F20"/>
        </w:rPr>
        <w:t xml:space="preserve">is </w:t>
      </w:r>
      <w:r>
        <w:rPr>
          <w:color w:val="231F20"/>
          <w:spacing w:val="2"/>
        </w:rPr>
        <w:t xml:space="preserve">smaller, </w:t>
      </w:r>
      <w:r>
        <w:rPr>
          <w:color w:val="231F20"/>
          <w:spacing w:val="3"/>
        </w:rPr>
        <w:t xml:space="preserve">so they </w:t>
      </w:r>
      <w:r>
        <w:rPr>
          <w:color w:val="231F20"/>
        </w:rPr>
        <w:t xml:space="preserve">are </w:t>
      </w:r>
      <w:r>
        <w:rPr>
          <w:color w:val="231F20"/>
          <w:spacing w:val="-3"/>
        </w:rPr>
        <w:t xml:space="preserve">“committees”. </w:t>
      </w:r>
      <w:r>
        <w:rPr>
          <w:color w:val="231F20"/>
        </w:rPr>
        <w:t xml:space="preserve">But </w:t>
      </w:r>
      <w:r>
        <w:rPr>
          <w:color w:val="231F20"/>
          <w:spacing w:val="3"/>
        </w:rPr>
        <w:t xml:space="preserve">they </w:t>
      </w:r>
      <w:r>
        <w:rPr>
          <w:color w:val="231F20"/>
          <w:spacing w:val="4"/>
        </w:rPr>
        <w:t xml:space="preserve">still </w:t>
      </w:r>
      <w:r>
        <w:rPr>
          <w:color w:val="231F20"/>
          <w:spacing w:val="2"/>
        </w:rPr>
        <w:t xml:space="preserve">consist </w:t>
      </w:r>
      <w:r>
        <w:rPr>
          <w:color w:val="231F20"/>
        </w:rPr>
        <w:t xml:space="preserve">of </w:t>
      </w:r>
      <w:r>
        <w:rPr>
          <w:color w:val="231F20"/>
          <w:spacing w:val="4"/>
        </w:rPr>
        <w:t xml:space="preserve">all </w:t>
      </w:r>
      <w:r>
        <w:rPr>
          <w:color w:val="231F20"/>
          <w:spacing w:val="3"/>
        </w:rPr>
        <w:t xml:space="preserve">WTO members. They </w:t>
      </w:r>
      <w:r>
        <w:rPr>
          <w:color w:val="231F20"/>
          <w:spacing w:val="2"/>
        </w:rPr>
        <w:t xml:space="preserve">cover </w:t>
      </w:r>
      <w:r>
        <w:rPr>
          <w:color w:val="231F20"/>
          <w:spacing w:val="3"/>
        </w:rPr>
        <w:t xml:space="preserve">issues </w:t>
      </w:r>
      <w:r>
        <w:rPr>
          <w:color w:val="231F20"/>
          <w:spacing w:val="2"/>
        </w:rPr>
        <w:t xml:space="preserve">such </w:t>
      </w:r>
      <w:r>
        <w:rPr>
          <w:color w:val="231F20"/>
        </w:rPr>
        <w:t xml:space="preserve">as </w:t>
      </w:r>
      <w:r>
        <w:rPr>
          <w:color w:val="231F20"/>
          <w:spacing w:val="3"/>
        </w:rPr>
        <w:t xml:space="preserve">trade </w:t>
      </w:r>
      <w:r>
        <w:rPr>
          <w:color w:val="231F20"/>
        </w:rPr>
        <w:t xml:space="preserve">and </w:t>
      </w:r>
      <w:r>
        <w:rPr>
          <w:color w:val="231F20"/>
          <w:spacing w:val="2"/>
        </w:rPr>
        <w:t xml:space="preserve">development, </w:t>
      </w:r>
      <w:r>
        <w:rPr>
          <w:color w:val="231F20"/>
          <w:spacing w:val="3"/>
        </w:rPr>
        <w:t xml:space="preserve">the </w:t>
      </w:r>
      <w:r>
        <w:rPr>
          <w:color w:val="231F20"/>
          <w:spacing w:val="2"/>
        </w:rPr>
        <w:t xml:space="preserve">environment, </w:t>
      </w:r>
      <w:r>
        <w:rPr>
          <w:color w:val="231F20"/>
          <w:spacing w:val="3"/>
        </w:rPr>
        <w:t xml:space="preserve">regional trading </w:t>
      </w:r>
      <w:r>
        <w:rPr>
          <w:color w:val="231F20"/>
          <w:spacing w:val="2"/>
        </w:rPr>
        <w:t xml:space="preserve">arrangements, </w:t>
      </w:r>
      <w:r>
        <w:rPr>
          <w:color w:val="231F20"/>
        </w:rPr>
        <w:t xml:space="preserve">and </w:t>
      </w:r>
      <w:r>
        <w:rPr>
          <w:color w:val="231F20"/>
          <w:spacing w:val="3"/>
        </w:rPr>
        <w:t xml:space="preserve">administrative issues. </w:t>
      </w:r>
      <w:r>
        <w:rPr>
          <w:color w:val="231F20"/>
          <w:spacing w:val="2"/>
        </w:rPr>
        <w:t xml:space="preserve">The Singapore </w:t>
      </w:r>
      <w:r>
        <w:rPr>
          <w:color w:val="231F20"/>
          <w:spacing w:val="3"/>
        </w:rPr>
        <w:t xml:space="preserve">Ministerial Conference </w:t>
      </w:r>
      <w:r>
        <w:rPr>
          <w:color w:val="231F20"/>
        </w:rPr>
        <w:t xml:space="preserve">in </w:t>
      </w:r>
      <w:r>
        <w:rPr>
          <w:color w:val="231F20"/>
          <w:spacing w:val="4"/>
        </w:rPr>
        <w:t xml:space="preserve">December </w:t>
      </w:r>
      <w:r>
        <w:rPr>
          <w:color w:val="231F20"/>
          <w:spacing w:val="3"/>
        </w:rPr>
        <w:t xml:space="preserve">1996 </w:t>
      </w:r>
      <w:r>
        <w:rPr>
          <w:color w:val="231F20"/>
          <w:spacing w:val="4"/>
        </w:rPr>
        <w:t xml:space="preserve">decided </w:t>
      </w:r>
      <w:r>
        <w:rPr>
          <w:color w:val="231F20"/>
        </w:rPr>
        <w:t xml:space="preserve">to </w:t>
      </w:r>
      <w:r>
        <w:rPr>
          <w:color w:val="231F20"/>
          <w:spacing w:val="2"/>
        </w:rPr>
        <w:t xml:space="preserve">create </w:t>
      </w:r>
      <w:r>
        <w:rPr>
          <w:color w:val="231F20"/>
          <w:spacing w:val="3"/>
        </w:rPr>
        <w:t xml:space="preserve">new </w:t>
      </w:r>
      <w:r>
        <w:rPr>
          <w:color w:val="231F20"/>
          <w:spacing w:val="2"/>
        </w:rPr>
        <w:t xml:space="preserve">working groups </w:t>
      </w:r>
      <w:r>
        <w:rPr>
          <w:color w:val="231F20"/>
        </w:rPr>
        <w:t xml:space="preserve">to </w:t>
      </w:r>
      <w:r>
        <w:rPr>
          <w:color w:val="231F20"/>
          <w:spacing w:val="3"/>
        </w:rPr>
        <w:t xml:space="preserve">look </w:t>
      </w:r>
      <w:r>
        <w:rPr>
          <w:color w:val="231F20"/>
        </w:rPr>
        <w:t xml:space="preserve">at </w:t>
      </w:r>
      <w:r>
        <w:rPr>
          <w:color w:val="231F20"/>
          <w:spacing w:val="2"/>
        </w:rPr>
        <w:t xml:space="preserve">investment </w:t>
      </w:r>
      <w:r>
        <w:rPr>
          <w:color w:val="231F20"/>
        </w:rPr>
        <w:t xml:space="preserve">and </w:t>
      </w:r>
      <w:r>
        <w:rPr>
          <w:color w:val="231F20"/>
          <w:spacing w:val="3"/>
        </w:rPr>
        <w:t xml:space="preserve">competition </w:t>
      </w:r>
      <w:r>
        <w:rPr>
          <w:color w:val="231F20"/>
        </w:rPr>
        <w:t xml:space="preserve">policy, </w:t>
      </w:r>
      <w:r>
        <w:rPr>
          <w:color w:val="231F20"/>
          <w:spacing w:val="3"/>
        </w:rPr>
        <w:t xml:space="preserve">transparency </w:t>
      </w:r>
      <w:r>
        <w:rPr>
          <w:color w:val="231F20"/>
          <w:spacing w:val="4"/>
        </w:rPr>
        <w:t xml:space="preserve">in </w:t>
      </w:r>
      <w:r>
        <w:rPr>
          <w:color w:val="231F20"/>
          <w:spacing w:val="2"/>
        </w:rPr>
        <w:t xml:space="preserve">government procurement, </w:t>
      </w:r>
      <w:r>
        <w:rPr>
          <w:color w:val="231F20"/>
        </w:rPr>
        <w:t xml:space="preserve">and </w:t>
      </w:r>
      <w:r>
        <w:rPr>
          <w:color w:val="231F20"/>
          <w:spacing w:val="3"/>
        </w:rPr>
        <w:t>trade</w:t>
      </w:r>
      <w:r>
        <w:rPr>
          <w:color w:val="231F20"/>
          <w:spacing w:val="20"/>
        </w:rPr>
        <w:t xml:space="preserve"> </w:t>
      </w:r>
      <w:r>
        <w:rPr>
          <w:color w:val="231F20"/>
          <w:spacing w:val="3"/>
        </w:rPr>
        <w:t>facilitation.</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4"/>
        </w:rPr>
        <w:t xml:space="preserve">Two  </w:t>
      </w:r>
      <w:r>
        <w:rPr>
          <w:color w:val="231F20"/>
        </w:rPr>
        <w:t xml:space="preserve">more  </w:t>
      </w:r>
      <w:r>
        <w:rPr>
          <w:color w:val="231F20"/>
          <w:spacing w:val="4"/>
        </w:rPr>
        <w:t xml:space="preserve">subsidiary bodies </w:t>
      </w:r>
      <w:r>
        <w:rPr>
          <w:color w:val="231F20"/>
          <w:spacing w:val="3"/>
        </w:rPr>
        <w:t xml:space="preserve">dealing with the plurilateral agreements (which </w:t>
      </w:r>
      <w:r>
        <w:rPr>
          <w:color w:val="231F20"/>
        </w:rPr>
        <w:t xml:space="preserve">are   not </w:t>
      </w:r>
      <w:r>
        <w:rPr>
          <w:color w:val="231F20"/>
          <w:spacing w:val="3"/>
        </w:rPr>
        <w:t xml:space="preserve">signed </w:t>
      </w:r>
      <w:r>
        <w:rPr>
          <w:color w:val="231F20"/>
        </w:rPr>
        <w:t xml:space="preserve">by </w:t>
      </w:r>
      <w:r>
        <w:rPr>
          <w:color w:val="231F20"/>
          <w:spacing w:val="4"/>
        </w:rPr>
        <w:t xml:space="preserve">all </w:t>
      </w:r>
      <w:r>
        <w:rPr>
          <w:color w:val="231F20"/>
          <w:spacing w:val="3"/>
        </w:rPr>
        <w:t xml:space="preserve">WTO members) keep the General Council informed </w:t>
      </w:r>
      <w:r>
        <w:rPr>
          <w:color w:val="231F20"/>
        </w:rPr>
        <w:t xml:space="preserve">of </w:t>
      </w:r>
      <w:r>
        <w:rPr>
          <w:color w:val="231F20"/>
          <w:spacing w:val="3"/>
        </w:rPr>
        <w:t xml:space="preserve">their </w:t>
      </w:r>
      <w:r>
        <w:rPr>
          <w:color w:val="231F20"/>
          <w:spacing w:val="4"/>
        </w:rPr>
        <w:t xml:space="preserve">activities </w:t>
      </w:r>
      <w:r>
        <w:rPr>
          <w:color w:val="231F20"/>
        </w:rPr>
        <w:t>regularly.</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Fourth level: down to the nitty-gritty</w:t>
      </w:r>
    </w:p>
    <w:p w:rsidR="0060700D" w:rsidRDefault="0060700D">
      <w:pPr>
        <w:pStyle w:val="BodyText"/>
        <w:spacing w:before="4"/>
        <w:rPr>
          <w:rFonts w:ascii="Times New Roman"/>
          <w:b/>
          <w:sz w:val="38"/>
        </w:rPr>
      </w:pPr>
    </w:p>
    <w:p w:rsidR="0060700D" w:rsidRDefault="00886DF8">
      <w:pPr>
        <w:pStyle w:val="BodyText"/>
        <w:spacing w:line="300" w:lineRule="auto"/>
        <w:ind w:left="677" w:right="690" w:firstLine="720"/>
        <w:jc w:val="both"/>
      </w:pPr>
      <w:r>
        <w:rPr>
          <w:color w:val="231F20"/>
        </w:rPr>
        <w:t xml:space="preserve">Each of the higher level councils has subsidiary bodies. The </w:t>
      </w:r>
      <w:r>
        <w:rPr>
          <w:rFonts w:ascii="Times New Roman"/>
          <w:b/>
          <w:color w:val="231F20"/>
        </w:rPr>
        <w:t xml:space="preserve">Goods Council </w:t>
      </w:r>
      <w:r>
        <w:rPr>
          <w:color w:val="231F20"/>
        </w:rPr>
        <w:t>has 11 committees dealing with specific subjects (such as agriculture, market access, subsidies, anti- dumping measures and so on). Again, these consist of all member countries. Also reporting</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w w:val="105"/>
        </w:rPr>
        <w:lastRenderedPageBreak/>
        <w:t>to the Goods Council is the Textiles Monitoring Body, which consists of a chairman and 10 members acting in their personal capacities, and groups dealing with notifications (governments informing the WTO about current and new policies or measures) and state trading enterprises.</w:t>
      </w:r>
    </w:p>
    <w:p w:rsidR="0060700D" w:rsidRDefault="0060700D">
      <w:pPr>
        <w:pStyle w:val="BodyText"/>
        <w:spacing w:before="1"/>
        <w:rPr>
          <w:sz w:val="29"/>
        </w:rPr>
      </w:pPr>
    </w:p>
    <w:p w:rsidR="0060700D" w:rsidRDefault="00886DF8">
      <w:pPr>
        <w:pStyle w:val="BodyText"/>
        <w:spacing w:line="297" w:lineRule="auto"/>
        <w:ind w:left="677" w:right="690" w:firstLine="720"/>
        <w:jc w:val="both"/>
      </w:pPr>
      <w:r>
        <w:rPr>
          <w:color w:val="231F20"/>
        </w:rPr>
        <w:t xml:space="preserve">The </w:t>
      </w:r>
      <w:r>
        <w:rPr>
          <w:rFonts w:ascii="Times New Roman" w:hAnsi="Times New Roman"/>
          <w:b/>
          <w:color w:val="231F20"/>
        </w:rPr>
        <w:t>Services Council’</w:t>
      </w:r>
      <w:r>
        <w:rPr>
          <w:color w:val="231F20"/>
        </w:rPr>
        <w:t>s subsidiary bodies deal with financial services, domestic regulations, GATS rules and specific commitments.</w:t>
      </w:r>
    </w:p>
    <w:p w:rsidR="0060700D" w:rsidRDefault="0060700D">
      <w:pPr>
        <w:pStyle w:val="BodyText"/>
        <w:spacing w:before="6"/>
        <w:rPr>
          <w:sz w:val="29"/>
        </w:rPr>
      </w:pPr>
    </w:p>
    <w:p w:rsidR="0060700D" w:rsidRDefault="00886DF8">
      <w:pPr>
        <w:pStyle w:val="BodyText"/>
        <w:spacing w:before="1" w:line="300" w:lineRule="auto"/>
        <w:ind w:left="677" w:right="689" w:firstLine="720"/>
        <w:jc w:val="both"/>
      </w:pPr>
      <w:r>
        <w:rPr>
          <w:color w:val="231F20"/>
          <w:spacing w:val="-3"/>
        </w:rPr>
        <w:t>At</w:t>
      </w:r>
      <w:r>
        <w:rPr>
          <w:color w:val="231F20"/>
          <w:spacing w:val="-6"/>
        </w:rPr>
        <w:t xml:space="preserve"> </w:t>
      </w:r>
      <w:r>
        <w:rPr>
          <w:color w:val="231F20"/>
          <w:spacing w:val="3"/>
        </w:rPr>
        <w:t>the</w:t>
      </w:r>
      <w:r>
        <w:rPr>
          <w:color w:val="231F20"/>
          <w:spacing w:val="-5"/>
        </w:rPr>
        <w:t xml:space="preserve"> </w:t>
      </w:r>
      <w:r>
        <w:rPr>
          <w:color w:val="231F20"/>
          <w:spacing w:val="3"/>
        </w:rPr>
        <w:t>General</w:t>
      </w:r>
      <w:r>
        <w:rPr>
          <w:color w:val="231F20"/>
          <w:spacing w:val="-6"/>
        </w:rPr>
        <w:t xml:space="preserve"> </w:t>
      </w:r>
      <w:r>
        <w:rPr>
          <w:color w:val="231F20"/>
          <w:spacing w:val="3"/>
        </w:rPr>
        <w:t>Council</w:t>
      </w:r>
      <w:r>
        <w:rPr>
          <w:color w:val="231F20"/>
          <w:spacing w:val="-5"/>
        </w:rPr>
        <w:t xml:space="preserve"> </w:t>
      </w:r>
      <w:r>
        <w:rPr>
          <w:color w:val="231F20"/>
          <w:spacing w:val="3"/>
        </w:rPr>
        <w:t>level,</w:t>
      </w:r>
      <w:r>
        <w:rPr>
          <w:color w:val="231F20"/>
          <w:spacing w:val="-5"/>
        </w:rPr>
        <w:t xml:space="preserve"> </w:t>
      </w:r>
      <w:r>
        <w:rPr>
          <w:color w:val="231F20"/>
          <w:spacing w:val="3"/>
        </w:rPr>
        <w:t>the</w:t>
      </w:r>
      <w:r>
        <w:rPr>
          <w:color w:val="231F20"/>
          <w:spacing w:val="-6"/>
        </w:rPr>
        <w:t xml:space="preserve"> </w:t>
      </w:r>
      <w:r>
        <w:rPr>
          <w:rFonts w:ascii="Times New Roman" w:hAnsi="Times New Roman"/>
          <w:b/>
          <w:color w:val="231F20"/>
          <w:spacing w:val="2"/>
        </w:rPr>
        <w:t>Dispute</w:t>
      </w:r>
      <w:r>
        <w:rPr>
          <w:rFonts w:ascii="Times New Roman" w:hAnsi="Times New Roman"/>
          <w:b/>
          <w:color w:val="231F20"/>
          <w:spacing w:val="-8"/>
        </w:rPr>
        <w:t xml:space="preserve"> </w:t>
      </w:r>
      <w:r>
        <w:rPr>
          <w:rFonts w:ascii="Times New Roman" w:hAnsi="Times New Roman"/>
          <w:b/>
          <w:color w:val="231F20"/>
          <w:spacing w:val="3"/>
        </w:rPr>
        <w:t>Settlement</w:t>
      </w:r>
      <w:r>
        <w:rPr>
          <w:rFonts w:ascii="Times New Roman" w:hAnsi="Times New Roman"/>
          <w:b/>
          <w:color w:val="231F20"/>
          <w:spacing w:val="-7"/>
        </w:rPr>
        <w:t xml:space="preserve"> </w:t>
      </w:r>
      <w:r>
        <w:rPr>
          <w:rFonts w:ascii="Times New Roman" w:hAnsi="Times New Roman"/>
          <w:b/>
          <w:color w:val="231F20"/>
          <w:spacing w:val="4"/>
        </w:rPr>
        <w:t>Body</w:t>
      </w:r>
      <w:r>
        <w:rPr>
          <w:rFonts w:ascii="Times New Roman" w:hAnsi="Times New Roman"/>
          <w:b/>
          <w:color w:val="231F20"/>
          <w:spacing w:val="-8"/>
        </w:rPr>
        <w:t xml:space="preserve"> </w:t>
      </w:r>
      <w:r>
        <w:rPr>
          <w:color w:val="231F20"/>
          <w:spacing w:val="4"/>
        </w:rPr>
        <w:t>also</w:t>
      </w:r>
      <w:r>
        <w:rPr>
          <w:color w:val="231F20"/>
          <w:spacing w:val="-5"/>
        </w:rPr>
        <w:t xml:space="preserve"> </w:t>
      </w:r>
      <w:r>
        <w:rPr>
          <w:color w:val="231F20"/>
          <w:spacing w:val="2"/>
        </w:rPr>
        <w:t>has</w:t>
      </w:r>
      <w:r>
        <w:rPr>
          <w:color w:val="231F20"/>
          <w:spacing w:val="-6"/>
        </w:rPr>
        <w:t xml:space="preserve"> </w:t>
      </w:r>
      <w:r>
        <w:rPr>
          <w:color w:val="231F20"/>
          <w:spacing w:val="2"/>
        </w:rPr>
        <w:t>two</w:t>
      </w:r>
      <w:r>
        <w:rPr>
          <w:color w:val="231F20"/>
          <w:spacing w:val="-5"/>
        </w:rPr>
        <w:t xml:space="preserve"> </w:t>
      </w:r>
      <w:r>
        <w:rPr>
          <w:color w:val="231F20"/>
          <w:spacing w:val="3"/>
        </w:rPr>
        <w:t xml:space="preserve">subsidiaries: the </w:t>
      </w:r>
      <w:r>
        <w:rPr>
          <w:color w:val="231F20"/>
          <w:spacing w:val="2"/>
        </w:rPr>
        <w:t xml:space="preserve">dispute </w:t>
      </w:r>
      <w:r>
        <w:rPr>
          <w:color w:val="231F20"/>
          <w:spacing w:val="3"/>
        </w:rPr>
        <w:t xml:space="preserve">settlement </w:t>
      </w:r>
      <w:r>
        <w:rPr>
          <w:color w:val="231F20"/>
        </w:rPr>
        <w:t xml:space="preserve">“panels” of </w:t>
      </w:r>
      <w:r>
        <w:rPr>
          <w:color w:val="231F20"/>
          <w:spacing w:val="4"/>
        </w:rPr>
        <w:t xml:space="preserve">experts </w:t>
      </w:r>
      <w:r>
        <w:rPr>
          <w:color w:val="231F20"/>
          <w:spacing w:val="2"/>
        </w:rPr>
        <w:t xml:space="preserve">appointed </w:t>
      </w:r>
      <w:r>
        <w:rPr>
          <w:color w:val="231F20"/>
        </w:rPr>
        <w:t xml:space="preserve">to </w:t>
      </w:r>
      <w:r>
        <w:rPr>
          <w:color w:val="231F20"/>
          <w:spacing w:val="2"/>
        </w:rPr>
        <w:t xml:space="preserve">adjudicate </w:t>
      </w:r>
      <w:r>
        <w:rPr>
          <w:color w:val="231F20"/>
        </w:rPr>
        <w:t xml:space="preserve">on </w:t>
      </w:r>
      <w:r>
        <w:rPr>
          <w:color w:val="231F20"/>
          <w:spacing w:val="3"/>
        </w:rPr>
        <w:t xml:space="preserve">unresolved disputes, </w:t>
      </w:r>
      <w:r>
        <w:rPr>
          <w:color w:val="231F20"/>
        </w:rPr>
        <w:t xml:space="preserve">and </w:t>
      </w:r>
      <w:r>
        <w:rPr>
          <w:color w:val="231F20"/>
          <w:spacing w:val="3"/>
        </w:rPr>
        <w:t xml:space="preserve">the </w:t>
      </w:r>
      <w:r>
        <w:rPr>
          <w:color w:val="231F20"/>
          <w:spacing w:val="2"/>
        </w:rPr>
        <w:t xml:space="preserve">Appellate </w:t>
      </w:r>
      <w:r>
        <w:rPr>
          <w:color w:val="231F20"/>
          <w:spacing w:val="4"/>
        </w:rPr>
        <w:t xml:space="preserve">Body </w:t>
      </w:r>
      <w:r>
        <w:rPr>
          <w:color w:val="231F20"/>
          <w:spacing w:val="2"/>
        </w:rPr>
        <w:t xml:space="preserve">that </w:t>
      </w:r>
      <w:r>
        <w:rPr>
          <w:color w:val="231F20"/>
          <w:spacing w:val="4"/>
        </w:rPr>
        <w:t xml:space="preserve">deals </w:t>
      </w:r>
      <w:r>
        <w:rPr>
          <w:color w:val="231F20"/>
          <w:spacing w:val="3"/>
        </w:rPr>
        <w:t>with</w:t>
      </w:r>
      <w:r>
        <w:rPr>
          <w:color w:val="231F20"/>
          <w:spacing w:val="20"/>
        </w:rPr>
        <w:t xml:space="preserve"> </w:t>
      </w:r>
      <w:r>
        <w:rPr>
          <w:color w:val="231F20"/>
          <w:spacing w:val="4"/>
        </w:rPr>
        <w:t>appeals.</w:t>
      </w:r>
    </w:p>
    <w:p w:rsidR="0060700D" w:rsidRDefault="0060700D">
      <w:pPr>
        <w:pStyle w:val="BodyText"/>
        <w:spacing w:before="1"/>
        <w:rPr>
          <w:sz w:val="29"/>
        </w:rPr>
      </w:pPr>
    </w:p>
    <w:p w:rsidR="0060700D" w:rsidRDefault="00886DF8">
      <w:pPr>
        <w:pStyle w:val="Heading1"/>
        <w:jc w:val="both"/>
        <w:rPr>
          <w:rFonts w:ascii="Times New Roman" w:hAnsi="Times New Roman"/>
        </w:rPr>
      </w:pPr>
      <w:r>
        <w:rPr>
          <w:rFonts w:ascii="Times New Roman" w:hAnsi="Times New Roman"/>
          <w:color w:val="231F20"/>
        </w:rPr>
        <w:t>‘HODs’ and Other Bodies’: the Need for Informality</w:t>
      </w:r>
    </w:p>
    <w:p w:rsidR="0060700D" w:rsidRDefault="0060700D">
      <w:pPr>
        <w:pStyle w:val="BodyText"/>
        <w:rPr>
          <w:rFonts w:ascii="Times New Roman"/>
          <w:b/>
          <w:sz w:val="39"/>
        </w:rPr>
      </w:pPr>
    </w:p>
    <w:p w:rsidR="0060700D" w:rsidRDefault="00886DF8">
      <w:pPr>
        <w:pStyle w:val="BodyText"/>
        <w:spacing w:before="1" w:line="300" w:lineRule="auto"/>
        <w:ind w:left="677" w:right="690" w:firstLine="720"/>
        <w:jc w:val="both"/>
      </w:pPr>
      <w:r>
        <w:rPr>
          <w:color w:val="231F20"/>
          <w:spacing w:val="2"/>
          <w:w w:val="105"/>
        </w:rPr>
        <w:t xml:space="preserve">Important </w:t>
      </w:r>
      <w:r>
        <w:rPr>
          <w:color w:val="231F20"/>
          <w:spacing w:val="3"/>
          <w:w w:val="105"/>
        </w:rPr>
        <w:t xml:space="preserve">breakthroughs </w:t>
      </w:r>
      <w:r>
        <w:rPr>
          <w:color w:val="231F20"/>
          <w:w w:val="105"/>
        </w:rPr>
        <w:t xml:space="preserve">are </w:t>
      </w:r>
      <w:r>
        <w:rPr>
          <w:color w:val="231F20"/>
          <w:spacing w:val="2"/>
          <w:w w:val="105"/>
        </w:rPr>
        <w:t xml:space="preserve">rarely </w:t>
      </w:r>
      <w:r>
        <w:rPr>
          <w:color w:val="231F20"/>
          <w:spacing w:val="3"/>
          <w:w w:val="105"/>
        </w:rPr>
        <w:t xml:space="preserve">made </w:t>
      </w:r>
      <w:r>
        <w:rPr>
          <w:color w:val="231F20"/>
          <w:w w:val="105"/>
        </w:rPr>
        <w:t xml:space="preserve">in </w:t>
      </w:r>
      <w:r>
        <w:rPr>
          <w:color w:val="231F20"/>
          <w:spacing w:val="3"/>
          <w:w w:val="105"/>
        </w:rPr>
        <w:t xml:space="preserve">formal meetings </w:t>
      </w:r>
      <w:r>
        <w:rPr>
          <w:color w:val="231F20"/>
          <w:w w:val="105"/>
        </w:rPr>
        <w:t xml:space="preserve">of </w:t>
      </w:r>
      <w:r>
        <w:rPr>
          <w:color w:val="231F20"/>
          <w:spacing w:val="3"/>
          <w:w w:val="105"/>
        </w:rPr>
        <w:t xml:space="preserve">these </w:t>
      </w:r>
      <w:r>
        <w:rPr>
          <w:color w:val="231F20"/>
          <w:spacing w:val="4"/>
          <w:w w:val="105"/>
        </w:rPr>
        <w:t xml:space="preserve">bodies, </w:t>
      </w:r>
      <w:r>
        <w:rPr>
          <w:color w:val="231F20"/>
          <w:spacing w:val="3"/>
          <w:w w:val="105"/>
        </w:rPr>
        <w:t xml:space="preserve">least </w:t>
      </w:r>
      <w:r>
        <w:rPr>
          <w:color w:val="231F20"/>
          <w:w w:val="105"/>
        </w:rPr>
        <w:t xml:space="preserve">of </w:t>
      </w:r>
      <w:r>
        <w:rPr>
          <w:color w:val="231F20"/>
          <w:spacing w:val="4"/>
          <w:w w:val="105"/>
        </w:rPr>
        <w:t xml:space="preserve">all </w:t>
      </w:r>
      <w:r>
        <w:rPr>
          <w:color w:val="231F20"/>
          <w:w w:val="105"/>
        </w:rPr>
        <w:t xml:space="preserve">in </w:t>
      </w:r>
      <w:r>
        <w:rPr>
          <w:color w:val="231F20"/>
          <w:spacing w:val="3"/>
          <w:w w:val="105"/>
        </w:rPr>
        <w:t xml:space="preserve">the higher level councils. </w:t>
      </w:r>
      <w:r>
        <w:rPr>
          <w:color w:val="231F20"/>
          <w:spacing w:val="2"/>
          <w:w w:val="105"/>
        </w:rPr>
        <w:t xml:space="preserve">Since </w:t>
      </w:r>
      <w:r>
        <w:rPr>
          <w:color w:val="231F20"/>
          <w:spacing w:val="3"/>
          <w:w w:val="105"/>
        </w:rPr>
        <w:t xml:space="preserve">decisions </w:t>
      </w:r>
      <w:r>
        <w:rPr>
          <w:color w:val="231F20"/>
          <w:w w:val="105"/>
        </w:rPr>
        <w:t xml:space="preserve">are </w:t>
      </w:r>
      <w:r>
        <w:rPr>
          <w:color w:val="231F20"/>
          <w:spacing w:val="3"/>
          <w:w w:val="105"/>
        </w:rPr>
        <w:t xml:space="preserve">made </w:t>
      </w:r>
      <w:r>
        <w:rPr>
          <w:color w:val="231F20"/>
          <w:w w:val="105"/>
        </w:rPr>
        <w:t xml:space="preserve">by </w:t>
      </w:r>
      <w:r>
        <w:rPr>
          <w:color w:val="231F20"/>
          <w:spacing w:val="3"/>
          <w:w w:val="105"/>
        </w:rPr>
        <w:t xml:space="preserve">consensus, </w:t>
      </w:r>
      <w:r>
        <w:rPr>
          <w:color w:val="231F20"/>
          <w:spacing w:val="2"/>
          <w:w w:val="105"/>
        </w:rPr>
        <w:t xml:space="preserve">without </w:t>
      </w:r>
      <w:r>
        <w:rPr>
          <w:color w:val="231F20"/>
          <w:spacing w:val="3"/>
          <w:w w:val="105"/>
        </w:rPr>
        <w:t>voting,</w:t>
      </w:r>
      <w:r>
        <w:rPr>
          <w:color w:val="231F20"/>
          <w:spacing w:val="-14"/>
          <w:w w:val="105"/>
        </w:rPr>
        <w:t xml:space="preserve"> </w:t>
      </w:r>
      <w:r>
        <w:rPr>
          <w:color w:val="231F20"/>
          <w:spacing w:val="3"/>
          <w:w w:val="105"/>
        </w:rPr>
        <w:t>informal</w:t>
      </w:r>
      <w:r>
        <w:rPr>
          <w:color w:val="231F20"/>
          <w:spacing w:val="-13"/>
          <w:w w:val="105"/>
        </w:rPr>
        <w:t xml:space="preserve"> </w:t>
      </w:r>
      <w:r>
        <w:rPr>
          <w:color w:val="231F20"/>
          <w:spacing w:val="2"/>
          <w:w w:val="105"/>
        </w:rPr>
        <w:t>consultations</w:t>
      </w:r>
      <w:r>
        <w:rPr>
          <w:color w:val="231F20"/>
          <w:spacing w:val="-13"/>
          <w:w w:val="105"/>
        </w:rPr>
        <w:t xml:space="preserve"> </w:t>
      </w:r>
      <w:r>
        <w:rPr>
          <w:color w:val="231F20"/>
          <w:spacing w:val="3"/>
          <w:w w:val="105"/>
        </w:rPr>
        <w:t>within</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3"/>
          <w:w w:val="105"/>
        </w:rPr>
        <w:t>WTO</w:t>
      </w:r>
      <w:r>
        <w:rPr>
          <w:color w:val="231F20"/>
          <w:spacing w:val="-13"/>
          <w:w w:val="105"/>
        </w:rPr>
        <w:t xml:space="preserve"> </w:t>
      </w:r>
      <w:r>
        <w:rPr>
          <w:color w:val="231F20"/>
          <w:w w:val="105"/>
        </w:rPr>
        <w:t>play</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vital</w:t>
      </w:r>
      <w:r>
        <w:rPr>
          <w:color w:val="231F20"/>
          <w:spacing w:val="-13"/>
          <w:w w:val="105"/>
        </w:rPr>
        <w:t xml:space="preserve"> </w:t>
      </w:r>
      <w:r>
        <w:rPr>
          <w:color w:val="231F20"/>
          <w:w w:val="105"/>
        </w:rPr>
        <w:t>role</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bringing</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vastly</w:t>
      </w:r>
      <w:r>
        <w:rPr>
          <w:color w:val="231F20"/>
          <w:spacing w:val="-13"/>
          <w:w w:val="105"/>
        </w:rPr>
        <w:t xml:space="preserve"> </w:t>
      </w:r>
      <w:r>
        <w:rPr>
          <w:color w:val="231F20"/>
          <w:spacing w:val="3"/>
          <w:w w:val="105"/>
        </w:rPr>
        <w:t xml:space="preserve">diverse membership </w:t>
      </w:r>
      <w:r>
        <w:rPr>
          <w:color w:val="231F20"/>
          <w:w w:val="105"/>
        </w:rPr>
        <w:t>round to an</w:t>
      </w:r>
      <w:r>
        <w:rPr>
          <w:color w:val="231F20"/>
          <w:spacing w:val="-1"/>
          <w:w w:val="105"/>
        </w:rPr>
        <w:t xml:space="preserve"> </w:t>
      </w:r>
      <w:r>
        <w:rPr>
          <w:color w:val="231F20"/>
          <w:spacing w:val="3"/>
          <w:w w:val="105"/>
        </w:rPr>
        <w:t>agreement.</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One step </w:t>
      </w:r>
      <w:r>
        <w:rPr>
          <w:color w:val="231F20"/>
        </w:rPr>
        <w:t xml:space="preserve">away </w:t>
      </w:r>
      <w:r>
        <w:rPr>
          <w:color w:val="231F20"/>
          <w:spacing w:val="2"/>
        </w:rPr>
        <w:t xml:space="preserve">from </w:t>
      </w:r>
      <w:r>
        <w:rPr>
          <w:color w:val="231F20"/>
          <w:spacing w:val="3"/>
        </w:rPr>
        <w:t xml:space="preserve">the formal meetings </w:t>
      </w:r>
      <w:r>
        <w:rPr>
          <w:color w:val="231F20"/>
        </w:rPr>
        <w:t xml:space="preserve">is </w:t>
      </w:r>
      <w:r>
        <w:rPr>
          <w:color w:val="231F20"/>
          <w:spacing w:val="3"/>
        </w:rPr>
        <w:t xml:space="preserve">informal meetings </w:t>
      </w:r>
      <w:r>
        <w:rPr>
          <w:color w:val="231F20"/>
          <w:spacing w:val="2"/>
        </w:rPr>
        <w:t xml:space="preserve">that </w:t>
      </w:r>
      <w:r>
        <w:rPr>
          <w:color w:val="231F20"/>
          <w:spacing w:val="4"/>
        </w:rPr>
        <w:t xml:space="preserve">still </w:t>
      </w:r>
      <w:r>
        <w:rPr>
          <w:color w:val="231F20"/>
          <w:spacing w:val="2"/>
        </w:rPr>
        <w:t xml:space="preserve">include </w:t>
      </w:r>
      <w:r>
        <w:rPr>
          <w:color w:val="231F20"/>
          <w:spacing w:val="3"/>
        </w:rPr>
        <w:t xml:space="preserve">the </w:t>
      </w:r>
      <w:r>
        <w:rPr>
          <w:color w:val="231F20"/>
          <w:spacing w:val="4"/>
        </w:rPr>
        <w:t xml:space="preserve">full </w:t>
      </w:r>
      <w:r>
        <w:rPr>
          <w:color w:val="231F20"/>
          <w:spacing w:val="2"/>
        </w:rPr>
        <w:t xml:space="preserve">membership, such </w:t>
      </w:r>
      <w:r>
        <w:rPr>
          <w:color w:val="231F20"/>
        </w:rPr>
        <w:t xml:space="preserve">as </w:t>
      </w:r>
      <w:r>
        <w:rPr>
          <w:color w:val="231F20"/>
          <w:spacing w:val="3"/>
        </w:rPr>
        <w:t xml:space="preserve">those </w:t>
      </w:r>
      <w:r>
        <w:rPr>
          <w:color w:val="231F20"/>
        </w:rPr>
        <w:t xml:space="preserve">of </w:t>
      </w:r>
      <w:r>
        <w:rPr>
          <w:color w:val="231F20"/>
          <w:spacing w:val="3"/>
        </w:rPr>
        <w:t xml:space="preserve">the </w:t>
      </w:r>
      <w:r>
        <w:rPr>
          <w:color w:val="231F20"/>
          <w:spacing w:val="2"/>
        </w:rPr>
        <w:t xml:space="preserve">Heads </w:t>
      </w:r>
      <w:r>
        <w:rPr>
          <w:color w:val="231F20"/>
        </w:rPr>
        <w:t xml:space="preserve">of </w:t>
      </w:r>
      <w:r>
        <w:rPr>
          <w:color w:val="231F20"/>
          <w:spacing w:val="3"/>
        </w:rPr>
        <w:t xml:space="preserve">Delegations </w:t>
      </w:r>
      <w:r>
        <w:rPr>
          <w:color w:val="231F20"/>
          <w:spacing w:val="2"/>
        </w:rPr>
        <w:t xml:space="preserve">(HOD). </w:t>
      </w:r>
      <w:r>
        <w:rPr>
          <w:color w:val="231F20"/>
        </w:rPr>
        <w:t xml:space="preserve">More </w:t>
      </w:r>
      <w:r>
        <w:rPr>
          <w:color w:val="231F20"/>
          <w:spacing w:val="4"/>
        </w:rPr>
        <w:t xml:space="preserve">difficult </w:t>
      </w:r>
      <w:r>
        <w:rPr>
          <w:color w:val="231F20"/>
          <w:spacing w:val="3"/>
        </w:rPr>
        <w:t xml:space="preserve">issues </w:t>
      </w:r>
      <w:r>
        <w:rPr>
          <w:color w:val="231F20"/>
        </w:rPr>
        <w:t xml:space="preserve">have to </w:t>
      </w:r>
      <w:r>
        <w:rPr>
          <w:color w:val="231F20"/>
          <w:spacing w:val="3"/>
        </w:rPr>
        <w:t xml:space="preserve">be thrashed </w:t>
      </w:r>
      <w:r>
        <w:rPr>
          <w:color w:val="231F20"/>
        </w:rPr>
        <w:t xml:space="preserve">out in </w:t>
      </w:r>
      <w:r>
        <w:rPr>
          <w:color w:val="231F20"/>
          <w:spacing w:val="4"/>
        </w:rPr>
        <w:t xml:space="preserve">smaller </w:t>
      </w:r>
      <w:r>
        <w:rPr>
          <w:color w:val="231F20"/>
          <w:spacing w:val="2"/>
        </w:rPr>
        <w:t xml:space="preserve">groups. </w:t>
      </w:r>
      <w:r>
        <w:rPr>
          <w:color w:val="231F20"/>
        </w:rPr>
        <w:t xml:space="preserve">A </w:t>
      </w:r>
      <w:r>
        <w:rPr>
          <w:color w:val="231F20"/>
          <w:spacing w:val="2"/>
        </w:rPr>
        <w:t xml:space="preserve">common recent </w:t>
      </w:r>
      <w:r>
        <w:rPr>
          <w:color w:val="231F20"/>
          <w:spacing w:val="3"/>
        </w:rPr>
        <w:t xml:space="preserve">practice </w:t>
      </w:r>
      <w:r>
        <w:rPr>
          <w:color w:val="231F20"/>
        </w:rPr>
        <w:t xml:space="preserve">is for </w:t>
      </w:r>
      <w:r>
        <w:rPr>
          <w:color w:val="231F20"/>
          <w:spacing w:val="3"/>
        </w:rPr>
        <w:t xml:space="preserve">the chairperson </w:t>
      </w:r>
      <w:r>
        <w:rPr>
          <w:color w:val="231F20"/>
        </w:rPr>
        <w:t xml:space="preserve">of a </w:t>
      </w:r>
      <w:r>
        <w:rPr>
          <w:color w:val="231F20"/>
          <w:spacing w:val="3"/>
        </w:rPr>
        <w:t xml:space="preserve">negotiating </w:t>
      </w:r>
      <w:r>
        <w:rPr>
          <w:color w:val="231F20"/>
        </w:rPr>
        <w:t xml:space="preserve">group to attempt to forge a </w:t>
      </w:r>
      <w:r>
        <w:rPr>
          <w:color w:val="231F20"/>
          <w:spacing w:val="2"/>
        </w:rPr>
        <w:t xml:space="preserve">compromise </w:t>
      </w:r>
      <w:r>
        <w:rPr>
          <w:color w:val="231F20"/>
        </w:rPr>
        <w:t xml:space="preserve">by </w:t>
      </w:r>
      <w:r>
        <w:rPr>
          <w:color w:val="231F20"/>
          <w:spacing w:val="2"/>
        </w:rPr>
        <w:t xml:space="preserve">holding consultations </w:t>
      </w:r>
      <w:r>
        <w:rPr>
          <w:color w:val="231F20"/>
          <w:spacing w:val="3"/>
        </w:rPr>
        <w:t xml:space="preserve">with </w:t>
      </w:r>
      <w:r>
        <w:rPr>
          <w:color w:val="231F20"/>
          <w:spacing w:val="2"/>
        </w:rPr>
        <w:t xml:space="preserve">delegations individually, </w:t>
      </w:r>
      <w:r>
        <w:rPr>
          <w:color w:val="231F20"/>
        </w:rPr>
        <w:t xml:space="preserve">in </w:t>
      </w:r>
      <w:r>
        <w:rPr>
          <w:color w:val="231F20"/>
          <w:spacing w:val="2"/>
        </w:rPr>
        <w:t xml:space="preserve">twos </w:t>
      </w:r>
      <w:r>
        <w:rPr>
          <w:color w:val="231F20"/>
        </w:rPr>
        <w:t xml:space="preserve">or </w:t>
      </w:r>
      <w:r>
        <w:rPr>
          <w:color w:val="231F20"/>
          <w:spacing w:val="3"/>
        </w:rPr>
        <w:t xml:space="preserve">threes, </w:t>
      </w:r>
      <w:r>
        <w:rPr>
          <w:color w:val="231F20"/>
        </w:rPr>
        <w:t xml:space="preserve">or in </w:t>
      </w:r>
      <w:r>
        <w:rPr>
          <w:color w:val="231F20"/>
          <w:spacing w:val="2"/>
        </w:rPr>
        <w:t xml:space="preserve">groups </w:t>
      </w:r>
      <w:r>
        <w:rPr>
          <w:color w:val="231F20"/>
        </w:rPr>
        <w:t xml:space="preserve">of </w:t>
      </w:r>
      <w:r>
        <w:rPr>
          <w:color w:val="231F20"/>
          <w:spacing w:val="3"/>
        </w:rPr>
        <w:t xml:space="preserve">20-30 </w:t>
      </w:r>
      <w:r>
        <w:rPr>
          <w:color w:val="231F20"/>
        </w:rPr>
        <w:t xml:space="preserve">of </w:t>
      </w:r>
      <w:r>
        <w:rPr>
          <w:color w:val="231F20"/>
          <w:spacing w:val="3"/>
        </w:rPr>
        <w:t xml:space="preserve">the </w:t>
      </w:r>
      <w:r>
        <w:rPr>
          <w:color w:val="231F20"/>
          <w:spacing w:val="2"/>
        </w:rPr>
        <w:t xml:space="preserve">most interested </w:t>
      </w:r>
      <w:r>
        <w:rPr>
          <w:color w:val="231F20"/>
          <w:spacing w:val="3"/>
        </w:rPr>
        <w:t>delegations.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These smaller meetings have to be handled sensitively. The key is to ensure that everyone is kept informed about what is going on (the process must be “transparent”) even if they are not in a particular consultation or meeting, and that they have an opportunity to participate or provide input (it must be “inclusive”).</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2"/>
        </w:rPr>
        <w:t xml:space="preserve">One </w:t>
      </w:r>
      <w:r>
        <w:rPr>
          <w:color w:val="231F20"/>
          <w:spacing w:val="3"/>
        </w:rPr>
        <w:t xml:space="preserve">term </w:t>
      </w:r>
      <w:r>
        <w:rPr>
          <w:color w:val="231F20"/>
          <w:spacing w:val="2"/>
        </w:rPr>
        <w:t xml:space="preserve">has </w:t>
      </w:r>
      <w:r>
        <w:rPr>
          <w:color w:val="231F20"/>
          <w:spacing w:val="3"/>
        </w:rPr>
        <w:t xml:space="preserve">become </w:t>
      </w:r>
      <w:r>
        <w:rPr>
          <w:color w:val="231F20"/>
          <w:spacing w:val="2"/>
        </w:rPr>
        <w:t xml:space="preserve">controversial, </w:t>
      </w:r>
      <w:r>
        <w:rPr>
          <w:color w:val="231F20"/>
        </w:rPr>
        <w:t xml:space="preserve">but more among </w:t>
      </w:r>
      <w:r>
        <w:rPr>
          <w:color w:val="231F20"/>
          <w:spacing w:val="2"/>
        </w:rPr>
        <w:t xml:space="preserve">some outside </w:t>
      </w:r>
      <w:r>
        <w:rPr>
          <w:color w:val="231F20"/>
          <w:spacing w:val="4"/>
        </w:rPr>
        <w:t xml:space="preserve">observers </w:t>
      </w:r>
      <w:r>
        <w:rPr>
          <w:color w:val="231F20"/>
          <w:spacing w:val="3"/>
        </w:rPr>
        <w:t xml:space="preserve">than </w:t>
      </w:r>
      <w:r>
        <w:rPr>
          <w:color w:val="231F20"/>
        </w:rPr>
        <w:t xml:space="preserve">among </w:t>
      </w:r>
      <w:r>
        <w:rPr>
          <w:color w:val="231F20"/>
          <w:spacing w:val="3"/>
        </w:rPr>
        <w:t xml:space="preserve">delegations. </w:t>
      </w:r>
      <w:r>
        <w:rPr>
          <w:color w:val="231F20"/>
          <w:spacing w:val="2"/>
        </w:rPr>
        <w:t xml:space="preserve">The </w:t>
      </w:r>
      <w:r>
        <w:rPr>
          <w:color w:val="231F20"/>
        </w:rPr>
        <w:t xml:space="preserve">“Green Room” is a </w:t>
      </w:r>
      <w:r>
        <w:rPr>
          <w:color w:val="231F20"/>
          <w:spacing w:val="3"/>
        </w:rPr>
        <w:t xml:space="preserve">phrase taken </w:t>
      </w:r>
      <w:r>
        <w:rPr>
          <w:color w:val="231F20"/>
          <w:spacing w:val="2"/>
        </w:rPr>
        <w:t xml:space="preserve">from </w:t>
      </w:r>
      <w:r>
        <w:rPr>
          <w:color w:val="231F20"/>
          <w:spacing w:val="3"/>
        </w:rPr>
        <w:t xml:space="preserve">the informal </w:t>
      </w:r>
      <w:r>
        <w:rPr>
          <w:color w:val="231F20"/>
          <w:spacing w:val="2"/>
        </w:rPr>
        <w:t xml:space="preserve">name </w:t>
      </w:r>
      <w:r>
        <w:rPr>
          <w:color w:val="231F20"/>
        </w:rPr>
        <w:t xml:space="preserve">of </w:t>
      </w:r>
      <w:r>
        <w:rPr>
          <w:color w:val="231F20"/>
          <w:spacing w:val="3"/>
        </w:rPr>
        <w:t xml:space="preserve">the </w:t>
      </w:r>
      <w:r>
        <w:rPr>
          <w:color w:val="231F20"/>
        </w:rPr>
        <w:t xml:space="preserve">director-general’s </w:t>
      </w:r>
      <w:r>
        <w:rPr>
          <w:color w:val="231F20"/>
          <w:spacing w:val="2"/>
        </w:rPr>
        <w:t xml:space="preserve">conference room. </w:t>
      </w:r>
      <w:r>
        <w:rPr>
          <w:color w:val="231F20"/>
          <w:spacing w:val="-3"/>
        </w:rPr>
        <w:t xml:space="preserve">It </w:t>
      </w:r>
      <w:r>
        <w:rPr>
          <w:color w:val="231F20"/>
        </w:rPr>
        <w:t xml:space="preserve">is </w:t>
      </w:r>
      <w:r>
        <w:rPr>
          <w:color w:val="231F20"/>
          <w:spacing w:val="4"/>
        </w:rPr>
        <w:t xml:space="preserve">used </w:t>
      </w:r>
      <w:r>
        <w:rPr>
          <w:color w:val="231F20"/>
        </w:rPr>
        <w:t xml:space="preserve">to </w:t>
      </w:r>
      <w:r>
        <w:rPr>
          <w:color w:val="231F20"/>
          <w:spacing w:val="2"/>
        </w:rPr>
        <w:t xml:space="preserve">refer </w:t>
      </w:r>
      <w:r>
        <w:rPr>
          <w:color w:val="231F20"/>
        </w:rPr>
        <w:t xml:space="preserve">to </w:t>
      </w:r>
      <w:r>
        <w:rPr>
          <w:color w:val="231F20"/>
          <w:spacing w:val="3"/>
        </w:rPr>
        <w:t xml:space="preserve">meetings </w:t>
      </w:r>
      <w:r>
        <w:rPr>
          <w:color w:val="231F20"/>
        </w:rPr>
        <w:t xml:space="preserve">of </w:t>
      </w:r>
      <w:r>
        <w:rPr>
          <w:color w:val="231F20"/>
          <w:spacing w:val="3"/>
        </w:rPr>
        <w:t xml:space="preserve">20–40 delegations, usually </w:t>
      </w:r>
      <w:r>
        <w:rPr>
          <w:color w:val="231F20"/>
        </w:rPr>
        <w:t xml:space="preserve">at </w:t>
      </w:r>
      <w:r>
        <w:rPr>
          <w:color w:val="231F20"/>
          <w:spacing w:val="3"/>
        </w:rPr>
        <w:t xml:space="preserve">the level </w:t>
      </w:r>
      <w:r>
        <w:rPr>
          <w:color w:val="231F20"/>
        </w:rPr>
        <w:t xml:space="preserve">of </w:t>
      </w:r>
      <w:r>
        <w:rPr>
          <w:color w:val="231F20"/>
          <w:spacing w:val="3"/>
        </w:rPr>
        <w:t xml:space="preserve">heads </w:t>
      </w:r>
      <w:r>
        <w:rPr>
          <w:color w:val="231F20"/>
        </w:rPr>
        <w:t xml:space="preserve">of </w:t>
      </w:r>
      <w:r>
        <w:rPr>
          <w:color w:val="231F20"/>
          <w:spacing w:val="3"/>
        </w:rPr>
        <w:t xml:space="preserve">delegations. These meetings </w:t>
      </w:r>
      <w:r>
        <w:rPr>
          <w:color w:val="231F20"/>
          <w:spacing w:val="2"/>
        </w:rPr>
        <w:t xml:space="preserve">can </w:t>
      </w:r>
      <w:r>
        <w:rPr>
          <w:color w:val="231F20"/>
          <w:spacing w:val="3"/>
        </w:rPr>
        <w:t xml:space="preserve">take place elsewhere, </w:t>
      </w:r>
      <w:r>
        <w:rPr>
          <w:color w:val="231F20"/>
          <w:spacing w:val="2"/>
        </w:rPr>
        <w:t xml:space="preserve">such  </w:t>
      </w:r>
      <w:r>
        <w:rPr>
          <w:color w:val="231F20"/>
        </w:rPr>
        <w:t xml:space="preserve">as at </w:t>
      </w:r>
      <w:r>
        <w:rPr>
          <w:color w:val="231F20"/>
          <w:spacing w:val="3"/>
        </w:rPr>
        <w:t xml:space="preserve">Ministerial Conferences, </w:t>
      </w:r>
      <w:r>
        <w:rPr>
          <w:color w:val="231F20"/>
        </w:rPr>
        <w:t xml:space="preserve">and </w:t>
      </w:r>
      <w:r>
        <w:rPr>
          <w:color w:val="231F20"/>
          <w:spacing w:val="2"/>
        </w:rPr>
        <w:t xml:space="preserve">can </w:t>
      </w:r>
      <w:r>
        <w:rPr>
          <w:color w:val="231F20"/>
          <w:spacing w:val="3"/>
        </w:rPr>
        <w:t xml:space="preserve">be </w:t>
      </w:r>
      <w:r>
        <w:rPr>
          <w:color w:val="231F20"/>
          <w:spacing w:val="4"/>
        </w:rPr>
        <w:t xml:space="preserve">called </w:t>
      </w:r>
      <w:r>
        <w:rPr>
          <w:color w:val="231F20"/>
        </w:rPr>
        <w:t xml:space="preserve">by </w:t>
      </w:r>
      <w:r>
        <w:rPr>
          <w:color w:val="231F20"/>
          <w:spacing w:val="3"/>
        </w:rPr>
        <w:t xml:space="preserve">the minister chairing the </w:t>
      </w:r>
      <w:r>
        <w:rPr>
          <w:color w:val="231F20"/>
          <w:spacing w:val="2"/>
        </w:rPr>
        <w:t xml:space="preserve">conference </w:t>
      </w:r>
      <w:r>
        <w:rPr>
          <w:color w:val="231F20"/>
        </w:rPr>
        <w:t xml:space="preserve">as </w:t>
      </w:r>
      <w:r>
        <w:rPr>
          <w:color w:val="231F20"/>
          <w:spacing w:val="2"/>
        </w:rPr>
        <w:t xml:space="preserve">well </w:t>
      </w:r>
      <w:r>
        <w:rPr>
          <w:color w:val="231F20"/>
        </w:rPr>
        <w:t xml:space="preserve">as </w:t>
      </w:r>
      <w:r>
        <w:rPr>
          <w:color w:val="231F20"/>
          <w:spacing w:val="3"/>
        </w:rPr>
        <w:t xml:space="preserve">the director-general. Similar </w:t>
      </w:r>
      <w:r>
        <w:rPr>
          <w:color w:val="231F20"/>
          <w:spacing w:val="4"/>
        </w:rPr>
        <w:t xml:space="preserve">smaller </w:t>
      </w:r>
      <w:r>
        <w:rPr>
          <w:color w:val="231F20"/>
        </w:rPr>
        <w:t xml:space="preserve">group </w:t>
      </w:r>
      <w:r>
        <w:rPr>
          <w:color w:val="231F20"/>
          <w:spacing w:val="2"/>
        </w:rPr>
        <w:t xml:space="preserve">consultations can </w:t>
      </w:r>
      <w:r>
        <w:rPr>
          <w:color w:val="231F20"/>
          <w:spacing w:val="3"/>
        </w:rPr>
        <w:t xml:space="preserve">be organized </w:t>
      </w:r>
      <w:r>
        <w:rPr>
          <w:color w:val="231F20"/>
        </w:rPr>
        <w:t xml:space="preserve">by </w:t>
      </w:r>
      <w:r>
        <w:rPr>
          <w:color w:val="231F20"/>
          <w:spacing w:val="3"/>
        </w:rPr>
        <w:t xml:space="preserve">the </w:t>
      </w:r>
      <w:r>
        <w:rPr>
          <w:color w:val="231F20"/>
          <w:spacing w:val="2"/>
        </w:rPr>
        <w:t xml:space="preserve">chairs </w:t>
      </w:r>
      <w:r>
        <w:rPr>
          <w:color w:val="231F20"/>
        </w:rPr>
        <w:t xml:space="preserve">of </w:t>
      </w:r>
      <w:r>
        <w:rPr>
          <w:color w:val="231F20"/>
          <w:spacing w:val="2"/>
        </w:rPr>
        <w:t xml:space="preserve">committees </w:t>
      </w:r>
      <w:r>
        <w:rPr>
          <w:color w:val="231F20"/>
          <w:spacing w:val="3"/>
        </w:rPr>
        <w:t xml:space="preserve">negotiating individual subjects, although the term </w:t>
      </w:r>
      <w:r>
        <w:rPr>
          <w:color w:val="231F20"/>
          <w:spacing w:val="2"/>
        </w:rPr>
        <w:t xml:space="preserve">Green </w:t>
      </w:r>
      <w:r>
        <w:rPr>
          <w:color w:val="231F20"/>
          <w:spacing w:val="3"/>
        </w:rPr>
        <w:t xml:space="preserve">Room </w:t>
      </w:r>
      <w:r>
        <w:rPr>
          <w:color w:val="231F20"/>
        </w:rPr>
        <w:t xml:space="preserve">is not </w:t>
      </w:r>
      <w:r>
        <w:rPr>
          <w:color w:val="231F20"/>
          <w:spacing w:val="3"/>
        </w:rPr>
        <w:t xml:space="preserve">usually </w:t>
      </w:r>
      <w:r>
        <w:rPr>
          <w:color w:val="231F20"/>
          <w:spacing w:val="4"/>
        </w:rPr>
        <w:t xml:space="preserve">used </w:t>
      </w:r>
      <w:r>
        <w:rPr>
          <w:color w:val="231F20"/>
        </w:rPr>
        <w:t>for</w:t>
      </w:r>
      <w:r>
        <w:rPr>
          <w:color w:val="231F20"/>
          <w:spacing w:val="5"/>
        </w:rPr>
        <w:t xml:space="preserve"> </w:t>
      </w:r>
      <w:r>
        <w:rPr>
          <w:color w:val="231F20"/>
          <w:spacing w:val="3"/>
        </w:rPr>
        <w:t>these.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rPr>
        <w:lastRenderedPageBreak/>
        <w:t>In the past delegations have sometimes felt that Green Room meetings could lead to compromises being struck behind their backs. So, extra efforts are made to ensure that the process is handled correctly, with regular reports back to the full membership.</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The way countries now negotiate has helped somewhat. In order to increase their bargaining power, countries have formed coalitions. In some subjects such as agriculture virtually all countries are members of at least one coalition — and in many cases, several coalitions. This means that all countries can be represented in the process if the coordinators and other key players are present. The coordinators also take responsibility for both “transparency” and “inclusiveness” by keeping their coalitions informed and by taking the positions negotiated within their alliances.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rPr>
        <w:t xml:space="preserve">In </w:t>
      </w:r>
      <w:r>
        <w:rPr>
          <w:color w:val="231F20"/>
          <w:spacing w:val="3"/>
        </w:rPr>
        <w:t xml:space="preserve">the </w:t>
      </w:r>
      <w:r>
        <w:rPr>
          <w:color w:val="231F20"/>
          <w:spacing w:val="2"/>
        </w:rPr>
        <w:t xml:space="preserve">end, </w:t>
      </w:r>
      <w:r>
        <w:rPr>
          <w:color w:val="231F20"/>
          <w:spacing w:val="3"/>
        </w:rPr>
        <w:t xml:space="preserve">decisions </w:t>
      </w:r>
      <w:r>
        <w:rPr>
          <w:color w:val="231F20"/>
        </w:rPr>
        <w:t xml:space="preserve">have to </w:t>
      </w:r>
      <w:r>
        <w:rPr>
          <w:color w:val="231F20"/>
          <w:spacing w:val="3"/>
        </w:rPr>
        <w:t xml:space="preserve">be taken </w:t>
      </w:r>
      <w:r>
        <w:rPr>
          <w:color w:val="231F20"/>
        </w:rPr>
        <w:t xml:space="preserve">by </w:t>
      </w:r>
      <w:r>
        <w:rPr>
          <w:color w:val="231F20"/>
          <w:spacing w:val="4"/>
        </w:rPr>
        <w:t xml:space="preserve">all </w:t>
      </w:r>
      <w:r>
        <w:rPr>
          <w:color w:val="231F20"/>
          <w:spacing w:val="3"/>
        </w:rPr>
        <w:t xml:space="preserve">members </w:t>
      </w:r>
      <w:r>
        <w:rPr>
          <w:color w:val="231F20"/>
        </w:rPr>
        <w:t xml:space="preserve">and by </w:t>
      </w:r>
      <w:r>
        <w:rPr>
          <w:color w:val="231F20"/>
          <w:spacing w:val="3"/>
        </w:rPr>
        <w:t xml:space="preserve">consensus. </w:t>
      </w:r>
      <w:r>
        <w:rPr>
          <w:color w:val="231F20"/>
          <w:spacing w:val="2"/>
        </w:rPr>
        <w:t xml:space="preserve">The </w:t>
      </w:r>
      <w:r>
        <w:rPr>
          <w:color w:val="231F20"/>
          <w:spacing w:val="3"/>
        </w:rPr>
        <w:t xml:space="preserve">membership </w:t>
      </w:r>
      <w:r>
        <w:rPr>
          <w:color w:val="231F20"/>
        </w:rPr>
        <w:t xml:space="preserve">as a </w:t>
      </w:r>
      <w:r>
        <w:rPr>
          <w:color w:val="231F20"/>
          <w:spacing w:val="3"/>
        </w:rPr>
        <w:t xml:space="preserve">whole </w:t>
      </w:r>
      <w:r>
        <w:rPr>
          <w:color w:val="231F20"/>
          <w:spacing w:val="2"/>
        </w:rPr>
        <w:t xml:space="preserve">would resist </w:t>
      </w:r>
      <w:r>
        <w:rPr>
          <w:color w:val="231F20"/>
        </w:rPr>
        <w:t xml:space="preserve">attempts to </w:t>
      </w:r>
      <w:r>
        <w:rPr>
          <w:color w:val="231F20"/>
          <w:spacing w:val="3"/>
        </w:rPr>
        <w:t xml:space="preserve">impose the </w:t>
      </w:r>
      <w:r>
        <w:rPr>
          <w:color w:val="231F20"/>
          <w:spacing w:val="4"/>
        </w:rPr>
        <w:t xml:space="preserve">will </w:t>
      </w:r>
      <w:r>
        <w:rPr>
          <w:color w:val="231F20"/>
        </w:rPr>
        <w:t xml:space="preserve">of a </w:t>
      </w:r>
      <w:r>
        <w:rPr>
          <w:color w:val="231F20"/>
          <w:spacing w:val="4"/>
        </w:rPr>
        <w:t xml:space="preserve">small </w:t>
      </w:r>
      <w:r>
        <w:rPr>
          <w:color w:val="231F20"/>
        </w:rPr>
        <w:t xml:space="preserve">group. No one   </w:t>
      </w:r>
      <w:r>
        <w:rPr>
          <w:color w:val="231F20"/>
          <w:spacing w:val="2"/>
        </w:rPr>
        <w:t xml:space="preserve">has </w:t>
      </w:r>
      <w:r>
        <w:rPr>
          <w:color w:val="231F20"/>
          <w:spacing w:val="4"/>
        </w:rPr>
        <w:t xml:space="preserve">been </w:t>
      </w:r>
      <w:r>
        <w:rPr>
          <w:color w:val="231F20"/>
          <w:spacing w:val="2"/>
        </w:rPr>
        <w:t xml:space="preserve">able </w:t>
      </w:r>
      <w:r>
        <w:rPr>
          <w:color w:val="231F20"/>
        </w:rPr>
        <w:t xml:space="preserve">to </w:t>
      </w:r>
      <w:r>
        <w:rPr>
          <w:color w:val="231F20"/>
          <w:spacing w:val="3"/>
        </w:rPr>
        <w:t xml:space="preserve">find </w:t>
      </w:r>
      <w:r>
        <w:rPr>
          <w:color w:val="231F20"/>
        </w:rPr>
        <w:t xml:space="preserve">an </w:t>
      </w:r>
      <w:r>
        <w:rPr>
          <w:color w:val="231F20"/>
          <w:spacing w:val="3"/>
        </w:rPr>
        <w:t xml:space="preserve">alternative </w:t>
      </w:r>
      <w:r>
        <w:rPr>
          <w:color w:val="231F20"/>
        </w:rPr>
        <w:t xml:space="preserve">way of </w:t>
      </w:r>
      <w:r>
        <w:rPr>
          <w:color w:val="231F20"/>
          <w:spacing w:val="3"/>
        </w:rPr>
        <w:t xml:space="preserve">achieving </w:t>
      </w:r>
      <w:r>
        <w:rPr>
          <w:color w:val="231F20"/>
          <w:spacing w:val="2"/>
        </w:rPr>
        <w:t xml:space="preserve">consensus </w:t>
      </w:r>
      <w:r>
        <w:rPr>
          <w:color w:val="231F20"/>
        </w:rPr>
        <w:t xml:space="preserve">on </w:t>
      </w:r>
      <w:r>
        <w:rPr>
          <w:color w:val="231F20"/>
          <w:spacing w:val="4"/>
        </w:rPr>
        <w:t xml:space="preserve">difficult </w:t>
      </w:r>
      <w:r>
        <w:rPr>
          <w:color w:val="231F20"/>
          <w:spacing w:val="3"/>
        </w:rPr>
        <w:t>issues, because</w:t>
      </w:r>
      <w:r>
        <w:rPr>
          <w:color w:val="231F20"/>
          <w:spacing w:val="66"/>
        </w:rPr>
        <w:t xml:space="preserve"> </w:t>
      </w:r>
      <w:r>
        <w:rPr>
          <w:color w:val="231F20"/>
        </w:rPr>
        <w:t xml:space="preserve">it is </w:t>
      </w:r>
      <w:r>
        <w:rPr>
          <w:color w:val="231F20"/>
          <w:spacing w:val="4"/>
        </w:rPr>
        <w:t xml:space="preserve">virtually </w:t>
      </w:r>
      <w:r>
        <w:rPr>
          <w:color w:val="231F20"/>
          <w:spacing w:val="3"/>
        </w:rPr>
        <w:t xml:space="preserve">impossible </w:t>
      </w:r>
      <w:r>
        <w:rPr>
          <w:color w:val="231F20"/>
        </w:rPr>
        <w:t xml:space="preserve">for </w:t>
      </w:r>
      <w:r>
        <w:rPr>
          <w:color w:val="231F20"/>
          <w:spacing w:val="3"/>
        </w:rPr>
        <w:t xml:space="preserve">members </w:t>
      </w:r>
      <w:r>
        <w:rPr>
          <w:color w:val="231F20"/>
        </w:rPr>
        <w:t xml:space="preserve">to </w:t>
      </w:r>
      <w:r>
        <w:rPr>
          <w:color w:val="231F20"/>
          <w:spacing w:val="2"/>
        </w:rPr>
        <w:t xml:space="preserve">change </w:t>
      </w:r>
      <w:r>
        <w:rPr>
          <w:color w:val="231F20"/>
          <w:spacing w:val="3"/>
        </w:rPr>
        <w:t xml:space="preserve">their positions voluntarily </w:t>
      </w:r>
      <w:r>
        <w:rPr>
          <w:color w:val="231F20"/>
        </w:rPr>
        <w:t xml:space="preserve">in  </w:t>
      </w:r>
      <w:r>
        <w:rPr>
          <w:color w:val="231F20"/>
          <w:spacing w:val="3"/>
        </w:rPr>
        <w:t xml:space="preserve">meetings </w:t>
      </w:r>
      <w:r>
        <w:rPr>
          <w:color w:val="231F20"/>
        </w:rPr>
        <w:t xml:space="preserve">of </w:t>
      </w:r>
      <w:r>
        <w:rPr>
          <w:color w:val="231F20"/>
          <w:spacing w:val="3"/>
        </w:rPr>
        <w:t xml:space="preserve">the </w:t>
      </w:r>
      <w:r>
        <w:rPr>
          <w:color w:val="231F20"/>
          <w:spacing w:val="4"/>
        </w:rPr>
        <w:t>full</w:t>
      </w:r>
      <w:r>
        <w:rPr>
          <w:color w:val="231F20"/>
          <w:spacing w:val="5"/>
        </w:rPr>
        <w:t xml:space="preserve"> </w:t>
      </w:r>
      <w:r>
        <w:rPr>
          <w:color w:val="231F20"/>
          <w:spacing w:val="2"/>
        </w:rPr>
        <w:t>membership.</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Market </w:t>
      </w:r>
      <w:r>
        <w:rPr>
          <w:color w:val="231F20"/>
          <w:spacing w:val="3"/>
        </w:rPr>
        <w:t xml:space="preserve">access </w:t>
      </w:r>
      <w:r>
        <w:rPr>
          <w:color w:val="231F20"/>
          <w:spacing w:val="2"/>
        </w:rPr>
        <w:t xml:space="preserve">negotiations </w:t>
      </w:r>
      <w:r>
        <w:rPr>
          <w:color w:val="231F20"/>
          <w:spacing w:val="4"/>
        </w:rPr>
        <w:t xml:space="preserve">also </w:t>
      </w:r>
      <w:r>
        <w:rPr>
          <w:color w:val="231F20"/>
        </w:rPr>
        <w:t xml:space="preserve">involve </w:t>
      </w:r>
      <w:r>
        <w:rPr>
          <w:color w:val="231F20"/>
          <w:spacing w:val="4"/>
        </w:rPr>
        <w:t xml:space="preserve">small </w:t>
      </w:r>
      <w:r>
        <w:rPr>
          <w:color w:val="231F20"/>
          <w:spacing w:val="2"/>
        </w:rPr>
        <w:t xml:space="preserve">groups, </w:t>
      </w:r>
      <w:r>
        <w:rPr>
          <w:color w:val="231F20"/>
        </w:rPr>
        <w:t xml:space="preserve">but for a </w:t>
      </w:r>
      <w:r>
        <w:rPr>
          <w:color w:val="231F20"/>
          <w:spacing w:val="2"/>
        </w:rPr>
        <w:t xml:space="preserve">completely different </w:t>
      </w:r>
      <w:r>
        <w:rPr>
          <w:color w:val="231F20"/>
          <w:spacing w:val="3"/>
        </w:rPr>
        <w:t xml:space="preserve">reason. </w:t>
      </w:r>
      <w:r>
        <w:rPr>
          <w:color w:val="231F20"/>
          <w:spacing w:val="2"/>
        </w:rPr>
        <w:t xml:space="preserve">The </w:t>
      </w:r>
      <w:r>
        <w:rPr>
          <w:color w:val="231F20"/>
          <w:spacing w:val="4"/>
        </w:rPr>
        <w:t xml:space="preserve">final </w:t>
      </w:r>
      <w:r>
        <w:rPr>
          <w:color w:val="231F20"/>
        </w:rPr>
        <w:t xml:space="preserve">outcome is a </w:t>
      </w:r>
      <w:r>
        <w:rPr>
          <w:color w:val="231F20"/>
          <w:spacing w:val="3"/>
        </w:rPr>
        <w:t xml:space="preserve">multilateral package </w:t>
      </w:r>
      <w:r>
        <w:rPr>
          <w:color w:val="231F20"/>
        </w:rPr>
        <w:t xml:space="preserve">of </w:t>
      </w:r>
      <w:r>
        <w:rPr>
          <w:color w:val="231F20"/>
          <w:spacing w:val="3"/>
        </w:rPr>
        <w:t xml:space="preserve">individual </w:t>
      </w:r>
      <w:r>
        <w:rPr>
          <w:color w:val="231F20"/>
          <w:spacing w:val="2"/>
        </w:rPr>
        <w:t xml:space="preserve">countries’ </w:t>
      </w:r>
      <w:r>
        <w:rPr>
          <w:color w:val="231F20"/>
          <w:spacing w:val="3"/>
        </w:rPr>
        <w:t xml:space="preserve">commitments, </w:t>
      </w:r>
      <w:r>
        <w:rPr>
          <w:color w:val="231F20"/>
        </w:rPr>
        <w:t xml:space="preserve">but </w:t>
      </w:r>
      <w:r>
        <w:rPr>
          <w:color w:val="231F20"/>
          <w:spacing w:val="3"/>
        </w:rPr>
        <w:t xml:space="preserve">those </w:t>
      </w:r>
      <w:r>
        <w:rPr>
          <w:color w:val="231F20"/>
          <w:spacing w:val="2"/>
        </w:rPr>
        <w:t xml:space="preserve">commitments </w:t>
      </w:r>
      <w:r>
        <w:rPr>
          <w:color w:val="231F20"/>
        </w:rPr>
        <w:t xml:space="preserve">are </w:t>
      </w:r>
      <w:r>
        <w:rPr>
          <w:color w:val="231F20"/>
          <w:spacing w:val="3"/>
        </w:rPr>
        <w:t xml:space="preserve">the </w:t>
      </w:r>
      <w:r>
        <w:rPr>
          <w:color w:val="231F20"/>
          <w:spacing w:val="2"/>
        </w:rPr>
        <w:t xml:space="preserve">result </w:t>
      </w:r>
      <w:r>
        <w:rPr>
          <w:color w:val="231F20"/>
        </w:rPr>
        <w:t xml:space="preserve">of </w:t>
      </w:r>
      <w:r>
        <w:rPr>
          <w:color w:val="231F20"/>
          <w:spacing w:val="2"/>
        </w:rPr>
        <w:t xml:space="preserve">numerous </w:t>
      </w:r>
      <w:r>
        <w:rPr>
          <w:color w:val="231F20"/>
          <w:spacing w:val="3"/>
        </w:rPr>
        <w:t xml:space="preserve">bilateral, informal bargaining sessions, which depend </w:t>
      </w:r>
      <w:r>
        <w:rPr>
          <w:color w:val="231F20"/>
        </w:rPr>
        <w:t xml:space="preserve">on </w:t>
      </w:r>
      <w:r>
        <w:rPr>
          <w:color w:val="231F20"/>
          <w:spacing w:val="3"/>
        </w:rPr>
        <w:t xml:space="preserve">individual </w:t>
      </w:r>
      <w:r>
        <w:rPr>
          <w:color w:val="231F20"/>
          <w:spacing w:val="2"/>
        </w:rPr>
        <w:t xml:space="preserve">countries’ interests. </w:t>
      </w:r>
      <w:r>
        <w:rPr>
          <w:color w:val="231F20"/>
          <w:spacing w:val="3"/>
        </w:rPr>
        <w:t xml:space="preserve">(Examples </w:t>
      </w:r>
      <w:r>
        <w:rPr>
          <w:color w:val="231F20"/>
          <w:spacing w:val="2"/>
        </w:rPr>
        <w:t xml:space="preserve">include </w:t>
      </w:r>
      <w:r>
        <w:rPr>
          <w:color w:val="231F20"/>
          <w:spacing w:val="3"/>
        </w:rPr>
        <w:t xml:space="preserve">the traditional </w:t>
      </w:r>
      <w:r>
        <w:rPr>
          <w:color w:val="231F20"/>
          <w:spacing w:val="4"/>
        </w:rPr>
        <w:t xml:space="preserve">tariff </w:t>
      </w:r>
      <w:r>
        <w:rPr>
          <w:color w:val="231F20"/>
          <w:spacing w:val="3"/>
        </w:rPr>
        <w:t xml:space="preserve">negotiations, </w:t>
      </w:r>
      <w:r>
        <w:rPr>
          <w:color w:val="231F20"/>
        </w:rPr>
        <w:t xml:space="preserve">and </w:t>
      </w:r>
      <w:r>
        <w:rPr>
          <w:color w:val="231F20"/>
          <w:spacing w:val="2"/>
        </w:rPr>
        <w:t xml:space="preserve">market </w:t>
      </w:r>
      <w:r>
        <w:rPr>
          <w:color w:val="231F20"/>
          <w:spacing w:val="3"/>
        </w:rPr>
        <w:t xml:space="preserve">access </w:t>
      </w:r>
      <w:r>
        <w:rPr>
          <w:color w:val="231F20"/>
          <w:spacing w:val="4"/>
        </w:rPr>
        <w:t xml:space="preserve">talks </w:t>
      </w:r>
      <w:r>
        <w:rPr>
          <w:color w:val="231F20"/>
        </w:rPr>
        <w:t>in</w:t>
      </w:r>
      <w:r>
        <w:rPr>
          <w:color w:val="231F20"/>
          <w:spacing w:val="17"/>
        </w:rPr>
        <w:t xml:space="preserve"> </w:t>
      </w:r>
      <w:r>
        <w:rPr>
          <w:color w:val="231F20"/>
          <w:spacing w:val="5"/>
        </w:rPr>
        <w:t>services.)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w w:val="105"/>
        </w:rPr>
        <w:t>So, informal consultations in various forms play a vital role in allowing consensus to be reached, but they do not appear in organization charts, precisely because they are informal.</w:t>
      </w:r>
    </w:p>
    <w:p w:rsidR="0060700D" w:rsidRDefault="0060700D">
      <w:pPr>
        <w:pStyle w:val="BodyText"/>
        <w:spacing w:before="9"/>
        <w:rPr>
          <w:sz w:val="29"/>
        </w:rPr>
      </w:pPr>
    </w:p>
    <w:p w:rsidR="0060700D" w:rsidRDefault="00886DF8">
      <w:pPr>
        <w:pStyle w:val="BodyText"/>
        <w:spacing w:before="1" w:line="300" w:lineRule="auto"/>
        <w:ind w:left="677" w:right="691" w:firstLine="720"/>
        <w:jc w:val="both"/>
      </w:pPr>
      <w:r>
        <w:rPr>
          <w:color w:val="231F20"/>
          <w:spacing w:val="3"/>
        </w:rPr>
        <w:t xml:space="preserve">They </w:t>
      </w:r>
      <w:r>
        <w:rPr>
          <w:color w:val="231F20"/>
        </w:rPr>
        <w:t xml:space="preserve">are not </w:t>
      </w:r>
      <w:r>
        <w:rPr>
          <w:color w:val="231F20"/>
          <w:spacing w:val="3"/>
        </w:rPr>
        <w:t xml:space="preserve">separate </w:t>
      </w:r>
      <w:r>
        <w:rPr>
          <w:color w:val="231F20"/>
          <w:spacing w:val="2"/>
        </w:rPr>
        <w:t xml:space="preserve">from </w:t>
      </w:r>
      <w:r>
        <w:rPr>
          <w:color w:val="231F20"/>
          <w:spacing w:val="3"/>
        </w:rPr>
        <w:t xml:space="preserve">the formal meetings, </w:t>
      </w:r>
      <w:r>
        <w:rPr>
          <w:color w:val="231F20"/>
        </w:rPr>
        <w:t xml:space="preserve">however. </w:t>
      </w:r>
      <w:r>
        <w:rPr>
          <w:color w:val="231F20"/>
          <w:spacing w:val="3"/>
        </w:rPr>
        <w:t xml:space="preserve">They </w:t>
      </w:r>
      <w:r>
        <w:rPr>
          <w:color w:val="231F20"/>
        </w:rPr>
        <w:t xml:space="preserve">are </w:t>
      </w:r>
      <w:r>
        <w:rPr>
          <w:color w:val="231F20"/>
          <w:spacing w:val="4"/>
        </w:rPr>
        <w:t xml:space="preserve">necessary </w:t>
      </w:r>
      <w:r>
        <w:rPr>
          <w:color w:val="231F20"/>
        </w:rPr>
        <w:t xml:space="preserve">for </w:t>
      </w:r>
      <w:r>
        <w:rPr>
          <w:color w:val="231F20"/>
          <w:spacing w:val="3"/>
        </w:rPr>
        <w:t xml:space="preserve">making formal decisions </w:t>
      </w:r>
      <w:r>
        <w:rPr>
          <w:color w:val="231F20"/>
        </w:rPr>
        <w:t xml:space="preserve">in </w:t>
      </w:r>
      <w:r>
        <w:rPr>
          <w:color w:val="231F20"/>
          <w:spacing w:val="3"/>
        </w:rPr>
        <w:t xml:space="preserve">the councils </w:t>
      </w:r>
      <w:r>
        <w:rPr>
          <w:color w:val="231F20"/>
        </w:rPr>
        <w:t xml:space="preserve">and </w:t>
      </w:r>
      <w:r>
        <w:rPr>
          <w:color w:val="231F20"/>
          <w:spacing w:val="3"/>
        </w:rPr>
        <w:t xml:space="preserve">committees. </w:t>
      </w:r>
      <w:r>
        <w:rPr>
          <w:color w:val="231F20"/>
        </w:rPr>
        <w:t xml:space="preserve">Nor are </w:t>
      </w:r>
      <w:r>
        <w:rPr>
          <w:color w:val="231F20"/>
          <w:spacing w:val="3"/>
        </w:rPr>
        <w:t xml:space="preserve">the formal </w:t>
      </w:r>
      <w:r>
        <w:rPr>
          <w:color w:val="231F20"/>
          <w:spacing w:val="4"/>
        </w:rPr>
        <w:t xml:space="preserve">meetings </w:t>
      </w:r>
      <w:r>
        <w:rPr>
          <w:color w:val="231F20"/>
          <w:spacing w:val="3"/>
        </w:rPr>
        <w:t xml:space="preserve">unimportant. They </w:t>
      </w:r>
      <w:r>
        <w:rPr>
          <w:color w:val="231F20"/>
        </w:rPr>
        <w:t xml:space="preserve">are </w:t>
      </w:r>
      <w:r>
        <w:rPr>
          <w:color w:val="231F20"/>
          <w:spacing w:val="3"/>
        </w:rPr>
        <w:t xml:space="preserve">the </w:t>
      </w:r>
      <w:r>
        <w:rPr>
          <w:color w:val="231F20"/>
          <w:spacing w:val="2"/>
        </w:rPr>
        <w:t xml:space="preserve">forums </w:t>
      </w:r>
      <w:r>
        <w:rPr>
          <w:color w:val="231F20"/>
        </w:rPr>
        <w:t xml:space="preserve">for </w:t>
      </w:r>
      <w:r>
        <w:rPr>
          <w:color w:val="231F20"/>
          <w:spacing w:val="2"/>
        </w:rPr>
        <w:t xml:space="preserve">exchanging </w:t>
      </w:r>
      <w:r>
        <w:rPr>
          <w:color w:val="231F20"/>
          <w:spacing w:val="3"/>
        </w:rPr>
        <w:t xml:space="preserve">views, </w:t>
      </w:r>
      <w:r>
        <w:rPr>
          <w:color w:val="231F20"/>
          <w:spacing w:val="2"/>
        </w:rPr>
        <w:t xml:space="preserve">putting countries’ </w:t>
      </w:r>
      <w:r>
        <w:rPr>
          <w:color w:val="231F20"/>
          <w:spacing w:val="3"/>
        </w:rPr>
        <w:t xml:space="preserve">positions </w:t>
      </w:r>
      <w:r>
        <w:rPr>
          <w:color w:val="231F20"/>
        </w:rPr>
        <w:t xml:space="preserve">on </w:t>
      </w:r>
      <w:r>
        <w:rPr>
          <w:color w:val="231F20"/>
          <w:spacing w:val="3"/>
        </w:rPr>
        <w:t xml:space="preserve">the </w:t>
      </w:r>
      <w:r>
        <w:rPr>
          <w:color w:val="231F20"/>
          <w:spacing w:val="2"/>
        </w:rPr>
        <w:t xml:space="preserve">record, </w:t>
      </w:r>
      <w:r>
        <w:rPr>
          <w:color w:val="231F20"/>
        </w:rPr>
        <w:t xml:space="preserve">and </w:t>
      </w:r>
      <w:r>
        <w:rPr>
          <w:color w:val="231F20"/>
          <w:spacing w:val="3"/>
        </w:rPr>
        <w:t xml:space="preserve">ultimately </w:t>
      </w:r>
      <w:r>
        <w:rPr>
          <w:color w:val="231F20"/>
        </w:rPr>
        <w:t xml:space="preserve">for </w:t>
      </w:r>
      <w:r>
        <w:rPr>
          <w:color w:val="231F20"/>
          <w:spacing w:val="3"/>
        </w:rPr>
        <w:t xml:space="preserve">confirming decisions. </w:t>
      </w:r>
      <w:r>
        <w:rPr>
          <w:color w:val="231F20"/>
          <w:spacing w:val="2"/>
        </w:rPr>
        <w:t xml:space="preserve">The </w:t>
      </w:r>
      <w:r>
        <w:rPr>
          <w:color w:val="231F20"/>
          <w:spacing w:val="3"/>
        </w:rPr>
        <w:t xml:space="preserve">art </w:t>
      </w:r>
      <w:r>
        <w:rPr>
          <w:color w:val="231F20"/>
        </w:rPr>
        <w:t xml:space="preserve">of </w:t>
      </w:r>
      <w:r>
        <w:rPr>
          <w:color w:val="231F20"/>
          <w:spacing w:val="3"/>
        </w:rPr>
        <w:t xml:space="preserve">achieving agreement </w:t>
      </w:r>
      <w:r>
        <w:rPr>
          <w:color w:val="231F20"/>
        </w:rPr>
        <w:t xml:space="preserve">among </w:t>
      </w:r>
      <w:r>
        <w:rPr>
          <w:color w:val="231F20"/>
          <w:spacing w:val="4"/>
        </w:rPr>
        <w:t xml:space="preserve">all </w:t>
      </w:r>
      <w:r>
        <w:rPr>
          <w:color w:val="231F20"/>
          <w:spacing w:val="3"/>
        </w:rPr>
        <w:t xml:space="preserve">WTO members </w:t>
      </w:r>
      <w:r>
        <w:rPr>
          <w:color w:val="231F20"/>
        </w:rPr>
        <w:t xml:space="preserve">is to </w:t>
      </w:r>
      <w:r>
        <w:rPr>
          <w:color w:val="231F20"/>
          <w:spacing w:val="3"/>
        </w:rPr>
        <w:t xml:space="preserve">strike </w:t>
      </w:r>
      <w:r>
        <w:rPr>
          <w:color w:val="231F20"/>
        </w:rPr>
        <w:t xml:space="preserve">an appropriate </w:t>
      </w:r>
      <w:r>
        <w:rPr>
          <w:color w:val="231F20"/>
          <w:spacing w:val="3"/>
        </w:rPr>
        <w:t xml:space="preserve">balance, so </w:t>
      </w:r>
      <w:r>
        <w:rPr>
          <w:color w:val="231F20"/>
          <w:spacing w:val="2"/>
        </w:rPr>
        <w:t xml:space="preserve">that </w:t>
      </w:r>
      <w:r>
        <w:rPr>
          <w:color w:val="231F20"/>
        </w:rPr>
        <w:t xml:space="preserve">a </w:t>
      </w:r>
      <w:r>
        <w:rPr>
          <w:color w:val="231F20"/>
          <w:spacing w:val="3"/>
        </w:rPr>
        <w:t xml:space="preserve">breakthrough achieved </w:t>
      </w:r>
      <w:r>
        <w:rPr>
          <w:color w:val="231F20"/>
        </w:rPr>
        <w:t xml:space="preserve">among </w:t>
      </w:r>
      <w:r>
        <w:rPr>
          <w:color w:val="231F20"/>
          <w:spacing w:val="2"/>
        </w:rPr>
        <w:t xml:space="preserve">only </w:t>
      </w:r>
      <w:r>
        <w:rPr>
          <w:color w:val="231F20"/>
        </w:rPr>
        <w:t xml:space="preserve">a </w:t>
      </w:r>
      <w:r>
        <w:rPr>
          <w:color w:val="231F20"/>
          <w:spacing w:val="2"/>
        </w:rPr>
        <w:t xml:space="preserve">few </w:t>
      </w:r>
      <w:r>
        <w:rPr>
          <w:color w:val="231F20"/>
          <w:spacing w:val="3"/>
        </w:rPr>
        <w:t xml:space="preserve">countries </w:t>
      </w:r>
      <w:r>
        <w:rPr>
          <w:color w:val="231F20"/>
          <w:spacing w:val="2"/>
        </w:rPr>
        <w:t xml:space="preserve">can </w:t>
      </w:r>
      <w:r>
        <w:rPr>
          <w:color w:val="231F20"/>
          <w:spacing w:val="3"/>
        </w:rPr>
        <w:t xml:space="preserve">be acceptable </w:t>
      </w:r>
      <w:r>
        <w:rPr>
          <w:color w:val="231F20"/>
        </w:rPr>
        <w:t xml:space="preserve">to </w:t>
      </w:r>
      <w:r>
        <w:rPr>
          <w:color w:val="231F20"/>
          <w:spacing w:val="3"/>
        </w:rPr>
        <w:t xml:space="preserve">the </w:t>
      </w:r>
      <w:r>
        <w:rPr>
          <w:color w:val="231F20"/>
        </w:rPr>
        <w:t xml:space="preserve">rest of </w:t>
      </w:r>
      <w:r>
        <w:rPr>
          <w:color w:val="231F20"/>
          <w:spacing w:val="3"/>
        </w:rPr>
        <w:t>the</w:t>
      </w:r>
      <w:r>
        <w:rPr>
          <w:color w:val="231F20"/>
          <w:spacing w:val="54"/>
        </w:rPr>
        <w:t xml:space="preserve"> </w:t>
      </w:r>
      <w:r>
        <w:rPr>
          <w:color w:val="231F20"/>
          <w:spacing w:val="2"/>
        </w:rPr>
        <w:t>membership.</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WTO structure: </w:t>
      </w:r>
      <w:r>
        <w:rPr>
          <w:color w:val="231F20"/>
          <w:spacing w:val="4"/>
        </w:rPr>
        <w:t xml:space="preserve">all </w:t>
      </w:r>
      <w:r>
        <w:rPr>
          <w:color w:val="231F20"/>
          <w:spacing w:val="3"/>
        </w:rPr>
        <w:t xml:space="preserve">WTO members </w:t>
      </w:r>
      <w:r>
        <w:rPr>
          <w:color w:val="231F20"/>
        </w:rPr>
        <w:t xml:space="preserve">may </w:t>
      </w:r>
      <w:r>
        <w:rPr>
          <w:color w:val="231F20"/>
          <w:spacing w:val="3"/>
        </w:rPr>
        <w:t xml:space="preserve">participate </w:t>
      </w:r>
      <w:r>
        <w:rPr>
          <w:color w:val="231F20"/>
        </w:rPr>
        <w:t xml:space="preserve">in </w:t>
      </w:r>
      <w:r>
        <w:rPr>
          <w:color w:val="231F20"/>
          <w:spacing w:val="4"/>
        </w:rPr>
        <w:t xml:space="preserve">all </w:t>
      </w:r>
      <w:r>
        <w:rPr>
          <w:color w:val="231F20"/>
          <w:spacing w:val="3"/>
        </w:rPr>
        <w:t xml:space="preserve">councils, committees, etc, </w:t>
      </w:r>
      <w:r>
        <w:rPr>
          <w:color w:val="231F20"/>
          <w:spacing w:val="2"/>
        </w:rPr>
        <w:t xml:space="preserve">except Appellate </w:t>
      </w:r>
      <w:r>
        <w:rPr>
          <w:color w:val="231F20"/>
        </w:rPr>
        <w:t xml:space="preserve">Body, </w:t>
      </w:r>
      <w:r>
        <w:rPr>
          <w:color w:val="231F20"/>
          <w:spacing w:val="2"/>
        </w:rPr>
        <w:t xml:space="preserve">Dispute </w:t>
      </w:r>
      <w:r>
        <w:rPr>
          <w:color w:val="231F20"/>
          <w:spacing w:val="3"/>
        </w:rPr>
        <w:t xml:space="preserve">Settlement panels, </w:t>
      </w:r>
      <w:r>
        <w:rPr>
          <w:color w:val="231F20"/>
        </w:rPr>
        <w:t xml:space="preserve">and </w:t>
      </w:r>
      <w:r>
        <w:rPr>
          <w:color w:val="231F20"/>
          <w:spacing w:val="3"/>
        </w:rPr>
        <w:t>plurilateral</w:t>
      </w:r>
      <w:r>
        <w:rPr>
          <w:color w:val="231F20"/>
          <w:spacing w:val="54"/>
        </w:rPr>
        <w:t xml:space="preserve"> </w:t>
      </w:r>
      <w:r>
        <w:rPr>
          <w:color w:val="231F20"/>
          <w:spacing w:val="3"/>
        </w:rPr>
        <w:t>committees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ind w:left="826"/>
        <w:rPr>
          <w:sz w:val="20"/>
        </w:rPr>
      </w:pPr>
      <w:r>
        <w:rPr>
          <w:noProof/>
          <w:sz w:val="20"/>
        </w:rPr>
        <w:lastRenderedPageBreak/>
        <w:drawing>
          <wp:inline distT="0" distB="0" distL="0" distR="0">
            <wp:extent cx="5645856" cy="595245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5645856" cy="5952458"/>
                    </a:xfrm>
                    <a:prstGeom prst="rect">
                      <a:avLst/>
                    </a:prstGeom>
                  </pic:spPr>
                </pic:pic>
              </a:graphicData>
            </a:graphic>
          </wp:inline>
        </w:drawing>
      </w:r>
    </w:p>
    <w:p w:rsidR="0060700D" w:rsidRDefault="0060700D">
      <w:pPr>
        <w:pStyle w:val="BodyText"/>
        <w:rPr>
          <w:sz w:val="20"/>
        </w:rPr>
      </w:pPr>
    </w:p>
    <w:p w:rsidR="0060700D" w:rsidRDefault="0060700D">
      <w:pPr>
        <w:pStyle w:val="BodyText"/>
        <w:spacing w:before="4"/>
        <w:rPr>
          <w:sz w:val="29"/>
        </w:rPr>
      </w:pPr>
    </w:p>
    <w:p w:rsidR="0060700D" w:rsidRDefault="00886DF8">
      <w:pPr>
        <w:pStyle w:val="Heading1"/>
        <w:spacing w:before="97"/>
      </w:pPr>
      <w:r>
        <w:rPr>
          <w:color w:val="231F20"/>
          <w:w w:val="90"/>
        </w:rPr>
        <w:t>Self Assessment Questions</w:t>
      </w:r>
    </w:p>
    <w:p w:rsidR="0060700D" w:rsidRDefault="0060700D">
      <w:pPr>
        <w:pStyle w:val="BodyText"/>
        <w:spacing w:before="11"/>
        <w:rPr>
          <w:rFonts w:ascii="Verdana"/>
          <w:b/>
          <w:sz w:val="41"/>
        </w:rPr>
      </w:pPr>
    </w:p>
    <w:p w:rsidR="0060700D" w:rsidRDefault="00886DF8">
      <w:pPr>
        <w:pStyle w:val="ListParagraph"/>
        <w:numPr>
          <w:ilvl w:val="0"/>
          <w:numId w:val="47"/>
        </w:numPr>
        <w:tabs>
          <w:tab w:val="left" w:pos="1470"/>
          <w:tab w:val="left" w:pos="1472"/>
        </w:tabs>
        <w:spacing w:before="1" w:line="300" w:lineRule="auto"/>
        <w:ind w:right="696"/>
        <w:rPr>
          <w:sz w:val="24"/>
        </w:rPr>
      </w:pPr>
      <w:r>
        <w:rPr>
          <w:color w:val="231F20"/>
          <w:spacing w:val="3"/>
          <w:w w:val="105"/>
          <w:sz w:val="24"/>
        </w:rPr>
        <w:t>Outline</w:t>
      </w:r>
      <w:r>
        <w:rPr>
          <w:color w:val="231F20"/>
          <w:spacing w:val="-18"/>
          <w:w w:val="105"/>
          <w:sz w:val="24"/>
        </w:rPr>
        <w:t xml:space="preserve"> </w:t>
      </w:r>
      <w:r>
        <w:rPr>
          <w:color w:val="231F20"/>
          <w:w w:val="105"/>
          <w:sz w:val="24"/>
        </w:rPr>
        <w:t>in</w:t>
      </w:r>
      <w:r>
        <w:rPr>
          <w:color w:val="231F20"/>
          <w:spacing w:val="-17"/>
          <w:w w:val="105"/>
          <w:sz w:val="24"/>
        </w:rPr>
        <w:t xml:space="preserve"> </w:t>
      </w:r>
      <w:r>
        <w:rPr>
          <w:color w:val="231F20"/>
          <w:spacing w:val="3"/>
          <w:w w:val="105"/>
          <w:sz w:val="24"/>
        </w:rPr>
        <w:t>detail</w:t>
      </w:r>
      <w:r>
        <w:rPr>
          <w:color w:val="231F20"/>
          <w:spacing w:val="-17"/>
          <w:w w:val="105"/>
          <w:sz w:val="24"/>
        </w:rPr>
        <w:t xml:space="preserve"> </w:t>
      </w:r>
      <w:r>
        <w:rPr>
          <w:color w:val="231F20"/>
          <w:spacing w:val="3"/>
          <w:w w:val="105"/>
          <w:sz w:val="24"/>
        </w:rPr>
        <w:t>the</w:t>
      </w:r>
      <w:r>
        <w:rPr>
          <w:color w:val="231F20"/>
          <w:spacing w:val="-17"/>
          <w:w w:val="105"/>
          <w:sz w:val="24"/>
        </w:rPr>
        <w:t xml:space="preserve"> </w:t>
      </w:r>
      <w:r>
        <w:rPr>
          <w:color w:val="231F20"/>
          <w:spacing w:val="2"/>
          <w:w w:val="105"/>
          <w:sz w:val="24"/>
        </w:rPr>
        <w:t>outstanding</w:t>
      </w:r>
      <w:r>
        <w:rPr>
          <w:color w:val="231F20"/>
          <w:spacing w:val="-17"/>
          <w:w w:val="105"/>
          <w:sz w:val="24"/>
        </w:rPr>
        <w:t xml:space="preserve"> </w:t>
      </w:r>
      <w:r>
        <w:rPr>
          <w:color w:val="231F20"/>
          <w:spacing w:val="3"/>
          <w:w w:val="105"/>
          <w:sz w:val="24"/>
        </w:rPr>
        <w:t>issues</w:t>
      </w:r>
      <w:r>
        <w:rPr>
          <w:color w:val="231F20"/>
          <w:spacing w:val="-17"/>
          <w:w w:val="105"/>
          <w:sz w:val="24"/>
        </w:rPr>
        <w:t xml:space="preserve"> </w:t>
      </w:r>
      <w:r>
        <w:rPr>
          <w:color w:val="231F20"/>
          <w:w w:val="105"/>
          <w:sz w:val="24"/>
        </w:rPr>
        <w:t>in</w:t>
      </w:r>
      <w:r>
        <w:rPr>
          <w:color w:val="231F20"/>
          <w:spacing w:val="-17"/>
          <w:w w:val="105"/>
          <w:sz w:val="24"/>
        </w:rPr>
        <w:t xml:space="preserve"> </w:t>
      </w:r>
      <w:r>
        <w:rPr>
          <w:color w:val="231F20"/>
          <w:spacing w:val="3"/>
          <w:w w:val="105"/>
          <w:sz w:val="24"/>
        </w:rPr>
        <w:t>the</w:t>
      </w:r>
      <w:r>
        <w:rPr>
          <w:color w:val="231F20"/>
          <w:spacing w:val="-17"/>
          <w:w w:val="105"/>
          <w:sz w:val="24"/>
        </w:rPr>
        <w:t xml:space="preserve"> </w:t>
      </w:r>
      <w:r>
        <w:rPr>
          <w:color w:val="231F20"/>
          <w:spacing w:val="2"/>
          <w:w w:val="105"/>
          <w:sz w:val="24"/>
        </w:rPr>
        <w:t>International</w:t>
      </w:r>
      <w:r>
        <w:rPr>
          <w:color w:val="231F20"/>
          <w:spacing w:val="-17"/>
          <w:w w:val="105"/>
          <w:sz w:val="24"/>
        </w:rPr>
        <w:t xml:space="preserve"> </w:t>
      </w:r>
      <w:r>
        <w:rPr>
          <w:color w:val="231F20"/>
          <w:spacing w:val="3"/>
          <w:w w:val="105"/>
          <w:sz w:val="24"/>
        </w:rPr>
        <w:t>Monetary</w:t>
      </w:r>
      <w:r>
        <w:rPr>
          <w:color w:val="231F20"/>
          <w:spacing w:val="-17"/>
          <w:w w:val="105"/>
          <w:sz w:val="24"/>
        </w:rPr>
        <w:t xml:space="preserve"> </w:t>
      </w:r>
      <w:r>
        <w:rPr>
          <w:color w:val="231F20"/>
          <w:w w:val="105"/>
          <w:sz w:val="24"/>
        </w:rPr>
        <w:t>and</w:t>
      </w:r>
      <w:r>
        <w:rPr>
          <w:color w:val="231F20"/>
          <w:spacing w:val="-17"/>
          <w:w w:val="105"/>
          <w:sz w:val="24"/>
        </w:rPr>
        <w:t xml:space="preserve"> </w:t>
      </w:r>
      <w:r>
        <w:rPr>
          <w:color w:val="231F20"/>
          <w:spacing w:val="3"/>
          <w:w w:val="105"/>
          <w:sz w:val="24"/>
        </w:rPr>
        <w:t>Financial System</w:t>
      </w:r>
    </w:p>
    <w:p w:rsidR="0060700D" w:rsidRDefault="00886DF8">
      <w:pPr>
        <w:pStyle w:val="ListParagraph"/>
        <w:numPr>
          <w:ilvl w:val="0"/>
          <w:numId w:val="47"/>
        </w:numPr>
        <w:tabs>
          <w:tab w:val="left" w:pos="1470"/>
          <w:tab w:val="left" w:pos="1472"/>
        </w:tabs>
        <w:spacing w:before="56"/>
        <w:ind w:hanging="455"/>
        <w:rPr>
          <w:sz w:val="24"/>
        </w:rPr>
      </w:pPr>
      <w:r>
        <w:rPr>
          <w:color w:val="231F20"/>
          <w:spacing w:val="3"/>
          <w:sz w:val="24"/>
        </w:rPr>
        <w:t xml:space="preserve">Explain the Governance </w:t>
      </w:r>
      <w:r>
        <w:rPr>
          <w:color w:val="231F20"/>
          <w:sz w:val="24"/>
        </w:rPr>
        <w:t xml:space="preserve">and </w:t>
      </w:r>
      <w:r>
        <w:rPr>
          <w:color w:val="231F20"/>
          <w:spacing w:val="3"/>
          <w:sz w:val="24"/>
        </w:rPr>
        <w:t xml:space="preserve">Regulation </w:t>
      </w:r>
      <w:r>
        <w:rPr>
          <w:color w:val="231F20"/>
          <w:sz w:val="24"/>
        </w:rPr>
        <w:t xml:space="preserve">of </w:t>
      </w:r>
      <w:r>
        <w:rPr>
          <w:color w:val="231F20"/>
          <w:spacing w:val="3"/>
          <w:sz w:val="24"/>
        </w:rPr>
        <w:t>Financial</w:t>
      </w:r>
      <w:r>
        <w:rPr>
          <w:color w:val="231F20"/>
          <w:spacing w:val="26"/>
          <w:sz w:val="24"/>
        </w:rPr>
        <w:t xml:space="preserve"> </w:t>
      </w:r>
      <w:r>
        <w:rPr>
          <w:color w:val="231F20"/>
          <w:spacing w:val="3"/>
          <w:sz w:val="24"/>
        </w:rPr>
        <w:t>Flows</w:t>
      </w:r>
    </w:p>
    <w:p w:rsidR="0060700D" w:rsidRDefault="00886DF8">
      <w:pPr>
        <w:pStyle w:val="ListParagraph"/>
        <w:numPr>
          <w:ilvl w:val="0"/>
          <w:numId w:val="47"/>
        </w:numPr>
        <w:tabs>
          <w:tab w:val="left" w:pos="1470"/>
          <w:tab w:val="left" w:pos="1472"/>
        </w:tabs>
        <w:ind w:hanging="455"/>
        <w:rPr>
          <w:sz w:val="24"/>
        </w:rPr>
      </w:pPr>
      <w:r>
        <w:rPr>
          <w:color w:val="231F20"/>
          <w:spacing w:val="3"/>
          <w:sz w:val="24"/>
        </w:rPr>
        <w:t xml:space="preserve">Discuss the Reform </w:t>
      </w:r>
      <w:r>
        <w:rPr>
          <w:color w:val="231F20"/>
          <w:sz w:val="24"/>
        </w:rPr>
        <w:t xml:space="preserve">of </w:t>
      </w:r>
      <w:r>
        <w:rPr>
          <w:color w:val="231F20"/>
          <w:spacing w:val="3"/>
          <w:sz w:val="24"/>
        </w:rPr>
        <w:t>the</w:t>
      </w:r>
      <w:r>
        <w:rPr>
          <w:color w:val="231F20"/>
          <w:spacing w:val="10"/>
          <w:sz w:val="24"/>
        </w:rPr>
        <w:t xml:space="preserve"> </w:t>
      </w:r>
      <w:r>
        <w:rPr>
          <w:color w:val="231F20"/>
          <w:spacing w:val="-4"/>
          <w:sz w:val="24"/>
        </w:rPr>
        <w:t>IMF.</w:t>
      </w:r>
    </w:p>
    <w:p w:rsidR="0060700D" w:rsidRDefault="0060700D">
      <w:pPr>
        <w:rPr>
          <w:sz w:val="24"/>
        </w:rPr>
        <w:sectPr w:rsidR="0060700D">
          <w:pgSz w:w="11910" w:h="16840"/>
          <w:pgMar w:top="1480" w:right="720" w:bottom="820" w:left="740" w:header="0" w:footer="548" w:gutter="0"/>
          <w:cols w:space="720"/>
        </w:sectPr>
      </w:pPr>
    </w:p>
    <w:p w:rsidR="0060700D" w:rsidRDefault="00886DF8">
      <w:pPr>
        <w:pStyle w:val="Heading1"/>
        <w:spacing w:before="78"/>
        <w:ind w:left="5" w:right="24"/>
        <w:jc w:val="center"/>
      </w:pPr>
      <w:r>
        <w:rPr>
          <w:color w:val="231F20"/>
          <w:w w:val="90"/>
        </w:rPr>
        <w:lastRenderedPageBreak/>
        <w:t>CASE STUDY</w:t>
      </w:r>
    </w:p>
    <w:p w:rsidR="0060700D" w:rsidRDefault="0060700D">
      <w:pPr>
        <w:pStyle w:val="BodyText"/>
        <w:spacing w:before="4"/>
        <w:rPr>
          <w:rFonts w:ascii="Verdana"/>
          <w:b/>
          <w:sz w:val="37"/>
        </w:rPr>
      </w:pPr>
    </w:p>
    <w:p w:rsidR="0060700D" w:rsidRDefault="00886DF8">
      <w:pPr>
        <w:pStyle w:val="BodyText"/>
        <w:spacing w:line="300" w:lineRule="auto"/>
        <w:ind w:left="677" w:right="695" w:firstLine="720"/>
        <w:jc w:val="both"/>
      </w:pPr>
      <w:r>
        <w:rPr>
          <w:color w:val="231F20"/>
        </w:rPr>
        <w:t>You are the CFO of a large Indian pharmaceutical company. Over the last five years your company has grown primarily through overseas acquisitions. You started acquiring companies in Europe and North America in 2000.</w:t>
      </w:r>
    </w:p>
    <w:p w:rsidR="0060700D" w:rsidRDefault="0060700D">
      <w:pPr>
        <w:pStyle w:val="BodyText"/>
        <w:rPr>
          <w:sz w:val="30"/>
        </w:rPr>
      </w:pPr>
    </w:p>
    <w:p w:rsidR="0060700D" w:rsidRDefault="00886DF8">
      <w:pPr>
        <w:pStyle w:val="BodyText"/>
        <w:spacing w:line="300" w:lineRule="auto"/>
        <w:ind w:left="677" w:right="696" w:firstLine="720"/>
        <w:jc w:val="both"/>
      </w:pPr>
      <w:r>
        <w:rPr>
          <w:color w:val="231F20"/>
        </w:rPr>
        <w:t>Your balance sheet on March 2005 has assets equivalent of US $200 million, including those of your subsidiaries.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w w:val="105"/>
        </w:rPr>
        <w:t>In</w:t>
      </w:r>
      <w:r>
        <w:rPr>
          <w:color w:val="231F20"/>
          <w:spacing w:val="-4"/>
          <w:w w:val="105"/>
        </w:rPr>
        <w:t xml:space="preserve"> </w:t>
      </w:r>
      <w:r>
        <w:rPr>
          <w:color w:val="231F20"/>
          <w:spacing w:val="3"/>
          <w:w w:val="105"/>
        </w:rPr>
        <w:t>the</w:t>
      </w:r>
      <w:r>
        <w:rPr>
          <w:color w:val="231F20"/>
          <w:spacing w:val="-3"/>
          <w:w w:val="105"/>
        </w:rPr>
        <w:t xml:space="preserve"> </w:t>
      </w:r>
      <w:r>
        <w:rPr>
          <w:color w:val="231F20"/>
          <w:spacing w:val="3"/>
          <w:w w:val="105"/>
        </w:rPr>
        <w:t>last</w:t>
      </w:r>
      <w:r>
        <w:rPr>
          <w:color w:val="231F20"/>
          <w:spacing w:val="-3"/>
          <w:w w:val="105"/>
        </w:rPr>
        <w:t xml:space="preserve"> </w:t>
      </w:r>
      <w:r>
        <w:rPr>
          <w:color w:val="231F20"/>
          <w:spacing w:val="3"/>
          <w:w w:val="105"/>
        </w:rPr>
        <w:t>board</w:t>
      </w:r>
      <w:r>
        <w:rPr>
          <w:color w:val="231F20"/>
          <w:spacing w:val="-3"/>
          <w:w w:val="105"/>
        </w:rPr>
        <w:t xml:space="preserve"> </w:t>
      </w:r>
      <w:r>
        <w:rPr>
          <w:color w:val="231F20"/>
          <w:spacing w:val="3"/>
          <w:w w:val="105"/>
        </w:rPr>
        <w:t>meeting,</w:t>
      </w:r>
      <w:r>
        <w:rPr>
          <w:color w:val="231F20"/>
          <w:spacing w:val="-3"/>
          <w:w w:val="105"/>
        </w:rPr>
        <w:t xml:space="preserve"> </w:t>
      </w:r>
      <w:r>
        <w:rPr>
          <w:color w:val="231F20"/>
          <w:w w:val="105"/>
        </w:rPr>
        <w:t>a</w:t>
      </w:r>
      <w:r>
        <w:rPr>
          <w:color w:val="231F20"/>
          <w:spacing w:val="-4"/>
          <w:w w:val="105"/>
        </w:rPr>
        <w:t xml:space="preserve"> </w:t>
      </w:r>
      <w:r>
        <w:rPr>
          <w:color w:val="231F20"/>
          <w:spacing w:val="2"/>
          <w:w w:val="105"/>
        </w:rPr>
        <w:t>presentation</w:t>
      </w:r>
      <w:r>
        <w:rPr>
          <w:color w:val="231F20"/>
          <w:spacing w:val="-3"/>
          <w:w w:val="105"/>
        </w:rPr>
        <w:t xml:space="preserve"> </w:t>
      </w:r>
      <w:r>
        <w:rPr>
          <w:color w:val="231F20"/>
          <w:spacing w:val="3"/>
          <w:w w:val="105"/>
        </w:rPr>
        <w:t>made</w:t>
      </w:r>
      <w:r>
        <w:rPr>
          <w:color w:val="231F20"/>
          <w:spacing w:val="-3"/>
          <w:w w:val="105"/>
        </w:rPr>
        <w:t xml:space="preserve"> </w:t>
      </w:r>
      <w:r>
        <w:rPr>
          <w:color w:val="231F20"/>
          <w:w w:val="105"/>
        </w:rPr>
        <w:t>by</w:t>
      </w:r>
      <w:r>
        <w:rPr>
          <w:color w:val="231F20"/>
          <w:spacing w:val="-3"/>
          <w:w w:val="105"/>
        </w:rPr>
        <w:t xml:space="preserve"> </w:t>
      </w:r>
      <w:r>
        <w:rPr>
          <w:color w:val="231F20"/>
          <w:w w:val="105"/>
        </w:rPr>
        <w:t>your</w:t>
      </w:r>
      <w:r>
        <w:rPr>
          <w:color w:val="231F20"/>
          <w:spacing w:val="-3"/>
          <w:w w:val="105"/>
        </w:rPr>
        <w:t xml:space="preserve"> </w:t>
      </w:r>
      <w:r>
        <w:rPr>
          <w:color w:val="231F20"/>
          <w:spacing w:val="2"/>
          <w:w w:val="105"/>
        </w:rPr>
        <w:t>major</w:t>
      </w:r>
      <w:r>
        <w:rPr>
          <w:color w:val="231F20"/>
          <w:spacing w:val="-4"/>
          <w:w w:val="105"/>
        </w:rPr>
        <w:t xml:space="preserve"> </w:t>
      </w:r>
      <w:r>
        <w:rPr>
          <w:color w:val="231F20"/>
          <w:spacing w:val="2"/>
          <w:w w:val="105"/>
        </w:rPr>
        <w:t>European</w:t>
      </w:r>
      <w:r>
        <w:rPr>
          <w:color w:val="231F20"/>
          <w:spacing w:val="-3"/>
          <w:w w:val="105"/>
        </w:rPr>
        <w:t xml:space="preserve"> </w:t>
      </w:r>
      <w:r>
        <w:rPr>
          <w:color w:val="231F20"/>
          <w:spacing w:val="4"/>
          <w:w w:val="105"/>
        </w:rPr>
        <w:t xml:space="preserve">subsidiary </w:t>
      </w:r>
      <w:r>
        <w:rPr>
          <w:color w:val="231F20"/>
          <w:spacing w:val="3"/>
          <w:w w:val="105"/>
        </w:rPr>
        <w:t>painted</w:t>
      </w:r>
      <w:r>
        <w:rPr>
          <w:color w:val="231F20"/>
          <w:spacing w:val="-31"/>
          <w:w w:val="105"/>
        </w:rPr>
        <w:t xml:space="preserve"> </w:t>
      </w:r>
      <w:r>
        <w:rPr>
          <w:color w:val="231F20"/>
          <w:w w:val="105"/>
        </w:rPr>
        <w:t>a</w:t>
      </w:r>
      <w:r>
        <w:rPr>
          <w:color w:val="231F20"/>
          <w:spacing w:val="-30"/>
          <w:w w:val="105"/>
        </w:rPr>
        <w:t xml:space="preserve"> </w:t>
      </w:r>
      <w:r>
        <w:rPr>
          <w:color w:val="231F20"/>
          <w:spacing w:val="3"/>
          <w:w w:val="105"/>
        </w:rPr>
        <w:t>worrisome</w:t>
      </w:r>
      <w:r>
        <w:rPr>
          <w:color w:val="231F20"/>
          <w:spacing w:val="-30"/>
          <w:w w:val="105"/>
        </w:rPr>
        <w:t xml:space="preserve"> </w:t>
      </w:r>
      <w:r>
        <w:rPr>
          <w:color w:val="231F20"/>
          <w:spacing w:val="2"/>
          <w:w w:val="105"/>
        </w:rPr>
        <w:t>picture.</w:t>
      </w:r>
      <w:r>
        <w:rPr>
          <w:color w:val="231F20"/>
          <w:spacing w:val="-31"/>
          <w:w w:val="105"/>
        </w:rPr>
        <w:t xml:space="preserve"> </w:t>
      </w:r>
      <w:r>
        <w:rPr>
          <w:color w:val="231F20"/>
          <w:spacing w:val="3"/>
          <w:w w:val="105"/>
        </w:rPr>
        <w:t>This</w:t>
      </w:r>
      <w:r>
        <w:rPr>
          <w:color w:val="231F20"/>
          <w:spacing w:val="-30"/>
          <w:w w:val="105"/>
        </w:rPr>
        <w:t xml:space="preserve"> </w:t>
      </w:r>
      <w:r>
        <w:rPr>
          <w:color w:val="231F20"/>
          <w:spacing w:val="3"/>
          <w:w w:val="105"/>
        </w:rPr>
        <w:t>bulk</w:t>
      </w:r>
      <w:r>
        <w:rPr>
          <w:color w:val="231F20"/>
          <w:spacing w:val="-30"/>
          <w:w w:val="105"/>
        </w:rPr>
        <w:t xml:space="preserve"> </w:t>
      </w:r>
      <w:r>
        <w:rPr>
          <w:color w:val="231F20"/>
          <w:spacing w:val="3"/>
          <w:w w:val="105"/>
        </w:rPr>
        <w:t>drug</w:t>
      </w:r>
      <w:r>
        <w:rPr>
          <w:color w:val="231F20"/>
          <w:spacing w:val="-31"/>
          <w:w w:val="105"/>
        </w:rPr>
        <w:t xml:space="preserve"> </w:t>
      </w:r>
      <w:r>
        <w:rPr>
          <w:color w:val="231F20"/>
          <w:spacing w:val="3"/>
          <w:w w:val="105"/>
        </w:rPr>
        <w:t>manufacturing</w:t>
      </w:r>
      <w:r>
        <w:rPr>
          <w:color w:val="231F20"/>
          <w:spacing w:val="-30"/>
          <w:w w:val="105"/>
        </w:rPr>
        <w:t xml:space="preserve"> </w:t>
      </w:r>
      <w:r>
        <w:rPr>
          <w:color w:val="231F20"/>
          <w:spacing w:val="3"/>
          <w:w w:val="105"/>
        </w:rPr>
        <w:t>facility</w:t>
      </w:r>
      <w:r>
        <w:rPr>
          <w:color w:val="231F20"/>
          <w:spacing w:val="-30"/>
          <w:w w:val="105"/>
        </w:rPr>
        <w:t xml:space="preserve"> </w:t>
      </w:r>
      <w:r>
        <w:rPr>
          <w:color w:val="231F20"/>
          <w:spacing w:val="3"/>
          <w:w w:val="105"/>
        </w:rPr>
        <w:t>sources</w:t>
      </w:r>
      <w:r>
        <w:rPr>
          <w:color w:val="231F20"/>
          <w:spacing w:val="-31"/>
          <w:w w:val="105"/>
        </w:rPr>
        <w:t xml:space="preserve"> </w:t>
      </w:r>
      <w:r>
        <w:rPr>
          <w:color w:val="231F20"/>
          <w:w w:val="105"/>
        </w:rPr>
        <w:t>its</w:t>
      </w:r>
      <w:r>
        <w:rPr>
          <w:color w:val="231F20"/>
          <w:spacing w:val="-30"/>
          <w:w w:val="105"/>
        </w:rPr>
        <w:t xml:space="preserve"> </w:t>
      </w:r>
      <w:r>
        <w:rPr>
          <w:color w:val="231F20"/>
          <w:w w:val="105"/>
        </w:rPr>
        <w:t>raw</w:t>
      </w:r>
      <w:r>
        <w:rPr>
          <w:color w:val="231F20"/>
          <w:spacing w:val="-30"/>
          <w:w w:val="105"/>
        </w:rPr>
        <w:t xml:space="preserve"> </w:t>
      </w:r>
      <w:r>
        <w:rPr>
          <w:color w:val="231F20"/>
          <w:spacing w:val="3"/>
          <w:w w:val="105"/>
        </w:rPr>
        <w:t xml:space="preserve">materials </w:t>
      </w:r>
      <w:r>
        <w:rPr>
          <w:color w:val="231F20"/>
          <w:spacing w:val="2"/>
          <w:w w:val="105"/>
        </w:rPr>
        <w:t xml:space="preserve">from </w:t>
      </w:r>
      <w:r>
        <w:rPr>
          <w:color w:val="231F20"/>
          <w:w w:val="105"/>
        </w:rPr>
        <w:t xml:space="preserve">a </w:t>
      </w:r>
      <w:r>
        <w:rPr>
          <w:color w:val="231F20"/>
          <w:spacing w:val="4"/>
          <w:w w:val="105"/>
        </w:rPr>
        <w:t xml:space="preserve">small </w:t>
      </w:r>
      <w:r>
        <w:rPr>
          <w:color w:val="231F20"/>
          <w:spacing w:val="3"/>
          <w:w w:val="105"/>
        </w:rPr>
        <w:t xml:space="preserve">South </w:t>
      </w:r>
      <w:r>
        <w:rPr>
          <w:color w:val="231F20"/>
          <w:spacing w:val="4"/>
          <w:w w:val="105"/>
        </w:rPr>
        <w:t xml:space="preserve">African </w:t>
      </w:r>
      <w:r>
        <w:rPr>
          <w:color w:val="231F20"/>
          <w:w w:val="105"/>
        </w:rPr>
        <w:t xml:space="preserve">country, </w:t>
      </w:r>
      <w:r>
        <w:rPr>
          <w:color w:val="231F20"/>
          <w:spacing w:val="3"/>
          <w:w w:val="105"/>
        </w:rPr>
        <w:t xml:space="preserve">which </w:t>
      </w:r>
      <w:r>
        <w:rPr>
          <w:color w:val="231F20"/>
          <w:w w:val="105"/>
        </w:rPr>
        <w:t xml:space="preserve">is </w:t>
      </w:r>
      <w:r>
        <w:rPr>
          <w:color w:val="231F20"/>
          <w:spacing w:val="3"/>
          <w:w w:val="105"/>
        </w:rPr>
        <w:t xml:space="preserve">facing political </w:t>
      </w:r>
      <w:r>
        <w:rPr>
          <w:color w:val="231F20"/>
          <w:spacing w:val="2"/>
          <w:w w:val="105"/>
        </w:rPr>
        <w:t xml:space="preserve">unrest. </w:t>
      </w:r>
      <w:r>
        <w:rPr>
          <w:color w:val="231F20"/>
          <w:spacing w:val="3"/>
          <w:w w:val="105"/>
        </w:rPr>
        <w:t xml:space="preserve">This </w:t>
      </w:r>
      <w:r>
        <w:rPr>
          <w:color w:val="231F20"/>
          <w:spacing w:val="2"/>
          <w:w w:val="105"/>
        </w:rPr>
        <w:t xml:space="preserve">means that </w:t>
      </w:r>
      <w:r>
        <w:rPr>
          <w:color w:val="231F20"/>
          <w:spacing w:val="3"/>
          <w:w w:val="105"/>
        </w:rPr>
        <w:t xml:space="preserve">the </w:t>
      </w:r>
      <w:r>
        <w:rPr>
          <w:color w:val="231F20"/>
          <w:spacing w:val="2"/>
          <w:w w:val="105"/>
        </w:rPr>
        <w:t xml:space="preserve">reliability </w:t>
      </w:r>
      <w:r>
        <w:rPr>
          <w:color w:val="231F20"/>
          <w:w w:val="105"/>
        </w:rPr>
        <w:t xml:space="preserve">of </w:t>
      </w:r>
      <w:r>
        <w:rPr>
          <w:color w:val="231F20"/>
          <w:spacing w:val="3"/>
          <w:w w:val="105"/>
        </w:rPr>
        <w:t xml:space="preserve">this </w:t>
      </w:r>
      <w:r>
        <w:rPr>
          <w:color w:val="231F20"/>
          <w:spacing w:val="2"/>
          <w:w w:val="105"/>
        </w:rPr>
        <w:t xml:space="preserve">source </w:t>
      </w:r>
      <w:r>
        <w:rPr>
          <w:color w:val="231F20"/>
          <w:w w:val="105"/>
        </w:rPr>
        <w:t xml:space="preserve">of raw </w:t>
      </w:r>
      <w:r>
        <w:rPr>
          <w:color w:val="231F20"/>
          <w:spacing w:val="3"/>
          <w:w w:val="105"/>
        </w:rPr>
        <w:t xml:space="preserve">materials, </w:t>
      </w:r>
      <w:r>
        <w:rPr>
          <w:color w:val="231F20"/>
          <w:w w:val="105"/>
        </w:rPr>
        <w:t xml:space="preserve">in </w:t>
      </w:r>
      <w:r>
        <w:rPr>
          <w:color w:val="231F20"/>
          <w:spacing w:val="3"/>
          <w:w w:val="105"/>
        </w:rPr>
        <w:t xml:space="preserve">the </w:t>
      </w:r>
      <w:r>
        <w:rPr>
          <w:color w:val="231F20"/>
          <w:spacing w:val="2"/>
          <w:w w:val="105"/>
        </w:rPr>
        <w:t xml:space="preserve">days </w:t>
      </w:r>
      <w:r>
        <w:rPr>
          <w:color w:val="231F20"/>
          <w:w w:val="105"/>
        </w:rPr>
        <w:t xml:space="preserve">to </w:t>
      </w:r>
      <w:r>
        <w:rPr>
          <w:color w:val="231F20"/>
          <w:spacing w:val="2"/>
          <w:w w:val="105"/>
        </w:rPr>
        <w:t xml:space="preserve">come, </w:t>
      </w:r>
      <w:r>
        <w:rPr>
          <w:color w:val="231F20"/>
          <w:w w:val="105"/>
        </w:rPr>
        <w:t xml:space="preserve">is poor. </w:t>
      </w:r>
      <w:r>
        <w:rPr>
          <w:color w:val="231F20"/>
          <w:spacing w:val="-5"/>
          <w:w w:val="105"/>
        </w:rPr>
        <w:t xml:space="preserve">Your </w:t>
      </w:r>
      <w:r>
        <w:rPr>
          <w:color w:val="231F20"/>
          <w:spacing w:val="4"/>
          <w:w w:val="105"/>
        </w:rPr>
        <w:t xml:space="preserve">subsidiary </w:t>
      </w:r>
      <w:r>
        <w:rPr>
          <w:color w:val="231F20"/>
          <w:w w:val="105"/>
        </w:rPr>
        <w:t xml:space="preserve">is </w:t>
      </w:r>
      <w:r>
        <w:rPr>
          <w:color w:val="231F20"/>
          <w:spacing w:val="3"/>
          <w:w w:val="105"/>
        </w:rPr>
        <w:t>keen</w:t>
      </w:r>
      <w:r>
        <w:rPr>
          <w:color w:val="231F20"/>
          <w:spacing w:val="-7"/>
          <w:w w:val="105"/>
        </w:rPr>
        <w:t xml:space="preserve"> </w:t>
      </w:r>
      <w:r>
        <w:rPr>
          <w:color w:val="231F20"/>
          <w:w w:val="105"/>
        </w:rPr>
        <w:t>to</w:t>
      </w:r>
      <w:r>
        <w:rPr>
          <w:color w:val="231F20"/>
          <w:spacing w:val="-6"/>
          <w:w w:val="105"/>
        </w:rPr>
        <w:t xml:space="preserve"> </w:t>
      </w:r>
      <w:r>
        <w:rPr>
          <w:color w:val="231F20"/>
          <w:spacing w:val="3"/>
          <w:w w:val="105"/>
        </w:rPr>
        <w:t>sources</w:t>
      </w:r>
      <w:r>
        <w:rPr>
          <w:color w:val="231F20"/>
          <w:spacing w:val="-6"/>
          <w:w w:val="105"/>
        </w:rPr>
        <w:t xml:space="preserve"> </w:t>
      </w:r>
      <w:r>
        <w:rPr>
          <w:color w:val="231F20"/>
          <w:spacing w:val="3"/>
          <w:w w:val="105"/>
        </w:rPr>
        <w:t>this</w:t>
      </w:r>
      <w:r>
        <w:rPr>
          <w:color w:val="231F20"/>
          <w:spacing w:val="-6"/>
          <w:w w:val="105"/>
        </w:rPr>
        <w:t xml:space="preserve"> </w:t>
      </w:r>
      <w:r>
        <w:rPr>
          <w:color w:val="231F20"/>
          <w:spacing w:val="3"/>
          <w:w w:val="105"/>
        </w:rPr>
        <w:t>material</w:t>
      </w:r>
      <w:r>
        <w:rPr>
          <w:color w:val="231F20"/>
          <w:spacing w:val="-6"/>
          <w:w w:val="105"/>
        </w:rPr>
        <w:t xml:space="preserve"> </w:t>
      </w:r>
      <w:r>
        <w:rPr>
          <w:color w:val="231F20"/>
          <w:spacing w:val="2"/>
          <w:w w:val="105"/>
        </w:rPr>
        <w:t>from</w:t>
      </w:r>
      <w:r>
        <w:rPr>
          <w:color w:val="231F20"/>
          <w:spacing w:val="-6"/>
          <w:w w:val="105"/>
        </w:rPr>
        <w:t xml:space="preserve"> </w:t>
      </w:r>
      <w:r>
        <w:rPr>
          <w:color w:val="231F20"/>
          <w:w w:val="105"/>
        </w:rPr>
        <w:t>a</w:t>
      </w:r>
      <w:r>
        <w:rPr>
          <w:color w:val="231F20"/>
          <w:spacing w:val="-6"/>
          <w:w w:val="105"/>
        </w:rPr>
        <w:t xml:space="preserve"> </w:t>
      </w:r>
      <w:r>
        <w:rPr>
          <w:color w:val="231F20"/>
          <w:spacing w:val="4"/>
          <w:w w:val="105"/>
        </w:rPr>
        <w:t>small</w:t>
      </w:r>
      <w:r>
        <w:rPr>
          <w:color w:val="231F20"/>
          <w:spacing w:val="-6"/>
          <w:w w:val="105"/>
        </w:rPr>
        <w:t xml:space="preserve"> </w:t>
      </w:r>
      <w:r>
        <w:rPr>
          <w:color w:val="231F20"/>
          <w:w w:val="105"/>
        </w:rPr>
        <w:t>Taiwanese</w:t>
      </w:r>
      <w:r>
        <w:rPr>
          <w:color w:val="231F20"/>
          <w:spacing w:val="-6"/>
          <w:w w:val="105"/>
        </w:rPr>
        <w:t xml:space="preserve"> </w:t>
      </w:r>
      <w:r>
        <w:rPr>
          <w:color w:val="231F20"/>
          <w:spacing w:val="4"/>
          <w:w w:val="105"/>
        </w:rPr>
        <w:t>firm.</w:t>
      </w:r>
      <w:r>
        <w:rPr>
          <w:color w:val="231F20"/>
          <w:spacing w:val="-6"/>
          <w:w w:val="105"/>
        </w:rPr>
        <w:t xml:space="preserve"> </w:t>
      </w:r>
      <w:r>
        <w:rPr>
          <w:color w:val="231F20"/>
          <w:spacing w:val="3"/>
          <w:w w:val="105"/>
        </w:rPr>
        <w:t>This</w:t>
      </w:r>
      <w:r>
        <w:rPr>
          <w:color w:val="231F20"/>
          <w:spacing w:val="-6"/>
          <w:w w:val="105"/>
        </w:rPr>
        <w:t xml:space="preserve"> </w:t>
      </w:r>
      <w:r>
        <w:rPr>
          <w:color w:val="231F20"/>
          <w:w w:val="105"/>
        </w:rPr>
        <w:t>Taiwanese</w:t>
      </w:r>
      <w:r>
        <w:rPr>
          <w:color w:val="231F20"/>
          <w:spacing w:val="-6"/>
          <w:w w:val="105"/>
        </w:rPr>
        <w:t xml:space="preserve"> </w:t>
      </w:r>
      <w:r>
        <w:rPr>
          <w:color w:val="231F20"/>
          <w:spacing w:val="4"/>
          <w:w w:val="105"/>
        </w:rPr>
        <w:t>firm</w:t>
      </w:r>
      <w:r>
        <w:rPr>
          <w:color w:val="231F20"/>
          <w:spacing w:val="-6"/>
          <w:w w:val="105"/>
        </w:rPr>
        <w:t xml:space="preserve"> </w:t>
      </w:r>
      <w:r>
        <w:rPr>
          <w:color w:val="231F20"/>
          <w:w w:val="105"/>
        </w:rPr>
        <w:t>is</w:t>
      </w:r>
      <w:r>
        <w:rPr>
          <w:color w:val="231F20"/>
          <w:spacing w:val="-6"/>
          <w:w w:val="105"/>
        </w:rPr>
        <w:t xml:space="preserve"> </w:t>
      </w:r>
      <w:r>
        <w:rPr>
          <w:color w:val="231F20"/>
          <w:spacing w:val="3"/>
          <w:w w:val="105"/>
        </w:rPr>
        <w:t xml:space="preserve">willing </w:t>
      </w:r>
      <w:r>
        <w:rPr>
          <w:color w:val="231F20"/>
          <w:w w:val="105"/>
        </w:rPr>
        <w:t xml:space="preserve">to </w:t>
      </w:r>
      <w:r>
        <w:rPr>
          <w:color w:val="231F20"/>
          <w:spacing w:val="2"/>
          <w:w w:val="105"/>
        </w:rPr>
        <w:t xml:space="preserve">supply </w:t>
      </w:r>
      <w:r>
        <w:rPr>
          <w:color w:val="231F20"/>
          <w:spacing w:val="3"/>
          <w:w w:val="105"/>
        </w:rPr>
        <w:t xml:space="preserve">the </w:t>
      </w:r>
      <w:r>
        <w:rPr>
          <w:color w:val="231F20"/>
          <w:w w:val="105"/>
        </w:rPr>
        <w:t xml:space="preserve">raw </w:t>
      </w:r>
      <w:r>
        <w:rPr>
          <w:color w:val="231F20"/>
          <w:spacing w:val="3"/>
          <w:w w:val="105"/>
        </w:rPr>
        <w:t xml:space="preserve">material </w:t>
      </w:r>
      <w:r>
        <w:rPr>
          <w:color w:val="231F20"/>
          <w:w w:val="105"/>
        </w:rPr>
        <w:t xml:space="preserve">but wants </w:t>
      </w:r>
      <w:r>
        <w:rPr>
          <w:color w:val="231F20"/>
          <w:spacing w:val="2"/>
          <w:w w:val="105"/>
        </w:rPr>
        <w:t xml:space="preserve">payments </w:t>
      </w:r>
      <w:r>
        <w:rPr>
          <w:color w:val="231F20"/>
          <w:w w:val="105"/>
        </w:rPr>
        <w:t xml:space="preserve">in US </w:t>
      </w:r>
      <w:r>
        <w:rPr>
          <w:color w:val="231F20"/>
          <w:spacing w:val="3"/>
          <w:w w:val="105"/>
        </w:rPr>
        <w:t xml:space="preserve">dollars </w:t>
      </w:r>
      <w:r>
        <w:rPr>
          <w:color w:val="231F20"/>
          <w:w w:val="105"/>
        </w:rPr>
        <w:t xml:space="preserve">for </w:t>
      </w:r>
      <w:r>
        <w:rPr>
          <w:color w:val="231F20"/>
          <w:spacing w:val="3"/>
          <w:w w:val="105"/>
        </w:rPr>
        <w:t xml:space="preserve">the </w:t>
      </w:r>
      <w:r>
        <w:rPr>
          <w:color w:val="231F20"/>
          <w:spacing w:val="2"/>
          <w:w w:val="105"/>
        </w:rPr>
        <w:t xml:space="preserve">January </w:t>
      </w:r>
      <w:r>
        <w:rPr>
          <w:color w:val="231F20"/>
          <w:w w:val="105"/>
        </w:rPr>
        <w:t xml:space="preserve">to June </w:t>
      </w:r>
      <w:r>
        <w:rPr>
          <w:color w:val="231F20"/>
          <w:spacing w:val="4"/>
          <w:w w:val="105"/>
        </w:rPr>
        <w:t xml:space="preserve">2006 period: </w:t>
      </w:r>
      <w:r>
        <w:rPr>
          <w:color w:val="231F20"/>
          <w:w w:val="105"/>
        </w:rPr>
        <w:t xml:space="preserve">in </w:t>
      </w:r>
      <w:r>
        <w:rPr>
          <w:color w:val="231F20"/>
          <w:spacing w:val="2"/>
          <w:w w:val="105"/>
        </w:rPr>
        <w:t xml:space="preserve">euros </w:t>
      </w:r>
      <w:r>
        <w:rPr>
          <w:color w:val="231F20"/>
          <w:w w:val="105"/>
        </w:rPr>
        <w:t xml:space="preserve">for </w:t>
      </w:r>
      <w:r>
        <w:rPr>
          <w:color w:val="231F20"/>
          <w:spacing w:val="3"/>
          <w:w w:val="105"/>
        </w:rPr>
        <w:t xml:space="preserve">the </w:t>
      </w:r>
      <w:r>
        <w:rPr>
          <w:color w:val="231F20"/>
          <w:w w:val="105"/>
        </w:rPr>
        <w:t xml:space="preserve">July to </w:t>
      </w:r>
      <w:r>
        <w:rPr>
          <w:color w:val="231F20"/>
          <w:spacing w:val="4"/>
          <w:w w:val="105"/>
        </w:rPr>
        <w:t xml:space="preserve">December </w:t>
      </w:r>
      <w:r>
        <w:rPr>
          <w:color w:val="231F20"/>
          <w:spacing w:val="3"/>
          <w:w w:val="105"/>
        </w:rPr>
        <w:t xml:space="preserve">2006 </w:t>
      </w:r>
      <w:r>
        <w:rPr>
          <w:color w:val="231F20"/>
          <w:spacing w:val="4"/>
          <w:w w:val="105"/>
        </w:rPr>
        <w:t xml:space="preserve">period </w:t>
      </w:r>
      <w:r>
        <w:rPr>
          <w:color w:val="231F20"/>
          <w:spacing w:val="3"/>
          <w:w w:val="105"/>
        </w:rPr>
        <w:t xml:space="preserve">through </w:t>
      </w:r>
      <w:r>
        <w:rPr>
          <w:color w:val="231F20"/>
          <w:w w:val="105"/>
        </w:rPr>
        <w:t xml:space="preserve">its </w:t>
      </w:r>
      <w:r>
        <w:rPr>
          <w:color w:val="231F20"/>
          <w:spacing w:val="2"/>
          <w:w w:val="105"/>
        </w:rPr>
        <w:t xml:space="preserve">Cayman </w:t>
      </w:r>
      <w:r>
        <w:rPr>
          <w:color w:val="231F20"/>
          <w:w w:val="105"/>
        </w:rPr>
        <w:t xml:space="preserve">Island </w:t>
      </w:r>
      <w:r>
        <w:rPr>
          <w:color w:val="231F20"/>
          <w:spacing w:val="3"/>
          <w:w w:val="105"/>
        </w:rPr>
        <w:t>bank account.</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If this supply contact clicks, it could mean at least two things; one getting a reliable supplier, and two, opening a link in the Far East Market.</w:t>
      </w:r>
    </w:p>
    <w:p w:rsidR="0060700D" w:rsidRDefault="0060700D">
      <w:pPr>
        <w:pStyle w:val="BodyText"/>
        <w:rPr>
          <w:sz w:val="30"/>
        </w:rPr>
      </w:pPr>
    </w:p>
    <w:p w:rsidR="0060700D" w:rsidRDefault="00886DF8">
      <w:pPr>
        <w:pStyle w:val="BodyText"/>
        <w:ind w:left="1397"/>
      </w:pPr>
      <w:r>
        <w:rPr>
          <w:color w:val="231F20"/>
          <w:w w:val="105"/>
        </w:rPr>
        <w:t>You are preparing to present a case for this supply contract to the top management.</w:t>
      </w:r>
    </w:p>
    <w:p w:rsidR="0060700D" w:rsidRDefault="00886DF8">
      <w:pPr>
        <w:pStyle w:val="BodyText"/>
        <w:spacing w:before="72"/>
        <w:ind w:left="677"/>
      </w:pPr>
      <w:r>
        <w:rPr>
          <w:color w:val="231F20"/>
          <w:spacing w:val="-8"/>
        </w:rPr>
        <w:t xml:space="preserve">You </w:t>
      </w:r>
      <w:r>
        <w:rPr>
          <w:color w:val="231F20"/>
          <w:spacing w:val="3"/>
        </w:rPr>
        <w:t xml:space="preserve">search the </w:t>
      </w:r>
      <w:r>
        <w:rPr>
          <w:color w:val="231F20"/>
          <w:spacing w:val="2"/>
        </w:rPr>
        <w:t xml:space="preserve">web </w:t>
      </w:r>
      <w:r>
        <w:rPr>
          <w:color w:val="231F20"/>
        </w:rPr>
        <w:t xml:space="preserve">to </w:t>
      </w:r>
      <w:r>
        <w:rPr>
          <w:color w:val="231F20"/>
          <w:spacing w:val="2"/>
        </w:rPr>
        <w:t xml:space="preserve">get some data </w:t>
      </w:r>
      <w:r>
        <w:rPr>
          <w:color w:val="231F20"/>
        </w:rPr>
        <w:t xml:space="preserve">on </w:t>
      </w:r>
      <w:r>
        <w:rPr>
          <w:color w:val="231F20"/>
          <w:spacing w:val="3"/>
        </w:rPr>
        <w:t xml:space="preserve">USD/INR </w:t>
      </w:r>
      <w:r>
        <w:rPr>
          <w:color w:val="231F20"/>
        </w:rPr>
        <w:t xml:space="preserve">and </w:t>
      </w:r>
      <w:r>
        <w:rPr>
          <w:color w:val="231F20"/>
          <w:spacing w:val="3"/>
        </w:rPr>
        <w:t>EURJ1NR</w:t>
      </w:r>
      <w:r>
        <w:rPr>
          <w:color w:val="231F20"/>
          <w:spacing w:val="64"/>
        </w:rPr>
        <w:t xml:space="preserve"> </w:t>
      </w:r>
      <w:r>
        <w:rPr>
          <w:color w:val="231F20"/>
        </w:rPr>
        <w:t>behaviour.</w:t>
      </w:r>
    </w:p>
    <w:p w:rsidR="0060700D" w:rsidRDefault="0060700D">
      <w:pPr>
        <w:pStyle w:val="BodyText"/>
        <w:rPr>
          <w:sz w:val="36"/>
        </w:rPr>
      </w:pPr>
    </w:p>
    <w:p w:rsidR="0060700D" w:rsidRDefault="00886DF8">
      <w:pPr>
        <w:pStyle w:val="BodyText"/>
        <w:spacing w:line="300" w:lineRule="auto"/>
        <w:ind w:left="677" w:right="689" w:firstLine="720"/>
        <w:jc w:val="both"/>
      </w:pPr>
      <w:r>
        <w:rPr>
          <w:color w:val="231F20"/>
        </w:rPr>
        <w:t>Download data for these two time series, calculate expected value and variance/ standard deviation. Issues like planning horizon, overall variability, and other assumptions should be discussed.</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Question</w:t>
      </w:r>
    </w:p>
    <w:p w:rsidR="0060700D" w:rsidRDefault="0060700D">
      <w:pPr>
        <w:pStyle w:val="BodyText"/>
        <w:spacing w:before="3"/>
        <w:rPr>
          <w:rFonts w:ascii="Times New Roman"/>
          <w:b/>
          <w:sz w:val="39"/>
        </w:rPr>
      </w:pPr>
    </w:p>
    <w:p w:rsidR="0060700D" w:rsidRDefault="00886DF8">
      <w:pPr>
        <w:pStyle w:val="BodyText"/>
        <w:spacing w:line="300" w:lineRule="auto"/>
        <w:ind w:left="1315" w:right="811" w:hanging="299"/>
      </w:pPr>
      <w:r>
        <w:rPr>
          <w:color w:val="231F20"/>
        </w:rPr>
        <w:t xml:space="preserve">1. What are </w:t>
      </w:r>
      <w:r>
        <w:rPr>
          <w:color w:val="231F20"/>
          <w:spacing w:val="3"/>
        </w:rPr>
        <w:t xml:space="preserve">the issues </w:t>
      </w:r>
      <w:r>
        <w:rPr>
          <w:color w:val="231F20"/>
          <w:spacing w:val="2"/>
        </w:rPr>
        <w:t xml:space="preserve">that </w:t>
      </w:r>
      <w:r>
        <w:rPr>
          <w:color w:val="231F20"/>
        </w:rPr>
        <w:t xml:space="preserve">you </w:t>
      </w:r>
      <w:r>
        <w:rPr>
          <w:color w:val="231F20"/>
          <w:spacing w:val="4"/>
        </w:rPr>
        <w:t xml:space="preserve">will </w:t>
      </w:r>
      <w:r>
        <w:rPr>
          <w:color w:val="231F20"/>
          <w:spacing w:val="3"/>
        </w:rPr>
        <w:t xml:space="preserve">take </w:t>
      </w:r>
      <w:r>
        <w:rPr>
          <w:color w:val="231F20"/>
        </w:rPr>
        <w:t xml:space="preserve">into </w:t>
      </w:r>
      <w:r>
        <w:rPr>
          <w:color w:val="231F20"/>
          <w:spacing w:val="2"/>
        </w:rPr>
        <w:t xml:space="preserve">account </w:t>
      </w:r>
      <w:r>
        <w:rPr>
          <w:color w:val="231F20"/>
        </w:rPr>
        <w:t xml:space="preserve">and </w:t>
      </w:r>
      <w:r>
        <w:rPr>
          <w:color w:val="231F20"/>
          <w:spacing w:val="2"/>
        </w:rPr>
        <w:t xml:space="preserve">what </w:t>
      </w:r>
      <w:r>
        <w:rPr>
          <w:color w:val="231F20"/>
        </w:rPr>
        <w:t xml:space="preserve">is </w:t>
      </w:r>
      <w:r>
        <w:rPr>
          <w:color w:val="231F20"/>
          <w:spacing w:val="3"/>
        </w:rPr>
        <w:t xml:space="preserve">the likely responses </w:t>
      </w:r>
      <w:r>
        <w:rPr>
          <w:color w:val="231F20"/>
          <w:spacing w:val="2"/>
        </w:rPr>
        <w:t xml:space="preserve">from </w:t>
      </w:r>
      <w:r>
        <w:rPr>
          <w:color w:val="231F20"/>
          <w:spacing w:val="3"/>
        </w:rPr>
        <w:t>the board</w:t>
      </w:r>
      <w:r>
        <w:rPr>
          <w:color w:val="231F20"/>
          <w:spacing w:val="8"/>
        </w:rPr>
        <w:t xml:space="preserve"> </w:t>
      </w:r>
      <w:r>
        <w:rPr>
          <w:color w:val="231F20"/>
          <w:spacing w:val="3"/>
        </w:rPr>
        <w:t>members?</w:t>
      </w:r>
    </w:p>
    <w:p w:rsidR="0060700D" w:rsidRDefault="0060700D">
      <w:pPr>
        <w:pStyle w:val="BodyText"/>
        <w:rPr>
          <w:sz w:val="32"/>
        </w:rPr>
      </w:pPr>
    </w:p>
    <w:p w:rsidR="0060700D" w:rsidRDefault="0060700D">
      <w:pPr>
        <w:pStyle w:val="BodyText"/>
        <w:spacing w:before="11"/>
        <w:rPr>
          <w:sz w:val="25"/>
        </w:rPr>
      </w:pPr>
    </w:p>
    <w:p w:rsidR="0060700D" w:rsidRDefault="00886DF8">
      <w:pPr>
        <w:pStyle w:val="Heading1"/>
        <w:ind w:left="5" w:right="24"/>
        <w:jc w:val="center"/>
      </w:pPr>
      <w:r>
        <w:rPr>
          <w:color w:val="231F20"/>
          <w:w w:val="90"/>
        </w:rPr>
        <w:t>CASE STUDY</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rPr>
        <w:t>The export of auto components from India increased from US $ 330 million in 1997 – 1998 to US $ 1.4 billion in 2004-2005. The global expansion initiatives of India auto component manufactures into foreign markets were the prime reason for this growth.</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spacing w:val="2"/>
        </w:rPr>
        <w:lastRenderedPageBreak/>
        <w:t xml:space="preserve">Bharat </w:t>
      </w:r>
      <w:r>
        <w:rPr>
          <w:color w:val="231F20"/>
        </w:rPr>
        <w:t xml:space="preserve">Forge Lte. </w:t>
      </w:r>
      <w:r>
        <w:rPr>
          <w:color w:val="231F20"/>
          <w:spacing w:val="2"/>
        </w:rPr>
        <w:t xml:space="preserve">Sundram Fastnerers, </w:t>
      </w:r>
      <w:r>
        <w:rPr>
          <w:color w:val="231F20"/>
          <w:spacing w:val="-3"/>
        </w:rPr>
        <w:t xml:space="preserve">Tata </w:t>
      </w:r>
      <w:r>
        <w:rPr>
          <w:color w:val="231F20"/>
        </w:rPr>
        <w:t xml:space="preserve">Auto </w:t>
      </w:r>
      <w:r>
        <w:rPr>
          <w:color w:val="231F20"/>
          <w:spacing w:val="2"/>
        </w:rPr>
        <w:t xml:space="preserve">Comp Systems </w:t>
      </w:r>
      <w:r>
        <w:rPr>
          <w:color w:val="231F20"/>
        </w:rPr>
        <w:t xml:space="preserve">Ltd. and </w:t>
      </w:r>
      <w:r>
        <w:rPr>
          <w:color w:val="231F20"/>
          <w:spacing w:val="3"/>
        </w:rPr>
        <w:t xml:space="preserve">Antex  </w:t>
      </w:r>
      <w:r>
        <w:rPr>
          <w:color w:val="231F20"/>
        </w:rPr>
        <w:t xml:space="preserve">Auto Ltd. were </w:t>
      </w:r>
      <w:r>
        <w:rPr>
          <w:color w:val="231F20"/>
          <w:spacing w:val="2"/>
        </w:rPr>
        <w:t xml:space="preserve">some </w:t>
      </w:r>
      <w:r>
        <w:rPr>
          <w:color w:val="231F20"/>
        </w:rPr>
        <w:t xml:space="preserve">of </w:t>
      </w:r>
      <w:r>
        <w:rPr>
          <w:color w:val="231F20"/>
          <w:spacing w:val="3"/>
        </w:rPr>
        <w:t xml:space="preserve">the </w:t>
      </w:r>
      <w:r>
        <w:rPr>
          <w:color w:val="231F20"/>
          <w:spacing w:val="2"/>
        </w:rPr>
        <w:t xml:space="preserve">prominent Indian </w:t>
      </w:r>
      <w:r>
        <w:rPr>
          <w:color w:val="231F20"/>
        </w:rPr>
        <w:t xml:space="preserve">Auto </w:t>
      </w:r>
      <w:r>
        <w:rPr>
          <w:color w:val="231F20"/>
          <w:spacing w:val="2"/>
        </w:rPr>
        <w:t xml:space="preserve">Component manufactures </w:t>
      </w:r>
      <w:r>
        <w:rPr>
          <w:color w:val="231F20"/>
          <w:spacing w:val="4"/>
        </w:rPr>
        <w:t xml:space="preserve">trying </w:t>
      </w:r>
      <w:r>
        <w:rPr>
          <w:color w:val="231F20"/>
        </w:rPr>
        <w:t xml:space="preserve">to </w:t>
      </w:r>
      <w:r>
        <w:rPr>
          <w:color w:val="231F20"/>
          <w:spacing w:val="3"/>
        </w:rPr>
        <w:t xml:space="preserve">expand their </w:t>
      </w:r>
      <w:r>
        <w:rPr>
          <w:color w:val="231F20"/>
          <w:spacing w:val="2"/>
        </w:rPr>
        <w:t>operations</w:t>
      </w:r>
      <w:r>
        <w:rPr>
          <w:color w:val="231F20"/>
          <w:spacing w:val="8"/>
        </w:rPr>
        <w:t xml:space="preserve"> </w:t>
      </w:r>
      <w:r>
        <w:rPr>
          <w:color w:val="231F20"/>
          <w:spacing w:val="2"/>
        </w:rPr>
        <w:t>Globally.</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w w:val="105"/>
        </w:rPr>
        <w:t>The major customers of these companies were automobile majors like the general motors, BMW, Skoda, Volkswagen, Daimler Chrysler, Volvo, Toyota, Etc. Exporting entering into joint ventures, setting up wholly owned manufacturing units (or) acquiring manufacturing units abroad were the preferred modes of entry into foreign markets.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Discuss the possible challenges that Indian auto manufacturers are likely to face in foreign markets, especially from political, legal and competitive forces.</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60700D">
      <w:pPr>
        <w:pStyle w:val="BodyText"/>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886DF8">
      <w:pPr>
        <w:pStyle w:val="Heading1"/>
        <w:spacing w:before="118"/>
        <w:ind w:left="14" w:right="24"/>
        <w:jc w:val="center"/>
      </w:pPr>
      <w:r>
        <w:rPr>
          <w:color w:val="231F20"/>
          <w:w w:val="75"/>
        </w:rPr>
        <w:lastRenderedPageBreak/>
        <w:t>UNIT - II</w:t>
      </w:r>
    </w:p>
    <w:p w:rsidR="0060700D" w:rsidRDefault="0060700D">
      <w:pPr>
        <w:pStyle w:val="BodyText"/>
        <w:rPr>
          <w:rFonts w:ascii="Verdana"/>
          <w:b/>
          <w:sz w:val="20"/>
        </w:rPr>
      </w:pPr>
    </w:p>
    <w:p w:rsidR="0060700D" w:rsidRDefault="005468C5">
      <w:pPr>
        <w:pStyle w:val="BodyText"/>
        <w:spacing w:before="8"/>
        <w:rPr>
          <w:rFonts w:ascii="Verdana"/>
          <w:b/>
          <w:sz w:val="14"/>
        </w:rPr>
      </w:pPr>
      <w:r w:rsidRPr="005468C5">
        <w:pict>
          <v:shape id="_x0000_s1051" style="position:absolute;margin-left:70.85pt;margin-top:11.35pt;width:453.55pt;height:.1pt;z-index:-15721984;mso-wrap-distance-left:0;mso-wrap-distance-right:0;mso-position-horizontal-relative:page" coordorigin="1417,227" coordsize="9071,0" path="m1417,227r9071,e" filled="f" strokecolor="#231f20" strokeweight="1pt">
            <v:path arrowok="t"/>
            <w10:wrap type="topAndBottom" anchorx="page"/>
          </v:shape>
        </w:pict>
      </w:r>
    </w:p>
    <w:p w:rsidR="0060700D" w:rsidRDefault="0060700D">
      <w:pPr>
        <w:pStyle w:val="BodyText"/>
        <w:rPr>
          <w:rFonts w:ascii="Verdana"/>
          <w:b/>
          <w:sz w:val="15"/>
        </w:rPr>
      </w:pPr>
    </w:p>
    <w:p w:rsidR="0060700D" w:rsidRDefault="00886DF8">
      <w:pPr>
        <w:spacing w:before="97"/>
        <w:ind w:left="11" w:right="24"/>
        <w:jc w:val="center"/>
        <w:rPr>
          <w:rFonts w:ascii="Verdana"/>
          <w:b/>
          <w:sz w:val="24"/>
        </w:rPr>
      </w:pPr>
      <w:r>
        <w:rPr>
          <w:rFonts w:ascii="Verdana"/>
          <w:b/>
          <w:color w:val="231F20"/>
          <w:w w:val="90"/>
          <w:sz w:val="24"/>
        </w:rPr>
        <w:t>Lesson 2.1 - Balance of Payments</w:t>
      </w:r>
    </w:p>
    <w:p w:rsidR="0060700D" w:rsidRDefault="005468C5">
      <w:pPr>
        <w:pStyle w:val="BodyText"/>
        <w:spacing w:before="8"/>
        <w:rPr>
          <w:rFonts w:ascii="Verdana"/>
          <w:b/>
          <w:sz w:val="26"/>
        </w:rPr>
      </w:pPr>
      <w:r w:rsidRPr="005468C5">
        <w:pict>
          <v:shape id="_x0000_s1050" style="position:absolute;margin-left:70.85pt;margin-top:18.65pt;width:453.55pt;height:.1pt;z-index:-15721472;mso-wrap-distance-left:0;mso-wrap-distance-right:0;mso-position-horizontal-relative:page" coordorigin="1417,373" coordsize="9071,0" path="m1417,373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lesson you should be able to:-</w:t>
      </w:r>
    </w:p>
    <w:p w:rsidR="0060700D" w:rsidRDefault="0060700D">
      <w:pPr>
        <w:pStyle w:val="BodyText"/>
        <w:spacing w:before="3"/>
        <w:rPr>
          <w:rFonts w:ascii="Times New Roman"/>
          <w:i/>
          <w:sz w:val="44"/>
        </w:rPr>
      </w:pPr>
    </w:p>
    <w:p w:rsidR="0060700D" w:rsidRDefault="00886DF8">
      <w:pPr>
        <w:pStyle w:val="ListParagraph"/>
        <w:numPr>
          <w:ilvl w:val="1"/>
          <w:numId w:val="48"/>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the meaning Balance </w:t>
      </w:r>
      <w:r>
        <w:rPr>
          <w:color w:val="231F20"/>
          <w:w w:val="105"/>
          <w:sz w:val="24"/>
        </w:rPr>
        <w:t>of</w:t>
      </w:r>
      <w:r>
        <w:rPr>
          <w:color w:val="231F20"/>
          <w:spacing w:val="-13"/>
          <w:w w:val="105"/>
          <w:sz w:val="24"/>
        </w:rPr>
        <w:t xml:space="preserve"> </w:t>
      </w:r>
      <w:r>
        <w:rPr>
          <w:color w:val="231F20"/>
          <w:spacing w:val="2"/>
          <w:w w:val="105"/>
          <w:sz w:val="24"/>
        </w:rPr>
        <w:t>Payment.</w:t>
      </w:r>
    </w:p>
    <w:p w:rsidR="0060700D" w:rsidRDefault="00886DF8">
      <w:pPr>
        <w:pStyle w:val="ListParagraph"/>
        <w:numPr>
          <w:ilvl w:val="1"/>
          <w:numId w:val="48"/>
        </w:numPr>
        <w:tabs>
          <w:tab w:val="left" w:pos="1357"/>
          <w:tab w:val="left" w:pos="1358"/>
        </w:tabs>
        <w:spacing w:line="300" w:lineRule="auto"/>
        <w:ind w:right="691"/>
        <w:rPr>
          <w:sz w:val="24"/>
        </w:rPr>
      </w:pPr>
      <w:r>
        <w:rPr>
          <w:color w:val="231F20"/>
          <w:spacing w:val="3"/>
          <w:sz w:val="24"/>
        </w:rPr>
        <w:t xml:space="preserve">Explain meaning </w:t>
      </w:r>
      <w:r>
        <w:rPr>
          <w:color w:val="231F20"/>
          <w:sz w:val="24"/>
        </w:rPr>
        <w:t xml:space="preserve">and </w:t>
      </w:r>
      <w:r>
        <w:rPr>
          <w:color w:val="231F20"/>
          <w:spacing w:val="3"/>
          <w:sz w:val="24"/>
        </w:rPr>
        <w:t xml:space="preserve">importance </w:t>
      </w:r>
      <w:r>
        <w:rPr>
          <w:color w:val="231F20"/>
          <w:sz w:val="24"/>
        </w:rPr>
        <w:t xml:space="preserve">of </w:t>
      </w:r>
      <w:r>
        <w:rPr>
          <w:color w:val="231F20"/>
          <w:spacing w:val="2"/>
          <w:sz w:val="24"/>
        </w:rPr>
        <w:t xml:space="preserve">Current account, capital account </w:t>
      </w:r>
      <w:r>
        <w:rPr>
          <w:color w:val="231F20"/>
          <w:sz w:val="24"/>
        </w:rPr>
        <w:t xml:space="preserve">and </w:t>
      </w:r>
      <w:r>
        <w:rPr>
          <w:color w:val="231F20"/>
          <w:spacing w:val="3"/>
          <w:sz w:val="24"/>
        </w:rPr>
        <w:t>its significance.</w:t>
      </w:r>
    </w:p>
    <w:p w:rsidR="0060700D" w:rsidRDefault="00886DF8">
      <w:pPr>
        <w:pStyle w:val="ListParagraph"/>
        <w:numPr>
          <w:ilvl w:val="1"/>
          <w:numId w:val="48"/>
        </w:numPr>
        <w:tabs>
          <w:tab w:val="left" w:pos="1357"/>
          <w:tab w:val="left" w:pos="1358"/>
        </w:tabs>
        <w:spacing w:before="56"/>
        <w:ind w:hanging="398"/>
        <w:rPr>
          <w:sz w:val="24"/>
        </w:rPr>
      </w:pPr>
      <w:r>
        <w:rPr>
          <w:color w:val="231F20"/>
          <w:spacing w:val="2"/>
          <w:sz w:val="24"/>
        </w:rPr>
        <w:t xml:space="preserve">Understand </w:t>
      </w:r>
      <w:r>
        <w:rPr>
          <w:color w:val="231F20"/>
          <w:spacing w:val="3"/>
          <w:sz w:val="24"/>
        </w:rPr>
        <w:t xml:space="preserve">Balance </w:t>
      </w:r>
      <w:r>
        <w:rPr>
          <w:color w:val="231F20"/>
          <w:sz w:val="24"/>
        </w:rPr>
        <w:t xml:space="preserve">of Payment of </w:t>
      </w:r>
      <w:r>
        <w:rPr>
          <w:color w:val="231F20"/>
          <w:spacing w:val="3"/>
          <w:sz w:val="24"/>
        </w:rPr>
        <w:t>the</w:t>
      </w:r>
      <w:r>
        <w:rPr>
          <w:color w:val="231F20"/>
          <w:spacing w:val="25"/>
          <w:sz w:val="24"/>
        </w:rPr>
        <w:t xml:space="preserve"> </w:t>
      </w:r>
      <w:r>
        <w:rPr>
          <w:color w:val="231F20"/>
          <w:spacing w:val="2"/>
          <w:sz w:val="24"/>
        </w:rPr>
        <w:t>world.</w:t>
      </w:r>
    </w:p>
    <w:p w:rsidR="0060700D" w:rsidRDefault="00886DF8">
      <w:pPr>
        <w:pStyle w:val="ListParagraph"/>
        <w:numPr>
          <w:ilvl w:val="1"/>
          <w:numId w:val="48"/>
        </w:numPr>
        <w:tabs>
          <w:tab w:val="left" w:pos="1357"/>
          <w:tab w:val="left" w:pos="1358"/>
        </w:tabs>
        <w:ind w:hanging="398"/>
        <w:rPr>
          <w:sz w:val="24"/>
        </w:rPr>
      </w:pPr>
      <w:r>
        <w:rPr>
          <w:color w:val="231F20"/>
          <w:spacing w:val="2"/>
          <w:sz w:val="24"/>
        </w:rPr>
        <w:t>Compare</w:t>
      </w:r>
      <w:r>
        <w:rPr>
          <w:color w:val="231F20"/>
          <w:spacing w:val="10"/>
          <w:sz w:val="24"/>
        </w:rPr>
        <w:t xml:space="preserve"> </w:t>
      </w:r>
      <w:r>
        <w:rPr>
          <w:color w:val="231F20"/>
          <w:spacing w:val="3"/>
          <w:sz w:val="24"/>
        </w:rPr>
        <w:t>balance</w:t>
      </w:r>
      <w:r>
        <w:rPr>
          <w:color w:val="231F20"/>
          <w:spacing w:val="10"/>
          <w:sz w:val="24"/>
        </w:rPr>
        <w:t xml:space="preserve"> </w:t>
      </w:r>
      <w:r>
        <w:rPr>
          <w:color w:val="231F20"/>
          <w:sz w:val="24"/>
        </w:rPr>
        <w:t>of</w:t>
      </w:r>
      <w:r>
        <w:rPr>
          <w:color w:val="231F20"/>
          <w:spacing w:val="10"/>
          <w:sz w:val="24"/>
        </w:rPr>
        <w:t xml:space="preserve"> </w:t>
      </w:r>
      <w:r>
        <w:rPr>
          <w:color w:val="231F20"/>
          <w:spacing w:val="2"/>
          <w:sz w:val="24"/>
        </w:rPr>
        <w:t>payment</w:t>
      </w:r>
      <w:r>
        <w:rPr>
          <w:color w:val="231F20"/>
          <w:spacing w:val="10"/>
          <w:sz w:val="24"/>
        </w:rPr>
        <w:t xml:space="preserve"> </w:t>
      </w:r>
      <w:r>
        <w:rPr>
          <w:color w:val="231F20"/>
          <w:sz w:val="24"/>
        </w:rPr>
        <w:t>in</w:t>
      </w:r>
      <w:r>
        <w:rPr>
          <w:color w:val="231F20"/>
          <w:spacing w:val="10"/>
          <w:sz w:val="24"/>
        </w:rPr>
        <w:t xml:space="preserve"> </w:t>
      </w:r>
      <w:r>
        <w:rPr>
          <w:color w:val="231F20"/>
          <w:spacing w:val="3"/>
          <w:sz w:val="24"/>
        </w:rPr>
        <w:t>the</w:t>
      </w:r>
      <w:r>
        <w:rPr>
          <w:color w:val="231F20"/>
          <w:spacing w:val="10"/>
          <w:sz w:val="24"/>
        </w:rPr>
        <w:t xml:space="preserve"> </w:t>
      </w:r>
      <w:r>
        <w:rPr>
          <w:color w:val="231F20"/>
          <w:sz w:val="24"/>
        </w:rPr>
        <w:t>world</w:t>
      </w:r>
      <w:r>
        <w:rPr>
          <w:color w:val="231F20"/>
          <w:spacing w:val="10"/>
          <w:sz w:val="24"/>
        </w:rPr>
        <w:t xml:space="preserve"> </w:t>
      </w:r>
      <w:r>
        <w:rPr>
          <w:color w:val="231F20"/>
          <w:sz w:val="24"/>
        </w:rPr>
        <w:t>and</w:t>
      </w:r>
      <w:r>
        <w:rPr>
          <w:color w:val="231F20"/>
          <w:spacing w:val="11"/>
          <w:sz w:val="24"/>
        </w:rPr>
        <w:t xml:space="preserve"> </w:t>
      </w:r>
      <w:r>
        <w:rPr>
          <w:color w:val="231F20"/>
          <w:spacing w:val="3"/>
          <w:sz w:val="24"/>
        </w:rPr>
        <w:t>balance</w:t>
      </w:r>
      <w:r>
        <w:rPr>
          <w:color w:val="231F20"/>
          <w:spacing w:val="10"/>
          <w:sz w:val="24"/>
        </w:rPr>
        <w:t xml:space="preserve"> </w:t>
      </w:r>
      <w:r>
        <w:rPr>
          <w:color w:val="231F20"/>
          <w:sz w:val="24"/>
        </w:rPr>
        <w:t>of</w:t>
      </w:r>
      <w:r>
        <w:rPr>
          <w:color w:val="231F20"/>
          <w:spacing w:val="10"/>
          <w:sz w:val="24"/>
        </w:rPr>
        <w:t xml:space="preserve"> </w:t>
      </w:r>
      <w:r>
        <w:rPr>
          <w:color w:val="231F20"/>
          <w:spacing w:val="2"/>
          <w:sz w:val="24"/>
        </w:rPr>
        <w:t>payment</w:t>
      </w:r>
      <w:r>
        <w:rPr>
          <w:color w:val="231F20"/>
          <w:spacing w:val="10"/>
          <w:sz w:val="24"/>
        </w:rPr>
        <w:t xml:space="preserve"> </w:t>
      </w:r>
      <w:r>
        <w:rPr>
          <w:color w:val="231F20"/>
          <w:spacing w:val="2"/>
          <w:sz w:val="24"/>
        </w:rPr>
        <w:t>account</w:t>
      </w:r>
      <w:r>
        <w:rPr>
          <w:color w:val="231F20"/>
          <w:spacing w:val="10"/>
          <w:sz w:val="24"/>
        </w:rPr>
        <w:t xml:space="preserve"> </w:t>
      </w:r>
      <w:r>
        <w:rPr>
          <w:color w:val="231F20"/>
          <w:sz w:val="24"/>
        </w:rPr>
        <w:t>in</w:t>
      </w:r>
      <w:r>
        <w:rPr>
          <w:color w:val="231F20"/>
          <w:spacing w:val="10"/>
          <w:sz w:val="24"/>
        </w:rPr>
        <w:t xml:space="preserve"> </w:t>
      </w:r>
      <w:r>
        <w:rPr>
          <w:color w:val="231F20"/>
          <w:spacing w:val="3"/>
          <w:sz w:val="24"/>
        </w:rPr>
        <w:t>India.</w:t>
      </w:r>
    </w:p>
    <w:p w:rsidR="0060700D" w:rsidRDefault="0060700D">
      <w:pPr>
        <w:pStyle w:val="BodyText"/>
        <w:spacing w:before="11"/>
        <w:rPr>
          <w:sz w:val="33"/>
        </w:rPr>
      </w:pPr>
    </w:p>
    <w:p w:rsidR="0060700D" w:rsidRDefault="00886DF8">
      <w:pPr>
        <w:pStyle w:val="Heading1"/>
      </w:pPr>
      <w:r>
        <w:rPr>
          <w:color w:val="231F20"/>
          <w:w w:val="90"/>
        </w:rPr>
        <w:t>Balance of Payments</w:t>
      </w:r>
    </w:p>
    <w:p w:rsidR="0060700D" w:rsidRDefault="0060700D">
      <w:pPr>
        <w:pStyle w:val="BodyText"/>
        <w:spacing w:before="4"/>
        <w:rPr>
          <w:rFonts w:ascii="Verdana"/>
          <w:b/>
          <w:sz w:val="33"/>
        </w:rPr>
      </w:pPr>
    </w:p>
    <w:p w:rsidR="0060700D" w:rsidRDefault="00886DF8">
      <w:pPr>
        <w:pStyle w:val="BodyText"/>
        <w:spacing w:line="300" w:lineRule="auto"/>
        <w:ind w:left="677" w:right="690" w:firstLine="720"/>
        <w:jc w:val="both"/>
      </w:pPr>
      <w:r>
        <w:rPr>
          <w:color w:val="231F20"/>
          <w:spacing w:val="3"/>
        </w:rPr>
        <w:t xml:space="preserve">Balance </w:t>
      </w:r>
      <w:r>
        <w:rPr>
          <w:color w:val="231F20"/>
        </w:rPr>
        <w:t xml:space="preserve">of </w:t>
      </w:r>
      <w:r>
        <w:rPr>
          <w:color w:val="231F20"/>
          <w:spacing w:val="2"/>
        </w:rPr>
        <w:t xml:space="preserve">payments </w:t>
      </w:r>
      <w:r>
        <w:rPr>
          <w:color w:val="231F20"/>
          <w:spacing w:val="4"/>
        </w:rPr>
        <w:t xml:space="preserve">(BoP) </w:t>
      </w:r>
      <w:r>
        <w:rPr>
          <w:color w:val="231F20"/>
          <w:spacing w:val="2"/>
        </w:rPr>
        <w:t xml:space="preserve">accounts </w:t>
      </w:r>
      <w:r>
        <w:rPr>
          <w:color w:val="231F20"/>
        </w:rPr>
        <w:t xml:space="preserve">are an </w:t>
      </w:r>
      <w:r>
        <w:rPr>
          <w:color w:val="231F20"/>
          <w:spacing w:val="3"/>
        </w:rPr>
        <w:t xml:space="preserve">accounting </w:t>
      </w:r>
      <w:r>
        <w:rPr>
          <w:color w:val="231F20"/>
          <w:spacing w:val="2"/>
        </w:rPr>
        <w:t xml:space="preserve">record </w:t>
      </w:r>
      <w:r>
        <w:rPr>
          <w:color w:val="231F20"/>
        </w:rPr>
        <w:t xml:space="preserve">of </w:t>
      </w:r>
      <w:r>
        <w:rPr>
          <w:color w:val="231F20"/>
          <w:spacing w:val="4"/>
        </w:rPr>
        <w:t xml:space="preserve">all </w:t>
      </w:r>
      <w:r>
        <w:rPr>
          <w:color w:val="231F20"/>
          <w:spacing w:val="3"/>
        </w:rPr>
        <w:t xml:space="preserve">monetary transactions between </w:t>
      </w:r>
      <w:r>
        <w:rPr>
          <w:color w:val="231F20"/>
        </w:rPr>
        <w:t xml:space="preserve">a </w:t>
      </w:r>
      <w:r>
        <w:rPr>
          <w:color w:val="231F20"/>
          <w:spacing w:val="3"/>
        </w:rPr>
        <w:t xml:space="preserve">country </w:t>
      </w:r>
      <w:r>
        <w:rPr>
          <w:color w:val="231F20"/>
        </w:rPr>
        <w:t xml:space="preserve">and </w:t>
      </w:r>
      <w:r>
        <w:rPr>
          <w:color w:val="231F20"/>
          <w:spacing w:val="3"/>
        </w:rPr>
        <w:t xml:space="preserve">the </w:t>
      </w:r>
      <w:r>
        <w:rPr>
          <w:color w:val="231F20"/>
        </w:rPr>
        <w:t xml:space="preserve">rest of </w:t>
      </w:r>
      <w:r>
        <w:rPr>
          <w:color w:val="231F20"/>
          <w:spacing w:val="3"/>
        </w:rPr>
        <w:t xml:space="preserve">the </w:t>
      </w:r>
      <w:r>
        <w:rPr>
          <w:color w:val="231F20"/>
          <w:spacing w:val="2"/>
        </w:rPr>
        <w:t xml:space="preserve">world. </w:t>
      </w:r>
      <w:r>
        <w:rPr>
          <w:color w:val="231F20"/>
          <w:spacing w:val="3"/>
        </w:rPr>
        <w:t xml:space="preserve">These transactions include </w:t>
      </w:r>
      <w:r>
        <w:rPr>
          <w:color w:val="231F20"/>
          <w:spacing w:val="2"/>
        </w:rPr>
        <w:t xml:space="preserve">payments </w:t>
      </w:r>
      <w:r>
        <w:rPr>
          <w:color w:val="231F20"/>
        </w:rPr>
        <w:t xml:space="preserve">for </w:t>
      </w:r>
      <w:r>
        <w:rPr>
          <w:color w:val="231F20"/>
          <w:spacing w:val="3"/>
        </w:rPr>
        <w:t xml:space="preserve">the </w:t>
      </w:r>
      <w:r>
        <w:rPr>
          <w:color w:val="231F20"/>
        </w:rPr>
        <w:t xml:space="preserve">country’s </w:t>
      </w:r>
      <w:r>
        <w:rPr>
          <w:color w:val="231F20"/>
          <w:spacing w:val="3"/>
        </w:rPr>
        <w:t xml:space="preserve">exports </w:t>
      </w:r>
      <w:r>
        <w:rPr>
          <w:color w:val="231F20"/>
        </w:rPr>
        <w:t xml:space="preserve">and </w:t>
      </w:r>
      <w:r>
        <w:rPr>
          <w:color w:val="231F20"/>
          <w:spacing w:val="3"/>
        </w:rPr>
        <w:t xml:space="preserve">imports </w:t>
      </w:r>
      <w:r>
        <w:rPr>
          <w:color w:val="231F20"/>
        </w:rPr>
        <w:t xml:space="preserve">of </w:t>
      </w:r>
      <w:r>
        <w:rPr>
          <w:color w:val="231F20"/>
          <w:spacing w:val="3"/>
        </w:rPr>
        <w:t xml:space="preserve">goods, </w:t>
      </w:r>
      <w:r>
        <w:rPr>
          <w:color w:val="231F20"/>
          <w:spacing w:val="4"/>
        </w:rPr>
        <w:t xml:space="preserve">services, </w:t>
      </w:r>
      <w:r>
        <w:rPr>
          <w:color w:val="231F20"/>
          <w:spacing w:val="3"/>
        </w:rPr>
        <w:t xml:space="preserve">financial </w:t>
      </w:r>
      <w:r>
        <w:rPr>
          <w:color w:val="231F20"/>
          <w:spacing w:val="2"/>
        </w:rPr>
        <w:t xml:space="preserve">capital, </w:t>
      </w:r>
      <w:r>
        <w:rPr>
          <w:color w:val="231F20"/>
        </w:rPr>
        <w:t xml:space="preserve">and </w:t>
      </w:r>
      <w:r>
        <w:rPr>
          <w:color w:val="231F20"/>
          <w:spacing w:val="3"/>
        </w:rPr>
        <w:t xml:space="preserve">financial transfers. </w:t>
      </w:r>
      <w:r>
        <w:rPr>
          <w:color w:val="231F20"/>
          <w:spacing w:val="2"/>
        </w:rPr>
        <w:t xml:space="preserve">The </w:t>
      </w:r>
      <w:r>
        <w:rPr>
          <w:color w:val="231F20"/>
          <w:spacing w:val="4"/>
        </w:rPr>
        <w:t xml:space="preserve">BoP </w:t>
      </w:r>
      <w:r>
        <w:rPr>
          <w:color w:val="231F20"/>
          <w:spacing w:val="2"/>
        </w:rPr>
        <w:t xml:space="preserve">accounts </w:t>
      </w:r>
      <w:r>
        <w:rPr>
          <w:color w:val="231F20"/>
          <w:spacing w:val="3"/>
        </w:rPr>
        <w:t xml:space="preserve">summarize international transactions </w:t>
      </w:r>
      <w:r>
        <w:rPr>
          <w:color w:val="231F20"/>
        </w:rPr>
        <w:t xml:space="preserve">for a </w:t>
      </w:r>
      <w:r>
        <w:rPr>
          <w:color w:val="231F20"/>
          <w:spacing w:val="4"/>
        </w:rPr>
        <w:t xml:space="preserve">specific period, </w:t>
      </w:r>
      <w:r>
        <w:rPr>
          <w:color w:val="231F20"/>
          <w:spacing w:val="3"/>
        </w:rPr>
        <w:t xml:space="preserve">usually </w:t>
      </w:r>
      <w:r>
        <w:rPr>
          <w:color w:val="231F20"/>
        </w:rPr>
        <w:t xml:space="preserve">a year, and are </w:t>
      </w:r>
      <w:r>
        <w:rPr>
          <w:color w:val="231F20"/>
          <w:spacing w:val="2"/>
        </w:rPr>
        <w:t xml:space="preserve">prepared </w:t>
      </w:r>
      <w:r>
        <w:rPr>
          <w:color w:val="231F20"/>
        </w:rPr>
        <w:t xml:space="preserve">in a </w:t>
      </w:r>
      <w:r>
        <w:rPr>
          <w:color w:val="231F20"/>
          <w:spacing w:val="3"/>
        </w:rPr>
        <w:t xml:space="preserve">single </w:t>
      </w:r>
      <w:r>
        <w:rPr>
          <w:color w:val="231F20"/>
          <w:spacing w:val="2"/>
        </w:rPr>
        <w:t xml:space="preserve">currency, </w:t>
      </w:r>
      <w:r>
        <w:rPr>
          <w:color w:val="231F20"/>
          <w:spacing w:val="3"/>
        </w:rPr>
        <w:t xml:space="preserve">typically the domestic </w:t>
      </w:r>
      <w:r>
        <w:rPr>
          <w:color w:val="231F20"/>
          <w:spacing w:val="4"/>
        </w:rPr>
        <w:t xml:space="preserve">currency </w:t>
      </w:r>
      <w:r>
        <w:rPr>
          <w:color w:val="231F20"/>
        </w:rPr>
        <w:t xml:space="preserve">for </w:t>
      </w:r>
      <w:r>
        <w:rPr>
          <w:color w:val="231F20"/>
          <w:spacing w:val="3"/>
        </w:rPr>
        <w:t xml:space="preserve">the country concerned. Sources </w:t>
      </w:r>
      <w:r>
        <w:rPr>
          <w:color w:val="231F20"/>
        </w:rPr>
        <w:t xml:space="preserve">of </w:t>
      </w:r>
      <w:r>
        <w:rPr>
          <w:color w:val="231F20"/>
          <w:spacing w:val="3"/>
        </w:rPr>
        <w:t xml:space="preserve">funds </w:t>
      </w:r>
      <w:r>
        <w:rPr>
          <w:color w:val="231F20"/>
        </w:rPr>
        <w:t xml:space="preserve">for a </w:t>
      </w:r>
      <w:r>
        <w:rPr>
          <w:color w:val="231F20"/>
          <w:spacing w:val="2"/>
        </w:rPr>
        <w:t xml:space="preserve">nation, such </w:t>
      </w:r>
      <w:r>
        <w:rPr>
          <w:color w:val="231F20"/>
        </w:rPr>
        <w:t xml:space="preserve">as </w:t>
      </w:r>
      <w:r>
        <w:rPr>
          <w:color w:val="231F20"/>
          <w:spacing w:val="3"/>
        </w:rPr>
        <w:t xml:space="preserve">exports </w:t>
      </w:r>
      <w:r>
        <w:rPr>
          <w:color w:val="231F20"/>
        </w:rPr>
        <w:t xml:space="preserve">or </w:t>
      </w:r>
      <w:r>
        <w:rPr>
          <w:color w:val="231F20"/>
          <w:spacing w:val="3"/>
        </w:rPr>
        <w:t xml:space="preserve">the </w:t>
      </w:r>
      <w:r>
        <w:rPr>
          <w:color w:val="231F20"/>
          <w:spacing w:val="2"/>
        </w:rPr>
        <w:t xml:space="preserve">receipts </w:t>
      </w:r>
      <w:r>
        <w:rPr>
          <w:color w:val="231F20"/>
        </w:rPr>
        <w:t xml:space="preserve">of </w:t>
      </w:r>
      <w:r>
        <w:rPr>
          <w:color w:val="231F20"/>
          <w:spacing w:val="2"/>
        </w:rPr>
        <w:t xml:space="preserve">loans </w:t>
      </w:r>
      <w:r>
        <w:rPr>
          <w:color w:val="231F20"/>
        </w:rPr>
        <w:t xml:space="preserve">and </w:t>
      </w:r>
      <w:r>
        <w:rPr>
          <w:color w:val="231F20"/>
          <w:spacing w:val="2"/>
        </w:rPr>
        <w:t xml:space="preserve">investments, </w:t>
      </w:r>
      <w:r>
        <w:rPr>
          <w:color w:val="231F20"/>
        </w:rPr>
        <w:t xml:space="preserve">are </w:t>
      </w:r>
      <w:r>
        <w:rPr>
          <w:color w:val="231F20"/>
          <w:spacing w:val="2"/>
        </w:rPr>
        <w:t xml:space="preserve">recorded </w:t>
      </w:r>
      <w:r>
        <w:rPr>
          <w:color w:val="231F20"/>
        </w:rPr>
        <w:t xml:space="preserve">as </w:t>
      </w:r>
      <w:r>
        <w:rPr>
          <w:color w:val="231F20"/>
          <w:spacing w:val="3"/>
        </w:rPr>
        <w:t xml:space="preserve">positive </w:t>
      </w:r>
      <w:r>
        <w:rPr>
          <w:color w:val="231F20"/>
        </w:rPr>
        <w:t xml:space="preserve">or </w:t>
      </w:r>
      <w:r>
        <w:rPr>
          <w:color w:val="231F20"/>
          <w:spacing w:val="3"/>
        </w:rPr>
        <w:t xml:space="preserve">surplus </w:t>
      </w:r>
      <w:r>
        <w:rPr>
          <w:color w:val="231F20"/>
          <w:spacing w:val="2"/>
        </w:rPr>
        <w:t xml:space="preserve">items. </w:t>
      </w:r>
      <w:r>
        <w:rPr>
          <w:color w:val="231F20"/>
        </w:rPr>
        <w:t xml:space="preserve">Uses of </w:t>
      </w:r>
      <w:r>
        <w:rPr>
          <w:color w:val="231F20"/>
          <w:spacing w:val="3"/>
        </w:rPr>
        <w:t xml:space="preserve">funds, </w:t>
      </w:r>
      <w:r>
        <w:rPr>
          <w:color w:val="231F20"/>
          <w:spacing w:val="2"/>
        </w:rPr>
        <w:t xml:space="preserve">such </w:t>
      </w:r>
      <w:r>
        <w:rPr>
          <w:color w:val="231F20"/>
        </w:rPr>
        <w:t xml:space="preserve">as for </w:t>
      </w:r>
      <w:r>
        <w:rPr>
          <w:color w:val="231F20"/>
          <w:spacing w:val="3"/>
        </w:rPr>
        <w:t>imports</w:t>
      </w:r>
      <w:r>
        <w:rPr>
          <w:color w:val="231F20"/>
          <w:spacing w:val="10"/>
        </w:rPr>
        <w:t xml:space="preserve"> </w:t>
      </w:r>
      <w:r>
        <w:rPr>
          <w:color w:val="231F20"/>
        </w:rPr>
        <w:t>or</w:t>
      </w:r>
      <w:r>
        <w:rPr>
          <w:color w:val="231F20"/>
          <w:spacing w:val="10"/>
        </w:rPr>
        <w:t xml:space="preserve"> </w:t>
      </w:r>
      <w:r>
        <w:rPr>
          <w:color w:val="231F20"/>
        </w:rPr>
        <w:t>to</w:t>
      </w:r>
      <w:r>
        <w:rPr>
          <w:color w:val="231F20"/>
          <w:spacing w:val="10"/>
        </w:rPr>
        <w:t xml:space="preserve"> </w:t>
      </w:r>
      <w:r>
        <w:rPr>
          <w:color w:val="231F20"/>
        </w:rPr>
        <w:t>invest</w:t>
      </w:r>
      <w:r>
        <w:rPr>
          <w:color w:val="231F20"/>
          <w:spacing w:val="10"/>
        </w:rPr>
        <w:t xml:space="preserve"> </w:t>
      </w:r>
      <w:r>
        <w:rPr>
          <w:color w:val="231F20"/>
        </w:rPr>
        <w:t>in</w:t>
      </w:r>
      <w:r>
        <w:rPr>
          <w:color w:val="231F20"/>
          <w:spacing w:val="10"/>
        </w:rPr>
        <w:t xml:space="preserve"> </w:t>
      </w:r>
      <w:r>
        <w:rPr>
          <w:color w:val="231F20"/>
          <w:spacing w:val="2"/>
        </w:rPr>
        <w:t>foreign</w:t>
      </w:r>
      <w:r>
        <w:rPr>
          <w:color w:val="231F20"/>
          <w:spacing w:val="10"/>
        </w:rPr>
        <w:t xml:space="preserve"> </w:t>
      </w:r>
      <w:r>
        <w:rPr>
          <w:color w:val="231F20"/>
          <w:spacing w:val="3"/>
        </w:rPr>
        <w:t>countries,</w:t>
      </w:r>
      <w:r>
        <w:rPr>
          <w:color w:val="231F20"/>
          <w:spacing w:val="10"/>
        </w:rPr>
        <w:t xml:space="preserve"> </w:t>
      </w:r>
      <w:r>
        <w:rPr>
          <w:color w:val="231F20"/>
        </w:rPr>
        <w:t>are</w:t>
      </w:r>
      <w:r>
        <w:rPr>
          <w:color w:val="231F20"/>
          <w:spacing w:val="10"/>
        </w:rPr>
        <w:t xml:space="preserve"> </w:t>
      </w:r>
      <w:r>
        <w:rPr>
          <w:color w:val="231F20"/>
          <w:spacing w:val="2"/>
        </w:rPr>
        <w:t>recorded</w:t>
      </w:r>
      <w:r>
        <w:rPr>
          <w:color w:val="231F20"/>
          <w:spacing w:val="10"/>
        </w:rPr>
        <w:t xml:space="preserve"> </w:t>
      </w:r>
      <w:r>
        <w:rPr>
          <w:color w:val="231F20"/>
        </w:rPr>
        <w:t>as</w:t>
      </w:r>
      <w:r>
        <w:rPr>
          <w:color w:val="231F20"/>
          <w:spacing w:val="10"/>
        </w:rPr>
        <w:t xml:space="preserve"> </w:t>
      </w:r>
      <w:r>
        <w:rPr>
          <w:color w:val="231F20"/>
          <w:spacing w:val="2"/>
        </w:rPr>
        <w:t>negative</w:t>
      </w:r>
      <w:r>
        <w:rPr>
          <w:color w:val="231F20"/>
          <w:spacing w:val="10"/>
        </w:rPr>
        <w:t xml:space="preserve"> </w:t>
      </w:r>
      <w:r>
        <w:rPr>
          <w:color w:val="231F20"/>
        </w:rPr>
        <w:t>or</w:t>
      </w:r>
      <w:r>
        <w:rPr>
          <w:color w:val="231F20"/>
          <w:spacing w:val="10"/>
        </w:rPr>
        <w:t xml:space="preserve"> </w:t>
      </w:r>
      <w:r>
        <w:rPr>
          <w:color w:val="231F20"/>
          <w:spacing w:val="3"/>
        </w:rPr>
        <w:t>deficit</w:t>
      </w:r>
      <w:r>
        <w:rPr>
          <w:color w:val="231F20"/>
          <w:spacing w:val="11"/>
        </w:rPr>
        <w:t xml:space="preserve"> </w:t>
      </w:r>
      <w:r>
        <w:rPr>
          <w:color w:val="231F20"/>
          <w:spacing w:val="3"/>
        </w:rPr>
        <w:t>items.</w:t>
      </w:r>
    </w:p>
    <w:p w:rsidR="0060700D" w:rsidRDefault="0060700D">
      <w:pPr>
        <w:pStyle w:val="BodyText"/>
        <w:rPr>
          <w:sz w:val="26"/>
        </w:rPr>
      </w:pPr>
    </w:p>
    <w:p w:rsidR="0060700D" w:rsidRDefault="00886DF8">
      <w:pPr>
        <w:pStyle w:val="BodyText"/>
        <w:spacing w:line="300" w:lineRule="auto"/>
        <w:ind w:left="677" w:right="689" w:firstLine="720"/>
        <w:jc w:val="both"/>
      </w:pPr>
      <w:r>
        <w:rPr>
          <w:color w:val="231F20"/>
        </w:rPr>
        <w:t xml:space="preserve">When </w:t>
      </w:r>
      <w:r>
        <w:rPr>
          <w:color w:val="231F20"/>
          <w:spacing w:val="4"/>
        </w:rPr>
        <w:t xml:space="preserve">all </w:t>
      </w:r>
      <w:r>
        <w:rPr>
          <w:color w:val="231F20"/>
          <w:spacing w:val="2"/>
        </w:rPr>
        <w:t xml:space="preserve">components </w:t>
      </w:r>
      <w:r>
        <w:rPr>
          <w:color w:val="231F20"/>
        </w:rPr>
        <w:t xml:space="preserve">of </w:t>
      </w:r>
      <w:r>
        <w:rPr>
          <w:color w:val="231F20"/>
          <w:spacing w:val="3"/>
        </w:rPr>
        <w:t xml:space="preserve">the BOP </w:t>
      </w:r>
      <w:r>
        <w:rPr>
          <w:color w:val="231F20"/>
          <w:spacing w:val="2"/>
        </w:rPr>
        <w:t xml:space="preserve">accounts </w:t>
      </w:r>
      <w:r>
        <w:rPr>
          <w:color w:val="231F20"/>
        </w:rPr>
        <w:t xml:space="preserve">are </w:t>
      </w:r>
      <w:r>
        <w:rPr>
          <w:color w:val="231F20"/>
          <w:spacing w:val="3"/>
        </w:rPr>
        <w:t xml:space="preserve">included they </w:t>
      </w:r>
      <w:r>
        <w:rPr>
          <w:color w:val="231F20"/>
        </w:rPr>
        <w:t xml:space="preserve">must </w:t>
      </w:r>
      <w:r>
        <w:rPr>
          <w:color w:val="231F20"/>
          <w:spacing w:val="2"/>
        </w:rPr>
        <w:t xml:space="preserve">sum </w:t>
      </w:r>
      <w:r>
        <w:rPr>
          <w:color w:val="231F20"/>
        </w:rPr>
        <w:t xml:space="preserve">to </w:t>
      </w:r>
      <w:r>
        <w:rPr>
          <w:color w:val="231F20"/>
          <w:spacing w:val="2"/>
        </w:rPr>
        <w:t xml:space="preserve">zero </w:t>
      </w:r>
      <w:r>
        <w:rPr>
          <w:color w:val="231F20"/>
          <w:spacing w:val="3"/>
        </w:rPr>
        <w:t xml:space="preserve">with </w:t>
      </w:r>
      <w:r>
        <w:rPr>
          <w:color w:val="231F20"/>
        </w:rPr>
        <w:t xml:space="preserve">no </w:t>
      </w:r>
      <w:r>
        <w:rPr>
          <w:color w:val="231F20"/>
          <w:spacing w:val="3"/>
        </w:rPr>
        <w:t xml:space="preserve">overall surplus </w:t>
      </w:r>
      <w:r>
        <w:rPr>
          <w:color w:val="231F20"/>
        </w:rPr>
        <w:t xml:space="preserve">or </w:t>
      </w:r>
      <w:r>
        <w:rPr>
          <w:color w:val="231F20"/>
          <w:spacing w:val="3"/>
        </w:rPr>
        <w:t xml:space="preserve">deficit. </w:t>
      </w:r>
      <w:r>
        <w:rPr>
          <w:color w:val="231F20"/>
        </w:rPr>
        <w:t xml:space="preserve">For </w:t>
      </w:r>
      <w:r>
        <w:rPr>
          <w:color w:val="231F20"/>
          <w:spacing w:val="2"/>
        </w:rPr>
        <w:t xml:space="preserve">example, </w:t>
      </w:r>
      <w:r>
        <w:rPr>
          <w:color w:val="231F20"/>
        </w:rPr>
        <w:t xml:space="preserve">if a </w:t>
      </w:r>
      <w:r>
        <w:rPr>
          <w:color w:val="231F20"/>
          <w:spacing w:val="3"/>
        </w:rPr>
        <w:t xml:space="preserve">country </w:t>
      </w:r>
      <w:r>
        <w:rPr>
          <w:color w:val="231F20"/>
        </w:rPr>
        <w:t xml:space="preserve">is </w:t>
      </w:r>
      <w:r>
        <w:rPr>
          <w:color w:val="231F20"/>
          <w:spacing w:val="3"/>
        </w:rPr>
        <w:t xml:space="preserve">importing </w:t>
      </w:r>
      <w:r>
        <w:rPr>
          <w:color w:val="231F20"/>
        </w:rPr>
        <w:t xml:space="preserve">more </w:t>
      </w:r>
      <w:r>
        <w:rPr>
          <w:color w:val="231F20"/>
          <w:spacing w:val="3"/>
        </w:rPr>
        <w:t xml:space="preserve">than </w:t>
      </w:r>
      <w:r>
        <w:rPr>
          <w:color w:val="231F20"/>
        </w:rPr>
        <w:t xml:space="preserve">it </w:t>
      </w:r>
      <w:r>
        <w:rPr>
          <w:color w:val="231F20"/>
          <w:spacing w:val="4"/>
        </w:rPr>
        <w:t xml:space="preserve">exports,    </w:t>
      </w:r>
      <w:r>
        <w:rPr>
          <w:color w:val="231F20"/>
        </w:rPr>
        <w:t xml:space="preserve">its </w:t>
      </w:r>
      <w:r>
        <w:rPr>
          <w:color w:val="231F20"/>
          <w:spacing w:val="3"/>
        </w:rPr>
        <w:t xml:space="preserve">trade balance </w:t>
      </w:r>
      <w:r>
        <w:rPr>
          <w:color w:val="231F20"/>
          <w:spacing w:val="4"/>
        </w:rPr>
        <w:t xml:space="preserve">will </w:t>
      </w:r>
      <w:r>
        <w:rPr>
          <w:color w:val="231F20"/>
          <w:spacing w:val="3"/>
        </w:rPr>
        <w:t xml:space="preserve">be </w:t>
      </w:r>
      <w:r>
        <w:rPr>
          <w:color w:val="231F20"/>
        </w:rPr>
        <w:t xml:space="preserve">in </w:t>
      </w:r>
      <w:r>
        <w:rPr>
          <w:color w:val="231F20"/>
          <w:spacing w:val="3"/>
        </w:rPr>
        <w:t xml:space="preserve">deficit, </w:t>
      </w:r>
      <w:r>
        <w:rPr>
          <w:color w:val="231F20"/>
        </w:rPr>
        <w:t xml:space="preserve">but </w:t>
      </w:r>
      <w:r>
        <w:rPr>
          <w:color w:val="231F20"/>
          <w:spacing w:val="3"/>
        </w:rPr>
        <w:t xml:space="preserve">the </w:t>
      </w:r>
      <w:r>
        <w:rPr>
          <w:color w:val="231F20"/>
          <w:spacing w:val="4"/>
        </w:rPr>
        <w:t xml:space="preserve">shortfall will </w:t>
      </w:r>
      <w:r>
        <w:rPr>
          <w:color w:val="231F20"/>
        </w:rPr>
        <w:t xml:space="preserve">have to </w:t>
      </w:r>
      <w:r>
        <w:rPr>
          <w:color w:val="231F20"/>
          <w:spacing w:val="3"/>
        </w:rPr>
        <w:t xml:space="preserve">be counterbalanced </w:t>
      </w:r>
      <w:r>
        <w:rPr>
          <w:color w:val="231F20"/>
        </w:rPr>
        <w:t xml:space="preserve">in </w:t>
      </w:r>
      <w:r>
        <w:rPr>
          <w:color w:val="231F20"/>
          <w:spacing w:val="3"/>
        </w:rPr>
        <w:t xml:space="preserve">other </w:t>
      </w:r>
      <w:r>
        <w:rPr>
          <w:color w:val="231F20"/>
        </w:rPr>
        <w:t xml:space="preserve">ways – </w:t>
      </w:r>
      <w:r>
        <w:rPr>
          <w:color w:val="231F20"/>
          <w:spacing w:val="2"/>
        </w:rPr>
        <w:t xml:space="preserve">such </w:t>
      </w:r>
      <w:r>
        <w:rPr>
          <w:color w:val="231F20"/>
        </w:rPr>
        <w:t xml:space="preserve">as by </w:t>
      </w:r>
      <w:r>
        <w:rPr>
          <w:color w:val="231F20"/>
          <w:spacing w:val="3"/>
        </w:rPr>
        <w:t xml:space="preserve">funds earned </w:t>
      </w:r>
      <w:r>
        <w:rPr>
          <w:color w:val="231F20"/>
          <w:spacing w:val="2"/>
        </w:rPr>
        <w:t xml:space="preserve">from </w:t>
      </w:r>
      <w:r>
        <w:rPr>
          <w:color w:val="231F20"/>
        </w:rPr>
        <w:t xml:space="preserve">its </w:t>
      </w:r>
      <w:r>
        <w:rPr>
          <w:color w:val="231F20"/>
          <w:spacing w:val="2"/>
        </w:rPr>
        <w:t xml:space="preserve">foreign investments, </w:t>
      </w:r>
      <w:r>
        <w:rPr>
          <w:color w:val="231F20"/>
        </w:rPr>
        <w:t xml:space="preserve">by </w:t>
      </w:r>
      <w:r>
        <w:rPr>
          <w:color w:val="231F20"/>
          <w:spacing w:val="3"/>
        </w:rPr>
        <w:t xml:space="preserve">running </w:t>
      </w:r>
      <w:r>
        <w:rPr>
          <w:color w:val="231F20"/>
          <w:spacing w:val="2"/>
        </w:rPr>
        <w:t xml:space="preserve">down </w:t>
      </w:r>
      <w:r>
        <w:rPr>
          <w:color w:val="231F20"/>
          <w:spacing w:val="3"/>
        </w:rPr>
        <w:t xml:space="preserve">central bank </w:t>
      </w:r>
      <w:r>
        <w:rPr>
          <w:color w:val="231F20"/>
          <w:spacing w:val="4"/>
        </w:rPr>
        <w:t xml:space="preserve">reserves </w:t>
      </w:r>
      <w:r>
        <w:rPr>
          <w:color w:val="231F20"/>
        </w:rPr>
        <w:t xml:space="preserve">or by </w:t>
      </w:r>
      <w:r>
        <w:rPr>
          <w:color w:val="231F20"/>
          <w:spacing w:val="3"/>
        </w:rPr>
        <w:t xml:space="preserve">receiving </w:t>
      </w:r>
      <w:r>
        <w:rPr>
          <w:color w:val="231F20"/>
          <w:spacing w:val="2"/>
        </w:rPr>
        <w:t xml:space="preserve">loans from </w:t>
      </w:r>
      <w:r>
        <w:rPr>
          <w:color w:val="231F20"/>
          <w:spacing w:val="3"/>
        </w:rPr>
        <w:t>other</w:t>
      </w:r>
      <w:r>
        <w:rPr>
          <w:color w:val="231F20"/>
          <w:spacing w:val="25"/>
        </w:rPr>
        <w:t xml:space="preserve"> </w:t>
      </w:r>
      <w:r>
        <w:rPr>
          <w:color w:val="231F20"/>
          <w:spacing w:val="3"/>
        </w:rPr>
        <w:t>countries.</w:t>
      </w:r>
    </w:p>
    <w:p w:rsidR="0060700D" w:rsidRDefault="0060700D">
      <w:pPr>
        <w:pStyle w:val="BodyText"/>
        <w:rPr>
          <w:sz w:val="26"/>
        </w:rPr>
      </w:pPr>
    </w:p>
    <w:p w:rsidR="0060700D" w:rsidRDefault="00886DF8">
      <w:pPr>
        <w:pStyle w:val="BodyText"/>
        <w:spacing w:line="300" w:lineRule="auto"/>
        <w:ind w:left="677" w:right="695" w:firstLine="720"/>
        <w:jc w:val="both"/>
      </w:pPr>
      <w:r>
        <w:rPr>
          <w:color w:val="231F20"/>
        </w:rPr>
        <w:t>While the overall BOP accounts will always balance when all types of payments are included, imbalances are possible on individual elements of the BOP, such as the current account, the capital account excluding the central bank’s reserve account, or the sum of the</w:t>
      </w:r>
    </w:p>
    <w:p w:rsidR="0060700D" w:rsidRDefault="0060700D">
      <w:pPr>
        <w:spacing w:line="300" w:lineRule="auto"/>
        <w:jc w:val="both"/>
        <w:sectPr w:rsidR="0060700D">
          <w:pgSz w:w="11910" w:h="16840"/>
          <w:pgMar w:top="1580" w:right="720" w:bottom="820" w:left="740" w:header="0" w:footer="548" w:gutter="0"/>
          <w:cols w:space="720"/>
        </w:sectPr>
      </w:pPr>
    </w:p>
    <w:p w:rsidR="0060700D" w:rsidRDefault="00886DF8">
      <w:pPr>
        <w:pStyle w:val="BodyText"/>
        <w:spacing w:before="98" w:line="300" w:lineRule="auto"/>
        <w:ind w:left="677" w:right="689"/>
        <w:jc w:val="both"/>
      </w:pPr>
      <w:r>
        <w:rPr>
          <w:color w:val="231F20"/>
        </w:rPr>
        <w:lastRenderedPageBreak/>
        <w:t xml:space="preserve">two. </w:t>
      </w:r>
      <w:r>
        <w:rPr>
          <w:color w:val="231F20"/>
          <w:spacing w:val="3"/>
        </w:rPr>
        <w:t xml:space="preserve">Imbalances </w:t>
      </w:r>
      <w:r>
        <w:rPr>
          <w:color w:val="231F20"/>
        </w:rPr>
        <w:t xml:space="preserve">in </w:t>
      </w:r>
      <w:r>
        <w:rPr>
          <w:color w:val="231F20"/>
          <w:spacing w:val="3"/>
        </w:rPr>
        <w:t xml:space="preserve">the </w:t>
      </w:r>
      <w:r>
        <w:rPr>
          <w:color w:val="231F20"/>
          <w:spacing w:val="2"/>
        </w:rPr>
        <w:t xml:space="preserve">latter sum can result </w:t>
      </w:r>
      <w:r>
        <w:rPr>
          <w:color w:val="231F20"/>
        </w:rPr>
        <w:t xml:space="preserve">in </w:t>
      </w:r>
      <w:r>
        <w:rPr>
          <w:color w:val="231F20"/>
          <w:spacing w:val="3"/>
        </w:rPr>
        <w:t xml:space="preserve">surplus countries accumulating wealth, </w:t>
      </w:r>
      <w:r>
        <w:rPr>
          <w:color w:val="231F20"/>
          <w:spacing w:val="4"/>
        </w:rPr>
        <w:t xml:space="preserve">while </w:t>
      </w:r>
      <w:r>
        <w:rPr>
          <w:color w:val="231F20"/>
          <w:spacing w:val="3"/>
        </w:rPr>
        <w:t xml:space="preserve">deficit </w:t>
      </w:r>
      <w:r>
        <w:rPr>
          <w:color w:val="231F20"/>
          <w:spacing w:val="2"/>
        </w:rPr>
        <w:t xml:space="preserve">nations </w:t>
      </w:r>
      <w:r>
        <w:rPr>
          <w:color w:val="231F20"/>
          <w:spacing w:val="3"/>
        </w:rPr>
        <w:t xml:space="preserve">become increasingly indebted. </w:t>
      </w:r>
      <w:r>
        <w:rPr>
          <w:color w:val="231F20"/>
          <w:spacing w:val="2"/>
        </w:rPr>
        <w:t xml:space="preserve">The </w:t>
      </w:r>
      <w:r>
        <w:rPr>
          <w:color w:val="231F20"/>
          <w:spacing w:val="3"/>
        </w:rPr>
        <w:t xml:space="preserve">term “balance </w:t>
      </w:r>
      <w:r>
        <w:rPr>
          <w:color w:val="231F20"/>
        </w:rPr>
        <w:t xml:space="preserve">of payments” </w:t>
      </w:r>
      <w:r>
        <w:rPr>
          <w:color w:val="231F20"/>
          <w:spacing w:val="2"/>
        </w:rPr>
        <w:t xml:space="preserve">often refers  </w:t>
      </w:r>
      <w:r>
        <w:rPr>
          <w:color w:val="231F20"/>
        </w:rPr>
        <w:t xml:space="preserve">to </w:t>
      </w:r>
      <w:r>
        <w:rPr>
          <w:color w:val="231F20"/>
          <w:spacing w:val="3"/>
        </w:rPr>
        <w:t xml:space="preserve">this </w:t>
      </w:r>
      <w:r>
        <w:rPr>
          <w:color w:val="231F20"/>
          <w:spacing w:val="2"/>
        </w:rPr>
        <w:t xml:space="preserve">sum: </w:t>
      </w:r>
      <w:r>
        <w:rPr>
          <w:color w:val="231F20"/>
        </w:rPr>
        <w:t xml:space="preserve">a country’s </w:t>
      </w:r>
      <w:r>
        <w:rPr>
          <w:color w:val="231F20"/>
          <w:spacing w:val="3"/>
        </w:rPr>
        <w:t xml:space="preserve">balance </w:t>
      </w:r>
      <w:r>
        <w:rPr>
          <w:color w:val="231F20"/>
        </w:rPr>
        <w:t xml:space="preserve">of </w:t>
      </w:r>
      <w:r>
        <w:rPr>
          <w:color w:val="231F20"/>
          <w:spacing w:val="2"/>
        </w:rPr>
        <w:t xml:space="preserve">payments </w:t>
      </w:r>
      <w:r>
        <w:rPr>
          <w:color w:val="231F20"/>
        </w:rPr>
        <w:t xml:space="preserve">is </w:t>
      </w:r>
      <w:r>
        <w:rPr>
          <w:color w:val="231F20"/>
          <w:spacing w:val="3"/>
        </w:rPr>
        <w:t xml:space="preserve">said </w:t>
      </w:r>
      <w:r>
        <w:rPr>
          <w:color w:val="231F20"/>
        </w:rPr>
        <w:t xml:space="preserve">to </w:t>
      </w:r>
      <w:r>
        <w:rPr>
          <w:color w:val="231F20"/>
          <w:spacing w:val="3"/>
        </w:rPr>
        <w:t xml:space="preserve">be </w:t>
      </w:r>
      <w:r>
        <w:rPr>
          <w:color w:val="231F20"/>
        </w:rPr>
        <w:t xml:space="preserve">in </w:t>
      </w:r>
      <w:r>
        <w:rPr>
          <w:color w:val="231F20"/>
          <w:spacing w:val="3"/>
        </w:rPr>
        <w:t xml:space="preserve">surplus </w:t>
      </w:r>
      <w:r>
        <w:rPr>
          <w:color w:val="231F20"/>
          <w:spacing w:val="2"/>
        </w:rPr>
        <w:t xml:space="preserve">(equivalently, </w:t>
      </w:r>
      <w:r>
        <w:rPr>
          <w:color w:val="231F20"/>
          <w:spacing w:val="3"/>
        </w:rPr>
        <w:t xml:space="preserve">the </w:t>
      </w:r>
      <w:r>
        <w:rPr>
          <w:color w:val="231F20"/>
          <w:spacing w:val="4"/>
        </w:rPr>
        <w:t xml:space="preserve">balance </w:t>
      </w:r>
      <w:r>
        <w:rPr>
          <w:color w:val="231F20"/>
        </w:rPr>
        <w:t xml:space="preserve">of </w:t>
      </w:r>
      <w:r>
        <w:rPr>
          <w:color w:val="231F20"/>
          <w:spacing w:val="2"/>
        </w:rPr>
        <w:t xml:space="preserve">payments </w:t>
      </w:r>
      <w:r>
        <w:rPr>
          <w:color w:val="231F20"/>
        </w:rPr>
        <w:t xml:space="preserve">is </w:t>
      </w:r>
      <w:r>
        <w:rPr>
          <w:color w:val="231F20"/>
          <w:spacing w:val="3"/>
        </w:rPr>
        <w:t xml:space="preserve">positive) </w:t>
      </w:r>
      <w:r>
        <w:rPr>
          <w:color w:val="231F20"/>
        </w:rPr>
        <w:t xml:space="preserve">by a </w:t>
      </w:r>
      <w:r>
        <w:rPr>
          <w:color w:val="231F20"/>
          <w:spacing w:val="3"/>
        </w:rPr>
        <w:t xml:space="preserve">certain </w:t>
      </w:r>
      <w:r>
        <w:rPr>
          <w:color w:val="231F20"/>
        </w:rPr>
        <w:t xml:space="preserve">amount if </w:t>
      </w:r>
      <w:r>
        <w:rPr>
          <w:color w:val="231F20"/>
          <w:spacing w:val="3"/>
        </w:rPr>
        <w:t xml:space="preserve">sources </w:t>
      </w:r>
      <w:r>
        <w:rPr>
          <w:color w:val="231F20"/>
        </w:rPr>
        <w:t xml:space="preserve">of </w:t>
      </w:r>
      <w:r>
        <w:rPr>
          <w:color w:val="231F20"/>
          <w:spacing w:val="3"/>
        </w:rPr>
        <w:t xml:space="preserve">funds </w:t>
      </w:r>
      <w:r>
        <w:rPr>
          <w:color w:val="231F20"/>
          <w:spacing w:val="2"/>
        </w:rPr>
        <w:t xml:space="preserve">(such </w:t>
      </w:r>
      <w:r>
        <w:rPr>
          <w:color w:val="231F20"/>
        </w:rPr>
        <w:t xml:space="preserve">as </w:t>
      </w:r>
      <w:r>
        <w:rPr>
          <w:color w:val="231F20"/>
          <w:spacing w:val="3"/>
        </w:rPr>
        <w:t xml:space="preserve">export goods </w:t>
      </w:r>
      <w:r>
        <w:rPr>
          <w:color w:val="231F20"/>
          <w:spacing w:val="4"/>
        </w:rPr>
        <w:t xml:space="preserve">sold </w:t>
      </w:r>
      <w:r>
        <w:rPr>
          <w:color w:val="231F20"/>
        </w:rPr>
        <w:t xml:space="preserve">and </w:t>
      </w:r>
      <w:r>
        <w:rPr>
          <w:color w:val="231F20"/>
          <w:spacing w:val="2"/>
        </w:rPr>
        <w:t xml:space="preserve">bonds </w:t>
      </w:r>
      <w:r>
        <w:rPr>
          <w:color w:val="231F20"/>
          <w:spacing w:val="3"/>
        </w:rPr>
        <w:t xml:space="preserve">sold) exceed uses </w:t>
      </w:r>
      <w:r>
        <w:rPr>
          <w:color w:val="231F20"/>
        </w:rPr>
        <w:t xml:space="preserve">of </w:t>
      </w:r>
      <w:r>
        <w:rPr>
          <w:color w:val="231F20"/>
          <w:spacing w:val="3"/>
        </w:rPr>
        <w:t xml:space="preserve">funds </w:t>
      </w:r>
      <w:r>
        <w:rPr>
          <w:color w:val="231F20"/>
          <w:spacing w:val="2"/>
        </w:rPr>
        <w:t xml:space="preserve">(such </w:t>
      </w:r>
      <w:r>
        <w:rPr>
          <w:color w:val="231F20"/>
        </w:rPr>
        <w:t xml:space="preserve">as </w:t>
      </w:r>
      <w:r>
        <w:rPr>
          <w:color w:val="231F20"/>
          <w:spacing w:val="2"/>
        </w:rPr>
        <w:t xml:space="preserve">paying </w:t>
      </w:r>
      <w:r>
        <w:rPr>
          <w:color w:val="231F20"/>
        </w:rPr>
        <w:t xml:space="preserve">for </w:t>
      </w:r>
      <w:r>
        <w:rPr>
          <w:color w:val="231F20"/>
          <w:spacing w:val="3"/>
        </w:rPr>
        <w:t xml:space="preserve">imported goods </w:t>
      </w:r>
      <w:r>
        <w:rPr>
          <w:color w:val="231F20"/>
        </w:rPr>
        <w:t xml:space="preserve">and </w:t>
      </w:r>
      <w:r>
        <w:rPr>
          <w:color w:val="231F20"/>
          <w:spacing w:val="2"/>
        </w:rPr>
        <w:t xml:space="preserve">paying </w:t>
      </w:r>
      <w:r>
        <w:rPr>
          <w:color w:val="231F20"/>
        </w:rPr>
        <w:t xml:space="preserve">for </w:t>
      </w:r>
      <w:r>
        <w:rPr>
          <w:color w:val="231F20"/>
          <w:spacing w:val="2"/>
        </w:rPr>
        <w:t xml:space="preserve">foreign bonds </w:t>
      </w:r>
      <w:r>
        <w:rPr>
          <w:color w:val="231F20"/>
          <w:spacing w:val="3"/>
        </w:rPr>
        <w:t xml:space="preserve">purchased) </w:t>
      </w:r>
      <w:r>
        <w:rPr>
          <w:color w:val="231F20"/>
        </w:rPr>
        <w:t xml:space="preserve">by </w:t>
      </w:r>
      <w:r>
        <w:rPr>
          <w:color w:val="231F20"/>
          <w:spacing w:val="2"/>
        </w:rPr>
        <w:t xml:space="preserve">that amount. There </w:t>
      </w:r>
      <w:r>
        <w:rPr>
          <w:color w:val="231F20"/>
        </w:rPr>
        <w:t xml:space="preserve">is </w:t>
      </w:r>
      <w:r>
        <w:rPr>
          <w:color w:val="231F20"/>
          <w:spacing w:val="3"/>
        </w:rPr>
        <w:t xml:space="preserve">said </w:t>
      </w:r>
      <w:r>
        <w:rPr>
          <w:color w:val="231F20"/>
        </w:rPr>
        <w:t xml:space="preserve">to </w:t>
      </w:r>
      <w:r>
        <w:rPr>
          <w:color w:val="231F20"/>
          <w:spacing w:val="3"/>
        </w:rPr>
        <w:t xml:space="preserve">be </w:t>
      </w:r>
      <w:r>
        <w:rPr>
          <w:color w:val="231F20"/>
        </w:rPr>
        <w:t xml:space="preserve">a </w:t>
      </w:r>
      <w:r>
        <w:rPr>
          <w:color w:val="231F20"/>
          <w:spacing w:val="3"/>
        </w:rPr>
        <w:t xml:space="preserve">balance </w:t>
      </w:r>
      <w:r>
        <w:rPr>
          <w:color w:val="231F20"/>
        </w:rPr>
        <w:t xml:space="preserve">of </w:t>
      </w:r>
      <w:r>
        <w:rPr>
          <w:color w:val="231F20"/>
          <w:spacing w:val="2"/>
        </w:rPr>
        <w:t xml:space="preserve">payments </w:t>
      </w:r>
      <w:r>
        <w:rPr>
          <w:color w:val="231F20"/>
          <w:spacing w:val="3"/>
        </w:rPr>
        <w:t>deficit (the</w:t>
      </w:r>
      <w:r>
        <w:rPr>
          <w:color w:val="231F20"/>
          <w:spacing w:val="8"/>
        </w:rPr>
        <w:t xml:space="preserve"> </w:t>
      </w:r>
      <w:r>
        <w:rPr>
          <w:color w:val="231F20"/>
          <w:spacing w:val="3"/>
        </w:rPr>
        <w:t>balance</w:t>
      </w:r>
      <w:r>
        <w:rPr>
          <w:color w:val="231F20"/>
          <w:spacing w:val="9"/>
        </w:rPr>
        <w:t xml:space="preserve"> </w:t>
      </w:r>
      <w:r>
        <w:rPr>
          <w:color w:val="231F20"/>
        </w:rPr>
        <w:t>of</w:t>
      </w:r>
      <w:r>
        <w:rPr>
          <w:color w:val="231F20"/>
          <w:spacing w:val="9"/>
        </w:rPr>
        <w:t xml:space="preserve"> </w:t>
      </w:r>
      <w:r>
        <w:rPr>
          <w:color w:val="231F20"/>
          <w:spacing w:val="2"/>
        </w:rPr>
        <w:t>payments</w:t>
      </w:r>
      <w:r>
        <w:rPr>
          <w:color w:val="231F20"/>
          <w:spacing w:val="9"/>
        </w:rPr>
        <w:t xml:space="preserve"> </w:t>
      </w:r>
      <w:r>
        <w:rPr>
          <w:color w:val="231F20"/>
        </w:rPr>
        <w:t>is</w:t>
      </w:r>
      <w:r>
        <w:rPr>
          <w:color w:val="231F20"/>
          <w:spacing w:val="9"/>
        </w:rPr>
        <w:t xml:space="preserve"> </w:t>
      </w:r>
      <w:r>
        <w:rPr>
          <w:color w:val="231F20"/>
          <w:spacing w:val="3"/>
        </w:rPr>
        <w:t>said</w:t>
      </w:r>
      <w:r>
        <w:rPr>
          <w:color w:val="231F20"/>
          <w:spacing w:val="8"/>
        </w:rPr>
        <w:t xml:space="preserve"> </w:t>
      </w:r>
      <w:r>
        <w:rPr>
          <w:color w:val="231F20"/>
        </w:rPr>
        <w:t>to</w:t>
      </w:r>
      <w:r>
        <w:rPr>
          <w:color w:val="231F20"/>
          <w:spacing w:val="9"/>
        </w:rPr>
        <w:t xml:space="preserve"> </w:t>
      </w:r>
      <w:r>
        <w:rPr>
          <w:color w:val="231F20"/>
          <w:spacing w:val="3"/>
        </w:rPr>
        <w:t>be</w:t>
      </w:r>
      <w:r>
        <w:rPr>
          <w:color w:val="231F20"/>
          <w:spacing w:val="9"/>
        </w:rPr>
        <w:t xml:space="preserve"> </w:t>
      </w:r>
      <w:r>
        <w:rPr>
          <w:color w:val="231F20"/>
          <w:spacing w:val="2"/>
        </w:rPr>
        <w:t>negative)</w:t>
      </w:r>
      <w:r>
        <w:rPr>
          <w:color w:val="231F20"/>
          <w:spacing w:val="9"/>
        </w:rPr>
        <w:t xml:space="preserve"> </w:t>
      </w:r>
      <w:r>
        <w:rPr>
          <w:color w:val="231F20"/>
        </w:rPr>
        <w:t>if</w:t>
      </w:r>
      <w:r>
        <w:rPr>
          <w:color w:val="231F20"/>
          <w:spacing w:val="9"/>
        </w:rPr>
        <w:t xml:space="preserve"> </w:t>
      </w:r>
      <w:r>
        <w:rPr>
          <w:color w:val="231F20"/>
          <w:spacing w:val="3"/>
        </w:rPr>
        <w:t>the</w:t>
      </w:r>
      <w:r>
        <w:rPr>
          <w:color w:val="231F20"/>
          <w:spacing w:val="8"/>
        </w:rPr>
        <w:t xml:space="preserve"> </w:t>
      </w:r>
      <w:r>
        <w:rPr>
          <w:color w:val="231F20"/>
          <w:spacing w:val="2"/>
        </w:rPr>
        <w:t>former</w:t>
      </w:r>
      <w:r>
        <w:rPr>
          <w:color w:val="231F20"/>
          <w:spacing w:val="9"/>
        </w:rPr>
        <w:t xml:space="preserve"> </w:t>
      </w:r>
      <w:r>
        <w:rPr>
          <w:color w:val="231F20"/>
        </w:rPr>
        <w:t>are</w:t>
      </w:r>
      <w:r>
        <w:rPr>
          <w:color w:val="231F20"/>
          <w:spacing w:val="9"/>
        </w:rPr>
        <w:t xml:space="preserve"> </w:t>
      </w:r>
      <w:r>
        <w:rPr>
          <w:color w:val="231F20"/>
          <w:spacing w:val="2"/>
        </w:rPr>
        <w:t>less</w:t>
      </w:r>
      <w:r>
        <w:rPr>
          <w:color w:val="231F20"/>
          <w:spacing w:val="9"/>
        </w:rPr>
        <w:t xml:space="preserve"> </w:t>
      </w:r>
      <w:r>
        <w:rPr>
          <w:color w:val="231F20"/>
          <w:spacing w:val="3"/>
        </w:rPr>
        <w:t>than</w:t>
      </w:r>
      <w:r>
        <w:rPr>
          <w:color w:val="231F20"/>
          <w:spacing w:val="9"/>
        </w:rPr>
        <w:t xml:space="preserve"> </w:t>
      </w:r>
      <w:r>
        <w:rPr>
          <w:color w:val="231F20"/>
          <w:spacing w:val="3"/>
        </w:rPr>
        <w:t>the</w:t>
      </w:r>
      <w:r>
        <w:rPr>
          <w:color w:val="231F20"/>
          <w:spacing w:val="8"/>
        </w:rPr>
        <w:t xml:space="preserve"> </w:t>
      </w:r>
      <w:r>
        <w:rPr>
          <w:color w:val="231F20"/>
        </w:rPr>
        <w:t>latter.</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Under  a  </w:t>
      </w:r>
      <w:r>
        <w:rPr>
          <w:color w:val="231F20"/>
          <w:spacing w:val="3"/>
        </w:rPr>
        <w:t xml:space="preserve">fixed </w:t>
      </w:r>
      <w:r>
        <w:rPr>
          <w:color w:val="231F20"/>
          <w:spacing w:val="2"/>
        </w:rPr>
        <w:t xml:space="preserve">exchange </w:t>
      </w:r>
      <w:r>
        <w:rPr>
          <w:color w:val="231F20"/>
        </w:rPr>
        <w:t xml:space="preserve">rate  </w:t>
      </w:r>
      <w:r>
        <w:rPr>
          <w:color w:val="231F20"/>
          <w:spacing w:val="3"/>
        </w:rPr>
        <w:t xml:space="preserve">system, the central bank accommodates those </w:t>
      </w:r>
      <w:r>
        <w:rPr>
          <w:color w:val="231F20"/>
          <w:spacing w:val="4"/>
        </w:rPr>
        <w:t xml:space="preserve">flows  </w:t>
      </w:r>
      <w:r>
        <w:rPr>
          <w:color w:val="231F20"/>
        </w:rPr>
        <w:t xml:space="preserve">by </w:t>
      </w:r>
      <w:r>
        <w:rPr>
          <w:color w:val="231F20"/>
          <w:spacing w:val="2"/>
        </w:rPr>
        <w:t xml:space="preserve">buying </w:t>
      </w:r>
      <w:r>
        <w:rPr>
          <w:color w:val="231F20"/>
        </w:rPr>
        <w:t xml:space="preserve">up any </w:t>
      </w:r>
      <w:r>
        <w:rPr>
          <w:color w:val="231F20"/>
          <w:spacing w:val="2"/>
        </w:rPr>
        <w:t xml:space="preserve">net </w:t>
      </w:r>
      <w:r>
        <w:rPr>
          <w:color w:val="231F20"/>
          <w:spacing w:val="3"/>
        </w:rPr>
        <w:t xml:space="preserve">inflow </w:t>
      </w:r>
      <w:r>
        <w:rPr>
          <w:color w:val="231F20"/>
        </w:rPr>
        <w:t xml:space="preserve">of </w:t>
      </w:r>
      <w:r>
        <w:rPr>
          <w:color w:val="231F20"/>
          <w:spacing w:val="3"/>
        </w:rPr>
        <w:t xml:space="preserve">funds </w:t>
      </w:r>
      <w:r>
        <w:rPr>
          <w:color w:val="231F20"/>
        </w:rPr>
        <w:t xml:space="preserve">into </w:t>
      </w:r>
      <w:r>
        <w:rPr>
          <w:color w:val="231F20"/>
          <w:spacing w:val="3"/>
        </w:rPr>
        <w:t xml:space="preserve">the country </w:t>
      </w:r>
      <w:r>
        <w:rPr>
          <w:color w:val="231F20"/>
        </w:rPr>
        <w:t xml:space="preserve">or by </w:t>
      </w:r>
      <w:r>
        <w:rPr>
          <w:color w:val="231F20"/>
          <w:spacing w:val="2"/>
        </w:rPr>
        <w:t xml:space="preserve">providing foreign </w:t>
      </w:r>
      <w:r>
        <w:rPr>
          <w:color w:val="231F20"/>
          <w:spacing w:val="4"/>
        </w:rPr>
        <w:t xml:space="preserve">currency  </w:t>
      </w:r>
      <w:r>
        <w:rPr>
          <w:color w:val="231F20"/>
          <w:spacing w:val="3"/>
        </w:rPr>
        <w:t xml:space="preserve">funds </w:t>
      </w:r>
      <w:r>
        <w:rPr>
          <w:color w:val="231F20"/>
        </w:rPr>
        <w:t xml:space="preserve">to </w:t>
      </w:r>
      <w:r>
        <w:rPr>
          <w:color w:val="231F20"/>
          <w:spacing w:val="3"/>
        </w:rPr>
        <w:t xml:space="preserve">the </w:t>
      </w:r>
      <w:r>
        <w:rPr>
          <w:color w:val="231F20"/>
          <w:spacing w:val="2"/>
        </w:rPr>
        <w:t xml:space="preserve">foreign exchange market </w:t>
      </w:r>
      <w:r>
        <w:rPr>
          <w:color w:val="231F20"/>
        </w:rPr>
        <w:t xml:space="preserve">to match any </w:t>
      </w:r>
      <w:r>
        <w:rPr>
          <w:color w:val="231F20"/>
          <w:spacing w:val="3"/>
        </w:rPr>
        <w:t xml:space="preserve">international outflow </w:t>
      </w:r>
      <w:r>
        <w:rPr>
          <w:color w:val="231F20"/>
        </w:rPr>
        <w:t xml:space="preserve">of </w:t>
      </w:r>
      <w:r>
        <w:rPr>
          <w:color w:val="231F20"/>
          <w:spacing w:val="3"/>
        </w:rPr>
        <w:t xml:space="preserve">funds, </w:t>
      </w:r>
      <w:r>
        <w:rPr>
          <w:color w:val="231F20"/>
          <w:spacing w:val="2"/>
        </w:rPr>
        <w:t xml:space="preserve">thus preventing </w:t>
      </w:r>
      <w:r>
        <w:rPr>
          <w:color w:val="231F20"/>
          <w:spacing w:val="3"/>
        </w:rPr>
        <w:t xml:space="preserve">the funds flows </w:t>
      </w:r>
      <w:r>
        <w:rPr>
          <w:color w:val="231F20"/>
          <w:spacing w:val="2"/>
        </w:rPr>
        <w:t xml:space="preserve">from </w:t>
      </w:r>
      <w:r>
        <w:rPr>
          <w:color w:val="231F20"/>
          <w:spacing w:val="3"/>
        </w:rPr>
        <w:t xml:space="preserve">affecting the </w:t>
      </w:r>
      <w:r>
        <w:rPr>
          <w:color w:val="231F20"/>
          <w:spacing w:val="2"/>
        </w:rPr>
        <w:t xml:space="preserve">exchange </w:t>
      </w:r>
      <w:r>
        <w:rPr>
          <w:color w:val="231F20"/>
        </w:rPr>
        <w:t xml:space="preserve">rate </w:t>
      </w:r>
      <w:r>
        <w:rPr>
          <w:color w:val="231F20"/>
          <w:spacing w:val="3"/>
        </w:rPr>
        <w:t xml:space="preserve">between the </w:t>
      </w:r>
      <w:r>
        <w:rPr>
          <w:color w:val="231F20"/>
        </w:rPr>
        <w:t xml:space="preserve">country’s </w:t>
      </w:r>
      <w:r>
        <w:rPr>
          <w:color w:val="231F20"/>
          <w:spacing w:val="4"/>
        </w:rPr>
        <w:t xml:space="preserve">currency </w:t>
      </w:r>
      <w:r>
        <w:rPr>
          <w:color w:val="231F20"/>
        </w:rPr>
        <w:t xml:space="preserve">and </w:t>
      </w:r>
      <w:r>
        <w:rPr>
          <w:color w:val="231F20"/>
          <w:spacing w:val="3"/>
        </w:rPr>
        <w:t xml:space="preserve">other currencies. </w:t>
      </w:r>
      <w:r>
        <w:rPr>
          <w:color w:val="231F20"/>
          <w:spacing w:val="2"/>
        </w:rPr>
        <w:t xml:space="preserve">Then </w:t>
      </w:r>
      <w:r>
        <w:rPr>
          <w:color w:val="231F20"/>
          <w:spacing w:val="3"/>
        </w:rPr>
        <w:t xml:space="preserve">the </w:t>
      </w:r>
      <w:r>
        <w:rPr>
          <w:color w:val="231F20"/>
          <w:spacing w:val="2"/>
        </w:rPr>
        <w:t xml:space="preserve">net change </w:t>
      </w:r>
      <w:r>
        <w:rPr>
          <w:color w:val="231F20"/>
          <w:spacing w:val="3"/>
        </w:rPr>
        <w:t xml:space="preserve">per </w:t>
      </w:r>
      <w:r>
        <w:rPr>
          <w:color w:val="231F20"/>
          <w:spacing w:val="2"/>
        </w:rPr>
        <w:t xml:space="preserve">year </w:t>
      </w:r>
      <w:r>
        <w:rPr>
          <w:color w:val="231F20"/>
        </w:rPr>
        <w:t xml:space="preserve">in </w:t>
      </w:r>
      <w:r>
        <w:rPr>
          <w:color w:val="231F20"/>
          <w:spacing w:val="3"/>
        </w:rPr>
        <w:t xml:space="preserve">the central </w:t>
      </w:r>
      <w:r>
        <w:rPr>
          <w:color w:val="231F20"/>
        </w:rPr>
        <w:t xml:space="preserve">bank’s </w:t>
      </w:r>
      <w:r>
        <w:rPr>
          <w:color w:val="231F20"/>
          <w:spacing w:val="2"/>
        </w:rPr>
        <w:t xml:space="preserve">foreign exchange </w:t>
      </w:r>
      <w:r>
        <w:rPr>
          <w:color w:val="231F20"/>
          <w:spacing w:val="4"/>
        </w:rPr>
        <w:t xml:space="preserve">reserves </w:t>
      </w:r>
      <w:r>
        <w:rPr>
          <w:color w:val="231F20"/>
        </w:rPr>
        <w:t xml:space="preserve">is </w:t>
      </w:r>
      <w:r>
        <w:rPr>
          <w:color w:val="231F20"/>
          <w:spacing w:val="3"/>
        </w:rPr>
        <w:t xml:space="preserve">sometimes </w:t>
      </w:r>
      <w:r>
        <w:rPr>
          <w:color w:val="231F20"/>
          <w:spacing w:val="4"/>
        </w:rPr>
        <w:t xml:space="preserve">called </w:t>
      </w:r>
      <w:r>
        <w:rPr>
          <w:color w:val="231F20"/>
          <w:spacing w:val="3"/>
        </w:rPr>
        <w:t xml:space="preserve">the balance </w:t>
      </w:r>
      <w:r>
        <w:rPr>
          <w:color w:val="231F20"/>
        </w:rPr>
        <w:t xml:space="preserve">of </w:t>
      </w:r>
      <w:r>
        <w:rPr>
          <w:color w:val="231F20"/>
          <w:spacing w:val="2"/>
        </w:rPr>
        <w:t xml:space="preserve">payments </w:t>
      </w:r>
      <w:r>
        <w:rPr>
          <w:color w:val="231F20"/>
          <w:spacing w:val="3"/>
        </w:rPr>
        <w:t xml:space="preserve">surplus </w:t>
      </w:r>
      <w:r>
        <w:rPr>
          <w:color w:val="231F20"/>
        </w:rPr>
        <w:t xml:space="preserve">or </w:t>
      </w:r>
      <w:r>
        <w:rPr>
          <w:color w:val="231F20"/>
          <w:spacing w:val="3"/>
        </w:rPr>
        <w:t xml:space="preserve">deficit. Alternatives </w:t>
      </w:r>
      <w:r>
        <w:rPr>
          <w:color w:val="231F20"/>
        </w:rPr>
        <w:t xml:space="preserve">to a </w:t>
      </w:r>
      <w:r>
        <w:rPr>
          <w:color w:val="231F20"/>
          <w:spacing w:val="3"/>
        </w:rPr>
        <w:t xml:space="preserve">fixed </w:t>
      </w:r>
      <w:r>
        <w:rPr>
          <w:color w:val="231F20"/>
          <w:spacing w:val="2"/>
        </w:rPr>
        <w:t xml:space="preserve">exchange </w:t>
      </w:r>
      <w:r>
        <w:rPr>
          <w:color w:val="231F20"/>
        </w:rPr>
        <w:t xml:space="preserve">rate </w:t>
      </w:r>
      <w:r>
        <w:rPr>
          <w:color w:val="231F20"/>
          <w:spacing w:val="3"/>
        </w:rPr>
        <w:t xml:space="preserve">system </w:t>
      </w:r>
      <w:r>
        <w:rPr>
          <w:color w:val="231F20"/>
          <w:spacing w:val="2"/>
        </w:rPr>
        <w:t xml:space="preserve">include </w:t>
      </w:r>
      <w:r>
        <w:rPr>
          <w:color w:val="231F20"/>
        </w:rPr>
        <w:t xml:space="preserve">a </w:t>
      </w:r>
      <w:r>
        <w:rPr>
          <w:color w:val="231F20"/>
          <w:spacing w:val="3"/>
        </w:rPr>
        <w:t xml:space="preserve">managed float </w:t>
      </w:r>
      <w:r>
        <w:rPr>
          <w:color w:val="231F20"/>
          <w:spacing w:val="2"/>
        </w:rPr>
        <w:t xml:space="preserve">where some changes </w:t>
      </w:r>
      <w:r>
        <w:rPr>
          <w:color w:val="231F20"/>
        </w:rPr>
        <w:t xml:space="preserve">of </w:t>
      </w:r>
      <w:r>
        <w:rPr>
          <w:color w:val="231F20"/>
          <w:spacing w:val="2"/>
        </w:rPr>
        <w:t xml:space="preserve">exchange </w:t>
      </w:r>
      <w:r>
        <w:rPr>
          <w:color w:val="231F20"/>
          <w:spacing w:val="3"/>
        </w:rPr>
        <w:t xml:space="preserve">rates </w:t>
      </w:r>
      <w:r>
        <w:rPr>
          <w:color w:val="231F20"/>
        </w:rPr>
        <w:t xml:space="preserve">are </w:t>
      </w:r>
      <w:r>
        <w:rPr>
          <w:color w:val="231F20"/>
          <w:spacing w:val="3"/>
        </w:rPr>
        <w:t xml:space="preserve">allowed, </w:t>
      </w:r>
      <w:r>
        <w:rPr>
          <w:color w:val="231F20"/>
        </w:rPr>
        <w:t xml:space="preserve">or at </w:t>
      </w:r>
      <w:r>
        <w:rPr>
          <w:color w:val="231F20"/>
          <w:spacing w:val="3"/>
        </w:rPr>
        <w:t xml:space="preserve">the other extreme </w:t>
      </w:r>
      <w:r>
        <w:rPr>
          <w:color w:val="231F20"/>
        </w:rPr>
        <w:t xml:space="preserve">a </w:t>
      </w:r>
      <w:r>
        <w:rPr>
          <w:color w:val="231F20"/>
          <w:spacing w:val="2"/>
        </w:rPr>
        <w:t xml:space="preserve">purely </w:t>
      </w:r>
      <w:r>
        <w:rPr>
          <w:color w:val="231F20"/>
          <w:spacing w:val="3"/>
        </w:rPr>
        <w:t xml:space="preserve">floating </w:t>
      </w:r>
      <w:r>
        <w:rPr>
          <w:color w:val="231F20"/>
          <w:spacing w:val="2"/>
        </w:rPr>
        <w:t xml:space="preserve">exchange </w:t>
      </w:r>
      <w:r>
        <w:rPr>
          <w:color w:val="231F20"/>
        </w:rPr>
        <w:t xml:space="preserve">rate </w:t>
      </w:r>
      <w:r>
        <w:rPr>
          <w:color w:val="231F20"/>
          <w:spacing w:val="4"/>
        </w:rPr>
        <w:t xml:space="preserve">(also </w:t>
      </w:r>
      <w:r>
        <w:rPr>
          <w:color w:val="231F20"/>
          <w:spacing w:val="2"/>
        </w:rPr>
        <w:t xml:space="preserve">known </w:t>
      </w:r>
      <w:r>
        <w:rPr>
          <w:color w:val="231F20"/>
        </w:rPr>
        <w:t xml:space="preserve">as a </w:t>
      </w:r>
      <w:r>
        <w:rPr>
          <w:color w:val="231F20"/>
          <w:spacing w:val="2"/>
        </w:rPr>
        <w:t xml:space="preserve">purely </w:t>
      </w:r>
      <w:r>
        <w:rPr>
          <w:rFonts w:ascii="Times New Roman" w:hAnsi="Times New Roman"/>
          <w:i/>
          <w:color w:val="231F20"/>
          <w:spacing w:val="3"/>
        </w:rPr>
        <w:t xml:space="preserve">flexible </w:t>
      </w:r>
      <w:r>
        <w:rPr>
          <w:color w:val="231F20"/>
          <w:spacing w:val="2"/>
        </w:rPr>
        <w:t xml:space="preserve">exchange rate). </w:t>
      </w:r>
      <w:r>
        <w:rPr>
          <w:color w:val="231F20"/>
        </w:rPr>
        <w:t xml:space="preserve">With a pure </w:t>
      </w:r>
      <w:r>
        <w:rPr>
          <w:color w:val="231F20"/>
          <w:spacing w:val="3"/>
        </w:rPr>
        <w:t xml:space="preserve">float the central bank does </w:t>
      </w:r>
      <w:r>
        <w:rPr>
          <w:color w:val="231F20"/>
        </w:rPr>
        <w:t xml:space="preserve">not </w:t>
      </w:r>
      <w:r>
        <w:rPr>
          <w:color w:val="231F20"/>
          <w:spacing w:val="3"/>
        </w:rPr>
        <w:t xml:space="preserve">intervene </w:t>
      </w:r>
      <w:r>
        <w:rPr>
          <w:color w:val="231F20"/>
        </w:rPr>
        <w:t xml:space="preserve">at </w:t>
      </w:r>
      <w:r>
        <w:rPr>
          <w:color w:val="231F20"/>
          <w:spacing w:val="4"/>
        </w:rPr>
        <w:t xml:space="preserve">all </w:t>
      </w:r>
      <w:r>
        <w:rPr>
          <w:color w:val="231F20"/>
        </w:rPr>
        <w:t xml:space="preserve">to </w:t>
      </w:r>
      <w:r>
        <w:rPr>
          <w:color w:val="231F20"/>
          <w:spacing w:val="2"/>
        </w:rPr>
        <w:t xml:space="preserve">protect </w:t>
      </w:r>
      <w:r>
        <w:rPr>
          <w:color w:val="231F20"/>
        </w:rPr>
        <w:t xml:space="preserve">or </w:t>
      </w:r>
      <w:r>
        <w:rPr>
          <w:color w:val="231F20"/>
          <w:spacing w:val="3"/>
        </w:rPr>
        <w:t xml:space="preserve">devalue </w:t>
      </w:r>
      <w:r>
        <w:rPr>
          <w:color w:val="231F20"/>
        </w:rPr>
        <w:t xml:space="preserve">its </w:t>
      </w:r>
      <w:r>
        <w:rPr>
          <w:color w:val="231F20"/>
          <w:spacing w:val="2"/>
        </w:rPr>
        <w:t xml:space="preserve">currency, </w:t>
      </w:r>
      <w:r>
        <w:rPr>
          <w:color w:val="231F20"/>
          <w:spacing w:val="3"/>
        </w:rPr>
        <w:t xml:space="preserve">allowing the </w:t>
      </w:r>
      <w:r>
        <w:rPr>
          <w:color w:val="231F20"/>
        </w:rPr>
        <w:t xml:space="preserve">rate to </w:t>
      </w:r>
      <w:r>
        <w:rPr>
          <w:color w:val="231F20"/>
          <w:spacing w:val="3"/>
        </w:rPr>
        <w:t xml:space="preserve">be set </w:t>
      </w:r>
      <w:r>
        <w:rPr>
          <w:color w:val="231F20"/>
        </w:rPr>
        <w:t xml:space="preserve">by </w:t>
      </w:r>
      <w:r>
        <w:rPr>
          <w:color w:val="231F20"/>
          <w:spacing w:val="3"/>
        </w:rPr>
        <w:t xml:space="preserve">the </w:t>
      </w:r>
      <w:r>
        <w:rPr>
          <w:color w:val="231F20"/>
          <w:spacing w:val="2"/>
        </w:rPr>
        <w:t xml:space="preserve">market, </w:t>
      </w:r>
      <w:r>
        <w:rPr>
          <w:color w:val="231F20"/>
        </w:rPr>
        <w:t xml:space="preserve">and </w:t>
      </w:r>
      <w:r>
        <w:rPr>
          <w:color w:val="231F20"/>
          <w:spacing w:val="3"/>
        </w:rPr>
        <w:t xml:space="preserve">the central </w:t>
      </w:r>
      <w:r>
        <w:rPr>
          <w:color w:val="231F20"/>
        </w:rPr>
        <w:t xml:space="preserve">bank’s </w:t>
      </w:r>
      <w:r>
        <w:rPr>
          <w:color w:val="231F20"/>
          <w:spacing w:val="2"/>
        </w:rPr>
        <w:t xml:space="preserve">foreign exchange </w:t>
      </w:r>
      <w:r>
        <w:rPr>
          <w:color w:val="231F20"/>
          <w:spacing w:val="4"/>
        </w:rPr>
        <w:t xml:space="preserve">reserves </w:t>
      </w:r>
      <w:r>
        <w:rPr>
          <w:color w:val="231F20"/>
        </w:rPr>
        <w:t>do not</w:t>
      </w:r>
      <w:r>
        <w:rPr>
          <w:color w:val="231F20"/>
          <w:spacing w:val="16"/>
        </w:rPr>
        <w:t xml:space="preserve"> </w:t>
      </w:r>
      <w:r>
        <w:rPr>
          <w:color w:val="231F20"/>
          <w:spacing w:val="2"/>
        </w:rPr>
        <w:t>change.</w:t>
      </w:r>
    </w:p>
    <w:p w:rsidR="0060700D" w:rsidRDefault="0060700D">
      <w:pPr>
        <w:pStyle w:val="BodyText"/>
        <w:spacing w:before="1"/>
        <w:rPr>
          <w:sz w:val="29"/>
        </w:rPr>
      </w:pPr>
    </w:p>
    <w:p w:rsidR="0060700D" w:rsidRDefault="00886DF8">
      <w:pPr>
        <w:pStyle w:val="BodyText"/>
        <w:spacing w:line="300" w:lineRule="auto"/>
        <w:ind w:left="677" w:right="689" w:firstLine="720"/>
        <w:jc w:val="both"/>
      </w:pPr>
      <w:r>
        <w:rPr>
          <w:color w:val="231F20"/>
          <w:spacing w:val="3"/>
        </w:rPr>
        <w:t xml:space="preserve">Historically </w:t>
      </w:r>
      <w:r>
        <w:rPr>
          <w:color w:val="231F20"/>
          <w:spacing w:val="2"/>
        </w:rPr>
        <w:t xml:space="preserve">there </w:t>
      </w:r>
      <w:r>
        <w:rPr>
          <w:color w:val="231F20"/>
        </w:rPr>
        <w:t xml:space="preserve">have </w:t>
      </w:r>
      <w:r>
        <w:rPr>
          <w:color w:val="231F20"/>
          <w:spacing w:val="4"/>
        </w:rPr>
        <w:t xml:space="preserve">been </w:t>
      </w:r>
      <w:r>
        <w:rPr>
          <w:color w:val="231F20"/>
          <w:spacing w:val="2"/>
        </w:rPr>
        <w:t xml:space="preserve">different approaches </w:t>
      </w:r>
      <w:r>
        <w:rPr>
          <w:color w:val="231F20"/>
        </w:rPr>
        <w:t xml:space="preserve">to </w:t>
      </w:r>
      <w:r>
        <w:rPr>
          <w:color w:val="231F20"/>
          <w:spacing w:val="3"/>
        </w:rPr>
        <w:t xml:space="preserve">the question </w:t>
      </w:r>
      <w:r>
        <w:rPr>
          <w:color w:val="231F20"/>
        </w:rPr>
        <w:t xml:space="preserve">of how or </w:t>
      </w:r>
      <w:r>
        <w:rPr>
          <w:color w:val="231F20"/>
          <w:spacing w:val="4"/>
        </w:rPr>
        <w:t xml:space="preserve">even </w:t>
      </w:r>
      <w:r>
        <w:rPr>
          <w:color w:val="231F20"/>
          <w:spacing w:val="3"/>
        </w:rPr>
        <w:t xml:space="preserve">whether </w:t>
      </w:r>
      <w:r>
        <w:rPr>
          <w:color w:val="231F20"/>
        </w:rPr>
        <w:t xml:space="preserve">to </w:t>
      </w:r>
      <w:r>
        <w:rPr>
          <w:color w:val="231F20"/>
          <w:spacing w:val="2"/>
        </w:rPr>
        <w:t xml:space="preserve">eliminate </w:t>
      </w:r>
      <w:r>
        <w:rPr>
          <w:color w:val="231F20"/>
          <w:spacing w:val="3"/>
        </w:rPr>
        <w:t xml:space="preserve">current </w:t>
      </w:r>
      <w:r>
        <w:rPr>
          <w:color w:val="231F20"/>
          <w:spacing w:val="2"/>
        </w:rPr>
        <w:t xml:space="preserve">account </w:t>
      </w:r>
      <w:r>
        <w:rPr>
          <w:color w:val="231F20"/>
        </w:rPr>
        <w:t xml:space="preserve">or </w:t>
      </w:r>
      <w:r>
        <w:rPr>
          <w:color w:val="231F20"/>
          <w:spacing w:val="3"/>
        </w:rPr>
        <w:t xml:space="preserve">trade imbalances. </w:t>
      </w:r>
      <w:r>
        <w:rPr>
          <w:color w:val="231F20"/>
        </w:rPr>
        <w:t xml:space="preserve">With </w:t>
      </w:r>
      <w:r>
        <w:rPr>
          <w:color w:val="231F20"/>
          <w:spacing w:val="2"/>
        </w:rPr>
        <w:t xml:space="preserve">record </w:t>
      </w:r>
      <w:r>
        <w:rPr>
          <w:color w:val="231F20"/>
          <w:spacing w:val="3"/>
        </w:rPr>
        <w:t xml:space="preserve">trade </w:t>
      </w:r>
      <w:r>
        <w:rPr>
          <w:color w:val="231F20"/>
          <w:spacing w:val="4"/>
        </w:rPr>
        <w:t xml:space="preserve">imbalances  </w:t>
      </w:r>
      <w:r>
        <w:rPr>
          <w:color w:val="231F20"/>
          <w:spacing w:val="2"/>
        </w:rPr>
        <w:t xml:space="preserve">held </w:t>
      </w:r>
      <w:r>
        <w:rPr>
          <w:color w:val="231F20"/>
        </w:rPr>
        <w:t xml:space="preserve">up as one of </w:t>
      </w:r>
      <w:r>
        <w:rPr>
          <w:color w:val="231F20"/>
          <w:spacing w:val="3"/>
        </w:rPr>
        <w:t xml:space="preserve">the </w:t>
      </w:r>
      <w:r>
        <w:rPr>
          <w:color w:val="231F20"/>
          <w:spacing w:val="2"/>
        </w:rPr>
        <w:t xml:space="preserve">contributing </w:t>
      </w:r>
      <w:r>
        <w:rPr>
          <w:color w:val="231F20"/>
          <w:spacing w:val="3"/>
        </w:rPr>
        <w:t xml:space="preserve">factors </w:t>
      </w:r>
      <w:r>
        <w:rPr>
          <w:color w:val="231F20"/>
        </w:rPr>
        <w:t xml:space="preserve">to </w:t>
      </w:r>
      <w:r>
        <w:rPr>
          <w:color w:val="231F20"/>
          <w:spacing w:val="3"/>
        </w:rPr>
        <w:t xml:space="preserve">the financial crisis </w:t>
      </w:r>
      <w:r>
        <w:rPr>
          <w:color w:val="231F20"/>
        </w:rPr>
        <w:t xml:space="preserve">of </w:t>
      </w:r>
      <w:r>
        <w:rPr>
          <w:color w:val="231F20"/>
          <w:spacing w:val="3"/>
        </w:rPr>
        <w:t xml:space="preserve">2007–2010, </w:t>
      </w:r>
      <w:r>
        <w:rPr>
          <w:color w:val="231F20"/>
          <w:spacing w:val="2"/>
        </w:rPr>
        <w:t xml:space="preserve">plans </w:t>
      </w:r>
      <w:r>
        <w:rPr>
          <w:color w:val="231F20"/>
        </w:rPr>
        <w:t xml:space="preserve">to </w:t>
      </w:r>
      <w:r>
        <w:rPr>
          <w:color w:val="231F20"/>
          <w:spacing w:val="2"/>
        </w:rPr>
        <w:t>address</w:t>
      </w:r>
      <w:r>
        <w:rPr>
          <w:color w:val="231F20"/>
          <w:spacing w:val="8"/>
        </w:rPr>
        <w:t xml:space="preserve"> </w:t>
      </w:r>
      <w:r>
        <w:rPr>
          <w:color w:val="231F20"/>
          <w:spacing w:val="4"/>
        </w:rPr>
        <w:t>global</w:t>
      </w:r>
      <w:r>
        <w:rPr>
          <w:color w:val="231F20"/>
          <w:spacing w:val="9"/>
        </w:rPr>
        <w:t xml:space="preserve"> </w:t>
      </w:r>
      <w:r>
        <w:rPr>
          <w:color w:val="231F20"/>
          <w:spacing w:val="3"/>
        </w:rPr>
        <w:t>imbalances</w:t>
      </w:r>
      <w:r>
        <w:rPr>
          <w:color w:val="231F20"/>
          <w:spacing w:val="9"/>
        </w:rPr>
        <w:t xml:space="preserve"> </w:t>
      </w:r>
      <w:r>
        <w:rPr>
          <w:color w:val="231F20"/>
        </w:rPr>
        <w:t>have</w:t>
      </w:r>
      <w:r>
        <w:rPr>
          <w:color w:val="231F20"/>
          <w:spacing w:val="9"/>
        </w:rPr>
        <w:t xml:space="preserve"> </w:t>
      </w:r>
      <w:r>
        <w:rPr>
          <w:color w:val="231F20"/>
          <w:spacing w:val="4"/>
        </w:rPr>
        <w:t>been</w:t>
      </w:r>
      <w:r>
        <w:rPr>
          <w:color w:val="231F20"/>
          <w:spacing w:val="9"/>
        </w:rPr>
        <w:t xml:space="preserve"> </w:t>
      </w:r>
      <w:r>
        <w:rPr>
          <w:color w:val="231F20"/>
          <w:spacing w:val="3"/>
        </w:rPr>
        <w:t>high</w:t>
      </w:r>
      <w:r>
        <w:rPr>
          <w:color w:val="231F20"/>
          <w:spacing w:val="9"/>
        </w:rPr>
        <w:t xml:space="preserve"> </w:t>
      </w:r>
      <w:r>
        <w:rPr>
          <w:color w:val="231F20"/>
        </w:rPr>
        <w:t>on</w:t>
      </w:r>
      <w:r>
        <w:rPr>
          <w:color w:val="231F20"/>
          <w:spacing w:val="9"/>
        </w:rPr>
        <w:t xml:space="preserve"> </w:t>
      </w:r>
      <w:r>
        <w:rPr>
          <w:color w:val="231F20"/>
          <w:spacing w:val="3"/>
        </w:rPr>
        <w:t>the</w:t>
      </w:r>
      <w:r>
        <w:rPr>
          <w:color w:val="231F20"/>
          <w:spacing w:val="9"/>
        </w:rPr>
        <w:t xml:space="preserve"> </w:t>
      </w:r>
      <w:r>
        <w:rPr>
          <w:color w:val="231F20"/>
          <w:spacing w:val="2"/>
        </w:rPr>
        <w:t>agenda</w:t>
      </w:r>
      <w:r>
        <w:rPr>
          <w:color w:val="231F20"/>
          <w:spacing w:val="9"/>
        </w:rPr>
        <w:t xml:space="preserve"> </w:t>
      </w:r>
      <w:r>
        <w:rPr>
          <w:color w:val="231F20"/>
        </w:rPr>
        <w:t>of</w:t>
      </w:r>
      <w:r>
        <w:rPr>
          <w:color w:val="231F20"/>
          <w:spacing w:val="9"/>
        </w:rPr>
        <w:t xml:space="preserve"> </w:t>
      </w:r>
      <w:r>
        <w:rPr>
          <w:color w:val="231F20"/>
          <w:spacing w:val="4"/>
        </w:rPr>
        <w:t>policy</w:t>
      </w:r>
      <w:r>
        <w:rPr>
          <w:color w:val="231F20"/>
          <w:spacing w:val="8"/>
        </w:rPr>
        <w:t xml:space="preserve"> </w:t>
      </w:r>
      <w:r>
        <w:rPr>
          <w:color w:val="231F20"/>
          <w:spacing w:val="3"/>
        </w:rPr>
        <w:t>makers</w:t>
      </w:r>
      <w:r>
        <w:rPr>
          <w:color w:val="231F20"/>
          <w:spacing w:val="9"/>
        </w:rPr>
        <w:t xml:space="preserve"> </w:t>
      </w:r>
      <w:r>
        <w:rPr>
          <w:color w:val="231F20"/>
          <w:spacing w:val="3"/>
        </w:rPr>
        <w:t>since</w:t>
      </w:r>
      <w:r>
        <w:rPr>
          <w:color w:val="231F20"/>
          <w:spacing w:val="9"/>
        </w:rPr>
        <w:t xml:space="preserve"> </w:t>
      </w:r>
      <w:r>
        <w:rPr>
          <w:color w:val="231F20"/>
          <w:spacing w:val="4"/>
        </w:rPr>
        <w:t>2009.</w:t>
      </w:r>
    </w:p>
    <w:p w:rsidR="0060700D" w:rsidRDefault="0060700D">
      <w:pPr>
        <w:pStyle w:val="BodyText"/>
        <w:spacing w:before="8"/>
        <w:rPr>
          <w:sz w:val="27"/>
        </w:rPr>
      </w:pPr>
    </w:p>
    <w:p w:rsidR="0060700D" w:rsidRDefault="00886DF8">
      <w:pPr>
        <w:pStyle w:val="Heading1"/>
        <w:jc w:val="both"/>
      </w:pPr>
      <w:r>
        <w:rPr>
          <w:color w:val="231F20"/>
          <w:w w:val="90"/>
        </w:rPr>
        <w:t>The Balance of Payments Divided</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3"/>
        </w:rPr>
        <w:t xml:space="preserve">BOP </w:t>
      </w:r>
      <w:r>
        <w:rPr>
          <w:color w:val="231F20"/>
        </w:rPr>
        <w:t xml:space="preserve">is </w:t>
      </w:r>
      <w:r>
        <w:rPr>
          <w:color w:val="231F20"/>
          <w:spacing w:val="3"/>
        </w:rPr>
        <w:t xml:space="preserve">divided </w:t>
      </w:r>
      <w:r>
        <w:rPr>
          <w:color w:val="231F20"/>
        </w:rPr>
        <w:t xml:space="preserve">into </w:t>
      </w:r>
      <w:r>
        <w:rPr>
          <w:color w:val="231F20"/>
          <w:spacing w:val="3"/>
        </w:rPr>
        <w:t xml:space="preserve">three </w:t>
      </w:r>
      <w:r>
        <w:rPr>
          <w:color w:val="231F20"/>
          <w:spacing w:val="2"/>
        </w:rPr>
        <w:t xml:space="preserve">main </w:t>
      </w:r>
      <w:r>
        <w:rPr>
          <w:color w:val="231F20"/>
          <w:spacing w:val="3"/>
        </w:rPr>
        <w:t xml:space="preserve">categories: the current </w:t>
      </w:r>
      <w:r>
        <w:rPr>
          <w:color w:val="231F20"/>
          <w:spacing w:val="2"/>
        </w:rPr>
        <w:t xml:space="preserve">account, </w:t>
      </w:r>
      <w:r>
        <w:rPr>
          <w:color w:val="231F20"/>
          <w:spacing w:val="3"/>
        </w:rPr>
        <w:t xml:space="preserve">the </w:t>
      </w:r>
      <w:r>
        <w:rPr>
          <w:color w:val="231F20"/>
          <w:spacing w:val="2"/>
        </w:rPr>
        <w:t xml:space="preserve">capital account </w:t>
      </w:r>
      <w:r>
        <w:rPr>
          <w:color w:val="231F20"/>
        </w:rPr>
        <w:t xml:space="preserve">and </w:t>
      </w:r>
      <w:r>
        <w:rPr>
          <w:color w:val="231F20"/>
          <w:spacing w:val="3"/>
        </w:rPr>
        <w:t xml:space="preserve">the financial </w:t>
      </w:r>
      <w:r>
        <w:rPr>
          <w:color w:val="231F20"/>
          <w:spacing w:val="2"/>
        </w:rPr>
        <w:t xml:space="preserve">account. </w:t>
      </w:r>
      <w:r>
        <w:rPr>
          <w:color w:val="231F20"/>
        </w:rPr>
        <w:t xml:space="preserve">Within </w:t>
      </w:r>
      <w:r>
        <w:rPr>
          <w:color w:val="231F20"/>
          <w:spacing w:val="3"/>
        </w:rPr>
        <w:t xml:space="preserve">these three </w:t>
      </w:r>
      <w:r>
        <w:rPr>
          <w:color w:val="231F20"/>
          <w:spacing w:val="2"/>
        </w:rPr>
        <w:t xml:space="preserve">categories there </w:t>
      </w:r>
      <w:r>
        <w:rPr>
          <w:color w:val="231F20"/>
        </w:rPr>
        <w:t xml:space="preserve">are  </w:t>
      </w:r>
      <w:r>
        <w:rPr>
          <w:color w:val="231F20"/>
          <w:spacing w:val="3"/>
        </w:rPr>
        <w:t>sub-divisions, each</w:t>
      </w:r>
      <w:r>
        <w:rPr>
          <w:color w:val="231F20"/>
          <w:spacing w:val="9"/>
        </w:rPr>
        <w:t xml:space="preserve"> </w:t>
      </w:r>
      <w:r>
        <w:rPr>
          <w:color w:val="231F20"/>
        </w:rPr>
        <w:t>of</w:t>
      </w:r>
      <w:r>
        <w:rPr>
          <w:color w:val="231F20"/>
          <w:spacing w:val="10"/>
        </w:rPr>
        <w:t xml:space="preserve"> </w:t>
      </w:r>
      <w:r>
        <w:rPr>
          <w:color w:val="231F20"/>
          <w:spacing w:val="3"/>
        </w:rPr>
        <w:t>which</w:t>
      </w:r>
      <w:r>
        <w:rPr>
          <w:color w:val="231F20"/>
          <w:spacing w:val="10"/>
        </w:rPr>
        <w:t xml:space="preserve"> </w:t>
      </w:r>
      <w:r>
        <w:rPr>
          <w:color w:val="231F20"/>
          <w:spacing w:val="2"/>
        </w:rPr>
        <w:t>accounts</w:t>
      </w:r>
      <w:r>
        <w:rPr>
          <w:color w:val="231F20"/>
          <w:spacing w:val="10"/>
        </w:rPr>
        <w:t xml:space="preserve"> </w:t>
      </w:r>
      <w:r>
        <w:rPr>
          <w:color w:val="231F20"/>
        </w:rPr>
        <w:t>for</w:t>
      </w:r>
      <w:r>
        <w:rPr>
          <w:color w:val="231F20"/>
          <w:spacing w:val="9"/>
        </w:rPr>
        <w:t xml:space="preserve"> </w:t>
      </w:r>
      <w:r>
        <w:rPr>
          <w:color w:val="231F20"/>
        </w:rPr>
        <w:t>a</w:t>
      </w:r>
      <w:r>
        <w:rPr>
          <w:color w:val="231F20"/>
          <w:spacing w:val="10"/>
        </w:rPr>
        <w:t xml:space="preserve"> </w:t>
      </w:r>
      <w:r>
        <w:rPr>
          <w:color w:val="231F20"/>
          <w:spacing w:val="2"/>
        </w:rPr>
        <w:t>different</w:t>
      </w:r>
      <w:r>
        <w:rPr>
          <w:color w:val="231F20"/>
          <w:spacing w:val="10"/>
        </w:rPr>
        <w:t xml:space="preserve"> </w:t>
      </w:r>
      <w:r>
        <w:rPr>
          <w:color w:val="231F20"/>
          <w:spacing w:val="3"/>
        </w:rPr>
        <w:t>type</w:t>
      </w:r>
      <w:r>
        <w:rPr>
          <w:color w:val="231F20"/>
          <w:spacing w:val="10"/>
        </w:rPr>
        <w:t xml:space="preserve"> </w:t>
      </w:r>
      <w:r>
        <w:rPr>
          <w:color w:val="231F20"/>
        </w:rPr>
        <w:t>of</w:t>
      </w:r>
      <w:r>
        <w:rPr>
          <w:color w:val="231F20"/>
          <w:spacing w:val="9"/>
        </w:rPr>
        <w:t xml:space="preserve"> </w:t>
      </w:r>
      <w:r>
        <w:rPr>
          <w:color w:val="231F20"/>
          <w:spacing w:val="3"/>
        </w:rPr>
        <w:t>international</w:t>
      </w:r>
      <w:r>
        <w:rPr>
          <w:color w:val="231F20"/>
          <w:spacing w:val="10"/>
        </w:rPr>
        <w:t xml:space="preserve"> </w:t>
      </w:r>
      <w:r>
        <w:rPr>
          <w:color w:val="231F20"/>
          <w:spacing w:val="3"/>
        </w:rPr>
        <w:t>monetary</w:t>
      </w:r>
      <w:r>
        <w:rPr>
          <w:color w:val="231F20"/>
          <w:spacing w:val="10"/>
        </w:rPr>
        <w:t xml:space="preserve"> </w:t>
      </w:r>
      <w:r>
        <w:rPr>
          <w:color w:val="231F20"/>
          <w:spacing w:val="4"/>
        </w:rPr>
        <w:t>transaction.</w:t>
      </w:r>
    </w:p>
    <w:p w:rsidR="0060700D" w:rsidRDefault="0060700D">
      <w:pPr>
        <w:pStyle w:val="BodyText"/>
        <w:spacing w:before="1"/>
        <w:rPr>
          <w:sz w:val="29"/>
        </w:rPr>
      </w:pPr>
    </w:p>
    <w:p w:rsidR="0060700D" w:rsidRDefault="00886DF8">
      <w:pPr>
        <w:pStyle w:val="Heading1"/>
        <w:numPr>
          <w:ilvl w:val="0"/>
          <w:numId w:val="46"/>
        </w:numPr>
        <w:tabs>
          <w:tab w:val="left" w:pos="1038"/>
        </w:tabs>
        <w:ind w:hanging="361"/>
        <w:rPr>
          <w:rFonts w:ascii="Times New Roman"/>
        </w:rPr>
      </w:pPr>
      <w:r>
        <w:rPr>
          <w:rFonts w:ascii="Times New Roman"/>
          <w:color w:val="231F20"/>
          <w:spacing w:val="2"/>
        </w:rPr>
        <w:t>The Current</w:t>
      </w:r>
      <w:r>
        <w:rPr>
          <w:rFonts w:ascii="Times New Roman"/>
          <w:color w:val="231F20"/>
          <w:spacing w:val="-1"/>
        </w:rPr>
        <w:t xml:space="preserve"> </w:t>
      </w:r>
      <w:r>
        <w:rPr>
          <w:rFonts w:ascii="Times New Roman"/>
          <w:color w:val="231F20"/>
          <w:spacing w:val="2"/>
        </w:rPr>
        <w:t>Account</w:t>
      </w:r>
    </w:p>
    <w:p w:rsidR="0060700D" w:rsidRDefault="0060700D">
      <w:pPr>
        <w:pStyle w:val="BodyText"/>
        <w:spacing w:before="1"/>
        <w:rPr>
          <w:rFonts w:ascii="Times New Roman"/>
          <w:b/>
          <w:sz w:val="39"/>
        </w:rPr>
      </w:pPr>
    </w:p>
    <w:p w:rsidR="0060700D" w:rsidRDefault="00886DF8">
      <w:pPr>
        <w:pStyle w:val="BodyText"/>
        <w:spacing w:line="300" w:lineRule="auto"/>
        <w:ind w:left="677" w:right="689" w:firstLine="720"/>
        <w:jc w:val="both"/>
      </w:pPr>
      <w:r>
        <w:rPr>
          <w:color w:val="231F20"/>
          <w:spacing w:val="2"/>
          <w:w w:val="105"/>
        </w:rPr>
        <w:t>The</w:t>
      </w:r>
      <w:r>
        <w:rPr>
          <w:color w:val="231F20"/>
          <w:spacing w:val="-38"/>
          <w:w w:val="105"/>
        </w:rPr>
        <w:t xml:space="preserve"> </w:t>
      </w:r>
      <w:r>
        <w:rPr>
          <w:color w:val="231F20"/>
          <w:spacing w:val="3"/>
          <w:w w:val="105"/>
        </w:rPr>
        <w:t>current</w:t>
      </w:r>
      <w:r>
        <w:rPr>
          <w:color w:val="231F20"/>
          <w:spacing w:val="-37"/>
          <w:w w:val="105"/>
        </w:rPr>
        <w:t xml:space="preserve"> </w:t>
      </w:r>
      <w:r>
        <w:rPr>
          <w:color w:val="231F20"/>
          <w:spacing w:val="2"/>
          <w:w w:val="105"/>
        </w:rPr>
        <w:t>account</w:t>
      </w:r>
      <w:r>
        <w:rPr>
          <w:color w:val="231F20"/>
          <w:spacing w:val="-38"/>
          <w:w w:val="105"/>
        </w:rPr>
        <w:t xml:space="preserve"> </w:t>
      </w:r>
      <w:r>
        <w:rPr>
          <w:color w:val="231F20"/>
          <w:w w:val="105"/>
        </w:rPr>
        <w:t>is</w:t>
      </w:r>
      <w:r>
        <w:rPr>
          <w:color w:val="231F20"/>
          <w:spacing w:val="-37"/>
          <w:w w:val="105"/>
        </w:rPr>
        <w:t xml:space="preserve"> </w:t>
      </w:r>
      <w:r>
        <w:rPr>
          <w:color w:val="231F20"/>
          <w:spacing w:val="4"/>
          <w:w w:val="105"/>
        </w:rPr>
        <w:t>used</w:t>
      </w:r>
      <w:r>
        <w:rPr>
          <w:color w:val="231F20"/>
          <w:spacing w:val="-37"/>
          <w:w w:val="105"/>
        </w:rPr>
        <w:t xml:space="preserve"> </w:t>
      </w:r>
      <w:r>
        <w:rPr>
          <w:color w:val="231F20"/>
          <w:w w:val="105"/>
        </w:rPr>
        <w:t>to</w:t>
      </w:r>
      <w:r>
        <w:rPr>
          <w:color w:val="231F20"/>
          <w:spacing w:val="-38"/>
          <w:w w:val="105"/>
        </w:rPr>
        <w:t xml:space="preserve"> </w:t>
      </w:r>
      <w:r>
        <w:rPr>
          <w:color w:val="231F20"/>
          <w:spacing w:val="2"/>
          <w:w w:val="105"/>
        </w:rPr>
        <w:t>mark</w:t>
      </w:r>
      <w:r>
        <w:rPr>
          <w:color w:val="231F20"/>
          <w:spacing w:val="-37"/>
          <w:w w:val="105"/>
        </w:rPr>
        <w:t xml:space="preserve"> </w:t>
      </w:r>
      <w:r>
        <w:rPr>
          <w:color w:val="231F20"/>
          <w:spacing w:val="3"/>
          <w:w w:val="105"/>
        </w:rPr>
        <w:t>the</w:t>
      </w:r>
      <w:r>
        <w:rPr>
          <w:color w:val="231F20"/>
          <w:spacing w:val="-37"/>
          <w:w w:val="105"/>
        </w:rPr>
        <w:t xml:space="preserve"> </w:t>
      </w:r>
      <w:r>
        <w:rPr>
          <w:color w:val="231F20"/>
          <w:spacing w:val="3"/>
          <w:w w:val="105"/>
        </w:rPr>
        <w:t>inflow</w:t>
      </w:r>
      <w:r>
        <w:rPr>
          <w:color w:val="231F20"/>
          <w:spacing w:val="-38"/>
          <w:w w:val="105"/>
        </w:rPr>
        <w:t xml:space="preserve"> </w:t>
      </w:r>
      <w:r>
        <w:rPr>
          <w:color w:val="231F20"/>
          <w:w w:val="105"/>
        </w:rPr>
        <w:t>and</w:t>
      </w:r>
      <w:r>
        <w:rPr>
          <w:color w:val="231F20"/>
          <w:spacing w:val="-37"/>
          <w:w w:val="105"/>
        </w:rPr>
        <w:t xml:space="preserve"> </w:t>
      </w:r>
      <w:r>
        <w:rPr>
          <w:color w:val="231F20"/>
          <w:spacing w:val="3"/>
          <w:w w:val="105"/>
        </w:rPr>
        <w:t>outflow</w:t>
      </w:r>
      <w:r>
        <w:rPr>
          <w:color w:val="231F20"/>
          <w:spacing w:val="-38"/>
          <w:w w:val="105"/>
        </w:rPr>
        <w:t xml:space="preserve"> </w:t>
      </w:r>
      <w:r>
        <w:rPr>
          <w:color w:val="231F20"/>
          <w:w w:val="105"/>
        </w:rPr>
        <w:t>of</w:t>
      </w:r>
      <w:r>
        <w:rPr>
          <w:color w:val="231F20"/>
          <w:spacing w:val="-37"/>
          <w:w w:val="105"/>
        </w:rPr>
        <w:t xml:space="preserve"> </w:t>
      </w:r>
      <w:r>
        <w:rPr>
          <w:color w:val="231F20"/>
          <w:spacing w:val="3"/>
          <w:w w:val="105"/>
        </w:rPr>
        <w:t>goods</w:t>
      </w:r>
      <w:r>
        <w:rPr>
          <w:color w:val="231F20"/>
          <w:spacing w:val="-37"/>
          <w:w w:val="105"/>
        </w:rPr>
        <w:t xml:space="preserve"> </w:t>
      </w:r>
      <w:r>
        <w:rPr>
          <w:color w:val="231F20"/>
          <w:w w:val="105"/>
        </w:rPr>
        <w:t>and</w:t>
      </w:r>
      <w:r>
        <w:rPr>
          <w:color w:val="231F20"/>
          <w:spacing w:val="-38"/>
          <w:w w:val="105"/>
        </w:rPr>
        <w:t xml:space="preserve"> </w:t>
      </w:r>
      <w:r>
        <w:rPr>
          <w:color w:val="231F20"/>
          <w:spacing w:val="4"/>
          <w:w w:val="105"/>
        </w:rPr>
        <w:t>services</w:t>
      </w:r>
      <w:r>
        <w:rPr>
          <w:color w:val="231F20"/>
          <w:spacing w:val="-37"/>
          <w:w w:val="105"/>
        </w:rPr>
        <w:t xml:space="preserve"> </w:t>
      </w:r>
      <w:r>
        <w:rPr>
          <w:color w:val="231F20"/>
          <w:w w:val="105"/>
        </w:rPr>
        <w:t>into</w:t>
      </w:r>
      <w:r>
        <w:rPr>
          <w:color w:val="231F20"/>
          <w:spacing w:val="-37"/>
          <w:w w:val="105"/>
        </w:rPr>
        <w:t xml:space="preserve"> </w:t>
      </w:r>
      <w:r>
        <w:rPr>
          <w:color w:val="231F20"/>
          <w:w w:val="105"/>
        </w:rPr>
        <w:t>a country.</w:t>
      </w:r>
      <w:r>
        <w:rPr>
          <w:color w:val="231F20"/>
          <w:spacing w:val="-52"/>
          <w:w w:val="105"/>
        </w:rPr>
        <w:t xml:space="preserve"> </w:t>
      </w:r>
      <w:r>
        <w:rPr>
          <w:color w:val="231F20"/>
          <w:spacing w:val="3"/>
          <w:w w:val="105"/>
        </w:rPr>
        <w:t>Earnings</w:t>
      </w:r>
      <w:r>
        <w:rPr>
          <w:color w:val="231F20"/>
          <w:spacing w:val="-51"/>
          <w:w w:val="105"/>
        </w:rPr>
        <w:t xml:space="preserve"> </w:t>
      </w:r>
      <w:r>
        <w:rPr>
          <w:color w:val="231F20"/>
          <w:spacing w:val="4"/>
          <w:w w:val="105"/>
        </w:rPr>
        <w:t>oninvestments,</w:t>
      </w:r>
      <w:r>
        <w:rPr>
          <w:color w:val="231F20"/>
          <w:spacing w:val="-51"/>
          <w:w w:val="105"/>
        </w:rPr>
        <w:t xml:space="preserve"> </w:t>
      </w:r>
      <w:r>
        <w:rPr>
          <w:color w:val="231F20"/>
          <w:spacing w:val="5"/>
          <w:w w:val="105"/>
        </w:rPr>
        <w:t>bothpublic</w:t>
      </w:r>
      <w:r>
        <w:rPr>
          <w:color w:val="231F20"/>
          <w:spacing w:val="-52"/>
          <w:w w:val="105"/>
        </w:rPr>
        <w:t xml:space="preserve"> </w:t>
      </w:r>
      <w:r>
        <w:rPr>
          <w:color w:val="231F20"/>
          <w:spacing w:val="4"/>
          <w:w w:val="105"/>
        </w:rPr>
        <w:t>andprivate,</w:t>
      </w:r>
      <w:r>
        <w:rPr>
          <w:color w:val="231F20"/>
          <w:spacing w:val="-51"/>
          <w:w w:val="105"/>
        </w:rPr>
        <w:t xml:space="preserve"> </w:t>
      </w:r>
      <w:r>
        <w:rPr>
          <w:color w:val="231F20"/>
          <w:w w:val="105"/>
        </w:rPr>
        <w:t>are</w:t>
      </w:r>
      <w:r>
        <w:rPr>
          <w:color w:val="231F20"/>
          <w:spacing w:val="-51"/>
          <w:w w:val="105"/>
        </w:rPr>
        <w:t xml:space="preserve"> </w:t>
      </w:r>
      <w:r>
        <w:rPr>
          <w:color w:val="231F20"/>
          <w:spacing w:val="7"/>
          <w:w w:val="105"/>
        </w:rPr>
        <w:t>alsoputintothe</w:t>
      </w:r>
      <w:r>
        <w:rPr>
          <w:color w:val="231F20"/>
          <w:spacing w:val="-52"/>
          <w:w w:val="105"/>
        </w:rPr>
        <w:t xml:space="preserve"> </w:t>
      </w:r>
      <w:r>
        <w:rPr>
          <w:color w:val="231F20"/>
          <w:spacing w:val="4"/>
          <w:w w:val="105"/>
        </w:rPr>
        <w:t xml:space="preserve">currentaccount. </w:t>
      </w:r>
      <w:r>
        <w:rPr>
          <w:color w:val="231F20"/>
          <w:w w:val="105"/>
        </w:rPr>
        <w:t xml:space="preserve">Within </w:t>
      </w:r>
      <w:r>
        <w:rPr>
          <w:color w:val="231F20"/>
          <w:spacing w:val="3"/>
          <w:w w:val="105"/>
        </w:rPr>
        <w:t xml:space="preserve">the current </w:t>
      </w:r>
      <w:r>
        <w:rPr>
          <w:color w:val="231F20"/>
          <w:spacing w:val="2"/>
          <w:w w:val="105"/>
        </w:rPr>
        <w:t xml:space="preserve">account </w:t>
      </w:r>
      <w:r>
        <w:rPr>
          <w:color w:val="231F20"/>
          <w:w w:val="105"/>
        </w:rPr>
        <w:t xml:space="preserve">are </w:t>
      </w:r>
      <w:r>
        <w:rPr>
          <w:color w:val="231F20"/>
          <w:spacing w:val="2"/>
          <w:w w:val="105"/>
        </w:rPr>
        <w:t xml:space="preserve">credits </w:t>
      </w:r>
      <w:r>
        <w:rPr>
          <w:color w:val="231F20"/>
          <w:w w:val="105"/>
        </w:rPr>
        <w:t xml:space="preserve">and </w:t>
      </w:r>
      <w:r>
        <w:rPr>
          <w:color w:val="231F20"/>
          <w:spacing w:val="2"/>
          <w:w w:val="105"/>
        </w:rPr>
        <w:t xml:space="preserve">debits </w:t>
      </w:r>
      <w:r>
        <w:rPr>
          <w:color w:val="231F20"/>
          <w:w w:val="105"/>
        </w:rPr>
        <w:t xml:space="preserve">on </w:t>
      </w:r>
      <w:r>
        <w:rPr>
          <w:color w:val="231F20"/>
          <w:spacing w:val="3"/>
          <w:w w:val="105"/>
        </w:rPr>
        <w:t xml:space="preserve">the trade </w:t>
      </w:r>
      <w:r>
        <w:rPr>
          <w:color w:val="231F20"/>
          <w:w w:val="105"/>
        </w:rPr>
        <w:t xml:space="preserve">of </w:t>
      </w:r>
      <w:r>
        <w:rPr>
          <w:color w:val="231F20"/>
          <w:spacing w:val="3"/>
          <w:w w:val="105"/>
        </w:rPr>
        <w:t xml:space="preserve">merchandise, which </w:t>
      </w:r>
      <w:r>
        <w:rPr>
          <w:color w:val="231F20"/>
          <w:spacing w:val="2"/>
          <w:w w:val="105"/>
        </w:rPr>
        <w:t>includes</w:t>
      </w:r>
      <w:r>
        <w:rPr>
          <w:color w:val="231F20"/>
          <w:spacing w:val="-21"/>
          <w:w w:val="105"/>
        </w:rPr>
        <w:t xml:space="preserve"> </w:t>
      </w:r>
      <w:r>
        <w:rPr>
          <w:color w:val="231F20"/>
          <w:spacing w:val="3"/>
          <w:w w:val="105"/>
        </w:rPr>
        <w:t>goods</w:t>
      </w:r>
      <w:r>
        <w:rPr>
          <w:color w:val="231F20"/>
          <w:spacing w:val="-20"/>
          <w:w w:val="105"/>
        </w:rPr>
        <w:t xml:space="preserve"> </w:t>
      </w:r>
      <w:r>
        <w:rPr>
          <w:color w:val="231F20"/>
          <w:spacing w:val="2"/>
          <w:w w:val="105"/>
        </w:rPr>
        <w:t>such</w:t>
      </w:r>
      <w:r>
        <w:rPr>
          <w:color w:val="231F20"/>
          <w:spacing w:val="-21"/>
          <w:w w:val="105"/>
        </w:rPr>
        <w:t xml:space="preserve"> </w:t>
      </w:r>
      <w:r>
        <w:rPr>
          <w:color w:val="231F20"/>
          <w:w w:val="105"/>
        </w:rPr>
        <w:t>as</w:t>
      </w:r>
      <w:r>
        <w:rPr>
          <w:color w:val="231F20"/>
          <w:spacing w:val="-20"/>
          <w:w w:val="105"/>
        </w:rPr>
        <w:t xml:space="preserve"> </w:t>
      </w:r>
      <w:r>
        <w:rPr>
          <w:color w:val="231F20"/>
          <w:w w:val="105"/>
        </w:rPr>
        <w:t>raw</w:t>
      </w:r>
      <w:r>
        <w:rPr>
          <w:color w:val="231F20"/>
          <w:spacing w:val="-21"/>
          <w:w w:val="105"/>
        </w:rPr>
        <w:t xml:space="preserve"> </w:t>
      </w:r>
      <w:r>
        <w:rPr>
          <w:color w:val="231F20"/>
          <w:spacing w:val="3"/>
          <w:w w:val="105"/>
        </w:rPr>
        <w:t>materials</w:t>
      </w:r>
      <w:r>
        <w:rPr>
          <w:color w:val="231F20"/>
          <w:spacing w:val="-20"/>
          <w:w w:val="105"/>
        </w:rPr>
        <w:t xml:space="preserve"> </w:t>
      </w:r>
      <w:r>
        <w:rPr>
          <w:color w:val="231F20"/>
          <w:w w:val="105"/>
        </w:rPr>
        <w:t>and</w:t>
      </w:r>
      <w:r>
        <w:rPr>
          <w:color w:val="231F20"/>
          <w:spacing w:val="-21"/>
          <w:w w:val="105"/>
        </w:rPr>
        <w:t xml:space="preserve"> </w:t>
      </w:r>
      <w:r>
        <w:rPr>
          <w:color w:val="231F20"/>
          <w:spacing w:val="3"/>
          <w:w w:val="105"/>
        </w:rPr>
        <w:t>manufactured</w:t>
      </w:r>
      <w:r>
        <w:rPr>
          <w:color w:val="231F20"/>
          <w:spacing w:val="-20"/>
          <w:w w:val="105"/>
        </w:rPr>
        <w:t xml:space="preserve"> </w:t>
      </w:r>
      <w:r>
        <w:rPr>
          <w:color w:val="231F20"/>
          <w:spacing w:val="3"/>
          <w:w w:val="105"/>
        </w:rPr>
        <w:t>goods</w:t>
      </w:r>
      <w:r>
        <w:rPr>
          <w:color w:val="231F20"/>
          <w:spacing w:val="-21"/>
          <w:w w:val="105"/>
        </w:rPr>
        <w:t xml:space="preserve"> </w:t>
      </w:r>
      <w:r>
        <w:rPr>
          <w:color w:val="231F20"/>
          <w:spacing w:val="2"/>
          <w:w w:val="105"/>
        </w:rPr>
        <w:t>that</w:t>
      </w:r>
      <w:r>
        <w:rPr>
          <w:color w:val="231F20"/>
          <w:spacing w:val="-20"/>
          <w:w w:val="105"/>
        </w:rPr>
        <w:t xml:space="preserve"> </w:t>
      </w:r>
      <w:r>
        <w:rPr>
          <w:color w:val="231F20"/>
          <w:w w:val="105"/>
        </w:rPr>
        <w:t>are</w:t>
      </w:r>
      <w:r>
        <w:rPr>
          <w:color w:val="231F20"/>
          <w:spacing w:val="-21"/>
          <w:w w:val="105"/>
        </w:rPr>
        <w:t xml:space="preserve"> </w:t>
      </w:r>
      <w:r>
        <w:rPr>
          <w:color w:val="231F20"/>
          <w:spacing w:val="3"/>
          <w:w w:val="105"/>
        </w:rPr>
        <w:t>bought,</w:t>
      </w:r>
      <w:r>
        <w:rPr>
          <w:color w:val="231F20"/>
          <w:spacing w:val="-20"/>
          <w:w w:val="105"/>
        </w:rPr>
        <w:t xml:space="preserve"> </w:t>
      </w:r>
      <w:r>
        <w:rPr>
          <w:color w:val="231F20"/>
          <w:spacing w:val="3"/>
          <w:w w:val="105"/>
        </w:rPr>
        <w:t>sold</w:t>
      </w:r>
      <w:r>
        <w:rPr>
          <w:color w:val="231F20"/>
          <w:spacing w:val="-21"/>
          <w:w w:val="105"/>
        </w:rPr>
        <w:t xml:space="preserve"> </w:t>
      </w:r>
      <w:r>
        <w:rPr>
          <w:color w:val="231F20"/>
          <w:w w:val="105"/>
        </w:rPr>
        <w:t>or</w:t>
      </w:r>
      <w:r>
        <w:rPr>
          <w:color w:val="231F20"/>
          <w:spacing w:val="-20"/>
          <w:w w:val="105"/>
        </w:rPr>
        <w:t xml:space="preserve"> </w:t>
      </w:r>
      <w:r>
        <w:rPr>
          <w:color w:val="231F20"/>
          <w:spacing w:val="3"/>
          <w:w w:val="105"/>
        </w:rPr>
        <w:t xml:space="preserve">given </w:t>
      </w:r>
      <w:r>
        <w:rPr>
          <w:color w:val="231F20"/>
          <w:w w:val="105"/>
        </w:rPr>
        <w:t>away</w:t>
      </w:r>
      <w:r>
        <w:rPr>
          <w:color w:val="231F20"/>
          <w:spacing w:val="-6"/>
          <w:w w:val="105"/>
        </w:rPr>
        <w:t xml:space="preserve"> </w:t>
      </w:r>
      <w:r>
        <w:rPr>
          <w:color w:val="231F20"/>
          <w:spacing w:val="3"/>
          <w:w w:val="105"/>
        </w:rPr>
        <w:t>(possibly</w:t>
      </w:r>
      <w:r>
        <w:rPr>
          <w:color w:val="231F20"/>
          <w:spacing w:val="-6"/>
          <w:w w:val="105"/>
        </w:rPr>
        <w:t xml:space="preserve"> </w:t>
      </w:r>
      <w:r>
        <w:rPr>
          <w:color w:val="231F20"/>
          <w:w w:val="105"/>
        </w:rPr>
        <w:t>in</w:t>
      </w:r>
      <w:r>
        <w:rPr>
          <w:color w:val="231F20"/>
          <w:spacing w:val="-6"/>
          <w:w w:val="105"/>
        </w:rPr>
        <w:t xml:space="preserve"> </w:t>
      </w:r>
      <w:r>
        <w:rPr>
          <w:color w:val="231F20"/>
          <w:spacing w:val="3"/>
          <w:w w:val="105"/>
        </w:rPr>
        <w:t>the</w:t>
      </w:r>
      <w:r>
        <w:rPr>
          <w:color w:val="231F20"/>
          <w:spacing w:val="-6"/>
          <w:w w:val="105"/>
        </w:rPr>
        <w:t xml:space="preserve"> </w:t>
      </w:r>
      <w:r>
        <w:rPr>
          <w:color w:val="231F20"/>
          <w:spacing w:val="2"/>
          <w:w w:val="105"/>
        </w:rPr>
        <w:t>form</w:t>
      </w:r>
      <w:r>
        <w:rPr>
          <w:color w:val="231F20"/>
          <w:spacing w:val="-5"/>
          <w:w w:val="105"/>
        </w:rPr>
        <w:t xml:space="preserve"> </w:t>
      </w:r>
      <w:r>
        <w:rPr>
          <w:color w:val="231F20"/>
          <w:w w:val="105"/>
        </w:rPr>
        <w:t>of</w:t>
      </w:r>
      <w:r>
        <w:rPr>
          <w:color w:val="231F20"/>
          <w:spacing w:val="-6"/>
          <w:w w:val="105"/>
        </w:rPr>
        <w:t xml:space="preserve"> </w:t>
      </w:r>
      <w:r>
        <w:rPr>
          <w:color w:val="231F20"/>
          <w:spacing w:val="2"/>
          <w:w w:val="105"/>
        </w:rPr>
        <w:t>aid).</w:t>
      </w:r>
      <w:r>
        <w:rPr>
          <w:color w:val="231F20"/>
          <w:spacing w:val="-6"/>
          <w:w w:val="105"/>
        </w:rPr>
        <w:t xml:space="preserve"> </w:t>
      </w:r>
      <w:r>
        <w:rPr>
          <w:color w:val="231F20"/>
          <w:spacing w:val="5"/>
          <w:w w:val="105"/>
        </w:rPr>
        <w:t>Services</w:t>
      </w:r>
      <w:r>
        <w:rPr>
          <w:color w:val="231F20"/>
          <w:spacing w:val="-6"/>
          <w:w w:val="105"/>
        </w:rPr>
        <w:t xml:space="preserve"> </w:t>
      </w:r>
      <w:r>
        <w:rPr>
          <w:color w:val="231F20"/>
          <w:spacing w:val="2"/>
          <w:w w:val="105"/>
        </w:rPr>
        <w:t>refer</w:t>
      </w:r>
      <w:r>
        <w:rPr>
          <w:color w:val="231F20"/>
          <w:spacing w:val="-5"/>
          <w:w w:val="105"/>
        </w:rPr>
        <w:t xml:space="preserve"> </w:t>
      </w:r>
      <w:r>
        <w:rPr>
          <w:color w:val="231F20"/>
          <w:w w:val="105"/>
        </w:rPr>
        <w:t>to</w:t>
      </w:r>
      <w:r>
        <w:rPr>
          <w:color w:val="231F20"/>
          <w:spacing w:val="-6"/>
          <w:w w:val="105"/>
        </w:rPr>
        <w:t xml:space="preserve"> </w:t>
      </w:r>
      <w:r>
        <w:rPr>
          <w:color w:val="231F20"/>
          <w:spacing w:val="2"/>
          <w:w w:val="105"/>
        </w:rPr>
        <w:t>receipts</w:t>
      </w:r>
      <w:r>
        <w:rPr>
          <w:color w:val="231F20"/>
          <w:spacing w:val="-6"/>
          <w:w w:val="105"/>
        </w:rPr>
        <w:t xml:space="preserve"> </w:t>
      </w:r>
      <w:r>
        <w:rPr>
          <w:color w:val="231F20"/>
          <w:spacing w:val="2"/>
          <w:w w:val="105"/>
        </w:rPr>
        <w:t>from</w:t>
      </w:r>
      <w:r>
        <w:rPr>
          <w:color w:val="231F20"/>
          <w:spacing w:val="-6"/>
          <w:w w:val="105"/>
        </w:rPr>
        <w:t xml:space="preserve"> </w:t>
      </w:r>
      <w:r>
        <w:rPr>
          <w:color w:val="231F20"/>
          <w:spacing w:val="3"/>
          <w:w w:val="105"/>
        </w:rPr>
        <w:t>tourism,</w:t>
      </w:r>
      <w:r>
        <w:rPr>
          <w:color w:val="231F20"/>
          <w:spacing w:val="-5"/>
          <w:w w:val="105"/>
        </w:rPr>
        <w:t xml:space="preserve"> </w:t>
      </w:r>
      <w:r>
        <w:rPr>
          <w:color w:val="231F20"/>
          <w:spacing w:val="3"/>
          <w:w w:val="105"/>
        </w:rPr>
        <w:t xml:space="preserve">transportation (like the </w:t>
      </w:r>
      <w:r>
        <w:rPr>
          <w:color w:val="231F20"/>
          <w:spacing w:val="4"/>
          <w:w w:val="105"/>
        </w:rPr>
        <w:t xml:space="preserve">levy </w:t>
      </w:r>
      <w:r>
        <w:rPr>
          <w:color w:val="231F20"/>
          <w:spacing w:val="2"/>
          <w:w w:val="105"/>
        </w:rPr>
        <w:t xml:space="preserve">that </w:t>
      </w:r>
      <w:r>
        <w:rPr>
          <w:color w:val="231F20"/>
          <w:w w:val="105"/>
        </w:rPr>
        <w:t xml:space="preserve">must </w:t>
      </w:r>
      <w:r>
        <w:rPr>
          <w:color w:val="231F20"/>
          <w:spacing w:val="3"/>
          <w:w w:val="105"/>
        </w:rPr>
        <w:t xml:space="preserve">be paid </w:t>
      </w:r>
      <w:r>
        <w:rPr>
          <w:color w:val="231F20"/>
          <w:w w:val="105"/>
        </w:rPr>
        <w:t xml:space="preserve">in </w:t>
      </w:r>
      <w:r>
        <w:rPr>
          <w:color w:val="231F20"/>
          <w:spacing w:val="3"/>
          <w:w w:val="105"/>
        </w:rPr>
        <w:t xml:space="preserve">Egypt when </w:t>
      </w:r>
      <w:r>
        <w:rPr>
          <w:color w:val="231F20"/>
          <w:w w:val="105"/>
        </w:rPr>
        <w:t xml:space="preserve">a ship </w:t>
      </w:r>
      <w:r>
        <w:rPr>
          <w:color w:val="231F20"/>
          <w:spacing w:val="3"/>
          <w:w w:val="105"/>
        </w:rPr>
        <w:t xml:space="preserve">passes through the </w:t>
      </w:r>
      <w:r>
        <w:rPr>
          <w:color w:val="231F20"/>
          <w:spacing w:val="2"/>
          <w:w w:val="105"/>
        </w:rPr>
        <w:t>Suez</w:t>
      </w:r>
      <w:r>
        <w:rPr>
          <w:color w:val="231F20"/>
          <w:spacing w:val="58"/>
          <w:w w:val="105"/>
        </w:rPr>
        <w:t xml:space="preserve"> </w:t>
      </w:r>
      <w:r>
        <w:rPr>
          <w:color w:val="231F20"/>
          <w:spacing w:val="4"/>
          <w:w w:val="105"/>
        </w:rPr>
        <w:t>Canal),</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3"/>
        </w:rPr>
        <w:lastRenderedPageBreak/>
        <w:t xml:space="preserve">engineering, business </w:t>
      </w:r>
      <w:r>
        <w:rPr>
          <w:color w:val="231F20"/>
          <w:spacing w:val="4"/>
        </w:rPr>
        <w:t xml:space="preserve">service </w:t>
      </w:r>
      <w:r>
        <w:rPr>
          <w:color w:val="231F20"/>
          <w:spacing w:val="3"/>
        </w:rPr>
        <w:t xml:space="preserve">fees </w:t>
      </w:r>
      <w:r>
        <w:rPr>
          <w:color w:val="231F20"/>
          <w:spacing w:val="2"/>
        </w:rPr>
        <w:t xml:space="preserve">(from </w:t>
      </w:r>
      <w:r>
        <w:rPr>
          <w:color w:val="231F20"/>
          <w:spacing w:val="3"/>
        </w:rPr>
        <w:t xml:space="preserve">lawyers </w:t>
      </w:r>
      <w:r>
        <w:rPr>
          <w:color w:val="231F20"/>
        </w:rPr>
        <w:t xml:space="preserve">or </w:t>
      </w:r>
      <w:r>
        <w:rPr>
          <w:color w:val="231F20"/>
          <w:spacing w:val="2"/>
        </w:rPr>
        <w:t xml:space="preserve">management </w:t>
      </w:r>
      <w:r>
        <w:rPr>
          <w:color w:val="231F20"/>
          <w:spacing w:val="3"/>
        </w:rPr>
        <w:t xml:space="preserve">consulting, </w:t>
      </w:r>
      <w:r>
        <w:rPr>
          <w:color w:val="231F20"/>
        </w:rPr>
        <w:t xml:space="preserve">for </w:t>
      </w:r>
      <w:r>
        <w:rPr>
          <w:color w:val="231F20"/>
          <w:spacing w:val="3"/>
        </w:rPr>
        <w:t xml:space="preserve">example) </w:t>
      </w:r>
      <w:r>
        <w:rPr>
          <w:color w:val="231F20"/>
        </w:rPr>
        <w:t xml:space="preserve">and </w:t>
      </w:r>
      <w:r>
        <w:rPr>
          <w:color w:val="231F20"/>
          <w:spacing w:val="2"/>
        </w:rPr>
        <w:t xml:space="preserve">royalties from patents </w:t>
      </w:r>
      <w:r>
        <w:rPr>
          <w:color w:val="231F20"/>
        </w:rPr>
        <w:t xml:space="preserve">and </w:t>
      </w:r>
      <w:r>
        <w:rPr>
          <w:color w:val="231F20"/>
          <w:spacing w:val="3"/>
        </w:rPr>
        <w:t xml:space="preserve">copyrights. </w:t>
      </w:r>
      <w:r>
        <w:rPr>
          <w:color w:val="231F20"/>
        </w:rPr>
        <w:t xml:space="preserve">When </w:t>
      </w:r>
      <w:r>
        <w:rPr>
          <w:color w:val="231F20"/>
          <w:spacing w:val="2"/>
        </w:rPr>
        <w:t xml:space="preserve">combined, </w:t>
      </w:r>
      <w:r>
        <w:rPr>
          <w:color w:val="231F20"/>
          <w:spacing w:val="3"/>
        </w:rPr>
        <w:t xml:space="preserve">goods </w:t>
      </w:r>
      <w:r>
        <w:rPr>
          <w:color w:val="231F20"/>
        </w:rPr>
        <w:t xml:space="preserve">and </w:t>
      </w:r>
      <w:r>
        <w:rPr>
          <w:color w:val="231F20"/>
          <w:spacing w:val="4"/>
        </w:rPr>
        <w:t xml:space="preserve">services </w:t>
      </w:r>
      <w:r>
        <w:rPr>
          <w:color w:val="231F20"/>
          <w:spacing w:val="3"/>
        </w:rPr>
        <w:t xml:space="preserve">together make </w:t>
      </w:r>
      <w:r>
        <w:rPr>
          <w:color w:val="231F20"/>
        </w:rPr>
        <w:t xml:space="preserve">up a country’s </w:t>
      </w:r>
      <w:r>
        <w:rPr>
          <w:color w:val="231F20"/>
          <w:spacing w:val="3"/>
        </w:rPr>
        <w:t xml:space="preserve">balance </w:t>
      </w:r>
      <w:r>
        <w:rPr>
          <w:color w:val="231F20"/>
        </w:rPr>
        <w:t xml:space="preserve">of </w:t>
      </w:r>
      <w:r>
        <w:rPr>
          <w:color w:val="231F20"/>
          <w:spacing w:val="3"/>
        </w:rPr>
        <w:t xml:space="preserve">trade </w:t>
      </w:r>
      <w:r>
        <w:rPr>
          <w:color w:val="231F20"/>
          <w:spacing w:val="4"/>
        </w:rPr>
        <w:t xml:space="preserve">(BOT). </w:t>
      </w:r>
      <w:r>
        <w:rPr>
          <w:color w:val="231F20"/>
          <w:spacing w:val="2"/>
        </w:rPr>
        <w:t xml:space="preserve">The </w:t>
      </w:r>
      <w:r>
        <w:rPr>
          <w:color w:val="231F20"/>
          <w:spacing w:val="4"/>
        </w:rPr>
        <w:t xml:space="preserve">BOT </w:t>
      </w:r>
      <w:r>
        <w:rPr>
          <w:color w:val="231F20"/>
        </w:rPr>
        <w:t xml:space="preserve">is </w:t>
      </w:r>
      <w:r>
        <w:rPr>
          <w:color w:val="231F20"/>
          <w:spacing w:val="3"/>
        </w:rPr>
        <w:t xml:space="preserve">typically the </w:t>
      </w:r>
      <w:r>
        <w:rPr>
          <w:color w:val="231F20"/>
          <w:spacing w:val="2"/>
        </w:rPr>
        <w:t xml:space="preserve">biggest </w:t>
      </w:r>
      <w:r>
        <w:rPr>
          <w:color w:val="231F20"/>
          <w:spacing w:val="3"/>
        </w:rPr>
        <w:t xml:space="preserve">bulk </w:t>
      </w:r>
      <w:r>
        <w:rPr>
          <w:color w:val="231F20"/>
        </w:rPr>
        <w:t xml:space="preserve">of a country’s </w:t>
      </w:r>
      <w:r>
        <w:rPr>
          <w:color w:val="231F20"/>
          <w:spacing w:val="3"/>
        </w:rPr>
        <w:t xml:space="preserve">balance </w:t>
      </w:r>
      <w:r>
        <w:rPr>
          <w:color w:val="231F20"/>
        </w:rPr>
        <w:t xml:space="preserve">of  </w:t>
      </w:r>
      <w:r>
        <w:rPr>
          <w:color w:val="231F20"/>
          <w:spacing w:val="2"/>
        </w:rPr>
        <w:t xml:space="preserve">payments  </w:t>
      </w:r>
      <w:r>
        <w:rPr>
          <w:color w:val="231F20"/>
        </w:rPr>
        <w:t xml:space="preserve">as  it  </w:t>
      </w:r>
      <w:r>
        <w:rPr>
          <w:color w:val="231F20"/>
          <w:spacing w:val="3"/>
        </w:rPr>
        <w:t xml:space="preserve">makes </w:t>
      </w:r>
      <w:r>
        <w:rPr>
          <w:color w:val="231F20"/>
        </w:rPr>
        <w:t xml:space="preserve">up  </w:t>
      </w:r>
      <w:r>
        <w:rPr>
          <w:color w:val="231F20"/>
          <w:spacing w:val="3"/>
        </w:rPr>
        <w:t xml:space="preserve">total imports </w:t>
      </w:r>
      <w:r>
        <w:rPr>
          <w:color w:val="231F20"/>
        </w:rPr>
        <w:t xml:space="preserve">and  </w:t>
      </w:r>
      <w:r>
        <w:rPr>
          <w:color w:val="231F20"/>
          <w:spacing w:val="3"/>
        </w:rPr>
        <w:t xml:space="preserve">exports. </w:t>
      </w:r>
      <w:r>
        <w:rPr>
          <w:color w:val="231F20"/>
        </w:rPr>
        <w:t xml:space="preserve">If  a  </w:t>
      </w:r>
      <w:r>
        <w:rPr>
          <w:color w:val="231F20"/>
          <w:spacing w:val="3"/>
        </w:rPr>
        <w:t xml:space="preserve">country </w:t>
      </w:r>
      <w:r>
        <w:rPr>
          <w:color w:val="231F20"/>
          <w:spacing w:val="2"/>
        </w:rPr>
        <w:t xml:space="preserve">has </w:t>
      </w:r>
      <w:r>
        <w:rPr>
          <w:color w:val="231F20"/>
        </w:rPr>
        <w:t xml:space="preserve">a </w:t>
      </w:r>
      <w:r>
        <w:rPr>
          <w:color w:val="231F20"/>
          <w:spacing w:val="3"/>
        </w:rPr>
        <w:t xml:space="preserve">balance </w:t>
      </w:r>
      <w:r>
        <w:rPr>
          <w:color w:val="231F20"/>
        </w:rPr>
        <w:t xml:space="preserve">of </w:t>
      </w:r>
      <w:r>
        <w:rPr>
          <w:color w:val="231F20"/>
          <w:spacing w:val="3"/>
        </w:rPr>
        <w:t xml:space="preserve">trade deficit, </w:t>
      </w:r>
      <w:r>
        <w:rPr>
          <w:color w:val="231F20"/>
        </w:rPr>
        <w:t xml:space="preserve">it </w:t>
      </w:r>
      <w:r>
        <w:rPr>
          <w:color w:val="231F20"/>
          <w:spacing w:val="3"/>
        </w:rPr>
        <w:t xml:space="preserve">imports </w:t>
      </w:r>
      <w:r>
        <w:rPr>
          <w:color w:val="231F20"/>
        </w:rPr>
        <w:t xml:space="preserve">more </w:t>
      </w:r>
      <w:r>
        <w:rPr>
          <w:color w:val="231F20"/>
          <w:spacing w:val="3"/>
        </w:rPr>
        <w:t xml:space="preserve">than </w:t>
      </w:r>
      <w:r>
        <w:rPr>
          <w:color w:val="231F20"/>
        </w:rPr>
        <w:t xml:space="preserve">it </w:t>
      </w:r>
      <w:r>
        <w:rPr>
          <w:color w:val="231F20"/>
          <w:spacing w:val="3"/>
        </w:rPr>
        <w:t xml:space="preserve">exports, </w:t>
      </w:r>
      <w:r>
        <w:rPr>
          <w:color w:val="231F20"/>
        </w:rPr>
        <w:t xml:space="preserve">and if it </w:t>
      </w:r>
      <w:r>
        <w:rPr>
          <w:color w:val="231F20"/>
          <w:spacing w:val="2"/>
        </w:rPr>
        <w:t xml:space="preserve">has </w:t>
      </w:r>
      <w:r>
        <w:rPr>
          <w:color w:val="231F20"/>
        </w:rPr>
        <w:t xml:space="preserve">a </w:t>
      </w:r>
      <w:r>
        <w:rPr>
          <w:color w:val="231F20"/>
          <w:spacing w:val="3"/>
        </w:rPr>
        <w:t xml:space="preserve">balance </w:t>
      </w:r>
      <w:r>
        <w:rPr>
          <w:color w:val="231F20"/>
        </w:rPr>
        <w:t xml:space="preserve">of </w:t>
      </w:r>
      <w:r>
        <w:rPr>
          <w:color w:val="231F20"/>
          <w:spacing w:val="4"/>
        </w:rPr>
        <w:t xml:space="preserve">trade </w:t>
      </w:r>
      <w:r>
        <w:rPr>
          <w:color w:val="231F20"/>
          <w:spacing w:val="3"/>
        </w:rPr>
        <w:t xml:space="preserve">surplus, </w:t>
      </w:r>
      <w:r>
        <w:rPr>
          <w:color w:val="231F20"/>
        </w:rPr>
        <w:t xml:space="preserve">it </w:t>
      </w:r>
      <w:r>
        <w:rPr>
          <w:color w:val="231F20"/>
          <w:spacing w:val="3"/>
        </w:rPr>
        <w:t xml:space="preserve">exports </w:t>
      </w:r>
      <w:r>
        <w:rPr>
          <w:color w:val="231F20"/>
        </w:rPr>
        <w:t xml:space="preserve">more </w:t>
      </w:r>
      <w:r>
        <w:rPr>
          <w:color w:val="231F20"/>
          <w:spacing w:val="3"/>
        </w:rPr>
        <w:t xml:space="preserve">than </w:t>
      </w:r>
      <w:r>
        <w:rPr>
          <w:color w:val="231F20"/>
        </w:rPr>
        <w:t>it</w:t>
      </w:r>
      <w:r>
        <w:rPr>
          <w:color w:val="231F20"/>
          <w:spacing w:val="24"/>
        </w:rPr>
        <w:t xml:space="preserve"> </w:t>
      </w:r>
      <w:r>
        <w:rPr>
          <w:color w:val="231F20"/>
          <w:spacing w:val="3"/>
        </w:rPr>
        <w:t>imports.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Receipts from income-generating assets such as stocks (in the form of dividends) are also recorded in the current account. The last component of the current account is unilateral transfers. These are credits that are mostly worker’s remittances, which are salaries sent back into the home country of a national working abroad, as well as foreign aid that is directly received.</w:t>
      </w:r>
    </w:p>
    <w:p w:rsidR="0060700D" w:rsidRDefault="0060700D">
      <w:pPr>
        <w:pStyle w:val="BodyText"/>
        <w:spacing w:before="1"/>
        <w:rPr>
          <w:sz w:val="29"/>
        </w:rPr>
      </w:pPr>
    </w:p>
    <w:p w:rsidR="0060700D" w:rsidRDefault="00886DF8">
      <w:pPr>
        <w:pStyle w:val="Heading1"/>
        <w:numPr>
          <w:ilvl w:val="0"/>
          <w:numId w:val="46"/>
        </w:numPr>
        <w:tabs>
          <w:tab w:val="left" w:pos="1038"/>
        </w:tabs>
        <w:ind w:hanging="361"/>
        <w:rPr>
          <w:rFonts w:ascii="Times New Roman"/>
        </w:rPr>
      </w:pPr>
      <w:r>
        <w:rPr>
          <w:rFonts w:ascii="Times New Roman"/>
          <w:color w:val="231F20"/>
          <w:spacing w:val="2"/>
        </w:rPr>
        <w:t xml:space="preserve">The </w:t>
      </w:r>
      <w:r>
        <w:rPr>
          <w:rFonts w:ascii="Times New Roman"/>
          <w:color w:val="231F20"/>
          <w:spacing w:val="3"/>
        </w:rPr>
        <w:t>Capital</w:t>
      </w:r>
      <w:r>
        <w:rPr>
          <w:rFonts w:ascii="Times New Roman"/>
          <w:color w:val="231F20"/>
          <w:spacing w:val="-1"/>
        </w:rPr>
        <w:t xml:space="preserve"> </w:t>
      </w:r>
      <w:r>
        <w:rPr>
          <w:rFonts w:ascii="Times New Roman"/>
          <w:color w:val="231F20"/>
          <w:spacing w:val="2"/>
        </w:rPr>
        <w:t>Account</w:t>
      </w:r>
    </w:p>
    <w:p w:rsidR="0060700D" w:rsidRDefault="0060700D">
      <w:pPr>
        <w:pStyle w:val="BodyText"/>
        <w:spacing w:before="1"/>
        <w:rPr>
          <w:rFonts w:ascii="Times New Roman"/>
          <w:b/>
          <w:sz w:val="39"/>
        </w:rPr>
      </w:pPr>
    </w:p>
    <w:p w:rsidR="0060700D" w:rsidRDefault="00886DF8">
      <w:pPr>
        <w:pStyle w:val="BodyText"/>
        <w:spacing w:line="300" w:lineRule="auto"/>
        <w:ind w:left="677" w:right="689" w:firstLine="720"/>
        <w:jc w:val="both"/>
      </w:pPr>
      <w:r>
        <w:rPr>
          <w:color w:val="231F20"/>
          <w:w w:val="105"/>
        </w:rPr>
        <w:t>The capital account is where all international capital transfers are recorded. This refers to the acquisition or disposal of non-financial assets (for example, a physical asset such as land) and non-produced assets, which are needed for production but have not been produced, like a mine used for the extraction of diamonds.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The capital account is broken down into the monetary flows branching from debt forgiveness, the transfer of goods, and financial assets by migrants leaving or entering a country, the transfer of ownership on fixed assets (assets such as equipment used in the production process to generate income), the transfer of funds received to the sale or acquisition of fixed assets, gift and inheritance taxes, death levies and, finally, uninsured damage to fixed assets</w:t>
      </w:r>
    </w:p>
    <w:p w:rsidR="0060700D" w:rsidRDefault="0060700D">
      <w:pPr>
        <w:pStyle w:val="BodyText"/>
        <w:spacing w:before="1"/>
        <w:rPr>
          <w:sz w:val="29"/>
        </w:rPr>
      </w:pPr>
    </w:p>
    <w:p w:rsidR="0060700D" w:rsidRDefault="00886DF8">
      <w:pPr>
        <w:pStyle w:val="Heading1"/>
        <w:numPr>
          <w:ilvl w:val="0"/>
          <w:numId w:val="46"/>
        </w:numPr>
        <w:tabs>
          <w:tab w:val="left" w:pos="1038"/>
        </w:tabs>
        <w:ind w:hanging="361"/>
        <w:rPr>
          <w:rFonts w:ascii="Times New Roman"/>
        </w:rPr>
      </w:pPr>
      <w:r>
        <w:rPr>
          <w:rFonts w:ascii="Times New Roman"/>
          <w:color w:val="231F20"/>
          <w:spacing w:val="2"/>
        </w:rPr>
        <w:t xml:space="preserve">The </w:t>
      </w:r>
      <w:r>
        <w:rPr>
          <w:rFonts w:ascii="Times New Roman"/>
          <w:color w:val="231F20"/>
          <w:spacing w:val="3"/>
        </w:rPr>
        <w:t>Financial</w:t>
      </w:r>
      <w:r>
        <w:rPr>
          <w:rFonts w:ascii="Times New Roman"/>
          <w:color w:val="231F20"/>
          <w:spacing w:val="-1"/>
        </w:rPr>
        <w:t xml:space="preserve"> </w:t>
      </w:r>
      <w:r>
        <w:rPr>
          <w:rFonts w:ascii="Times New Roman"/>
          <w:color w:val="231F20"/>
          <w:spacing w:val="2"/>
        </w:rPr>
        <w:t>Account</w:t>
      </w:r>
    </w:p>
    <w:p w:rsidR="0060700D" w:rsidRDefault="0060700D">
      <w:pPr>
        <w:pStyle w:val="BodyText"/>
        <w:spacing w:before="1"/>
        <w:rPr>
          <w:rFonts w:ascii="Times New Roman"/>
          <w:b/>
          <w:sz w:val="39"/>
        </w:rPr>
      </w:pPr>
    </w:p>
    <w:p w:rsidR="0060700D" w:rsidRDefault="00886DF8">
      <w:pPr>
        <w:pStyle w:val="BodyText"/>
        <w:spacing w:line="300" w:lineRule="auto"/>
        <w:ind w:left="677" w:right="689" w:firstLine="720"/>
        <w:jc w:val="both"/>
      </w:pPr>
      <w:r>
        <w:rPr>
          <w:color w:val="231F20"/>
          <w:w w:val="105"/>
        </w:rPr>
        <w:t xml:space="preserve">In </w:t>
      </w:r>
      <w:r>
        <w:rPr>
          <w:color w:val="231F20"/>
          <w:spacing w:val="3"/>
          <w:w w:val="105"/>
        </w:rPr>
        <w:t xml:space="preserve">the financial </w:t>
      </w:r>
      <w:r>
        <w:rPr>
          <w:color w:val="231F20"/>
          <w:spacing w:val="2"/>
          <w:w w:val="105"/>
        </w:rPr>
        <w:t xml:space="preserve">account, </w:t>
      </w:r>
      <w:r>
        <w:rPr>
          <w:color w:val="231F20"/>
          <w:spacing w:val="3"/>
          <w:w w:val="105"/>
        </w:rPr>
        <w:t xml:space="preserve">international monetary flows </w:t>
      </w:r>
      <w:r>
        <w:rPr>
          <w:color w:val="231F20"/>
          <w:spacing w:val="2"/>
          <w:w w:val="105"/>
        </w:rPr>
        <w:t xml:space="preserve">related </w:t>
      </w:r>
      <w:r>
        <w:rPr>
          <w:color w:val="231F20"/>
          <w:w w:val="105"/>
        </w:rPr>
        <w:t xml:space="preserve">to </w:t>
      </w:r>
      <w:r>
        <w:rPr>
          <w:color w:val="231F20"/>
          <w:spacing w:val="2"/>
          <w:w w:val="105"/>
        </w:rPr>
        <w:t xml:space="preserve">investment </w:t>
      </w:r>
      <w:r>
        <w:rPr>
          <w:color w:val="231F20"/>
          <w:spacing w:val="4"/>
          <w:w w:val="105"/>
        </w:rPr>
        <w:t xml:space="preserve">in </w:t>
      </w:r>
      <w:r>
        <w:rPr>
          <w:color w:val="231F20"/>
          <w:spacing w:val="3"/>
          <w:w w:val="105"/>
        </w:rPr>
        <w:t xml:space="preserve">business, real </w:t>
      </w:r>
      <w:r>
        <w:rPr>
          <w:color w:val="231F20"/>
          <w:spacing w:val="2"/>
          <w:w w:val="105"/>
        </w:rPr>
        <w:t xml:space="preserve">estate, bonds </w:t>
      </w:r>
      <w:r>
        <w:rPr>
          <w:color w:val="231F20"/>
          <w:w w:val="105"/>
        </w:rPr>
        <w:t xml:space="preserve">and </w:t>
      </w:r>
      <w:r>
        <w:rPr>
          <w:color w:val="231F20"/>
          <w:spacing w:val="3"/>
          <w:w w:val="105"/>
        </w:rPr>
        <w:t xml:space="preserve">stocks </w:t>
      </w:r>
      <w:r>
        <w:rPr>
          <w:color w:val="231F20"/>
          <w:w w:val="105"/>
        </w:rPr>
        <w:t xml:space="preserve">are </w:t>
      </w:r>
      <w:r>
        <w:rPr>
          <w:color w:val="231F20"/>
          <w:spacing w:val="3"/>
          <w:w w:val="105"/>
        </w:rPr>
        <w:t xml:space="preserve">documented. Also included </w:t>
      </w:r>
      <w:r>
        <w:rPr>
          <w:color w:val="231F20"/>
          <w:w w:val="105"/>
        </w:rPr>
        <w:t xml:space="preserve">are </w:t>
      </w:r>
      <w:r>
        <w:rPr>
          <w:color w:val="231F20"/>
          <w:spacing w:val="3"/>
          <w:w w:val="105"/>
        </w:rPr>
        <w:t xml:space="preserve">government- </w:t>
      </w:r>
      <w:r>
        <w:rPr>
          <w:color w:val="231F20"/>
          <w:spacing w:val="2"/>
          <w:w w:val="105"/>
        </w:rPr>
        <w:t xml:space="preserve">owned </w:t>
      </w:r>
      <w:r>
        <w:rPr>
          <w:color w:val="231F20"/>
          <w:spacing w:val="3"/>
          <w:w w:val="105"/>
        </w:rPr>
        <w:t xml:space="preserve">assets </w:t>
      </w:r>
      <w:r>
        <w:rPr>
          <w:color w:val="231F20"/>
          <w:spacing w:val="2"/>
          <w:w w:val="105"/>
        </w:rPr>
        <w:t xml:space="preserve">such </w:t>
      </w:r>
      <w:r>
        <w:rPr>
          <w:color w:val="231F20"/>
          <w:w w:val="105"/>
        </w:rPr>
        <w:t xml:space="preserve">as </w:t>
      </w:r>
      <w:r>
        <w:rPr>
          <w:color w:val="231F20"/>
          <w:spacing w:val="2"/>
          <w:w w:val="105"/>
        </w:rPr>
        <w:t xml:space="preserve">foreign </w:t>
      </w:r>
      <w:r>
        <w:rPr>
          <w:color w:val="231F20"/>
          <w:spacing w:val="4"/>
          <w:w w:val="105"/>
        </w:rPr>
        <w:t xml:space="preserve">reserves, </w:t>
      </w:r>
      <w:r>
        <w:rPr>
          <w:color w:val="231F20"/>
          <w:spacing w:val="2"/>
          <w:w w:val="105"/>
        </w:rPr>
        <w:t xml:space="preserve">gold, </w:t>
      </w:r>
      <w:r>
        <w:rPr>
          <w:color w:val="231F20"/>
          <w:spacing w:val="4"/>
          <w:w w:val="105"/>
        </w:rPr>
        <w:t xml:space="preserve">special </w:t>
      </w:r>
      <w:r>
        <w:rPr>
          <w:color w:val="231F20"/>
          <w:spacing w:val="2"/>
          <w:w w:val="105"/>
        </w:rPr>
        <w:t xml:space="preserve">drawing </w:t>
      </w:r>
      <w:r>
        <w:rPr>
          <w:color w:val="231F20"/>
          <w:spacing w:val="3"/>
          <w:w w:val="105"/>
        </w:rPr>
        <w:t xml:space="preserve">rights </w:t>
      </w:r>
      <w:r>
        <w:rPr>
          <w:color w:val="231F20"/>
          <w:spacing w:val="2"/>
          <w:w w:val="105"/>
        </w:rPr>
        <w:t xml:space="preserve">(SDRs) held </w:t>
      </w:r>
      <w:r>
        <w:rPr>
          <w:color w:val="231F20"/>
          <w:spacing w:val="3"/>
          <w:w w:val="105"/>
        </w:rPr>
        <w:t xml:space="preserve">with the </w:t>
      </w:r>
      <w:r>
        <w:rPr>
          <w:color w:val="231F20"/>
          <w:spacing w:val="2"/>
          <w:w w:val="105"/>
        </w:rPr>
        <w:t>International</w:t>
      </w:r>
      <w:r>
        <w:rPr>
          <w:color w:val="231F20"/>
          <w:spacing w:val="-41"/>
          <w:w w:val="105"/>
        </w:rPr>
        <w:t xml:space="preserve"> </w:t>
      </w:r>
      <w:r>
        <w:rPr>
          <w:color w:val="231F20"/>
          <w:spacing w:val="3"/>
          <w:w w:val="105"/>
        </w:rPr>
        <w:t>Monetary</w:t>
      </w:r>
      <w:r>
        <w:rPr>
          <w:color w:val="231F20"/>
          <w:spacing w:val="-41"/>
          <w:w w:val="105"/>
        </w:rPr>
        <w:t xml:space="preserve"> </w:t>
      </w:r>
      <w:r>
        <w:rPr>
          <w:color w:val="231F20"/>
          <w:w w:val="105"/>
        </w:rPr>
        <w:t>Fund</w:t>
      </w:r>
      <w:r>
        <w:rPr>
          <w:color w:val="231F20"/>
          <w:spacing w:val="-41"/>
          <w:w w:val="105"/>
        </w:rPr>
        <w:t xml:space="preserve"> </w:t>
      </w:r>
      <w:r>
        <w:rPr>
          <w:color w:val="231F20"/>
          <w:spacing w:val="3"/>
          <w:w w:val="105"/>
        </w:rPr>
        <w:t>(IMF),</w:t>
      </w:r>
      <w:r>
        <w:rPr>
          <w:color w:val="231F20"/>
          <w:spacing w:val="-40"/>
          <w:w w:val="105"/>
        </w:rPr>
        <w:t xml:space="preserve"> </w:t>
      </w:r>
      <w:r>
        <w:rPr>
          <w:color w:val="231F20"/>
          <w:spacing w:val="2"/>
          <w:w w:val="105"/>
        </w:rPr>
        <w:t>private</w:t>
      </w:r>
      <w:r>
        <w:rPr>
          <w:color w:val="231F20"/>
          <w:spacing w:val="-41"/>
          <w:w w:val="105"/>
        </w:rPr>
        <w:t xml:space="preserve"> </w:t>
      </w:r>
      <w:r>
        <w:rPr>
          <w:color w:val="231F20"/>
          <w:spacing w:val="3"/>
          <w:w w:val="105"/>
        </w:rPr>
        <w:t>assets</w:t>
      </w:r>
      <w:r>
        <w:rPr>
          <w:color w:val="231F20"/>
          <w:spacing w:val="-41"/>
          <w:w w:val="105"/>
        </w:rPr>
        <w:t xml:space="preserve"> </w:t>
      </w:r>
      <w:r>
        <w:rPr>
          <w:color w:val="231F20"/>
          <w:spacing w:val="2"/>
          <w:w w:val="105"/>
        </w:rPr>
        <w:t>held</w:t>
      </w:r>
      <w:r>
        <w:rPr>
          <w:color w:val="231F20"/>
          <w:spacing w:val="-41"/>
          <w:w w:val="105"/>
        </w:rPr>
        <w:t xml:space="preserve"> </w:t>
      </w:r>
      <w:r>
        <w:rPr>
          <w:color w:val="231F20"/>
          <w:spacing w:val="2"/>
          <w:w w:val="105"/>
        </w:rPr>
        <w:t>abroad</w:t>
      </w:r>
      <w:r>
        <w:rPr>
          <w:color w:val="231F20"/>
          <w:spacing w:val="-40"/>
          <w:w w:val="105"/>
        </w:rPr>
        <w:t xml:space="preserve"> </w:t>
      </w:r>
      <w:r>
        <w:rPr>
          <w:color w:val="231F20"/>
          <w:w w:val="105"/>
        </w:rPr>
        <w:t>and</w:t>
      </w:r>
      <w:r>
        <w:rPr>
          <w:color w:val="231F20"/>
          <w:spacing w:val="-41"/>
          <w:w w:val="105"/>
        </w:rPr>
        <w:t xml:space="preserve"> </w:t>
      </w:r>
      <w:r>
        <w:rPr>
          <w:color w:val="231F20"/>
          <w:spacing w:val="3"/>
          <w:w w:val="105"/>
        </w:rPr>
        <w:t>direct</w:t>
      </w:r>
      <w:r>
        <w:rPr>
          <w:color w:val="231F20"/>
          <w:spacing w:val="-41"/>
          <w:w w:val="105"/>
        </w:rPr>
        <w:t xml:space="preserve"> </w:t>
      </w:r>
      <w:r>
        <w:rPr>
          <w:color w:val="231F20"/>
          <w:spacing w:val="2"/>
          <w:w w:val="105"/>
        </w:rPr>
        <w:t>foreign</w:t>
      </w:r>
      <w:r>
        <w:rPr>
          <w:color w:val="231F20"/>
          <w:spacing w:val="-41"/>
          <w:w w:val="105"/>
        </w:rPr>
        <w:t xml:space="preserve"> </w:t>
      </w:r>
      <w:r>
        <w:rPr>
          <w:color w:val="231F20"/>
          <w:spacing w:val="3"/>
          <w:w w:val="105"/>
        </w:rPr>
        <w:t xml:space="preserve">investment. </w:t>
      </w:r>
      <w:r>
        <w:rPr>
          <w:color w:val="231F20"/>
          <w:spacing w:val="2"/>
          <w:w w:val="105"/>
        </w:rPr>
        <w:t>Assets</w:t>
      </w:r>
      <w:r>
        <w:rPr>
          <w:color w:val="231F20"/>
          <w:spacing w:val="-20"/>
          <w:w w:val="105"/>
        </w:rPr>
        <w:t xml:space="preserve"> </w:t>
      </w:r>
      <w:r>
        <w:rPr>
          <w:color w:val="231F20"/>
          <w:spacing w:val="2"/>
          <w:w w:val="105"/>
        </w:rPr>
        <w:t>owned</w:t>
      </w:r>
      <w:r>
        <w:rPr>
          <w:color w:val="231F20"/>
          <w:spacing w:val="-19"/>
          <w:w w:val="105"/>
        </w:rPr>
        <w:t xml:space="preserve"> </w:t>
      </w:r>
      <w:r>
        <w:rPr>
          <w:color w:val="231F20"/>
          <w:w w:val="105"/>
        </w:rPr>
        <w:t>by</w:t>
      </w:r>
      <w:r>
        <w:rPr>
          <w:color w:val="231F20"/>
          <w:spacing w:val="-19"/>
          <w:w w:val="105"/>
        </w:rPr>
        <w:t xml:space="preserve"> </w:t>
      </w:r>
      <w:r>
        <w:rPr>
          <w:color w:val="231F20"/>
          <w:spacing w:val="2"/>
          <w:w w:val="105"/>
        </w:rPr>
        <w:t>foreigners,</w:t>
      </w:r>
      <w:r>
        <w:rPr>
          <w:color w:val="231F20"/>
          <w:spacing w:val="-19"/>
          <w:w w:val="105"/>
        </w:rPr>
        <w:t xml:space="preserve"> </w:t>
      </w:r>
      <w:r>
        <w:rPr>
          <w:color w:val="231F20"/>
          <w:spacing w:val="2"/>
          <w:w w:val="105"/>
        </w:rPr>
        <w:t>private</w:t>
      </w:r>
      <w:r>
        <w:rPr>
          <w:color w:val="231F20"/>
          <w:spacing w:val="-19"/>
          <w:w w:val="105"/>
        </w:rPr>
        <w:t xml:space="preserve"> </w:t>
      </w:r>
      <w:r>
        <w:rPr>
          <w:color w:val="231F20"/>
          <w:w w:val="105"/>
        </w:rPr>
        <w:t>and</w:t>
      </w:r>
      <w:r>
        <w:rPr>
          <w:color w:val="231F20"/>
          <w:spacing w:val="-19"/>
          <w:w w:val="105"/>
        </w:rPr>
        <w:t xml:space="preserve"> </w:t>
      </w:r>
      <w:r>
        <w:rPr>
          <w:color w:val="231F20"/>
          <w:spacing w:val="4"/>
          <w:w w:val="105"/>
        </w:rPr>
        <w:t>official,</w:t>
      </w:r>
      <w:r>
        <w:rPr>
          <w:color w:val="231F20"/>
          <w:spacing w:val="-20"/>
          <w:w w:val="105"/>
        </w:rPr>
        <w:t xml:space="preserve"> </w:t>
      </w:r>
      <w:r>
        <w:rPr>
          <w:color w:val="231F20"/>
          <w:w w:val="105"/>
        </w:rPr>
        <w:t>are</w:t>
      </w:r>
      <w:r>
        <w:rPr>
          <w:color w:val="231F20"/>
          <w:spacing w:val="-19"/>
          <w:w w:val="105"/>
        </w:rPr>
        <w:t xml:space="preserve"> </w:t>
      </w:r>
      <w:r>
        <w:rPr>
          <w:color w:val="231F20"/>
          <w:spacing w:val="4"/>
          <w:w w:val="105"/>
        </w:rPr>
        <w:t>also</w:t>
      </w:r>
      <w:r>
        <w:rPr>
          <w:color w:val="231F20"/>
          <w:spacing w:val="-19"/>
          <w:w w:val="105"/>
        </w:rPr>
        <w:t xml:space="preserve"> </w:t>
      </w:r>
      <w:r>
        <w:rPr>
          <w:color w:val="231F20"/>
          <w:spacing w:val="2"/>
          <w:w w:val="105"/>
        </w:rPr>
        <w:t>recorded</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3"/>
          <w:w w:val="105"/>
        </w:rPr>
        <w:t>financial</w:t>
      </w:r>
      <w:r>
        <w:rPr>
          <w:color w:val="231F20"/>
          <w:spacing w:val="-20"/>
          <w:w w:val="105"/>
        </w:rPr>
        <w:t xml:space="preserve"> </w:t>
      </w:r>
      <w:r>
        <w:rPr>
          <w:color w:val="231F20"/>
          <w:spacing w:val="3"/>
          <w:w w:val="105"/>
        </w:rPr>
        <w:t>account.</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The Balancing Act</w:t>
      </w:r>
    </w:p>
    <w:p w:rsidR="0060700D" w:rsidRDefault="0060700D">
      <w:pPr>
        <w:pStyle w:val="BodyText"/>
        <w:spacing w:before="1"/>
        <w:rPr>
          <w:rFonts w:ascii="Times New Roman"/>
          <w:b/>
          <w:sz w:val="39"/>
        </w:rPr>
      </w:pPr>
    </w:p>
    <w:p w:rsidR="0060700D" w:rsidRDefault="00886DF8">
      <w:pPr>
        <w:pStyle w:val="BodyText"/>
        <w:spacing w:line="300" w:lineRule="auto"/>
        <w:ind w:left="677" w:right="695" w:firstLine="720"/>
        <w:jc w:val="both"/>
      </w:pPr>
      <w:r>
        <w:rPr>
          <w:color w:val="231F20"/>
        </w:rPr>
        <w:t>The current account should be balanced against the combined-capital and financial accounts; however, as mentioned above, this rarely happens. We should also note that, with</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jc w:val="both"/>
      </w:pPr>
      <w:r>
        <w:rPr>
          <w:color w:val="231F20"/>
          <w:spacing w:val="3"/>
        </w:rPr>
        <w:lastRenderedPageBreak/>
        <w:t xml:space="preserve">fluctuating </w:t>
      </w:r>
      <w:r>
        <w:rPr>
          <w:color w:val="231F20"/>
          <w:spacing w:val="2"/>
        </w:rPr>
        <w:t xml:space="preserve">exchange rates, </w:t>
      </w:r>
      <w:r>
        <w:rPr>
          <w:color w:val="231F20"/>
          <w:spacing w:val="3"/>
        </w:rPr>
        <w:t xml:space="preserve">the </w:t>
      </w:r>
      <w:r>
        <w:rPr>
          <w:color w:val="231F20"/>
          <w:spacing w:val="2"/>
        </w:rPr>
        <w:t xml:space="preserve">change </w:t>
      </w:r>
      <w:r>
        <w:rPr>
          <w:color w:val="231F20"/>
        </w:rPr>
        <w:t xml:space="preserve">in </w:t>
      </w:r>
      <w:r>
        <w:rPr>
          <w:color w:val="231F20"/>
          <w:spacing w:val="3"/>
        </w:rPr>
        <w:t xml:space="preserve">the value </w:t>
      </w:r>
      <w:r>
        <w:rPr>
          <w:color w:val="231F20"/>
        </w:rPr>
        <w:t xml:space="preserve">of </w:t>
      </w:r>
      <w:r>
        <w:rPr>
          <w:color w:val="231F20"/>
          <w:spacing w:val="2"/>
        </w:rPr>
        <w:t xml:space="preserve">money can add </w:t>
      </w:r>
      <w:r>
        <w:rPr>
          <w:color w:val="231F20"/>
        </w:rPr>
        <w:t xml:space="preserve">to </w:t>
      </w:r>
      <w:r>
        <w:rPr>
          <w:color w:val="231F20"/>
          <w:spacing w:val="3"/>
        </w:rPr>
        <w:t xml:space="preserve">BOP discrepancies. </w:t>
      </w:r>
      <w:r>
        <w:rPr>
          <w:color w:val="231F20"/>
        </w:rPr>
        <w:t xml:space="preserve">When </w:t>
      </w:r>
      <w:r>
        <w:rPr>
          <w:color w:val="231F20"/>
          <w:spacing w:val="2"/>
        </w:rPr>
        <w:t xml:space="preserve">there </w:t>
      </w:r>
      <w:r>
        <w:rPr>
          <w:color w:val="231F20"/>
        </w:rPr>
        <w:t xml:space="preserve">is a </w:t>
      </w:r>
      <w:r>
        <w:rPr>
          <w:color w:val="231F20"/>
          <w:spacing w:val="3"/>
        </w:rPr>
        <w:t xml:space="preserve">deficit </w:t>
      </w:r>
      <w:r>
        <w:rPr>
          <w:color w:val="231F20"/>
        </w:rPr>
        <w:t xml:space="preserve">in </w:t>
      </w:r>
      <w:r>
        <w:rPr>
          <w:color w:val="231F20"/>
          <w:spacing w:val="3"/>
        </w:rPr>
        <w:t xml:space="preserve">the current </w:t>
      </w:r>
      <w:r>
        <w:rPr>
          <w:color w:val="231F20"/>
          <w:spacing w:val="2"/>
        </w:rPr>
        <w:t xml:space="preserve">account, </w:t>
      </w:r>
      <w:r>
        <w:rPr>
          <w:color w:val="231F20"/>
          <w:spacing w:val="3"/>
        </w:rPr>
        <w:t xml:space="preserve">which </w:t>
      </w:r>
      <w:r>
        <w:rPr>
          <w:color w:val="231F20"/>
        </w:rPr>
        <w:t xml:space="preserve">is a </w:t>
      </w:r>
      <w:r>
        <w:rPr>
          <w:color w:val="231F20"/>
          <w:spacing w:val="3"/>
        </w:rPr>
        <w:t xml:space="preserve">balance </w:t>
      </w:r>
      <w:r>
        <w:rPr>
          <w:color w:val="231F20"/>
        </w:rPr>
        <w:t xml:space="preserve">of </w:t>
      </w:r>
      <w:r>
        <w:rPr>
          <w:color w:val="231F20"/>
          <w:spacing w:val="3"/>
        </w:rPr>
        <w:t xml:space="preserve">trade deficit, the difference </w:t>
      </w:r>
      <w:r>
        <w:rPr>
          <w:color w:val="231F20"/>
          <w:spacing w:val="2"/>
        </w:rPr>
        <w:t xml:space="preserve">can </w:t>
      </w:r>
      <w:r>
        <w:rPr>
          <w:color w:val="231F20"/>
          <w:spacing w:val="3"/>
        </w:rPr>
        <w:t xml:space="preserve">be </w:t>
      </w:r>
      <w:r>
        <w:rPr>
          <w:color w:val="231F20"/>
          <w:spacing w:val="2"/>
        </w:rPr>
        <w:t xml:space="preserve">borrowed </w:t>
      </w:r>
      <w:r>
        <w:rPr>
          <w:color w:val="231F20"/>
        </w:rPr>
        <w:t xml:space="preserve">or </w:t>
      </w:r>
      <w:r>
        <w:rPr>
          <w:color w:val="231F20"/>
          <w:spacing w:val="3"/>
        </w:rPr>
        <w:t xml:space="preserve">funded </w:t>
      </w:r>
      <w:r>
        <w:rPr>
          <w:color w:val="231F20"/>
        </w:rPr>
        <w:t xml:space="preserve">by </w:t>
      </w:r>
      <w:r>
        <w:rPr>
          <w:color w:val="231F20"/>
          <w:spacing w:val="3"/>
        </w:rPr>
        <w:t xml:space="preserve">the </w:t>
      </w:r>
      <w:r>
        <w:rPr>
          <w:color w:val="231F20"/>
          <w:spacing w:val="2"/>
        </w:rPr>
        <w:t xml:space="preserve">capital account. </w:t>
      </w:r>
      <w:r>
        <w:rPr>
          <w:color w:val="231F20"/>
        </w:rPr>
        <w:t xml:space="preserve">If a </w:t>
      </w:r>
      <w:r>
        <w:rPr>
          <w:color w:val="231F20"/>
          <w:spacing w:val="3"/>
        </w:rPr>
        <w:t xml:space="preserve">country </w:t>
      </w:r>
      <w:r>
        <w:rPr>
          <w:color w:val="231F20"/>
          <w:spacing w:val="2"/>
        </w:rPr>
        <w:t xml:space="preserve">has </w:t>
      </w:r>
      <w:r>
        <w:rPr>
          <w:color w:val="231F20"/>
        </w:rPr>
        <w:t xml:space="preserve">a </w:t>
      </w:r>
      <w:r>
        <w:rPr>
          <w:color w:val="231F20"/>
          <w:spacing w:val="3"/>
        </w:rPr>
        <w:t xml:space="preserve">fixed </w:t>
      </w:r>
      <w:r>
        <w:rPr>
          <w:color w:val="231F20"/>
          <w:spacing w:val="4"/>
        </w:rPr>
        <w:t xml:space="preserve">asset </w:t>
      </w:r>
      <w:r>
        <w:rPr>
          <w:color w:val="231F20"/>
          <w:spacing w:val="2"/>
        </w:rPr>
        <w:t xml:space="preserve">abroad, </w:t>
      </w:r>
      <w:r>
        <w:rPr>
          <w:color w:val="231F20"/>
          <w:spacing w:val="3"/>
        </w:rPr>
        <w:t xml:space="preserve">this </w:t>
      </w:r>
      <w:r>
        <w:rPr>
          <w:color w:val="231F20"/>
          <w:spacing w:val="2"/>
        </w:rPr>
        <w:t xml:space="preserve">borrowed </w:t>
      </w:r>
      <w:r>
        <w:rPr>
          <w:color w:val="231F20"/>
        </w:rPr>
        <w:t xml:space="preserve">amount is </w:t>
      </w:r>
      <w:r>
        <w:rPr>
          <w:color w:val="231F20"/>
          <w:spacing w:val="2"/>
        </w:rPr>
        <w:t xml:space="preserve">marked </w:t>
      </w:r>
      <w:r>
        <w:rPr>
          <w:color w:val="231F20"/>
        </w:rPr>
        <w:t xml:space="preserve">as a </w:t>
      </w:r>
      <w:r>
        <w:rPr>
          <w:color w:val="231F20"/>
          <w:spacing w:val="2"/>
        </w:rPr>
        <w:t xml:space="preserve">capital account </w:t>
      </w:r>
      <w:r>
        <w:rPr>
          <w:color w:val="231F20"/>
        </w:rPr>
        <w:t xml:space="preserve">outflow. However, </w:t>
      </w:r>
      <w:r>
        <w:rPr>
          <w:color w:val="231F20"/>
          <w:spacing w:val="3"/>
        </w:rPr>
        <w:t xml:space="preserve">the </w:t>
      </w:r>
      <w:r>
        <w:rPr>
          <w:color w:val="231F20"/>
          <w:spacing w:val="4"/>
        </w:rPr>
        <w:t xml:space="preserve">sale </w:t>
      </w:r>
      <w:r>
        <w:rPr>
          <w:color w:val="231F20"/>
        </w:rPr>
        <w:t xml:space="preserve">of </w:t>
      </w:r>
      <w:r>
        <w:rPr>
          <w:color w:val="231F20"/>
          <w:spacing w:val="2"/>
        </w:rPr>
        <w:t xml:space="preserve">that </w:t>
      </w:r>
      <w:r>
        <w:rPr>
          <w:color w:val="231F20"/>
          <w:spacing w:val="3"/>
        </w:rPr>
        <w:t xml:space="preserve">fixed asset </w:t>
      </w:r>
      <w:r>
        <w:rPr>
          <w:color w:val="231F20"/>
          <w:spacing w:val="2"/>
        </w:rPr>
        <w:t xml:space="preserve">would </w:t>
      </w:r>
      <w:r>
        <w:rPr>
          <w:color w:val="231F20"/>
          <w:spacing w:val="3"/>
        </w:rPr>
        <w:t xml:space="preserve">be considered </w:t>
      </w:r>
      <w:r>
        <w:rPr>
          <w:color w:val="231F20"/>
        </w:rPr>
        <w:t xml:space="preserve">a </w:t>
      </w:r>
      <w:r>
        <w:rPr>
          <w:color w:val="231F20"/>
          <w:spacing w:val="3"/>
        </w:rPr>
        <w:t xml:space="preserve">current </w:t>
      </w:r>
      <w:r>
        <w:rPr>
          <w:color w:val="231F20"/>
          <w:spacing w:val="2"/>
        </w:rPr>
        <w:t xml:space="preserve">account </w:t>
      </w:r>
      <w:r>
        <w:rPr>
          <w:color w:val="231F20"/>
          <w:spacing w:val="3"/>
        </w:rPr>
        <w:t xml:space="preserve">inflow (earnings </w:t>
      </w:r>
      <w:r>
        <w:rPr>
          <w:color w:val="231F20"/>
          <w:spacing w:val="2"/>
        </w:rPr>
        <w:t xml:space="preserve">from </w:t>
      </w:r>
      <w:r>
        <w:rPr>
          <w:color w:val="231F20"/>
          <w:spacing w:val="3"/>
        </w:rPr>
        <w:t xml:space="preserve">investments). </w:t>
      </w:r>
      <w:r>
        <w:rPr>
          <w:color w:val="231F20"/>
          <w:spacing w:val="2"/>
        </w:rPr>
        <w:t xml:space="preserve">The </w:t>
      </w:r>
      <w:r>
        <w:rPr>
          <w:color w:val="231F20"/>
          <w:spacing w:val="3"/>
        </w:rPr>
        <w:t xml:space="preserve">current </w:t>
      </w:r>
      <w:r>
        <w:rPr>
          <w:color w:val="231F20"/>
          <w:spacing w:val="2"/>
        </w:rPr>
        <w:t xml:space="preserve">account </w:t>
      </w:r>
      <w:r>
        <w:rPr>
          <w:color w:val="231F20"/>
          <w:spacing w:val="3"/>
        </w:rPr>
        <w:t xml:space="preserve">deficit </w:t>
      </w:r>
      <w:r>
        <w:rPr>
          <w:color w:val="231F20"/>
          <w:spacing w:val="2"/>
        </w:rPr>
        <w:t xml:space="preserve">would thus </w:t>
      </w:r>
      <w:r>
        <w:rPr>
          <w:color w:val="231F20"/>
          <w:spacing w:val="3"/>
        </w:rPr>
        <w:t xml:space="preserve">be funded. </w:t>
      </w:r>
      <w:r>
        <w:rPr>
          <w:color w:val="231F20"/>
        </w:rPr>
        <w:t xml:space="preserve">When a </w:t>
      </w:r>
      <w:r>
        <w:rPr>
          <w:color w:val="231F20"/>
          <w:spacing w:val="3"/>
        </w:rPr>
        <w:t xml:space="preserve">country </w:t>
      </w:r>
      <w:r>
        <w:rPr>
          <w:color w:val="231F20"/>
          <w:spacing w:val="2"/>
        </w:rPr>
        <w:t xml:space="preserve">has </w:t>
      </w:r>
      <w:r>
        <w:rPr>
          <w:color w:val="231F20"/>
        </w:rPr>
        <w:t xml:space="preserve">a </w:t>
      </w:r>
      <w:r>
        <w:rPr>
          <w:color w:val="231F20"/>
          <w:spacing w:val="3"/>
        </w:rPr>
        <w:t xml:space="preserve">current </w:t>
      </w:r>
      <w:r>
        <w:rPr>
          <w:color w:val="231F20"/>
          <w:spacing w:val="2"/>
        </w:rPr>
        <w:t xml:space="preserve">account </w:t>
      </w:r>
      <w:r>
        <w:rPr>
          <w:color w:val="231F20"/>
          <w:spacing w:val="3"/>
        </w:rPr>
        <w:t xml:space="preserve">deficit </w:t>
      </w:r>
      <w:r>
        <w:rPr>
          <w:color w:val="231F20"/>
          <w:spacing w:val="2"/>
        </w:rPr>
        <w:t xml:space="preserve">that </w:t>
      </w:r>
      <w:r>
        <w:rPr>
          <w:color w:val="231F20"/>
        </w:rPr>
        <w:t xml:space="preserve">is </w:t>
      </w:r>
      <w:r>
        <w:rPr>
          <w:color w:val="231F20"/>
          <w:spacing w:val="3"/>
        </w:rPr>
        <w:t xml:space="preserve">financed </w:t>
      </w:r>
      <w:r>
        <w:rPr>
          <w:color w:val="231F20"/>
        </w:rPr>
        <w:t xml:space="preserve">by </w:t>
      </w:r>
      <w:r>
        <w:rPr>
          <w:color w:val="231F20"/>
          <w:spacing w:val="3"/>
        </w:rPr>
        <w:t xml:space="preserve">the </w:t>
      </w:r>
      <w:r>
        <w:rPr>
          <w:color w:val="231F20"/>
          <w:spacing w:val="2"/>
        </w:rPr>
        <w:t xml:space="preserve">capital account, </w:t>
      </w:r>
      <w:r>
        <w:rPr>
          <w:color w:val="231F20"/>
          <w:spacing w:val="3"/>
        </w:rPr>
        <w:t xml:space="preserve">the country </w:t>
      </w:r>
      <w:r>
        <w:rPr>
          <w:color w:val="231F20"/>
        </w:rPr>
        <w:t xml:space="preserve">is </w:t>
      </w:r>
      <w:r>
        <w:rPr>
          <w:color w:val="231F20"/>
          <w:spacing w:val="4"/>
        </w:rPr>
        <w:t xml:space="preserve">actually </w:t>
      </w:r>
      <w:r>
        <w:rPr>
          <w:color w:val="231F20"/>
        </w:rPr>
        <w:t xml:space="preserve">foregoing </w:t>
      </w:r>
      <w:r>
        <w:rPr>
          <w:color w:val="231F20"/>
          <w:spacing w:val="2"/>
        </w:rPr>
        <w:t xml:space="preserve">capital </w:t>
      </w:r>
      <w:r>
        <w:rPr>
          <w:color w:val="231F20"/>
          <w:spacing w:val="4"/>
        </w:rPr>
        <w:t xml:space="preserve">assets </w:t>
      </w:r>
      <w:r>
        <w:rPr>
          <w:color w:val="231F20"/>
        </w:rPr>
        <w:t xml:space="preserve">for more </w:t>
      </w:r>
      <w:r>
        <w:rPr>
          <w:color w:val="231F20"/>
          <w:spacing w:val="3"/>
        </w:rPr>
        <w:t xml:space="preserve">goods </w:t>
      </w:r>
      <w:r>
        <w:rPr>
          <w:color w:val="231F20"/>
        </w:rPr>
        <w:t xml:space="preserve">and </w:t>
      </w:r>
      <w:r>
        <w:rPr>
          <w:color w:val="231F20"/>
          <w:spacing w:val="4"/>
        </w:rPr>
        <w:t xml:space="preserve">services. </w:t>
      </w:r>
      <w:r>
        <w:rPr>
          <w:color w:val="231F20"/>
        </w:rPr>
        <w:t xml:space="preserve">If a </w:t>
      </w:r>
      <w:r>
        <w:rPr>
          <w:color w:val="231F20"/>
          <w:spacing w:val="3"/>
        </w:rPr>
        <w:t xml:space="preserve">country </w:t>
      </w:r>
      <w:r>
        <w:rPr>
          <w:color w:val="231F20"/>
        </w:rPr>
        <w:t xml:space="preserve">is </w:t>
      </w:r>
      <w:r>
        <w:rPr>
          <w:color w:val="231F20"/>
          <w:spacing w:val="2"/>
        </w:rPr>
        <w:t xml:space="preserve">borrowing money </w:t>
      </w:r>
      <w:r>
        <w:rPr>
          <w:color w:val="231F20"/>
        </w:rPr>
        <w:t xml:space="preserve">to </w:t>
      </w:r>
      <w:r>
        <w:rPr>
          <w:color w:val="231F20"/>
          <w:spacing w:val="3"/>
        </w:rPr>
        <w:t xml:space="preserve">fund </w:t>
      </w:r>
      <w:r>
        <w:rPr>
          <w:color w:val="231F20"/>
        </w:rPr>
        <w:t xml:space="preserve">its </w:t>
      </w:r>
      <w:r>
        <w:rPr>
          <w:color w:val="231F20"/>
          <w:spacing w:val="3"/>
        </w:rPr>
        <w:t xml:space="preserve">current </w:t>
      </w:r>
      <w:r>
        <w:rPr>
          <w:color w:val="231F20"/>
          <w:spacing w:val="2"/>
        </w:rPr>
        <w:t xml:space="preserve">account </w:t>
      </w:r>
      <w:r>
        <w:rPr>
          <w:color w:val="231F20"/>
          <w:spacing w:val="3"/>
        </w:rPr>
        <w:t xml:space="preserve">deficit, this </w:t>
      </w:r>
      <w:r>
        <w:rPr>
          <w:color w:val="231F20"/>
          <w:spacing w:val="2"/>
        </w:rPr>
        <w:t xml:space="preserve">would appear </w:t>
      </w:r>
      <w:r>
        <w:rPr>
          <w:color w:val="231F20"/>
        </w:rPr>
        <w:t xml:space="preserve">as an </w:t>
      </w:r>
      <w:r>
        <w:rPr>
          <w:color w:val="231F20"/>
          <w:spacing w:val="3"/>
        </w:rPr>
        <w:t xml:space="preserve">inflow </w:t>
      </w:r>
      <w:r>
        <w:rPr>
          <w:color w:val="231F20"/>
        </w:rPr>
        <w:t xml:space="preserve">of </w:t>
      </w:r>
      <w:r>
        <w:rPr>
          <w:color w:val="231F20"/>
          <w:spacing w:val="2"/>
        </w:rPr>
        <w:t xml:space="preserve">foreign capital </w:t>
      </w:r>
      <w:r>
        <w:rPr>
          <w:color w:val="231F20"/>
        </w:rPr>
        <w:t xml:space="preserve">in </w:t>
      </w:r>
      <w:r>
        <w:rPr>
          <w:color w:val="231F20"/>
          <w:spacing w:val="3"/>
        </w:rPr>
        <w:t xml:space="preserve">the </w:t>
      </w:r>
      <w:r>
        <w:rPr>
          <w:color w:val="231F20"/>
          <w:spacing w:val="-5"/>
        </w:rPr>
        <w:t>BOP.</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Liberalizing the Accounts</w:t>
      </w:r>
    </w:p>
    <w:p w:rsidR="0060700D" w:rsidRDefault="0060700D">
      <w:pPr>
        <w:pStyle w:val="BodyText"/>
        <w:rPr>
          <w:rFonts w:ascii="Times New Roman"/>
          <w:b/>
          <w:sz w:val="39"/>
        </w:rPr>
      </w:pPr>
    </w:p>
    <w:p w:rsidR="0060700D" w:rsidRDefault="00886DF8">
      <w:pPr>
        <w:pStyle w:val="BodyText"/>
        <w:spacing w:before="1" w:line="300" w:lineRule="auto"/>
        <w:ind w:left="677" w:right="691" w:firstLine="720"/>
        <w:jc w:val="both"/>
      </w:pPr>
      <w:r>
        <w:rPr>
          <w:color w:val="231F20"/>
          <w:spacing w:val="2"/>
        </w:rPr>
        <w:t xml:space="preserve">The </w:t>
      </w:r>
      <w:r>
        <w:rPr>
          <w:color w:val="231F20"/>
          <w:spacing w:val="4"/>
        </w:rPr>
        <w:t xml:space="preserve">rise </w:t>
      </w:r>
      <w:r>
        <w:rPr>
          <w:color w:val="231F20"/>
        </w:rPr>
        <w:t xml:space="preserve">of </w:t>
      </w:r>
      <w:r>
        <w:rPr>
          <w:color w:val="231F20"/>
          <w:spacing w:val="4"/>
        </w:rPr>
        <w:t xml:space="preserve">global </w:t>
      </w:r>
      <w:r>
        <w:rPr>
          <w:color w:val="231F20"/>
          <w:spacing w:val="3"/>
        </w:rPr>
        <w:t xml:space="preserve">financial transactions </w:t>
      </w:r>
      <w:r>
        <w:rPr>
          <w:color w:val="231F20"/>
        </w:rPr>
        <w:t xml:space="preserve">and </w:t>
      </w:r>
      <w:r>
        <w:rPr>
          <w:color w:val="231F20"/>
          <w:spacing w:val="3"/>
        </w:rPr>
        <w:t xml:space="preserve">trade </w:t>
      </w:r>
      <w:r>
        <w:rPr>
          <w:color w:val="231F20"/>
        </w:rPr>
        <w:t xml:space="preserve">in </w:t>
      </w:r>
      <w:r>
        <w:rPr>
          <w:color w:val="231F20"/>
          <w:spacing w:val="3"/>
        </w:rPr>
        <w:t xml:space="preserve">the late-20th century spurred BOP </w:t>
      </w:r>
      <w:r>
        <w:rPr>
          <w:color w:val="231F20"/>
        </w:rPr>
        <w:t xml:space="preserve">and </w:t>
      </w:r>
      <w:r>
        <w:rPr>
          <w:color w:val="231F20"/>
          <w:spacing w:val="3"/>
        </w:rPr>
        <w:t xml:space="preserve">macroeconomic liberalization </w:t>
      </w:r>
      <w:r>
        <w:rPr>
          <w:color w:val="231F20"/>
        </w:rPr>
        <w:t xml:space="preserve">in  many  </w:t>
      </w:r>
      <w:r>
        <w:rPr>
          <w:color w:val="231F20"/>
          <w:spacing w:val="2"/>
        </w:rPr>
        <w:t xml:space="preserve">developing nations. </w:t>
      </w:r>
      <w:r>
        <w:rPr>
          <w:color w:val="231F20"/>
        </w:rPr>
        <w:t xml:space="preserve">With  </w:t>
      </w:r>
      <w:r>
        <w:rPr>
          <w:color w:val="231F20"/>
          <w:spacing w:val="3"/>
        </w:rPr>
        <w:t xml:space="preserve">the </w:t>
      </w:r>
      <w:r>
        <w:rPr>
          <w:color w:val="231F20"/>
          <w:spacing w:val="2"/>
        </w:rPr>
        <w:t xml:space="preserve">advent </w:t>
      </w:r>
      <w:r>
        <w:rPr>
          <w:color w:val="231F20"/>
        </w:rPr>
        <w:t xml:space="preserve">of  </w:t>
      </w:r>
      <w:r>
        <w:rPr>
          <w:color w:val="231F20"/>
          <w:spacing w:val="3"/>
        </w:rPr>
        <w:t xml:space="preserve">the emerging </w:t>
      </w:r>
      <w:r>
        <w:rPr>
          <w:color w:val="231F20"/>
          <w:spacing w:val="2"/>
        </w:rPr>
        <w:t xml:space="preserve">market economic </w:t>
      </w:r>
      <w:r>
        <w:rPr>
          <w:color w:val="231F20"/>
          <w:spacing w:val="3"/>
        </w:rPr>
        <w:t xml:space="preserve">boom </w:t>
      </w:r>
      <w:r>
        <w:rPr>
          <w:color w:val="231F20"/>
        </w:rPr>
        <w:t xml:space="preserve">- in </w:t>
      </w:r>
      <w:r>
        <w:rPr>
          <w:color w:val="231F20"/>
          <w:spacing w:val="3"/>
        </w:rPr>
        <w:t xml:space="preserve">which </w:t>
      </w:r>
      <w:r>
        <w:rPr>
          <w:color w:val="231F20"/>
          <w:spacing w:val="2"/>
        </w:rPr>
        <w:t xml:space="preserve">capital </w:t>
      </w:r>
      <w:r>
        <w:rPr>
          <w:color w:val="231F20"/>
          <w:spacing w:val="3"/>
        </w:rPr>
        <w:t xml:space="preserve">flows </w:t>
      </w:r>
      <w:r>
        <w:rPr>
          <w:color w:val="231F20"/>
        </w:rPr>
        <w:t xml:space="preserve">into </w:t>
      </w:r>
      <w:r>
        <w:rPr>
          <w:color w:val="231F20"/>
          <w:spacing w:val="3"/>
        </w:rPr>
        <w:t xml:space="preserve">these </w:t>
      </w:r>
      <w:r>
        <w:rPr>
          <w:color w:val="231F20"/>
          <w:spacing w:val="2"/>
        </w:rPr>
        <w:t xml:space="preserve">markets </w:t>
      </w:r>
      <w:r>
        <w:rPr>
          <w:color w:val="231F20"/>
          <w:spacing w:val="3"/>
        </w:rPr>
        <w:t>tripled</w:t>
      </w:r>
      <w:r>
        <w:rPr>
          <w:color w:val="231F20"/>
          <w:spacing w:val="66"/>
        </w:rPr>
        <w:t xml:space="preserve"> </w:t>
      </w:r>
      <w:r>
        <w:rPr>
          <w:color w:val="231F20"/>
          <w:spacing w:val="2"/>
        </w:rPr>
        <w:t xml:space="preserve">from USD$50 </w:t>
      </w:r>
      <w:r>
        <w:rPr>
          <w:color w:val="231F20"/>
          <w:spacing w:val="3"/>
        </w:rPr>
        <w:t xml:space="preserve">million </w:t>
      </w:r>
      <w:r>
        <w:rPr>
          <w:color w:val="231F20"/>
        </w:rPr>
        <w:t xml:space="preserve">to </w:t>
      </w:r>
      <w:r>
        <w:rPr>
          <w:color w:val="231F20"/>
          <w:spacing w:val="3"/>
        </w:rPr>
        <w:t xml:space="preserve">$150 million </w:t>
      </w:r>
      <w:r>
        <w:rPr>
          <w:color w:val="231F20"/>
          <w:spacing w:val="2"/>
        </w:rPr>
        <w:t xml:space="preserve">from </w:t>
      </w:r>
      <w:r>
        <w:rPr>
          <w:color w:val="231F20"/>
          <w:spacing w:val="3"/>
        </w:rPr>
        <w:t xml:space="preserve">the </w:t>
      </w:r>
      <w:r>
        <w:rPr>
          <w:color w:val="231F20"/>
        </w:rPr>
        <w:t xml:space="preserve">late </w:t>
      </w:r>
      <w:r>
        <w:rPr>
          <w:color w:val="231F20"/>
          <w:spacing w:val="3"/>
        </w:rPr>
        <w:t xml:space="preserve">1980s until the </w:t>
      </w:r>
      <w:r>
        <w:rPr>
          <w:color w:val="231F20"/>
          <w:spacing w:val="2"/>
        </w:rPr>
        <w:t xml:space="preserve">Asian </w:t>
      </w:r>
      <w:r>
        <w:rPr>
          <w:color w:val="231F20"/>
          <w:spacing w:val="3"/>
        </w:rPr>
        <w:t xml:space="preserve">crisis </w:t>
      </w:r>
      <w:r>
        <w:rPr>
          <w:color w:val="231F20"/>
        </w:rPr>
        <w:t xml:space="preserve">- </w:t>
      </w:r>
      <w:r>
        <w:rPr>
          <w:color w:val="231F20"/>
          <w:spacing w:val="2"/>
        </w:rPr>
        <w:t xml:space="preserve">developing </w:t>
      </w:r>
      <w:r>
        <w:rPr>
          <w:color w:val="231F20"/>
          <w:spacing w:val="3"/>
        </w:rPr>
        <w:t xml:space="preserve">countries </w:t>
      </w:r>
      <w:r>
        <w:rPr>
          <w:color w:val="231F20"/>
        </w:rPr>
        <w:t xml:space="preserve">were </w:t>
      </w:r>
      <w:r>
        <w:rPr>
          <w:color w:val="231F20"/>
          <w:spacing w:val="2"/>
        </w:rPr>
        <w:t xml:space="preserve">urged </w:t>
      </w:r>
      <w:r>
        <w:rPr>
          <w:color w:val="231F20"/>
        </w:rPr>
        <w:t xml:space="preserve">to </w:t>
      </w:r>
      <w:r>
        <w:rPr>
          <w:color w:val="231F20"/>
          <w:spacing w:val="3"/>
        </w:rPr>
        <w:t xml:space="preserve">lift restrictions </w:t>
      </w:r>
      <w:r>
        <w:rPr>
          <w:color w:val="231F20"/>
        </w:rPr>
        <w:t xml:space="preserve">on </w:t>
      </w:r>
      <w:r>
        <w:rPr>
          <w:color w:val="231F20"/>
          <w:spacing w:val="2"/>
        </w:rPr>
        <w:t xml:space="preserve">capital </w:t>
      </w:r>
      <w:r>
        <w:rPr>
          <w:color w:val="231F20"/>
        </w:rPr>
        <w:t xml:space="preserve">and </w:t>
      </w:r>
      <w:r>
        <w:rPr>
          <w:color w:val="231F20"/>
          <w:spacing w:val="3"/>
        </w:rPr>
        <w:t xml:space="preserve">financial-account transactions </w:t>
      </w:r>
      <w:r>
        <w:rPr>
          <w:color w:val="231F20"/>
          <w:spacing w:val="4"/>
        </w:rPr>
        <w:t xml:space="preserve">in  </w:t>
      </w:r>
      <w:r>
        <w:rPr>
          <w:color w:val="231F20"/>
        </w:rPr>
        <w:t xml:space="preserve">order to </w:t>
      </w:r>
      <w:r>
        <w:rPr>
          <w:color w:val="231F20"/>
          <w:spacing w:val="3"/>
        </w:rPr>
        <w:t xml:space="preserve">take </w:t>
      </w:r>
      <w:r>
        <w:rPr>
          <w:color w:val="231F20"/>
          <w:spacing w:val="2"/>
        </w:rPr>
        <w:t xml:space="preserve">advantage </w:t>
      </w:r>
      <w:r>
        <w:rPr>
          <w:color w:val="231F20"/>
        </w:rPr>
        <w:t xml:space="preserve">of </w:t>
      </w:r>
      <w:r>
        <w:rPr>
          <w:color w:val="231F20"/>
          <w:spacing w:val="3"/>
        </w:rPr>
        <w:t xml:space="preserve">these </w:t>
      </w:r>
      <w:r>
        <w:rPr>
          <w:color w:val="231F20"/>
          <w:spacing w:val="2"/>
        </w:rPr>
        <w:t xml:space="preserve">capital </w:t>
      </w:r>
      <w:r>
        <w:rPr>
          <w:color w:val="231F20"/>
          <w:spacing w:val="3"/>
        </w:rPr>
        <w:t xml:space="preserve">inflows. </w:t>
      </w:r>
      <w:r>
        <w:rPr>
          <w:color w:val="231F20"/>
        </w:rPr>
        <w:t xml:space="preserve">Many of </w:t>
      </w:r>
      <w:r>
        <w:rPr>
          <w:color w:val="231F20"/>
          <w:spacing w:val="3"/>
        </w:rPr>
        <w:t xml:space="preserve">these countries </w:t>
      </w:r>
      <w:r>
        <w:rPr>
          <w:color w:val="231F20"/>
          <w:spacing w:val="2"/>
        </w:rPr>
        <w:t xml:space="preserve">had </w:t>
      </w:r>
      <w:r>
        <w:rPr>
          <w:color w:val="231F20"/>
          <w:spacing w:val="3"/>
        </w:rPr>
        <w:t xml:space="preserve">restrictive macroeconomic policies, </w:t>
      </w:r>
      <w:r>
        <w:rPr>
          <w:color w:val="231F20"/>
        </w:rPr>
        <w:t xml:space="preserve">by </w:t>
      </w:r>
      <w:r>
        <w:rPr>
          <w:color w:val="231F20"/>
          <w:spacing w:val="3"/>
        </w:rPr>
        <w:t xml:space="preserve">which regulations </w:t>
      </w:r>
      <w:r>
        <w:rPr>
          <w:color w:val="231F20"/>
          <w:spacing w:val="2"/>
        </w:rPr>
        <w:t xml:space="preserve">prevented foreign ownership </w:t>
      </w:r>
      <w:r>
        <w:rPr>
          <w:color w:val="231F20"/>
        </w:rPr>
        <w:t xml:space="preserve">of  </w:t>
      </w:r>
      <w:r>
        <w:rPr>
          <w:color w:val="231F20"/>
          <w:spacing w:val="3"/>
        </w:rPr>
        <w:t>financial</w:t>
      </w:r>
      <w:r>
        <w:rPr>
          <w:color w:val="231F20"/>
          <w:spacing w:val="66"/>
        </w:rPr>
        <w:t xml:space="preserve"> </w:t>
      </w:r>
      <w:r>
        <w:rPr>
          <w:color w:val="231F20"/>
        </w:rPr>
        <w:t>and</w:t>
      </w:r>
      <w:r>
        <w:rPr>
          <w:color w:val="231F20"/>
          <w:spacing w:val="11"/>
        </w:rPr>
        <w:t xml:space="preserve"> </w:t>
      </w:r>
      <w:r>
        <w:rPr>
          <w:color w:val="231F20"/>
          <w:spacing w:val="3"/>
        </w:rPr>
        <w:t>non-financial</w:t>
      </w:r>
      <w:r>
        <w:rPr>
          <w:color w:val="231F20"/>
          <w:spacing w:val="11"/>
        </w:rPr>
        <w:t xml:space="preserve"> </w:t>
      </w:r>
      <w:r>
        <w:rPr>
          <w:color w:val="231F20"/>
          <w:spacing w:val="3"/>
        </w:rPr>
        <w:t>assets.</w:t>
      </w:r>
      <w:r>
        <w:rPr>
          <w:color w:val="231F20"/>
          <w:spacing w:val="11"/>
        </w:rPr>
        <w:t xml:space="preserve"> </w:t>
      </w:r>
      <w:r>
        <w:rPr>
          <w:color w:val="231F20"/>
          <w:spacing w:val="2"/>
        </w:rPr>
        <w:t>The</w:t>
      </w:r>
      <w:r>
        <w:rPr>
          <w:color w:val="231F20"/>
          <w:spacing w:val="11"/>
        </w:rPr>
        <w:t xml:space="preserve"> </w:t>
      </w:r>
      <w:r>
        <w:rPr>
          <w:color w:val="231F20"/>
          <w:spacing w:val="3"/>
        </w:rPr>
        <w:t>regulations</w:t>
      </w:r>
      <w:r>
        <w:rPr>
          <w:color w:val="231F20"/>
          <w:spacing w:val="11"/>
        </w:rPr>
        <w:t xml:space="preserve"> </w:t>
      </w:r>
      <w:r>
        <w:rPr>
          <w:color w:val="231F20"/>
          <w:spacing w:val="4"/>
        </w:rPr>
        <w:t>also</w:t>
      </w:r>
      <w:r>
        <w:rPr>
          <w:color w:val="231F20"/>
          <w:spacing w:val="11"/>
        </w:rPr>
        <w:t xml:space="preserve"> </w:t>
      </w:r>
      <w:r>
        <w:rPr>
          <w:color w:val="231F20"/>
          <w:spacing w:val="3"/>
        </w:rPr>
        <w:t>limited</w:t>
      </w:r>
      <w:r>
        <w:rPr>
          <w:color w:val="231F20"/>
          <w:spacing w:val="11"/>
        </w:rPr>
        <w:t xml:space="preserve"> </w:t>
      </w:r>
      <w:r>
        <w:rPr>
          <w:color w:val="231F20"/>
          <w:spacing w:val="3"/>
        </w:rPr>
        <w:t>the</w:t>
      </w:r>
      <w:r>
        <w:rPr>
          <w:color w:val="231F20"/>
          <w:spacing w:val="11"/>
        </w:rPr>
        <w:t xml:space="preserve"> </w:t>
      </w:r>
      <w:r>
        <w:rPr>
          <w:color w:val="231F20"/>
          <w:spacing w:val="3"/>
        </w:rPr>
        <w:t>transfer</w:t>
      </w:r>
      <w:r>
        <w:rPr>
          <w:color w:val="231F20"/>
          <w:spacing w:val="11"/>
        </w:rPr>
        <w:t xml:space="preserve"> </w:t>
      </w:r>
      <w:r>
        <w:rPr>
          <w:color w:val="231F20"/>
        </w:rPr>
        <w:t>of</w:t>
      </w:r>
      <w:r>
        <w:rPr>
          <w:color w:val="231F20"/>
          <w:spacing w:val="11"/>
        </w:rPr>
        <w:t xml:space="preserve"> </w:t>
      </w:r>
      <w:r>
        <w:rPr>
          <w:color w:val="231F20"/>
          <w:spacing w:val="3"/>
        </w:rPr>
        <w:t>funds</w:t>
      </w:r>
      <w:r>
        <w:rPr>
          <w:color w:val="231F20"/>
          <w:spacing w:val="11"/>
        </w:rPr>
        <w:t xml:space="preserve"> </w:t>
      </w:r>
      <w:r>
        <w:rPr>
          <w:color w:val="231F20"/>
          <w:spacing w:val="2"/>
        </w:rPr>
        <w:t>abroad.</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With </w:t>
      </w:r>
      <w:r>
        <w:rPr>
          <w:color w:val="231F20"/>
          <w:spacing w:val="2"/>
        </w:rPr>
        <w:t xml:space="preserve">capital </w:t>
      </w:r>
      <w:r>
        <w:rPr>
          <w:color w:val="231F20"/>
        </w:rPr>
        <w:t xml:space="preserve">and </w:t>
      </w:r>
      <w:r>
        <w:rPr>
          <w:color w:val="231F20"/>
          <w:spacing w:val="3"/>
        </w:rPr>
        <w:t xml:space="preserve">financial </w:t>
      </w:r>
      <w:r>
        <w:rPr>
          <w:color w:val="231F20"/>
          <w:spacing w:val="2"/>
        </w:rPr>
        <w:t xml:space="preserve">account </w:t>
      </w:r>
      <w:r>
        <w:rPr>
          <w:color w:val="231F20"/>
          <w:spacing w:val="3"/>
        </w:rPr>
        <w:t xml:space="preserve">liberalization, </w:t>
      </w:r>
      <w:r>
        <w:rPr>
          <w:color w:val="231F20"/>
          <w:spacing w:val="2"/>
        </w:rPr>
        <w:t xml:space="preserve">capital  markets  </w:t>
      </w:r>
      <w:r>
        <w:rPr>
          <w:color w:val="231F20"/>
          <w:spacing w:val="3"/>
        </w:rPr>
        <w:t xml:space="preserve">began </w:t>
      </w:r>
      <w:r>
        <w:rPr>
          <w:color w:val="231F20"/>
        </w:rPr>
        <w:t>to</w:t>
      </w:r>
      <w:r>
        <w:rPr>
          <w:color w:val="231F20"/>
          <w:spacing w:val="60"/>
        </w:rPr>
        <w:t xml:space="preserve"> </w:t>
      </w:r>
      <w:r>
        <w:rPr>
          <w:color w:val="231F20"/>
        </w:rPr>
        <w:t>grow,</w:t>
      </w:r>
      <w:r>
        <w:rPr>
          <w:color w:val="231F20"/>
          <w:spacing w:val="60"/>
        </w:rPr>
        <w:t xml:space="preserve"> </w:t>
      </w:r>
      <w:r>
        <w:rPr>
          <w:color w:val="231F20"/>
        </w:rPr>
        <w:t xml:space="preserve">not </w:t>
      </w:r>
      <w:r>
        <w:rPr>
          <w:color w:val="231F20"/>
          <w:spacing w:val="2"/>
        </w:rPr>
        <w:t xml:space="preserve">only </w:t>
      </w:r>
      <w:r>
        <w:rPr>
          <w:color w:val="231F20"/>
          <w:spacing w:val="3"/>
        </w:rPr>
        <w:t xml:space="preserve">allowing </w:t>
      </w:r>
      <w:r>
        <w:rPr>
          <w:color w:val="231F20"/>
        </w:rPr>
        <w:t xml:space="preserve">a more </w:t>
      </w:r>
      <w:r>
        <w:rPr>
          <w:color w:val="231F20"/>
          <w:spacing w:val="2"/>
        </w:rPr>
        <w:t xml:space="preserve">transparent </w:t>
      </w:r>
      <w:r>
        <w:rPr>
          <w:color w:val="231F20"/>
        </w:rPr>
        <w:t xml:space="preserve">and </w:t>
      </w:r>
      <w:r>
        <w:rPr>
          <w:color w:val="231F20"/>
          <w:spacing w:val="3"/>
        </w:rPr>
        <w:t xml:space="preserve">sophisticated </w:t>
      </w:r>
      <w:r>
        <w:rPr>
          <w:color w:val="231F20"/>
          <w:spacing w:val="2"/>
        </w:rPr>
        <w:t xml:space="preserve">market </w:t>
      </w:r>
      <w:r>
        <w:rPr>
          <w:color w:val="231F20"/>
        </w:rPr>
        <w:t xml:space="preserve">for  </w:t>
      </w:r>
      <w:r>
        <w:rPr>
          <w:color w:val="231F20"/>
          <w:spacing w:val="2"/>
        </w:rPr>
        <w:t xml:space="preserve">investors,  </w:t>
      </w:r>
      <w:r>
        <w:rPr>
          <w:color w:val="231F20"/>
        </w:rPr>
        <w:t xml:space="preserve">but  </w:t>
      </w:r>
      <w:r>
        <w:rPr>
          <w:color w:val="231F20"/>
          <w:spacing w:val="4"/>
        </w:rPr>
        <w:t xml:space="preserve">also  </w:t>
      </w:r>
      <w:r>
        <w:rPr>
          <w:color w:val="231F20"/>
          <w:spacing w:val="3"/>
        </w:rPr>
        <w:t xml:space="preserve">giving </w:t>
      </w:r>
      <w:r>
        <w:rPr>
          <w:color w:val="231F20"/>
          <w:spacing w:val="4"/>
        </w:rPr>
        <w:t xml:space="preserve">rise </w:t>
      </w:r>
      <w:r>
        <w:rPr>
          <w:color w:val="231F20"/>
        </w:rPr>
        <w:t xml:space="preserve">to </w:t>
      </w:r>
      <w:r>
        <w:rPr>
          <w:color w:val="231F20"/>
          <w:spacing w:val="2"/>
        </w:rPr>
        <w:t xml:space="preserve">foreign  </w:t>
      </w:r>
      <w:r>
        <w:rPr>
          <w:color w:val="231F20"/>
          <w:spacing w:val="3"/>
        </w:rPr>
        <w:t xml:space="preserve">direct </w:t>
      </w:r>
      <w:r>
        <w:rPr>
          <w:color w:val="231F20"/>
          <w:spacing w:val="2"/>
        </w:rPr>
        <w:t>investment</w:t>
      </w:r>
      <w:r>
        <w:rPr>
          <w:color w:val="231F20"/>
          <w:spacing w:val="64"/>
        </w:rPr>
        <w:t xml:space="preserve"> </w:t>
      </w:r>
      <w:r>
        <w:rPr>
          <w:color w:val="231F20"/>
          <w:spacing w:val="3"/>
        </w:rPr>
        <w:t xml:space="preserve">(FDI). </w:t>
      </w:r>
      <w:r>
        <w:rPr>
          <w:color w:val="231F20"/>
        </w:rPr>
        <w:t>For</w:t>
      </w:r>
      <w:r>
        <w:rPr>
          <w:color w:val="231F20"/>
          <w:spacing w:val="60"/>
        </w:rPr>
        <w:t xml:space="preserve"> </w:t>
      </w:r>
      <w:r>
        <w:rPr>
          <w:color w:val="231F20"/>
          <w:spacing w:val="2"/>
        </w:rPr>
        <w:t>example,</w:t>
      </w:r>
      <w:r>
        <w:rPr>
          <w:color w:val="231F20"/>
          <w:spacing w:val="64"/>
        </w:rPr>
        <w:t xml:space="preserve"> </w:t>
      </w:r>
      <w:r>
        <w:rPr>
          <w:color w:val="231F20"/>
          <w:spacing w:val="2"/>
        </w:rPr>
        <w:t>investments</w:t>
      </w:r>
      <w:r>
        <w:rPr>
          <w:color w:val="231F20"/>
          <w:spacing w:val="64"/>
        </w:rPr>
        <w:t xml:space="preserve"> </w:t>
      </w:r>
      <w:r>
        <w:rPr>
          <w:color w:val="231F20"/>
        </w:rPr>
        <w:t>in</w:t>
      </w:r>
      <w:r>
        <w:rPr>
          <w:color w:val="231F20"/>
          <w:spacing w:val="60"/>
        </w:rPr>
        <w:t xml:space="preserve"> </w:t>
      </w:r>
      <w:r>
        <w:rPr>
          <w:color w:val="231F20"/>
          <w:spacing w:val="3"/>
        </w:rPr>
        <w:t xml:space="preserve">the </w:t>
      </w:r>
      <w:r>
        <w:rPr>
          <w:color w:val="231F20"/>
          <w:spacing w:val="2"/>
        </w:rPr>
        <w:t>form</w:t>
      </w:r>
      <w:r>
        <w:rPr>
          <w:color w:val="231F20"/>
          <w:spacing w:val="64"/>
        </w:rPr>
        <w:t xml:space="preserve"> </w:t>
      </w:r>
      <w:r>
        <w:rPr>
          <w:color w:val="231F20"/>
        </w:rPr>
        <w:t>of</w:t>
      </w:r>
      <w:r>
        <w:rPr>
          <w:color w:val="231F20"/>
          <w:spacing w:val="60"/>
        </w:rPr>
        <w:t xml:space="preserve"> </w:t>
      </w:r>
      <w:r>
        <w:rPr>
          <w:color w:val="231F20"/>
        </w:rPr>
        <w:t xml:space="preserve">a </w:t>
      </w:r>
      <w:r>
        <w:rPr>
          <w:color w:val="231F20"/>
          <w:spacing w:val="3"/>
        </w:rPr>
        <w:t xml:space="preserve">new </w:t>
      </w:r>
      <w:r>
        <w:rPr>
          <w:color w:val="231F20"/>
          <w:spacing w:val="2"/>
        </w:rPr>
        <w:t xml:space="preserve">power station would bring </w:t>
      </w:r>
      <w:r>
        <w:rPr>
          <w:color w:val="231F20"/>
        </w:rPr>
        <w:t xml:space="preserve">a </w:t>
      </w:r>
      <w:r>
        <w:rPr>
          <w:color w:val="231F20"/>
          <w:spacing w:val="3"/>
        </w:rPr>
        <w:t xml:space="preserve">country </w:t>
      </w:r>
      <w:r>
        <w:rPr>
          <w:color w:val="231F20"/>
          <w:spacing w:val="2"/>
        </w:rPr>
        <w:t xml:space="preserve">greater </w:t>
      </w:r>
      <w:r>
        <w:rPr>
          <w:color w:val="231F20"/>
          <w:spacing w:val="3"/>
        </w:rPr>
        <w:t xml:space="preserve">exposure </w:t>
      </w:r>
      <w:r>
        <w:rPr>
          <w:color w:val="231F20"/>
        </w:rPr>
        <w:t xml:space="preserve">to </w:t>
      </w:r>
      <w:r>
        <w:rPr>
          <w:color w:val="231F20"/>
          <w:spacing w:val="3"/>
        </w:rPr>
        <w:t xml:space="preserve">new technologies </w:t>
      </w:r>
      <w:r>
        <w:rPr>
          <w:color w:val="231F20"/>
        </w:rPr>
        <w:t xml:space="preserve">and </w:t>
      </w:r>
      <w:r>
        <w:rPr>
          <w:color w:val="231F20"/>
          <w:spacing w:val="2"/>
        </w:rPr>
        <w:t xml:space="preserve">efficiency, </w:t>
      </w:r>
      <w:r>
        <w:rPr>
          <w:color w:val="231F20"/>
          <w:spacing w:val="3"/>
        </w:rPr>
        <w:t xml:space="preserve">eventually increasing the </w:t>
      </w:r>
      <w:r>
        <w:rPr>
          <w:color w:val="231F20"/>
          <w:spacing w:val="-3"/>
        </w:rPr>
        <w:t xml:space="preserve">nation’s </w:t>
      </w:r>
      <w:r>
        <w:rPr>
          <w:color w:val="231F20"/>
          <w:spacing w:val="3"/>
        </w:rPr>
        <w:t xml:space="preserve">overall </w:t>
      </w:r>
      <w:r>
        <w:rPr>
          <w:color w:val="231F20"/>
          <w:spacing w:val="2"/>
        </w:rPr>
        <w:t xml:space="preserve">GDP </w:t>
      </w:r>
      <w:r>
        <w:rPr>
          <w:color w:val="231F20"/>
        </w:rPr>
        <w:t xml:space="preserve">by </w:t>
      </w:r>
      <w:r>
        <w:rPr>
          <w:color w:val="231F20"/>
          <w:spacing w:val="3"/>
        </w:rPr>
        <w:t xml:space="preserve">allowing </w:t>
      </w:r>
      <w:r>
        <w:rPr>
          <w:color w:val="231F20"/>
        </w:rPr>
        <w:t xml:space="preserve">for </w:t>
      </w:r>
      <w:r>
        <w:rPr>
          <w:color w:val="231F20"/>
          <w:spacing w:val="2"/>
        </w:rPr>
        <w:t xml:space="preserve">greater volumes </w:t>
      </w:r>
      <w:r>
        <w:rPr>
          <w:color w:val="231F20"/>
        </w:rPr>
        <w:t xml:space="preserve">of </w:t>
      </w:r>
      <w:r>
        <w:rPr>
          <w:color w:val="231F20"/>
          <w:spacing w:val="3"/>
        </w:rPr>
        <w:t xml:space="preserve">production. Liberalization </w:t>
      </w:r>
      <w:r>
        <w:rPr>
          <w:color w:val="231F20"/>
          <w:spacing w:val="2"/>
        </w:rPr>
        <w:t xml:space="preserve">can </w:t>
      </w:r>
      <w:r>
        <w:rPr>
          <w:color w:val="231F20"/>
          <w:spacing w:val="4"/>
        </w:rPr>
        <w:t xml:space="preserve">also </w:t>
      </w:r>
      <w:r>
        <w:rPr>
          <w:color w:val="231F20"/>
          <w:spacing w:val="3"/>
        </w:rPr>
        <w:t xml:space="preserve">facilitate </w:t>
      </w:r>
      <w:r>
        <w:rPr>
          <w:color w:val="231F20"/>
          <w:spacing w:val="2"/>
        </w:rPr>
        <w:t xml:space="preserve">less </w:t>
      </w:r>
      <w:r>
        <w:rPr>
          <w:color w:val="231F20"/>
          <w:spacing w:val="3"/>
        </w:rPr>
        <w:t xml:space="preserve">risk </w:t>
      </w:r>
      <w:r>
        <w:rPr>
          <w:color w:val="231F20"/>
        </w:rPr>
        <w:t xml:space="preserve">by </w:t>
      </w:r>
      <w:r>
        <w:rPr>
          <w:color w:val="231F20"/>
          <w:spacing w:val="3"/>
        </w:rPr>
        <w:t xml:space="preserve">allowing </w:t>
      </w:r>
      <w:r>
        <w:rPr>
          <w:color w:val="231F20"/>
          <w:spacing w:val="2"/>
        </w:rPr>
        <w:t xml:space="preserve">greater </w:t>
      </w:r>
      <w:r>
        <w:rPr>
          <w:color w:val="231F20"/>
          <w:spacing w:val="3"/>
        </w:rPr>
        <w:t xml:space="preserve">diversification </w:t>
      </w:r>
      <w:r>
        <w:rPr>
          <w:color w:val="231F20"/>
          <w:spacing w:val="4"/>
        </w:rPr>
        <w:t xml:space="preserve">in </w:t>
      </w:r>
      <w:r>
        <w:rPr>
          <w:color w:val="231F20"/>
          <w:spacing w:val="3"/>
        </w:rPr>
        <w:t>various</w:t>
      </w:r>
      <w:r>
        <w:rPr>
          <w:color w:val="231F20"/>
          <w:spacing w:val="4"/>
        </w:rPr>
        <w:t xml:space="preserve"> </w:t>
      </w:r>
      <w:r>
        <w:rPr>
          <w:color w:val="231F20"/>
          <w:spacing w:val="3"/>
        </w:rPr>
        <w:t>markets.</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Balance of payments crisis</w:t>
      </w:r>
    </w:p>
    <w:p w:rsidR="0060700D" w:rsidRDefault="0060700D">
      <w:pPr>
        <w:pStyle w:val="BodyText"/>
        <w:spacing w:before="4"/>
        <w:rPr>
          <w:rFonts w:ascii="Times New Roman"/>
          <w:b/>
          <w:sz w:val="38"/>
        </w:rPr>
      </w:pPr>
    </w:p>
    <w:p w:rsidR="0060700D" w:rsidRDefault="00886DF8">
      <w:pPr>
        <w:pStyle w:val="BodyText"/>
        <w:spacing w:line="300" w:lineRule="auto"/>
        <w:ind w:left="677" w:right="689" w:firstLine="720"/>
        <w:jc w:val="both"/>
      </w:pPr>
      <w:r>
        <w:rPr>
          <w:color w:val="231F20"/>
        </w:rPr>
        <w:t xml:space="preserve">A </w:t>
      </w:r>
      <w:r>
        <w:rPr>
          <w:color w:val="231F20"/>
          <w:spacing w:val="3"/>
        </w:rPr>
        <w:t xml:space="preserve">BOP crisis, </w:t>
      </w:r>
      <w:r>
        <w:rPr>
          <w:color w:val="231F20"/>
          <w:spacing w:val="4"/>
        </w:rPr>
        <w:t xml:space="preserve">also called </w:t>
      </w:r>
      <w:r>
        <w:rPr>
          <w:color w:val="231F20"/>
        </w:rPr>
        <w:t xml:space="preserve">a </w:t>
      </w:r>
      <w:r>
        <w:rPr>
          <w:rFonts w:ascii="Times New Roman" w:hAnsi="Times New Roman"/>
          <w:i/>
          <w:color w:val="231F20"/>
          <w:spacing w:val="3"/>
        </w:rPr>
        <w:t>currency crisis</w:t>
      </w:r>
      <w:r>
        <w:rPr>
          <w:color w:val="231F20"/>
          <w:spacing w:val="3"/>
        </w:rPr>
        <w:t xml:space="preserve">, occurs when </w:t>
      </w:r>
      <w:r>
        <w:rPr>
          <w:color w:val="231F20"/>
        </w:rPr>
        <w:t xml:space="preserve">a </w:t>
      </w:r>
      <w:r>
        <w:rPr>
          <w:color w:val="231F20"/>
          <w:spacing w:val="2"/>
        </w:rPr>
        <w:t xml:space="preserve">nation </w:t>
      </w:r>
      <w:r>
        <w:rPr>
          <w:color w:val="231F20"/>
        </w:rPr>
        <w:t xml:space="preserve">is </w:t>
      </w:r>
      <w:r>
        <w:rPr>
          <w:color w:val="231F20"/>
          <w:spacing w:val="2"/>
        </w:rPr>
        <w:t xml:space="preserve">unable </w:t>
      </w:r>
      <w:r>
        <w:rPr>
          <w:color w:val="231F20"/>
        </w:rPr>
        <w:t xml:space="preserve">to pay for </w:t>
      </w:r>
      <w:r>
        <w:rPr>
          <w:color w:val="231F20"/>
          <w:spacing w:val="3"/>
        </w:rPr>
        <w:t>essential</w:t>
      </w:r>
      <w:r>
        <w:rPr>
          <w:color w:val="231F20"/>
          <w:spacing w:val="-7"/>
        </w:rPr>
        <w:t xml:space="preserve"> </w:t>
      </w:r>
      <w:r>
        <w:rPr>
          <w:color w:val="231F20"/>
          <w:spacing w:val="3"/>
        </w:rPr>
        <w:t>imports</w:t>
      </w:r>
      <w:r>
        <w:rPr>
          <w:color w:val="231F20"/>
          <w:spacing w:val="-7"/>
        </w:rPr>
        <w:t xml:space="preserve"> </w:t>
      </w:r>
      <w:r>
        <w:rPr>
          <w:color w:val="231F20"/>
          <w:spacing w:val="2"/>
        </w:rPr>
        <w:t>and/or</w:t>
      </w:r>
      <w:r>
        <w:rPr>
          <w:color w:val="231F20"/>
          <w:spacing w:val="-7"/>
        </w:rPr>
        <w:t xml:space="preserve"> </w:t>
      </w:r>
      <w:r>
        <w:rPr>
          <w:color w:val="231F20"/>
          <w:spacing w:val="4"/>
        </w:rPr>
        <w:t>service</w:t>
      </w:r>
      <w:r>
        <w:rPr>
          <w:color w:val="231F20"/>
          <w:spacing w:val="-6"/>
        </w:rPr>
        <w:t xml:space="preserve"> </w:t>
      </w:r>
      <w:r>
        <w:rPr>
          <w:color w:val="231F20"/>
        </w:rPr>
        <w:t>its</w:t>
      </w:r>
      <w:r>
        <w:rPr>
          <w:color w:val="231F20"/>
          <w:spacing w:val="-7"/>
        </w:rPr>
        <w:t xml:space="preserve"> </w:t>
      </w:r>
      <w:r>
        <w:rPr>
          <w:color w:val="231F20"/>
          <w:spacing w:val="2"/>
        </w:rPr>
        <w:t>debt</w:t>
      </w:r>
      <w:r>
        <w:rPr>
          <w:color w:val="231F20"/>
          <w:spacing w:val="-7"/>
        </w:rPr>
        <w:t xml:space="preserve"> </w:t>
      </w:r>
      <w:r>
        <w:rPr>
          <w:color w:val="231F20"/>
          <w:spacing w:val="2"/>
        </w:rPr>
        <w:t>repayments.</w:t>
      </w:r>
      <w:r>
        <w:rPr>
          <w:color w:val="231F20"/>
          <w:spacing w:val="-7"/>
        </w:rPr>
        <w:t xml:space="preserve"> </w:t>
      </w:r>
      <w:r>
        <w:rPr>
          <w:color w:val="231F20"/>
        </w:rPr>
        <w:t>Typically,</w:t>
      </w:r>
      <w:r>
        <w:rPr>
          <w:color w:val="231F20"/>
          <w:spacing w:val="-6"/>
        </w:rPr>
        <w:t xml:space="preserve"> </w:t>
      </w:r>
      <w:r>
        <w:rPr>
          <w:color w:val="231F20"/>
          <w:spacing w:val="3"/>
        </w:rPr>
        <w:t>this</w:t>
      </w:r>
      <w:r>
        <w:rPr>
          <w:color w:val="231F20"/>
          <w:spacing w:val="-7"/>
        </w:rPr>
        <w:t xml:space="preserve"> </w:t>
      </w:r>
      <w:r>
        <w:rPr>
          <w:color w:val="231F20"/>
        </w:rPr>
        <w:t>is</w:t>
      </w:r>
      <w:r>
        <w:rPr>
          <w:color w:val="231F20"/>
          <w:spacing w:val="-7"/>
        </w:rPr>
        <w:t xml:space="preserve"> </w:t>
      </w:r>
      <w:r>
        <w:rPr>
          <w:color w:val="231F20"/>
          <w:spacing w:val="3"/>
        </w:rPr>
        <w:t>accompanied</w:t>
      </w:r>
      <w:r>
        <w:rPr>
          <w:color w:val="231F20"/>
          <w:spacing w:val="-6"/>
        </w:rPr>
        <w:t xml:space="preserve"> </w:t>
      </w:r>
      <w:r>
        <w:rPr>
          <w:color w:val="231F20"/>
        </w:rPr>
        <w:t>by</w:t>
      </w:r>
      <w:r>
        <w:rPr>
          <w:color w:val="231F20"/>
          <w:spacing w:val="-7"/>
        </w:rPr>
        <w:t xml:space="preserve"> </w:t>
      </w:r>
      <w:r>
        <w:rPr>
          <w:color w:val="231F20"/>
        </w:rPr>
        <w:t>a</w:t>
      </w:r>
      <w:r>
        <w:rPr>
          <w:color w:val="231F20"/>
          <w:spacing w:val="-7"/>
        </w:rPr>
        <w:t xml:space="preserve"> </w:t>
      </w:r>
      <w:r>
        <w:rPr>
          <w:color w:val="231F20"/>
          <w:spacing w:val="2"/>
        </w:rPr>
        <w:t xml:space="preserve">rapid </w:t>
      </w:r>
      <w:r>
        <w:rPr>
          <w:color w:val="231F20"/>
          <w:spacing w:val="3"/>
        </w:rPr>
        <w:t xml:space="preserve">decline </w:t>
      </w:r>
      <w:r>
        <w:rPr>
          <w:color w:val="231F20"/>
        </w:rPr>
        <w:t xml:space="preserve">in </w:t>
      </w:r>
      <w:r>
        <w:rPr>
          <w:color w:val="231F20"/>
          <w:spacing w:val="3"/>
        </w:rPr>
        <w:t xml:space="preserve">the value </w:t>
      </w:r>
      <w:r>
        <w:rPr>
          <w:color w:val="231F20"/>
        </w:rPr>
        <w:t xml:space="preserve">of </w:t>
      </w:r>
      <w:r>
        <w:rPr>
          <w:color w:val="231F20"/>
          <w:spacing w:val="3"/>
        </w:rPr>
        <w:t xml:space="preserve">the </w:t>
      </w:r>
      <w:r>
        <w:rPr>
          <w:color w:val="231F20"/>
          <w:spacing w:val="4"/>
        </w:rPr>
        <w:t xml:space="preserve">affected </w:t>
      </w:r>
      <w:r>
        <w:rPr>
          <w:color w:val="231F20"/>
          <w:spacing w:val="-3"/>
        </w:rPr>
        <w:t xml:space="preserve">nation’s </w:t>
      </w:r>
      <w:r>
        <w:rPr>
          <w:color w:val="231F20"/>
          <w:spacing w:val="2"/>
        </w:rPr>
        <w:t xml:space="preserve">currency. </w:t>
      </w:r>
      <w:r>
        <w:rPr>
          <w:color w:val="231F20"/>
          <w:spacing w:val="4"/>
        </w:rPr>
        <w:t xml:space="preserve">Crises </w:t>
      </w:r>
      <w:r>
        <w:rPr>
          <w:color w:val="231F20"/>
        </w:rPr>
        <w:t xml:space="preserve">are </w:t>
      </w:r>
      <w:r>
        <w:rPr>
          <w:color w:val="231F20"/>
          <w:spacing w:val="3"/>
        </w:rPr>
        <w:t xml:space="preserve">generally preceded </w:t>
      </w:r>
      <w:r>
        <w:rPr>
          <w:color w:val="231F20"/>
        </w:rPr>
        <w:t xml:space="preserve">by </w:t>
      </w:r>
      <w:r>
        <w:rPr>
          <w:color w:val="231F20"/>
          <w:spacing w:val="2"/>
        </w:rPr>
        <w:t xml:space="preserve">large capital </w:t>
      </w:r>
      <w:r>
        <w:rPr>
          <w:color w:val="231F20"/>
          <w:spacing w:val="3"/>
        </w:rPr>
        <w:t xml:space="preserve">inflows, which </w:t>
      </w:r>
      <w:r>
        <w:rPr>
          <w:color w:val="231F20"/>
        </w:rPr>
        <w:t xml:space="preserve">are </w:t>
      </w:r>
      <w:r>
        <w:rPr>
          <w:color w:val="231F20"/>
          <w:spacing w:val="3"/>
        </w:rPr>
        <w:t xml:space="preserve">associated </w:t>
      </w:r>
      <w:r>
        <w:rPr>
          <w:color w:val="231F20"/>
        </w:rPr>
        <w:t xml:space="preserve">at </w:t>
      </w:r>
      <w:r>
        <w:rPr>
          <w:color w:val="231F20"/>
          <w:spacing w:val="3"/>
        </w:rPr>
        <w:t xml:space="preserve">first with </w:t>
      </w:r>
      <w:r>
        <w:rPr>
          <w:color w:val="231F20"/>
        </w:rPr>
        <w:t xml:space="preserve">rapid </w:t>
      </w:r>
      <w:r>
        <w:rPr>
          <w:color w:val="231F20"/>
          <w:spacing w:val="2"/>
        </w:rPr>
        <w:t xml:space="preserve">economic </w:t>
      </w:r>
      <w:r>
        <w:rPr>
          <w:color w:val="231F20"/>
          <w:spacing w:val="3"/>
        </w:rPr>
        <w:t xml:space="preserve">growth. </w:t>
      </w:r>
      <w:r>
        <w:rPr>
          <w:color w:val="231F20"/>
        </w:rPr>
        <w:t xml:space="preserve">However a </w:t>
      </w:r>
      <w:r>
        <w:rPr>
          <w:color w:val="231F20"/>
          <w:spacing w:val="2"/>
        </w:rPr>
        <w:t xml:space="preserve">point   </w:t>
      </w:r>
      <w:r>
        <w:rPr>
          <w:color w:val="231F20"/>
        </w:rPr>
        <w:t xml:space="preserve">is </w:t>
      </w:r>
      <w:r>
        <w:rPr>
          <w:color w:val="231F20"/>
          <w:spacing w:val="3"/>
        </w:rPr>
        <w:t xml:space="preserve">reached </w:t>
      </w:r>
      <w:r>
        <w:rPr>
          <w:color w:val="231F20"/>
          <w:spacing w:val="2"/>
        </w:rPr>
        <w:t xml:space="preserve">where </w:t>
      </w:r>
      <w:r>
        <w:rPr>
          <w:color w:val="231F20"/>
          <w:spacing w:val="3"/>
        </w:rPr>
        <w:t xml:space="preserve">overseas </w:t>
      </w:r>
      <w:r>
        <w:rPr>
          <w:color w:val="231F20"/>
          <w:spacing w:val="2"/>
        </w:rPr>
        <w:t xml:space="preserve">investors </w:t>
      </w:r>
      <w:r>
        <w:rPr>
          <w:color w:val="231F20"/>
          <w:spacing w:val="3"/>
        </w:rPr>
        <w:t xml:space="preserve">become concerned </w:t>
      </w:r>
      <w:r>
        <w:rPr>
          <w:color w:val="231F20"/>
          <w:spacing w:val="2"/>
        </w:rPr>
        <w:t xml:space="preserve">about </w:t>
      </w:r>
      <w:r>
        <w:rPr>
          <w:color w:val="231F20"/>
          <w:spacing w:val="3"/>
        </w:rPr>
        <w:t xml:space="preserve">the level </w:t>
      </w:r>
      <w:r>
        <w:rPr>
          <w:color w:val="231F20"/>
        </w:rPr>
        <w:t xml:space="preserve">of </w:t>
      </w:r>
      <w:r>
        <w:rPr>
          <w:color w:val="231F20"/>
          <w:spacing w:val="2"/>
        </w:rPr>
        <w:t xml:space="preserve">debt </w:t>
      </w:r>
      <w:r>
        <w:rPr>
          <w:color w:val="231F20"/>
          <w:spacing w:val="3"/>
        </w:rPr>
        <w:t xml:space="preserve">their inbound </w:t>
      </w:r>
      <w:r>
        <w:rPr>
          <w:color w:val="231F20"/>
          <w:spacing w:val="2"/>
        </w:rPr>
        <w:t xml:space="preserve">capital </w:t>
      </w:r>
      <w:r>
        <w:rPr>
          <w:color w:val="231F20"/>
        </w:rPr>
        <w:t xml:space="preserve">is </w:t>
      </w:r>
      <w:r>
        <w:rPr>
          <w:color w:val="231F20"/>
          <w:spacing w:val="3"/>
        </w:rPr>
        <w:t xml:space="preserve">generating, </w:t>
      </w:r>
      <w:r>
        <w:rPr>
          <w:color w:val="231F20"/>
        </w:rPr>
        <w:t xml:space="preserve">and </w:t>
      </w:r>
      <w:r>
        <w:rPr>
          <w:color w:val="231F20"/>
          <w:spacing w:val="3"/>
        </w:rPr>
        <w:t xml:space="preserve">decide </w:t>
      </w:r>
      <w:r>
        <w:rPr>
          <w:color w:val="231F20"/>
        </w:rPr>
        <w:t xml:space="preserve">to </w:t>
      </w:r>
      <w:r>
        <w:rPr>
          <w:color w:val="231F20"/>
          <w:spacing w:val="3"/>
        </w:rPr>
        <w:t xml:space="preserve">pull </w:t>
      </w:r>
      <w:r>
        <w:rPr>
          <w:color w:val="231F20"/>
        </w:rPr>
        <w:t xml:space="preserve">out </w:t>
      </w:r>
      <w:r>
        <w:rPr>
          <w:color w:val="231F20"/>
          <w:spacing w:val="3"/>
        </w:rPr>
        <w:t xml:space="preserve">their funds. </w:t>
      </w:r>
      <w:r>
        <w:rPr>
          <w:color w:val="231F20"/>
          <w:spacing w:val="2"/>
        </w:rPr>
        <w:t xml:space="preserve">The </w:t>
      </w:r>
      <w:r>
        <w:rPr>
          <w:color w:val="231F20"/>
          <w:spacing w:val="3"/>
        </w:rPr>
        <w:t xml:space="preserve">resulting </w:t>
      </w:r>
      <w:r>
        <w:rPr>
          <w:color w:val="231F20"/>
          <w:spacing w:val="2"/>
        </w:rPr>
        <w:t xml:space="preserve">outbound  capital  </w:t>
      </w:r>
      <w:r>
        <w:rPr>
          <w:color w:val="231F20"/>
          <w:spacing w:val="3"/>
        </w:rPr>
        <w:t xml:space="preserve">flows </w:t>
      </w:r>
      <w:r>
        <w:rPr>
          <w:color w:val="231F20"/>
        </w:rPr>
        <w:t xml:space="preserve">are </w:t>
      </w:r>
      <w:r>
        <w:rPr>
          <w:color w:val="231F20"/>
          <w:spacing w:val="3"/>
        </w:rPr>
        <w:t xml:space="preserve">associated with </w:t>
      </w:r>
      <w:r>
        <w:rPr>
          <w:color w:val="231F20"/>
        </w:rPr>
        <w:t xml:space="preserve">a rapid drop in </w:t>
      </w:r>
      <w:r>
        <w:rPr>
          <w:color w:val="231F20"/>
          <w:spacing w:val="3"/>
        </w:rPr>
        <w:t xml:space="preserve">the value </w:t>
      </w:r>
      <w:r>
        <w:rPr>
          <w:color w:val="231F20"/>
        </w:rPr>
        <w:t xml:space="preserve">of </w:t>
      </w:r>
      <w:r>
        <w:rPr>
          <w:color w:val="231F20"/>
          <w:spacing w:val="3"/>
        </w:rPr>
        <w:t xml:space="preserve">the </w:t>
      </w:r>
      <w:r>
        <w:rPr>
          <w:color w:val="231F20"/>
          <w:spacing w:val="4"/>
        </w:rPr>
        <w:t xml:space="preserve">affected </w:t>
      </w:r>
      <w:r>
        <w:rPr>
          <w:color w:val="231F20"/>
          <w:spacing w:val="-3"/>
        </w:rPr>
        <w:t xml:space="preserve">nation’s </w:t>
      </w:r>
      <w:r>
        <w:rPr>
          <w:color w:val="231F20"/>
          <w:spacing w:val="2"/>
        </w:rPr>
        <w:t xml:space="preserve">currency. </w:t>
      </w:r>
      <w:r>
        <w:rPr>
          <w:color w:val="231F20"/>
          <w:spacing w:val="3"/>
        </w:rPr>
        <w:t>This causes</w:t>
      </w:r>
      <w:r>
        <w:rPr>
          <w:color w:val="231F20"/>
          <w:spacing w:val="-4"/>
        </w:rPr>
        <w:t xml:space="preserve"> </w:t>
      </w:r>
      <w:r>
        <w:rPr>
          <w:color w:val="231F20"/>
          <w:spacing w:val="3"/>
        </w:rPr>
        <w:t>issues</w:t>
      </w:r>
      <w:r>
        <w:rPr>
          <w:color w:val="231F20"/>
          <w:spacing w:val="-4"/>
        </w:rPr>
        <w:t xml:space="preserve"> </w:t>
      </w:r>
      <w:r>
        <w:rPr>
          <w:color w:val="231F20"/>
        </w:rPr>
        <w:t>for</w:t>
      </w:r>
      <w:r>
        <w:rPr>
          <w:color w:val="231F20"/>
          <w:spacing w:val="-4"/>
        </w:rPr>
        <w:t xml:space="preserve"> </w:t>
      </w:r>
      <w:r>
        <w:rPr>
          <w:color w:val="231F20"/>
          <w:spacing w:val="3"/>
        </w:rPr>
        <w:t>firms</w:t>
      </w:r>
      <w:r>
        <w:rPr>
          <w:color w:val="231F20"/>
          <w:spacing w:val="-3"/>
        </w:rPr>
        <w:t xml:space="preserve"> </w:t>
      </w:r>
      <w:r>
        <w:rPr>
          <w:color w:val="231F20"/>
        </w:rPr>
        <w:t>of</w:t>
      </w:r>
      <w:r>
        <w:rPr>
          <w:color w:val="231F20"/>
          <w:spacing w:val="-4"/>
        </w:rPr>
        <w:t xml:space="preserve"> </w:t>
      </w:r>
      <w:r>
        <w:rPr>
          <w:color w:val="231F20"/>
          <w:spacing w:val="3"/>
        </w:rPr>
        <w:t>the</w:t>
      </w:r>
      <w:r>
        <w:rPr>
          <w:color w:val="231F20"/>
          <w:spacing w:val="-4"/>
        </w:rPr>
        <w:t xml:space="preserve"> </w:t>
      </w:r>
      <w:r>
        <w:rPr>
          <w:color w:val="231F20"/>
          <w:spacing w:val="4"/>
        </w:rPr>
        <w:t>affected</w:t>
      </w:r>
      <w:r>
        <w:rPr>
          <w:color w:val="231F20"/>
          <w:spacing w:val="-3"/>
        </w:rPr>
        <w:t xml:space="preserve"> </w:t>
      </w:r>
      <w:r>
        <w:rPr>
          <w:color w:val="231F20"/>
          <w:spacing w:val="2"/>
        </w:rPr>
        <w:t>nation</w:t>
      </w:r>
      <w:r>
        <w:rPr>
          <w:color w:val="231F20"/>
          <w:spacing w:val="-4"/>
        </w:rPr>
        <w:t xml:space="preserve"> </w:t>
      </w:r>
      <w:r>
        <w:rPr>
          <w:color w:val="231F20"/>
          <w:spacing w:val="3"/>
        </w:rPr>
        <w:t>who</w:t>
      </w:r>
      <w:r>
        <w:rPr>
          <w:color w:val="231F20"/>
          <w:spacing w:val="-4"/>
        </w:rPr>
        <w:t xml:space="preserve"> </w:t>
      </w:r>
      <w:r>
        <w:rPr>
          <w:color w:val="231F20"/>
        </w:rPr>
        <w:t>have</w:t>
      </w:r>
      <w:r>
        <w:rPr>
          <w:color w:val="231F20"/>
          <w:spacing w:val="-3"/>
        </w:rPr>
        <w:t xml:space="preserve"> </w:t>
      </w:r>
      <w:r>
        <w:rPr>
          <w:color w:val="231F20"/>
          <w:spacing w:val="3"/>
        </w:rPr>
        <w:t>received</w:t>
      </w:r>
      <w:r>
        <w:rPr>
          <w:color w:val="231F20"/>
          <w:spacing w:val="-4"/>
        </w:rPr>
        <w:t xml:space="preserve"> </w:t>
      </w:r>
      <w:r>
        <w:rPr>
          <w:color w:val="231F20"/>
          <w:spacing w:val="3"/>
        </w:rPr>
        <w:t>the</w:t>
      </w:r>
      <w:r>
        <w:rPr>
          <w:color w:val="231F20"/>
          <w:spacing w:val="-4"/>
        </w:rPr>
        <w:t xml:space="preserve"> </w:t>
      </w:r>
      <w:r>
        <w:rPr>
          <w:color w:val="231F20"/>
          <w:spacing w:val="3"/>
        </w:rPr>
        <w:t>inbound</w:t>
      </w:r>
      <w:r>
        <w:rPr>
          <w:color w:val="231F20"/>
          <w:spacing w:val="-3"/>
        </w:rPr>
        <w:t xml:space="preserve"> </w:t>
      </w:r>
      <w:r>
        <w:rPr>
          <w:color w:val="231F20"/>
          <w:spacing w:val="2"/>
        </w:rPr>
        <w:t>investments</w:t>
      </w:r>
      <w:r>
        <w:rPr>
          <w:color w:val="231F20"/>
          <w:spacing w:val="-4"/>
        </w:rPr>
        <w:t xml:space="preserve"> </w:t>
      </w:r>
      <w:r>
        <w:rPr>
          <w:color w:val="231F20"/>
        </w:rPr>
        <w:t>and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3"/>
        </w:rPr>
        <w:lastRenderedPageBreak/>
        <w:t xml:space="preserve">loans, </w:t>
      </w:r>
      <w:r>
        <w:rPr>
          <w:color w:val="231F20"/>
        </w:rPr>
        <w:t xml:space="preserve">as </w:t>
      </w:r>
      <w:r>
        <w:rPr>
          <w:color w:val="231F20"/>
          <w:spacing w:val="3"/>
        </w:rPr>
        <w:t xml:space="preserve">the </w:t>
      </w:r>
      <w:r>
        <w:rPr>
          <w:color w:val="231F20"/>
          <w:spacing w:val="2"/>
        </w:rPr>
        <w:t xml:space="preserve">revenue </w:t>
      </w:r>
      <w:r>
        <w:rPr>
          <w:color w:val="231F20"/>
        </w:rPr>
        <w:t xml:space="preserve">of </w:t>
      </w:r>
      <w:r>
        <w:rPr>
          <w:color w:val="231F20"/>
          <w:spacing w:val="3"/>
        </w:rPr>
        <w:t xml:space="preserve">those firms </w:t>
      </w:r>
      <w:r>
        <w:rPr>
          <w:color w:val="231F20"/>
        </w:rPr>
        <w:t xml:space="preserve">is </w:t>
      </w:r>
      <w:r>
        <w:rPr>
          <w:color w:val="231F20"/>
          <w:spacing w:val="3"/>
        </w:rPr>
        <w:t xml:space="preserve">typically mostly derived domestically </w:t>
      </w:r>
      <w:r>
        <w:rPr>
          <w:color w:val="231F20"/>
        </w:rPr>
        <w:t xml:space="preserve">but </w:t>
      </w:r>
      <w:r>
        <w:rPr>
          <w:color w:val="231F20"/>
          <w:spacing w:val="3"/>
        </w:rPr>
        <w:t xml:space="preserve">their debts </w:t>
      </w:r>
      <w:r>
        <w:rPr>
          <w:color w:val="231F20"/>
        </w:rPr>
        <w:t xml:space="preserve">are </w:t>
      </w:r>
      <w:r>
        <w:rPr>
          <w:color w:val="231F20"/>
          <w:spacing w:val="2"/>
        </w:rPr>
        <w:t xml:space="preserve">often </w:t>
      </w:r>
      <w:r>
        <w:rPr>
          <w:color w:val="231F20"/>
          <w:spacing w:val="3"/>
        </w:rPr>
        <w:t xml:space="preserve">denominated </w:t>
      </w:r>
      <w:r>
        <w:rPr>
          <w:color w:val="231F20"/>
        </w:rPr>
        <w:t xml:space="preserve">in a  </w:t>
      </w:r>
      <w:r>
        <w:rPr>
          <w:color w:val="231F20"/>
          <w:spacing w:val="4"/>
        </w:rPr>
        <w:t xml:space="preserve">reserve </w:t>
      </w:r>
      <w:r>
        <w:rPr>
          <w:color w:val="231F20"/>
          <w:spacing w:val="2"/>
        </w:rPr>
        <w:t xml:space="preserve">currency. Once </w:t>
      </w:r>
      <w:r>
        <w:rPr>
          <w:color w:val="231F20"/>
          <w:spacing w:val="3"/>
        </w:rPr>
        <w:t xml:space="preserve">the </w:t>
      </w:r>
      <w:r>
        <w:rPr>
          <w:color w:val="231F20"/>
          <w:spacing w:val="-3"/>
        </w:rPr>
        <w:t xml:space="preserve">nation’s  </w:t>
      </w:r>
      <w:r>
        <w:rPr>
          <w:color w:val="231F20"/>
          <w:spacing w:val="2"/>
        </w:rPr>
        <w:t xml:space="preserve">government has </w:t>
      </w:r>
      <w:r>
        <w:rPr>
          <w:color w:val="231F20"/>
          <w:spacing w:val="3"/>
        </w:rPr>
        <w:t xml:space="preserve">exhausted  </w:t>
      </w:r>
      <w:r>
        <w:rPr>
          <w:color w:val="231F20"/>
        </w:rPr>
        <w:t xml:space="preserve">its </w:t>
      </w:r>
      <w:r>
        <w:rPr>
          <w:color w:val="231F20"/>
          <w:spacing w:val="2"/>
        </w:rPr>
        <w:t xml:space="preserve">foreign </w:t>
      </w:r>
      <w:r>
        <w:rPr>
          <w:color w:val="231F20"/>
          <w:spacing w:val="4"/>
        </w:rPr>
        <w:t xml:space="preserve">reserves trying </w:t>
      </w:r>
      <w:r>
        <w:rPr>
          <w:color w:val="231F20"/>
        </w:rPr>
        <w:t xml:space="preserve">to </w:t>
      </w:r>
      <w:r>
        <w:rPr>
          <w:color w:val="231F20"/>
          <w:spacing w:val="2"/>
        </w:rPr>
        <w:t xml:space="preserve">support </w:t>
      </w:r>
      <w:r>
        <w:rPr>
          <w:color w:val="231F20"/>
          <w:spacing w:val="3"/>
        </w:rPr>
        <w:t xml:space="preserve">the value </w:t>
      </w:r>
      <w:r>
        <w:rPr>
          <w:color w:val="231F20"/>
        </w:rPr>
        <w:t xml:space="preserve">of </w:t>
      </w:r>
      <w:r>
        <w:rPr>
          <w:color w:val="231F20"/>
          <w:spacing w:val="3"/>
        </w:rPr>
        <w:t xml:space="preserve">the domestic </w:t>
      </w:r>
      <w:r>
        <w:rPr>
          <w:color w:val="231F20"/>
          <w:spacing w:val="2"/>
        </w:rPr>
        <w:t xml:space="preserve">currency, </w:t>
      </w:r>
      <w:r>
        <w:rPr>
          <w:color w:val="231F20"/>
        </w:rPr>
        <w:t xml:space="preserve">its </w:t>
      </w:r>
      <w:r>
        <w:rPr>
          <w:color w:val="231F20"/>
          <w:spacing w:val="4"/>
        </w:rPr>
        <w:t xml:space="preserve">policy </w:t>
      </w:r>
      <w:r>
        <w:rPr>
          <w:color w:val="231F20"/>
          <w:spacing w:val="2"/>
        </w:rPr>
        <w:t xml:space="preserve">options </w:t>
      </w:r>
      <w:r>
        <w:rPr>
          <w:color w:val="231F20"/>
        </w:rPr>
        <w:t xml:space="preserve">are </w:t>
      </w:r>
      <w:r>
        <w:rPr>
          <w:color w:val="231F20"/>
          <w:spacing w:val="4"/>
        </w:rPr>
        <w:t xml:space="preserve">very </w:t>
      </w:r>
      <w:r>
        <w:rPr>
          <w:color w:val="231F20"/>
          <w:spacing w:val="3"/>
        </w:rPr>
        <w:t xml:space="preserve">limited. </w:t>
      </w:r>
      <w:r>
        <w:rPr>
          <w:color w:val="231F20"/>
          <w:spacing w:val="-3"/>
        </w:rPr>
        <w:t xml:space="preserve">It  </w:t>
      </w:r>
      <w:r>
        <w:rPr>
          <w:color w:val="231F20"/>
          <w:spacing w:val="2"/>
        </w:rPr>
        <w:t xml:space="preserve">can </w:t>
      </w:r>
      <w:r>
        <w:rPr>
          <w:color w:val="231F20"/>
          <w:spacing w:val="3"/>
        </w:rPr>
        <w:t xml:space="preserve">raise </w:t>
      </w:r>
      <w:r>
        <w:rPr>
          <w:color w:val="231F20"/>
        </w:rPr>
        <w:t xml:space="preserve">its </w:t>
      </w:r>
      <w:r>
        <w:rPr>
          <w:color w:val="231F20"/>
          <w:spacing w:val="2"/>
        </w:rPr>
        <w:t xml:space="preserve">interest rates </w:t>
      </w:r>
      <w:r>
        <w:rPr>
          <w:color w:val="231F20"/>
        </w:rPr>
        <w:t xml:space="preserve">to </w:t>
      </w:r>
      <w:r>
        <w:rPr>
          <w:color w:val="231F20"/>
          <w:spacing w:val="5"/>
        </w:rPr>
        <w:t xml:space="preserve">try </w:t>
      </w:r>
      <w:r>
        <w:rPr>
          <w:color w:val="231F20"/>
        </w:rPr>
        <w:t xml:space="preserve">to prevent </w:t>
      </w:r>
      <w:r>
        <w:rPr>
          <w:color w:val="231F20"/>
          <w:spacing w:val="4"/>
        </w:rPr>
        <w:t xml:space="preserve">further </w:t>
      </w:r>
      <w:r>
        <w:rPr>
          <w:color w:val="231F20"/>
          <w:spacing w:val="3"/>
        </w:rPr>
        <w:t xml:space="preserve">declines </w:t>
      </w:r>
      <w:r>
        <w:rPr>
          <w:color w:val="231F20"/>
        </w:rPr>
        <w:t xml:space="preserve">in </w:t>
      </w:r>
      <w:r>
        <w:rPr>
          <w:color w:val="231F20"/>
          <w:spacing w:val="3"/>
        </w:rPr>
        <w:t>the value</w:t>
      </w:r>
      <w:r>
        <w:rPr>
          <w:color w:val="231F20"/>
          <w:spacing w:val="66"/>
        </w:rPr>
        <w:t xml:space="preserve"> </w:t>
      </w:r>
      <w:r>
        <w:rPr>
          <w:color w:val="231F20"/>
        </w:rPr>
        <w:t xml:space="preserve">of its </w:t>
      </w:r>
      <w:r>
        <w:rPr>
          <w:color w:val="231F20"/>
          <w:spacing w:val="2"/>
        </w:rPr>
        <w:t xml:space="preserve">currency, </w:t>
      </w:r>
      <w:r>
        <w:rPr>
          <w:color w:val="231F20"/>
        </w:rPr>
        <w:t xml:space="preserve">but </w:t>
      </w:r>
      <w:r>
        <w:rPr>
          <w:color w:val="231F20"/>
          <w:spacing w:val="4"/>
        </w:rPr>
        <w:t xml:space="preserve">while </w:t>
      </w:r>
      <w:r>
        <w:rPr>
          <w:color w:val="231F20"/>
          <w:spacing w:val="3"/>
        </w:rPr>
        <w:t xml:space="preserve">this </w:t>
      </w:r>
      <w:r>
        <w:rPr>
          <w:color w:val="231F20"/>
          <w:spacing w:val="2"/>
        </w:rPr>
        <w:t xml:space="preserve">can </w:t>
      </w:r>
      <w:r>
        <w:rPr>
          <w:color w:val="231F20"/>
        </w:rPr>
        <w:t xml:space="preserve">help </w:t>
      </w:r>
      <w:r>
        <w:rPr>
          <w:color w:val="231F20"/>
          <w:spacing w:val="3"/>
        </w:rPr>
        <w:t xml:space="preserve">those with </w:t>
      </w:r>
      <w:r>
        <w:rPr>
          <w:color w:val="231F20"/>
          <w:spacing w:val="2"/>
        </w:rPr>
        <w:t xml:space="preserve">debts </w:t>
      </w:r>
      <w:r>
        <w:rPr>
          <w:color w:val="231F20"/>
          <w:spacing w:val="3"/>
        </w:rPr>
        <w:t xml:space="preserve">denominated </w:t>
      </w:r>
      <w:r>
        <w:rPr>
          <w:color w:val="231F20"/>
        </w:rPr>
        <w:t xml:space="preserve">in </w:t>
      </w:r>
      <w:r>
        <w:rPr>
          <w:color w:val="231F20"/>
          <w:spacing w:val="2"/>
        </w:rPr>
        <w:t xml:space="preserve">foreign </w:t>
      </w:r>
      <w:r>
        <w:rPr>
          <w:color w:val="231F20"/>
          <w:spacing w:val="4"/>
        </w:rPr>
        <w:t xml:space="preserve">currencies,  </w:t>
      </w:r>
      <w:r>
        <w:rPr>
          <w:color w:val="231F20"/>
        </w:rPr>
        <w:t xml:space="preserve">it </w:t>
      </w:r>
      <w:r>
        <w:rPr>
          <w:color w:val="231F20"/>
          <w:spacing w:val="3"/>
        </w:rPr>
        <w:t xml:space="preserve">generally </w:t>
      </w:r>
      <w:r>
        <w:rPr>
          <w:color w:val="231F20"/>
          <w:spacing w:val="4"/>
        </w:rPr>
        <w:t xml:space="preserve">further </w:t>
      </w:r>
      <w:r>
        <w:rPr>
          <w:color w:val="231F20"/>
          <w:spacing w:val="3"/>
        </w:rPr>
        <w:t xml:space="preserve">depresses the </w:t>
      </w:r>
      <w:r>
        <w:rPr>
          <w:color w:val="231F20"/>
          <w:spacing w:val="4"/>
        </w:rPr>
        <w:t>local</w:t>
      </w:r>
      <w:r>
        <w:rPr>
          <w:color w:val="231F20"/>
          <w:spacing w:val="17"/>
        </w:rPr>
        <w:t xml:space="preserve"> </w:t>
      </w:r>
      <w:r>
        <w:rPr>
          <w:color w:val="231F20"/>
        </w:rPr>
        <w:t>economy</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Balancing Mechanisms</w:t>
      </w:r>
    </w:p>
    <w:p w:rsidR="0060700D" w:rsidRDefault="0060700D">
      <w:pPr>
        <w:pStyle w:val="BodyText"/>
        <w:rPr>
          <w:rFonts w:ascii="Times New Roman"/>
          <w:b/>
          <w:sz w:val="39"/>
        </w:rPr>
      </w:pPr>
    </w:p>
    <w:p w:rsidR="0060700D" w:rsidRDefault="00886DF8">
      <w:pPr>
        <w:pStyle w:val="BodyText"/>
        <w:spacing w:before="1" w:line="300" w:lineRule="auto"/>
        <w:ind w:left="677" w:right="689" w:firstLine="720"/>
        <w:jc w:val="both"/>
      </w:pPr>
      <w:r>
        <w:rPr>
          <w:color w:val="231F20"/>
          <w:spacing w:val="2"/>
        </w:rPr>
        <w:t xml:space="preserve">One </w:t>
      </w:r>
      <w:r>
        <w:rPr>
          <w:color w:val="231F20"/>
        </w:rPr>
        <w:t xml:space="preserve">of </w:t>
      </w:r>
      <w:r>
        <w:rPr>
          <w:color w:val="231F20"/>
          <w:spacing w:val="3"/>
        </w:rPr>
        <w:t xml:space="preserve">the three  fundamental  functions  </w:t>
      </w:r>
      <w:r>
        <w:rPr>
          <w:color w:val="231F20"/>
        </w:rPr>
        <w:t xml:space="preserve">of  an  </w:t>
      </w:r>
      <w:r>
        <w:rPr>
          <w:color w:val="231F20"/>
          <w:spacing w:val="3"/>
        </w:rPr>
        <w:t xml:space="preserve">international  monetary  system  </w:t>
      </w:r>
      <w:r>
        <w:rPr>
          <w:color w:val="231F20"/>
        </w:rPr>
        <w:t xml:space="preserve">is to </w:t>
      </w:r>
      <w:r>
        <w:rPr>
          <w:color w:val="231F20"/>
          <w:spacing w:val="2"/>
        </w:rPr>
        <w:t xml:space="preserve">provide </w:t>
      </w:r>
      <w:r>
        <w:rPr>
          <w:color w:val="231F20"/>
          <w:spacing w:val="3"/>
        </w:rPr>
        <w:t xml:space="preserve">mechanisms </w:t>
      </w:r>
      <w:r>
        <w:rPr>
          <w:color w:val="231F20"/>
        </w:rPr>
        <w:t xml:space="preserve">to </w:t>
      </w:r>
      <w:r>
        <w:rPr>
          <w:color w:val="231F20"/>
          <w:spacing w:val="3"/>
        </w:rPr>
        <w:t xml:space="preserve">correct imbalances. Broadly </w:t>
      </w:r>
      <w:r>
        <w:rPr>
          <w:color w:val="231F20"/>
          <w:spacing w:val="4"/>
        </w:rPr>
        <w:t xml:space="preserve">speaking, </w:t>
      </w:r>
      <w:r>
        <w:rPr>
          <w:color w:val="231F20"/>
          <w:spacing w:val="2"/>
        </w:rPr>
        <w:t xml:space="preserve">there </w:t>
      </w:r>
      <w:r>
        <w:rPr>
          <w:color w:val="231F20"/>
        </w:rPr>
        <w:t xml:space="preserve">are </w:t>
      </w:r>
      <w:r>
        <w:rPr>
          <w:color w:val="231F20"/>
          <w:spacing w:val="3"/>
        </w:rPr>
        <w:t xml:space="preserve">three possible methods </w:t>
      </w:r>
      <w:r>
        <w:rPr>
          <w:color w:val="231F20"/>
        </w:rPr>
        <w:t xml:space="preserve">to </w:t>
      </w:r>
      <w:r>
        <w:rPr>
          <w:color w:val="231F20"/>
          <w:spacing w:val="3"/>
        </w:rPr>
        <w:t xml:space="preserve">correct BOP imbalances, though </w:t>
      </w:r>
      <w:r>
        <w:rPr>
          <w:color w:val="231F20"/>
        </w:rPr>
        <w:t xml:space="preserve">in </w:t>
      </w:r>
      <w:r>
        <w:rPr>
          <w:color w:val="231F20"/>
          <w:spacing w:val="3"/>
        </w:rPr>
        <w:t xml:space="preserve">practice </w:t>
      </w:r>
      <w:r>
        <w:rPr>
          <w:color w:val="231F20"/>
        </w:rPr>
        <w:t xml:space="preserve">a </w:t>
      </w:r>
      <w:r>
        <w:rPr>
          <w:color w:val="231F20"/>
          <w:spacing w:val="2"/>
        </w:rPr>
        <w:t xml:space="preserve">mixture including some </w:t>
      </w:r>
      <w:r>
        <w:rPr>
          <w:color w:val="231F20"/>
          <w:spacing w:val="3"/>
        </w:rPr>
        <w:t xml:space="preserve">degree </w:t>
      </w:r>
      <w:r>
        <w:rPr>
          <w:color w:val="231F20"/>
        </w:rPr>
        <w:t xml:space="preserve">of at </w:t>
      </w:r>
      <w:r>
        <w:rPr>
          <w:color w:val="231F20"/>
          <w:spacing w:val="3"/>
        </w:rPr>
        <w:t xml:space="preserve">least the first </w:t>
      </w:r>
      <w:r>
        <w:rPr>
          <w:color w:val="231F20"/>
          <w:spacing w:val="2"/>
        </w:rPr>
        <w:t xml:space="preserve">two </w:t>
      </w:r>
      <w:r>
        <w:rPr>
          <w:color w:val="231F20"/>
          <w:spacing w:val="3"/>
        </w:rPr>
        <w:t xml:space="preserve">methods </w:t>
      </w:r>
      <w:r>
        <w:rPr>
          <w:color w:val="231F20"/>
          <w:spacing w:val="2"/>
        </w:rPr>
        <w:t xml:space="preserve">tends </w:t>
      </w:r>
      <w:r>
        <w:rPr>
          <w:color w:val="231F20"/>
        </w:rPr>
        <w:t xml:space="preserve">to </w:t>
      </w:r>
      <w:r>
        <w:rPr>
          <w:color w:val="231F20"/>
          <w:spacing w:val="3"/>
        </w:rPr>
        <w:t xml:space="preserve">be used. These methods </w:t>
      </w:r>
      <w:r>
        <w:rPr>
          <w:color w:val="231F20"/>
        </w:rPr>
        <w:t xml:space="preserve">are </w:t>
      </w:r>
      <w:r>
        <w:rPr>
          <w:color w:val="231F20"/>
          <w:spacing w:val="2"/>
        </w:rPr>
        <w:t xml:space="preserve">adjustments </w:t>
      </w:r>
      <w:r>
        <w:rPr>
          <w:color w:val="231F20"/>
        </w:rPr>
        <w:t xml:space="preserve">of </w:t>
      </w:r>
      <w:r>
        <w:rPr>
          <w:color w:val="231F20"/>
          <w:spacing w:val="2"/>
        </w:rPr>
        <w:t xml:space="preserve">exchange rates; adjustment </w:t>
      </w:r>
      <w:r>
        <w:rPr>
          <w:color w:val="231F20"/>
        </w:rPr>
        <w:t xml:space="preserve">of a </w:t>
      </w:r>
      <w:r>
        <w:rPr>
          <w:color w:val="231F20"/>
          <w:spacing w:val="2"/>
        </w:rPr>
        <w:t xml:space="preserve">nations </w:t>
      </w:r>
      <w:r>
        <w:rPr>
          <w:color w:val="231F20"/>
          <w:spacing w:val="3"/>
        </w:rPr>
        <w:t xml:space="preserve">internal prices </w:t>
      </w:r>
      <w:r>
        <w:rPr>
          <w:color w:val="231F20"/>
          <w:spacing w:val="2"/>
        </w:rPr>
        <w:t xml:space="preserve">along </w:t>
      </w:r>
      <w:r>
        <w:rPr>
          <w:color w:val="231F20"/>
          <w:spacing w:val="3"/>
        </w:rPr>
        <w:t xml:space="preserve">with </w:t>
      </w:r>
      <w:r>
        <w:rPr>
          <w:color w:val="231F20"/>
        </w:rPr>
        <w:t xml:space="preserve">its </w:t>
      </w:r>
      <w:r>
        <w:rPr>
          <w:color w:val="231F20"/>
          <w:spacing w:val="3"/>
        </w:rPr>
        <w:t xml:space="preserve">levels </w:t>
      </w:r>
      <w:r>
        <w:rPr>
          <w:color w:val="231F20"/>
        </w:rPr>
        <w:t xml:space="preserve">of </w:t>
      </w:r>
      <w:r>
        <w:rPr>
          <w:color w:val="231F20"/>
          <w:spacing w:val="3"/>
        </w:rPr>
        <w:t xml:space="preserve">demand; </w:t>
      </w:r>
      <w:r>
        <w:rPr>
          <w:color w:val="231F20"/>
        </w:rPr>
        <w:t xml:space="preserve">and </w:t>
      </w:r>
      <w:r>
        <w:rPr>
          <w:color w:val="231F20"/>
          <w:spacing w:val="5"/>
        </w:rPr>
        <w:t xml:space="preserve">rules  </w:t>
      </w:r>
      <w:r>
        <w:rPr>
          <w:color w:val="231F20"/>
          <w:spacing w:val="4"/>
        </w:rPr>
        <w:t xml:space="preserve">based </w:t>
      </w:r>
      <w:r>
        <w:rPr>
          <w:color w:val="231F20"/>
          <w:spacing w:val="2"/>
        </w:rPr>
        <w:t xml:space="preserve">adjustment. </w:t>
      </w:r>
      <w:r>
        <w:rPr>
          <w:color w:val="231F20"/>
        </w:rPr>
        <w:t xml:space="preserve">Improving </w:t>
      </w:r>
      <w:r>
        <w:rPr>
          <w:color w:val="231F20"/>
          <w:spacing w:val="3"/>
        </w:rPr>
        <w:t xml:space="preserve">productivity </w:t>
      </w:r>
      <w:r>
        <w:rPr>
          <w:color w:val="231F20"/>
        </w:rPr>
        <w:t xml:space="preserve">and </w:t>
      </w:r>
      <w:r>
        <w:rPr>
          <w:color w:val="231F20"/>
          <w:spacing w:val="2"/>
        </w:rPr>
        <w:t xml:space="preserve">hence </w:t>
      </w:r>
      <w:r>
        <w:rPr>
          <w:color w:val="231F20"/>
          <w:spacing w:val="3"/>
        </w:rPr>
        <w:t xml:space="preserve">competitiveness </w:t>
      </w:r>
      <w:r>
        <w:rPr>
          <w:color w:val="231F20"/>
          <w:spacing w:val="2"/>
        </w:rPr>
        <w:t xml:space="preserve">can </w:t>
      </w:r>
      <w:r>
        <w:rPr>
          <w:color w:val="231F20"/>
          <w:spacing w:val="4"/>
        </w:rPr>
        <w:t xml:space="preserve">also </w:t>
      </w:r>
      <w:r>
        <w:rPr>
          <w:color w:val="231F20"/>
        </w:rPr>
        <w:t xml:space="preserve">help, as </w:t>
      </w:r>
      <w:r>
        <w:rPr>
          <w:color w:val="231F20"/>
          <w:spacing w:val="2"/>
        </w:rPr>
        <w:t xml:space="preserve">can </w:t>
      </w:r>
      <w:r>
        <w:rPr>
          <w:color w:val="231F20"/>
          <w:spacing w:val="3"/>
        </w:rPr>
        <w:t xml:space="preserve">increasing the desirability </w:t>
      </w:r>
      <w:r>
        <w:rPr>
          <w:color w:val="231F20"/>
        </w:rPr>
        <w:t xml:space="preserve">of </w:t>
      </w:r>
      <w:r>
        <w:rPr>
          <w:color w:val="231F20"/>
          <w:spacing w:val="3"/>
        </w:rPr>
        <w:t xml:space="preserve">exports through other </w:t>
      </w:r>
      <w:r>
        <w:rPr>
          <w:color w:val="231F20"/>
          <w:spacing w:val="2"/>
        </w:rPr>
        <w:t xml:space="preserve">means, </w:t>
      </w:r>
      <w:r>
        <w:rPr>
          <w:color w:val="231F20"/>
          <w:spacing w:val="3"/>
        </w:rPr>
        <w:t xml:space="preserve">though </w:t>
      </w:r>
      <w:r>
        <w:rPr>
          <w:color w:val="231F20"/>
        </w:rPr>
        <w:t xml:space="preserve">it is </w:t>
      </w:r>
      <w:r>
        <w:rPr>
          <w:color w:val="231F20"/>
          <w:spacing w:val="3"/>
        </w:rPr>
        <w:t xml:space="preserve">generally assumed </w:t>
      </w:r>
      <w:r>
        <w:rPr>
          <w:color w:val="231F20"/>
        </w:rPr>
        <w:t xml:space="preserve">a </w:t>
      </w:r>
      <w:r>
        <w:rPr>
          <w:color w:val="231F20"/>
          <w:spacing w:val="2"/>
        </w:rPr>
        <w:t>nation</w:t>
      </w:r>
      <w:r>
        <w:rPr>
          <w:color w:val="231F20"/>
          <w:spacing w:val="9"/>
        </w:rPr>
        <w:t xml:space="preserve"> </w:t>
      </w:r>
      <w:r>
        <w:rPr>
          <w:color w:val="231F20"/>
        </w:rPr>
        <w:t>is</w:t>
      </w:r>
      <w:r>
        <w:rPr>
          <w:color w:val="231F20"/>
          <w:spacing w:val="9"/>
        </w:rPr>
        <w:t xml:space="preserve"> </w:t>
      </w:r>
      <w:r>
        <w:rPr>
          <w:color w:val="231F20"/>
          <w:spacing w:val="2"/>
        </w:rPr>
        <w:t>always</w:t>
      </w:r>
      <w:r>
        <w:rPr>
          <w:color w:val="231F20"/>
          <w:spacing w:val="10"/>
        </w:rPr>
        <w:t xml:space="preserve"> </w:t>
      </w:r>
      <w:r>
        <w:rPr>
          <w:color w:val="231F20"/>
          <w:spacing w:val="4"/>
        </w:rPr>
        <w:t>trying</w:t>
      </w:r>
      <w:r>
        <w:rPr>
          <w:color w:val="231F20"/>
          <w:spacing w:val="9"/>
        </w:rPr>
        <w:t xml:space="preserve"> </w:t>
      </w:r>
      <w:r>
        <w:rPr>
          <w:color w:val="231F20"/>
        </w:rPr>
        <w:t>to</w:t>
      </w:r>
      <w:r>
        <w:rPr>
          <w:color w:val="231F20"/>
          <w:spacing w:val="9"/>
        </w:rPr>
        <w:t xml:space="preserve"> </w:t>
      </w:r>
      <w:r>
        <w:rPr>
          <w:color w:val="231F20"/>
          <w:spacing w:val="3"/>
        </w:rPr>
        <w:t>develop</w:t>
      </w:r>
      <w:r>
        <w:rPr>
          <w:color w:val="231F20"/>
          <w:spacing w:val="10"/>
        </w:rPr>
        <w:t xml:space="preserve"> </w:t>
      </w:r>
      <w:r>
        <w:rPr>
          <w:color w:val="231F20"/>
        </w:rPr>
        <w:t>and</w:t>
      </w:r>
      <w:r>
        <w:rPr>
          <w:color w:val="231F20"/>
          <w:spacing w:val="9"/>
        </w:rPr>
        <w:t xml:space="preserve"> </w:t>
      </w:r>
      <w:r>
        <w:rPr>
          <w:color w:val="231F20"/>
          <w:spacing w:val="3"/>
        </w:rPr>
        <w:t>sell</w:t>
      </w:r>
      <w:r>
        <w:rPr>
          <w:color w:val="231F20"/>
          <w:spacing w:val="10"/>
        </w:rPr>
        <w:t xml:space="preserve"> </w:t>
      </w:r>
      <w:r>
        <w:rPr>
          <w:color w:val="231F20"/>
        </w:rPr>
        <w:t>its</w:t>
      </w:r>
      <w:r>
        <w:rPr>
          <w:color w:val="231F20"/>
          <w:spacing w:val="9"/>
        </w:rPr>
        <w:t xml:space="preserve"> </w:t>
      </w:r>
      <w:r>
        <w:rPr>
          <w:color w:val="231F20"/>
          <w:spacing w:val="2"/>
        </w:rPr>
        <w:t>products</w:t>
      </w:r>
      <w:r>
        <w:rPr>
          <w:color w:val="231F20"/>
          <w:spacing w:val="9"/>
        </w:rPr>
        <w:t xml:space="preserve"> </w:t>
      </w:r>
      <w:r>
        <w:rPr>
          <w:color w:val="231F20"/>
        </w:rPr>
        <w:t>to</w:t>
      </w:r>
      <w:r>
        <w:rPr>
          <w:color w:val="231F20"/>
          <w:spacing w:val="10"/>
        </w:rPr>
        <w:t xml:space="preserve"> </w:t>
      </w:r>
      <w:r>
        <w:rPr>
          <w:color w:val="231F20"/>
          <w:spacing w:val="3"/>
        </w:rPr>
        <w:t>the</w:t>
      </w:r>
      <w:r>
        <w:rPr>
          <w:color w:val="231F20"/>
          <w:spacing w:val="9"/>
        </w:rPr>
        <w:t xml:space="preserve"> </w:t>
      </w:r>
      <w:r>
        <w:rPr>
          <w:color w:val="231F20"/>
          <w:spacing w:val="3"/>
        </w:rPr>
        <w:t>best</w:t>
      </w:r>
      <w:r>
        <w:rPr>
          <w:color w:val="231F20"/>
          <w:spacing w:val="9"/>
        </w:rPr>
        <w:t xml:space="preserve"> </w:t>
      </w:r>
      <w:r>
        <w:rPr>
          <w:color w:val="231F20"/>
        </w:rPr>
        <w:t>of</w:t>
      </w:r>
      <w:r>
        <w:rPr>
          <w:color w:val="231F20"/>
          <w:spacing w:val="10"/>
        </w:rPr>
        <w:t xml:space="preserve"> </w:t>
      </w:r>
      <w:r>
        <w:rPr>
          <w:color w:val="231F20"/>
        </w:rPr>
        <w:t>its</w:t>
      </w:r>
      <w:r>
        <w:rPr>
          <w:color w:val="231F20"/>
          <w:spacing w:val="9"/>
        </w:rPr>
        <w:t xml:space="preserve"> </w:t>
      </w:r>
      <w:r>
        <w:rPr>
          <w:color w:val="231F20"/>
          <w:spacing w:val="3"/>
        </w:rPr>
        <w:t>abilities.</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Balance Payments Accounts in India</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spacing w:val="2"/>
          <w:w w:val="105"/>
        </w:rPr>
        <w:t>The</w:t>
      </w:r>
      <w:r>
        <w:rPr>
          <w:color w:val="231F20"/>
          <w:spacing w:val="-39"/>
          <w:w w:val="105"/>
        </w:rPr>
        <w:t xml:space="preserve"> </w:t>
      </w:r>
      <w:r>
        <w:rPr>
          <w:color w:val="231F20"/>
          <w:spacing w:val="4"/>
          <w:w w:val="105"/>
        </w:rPr>
        <w:t>Reserve</w:t>
      </w:r>
      <w:r>
        <w:rPr>
          <w:color w:val="231F20"/>
          <w:spacing w:val="-38"/>
          <w:w w:val="105"/>
        </w:rPr>
        <w:t xml:space="preserve"> </w:t>
      </w:r>
      <w:r>
        <w:rPr>
          <w:color w:val="231F20"/>
          <w:spacing w:val="3"/>
          <w:w w:val="105"/>
        </w:rPr>
        <w:t>Bank</w:t>
      </w:r>
      <w:r>
        <w:rPr>
          <w:color w:val="231F20"/>
          <w:spacing w:val="-39"/>
          <w:w w:val="105"/>
        </w:rPr>
        <w:t xml:space="preserve"> </w:t>
      </w:r>
      <w:r>
        <w:rPr>
          <w:color w:val="231F20"/>
          <w:w w:val="105"/>
        </w:rPr>
        <w:t>of</w:t>
      </w:r>
      <w:r>
        <w:rPr>
          <w:color w:val="231F20"/>
          <w:spacing w:val="-38"/>
          <w:w w:val="105"/>
        </w:rPr>
        <w:t xml:space="preserve"> </w:t>
      </w:r>
      <w:r>
        <w:rPr>
          <w:color w:val="231F20"/>
          <w:spacing w:val="2"/>
          <w:w w:val="105"/>
        </w:rPr>
        <w:t>India</w:t>
      </w:r>
      <w:r>
        <w:rPr>
          <w:color w:val="231F20"/>
          <w:spacing w:val="-39"/>
          <w:w w:val="105"/>
        </w:rPr>
        <w:t xml:space="preserve"> </w:t>
      </w:r>
      <w:r>
        <w:rPr>
          <w:color w:val="231F20"/>
          <w:spacing w:val="3"/>
          <w:w w:val="105"/>
        </w:rPr>
        <w:t>(RBI)</w:t>
      </w:r>
      <w:r>
        <w:rPr>
          <w:color w:val="231F20"/>
          <w:spacing w:val="-38"/>
          <w:w w:val="105"/>
        </w:rPr>
        <w:t xml:space="preserve"> </w:t>
      </w:r>
      <w:r>
        <w:rPr>
          <w:color w:val="231F20"/>
          <w:w w:val="105"/>
        </w:rPr>
        <w:t>is</w:t>
      </w:r>
      <w:r>
        <w:rPr>
          <w:color w:val="231F20"/>
          <w:spacing w:val="-39"/>
          <w:w w:val="105"/>
        </w:rPr>
        <w:t xml:space="preserve"> </w:t>
      </w:r>
      <w:r>
        <w:rPr>
          <w:color w:val="231F20"/>
          <w:spacing w:val="2"/>
          <w:w w:val="105"/>
        </w:rPr>
        <w:t>responsible</w:t>
      </w:r>
      <w:r>
        <w:rPr>
          <w:color w:val="231F20"/>
          <w:spacing w:val="-38"/>
          <w:w w:val="105"/>
        </w:rPr>
        <w:t xml:space="preserve"> </w:t>
      </w:r>
      <w:r>
        <w:rPr>
          <w:color w:val="231F20"/>
          <w:w w:val="105"/>
        </w:rPr>
        <w:t>for</w:t>
      </w:r>
      <w:r>
        <w:rPr>
          <w:color w:val="231F20"/>
          <w:spacing w:val="-39"/>
          <w:w w:val="105"/>
        </w:rPr>
        <w:t xml:space="preserve"> </w:t>
      </w:r>
      <w:r>
        <w:rPr>
          <w:color w:val="231F20"/>
          <w:spacing w:val="2"/>
          <w:w w:val="105"/>
        </w:rPr>
        <w:t>compiling</w:t>
      </w:r>
      <w:r>
        <w:rPr>
          <w:color w:val="231F20"/>
          <w:spacing w:val="-38"/>
          <w:w w:val="105"/>
        </w:rPr>
        <w:t xml:space="preserve"> </w:t>
      </w:r>
      <w:r>
        <w:rPr>
          <w:color w:val="231F20"/>
          <w:spacing w:val="3"/>
          <w:w w:val="105"/>
        </w:rPr>
        <w:t>the</w:t>
      </w:r>
      <w:r>
        <w:rPr>
          <w:color w:val="231F20"/>
          <w:spacing w:val="-39"/>
          <w:w w:val="105"/>
        </w:rPr>
        <w:t xml:space="preserve"> </w:t>
      </w:r>
      <w:r>
        <w:rPr>
          <w:color w:val="231F20"/>
          <w:spacing w:val="3"/>
          <w:w w:val="105"/>
        </w:rPr>
        <w:t>balance</w:t>
      </w:r>
      <w:r>
        <w:rPr>
          <w:color w:val="231F20"/>
          <w:spacing w:val="-38"/>
          <w:w w:val="105"/>
        </w:rPr>
        <w:t xml:space="preserve"> </w:t>
      </w:r>
      <w:r>
        <w:rPr>
          <w:color w:val="231F20"/>
          <w:w w:val="105"/>
        </w:rPr>
        <w:t>of</w:t>
      </w:r>
      <w:r>
        <w:rPr>
          <w:color w:val="231F20"/>
          <w:spacing w:val="-39"/>
          <w:w w:val="105"/>
        </w:rPr>
        <w:t xml:space="preserve"> </w:t>
      </w:r>
      <w:r>
        <w:rPr>
          <w:color w:val="231F20"/>
          <w:spacing w:val="3"/>
          <w:w w:val="105"/>
        </w:rPr>
        <w:t xml:space="preserve">payments </w:t>
      </w:r>
      <w:r>
        <w:rPr>
          <w:color w:val="231F20"/>
          <w:w w:val="105"/>
        </w:rPr>
        <w:t xml:space="preserve">for </w:t>
      </w:r>
      <w:r>
        <w:rPr>
          <w:color w:val="231F20"/>
          <w:spacing w:val="2"/>
          <w:w w:val="105"/>
        </w:rPr>
        <w:t xml:space="preserve">India. The RBI obtains data </w:t>
      </w:r>
      <w:r>
        <w:rPr>
          <w:color w:val="231F20"/>
          <w:w w:val="105"/>
        </w:rPr>
        <w:t xml:space="preserve">on </w:t>
      </w:r>
      <w:r>
        <w:rPr>
          <w:color w:val="231F20"/>
          <w:spacing w:val="3"/>
          <w:w w:val="105"/>
        </w:rPr>
        <w:t xml:space="preserve">the balance </w:t>
      </w:r>
      <w:r>
        <w:rPr>
          <w:color w:val="231F20"/>
          <w:w w:val="105"/>
        </w:rPr>
        <w:t xml:space="preserve">of </w:t>
      </w:r>
      <w:r>
        <w:rPr>
          <w:color w:val="231F20"/>
          <w:spacing w:val="2"/>
          <w:w w:val="105"/>
        </w:rPr>
        <w:t xml:space="preserve">payments </w:t>
      </w:r>
      <w:r>
        <w:rPr>
          <w:color w:val="231F20"/>
          <w:spacing w:val="3"/>
          <w:w w:val="105"/>
        </w:rPr>
        <w:t xml:space="preserve">primarily </w:t>
      </w:r>
      <w:r>
        <w:rPr>
          <w:color w:val="231F20"/>
          <w:w w:val="105"/>
        </w:rPr>
        <w:t xml:space="preserve">as a </w:t>
      </w:r>
      <w:r>
        <w:rPr>
          <w:color w:val="231F20"/>
          <w:spacing w:val="2"/>
          <w:w w:val="105"/>
        </w:rPr>
        <w:t xml:space="preserve">by-product </w:t>
      </w:r>
      <w:r>
        <w:rPr>
          <w:color w:val="231F20"/>
          <w:w w:val="105"/>
        </w:rPr>
        <w:t xml:space="preserve">of </w:t>
      </w:r>
      <w:r>
        <w:rPr>
          <w:color w:val="231F20"/>
          <w:spacing w:val="3"/>
          <w:w w:val="105"/>
        </w:rPr>
        <w:t xml:space="preserve">the administration </w:t>
      </w:r>
      <w:r>
        <w:rPr>
          <w:color w:val="231F20"/>
          <w:w w:val="105"/>
        </w:rPr>
        <w:t xml:space="preserve">of </w:t>
      </w:r>
      <w:r>
        <w:rPr>
          <w:color w:val="231F20"/>
          <w:spacing w:val="3"/>
          <w:w w:val="105"/>
        </w:rPr>
        <w:t xml:space="preserve">the </w:t>
      </w:r>
      <w:r>
        <w:rPr>
          <w:color w:val="231F20"/>
          <w:spacing w:val="2"/>
          <w:w w:val="105"/>
        </w:rPr>
        <w:t xml:space="preserve">exchange control. </w:t>
      </w:r>
      <w:r>
        <w:rPr>
          <w:color w:val="231F20"/>
          <w:w w:val="105"/>
        </w:rPr>
        <w:t xml:space="preserve">In </w:t>
      </w:r>
      <w:r>
        <w:rPr>
          <w:color w:val="231F20"/>
          <w:spacing w:val="2"/>
          <w:w w:val="105"/>
        </w:rPr>
        <w:t xml:space="preserve">accordance </w:t>
      </w:r>
      <w:r>
        <w:rPr>
          <w:color w:val="231F20"/>
          <w:spacing w:val="3"/>
          <w:w w:val="105"/>
        </w:rPr>
        <w:t xml:space="preserve">with the </w:t>
      </w:r>
      <w:r>
        <w:rPr>
          <w:color w:val="231F20"/>
          <w:spacing w:val="2"/>
          <w:w w:val="105"/>
        </w:rPr>
        <w:t xml:space="preserve">Foreign Exchange Management </w:t>
      </w:r>
      <w:r>
        <w:rPr>
          <w:color w:val="231F20"/>
          <w:w w:val="105"/>
        </w:rPr>
        <w:t xml:space="preserve">Act </w:t>
      </w:r>
      <w:r>
        <w:rPr>
          <w:color w:val="231F20"/>
          <w:spacing w:val="3"/>
          <w:w w:val="105"/>
        </w:rPr>
        <w:t xml:space="preserve">(FEMA) </w:t>
      </w:r>
      <w:r>
        <w:rPr>
          <w:color w:val="231F20"/>
          <w:w w:val="105"/>
        </w:rPr>
        <w:t xml:space="preserve">of </w:t>
      </w:r>
      <w:r>
        <w:rPr>
          <w:color w:val="231F20"/>
          <w:spacing w:val="3"/>
          <w:w w:val="105"/>
        </w:rPr>
        <w:t xml:space="preserve">1999, </w:t>
      </w:r>
      <w:r>
        <w:rPr>
          <w:color w:val="231F20"/>
          <w:spacing w:val="4"/>
          <w:w w:val="105"/>
        </w:rPr>
        <w:t xml:space="preserve">all </w:t>
      </w:r>
      <w:r>
        <w:rPr>
          <w:color w:val="231F20"/>
          <w:spacing w:val="2"/>
          <w:w w:val="105"/>
        </w:rPr>
        <w:t xml:space="preserve">foreign exchange </w:t>
      </w:r>
      <w:r>
        <w:rPr>
          <w:color w:val="231F20"/>
          <w:spacing w:val="3"/>
          <w:w w:val="105"/>
        </w:rPr>
        <w:t xml:space="preserve">transactions </w:t>
      </w:r>
      <w:r>
        <w:rPr>
          <w:color w:val="231F20"/>
          <w:w w:val="105"/>
        </w:rPr>
        <w:t xml:space="preserve">must </w:t>
      </w:r>
      <w:r>
        <w:rPr>
          <w:color w:val="231F20"/>
          <w:spacing w:val="3"/>
          <w:w w:val="105"/>
        </w:rPr>
        <w:t xml:space="preserve">be channeled through the banking system, </w:t>
      </w:r>
      <w:r>
        <w:rPr>
          <w:color w:val="231F20"/>
          <w:w w:val="105"/>
        </w:rPr>
        <w:t xml:space="preserve">and </w:t>
      </w:r>
      <w:r>
        <w:rPr>
          <w:color w:val="231F20"/>
          <w:spacing w:val="3"/>
          <w:w w:val="105"/>
        </w:rPr>
        <w:t xml:space="preserve">the banks </w:t>
      </w:r>
      <w:r>
        <w:rPr>
          <w:color w:val="231F20"/>
          <w:spacing w:val="2"/>
          <w:w w:val="105"/>
        </w:rPr>
        <w:t xml:space="preserve">that </w:t>
      </w:r>
      <w:r>
        <w:rPr>
          <w:color w:val="231F20"/>
          <w:spacing w:val="4"/>
          <w:w w:val="105"/>
        </w:rPr>
        <w:t xml:space="preserve">undertake </w:t>
      </w:r>
      <w:r>
        <w:rPr>
          <w:color w:val="231F20"/>
          <w:spacing w:val="2"/>
          <w:w w:val="105"/>
        </w:rPr>
        <w:t xml:space="preserve">foreign exchange </w:t>
      </w:r>
      <w:r>
        <w:rPr>
          <w:color w:val="231F20"/>
          <w:spacing w:val="3"/>
          <w:w w:val="105"/>
        </w:rPr>
        <w:t xml:space="preserve">transactions </w:t>
      </w:r>
      <w:r>
        <w:rPr>
          <w:color w:val="231F20"/>
          <w:w w:val="105"/>
        </w:rPr>
        <w:t xml:space="preserve">must </w:t>
      </w:r>
      <w:r>
        <w:rPr>
          <w:color w:val="231F20"/>
          <w:spacing w:val="2"/>
          <w:w w:val="105"/>
        </w:rPr>
        <w:t xml:space="preserve">submit </w:t>
      </w:r>
      <w:r>
        <w:rPr>
          <w:color w:val="231F20"/>
          <w:spacing w:val="3"/>
          <w:w w:val="105"/>
        </w:rPr>
        <w:t xml:space="preserve">various </w:t>
      </w:r>
      <w:r>
        <w:rPr>
          <w:color w:val="231F20"/>
          <w:spacing w:val="4"/>
          <w:w w:val="105"/>
        </w:rPr>
        <w:t xml:space="preserve">periodical </w:t>
      </w:r>
      <w:r>
        <w:rPr>
          <w:color w:val="231F20"/>
          <w:spacing w:val="2"/>
          <w:w w:val="105"/>
        </w:rPr>
        <w:t xml:space="preserve">returns </w:t>
      </w:r>
      <w:r>
        <w:rPr>
          <w:color w:val="231F20"/>
          <w:w w:val="105"/>
        </w:rPr>
        <w:t xml:space="preserve">and  </w:t>
      </w:r>
      <w:r>
        <w:rPr>
          <w:color w:val="231F20"/>
          <w:spacing w:val="3"/>
          <w:w w:val="105"/>
        </w:rPr>
        <w:t xml:space="preserve">supporting  documents  prescribed  under the FEMA. </w:t>
      </w:r>
      <w:r>
        <w:rPr>
          <w:color w:val="231F20"/>
          <w:w w:val="105"/>
        </w:rPr>
        <w:t xml:space="preserve">In </w:t>
      </w:r>
      <w:r>
        <w:rPr>
          <w:color w:val="231F20"/>
          <w:spacing w:val="3"/>
          <w:w w:val="105"/>
        </w:rPr>
        <w:t xml:space="preserve">respect </w:t>
      </w:r>
      <w:r>
        <w:rPr>
          <w:color w:val="231F20"/>
          <w:w w:val="105"/>
        </w:rPr>
        <w:t xml:space="preserve">of </w:t>
      </w:r>
      <w:r>
        <w:rPr>
          <w:color w:val="231F20"/>
          <w:spacing w:val="3"/>
          <w:w w:val="105"/>
        </w:rPr>
        <w:t xml:space="preserve">the transactions </w:t>
      </w:r>
      <w:r>
        <w:rPr>
          <w:color w:val="231F20"/>
          <w:spacing w:val="2"/>
          <w:w w:val="105"/>
        </w:rPr>
        <w:t xml:space="preserve">that </w:t>
      </w:r>
      <w:r>
        <w:rPr>
          <w:color w:val="231F20"/>
          <w:w w:val="105"/>
        </w:rPr>
        <w:t xml:space="preserve">are not </w:t>
      </w:r>
      <w:r>
        <w:rPr>
          <w:color w:val="231F20"/>
          <w:spacing w:val="2"/>
          <w:w w:val="105"/>
        </w:rPr>
        <w:t xml:space="preserve">routed </w:t>
      </w:r>
      <w:r>
        <w:rPr>
          <w:color w:val="231F20"/>
          <w:spacing w:val="3"/>
          <w:w w:val="105"/>
        </w:rPr>
        <w:t xml:space="preserve">through banking channels, </w:t>
      </w:r>
      <w:r>
        <w:rPr>
          <w:color w:val="231F20"/>
          <w:spacing w:val="2"/>
          <w:w w:val="105"/>
        </w:rPr>
        <w:t xml:space="preserve">information </w:t>
      </w:r>
      <w:r>
        <w:rPr>
          <w:color w:val="231F20"/>
          <w:w w:val="105"/>
        </w:rPr>
        <w:t xml:space="preserve">is </w:t>
      </w:r>
      <w:r>
        <w:rPr>
          <w:color w:val="231F20"/>
          <w:spacing w:val="3"/>
          <w:w w:val="105"/>
        </w:rPr>
        <w:t xml:space="preserve">obtained directly </w:t>
      </w:r>
      <w:r>
        <w:rPr>
          <w:color w:val="231F20"/>
          <w:spacing w:val="2"/>
          <w:w w:val="105"/>
        </w:rPr>
        <w:t xml:space="preserve">from </w:t>
      </w:r>
      <w:r>
        <w:rPr>
          <w:color w:val="231F20"/>
          <w:spacing w:val="3"/>
          <w:w w:val="105"/>
        </w:rPr>
        <w:t xml:space="preserve">the </w:t>
      </w:r>
      <w:r>
        <w:rPr>
          <w:color w:val="231F20"/>
          <w:spacing w:val="2"/>
          <w:w w:val="105"/>
        </w:rPr>
        <w:t xml:space="preserve">relevant government </w:t>
      </w:r>
      <w:r>
        <w:rPr>
          <w:color w:val="231F20"/>
          <w:spacing w:val="3"/>
          <w:w w:val="105"/>
        </w:rPr>
        <w:t xml:space="preserve">agencies, other concerned agencies, </w:t>
      </w:r>
      <w:r>
        <w:rPr>
          <w:color w:val="231F20"/>
          <w:w w:val="105"/>
        </w:rPr>
        <w:t xml:space="preserve">and </w:t>
      </w:r>
      <w:r>
        <w:rPr>
          <w:color w:val="231F20"/>
          <w:spacing w:val="3"/>
          <w:w w:val="105"/>
        </w:rPr>
        <w:t xml:space="preserve">other departments within the </w:t>
      </w:r>
      <w:r>
        <w:rPr>
          <w:color w:val="231F20"/>
          <w:spacing w:val="2"/>
          <w:w w:val="105"/>
        </w:rPr>
        <w:t xml:space="preserve">RBI. The information </w:t>
      </w:r>
      <w:r>
        <w:rPr>
          <w:color w:val="231F20"/>
          <w:w w:val="105"/>
        </w:rPr>
        <w:t xml:space="preserve">is </w:t>
      </w:r>
      <w:r>
        <w:rPr>
          <w:color w:val="231F20"/>
          <w:spacing w:val="4"/>
          <w:w w:val="105"/>
        </w:rPr>
        <w:t xml:space="preserve">also </w:t>
      </w:r>
      <w:r>
        <w:rPr>
          <w:color w:val="231F20"/>
          <w:spacing w:val="2"/>
          <w:w w:val="105"/>
        </w:rPr>
        <w:t xml:space="preserve">supplemented </w:t>
      </w:r>
      <w:r>
        <w:rPr>
          <w:color w:val="231F20"/>
          <w:w w:val="105"/>
        </w:rPr>
        <w:t xml:space="preserve">by </w:t>
      </w:r>
      <w:r>
        <w:rPr>
          <w:color w:val="231F20"/>
          <w:spacing w:val="2"/>
          <w:w w:val="105"/>
        </w:rPr>
        <w:t xml:space="preserve">data </w:t>
      </w:r>
      <w:r>
        <w:rPr>
          <w:color w:val="231F20"/>
          <w:spacing w:val="4"/>
          <w:w w:val="105"/>
        </w:rPr>
        <w:t xml:space="preserve">collected </w:t>
      </w:r>
      <w:r>
        <w:rPr>
          <w:color w:val="231F20"/>
          <w:spacing w:val="3"/>
          <w:w w:val="105"/>
        </w:rPr>
        <w:t xml:space="preserve">through various </w:t>
      </w:r>
      <w:r>
        <w:rPr>
          <w:color w:val="231F20"/>
          <w:spacing w:val="4"/>
          <w:w w:val="105"/>
        </w:rPr>
        <w:t xml:space="preserve">surveys </w:t>
      </w:r>
      <w:r>
        <w:rPr>
          <w:color w:val="231F20"/>
          <w:spacing w:val="3"/>
          <w:w w:val="105"/>
        </w:rPr>
        <w:t xml:space="preserve">conducted </w:t>
      </w:r>
      <w:r>
        <w:rPr>
          <w:color w:val="231F20"/>
          <w:w w:val="105"/>
        </w:rPr>
        <w:t xml:space="preserve">by </w:t>
      </w:r>
      <w:r>
        <w:rPr>
          <w:color w:val="231F20"/>
          <w:spacing w:val="3"/>
          <w:w w:val="105"/>
        </w:rPr>
        <w:t xml:space="preserve">the </w:t>
      </w:r>
      <w:r>
        <w:rPr>
          <w:color w:val="231F20"/>
          <w:spacing w:val="2"/>
          <w:w w:val="105"/>
        </w:rPr>
        <w:t xml:space="preserve">RBI. </w:t>
      </w:r>
      <w:r>
        <w:rPr>
          <w:color w:val="231F20"/>
          <w:spacing w:val="3"/>
          <w:w w:val="105"/>
        </w:rPr>
        <w:t xml:space="preserve">Data </w:t>
      </w:r>
      <w:r>
        <w:rPr>
          <w:color w:val="231F20"/>
          <w:w w:val="105"/>
        </w:rPr>
        <w:t xml:space="preserve">are </w:t>
      </w:r>
      <w:r>
        <w:rPr>
          <w:color w:val="231F20"/>
          <w:spacing w:val="2"/>
          <w:w w:val="105"/>
        </w:rPr>
        <w:t xml:space="preserve">prepared </w:t>
      </w:r>
      <w:r>
        <w:rPr>
          <w:color w:val="231F20"/>
          <w:w w:val="105"/>
        </w:rPr>
        <w:t xml:space="preserve">on a </w:t>
      </w:r>
      <w:r>
        <w:rPr>
          <w:color w:val="231F20"/>
          <w:spacing w:val="3"/>
          <w:w w:val="105"/>
        </w:rPr>
        <w:t>quarterly</w:t>
      </w:r>
      <w:r>
        <w:rPr>
          <w:color w:val="231F20"/>
          <w:spacing w:val="-4"/>
          <w:w w:val="105"/>
        </w:rPr>
        <w:t xml:space="preserve"> </w:t>
      </w:r>
      <w:r>
        <w:rPr>
          <w:color w:val="231F20"/>
          <w:spacing w:val="3"/>
          <w:w w:val="105"/>
        </w:rPr>
        <w:t>basis</w:t>
      </w:r>
      <w:r>
        <w:rPr>
          <w:color w:val="231F20"/>
          <w:spacing w:val="-3"/>
          <w:w w:val="105"/>
        </w:rPr>
        <w:t xml:space="preserve"> </w:t>
      </w:r>
      <w:r>
        <w:rPr>
          <w:color w:val="231F20"/>
          <w:w w:val="105"/>
        </w:rPr>
        <w:t>and</w:t>
      </w:r>
      <w:r>
        <w:rPr>
          <w:color w:val="231F20"/>
          <w:spacing w:val="-4"/>
          <w:w w:val="105"/>
        </w:rPr>
        <w:t xml:space="preserve"> </w:t>
      </w:r>
      <w:r>
        <w:rPr>
          <w:color w:val="231F20"/>
          <w:w w:val="105"/>
        </w:rPr>
        <w:t>are</w:t>
      </w:r>
      <w:r>
        <w:rPr>
          <w:color w:val="231F20"/>
          <w:spacing w:val="-3"/>
          <w:w w:val="105"/>
        </w:rPr>
        <w:t xml:space="preserve"> </w:t>
      </w:r>
      <w:r>
        <w:rPr>
          <w:color w:val="231F20"/>
          <w:spacing w:val="3"/>
          <w:w w:val="105"/>
        </w:rPr>
        <w:t>published</w:t>
      </w:r>
      <w:r>
        <w:rPr>
          <w:color w:val="231F20"/>
          <w:spacing w:val="-4"/>
          <w:w w:val="105"/>
        </w:rPr>
        <w:t xml:space="preserve"> </w:t>
      </w:r>
      <w:r>
        <w:rPr>
          <w:color w:val="231F20"/>
          <w:w w:val="105"/>
        </w:rPr>
        <w:t>in</w:t>
      </w:r>
      <w:r>
        <w:rPr>
          <w:color w:val="231F20"/>
          <w:spacing w:val="-3"/>
          <w:w w:val="105"/>
        </w:rPr>
        <w:t xml:space="preserve"> </w:t>
      </w:r>
      <w:r>
        <w:rPr>
          <w:color w:val="231F20"/>
          <w:spacing w:val="3"/>
          <w:w w:val="105"/>
        </w:rPr>
        <w:t>the</w:t>
      </w:r>
      <w:r>
        <w:rPr>
          <w:color w:val="231F20"/>
          <w:spacing w:val="-4"/>
          <w:w w:val="105"/>
        </w:rPr>
        <w:t xml:space="preserve"> </w:t>
      </w:r>
      <w:r>
        <w:rPr>
          <w:color w:val="231F20"/>
          <w:spacing w:val="4"/>
          <w:w w:val="105"/>
        </w:rPr>
        <w:t>Reserve</w:t>
      </w:r>
      <w:r>
        <w:rPr>
          <w:color w:val="231F20"/>
          <w:spacing w:val="-3"/>
          <w:w w:val="105"/>
        </w:rPr>
        <w:t xml:space="preserve"> </w:t>
      </w:r>
      <w:r>
        <w:rPr>
          <w:color w:val="231F20"/>
          <w:spacing w:val="3"/>
          <w:w w:val="105"/>
        </w:rPr>
        <w:t>Bank</w:t>
      </w:r>
      <w:r>
        <w:rPr>
          <w:color w:val="231F20"/>
          <w:spacing w:val="-4"/>
          <w:w w:val="105"/>
        </w:rPr>
        <w:t xml:space="preserve"> </w:t>
      </w:r>
      <w:r>
        <w:rPr>
          <w:color w:val="231F20"/>
          <w:w w:val="105"/>
        </w:rPr>
        <w:t>of</w:t>
      </w:r>
      <w:r>
        <w:rPr>
          <w:color w:val="231F20"/>
          <w:spacing w:val="-3"/>
          <w:w w:val="105"/>
        </w:rPr>
        <w:t xml:space="preserve"> </w:t>
      </w:r>
      <w:r>
        <w:rPr>
          <w:color w:val="231F20"/>
          <w:spacing w:val="2"/>
          <w:w w:val="105"/>
        </w:rPr>
        <w:t>India</w:t>
      </w:r>
      <w:r>
        <w:rPr>
          <w:color w:val="231F20"/>
          <w:spacing w:val="-4"/>
          <w:w w:val="105"/>
        </w:rPr>
        <w:t xml:space="preserve"> </w:t>
      </w:r>
      <w:r>
        <w:rPr>
          <w:color w:val="231F20"/>
          <w:spacing w:val="4"/>
          <w:w w:val="105"/>
        </w:rPr>
        <w:t>Bulletin.</w:t>
      </w:r>
    </w:p>
    <w:p w:rsidR="0060700D" w:rsidRDefault="0060700D">
      <w:pPr>
        <w:pStyle w:val="BodyText"/>
        <w:spacing w:before="8"/>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20"/>
        <w:gridCol w:w="1757"/>
        <w:gridCol w:w="907"/>
        <w:gridCol w:w="964"/>
        <w:gridCol w:w="964"/>
        <w:gridCol w:w="964"/>
        <w:gridCol w:w="964"/>
        <w:gridCol w:w="907"/>
        <w:gridCol w:w="907"/>
      </w:tblGrid>
      <w:tr w:rsidR="0060700D">
        <w:trPr>
          <w:trHeight w:val="352"/>
        </w:trPr>
        <w:tc>
          <w:tcPr>
            <w:tcW w:w="9354" w:type="dxa"/>
            <w:gridSpan w:val="9"/>
          </w:tcPr>
          <w:p w:rsidR="0060700D" w:rsidRDefault="00886DF8">
            <w:pPr>
              <w:pStyle w:val="TableParagraph"/>
              <w:ind w:left="1708" w:right="1688"/>
              <w:jc w:val="center"/>
              <w:rPr>
                <w:rFonts w:ascii="Times New Roman"/>
                <w:b/>
                <w:sz w:val="20"/>
              </w:rPr>
            </w:pPr>
            <w:r>
              <w:rPr>
                <w:rFonts w:ascii="Times New Roman"/>
                <w:b/>
                <w:color w:val="231F20"/>
                <w:sz w:val="20"/>
              </w:rPr>
              <w:t>Balance of Payment Summary</w:t>
            </w:r>
          </w:p>
        </w:tc>
      </w:tr>
      <w:tr w:rsidR="0060700D">
        <w:trPr>
          <w:trHeight w:val="1312"/>
        </w:trPr>
        <w:tc>
          <w:tcPr>
            <w:tcW w:w="1020"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229" w:right="209"/>
              <w:jc w:val="center"/>
              <w:rPr>
                <w:sz w:val="20"/>
              </w:rPr>
            </w:pPr>
            <w:r>
              <w:rPr>
                <w:color w:val="231F20"/>
                <w:sz w:val="20"/>
              </w:rPr>
              <w:t>SL.No</w:t>
            </w:r>
          </w:p>
        </w:tc>
        <w:tc>
          <w:tcPr>
            <w:tcW w:w="1757"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666" w:right="645"/>
              <w:jc w:val="center"/>
              <w:rPr>
                <w:sz w:val="20"/>
              </w:rPr>
            </w:pPr>
            <w:r>
              <w:rPr>
                <w:color w:val="231F20"/>
                <w:w w:val="105"/>
                <w:sz w:val="20"/>
              </w:rPr>
              <w:t>Item</w:t>
            </w:r>
          </w:p>
        </w:tc>
        <w:tc>
          <w:tcPr>
            <w:tcW w:w="907"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118"/>
              <w:rPr>
                <w:sz w:val="20"/>
              </w:rPr>
            </w:pPr>
            <w:r>
              <w:rPr>
                <w:color w:val="231F20"/>
                <w:sz w:val="20"/>
              </w:rPr>
              <w:t>2007-08</w:t>
            </w:r>
          </w:p>
        </w:tc>
        <w:tc>
          <w:tcPr>
            <w:tcW w:w="964"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147"/>
              <w:rPr>
                <w:sz w:val="20"/>
              </w:rPr>
            </w:pPr>
            <w:r>
              <w:rPr>
                <w:color w:val="231F20"/>
                <w:sz w:val="20"/>
              </w:rPr>
              <w:t>2008-09</w:t>
            </w:r>
          </w:p>
        </w:tc>
        <w:tc>
          <w:tcPr>
            <w:tcW w:w="964"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94" w:right="69"/>
              <w:jc w:val="center"/>
              <w:rPr>
                <w:sz w:val="20"/>
              </w:rPr>
            </w:pPr>
            <w:r>
              <w:rPr>
                <w:color w:val="231F20"/>
                <w:sz w:val="20"/>
              </w:rPr>
              <w:t>2009-10</w:t>
            </w:r>
          </w:p>
        </w:tc>
        <w:tc>
          <w:tcPr>
            <w:tcW w:w="964"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93" w:right="69"/>
              <w:jc w:val="center"/>
              <w:rPr>
                <w:sz w:val="20"/>
              </w:rPr>
            </w:pPr>
            <w:r>
              <w:rPr>
                <w:color w:val="231F20"/>
                <w:sz w:val="20"/>
              </w:rPr>
              <w:t>2010-11</w:t>
            </w:r>
          </w:p>
        </w:tc>
        <w:tc>
          <w:tcPr>
            <w:tcW w:w="964" w:type="dxa"/>
          </w:tcPr>
          <w:p w:rsidR="0060700D" w:rsidRDefault="0060700D">
            <w:pPr>
              <w:pStyle w:val="TableParagraph"/>
              <w:spacing w:before="0"/>
              <w:rPr>
                <w:sz w:val="26"/>
              </w:rPr>
            </w:pPr>
          </w:p>
          <w:p w:rsidR="0060700D" w:rsidRDefault="0060700D">
            <w:pPr>
              <w:pStyle w:val="TableParagraph"/>
              <w:spacing w:before="8"/>
              <w:rPr>
                <w:sz w:val="19"/>
              </w:rPr>
            </w:pPr>
          </w:p>
          <w:p w:rsidR="0060700D" w:rsidRDefault="00886DF8">
            <w:pPr>
              <w:pStyle w:val="TableParagraph"/>
              <w:spacing w:before="0"/>
              <w:ind w:left="93" w:right="69"/>
              <w:jc w:val="center"/>
              <w:rPr>
                <w:sz w:val="20"/>
              </w:rPr>
            </w:pPr>
            <w:r>
              <w:rPr>
                <w:color w:val="231F20"/>
                <w:sz w:val="20"/>
              </w:rPr>
              <w:t>2011-12</w:t>
            </w:r>
          </w:p>
        </w:tc>
        <w:tc>
          <w:tcPr>
            <w:tcW w:w="907" w:type="dxa"/>
          </w:tcPr>
          <w:p w:rsidR="0060700D" w:rsidRDefault="00886DF8">
            <w:pPr>
              <w:pStyle w:val="TableParagraph"/>
              <w:spacing w:before="68"/>
              <w:ind w:left="118"/>
              <w:rPr>
                <w:sz w:val="20"/>
              </w:rPr>
            </w:pPr>
            <w:r>
              <w:rPr>
                <w:color w:val="231F20"/>
                <w:sz w:val="20"/>
              </w:rPr>
              <w:t>2011-12</w:t>
            </w:r>
          </w:p>
          <w:p w:rsidR="0060700D" w:rsidRDefault="00886DF8">
            <w:pPr>
              <w:pStyle w:val="TableParagraph"/>
              <w:spacing w:before="0" w:line="320" w:lineRule="atLeast"/>
              <w:ind w:left="219" w:right="192" w:firstLine="5"/>
              <w:jc w:val="both"/>
              <w:rPr>
                <w:sz w:val="20"/>
              </w:rPr>
            </w:pPr>
            <w:r>
              <w:rPr>
                <w:color w:val="231F20"/>
                <w:sz w:val="20"/>
              </w:rPr>
              <w:t xml:space="preserve">(Apr- Sept </w:t>
            </w:r>
            <w:r>
              <w:rPr>
                <w:color w:val="231F20"/>
                <w:w w:val="95"/>
                <w:sz w:val="20"/>
              </w:rPr>
              <w:t>2011)</w:t>
            </w:r>
          </w:p>
        </w:tc>
        <w:tc>
          <w:tcPr>
            <w:tcW w:w="907" w:type="dxa"/>
          </w:tcPr>
          <w:p w:rsidR="0060700D" w:rsidRDefault="00886DF8">
            <w:pPr>
              <w:pStyle w:val="TableParagraph"/>
              <w:spacing w:before="68"/>
              <w:ind w:left="118"/>
              <w:rPr>
                <w:sz w:val="20"/>
              </w:rPr>
            </w:pPr>
            <w:r>
              <w:rPr>
                <w:color w:val="231F20"/>
                <w:sz w:val="20"/>
              </w:rPr>
              <w:t>2012-13</w:t>
            </w:r>
          </w:p>
          <w:p w:rsidR="0060700D" w:rsidRDefault="00886DF8">
            <w:pPr>
              <w:pStyle w:val="TableParagraph"/>
              <w:spacing w:before="0" w:line="320" w:lineRule="atLeast"/>
              <w:ind w:left="219" w:right="192" w:firstLine="5"/>
              <w:jc w:val="both"/>
              <w:rPr>
                <w:sz w:val="20"/>
              </w:rPr>
            </w:pPr>
            <w:r>
              <w:rPr>
                <w:color w:val="231F20"/>
                <w:sz w:val="20"/>
              </w:rPr>
              <w:t xml:space="preserve">(Apr- Sept. </w:t>
            </w:r>
            <w:r>
              <w:rPr>
                <w:color w:val="231F20"/>
                <w:w w:val="95"/>
                <w:sz w:val="20"/>
              </w:rPr>
              <w:t>2012)</w:t>
            </w:r>
          </w:p>
        </w:tc>
      </w:tr>
      <w:tr w:rsidR="0060700D">
        <w:trPr>
          <w:trHeight w:val="381"/>
        </w:trPr>
        <w:tc>
          <w:tcPr>
            <w:tcW w:w="1020" w:type="dxa"/>
          </w:tcPr>
          <w:p w:rsidR="0060700D" w:rsidRDefault="00886DF8">
            <w:pPr>
              <w:pStyle w:val="TableParagraph"/>
              <w:ind w:left="20"/>
              <w:jc w:val="center"/>
              <w:rPr>
                <w:sz w:val="24"/>
              </w:rPr>
            </w:pPr>
            <w:r>
              <w:rPr>
                <w:color w:val="231F20"/>
                <w:w w:val="96"/>
                <w:sz w:val="24"/>
              </w:rPr>
              <w:t>1</w:t>
            </w:r>
          </w:p>
        </w:tc>
        <w:tc>
          <w:tcPr>
            <w:tcW w:w="1757" w:type="dxa"/>
          </w:tcPr>
          <w:p w:rsidR="0060700D" w:rsidRDefault="00886DF8">
            <w:pPr>
              <w:pStyle w:val="TableParagraph"/>
              <w:ind w:left="113"/>
              <w:rPr>
                <w:rFonts w:ascii="Times New Roman"/>
                <w:b/>
                <w:sz w:val="20"/>
              </w:rPr>
            </w:pPr>
            <w:r>
              <w:rPr>
                <w:rFonts w:ascii="Times New Roman"/>
                <w:b/>
                <w:color w:val="231F20"/>
                <w:sz w:val="20"/>
              </w:rPr>
              <w:t>Current Account</w:t>
            </w:r>
          </w:p>
        </w:tc>
        <w:tc>
          <w:tcPr>
            <w:tcW w:w="907" w:type="dxa"/>
          </w:tcPr>
          <w:p w:rsidR="0060700D" w:rsidRDefault="0060700D">
            <w:pPr>
              <w:pStyle w:val="TableParagraph"/>
              <w:spacing w:before="0"/>
              <w:rPr>
                <w:rFonts w:ascii="Times New Roman"/>
              </w:rPr>
            </w:pPr>
          </w:p>
        </w:tc>
        <w:tc>
          <w:tcPr>
            <w:tcW w:w="964" w:type="dxa"/>
          </w:tcPr>
          <w:p w:rsidR="0060700D" w:rsidRDefault="0060700D">
            <w:pPr>
              <w:pStyle w:val="TableParagraph"/>
              <w:spacing w:before="0"/>
              <w:rPr>
                <w:rFonts w:ascii="Times New Roman"/>
              </w:rPr>
            </w:pPr>
          </w:p>
        </w:tc>
        <w:tc>
          <w:tcPr>
            <w:tcW w:w="964" w:type="dxa"/>
          </w:tcPr>
          <w:p w:rsidR="0060700D" w:rsidRDefault="0060700D">
            <w:pPr>
              <w:pStyle w:val="TableParagraph"/>
              <w:spacing w:before="0"/>
              <w:rPr>
                <w:rFonts w:ascii="Times New Roman"/>
              </w:rPr>
            </w:pPr>
          </w:p>
        </w:tc>
        <w:tc>
          <w:tcPr>
            <w:tcW w:w="964" w:type="dxa"/>
          </w:tcPr>
          <w:p w:rsidR="0060700D" w:rsidRDefault="0060700D">
            <w:pPr>
              <w:pStyle w:val="TableParagraph"/>
              <w:spacing w:before="0"/>
              <w:rPr>
                <w:rFonts w:ascii="Times New Roman"/>
              </w:rPr>
            </w:pPr>
          </w:p>
        </w:tc>
        <w:tc>
          <w:tcPr>
            <w:tcW w:w="964" w:type="dxa"/>
          </w:tcPr>
          <w:p w:rsidR="0060700D" w:rsidRDefault="0060700D">
            <w:pPr>
              <w:pStyle w:val="TableParagraph"/>
              <w:spacing w:before="0"/>
              <w:rPr>
                <w:rFonts w:ascii="Times New Roman"/>
              </w:rPr>
            </w:pPr>
          </w:p>
        </w:tc>
        <w:tc>
          <w:tcPr>
            <w:tcW w:w="907" w:type="dxa"/>
          </w:tcPr>
          <w:p w:rsidR="0060700D" w:rsidRDefault="0060700D">
            <w:pPr>
              <w:pStyle w:val="TableParagraph"/>
              <w:spacing w:before="0"/>
              <w:rPr>
                <w:rFonts w:ascii="Times New Roman"/>
              </w:rPr>
            </w:pPr>
          </w:p>
        </w:tc>
        <w:tc>
          <w:tcPr>
            <w:tcW w:w="907" w:type="dxa"/>
          </w:tcPr>
          <w:p w:rsidR="0060700D" w:rsidRDefault="0060700D">
            <w:pPr>
              <w:pStyle w:val="TableParagraph"/>
              <w:spacing w:before="0"/>
              <w:rPr>
                <w:rFonts w:ascii="Times New Roman"/>
              </w:rPr>
            </w:pPr>
          </w:p>
        </w:tc>
      </w:tr>
      <w:tr w:rsidR="0060700D">
        <w:trPr>
          <w:trHeight w:val="428"/>
        </w:trPr>
        <w:tc>
          <w:tcPr>
            <w:tcW w:w="1020" w:type="dxa"/>
          </w:tcPr>
          <w:p w:rsidR="0060700D" w:rsidRDefault="00886DF8">
            <w:pPr>
              <w:pStyle w:val="TableParagraph"/>
              <w:ind w:left="20"/>
              <w:jc w:val="center"/>
              <w:rPr>
                <w:sz w:val="24"/>
              </w:rPr>
            </w:pPr>
            <w:r>
              <w:rPr>
                <w:color w:val="231F20"/>
                <w:w w:val="96"/>
                <w:sz w:val="24"/>
              </w:rPr>
              <w:t>2</w:t>
            </w:r>
          </w:p>
        </w:tc>
        <w:tc>
          <w:tcPr>
            <w:tcW w:w="1757" w:type="dxa"/>
          </w:tcPr>
          <w:p w:rsidR="0060700D" w:rsidRDefault="00886DF8">
            <w:pPr>
              <w:pStyle w:val="TableParagraph"/>
              <w:spacing w:before="68"/>
              <w:ind w:left="113"/>
              <w:rPr>
                <w:sz w:val="20"/>
              </w:rPr>
            </w:pPr>
            <w:r>
              <w:rPr>
                <w:color w:val="231F20"/>
                <w:sz w:val="20"/>
              </w:rPr>
              <w:t>Exports</w:t>
            </w:r>
          </w:p>
        </w:tc>
        <w:tc>
          <w:tcPr>
            <w:tcW w:w="907" w:type="dxa"/>
          </w:tcPr>
          <w:p w:rsidR="0060700D" w:rsidRDefault="00886DF8">
            <w:pPr>
              <w:pStyle w:val="TableParagraph"/>
              <w:spacing w:before="68"/>
              <w:ind w:left="149"/>
              <w:rPr>
                <w:sz w:val="20"/>
              </w:rPr>
            </w:pPr>
            <w:r>
              <w:rPr>
                <w:color w:val="231F20"/>
                <w:sz w:val="20"/>
              </w:rPr>
              <w:t>166,162</w:t>
            </w:r>
          </w:p>
        </w:tc>
        <w:tc>
          <w:tcPr>
            <w:tcW w:w="964" w:type="dxa"/>
          </w:tcPr>
          <w:p w:rsidR="0060700D" w:rsidRDefault="00886DF8">
            <w:pPr>
              <w:pStyle w:val="TableParagraph"/>
              <w:spacing w:before="68"/>
              <w:ind w:left="205"/>
              <w:rPr>
                <w:sz w:val="20"/>
              </w:rPr>
            </w:pPr>
            <w:r>
              <w:rPr>
                <w:color w:val="231F20"/>
                <w:sz w:val="20"/>
              </w:rPr>
              <w:t>189,001</w:t>
            </w:r>
          </w:p>
        </w:tc>
        <w:tc>
          <w:tcPr>
            <w:tcW w:w="964" w:type="dxa"/>
          </w:tcPr>
          <w:p w:rsidR="0060700D" w:rsidRDefault="00886DF8">
            <w:pPr>
              <w:pStyle w:val="TableParagraph"/>
              <w:spacing w:before="68"/>
              <w:ind w:left="130" w:right="14"/>
              <w:jc w:val="center"/>
              <w:rPr>
                <w:sz w:val="20"/>
              </w:rPr>
            </w:pPr>
            <w:r>
              <w:rPr>
                <w:color w:val="231F20"/>
                <w:sz w:val="20"/>
              </w:rPr>
              <w:t>182,442</w:t>
            </w:r>
          </w:p>
        </w:tc>
        <w:tc>
          <w:tcPr>
            <w:tcW w:w="964" w:type="dxa"/>
          </w:tcPr>
          <w:p w:rsidR="0060700D" w:rsidRDefault="00886DF8">
            <w:pPr>
              <w:pStyle w:val="TableParagraph"/>
              <w:spacing w:before="68"/>
              <w:ind w:left="130" w:right="14"/>
              <w:jc w:val="center"/>
              <w:rPr>
                <w:sz w:val="20"/>
              </w:rPr>
            </w:pPr>
            <w:r>
              <w:rPr>
                <w:color w:val="231F20"/>
                <w:sz w:val="20"/>
              </w:rPr>
              <w:t>256,159</w:t>
            </w:r>
          </w:p>
        </w:tc>
        <w:tc>
          <w:tcPr>
            <w:tcW w:w="964" w:type="dxa"/>
          </w:tcPr>
          <w:p w:rsidR="0060700D" w:rsidRDefault="00886DF8">
            <w:pPr>
              <w:pStyle w:val="TableParagraph"/>
              <w:spacing w:before="68"/>
              <w:ind w:left="130" w:right="15"/>
              <w:jc w:val="center"/>
              <w:rPr>
                <w:sz w:val="20"/>
              </w:rPr>
            </w:pPr>
            <w:r>
              <w:rPr>
                <w:color w:val="231F20"/>
                <w:sz w:val="20"/>
              </w:rPr>
              <w:t>309,774</w:t>
            </w:r>
          </w:p>
        </w:tc>
        <w:tc>
          <w:tcPr>
            <w:tcW w:w="907" w:type="dxa"/>
          </w:tcPr>
          <w:p w:rsidR="0060700D" w:rsidRDefault="00886DF8">
            <w:pPr>
              <w:pStyle w:val="TableParagraph"/>
              <w:spacing w:before="68"/>
              <w:ind w:left="148"/>
              <w:rPr>
                <w:sz w:val="20"/>
              </w:rPr>
            </w:pPr>
            <w:r>
              <w:rPr>
                <w:color w:val="231F20"/>
                <w:sz w:val="20"/>
              </w:rPr>
              <w:t>158,202</w:t>
            </w:r>
          </w:p>
        </w:tc>
        <w:tc>
          <w:tcPr>
            <w:tcW w:w="907" w:type="dxa"/>
          </w:tcPr>
          <w:p w:rsidR="0060700D" w:rsidRDefault="00886DF8">
            <w:pPr>
              <w:pStyle w:val="TableParagraph"/>
              <w:spacing w:before="68"/>
              <w:ind w:left="148"/>
              <w:rPr>
                <w:sz w:val="20"/>
              </w:rPr>
            </w:pPr>
            <w:r>
              <w:rPr>
                <w:color w:val="231F20"/>
                <w:sz w:val="20"/>
              </w:rPr>
              <w:t>146,549</w:t>
            </w:r>
          </w:p>
        </w:tc>
      </w:tr>
    </w:tbl>
    <w:p w:rsidR="0060700D" w:rsidRDefault="0060700D">
      <w:pPr>
        <w:rPr>
          <w:sz w:val="20"/>
        </w:rPr>
        <w:sectPr w:rsidR="0060700D">
          <w:pgSz w:w="11910" w:h="16840"/>
          <w:pgMar w:top="1260" w:right="720" w:bottom="820" w:left="740" w:header="0" w:footer="548" w:gutter="0"/>
          <w:cols w:space="720"/>
        </w:sect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20"/>
        <w:gridCol w:w="1757"/>
        <w:gridCol w:w="907"/>
        <w:gridCol w:w="964"/>
        <w:gridCol w:w="964"/>
        <w:gridCol w:w="964"/>
        <w:gridCol w:w="964"/>
        <w:gridCol w:w="907"/>
        <w:gridCol w:w="907"/>
      </w:tblGrid>
      <w:tr w:rsidR="0060700D">
        <w:trPr>
          <w:trHeight w:val="381"/>
        </w:trPr>
        <w:tc>
          <w:tcPr>
            <w:tcW w:w="1020" w:type="dxa"/>
          </w:tcPr>
          <w:p w:rsidR="0060700D" w:rsidRDefault="00886DF8">
            <w:pPr>
              <w:pStyle w:val="TableParagraph"/>
              <w:ind w:left="20"/>
              <w:jc w:val="center"/>
              <w:rPr>
                <w:sz w:val="24"/>
              </w:rPr>
            </w:pPr>
            <w:r>
              <w:rPr>
                <w:color w:val="231F20"/>
                <w:w w:val="96"/>
                <w:sz w:val="24"/>
              </w:rPr>
              <w:lastRenderedPageBreak/>
              <w:t>3</w:t>
            </w:r>
          </w:p>
        </w:tc>
        <w:tc>
          <w:tcPr>
            <w:tcW w:w="1757" w:type="dxa"/>
          </w:tcPr>
          <w:p w:rsidR="0060700D" w:rsidRDefault="00886DF8">
            <w:pPr>
              <w:pStyle w:val="TableParagraph"/>
              <w:spacing w:before="69"/>
              <w:ind w:left="113"/>
              <w:rPr>
                <w:sz w:val="20"/>
              </w:rPr>
            </w:pPr>
            <w:r>
              <w:rPr>
                <w:color w:val="231F20"/>
                <w:w w:val="105"/>
                <w:sz w:val="20"/>
              </w:rPr>
              <w:t>Imports</w:t>
            </w:r>
          </w:p>
        </w:tc>
        <w:tc>
          <w:tcPr>
            <w:tcW w:w="907" w:type="dxa"/>
          </w:tcPr>
          <w:p w:rsidR="0060700D" w:rsidRDefault="00886DF8">
            <w:pPr>
              <w:pStyle w:val="TableParagraph"/>
              <w:spacing w:before="69"/>
              <w:ind w:right="86"/>
              <w:jc w:val="right"/>
              <w:rPr>
                <w:sz w:val="20"/>
              </w:rPr>
            </w:pPr>
            <w:r>
              <w:rPr>
                <w:color w:val="231F20"/>
                <w:w w:val="95"/>
                <w:sz w:val="20"/>
              </w:rPr>
              <w:t>257,629</w:t>
            </w:r>
          </w:p>
        </w:tc>
        <w:tc>
          <w:tcPr>
            <w:tcW w:w="964" w:type="dxa"/>
          </w:tcPr>
          <w:p w:rsidR="0060700D" w:rsidRDefault="00886DF8">
            <w:pPr>
              <w:pStyle w:val="TableParagraph"/>
              <w:spacing w:before="69"/>
              <w:ind w:right="86"/>
              <w:jc w:val="right"/>
              <w:rPr>
                <w:sz w:val="20"/>
              </w:rPr>
            </w:pPr>
            <w:r>
              <w:rPr>
                <w:color w:val="231F20"/>
                <w:w w:val="95"/>
                <w:sz w:val="20"/>
              </w:rPr>
              <w:t>308,520</w:t>
            </w:r>
          </w:p>
        </w:tc>
        <w:tc>
          <w:tcPr>
            <w:tcW w:w="964" w:type="dxa"/>
          </w:tcPr>
          <w:p w:rsidR="0060700D" w:rsidRDefault="00886DF8">
            <w:pPr>
              <w:pStyle w:val="TableParagraph"/>
              <w:spacing w:before="69"/>
              <w:ind w:right="86"/>
              <w:jc w:val="right"/>
              <w:rPr>
                <w:sz w:val="20"/>
              </w:rPr>
            </w:pPr>
            <w:r>
              <w:rPr>
                <w:color w:val="231F20"/>
                <w:w w:val="95"/>
                <w:sz w:val="20"/>
              </w:rPr>
              <w:t>300,644</w:t>
            </w:r>
          </w:p>
        </w:tc>
        <w:tc>
          <w:tcPr>
            <w:tcW w:w="964" w:type="dxa"/>
          </w:tcPr>
          <w:p w:rsidR="0060700D" w:rsidRDefault="00886DF8">
            <w:pPr>
              <w:pStyle w:val="TableParagraph"/>
              <w:spacing w:before="69"/>
              <w:ind w:right="87"/>
              <w:jc w:val="right"/>
              <w:rPr>
                <w:sz w:val="20"/>
              </w:rPr>
            </w:pPr>
            <w:r>
              <w:rPr>
                <w:color w:val="231F20"/>
                <w:w w:val="95"/>
                <w:sz w:val="20"/>
              </w:rPr>
              <w:t>383,481</w:t>
            </w:r>
          </w:p>
        </w:tc>
        <w:tc>
          <w:tcPr>
            <w:tcW w:w="964" w:type="dxa"/>
          </w:tcPr>
          <w:p w:rsidR="0060700D" w:rsidRDefault="00886DF8">
            <w:pPr>
              <w:pStyle w:val="TableParagraph"/>
              <w:spacing w:before="69"/>
              <w:ind w:right="87"/>
              <w:jc w:val="right"/>
              <w:rPr>
                <w:sz w:val="20"/>
              </w:rPr>
            </w:pPr>
            <w:r>
              <w:rPr>
                <w:color w:val="231F20"/>
                <w:w w:val="95"/>
                <w:sz w:val="20"/>
              </w:rPr>
              <w:t>499,533</w:t>
            </w:r>
          </w:p>
        </w:tc>
        <w:tc>
          <w:tcPr>
            <w:tcW w:w="907" w:type="dxa"/>
          </w:tcPr>
          <w:p w:rsidR="0060700D" w:rsidRDefault="00886DF8">
            <w:pPr>
              <w:pStyle w:val="TableParagraph"/>
              <w:spacing w:before="69"/>
              <w:ind w:right="87"/>
              <w:jc w:val="right"/>
              <w:rPr>
                <w:sz w:val="20"/>
              </w:rPr>
            </w:pPr>
            <w:r>
              <w:rPr>
                <w:color w:val="231F20"/>
                <w:w w:val="95"/>
                <w:sz w:val="20"/>
              </w:rPr>
              <w:t>247,739</w:t>
            </w:r>
          </w:p>
        </w:tc>
        <w:tc>
          <w:tcPr>
            <w:tcW w:w="907" w:type="dxa"/>
          </w:tcPr>
          <w:p w:rsidR="0060700D" w:rsidRDefault="00886DF8">
            <w:pPr>
              <w:pStyle w:val="TableParagraph"/>
              <w:spacing w:before="69"/>
              <w:ind w:right="87"/>
              <w:jc w:val="right"/>
              <w:rPr>
                <w:sz w:val="20"/>
              </w:rPr>
            </w:pPr>
            <w:r>
              <w:rPr>
                <w:color w:val="231F20"/>
                <w:w w:val="95"/>
                <w:sz w:val="20"/>
              </w:rPr>
              <w:t>237,221</w:t>
            </w:r>
          </w:p>
        </w:tc>
      </w:tr>
      <w:tr w:rsidR="0060700D">
        <w:trPr>
          <w:trHeight w:val="381"/>
        </w:trPr>
        <w:tc>
          <w:tcPr>
            <w:tcW w:w="1020" w:type="dxa"/>
          </w:tcPr>
          <w:p w:rsidR="0060700D" w:rsidRDefault="00886DF8">
            <w:pPr>
              <w:pStyle w:val="TableParagraph"/>
              <w:ind w:left="20"/>
              <w:jc w:val="center"/>
              <w:rPr>
                <w:sz w:val="24"/>
              </w:rPr>
            </w:pPr>
            <w:r>
              <w:rPr>
                <w:color w:val="231F20"/>
                <w:w w:val="96"/>
                <w:sz w:val="24"/>
              </w:rPr>
              <w:t>4</w:t>
            </w:r>
          </w:p>
        </w:tc>
        <w:tc>
          <w:tcPr>
            <w:tcW w:w="1757" w:type="dxa"/>
          </w:tcPr>
          <w:p w:rsidR="0060700D" w:rsidRDefault="00886DF8">
            <w:pPr>
              <w:pStyle w:val="TableParagraph"/>
              <w:spacing w:before="68"/>
              <w:ind w:left="113"/>
              <w:rPr>
                <w:sz w:val="20"/>
              </w:rPr>
            </w:pPr>
            <w:r>
              <w:rPr>
                <w:color w:val="231F20"/>
                <w:sz w:val="20"/>
              </w:rPr>
              <w:t>Trade Balance</w:t>
            </w:r>
          </w:p>
        </w:tc>
        <w:tc>
          <w:tcPr>
            <w:tcW w:w="907" w:type="dxa"/>
          </w:tcPr>
          <w:p w:rsidR="0060700D" w:rsidRDefault="00886DF8">
            <w:pPr>
              <w:pStyle w:val="TableParagraph"/>
              <w:spacing w:before="68"/>
              <w:ind w:right="86"/>
              <w:jc w:val="right"/>
              <w:rPr>
                <w:sz w:val="20"/>
              </w:rPr>
            </w:pPr>
            <w:r>
              <w:rPr>
                <w:color w:val="231F20"/>
                <w:w w:val="95"/>
                <w:sz w:val="20"/>
              </w:rPr>
              <w:t>-91,467</w:t>
            </w:r>
          </w:p>
        </w:tc>
        <w:tc>
          <w:tcPr>
            <w:tcW w:w="964" w:type="dxa"/>
          </w:tcPr>
          <w:p w:rsidR="0060700D" w:rsidRDefault="00886DF8">
            <w:pPr>
              <w:pStyle w:val="TableParagraph"/>
              <w:spacing w:before="68"/>
              <w:ind w:right="86"/>
              <w:jc w:val="right"/>
              <w:rPr>
                <w:sz w:val="20"/>
              </w:rPr>
            </w:pPr>
            <w:r>
              <w:rPr>
                <w:color w:val="231F20"/>
                <w:w w:val="95"/>
                <w:sz w:val="20"/>
              </w:rPr>
              <w:t>-119,519</w:t>
            </w:r>
          </w:p>
        </w:tc>
        <w:tc>
          <w:tcPr>
            <w:tcW w:w="964" w:type="dxa"/>
          </w:tcPr>
          <w:p w:rsidR="0060700D" w:rsidRDefault="00886DF8">
            <w:pPr>
              <w:pStyle w:val="TableParagraph"/>
              <w:spacing w:before="68"/>
              <w:ind w:right="86"/>
              <w:jc w:val="right"/>
              <w:rPr>
                <w:sz w:val="20"/>
              </w:rPr>
            </w:pPr>
            <w:r>
              <w:rPr>
                <w:color w:val="231F20"/>
                <w:w w:val="95"/>
                <w:sz w:val="20"/>
              </w:rPr>
              <w:t>-118,203</w:t>
            </w:r>
          </w:p>
        </w:tc>
        <w:tc>
          <w:tcPr>
            <w:tcW w:w="964" w:type="dxa"/>
          </w:tcPr>
          <w:p w:rsidR="0060700D" w:rsidRDefault="00886DF8">
            <w:pPr>
              <w:pStyle w:val="TableParagraph"/>
              <w:spacing w:before="68"/>
              <w:ind w:right="87"/>
              <w:jc w:val="right"/>
              <w:rPr>
                <w:sz w:val="20"/>
              </w:rPr>
            </w:pPr>
            <w:r>
              <w:rPr>
                <w:color w:val="231F20"/>
                <w:w w:val="95"/>
                <w:sz w:val="20"/>
              </w:rPr>
              <w:t>-127,322</w:t>
            </w:r>
          </w:p>
        </w:tc>
        <w:tc>
          <w:tcPr>
            <w:tcW w:w="964" w:type="dxa"/>
          </w:tcPr>
          <w:p w:rsidR="0060700D" w:rsidRDefault="00886DF8">
            <w:pPr>
              <w:pStyle w:val="TableParagraph"/>
              <w:spacing w:before="68"/>
              <w:ind w:right="87"/>
              <w:jc w:val="right"/>
              <w:rPr>
                <w:sz w:val="20"/>
              </w:rPr>
            </w:pPr>
            <w:r>
              <w:rPr>
                <w:color w:val="231F20"/>
                <w:w w:val="95"/>
                <w:sz w:val="20"/>
              </w:rPr>
              <w:t>-189,759</w:t>
            </w:r>
          </w:p>
        </w:tc>
        <w:tc>
          <w:tcPr>
            <w:tcW w:w="907" w:type="dxa"/>
          </w:tcPr>
          <w:p w:rsidR="0060700D" w:rsidRDefault="00886DF8">
            <w:pPr>
              <w:pStyle w:val="TableParagraph"/>
              <w:spacing w:before="68"/>
              <w:ind w:right="87"/>
              <w:jc w:val="right"/>
              <w:rPr>
                <w:sz w:val="20"/>
              </w:rPr>
            </w:pPr>
            <w:r>
              <w:rPr>
                <w:color w:val="231F20"/>
                <w:w w:val="95"/>
                <w:sz w:val="20"/>
              </w:rPr>
              <w:t>-89,537</w:t>
            </w:r>
          </w:p>
        </w:tc>
        <w:tc>
          <w:tcPr>
            <w:tcW w:w="907" w:type="dxa"/>
          </w:tcPr>
          <w:p w:rsidR="0060700D" w:rsidRDefault="00886DF8">
            <w:pPr>
              <w:pStyle w:val="TableParagraph"/>
              <w:spacing w:before="68"/>
              <w:ind w:right="87"/>
              <w:jc w:val="right"/>
              <w:rPr>
                <w:sz w:val="20"/>
              </w:rPr>
            </w:pPr>
            <w:r>
              <w:rPr>
                <w:color w:val="231F20"/>
                <w:w w:val="95"/>
                <w:sz w:val="20"/>
              </w:rPr>
              <w:t>-90,672</w:t>
            </w:r>
          </w:p>
        </w:tc>
      </w:tr>
      <w:tr w:rsidR="0060700D">
        <w:trPr>
          <w:trHeight w:val="672"/>
        </w:trPr>
        <w:tc>
          <w:tcPr>
            <w:tcW w:w="1020" w:type="dxa"/>
            <w:vMerge w:val="restart"/>
          </w:tcPr>
          <w:p w:rsidR="0060700D" w:rsidRDefault="00886DF8">
            <w:pPr>
              <w:pStyle w:val="TableParagraph"/>
              <w:ind w:left="20"/>
              <w:jc w:val="center"/>
              <w:rPr>
                <w:sz w:val="24"/>
              </w:rPr>
            </w:pPr>
            <w:r>
              <w:rPr>
                <w:color w:val="231F20"/>
                <w:w w:val="96"/>
                <w:sz w:val="24"/>
              </w:rPr>
              <w:t>5</w:t>
            </w:r>
          </w:p>
        </w:tc>
        <w:tc>
          <w:tcPr>
            <w:tcW w:w="1757" w:type="dxa"/>
          </w:tcPr>
          <w:p w:rsidR="0060700D" w:rsidRDefault="00886DF8">
            <w:pPr>
              <w:pStyle w:val="TableParagraph"/>
              <w:spacing w:before="69"/>
              <w:ind w:left="113"/>
              <w:rPr>
                <w:sz w:val="20"/>
              </w:rPr>
            </w:pPr>
            <w:r>
              <w:rPr>
                <w:color w:val="231F20"/>
                <w:sz w:val="20"/>
              </w:rPr>
              <w:t>Invisibles (net)</w:t>
            </w:r>
          </w:p>
        </w:tc>
        <w:tc>
          <w:tcPr>
            <w:tcW w:w="907" w:type="dxa"/>
          </w:tcPr>
          <w:p w:rsidR="0060700D" w:rsidRDefault="00886DF8">
            <w:pPr>
              <w:pStyle w:val="TableParagraph"/>
              <w:spacing w:before="69"/>
              <w:ind w:right="86"/>
              <w:jc w:val="right"/>
              <w:rPr>
                <w:sz w:val="20"/>
              </w:rPr>
            </w:pPr>
            <w:r>
              <w:rPr>
                <w:color w:val="231F20"/>
                <w:w w:val="95"/>
                <w:sz w:val="20"/>
              </w:rPr>
              <w:t>75,731</w:t>
            </w:r>
          </w:p>
        </w:tc>
        <w:tc>
          <w:tcPr>
            <w:tcW w:w="964" w:type="dxa"/>
          </w:tcPr>
          <w:p w:rsidR="0060700D" w:rsidRDefault="00886DF8">
            <w:pPr>
              <w:pStyle w:val="TableParagraph"/>
              <w:spacing w:before="69"/>
              <w:ind w:right="86"/>
              <w:jc w:val="right"/>
              <w:rPr>
                <w:sz w:val="20"/>
              </w:rPr>
            </w:pPr>
            <w:r>
              <w:rPr>
                <w:color w:val="231F20"/>
                <w:w w:val="95"/>
                <w:sz w:val="20"/>
              </w:rPr>
              <w:t>91,604</w:t>
            </w:r>
          </w:p>
        </w:tc>
        <w:tc>
          <w:tcPr>
            <w:tcW w:w="964" w:type="dxa"/>
          </w:tcPr>
          <w:p w:rsidR="0060700D" w:rsidRDefault="00886DF8">
            <w:pPr>
              <w:pStyle w:val="TableParagraph"/>
              <w:spacing w:before="69"/>
              <w:ind w:right="86"/>
              <w:jc w:val="right"/>
              <w:rPr>
                <w:sz w:val="20"/>
              </w:rPr>
            </w:pPr>
            <w:r>
              <w:rPr>
                <w:color w:val="231F20"/>
                <w:w w:val="95"/>
                <w:sz w:val="20"/>
              </w:rPr>
              <w:t>80,022</w:t>
            </w:r>
          </w:p>
        </w:tc>
        <w:tc>
          <w:tcPr>
            <w:tcW w:w="964" w:type="dxa"/>
          </w:tcPr>
          <w:p w:rsidR="0060700D" w:rsidRDefault="00886DF8">
            <w:pPr>
              <w:pStyle w:val="TableParagraph"/>
              <w:spacing w:before="69"/>
              <w:ind w:right="87"/>
              <w:jc w:val="right"/>
              <w:rPr>
                <w:sz w:val="20"/>
              </w:rPr>
            </w:pPr>
            <w:r>
              <w:rPr>
                <w:color w:val="231F20"/>
                <w:w w:val="95"/>
                <w:sz w:val="20"/>
              </w:rPr>
              <w:t>79,269</w:t>
            </w:r>
          </w:p>
        </w:tc>
        <w:tc>
          <w:tcPr>
            <w:tcW w:w="964" w:type="dxa"/>
          </w:tcPr>
          <w:p w:rsidR="0060700D" w:rsidRDefault="00886DF8">
            <w:pPr>
              <w:pStyle w:val="TableParagraph"/>
              <w:spacing w:before="69"/>
              <w:ind w:right="87"/>
              <w:jc w:val="right"/>
              <w:rPr>
                <w:sz w:val="20"/>
              </w:rPr>
            </w:pPr>
            <w:r>
              <w:rPr>
                <w:color w:val="231F20"/>
                <w:w w:val="95"/>
                <w:sz w:val="20"/>
              </w:rPr>
              <w:t>111,604</w:t>
            </w:r>
          </w:p>
        </w:tc>
        <w:tc>
          <w:tcPr>
            <w:tcW w:w="907" w:type="dxa"/>
          </w:tcPr>
          <w:p w:rsidR="0060700D" w:rsidRDefault="00886DF8">
            <w:pPr>
              <w:pStyle w:val="TableParagraph"/>
              <w:spacing w:before="69"/>
              <w:ind w:right="87"/>
              <w:jc w:val="right"/>
              <w:rPr>
                <w:sz w:val="20"/>
              </w:rPr>
            </w:pPr>
            <w:r>
              <w:rPr>
                <w:color w:val="231F20"/>
                <w:w w:val="95"/>
                <w:sz w:val="20"/>
              </w:rPr>
              <w:t>53,103</w:t>
            </w:r>
          </w:p>
        </w:tc>
        <w:tc>
          <w:tcPr>
            <w:tcW w:w="907" w:type="dxa"/>
          </w:tcPr>
          <w:p w:rsidR="0060700D" w:rsidRDefault="00886DF8">
            <w:pPr>
              <w:pStyle w:val="TableParagraph"/>
              <w:spacing w:before="69"/>
              <w:ind w:right="87"/>
              <w:jc w:val="right"/>
              <w:rPr>
                <w:sz w:val="20"/>
              </w:rPr>
            </w:pPr>
            <w:r>
              <w:rPr>
                <w:color w:val="231F20"/>
                <w:w w:val="95"/>
                <w:sz w:val="20"/>
              </w:rPr>
              <w:t>51,699</w:t>
            </w:r>
          </w:p>
        </w:tc>
      </w:tr>
      <w:tr w:rsidR="0060700D">
        <w:trPr>
          <w:trHeight w:val="992"/>
        </w:trPr>
        <w:tc>
          <w:tcPr>
            <w:tcW w:w="1020" w:type="dxa"/>
            <w:vMerge/>
            <w:tcBorders>
              <w:top w:val="nil"/>
            </w:tcBorders>
          </w:tcPr>
          <w:p w:rsidR="0060700D" w:rsidRDefault="0060700D">
            <w:pPr>
              <w:rPr>
                <w:sz w:val="2"/>
                <w:szCs w:val="2"/>
              </w:rPr>
            </w:pPr>
          </w:p>
        </w:tc>
        <w:tc>
          <w:tcPr>
            <w:tcW w:w="1757" w:type="dxa"/>
          </w:tcPr>
          <w:p w:rsidR="0060700D" w:rsidRDefault="00886DF8">
            <w:pPr>
              <w:pStyle w:val="TableParagraph"/>
              <w:spacing w:before="68" w:line="319" w:lineRule="auto"/>
              <w:ind w:left="113"/>
              <w:rPr>
                <w:sz w:val="20"/>
              </w:rPr>
            </w:pPr>
            <w:r>
              <w:rPr>
                <w:color w:val="231F20"/>
                <w:sz w:val="20"/>
              </w:rPr>
              <w:t>A. Non factor Service.</w:t>
            </w:r>
          </w:p>
        </w:tc>
        <w:tc>
          <w:tcPr>
            <w:tcW w:w="907" w:type="dxa"/>
          </w:tcPr>
          <w:p w:rsidR="0060700D" w:rsidRDefault="00886DF8">
            <w:pPr>
              <w:pStyle w:val="TableParagraph"/>
              <w:spacing w:before="68"/>
              <w:ind w:right="86"/>
              <w:jc w:val="right"/>
              <w:rPr>
                <w:sz w:val="20"/>
              </w:rPr>
            </w:pPr>
            <w:r>
              <w:rPr>
                <w:color w:val="231F20"/>
                <w:w w:val="95"/>
                <w:sz w:val="20"/>
              </w:rPr>
              <w:t>38,853</w:t>
            </w:r>
          </w:p>
        </w:tc>
        <w:tc>
          <w:tcPr>
            <w:tcW w:w="964" w:type="dxa"/>
          </w:tcPr>
          <w:p w:rsidR="0060700D" w:rsidRDefault="00886DF8">
            <w:pPr>
              <w:pStyle w:val="TableParagraph"/>
              <w:spacing w:before="68"/>
              <w:ind w:right="86"/>
              <w:jc w:val="right"/>
              <w:rPr>
                <w:sz w:val="20"/>
              </w:rPr>
            </w:pPr>
            <w:r>
              <w:rPr>
                <w:color w:val="231F20"/>
                <w:w w:val="95"/>
                <w:sz w:val="20"/>
              </w:rPr>
              <w:t>53,916</w:t>
            </w:r>
          </w:p>
        </w:tc>
        <w:tc>
          <w:tcPr>
            <w:tcW w:w="964" w:type="dxa"/>
          </w:tcPr>
          <w:p w:rsidR="0060700D" w:rsidRDefault="00886DF8">
            <w:pPr>
              <w:pStyle w:val="TableParagraph"/>
              <w:spacing w:before="68"/>
              <w:ind w:right="86"/>
              <w:jc w:val="right"/>
              <w:rPr>
                <w:sz w:val="20"/>
              </w:rPr>
            </w:pPr>
            <w:r>
              <w:rPr>
                <w:color w:val="231F20"/>
                <w:w w:val="95"/>
                <w:sz w:val="20"/>
              </w:rPr>
              <w:t>36,016</w:t>
            </w:r>
          </w:p>
        </w:tc>
        <w:tc>
          <w:tcPr>
            <w:tcW w:w="964" w:type="dxa"/>
          </w:tcPr>
          <w:p w:rsidR="0060700D" w:rsidRDefault="00886DF8">
            <w:pPr>
              <w:pStyle w:val="TableParagraph"/>
              <w:spacing w:before="68"/>
              <w:ind w:right="87"/>
              <w:jc w:val="right"/>
              <w:rPr>
                <w:sz w:val="20"/>
              </w:rPr>
            </w:pPr>
            <w:r>
              <w:rPr>
                <w:color w:val="231F20"/>
                <w:w w:val="95"/>
                <w:sz w:val="20"/>
              </w:rPr>
              <w:t>44,081</w:t>
            </w:r>
          </w:p>
        </w:tc>
        <w:tc>
          <w:tcPr>
            <w:tcW w:w="964" w:type="dxa"/>
          </w:tcPr>
          <w:p w:rsidR="0060700D" w:rsidRDefault="00886DF8">
            <w:pPr>
              <w:pStyle w:val="TableParagraph"/>
              <w:spacing w:before="68"/>
              <w:ind w:right="87"/>
              <w:jc w:val="right"/>
              <w:rPr>
                <w:sz w:val="20"/>
              </w:rPr>
            </w:pPr>
            <w:r>
              <w:rPr>
                <w:color w:val="231F20"/>
                <w:w w:val="95"/>
                <w:sz w:val="20"/>
              </w:rPr>
              <w:t>64,098</w:t>
            </w:r>
          </w:p>
        </w:tc>
        <w:tc>
          <w:tcPr>
            <w:tcW w:w="907" w:type="dxa"/>
          </w:tcPr>
          <w:p w:rsidR="0060700D" w:rsidRDefault="00886DF8">
            <w:pPr>
              <w:pStyle w:val="TableParagraph"/>
              <w:spacing w:before="68"/>
              <w:ind w:right="87"/>
              <w:jc w:val="right"/>
              <w:rPr>
                <w:sz w:val="20"/>
              </w:rPr>
            </w:pPr>
            <w:r>
              <w:rPr>
                <w:color w:val="231F20"/>
                <w:w w:val="95"/>
                <w:sz w:val="20"/>
              </w:rPr>
              <w:t>30,409</w:t>
            </w:r>
          </w:p>
        </w:tc>
        <w:tc>
          <w:tcPr>
            <w:tcW w:w="907" w:type="dxa"/>
          </w:tcPr>
          <w:p w:rsidR="0060700D" w:rsidRDefault="00886DF8">
            <w:pPr>
              <w:pStyle w:val="TableParagraph"/>
              <w:spacing w:before="68"/>
              <w:ind w:right="87"/>
              <w:jc w:val="right"/>
              <w:rPr>
                <w:sz w:val="20"/>
              </w:rPr>
            </w:pPr>
            <w:r>
              <w:rPr>
                <w:color w:val="231F20"/>
                <w:w w:val="95"/>
                <w:sz w:val="20"/>
              </w:rPr>
              <w:t>29,572</w:t>
            </w:r>
          </w:p>
        </w:tc>
      </w:tr>
      <w:tr w:rsidR="0060700D">
        <w:trPr>
          <w:trHeight w:val="672"/>
        </w:trPr>
        <w:tc>
          <w:tcPr>
            <w:tcW w:w="1020" w:type="dxa"/>
            <w:vMerge/>
            <w:tcBorders>
              <w:top w:val="nil"/>
            </w:tcBorders>
          </w:tcPr>
          <w:p w:rsidR="0060700D" w:rsidRDefault="0060700D">
            <w:pPr>
              <w:rPr>
                <w:sz w:val="2"/>
                <w:szCs w:val="2"/>
              </w:rPr>
            </w:pPr>
          </w:p>
        </w:tc>
        <w:tc>
          <w:tcPr>
            <w:tcW w:w="1757" w:type="dxa"/>
          </w:tcPr>
          <w:p w:rsidR="0060700D" w:rsidRDefault="00886DF8">
            <w:pPr>
              <w:pStyle w:val="TableParagraph"/>
              <w:spacing w:before="68"/>
              <w:ind w:left="113"/>
              <w:rPr>
                <w:sz w:val="20"/>
              </w:rPr>
            </w:pPr>
            <w:r>
              <w:rPr>
                <w:color w:val="231F20"/>
                <w:sz w:val="20"/>
              </w:rPr>
              <w:t>B. Income</w:t>
            </w:r>
          </w:p>
        </w:tc>
        <w:tc>
          <w:tcPr>
            <w:tcW w:w="907" w:type="dxa"/>
          </w:tcPr>
          <w:p w:rsidR="0060700D" w:rsidRDefault="00886DF8">
            <w:pPr>
              <w:pStyle w:val="TableParagraph"/>
              <w:spacing w:before="68"/>
              <w:ind w:right="86"/>
              <w:jc w:val="right"/>
              <w:rPr>
                <w:sz w:val="20"/>
              </w:rPr>
            </w:pPr>
            <w:r>
              <w:rPr>
                <w:color w:val="231F20"/>
                <w:w w:val="95"/>
                <w:sz w:val="20"/>
              </w:rPr>
              <w:t>-5,068</w:t>
            </w:r>
          </w:p>
        </w:tc>
        <w:tc>
          <w:tcPr>
            <w:tcW w:w="964" w:type="dxa"/>
          </w:tcPr>
          <w:p w:rsidR="0060700D" w:rsidRDefault="00886DF8">
            <w:pPr>
              <w:pStyle w:val="TableParagraph"/>
              <w:spacing w:before="68"/>
              <w:ind w:right="86"/>
              <w:jc w:val="right"/>
              <w:rPr>
                <w:sz w:val="20"/>
              </w:rPr>
            </w:pPr>
            <w:r>
              <w:rPr>
                <w:color w:val="231F20"/>
                <w:w w:val="95"/>
                <w:sz w:val="20"/>
              </w:rPr>
              <w:t>-7,110</w:t>
            </w:r>
          </w:p>
        </w:tc>
        <w:tc>
          <w:tcPr>
            <w:tcW w:w="964" w:type="dxa"/>
          </w:tcPr>
          <w:p w:rsidR="0060700D" w:rsidRDefault="00886DF8">
            <w:pPr>
              <w:pStyle w:val="TableParagraph"/>
              <w:spacing w:before="68"/>
              <w:ind w:right="86"/>
              <w:jc w:val="right"/>
              <w:rPr>
                <w:sz w:val="20"/>
              </w:rPr>
            </w:pPr>
            <w:r>
              <w:rPr>
                <w:color w:val="231F20"/>
                <w:w w:val="95"/>
                <w:sz w:val="20"/>
              </w:rPr>
              <w:t>-8,038</w:t>
            </w:r>
          </w:p>
        </w:tc>
        <w:tc>
          <w:tcPr>
            <w:tcW w:w="964" w:type="dxa"/>
          </w:tcPr>
          <w:p w:rsidR="0060700D" w:rsidRDefault="00886DF8">
            <w:pPr>
              <w:pStyle w:val="TableParagraph"/>
              <w:spacing w:before="68"/>
              <w:ind w:right="87"/>
              <w:jc w:val="right"/>
              <w:rPr>
                <w:sz w:val="20"/>
              </w:rPr>
            </w:pPr>
            <w:r>
              <w:rPr>
                <w:color w:val="231F20"/>
                <w:w w:val="95"/>
                <w:sz w:val="20"/>
              </w:rPr>
              <w:t>-17,952</w:t>
            </w:r>
          </w:p>
        </w:tc>
        <w:tc>
          <w:tcPr>
            <w:tcW w:w="964" w:type="dxa"/>
          </w:tcPr>
          <w:p w:rsidR="0060700D" w:rsidRDefault="00886DF8">
            <w:pPr>
              <w:pStyle w:val="TableParagraph"/>
              <w:spacing w:before="68"/>
              <w:ind w:right="87"/>
              <w:jc w:val="right"/>
              <w:rPr>
                <w:sz w:val="20"/>
              </w:rPr>
            </w:pPr>
            <w:r>
              <w:rPr>
                <w:color w:val="231F20"/>
                <w:w w:val="95"/>
                <w:sz w:val="20"/>
              </w:rPr>
              <w:t>-15,988</w:t>
            </w:r>
          </w:p>
        </w:tc>
        <w:tc>
          <w:tcPr>
            <w:tcW w:w="907" w:type="dxa"/>
          </w:tcPr>
          <w:p w:rsidR="0060700D" w:rsidRDefault="00886DF8">
            <w:pPr>
              <w:pStyle w:val="TableParagraph"/>
              <w:spacing w:before="68"/>
              <w:ind w:right="87"/>
              <w:jc w:val="right"/>
              <w:rPr>
                <w:sz w:val="20"/>
              </w:rPr>
            </w:pPr>
            <w:r>
              <w:rPr>
                <w:color w:val="231F20"/>
                <w:w w:val="95"/>
                <w:sz w:val="20"/>
              </w:rPr>
              <w:t>-7,587</w:t>
            </w:r>
          </w:p>
        </w:tc>
        <w:tc>
          <w:tcPr>
            <w:tcW w:w="907" w:type="dxa"/>
          </w:tcPr>
          <w:p w:rsidR="0060700D" w:rsidRDefault="00886DF8">
            <w:pPr>
              <w:pStyle w:val="TableParagraph"/>
              <w:spacing w:before="68"/>
              <w:ind w:right="87"/>
              <w:jc w:val="right"/>
              <w:rPr>
                <w:sz w:val="20"/>
              </w:rPr>
            </w:pPr>
            <w:r>
              <w:rPr>
                <w:color w:val="231F20"/>
                <w:w w:val="95"/>
                <w:sz w:val="20"/>
              </w:rPr>
              <w:t>-10,510</w:t>
            </w:r>
          </w:p>
        </w:tc>
      </w:tr>
      <w:tr w:rsidR="0060700D">
        <w:trPr>
          <w:trHeight w:val="352"/>
        </w:trPr>
        <w:tc>
          <w:tcPr>
            <w:tcW w:w="1020" w:type="dxa"/>
            <w:vMerge/>
            <w:tcBorders>
              <w:top w:val="nil"/>
            </w:tcBorders>
          </w:tcPr>
          <w:p w:rsidR="0060700D" w:rsidRDefault="0060700D">
            <w:pPr>
              <w:rPr>
                <w:sz w:val="2"/>
                <w:szCs w:val="2"/>
              </w:rPr>
            </w:pPr>
          </w:p>
        </w:tc>
        <w:tc>
          <w:tcPr>
            <w:tcW w:w="1757" w:type="dxa"/>
          </w:tcPr>
          <w:p w:rsidR="0060700D" w:rsidRDefault="00886DF8">
            <w:pPr>
              <w:pStyle w:val="TableParagraph"/>
              <w:spacing w:before="68"/>
              <w:ind w:left="113"/>
              <w:rPr>
                <w:sz w:val="20"/>
              </w:rPr>
            </w:pPr>
            <w:r>
              <w:rPr>
                <w:color w:val="231F20"/>
                <w:sz w:val="20"/>
              </w:rPr>
              <w:t>C.Transfers</w:t>
            </w:r>
          </w:p>
        </w:tc>
        <w:tc>
          <w:tcPr>
            <w:tcW w:w="907" w:type="dxa"/>
          </w:tcPr>
          <w:p w:rsidR="0060700D" w:rsidRDefault="00886DF8">
            <w:pPr>
              <w:pStyle w:val="TableParagraph"/>
              <w:spacing w:before="68"/>
              <w:ind w:right="86"/>
              <w:jc w:val="right"/>
              <w:rPr>
                <w:sz w:val="20"/>
              </w:rPr>
            </w:pPr>
            <w:r>
              <w:rPr>
                <w:color w:val="231F20"/>
                <w:w w:val="95"/>
                <w:sz w:val="20"/>
              </w:rPr>
              <w:t>41,945</w:t>
            </w:r>
          </w:p>
        </w:tc>
        <w:tc>
          <w:tcPr>
            <w:tcW w:w="964" w:type="dxa"/>
          </w:tcPr>
          <w:p w:rsidR="0060700D" w:rsidRDefault="00886DF8">
            <w:pPr>
              <w:pStyle w:val="TableParagraph"/>
              <w:spacing w:before="68"/>
              <w:ind w:right="86"/>
              <w:jc w:val="right"/>
              <w:rPr>
                <w:sz w:val="20"/>
              </w:rPr>
            </w:pPr>
            <w:r>
              <w:rPr>
                <w:color w:val="231F20"/>
                <w:w w:val="95"/>
                <w:sz w:val="20"/>
              </w:rPr>
              <w:t>44,798</w:t>
            </w:r>
          </w:p>
        </w:tc>
        <w:tc>
          <w:tcPr>
            <w:tcW w:w="964" w:type="dxa"/>
          </w:tcPr>
          <w:p w:rsidR="0060700D" w:rsidRDefault="00886DF8">
            <w:pPr>
              <w:pStyle w:val="TableParagraph"/>
              <w:spacing w:before="68"/>
              <w:ind w:right="86"/>
              <w:jc w:val="right"/>
              <w:rPr>
                <w:sz w:val="20"/>
              </w:rPr>
            </w:pPr>
            <w:r>
              <w:rPr>
                <w:color w:val="231F20"/>
                <w:w w:val="95"/>
                <w:sz w:val="20"/>
              </w:rPr>
              <w:t>52,045</w:t>
            </w:r>
          </w:p>
        </w:tc>
        <w:tc>
          <w:tcPr>
            <w:tcW w:w="964" w:type="dxa"/>
          </w:tcPr>
          <w:p w:rsidR="0060700D" w:rsidRDefault="00886DF8">
            <w:pPr>
              <w:pStyle w:val="TableParagraph"/>
              <w:spacing w:before="68"/>
              <w:ind w:right="87"/>
              <w:jc w:val="right"/>
              <w:rPr>
                <w:sz w:val="20"/>
              </w:rPr>
            </w:pPr>
            <w:r>
              <w:rPr>
                <w:color w:val="231F20"/>
                <w:w w:val="95"/>
                <w:sz w:val="20"/>
              </w:rPr>
              <w:t>53,140</w:t>
            </w:r>
          </w:p>
        </w:tc>
        <w:tc>
          <w:tcPr>
            <w:tcW w:w="964" w:type="dxa"/>
          </w:tcPr>
          <w:p w:rsidR="0060700D" w:rsidRDefault="00886DF8">
            <w:pPr>
              <w:pStyle w:val="TableParagraph"/>
              <w:spacing w:before="68"/>
              <w:ind w:right="87"/>
              <w:jc w:val="right"/>
              <w:rPr>
                <w:sz w:val="20"/>
              </w:rPr>
            </w:pPr>
            <w:r>
              <w:rPr>
                <w:color w:val="231F20"/>
                <w:w w:val="95"/>
                <w:sz w:val="20"/>
              </w:rPr>
              <w:t>63,494</w:t>
            </w:r>
          </w:p>
        </w:tc>
        <w:tc>
          <w:tcPr>
            <w:tcW w:w="907" w:type="dxa"/>
          </w:tcPr>
          <w:p w:rsidR="0060700D" w:rsidRDefault="00886DF8">
            <w:pPr>
              <w:pStyle w:val="TableParagraph"/>
              <w:spacing w:before="68"/>
              <w:ind w:right="87"/>
              <w:jc w:val="right"/>
              <w:rPr>
                <w:sz w:val="20"/>
              </w:rPr>
            </w:pPr>
            <w:r>
              <w:rPr>
                <w:color w:val="231F20"/>
                <w:w w:val="95"/>
                <w:sz w:val="20"/>
              </w:rPr>
              <w:t>30,281</w:t>
            </w:r>
          </w:p>
        </w:tc>
        <w:tc>
          <w:tcPr>
            <w:tcW w:w="907" w:type="dxa"/>
          </w:tcPr>
          <w:p w:rsidR="0060700D" w:rsidRDefault="00886DF8">
            <w:pPr>
              <w:pStyle w:val="TableParagraph"/>
              <w:spacing w:before="68"/>
              <w:ind w:right="87"/>
              <w:jc w:val="right"/>
              <w:rPr>
                <w:sz w:val="20"/>
              </w:rPr>
            </w:pPr>
            <w:r>
              <w:rPr>
                <w:color w:val="231F20"/>
                <w:w w:val="95"/>
                <w:sz w:val="20"/>
              </w:rPr>
              <w:t>32,637</w:t>
            </w:r>
          </w:p>
        </w:tc>
      </w:tr>
      <w:tr w:rsidR="0060700D">
        <w:trPr>
          <w:trHeight w:val="672"/>
        </w:trPr>
        <w:tc>
          <w:tcPr>
            <w:tcW w:w="1020" w:type="dxa"/>
          </w:tcPr>
          <w:p w:rsidR="0060700D" w:rsidRDefault="00886DF8">
            <w:pPr>
              <w:pStyle w:val="TableParagraph"/>
              <w:ind w:left="20"/>
              <w:jc w:val="center"/>
              <w:rPr>
                <w:sz w:val="24"/>
              </w:rPr>
            </w:pPr>
            <w:r>
              <w:rPr>
                <w:color w:val="231F20"/>
                <w:w w:val="96"/>
                <w:sz w:val="24"/>
              </w:rPr>
              <w:t>6</w:t>
            </w:r>
          </w:p>
        </w:tc>
        <w:tc>
          <w:tcPr>
            <w:tcW w:w="1757" w:type="dxa"/>
          </w:tcPr>
          <w:p w:rsidR="0060700D" w:rsidRDefault="00886DF8">
            <w:pPr>
              <w:pStyle w:val="TableParagraph"/>
              <w:spacing w:before="68"/>
              <w:ind w:left="113"/>
              <w:rPr>
                <w:sz w:val="20"/>
              </w:rPr>
            </w:pPr>
            <w:r>
              <w:rPr>
                <w:color w:val="231F20"/>
                <w:w w:val="105"/>
                <w:sz w:val="20"/>
              </w:rPr>
              <w:t>Goods and</w:t>
            </w:r>
          </w:p>
          <w:p w:rsidR="0060700D" w:rsidRDefault="00886DF8">
            <w:pPr>
              <w:pStyle w:val="TableParagraph"/>
              <w:spacing w:before="80"/>
              <w:ind w:left="113"/>
              <w:rPr>
                <w:sz w:val="20"/>
              </w:rPr>
            </w:pPr>
            <w:r>
              <w:rPr>
                <w:color w:val="231F20"/>
                <w:sz w:val="20"/>
              </w:rPr>
              <w:t>Service Balance</w:t>
            </w:r>
          </w:p>
        </w:tc>
        <w:tc>
          <w:tcPr>
            <w:tcW w:w="907" w:type="dxa"/>
          </w:tcPr>
          <w:p w:rsidR="0060700D" w:rsidRDefault="00886DF8">
            <w:pPr>
              <w:pStyle w:val="TableParagraph"/>
              <w:spacing w:before="68"/>
              <w:ind w:right="86"/>
              <w:jc w:val="right"/>
              <w:rPr>
                <w:sz w:val="20"/>
              </w:rPr>
            </w:pPr>
            <w:r>
              <w:rPr>
                <w:color w:val="231F20"/>
                <w:w w:val="95"/>
                <w:sz w:val="20"/>
              </w:rPr>
              <w:t>-52,614</w:t>
            </w:r>
          </w:p>
        </w:tc>
        <w:tc>
          <w:tcPr>
            <w:tcW w:w="964" w:type="dxa"/>
          </w:tcPr>
          <w:p w:rsidR="0060700D" w:rsidRDefault="00886DF8">
            <w:pPr>
              <w:pStyle w:val="TableParagraph"/>
              <w:spacing w:before="68"/>
              <w:ind w:right="86"/>
              <w:jc w:val="right"/>
              <w:rPr>
                <w:sz w:val="20"/>
              </w:rPr>
            </w:pPr>
            <w:r>
              <w:rPr>
                <w:color w:val="231F20"/>
                <w:w w:val="95"/>
                <w:sz w:val="20"/>
              </w:rPr>
              <w:t>-65,603</w:t>
            </w:r>
          </w:p>
        </w:tc>
        <w:tc>
          <w:tcPr>
            <w:tcW w:w="964" w:type="dxa"/>
          </w:tcPr>
          <w:p w:rsidR="0060700D" w:rsidRDefault="00886DF8">
            <w:pPr>
              <w:pStyle w:val="TableParagraph"/>
              <w:spacing w:before="68"/>
              <w:ind w:right="86"/>
              <w:jc w:val="right"/>
              <w:rPr>
                <w:sz w:val="20"/>
              </w:rPr>
            </w:pPr>
            <w:r>
              <w:rPr>
                <w:color w:val="231F20"/>
                <w:w w:val="95"/>
                <w:sz w:val="20"/>
              </w:rPr>
              <w:t>-82,187</w:t>
            </w:r>
          </w:p>
        </w:tc>
        <w:tc>
          <w:tcPr>
            <w:tcW w:w="964" w:type="dxa"/>
          </w:tcPr>
          <w:p w:rsidR="0060700D" w:rsidRDefault="00886DF8">
            <w:pPr>
              <w:pStyle w:val="TableParagraph"/>
              <w:spacing w:before="68"/>
              <w:ind w:right="87"/>
              <w:jc w:val="right"/>
              <w:rPr>
                <w:sz w:val="20"/>
              </w:rPr>
            </w:pPr>
            <w:r>
              <w:rPr>
                <w:color w:val="231F20"/>
                <w:w w:val="95"/>
                <w:sz w:val="20"/>
              </w:rPr>
              <w:t>-83,241</w:t>
            </w:r>
          </w:p>
        </w:tc>
        <w:tc>
          <w:tcPr>
            <w:tcW w:w="964" w:type="dxa"/>
          </w:tcPr>
          <w:p w:rsidR="0060700D" w:rsidRDefault="00886DF8">
            <w:pPr>
              <w:pStyle w:val="TableParagraph"/>
              <w:spacing w:before="68"/>
              <w:ind w:right="87"/>
              <w:jc w:val="right"/>
              <w:rPr>
                <w:sz w:val="20"/>
              </w:rPr>
            </w:pPr>
            <w:r>
              <w:rPr>
                <w:color w:val="231F20"/>
                <w:w w:val="95"/>
                <w:sz w:val="20"/>
              </w:rPr>
              <w:t>-125,661</w:t>
            </w:r>
          </w:p>
        </w:tc>
        <w:tc>
          <w:tcPr>
            <w:tcW w:w="907" w:type="dxa"/>
          </w:tcPr>
          <w:p w:rsidR="0060700D" w:rsidRDefault="00886DF8">
            <w:pPr>
              <w:pStyle w:val="TableParagraph"/>
              <w:spacing w:before="68"/>
              <w:ind w:right="87"/>
              <w:jc w:val="right"/>
              <w:rPr>
                <w:sz w:val="20"/>
              </w:rPr>
            </w:pPr>
            <w:r>
              <w:rPr>
                <w:color w:val="231F20"/>
                <w:w w:val="95"/>
                <w:sz w:val="20"/>
              </w:rPr>
              <w:t>-59,128</w:t>
            </w:r>
          </w:p>
        </w:tc>
        <w:tc>
          <w:tcPr>
            <w:tcW w:w="907" w:type="dxa"/>
          </w:tcPr>
          <w:p w:rsidR="0060700D" w:rsidRDefault="00886DF8">
            <w:pPr>
              <w:pStyle w:val="TableParagraph"/>
              <w:spacing w:before="68"/>
              <w:ind w:right="87"/>
              <w:jc w:val="right"/>
              <w:rPr>
                <w:sz w:val="20"/>
              </w:rPr>
            </w:pPr>
            <w:r>
              <w:rPr>
                <w:color w:val="231F20"/>
                <w:w w:val="95"/>
                <w:sz w:val="20"/>
              </w:rPr>
              <w:t>-61,100</w:t>
            </w:r>
          </w:p>
        </w:tc>
      </w:tr>
      <w:tr w:rsidR="0060700D">
        <w:trPr>
          <w:trHeight w:val="672"/>
        </w:trPr>
        <w:tc>
          <w:tcPr>
            <w:tcW w:w="1020" w:type="dxa"/>
          </w:tcPr>
          <w:p w:rsidR="0060700D" w:rsidRDefault="00886DF8">
            <w:pPr>
              <w:pStyle w:val="TableParagraph"/>
              <w:ind w:left="20"/>
              <w:jc w:val="center"/>
              <w:rPr>
                <w:sz w:val="24"/>
              </w:rPr>
            </w:pPr>
            <w:r>
              <w:rPr>
                <w:color w:val="231F20"/>
                <w:w w:val="96"/>
                <w:sz w:val="24"/>
              </w:rPr>
              <w:t>7</w:t>
            </w:r>
          </w:p>
        </w:tc>
        <w:tc>
          <w:tcPr>
            <w:tcW w:w="1757" w:type="dxa"/>
          </w:tcPr>
          <w:p w:rsidR="0060700D" w:rsidRDefault="00886DF8">
            <w:pPr>
              <w:pStyle w:val="TableParagraph"/>
              <w:spacing w:before="68"/>
              <w:ind w:left="113"/>
              <w:rPr>
                <w:sz w:val="20"/>
              </w:rPr>
            </w:pPr>
            <w:r>
              <w:rPr>
                <w:color w:val="231F20"/>
                <w:w w:val="105"/>
                <w:sz w:val="20"/>
              </w:rPr>
              <w:t>Current Account</w:t>
            </w:r>
          </w:p>
          <w:p w:rsidR="0060700D" w:rsidRDefault="00886DF8">
            <w:pPr>
              <w:pStyle w:val="TableParagraph"/>
              <w:spacing w:before="80"/>
              <w:ind w:left="113"/>
              <w:rPr>
                <w:sz w:val="20"/>
              </w:rPr>
            </w:pPr>
            <w:r>
              <w:rPr>
                <w:color w:val="231F20"/>
                <w:sz w:val="20"/>
              </w:rPr>
              <w:t>Balance</w:t>
            </w:r>
          </w:p>
        </w:tc>
        <w:tc>
          <w:tcPr>
            <w:tcW w:w="907" w:type="dxa"/>
          </w:tcPr>
          <w:p w:rsidR="0060700D" w:rsidRDefault="00886DF8">
            <w:pPr>
              <w:pStyle w:val="TableParagraph"/>
              <w:spacing w:before="68"/>
              <w:ind w:right="86"/>
              <w:jc w:val="right"/>
              <w:rPr>
                <w:sz w:val="20"/>
              </w:rPr>
            </w:pPr>
            <w:r>
              <w:rPr>
                <w:color w:val="231F20"/>
                <w:w w:val="95"/>
                <w:sz w:val="20"/>
              </w:rPr>
              <w:t>-15,737</w:t>
            </w:r>
          </w:p>
        </w:tc>
        <w:tc>
          <w:tcPr>
            <w:tcW w:w="964" w:type="dxa"/>
          </w:tcPr>
          <w:p w:rsidR="0060700D" w:rsidRDefault="00886DF8">
            <w:pPr>
              <w:pStyle w:val="TableParagraph"/>
              <w:spacing w:before="68"/>
              <w:ind w:right="86"/>
              <w:jc w:val="right"/>
              <w:rPr>
                <w:sz w:val="20"/>
              </w:rPr>
            </w:pPr>
            <w:r>
              <w:rPr>
                <w:color w:val="231F20"/>
                <w:w w:val="95"/>
                <w:sz w:val="20"/>
              </w:rPr>
              <w:t>-27,914</w:t>
            </w:r>
          </w:p>
        </w:tc>
        <w:tc>
          <w:tcPr>
            <w:tcW w:w="964" w:type="dxa"/>
          </w:tcPr>
          <w:p w:rsidR="0060700D" w:rsidRDefault="00886DF8">
            <w:pPr>
              <w:pStyle w:val="TableParagraph"/>
              <w:spacing w:before="68"/>
              <w:ind w:right="86"/>
              <w:jc w:val="right"/>
              <w:rPr>
                <w:sz w:val="20"/>
              </w:rPr>
            </w:pPr>
            <w:r>
              <w:rPr>
                <w:color w:val="231F20"/>
                <w:w w:val="95"/>
                <w:sz w:val="20"/>
              </w:rPr>
              <w:t>-38,181</w:t>
            </w:r>
          </w:p>
        </w:tc>
        <w:tc>
          <w:tcPr>
            <w:tcW w:w="964" w:type="dxa"/>
          </w:tcPr>
          <w:p w:rsidR="0060700D" w:rsidRDefault="00886DF8">
            <w:pPr>
              <w:pStyle w:val="TableParagraph"/>
              <w:spacing w:before="68"/>
              <w:ind w:right="87"/>
              <w:jc w:val="right"/>
              <w:rPr>
                <w:sz w:val="20"/>
              </w:rPr>
            </w:pPr>
            <w:r>
              <w:rPr>
                <w:color w:val="231F20"/>
                <w:w w:val="95"/>
                <w:sz w:val="20"/>
              </w:rPr>
              <w:t>-48,053</w:t>
            </w:r>
          </w:p>
        </w:tc>
        <w:tc>
          <w:tcPr>
            <w:tcW w:w="964" w:type="dxa"/>
          </w:tcPr>
          <w:p w:rsidR="0060700D" w:rsidRDefault="00886DF8">
            <w:pPr>
              <w:pStyle w:val="TableParagraph"/>
              <w:spacing w:before="68"/>
              <w:ind w:right="87"/>
              <w:jc w:val="right"/>
              <w:rPr>
                <w:sz w:val="20"/>
              </w:rPr>
            </w:pPr>
            <w:r>
              <w:rPr>
                <w:color w:val="231F20"/>
                <w:w w:val="95"/>
                <w:sz w:val="20"/>
              </w:rPr>
              <w:t>-78,155</w:t>
            </w:r>
          </w:p>
        </w:tc>
        <w:tc>
          <w:tcPr>
            <w:tcW w:w="907" w:type="dxa"/>
          </w:tcPr>
          <w:p w:rsidR="0060700D" w:rsidRDefault="00886DF8">
            <w:pPr>
              <w:pStyle w:val="TableParagraph"/>
              <w:spacing w:before="68"/>
              <w:ind w:right="87"/>
              <w:jc w:val="right"/>
              <w:rPr>
                <w:sz w:val="20"/>
              </w:rPr>
            </w:pPr>
            <w:r>
              <w:rPr>
                <w:color w:val="231F20"/>
                <w:w w:val="95"/>
                <w:sz w:val="20"/>
              </w:rPr>
              <w:t>-36,433</w:t>
            </w:r>
          </w:p>
        </w:tc>
        <w:tc>
          <w:tcPr>
            <w:tcW w:w="907" w:type="dxa"/>
          </w:tcPr>
          <w:p w:rsidR="0060700D" w:rsidRDefault="00886DF8">
            <w:pPr>
              <w:pStyle w:val="TableParagraph"/>
              <w:spacing w:before="68"/>
              <w:ind w:right="87"/>
              <w:jc w:val="right"/>
              <w:rPr>
                <w:sz w:val="20"/>
              </w:rPr>
            </w:pPr>
            <w:r>
              <w:rPr>
                <w:color w:val="231F20"/>
                <w:w w:val="95"/>
                <w:sz w:val="20"/>
              </w:rPr>
              <w:t>-38,973</w:t>
            </w:r>
          </w:p>
        </w:tc>
      </w:tr>
      <w:tr w:rsidR="0060700D">
        <w:trPr>
          <w:trHeight w:val="381"/>
        </w:trPr>
        <w:tc>
          <w:tcPr>
            <w:tcW w:w="1020" w:type="dxa"/>
          </w:tcPr>
          <w:p w:rsidR="0060700D" w:rsidRDefault="00886DF8">
            <w:pPr>
              <w:pStyle w:val="TableParagraph"/>
              <w:ind w:left="20"/>
              <w:jc w:val="center"/>
              <w:rPr>
                <w:sz w:val="24"/>
              </w:rPr>
            </w:pPr>
            <w:r>
              <w:rPr>
                <w:color w:val="231F20"/>
                <w:w w:val="96"/>
                <w:sz w:val="24"/>
              </w:rPr>
              <w:t>8</w:t>
            </w:r>
          </w:p>
        </w:tc>
        <w:tc>
          <w:tcPr>
            <w:tcW w:w="1757" w:type="dxa"/>
            <w:vMerge w:val="restart"/>
          </w:tcPr>
          <w:p w:rsidR="0060700D" w:rsidRDefault="00886DF8">
            <w:pPr>
              <w:pStyle w:val="TableParagraph"/>
              <w:ind w:left="113"/>
              <w:rPr>
                <w:rFonts w:ascii="Times New Roman"/>
                <w:b/>
                <w:sz w:val="20"/>
              </w:rPr>
            </w:pPr>
            <w:r>
              <w:rPr>
                <w:rFonts w:ascii="Times New Roman"/>
                <w:b/>
                <w:color w:val="231F20"/>
                <w:sz w:val="20"/>
              </w:rPr>
              <w:t>Capital Account</w:t>
            </w:r>
          </w:p>
          <w:p w:rsidR="0060700D" w:rsidRDefault="00886DF8">
            <w:pPr>
              <w:pStyle w:val="TableParagraph"/>
              <w:spacing w:before="16" w:line="320" w:lineRule="atLeast"/>
              <w:ind w:left="113"/>
              <w:rPr>
                <w:sz w:val="20"/>
              </w:rPr>
            </w:pPr>
            <w:r>
              <w:rPr>
                <w:color w:val="231F20"/>
                <w:sz w:val="20"/>
              </w:rPr>
              <w:t>Capital Account Balance</w:t>
            </w:r>
          </w:p>
        </w:tc>
        <w:tc>
          <w:tcPr>
            <w:tcW w:w="6577" w:type="dxa"/>
            <w:gridSpan w:val="7"/>
          </w:tcPr>
          <w:p w:rsidR="0060700D" w:rsidRDefault="0060700D">
            <w:pPr>
              <w:pStyle w:val="TableParagraph"/>
              <w:spacing w:before="0"/>
              <w:rPr>
                <w:rFonts w:ascii="Times New Roman"/>
                <w:sz w:val="20"/>
              </w:rPr>
            </w:pPr>
          </w:p>
        </w:tc>
      </w:tr>
      <w:tr w:rsidR="0060700D">
        <w:trPr>
          <w:trHeight w:val="590"/>
        </w:trPr>
        <w:tc>
          <w:tcPr>
            <w:tcW w:w="1020" w:type="dxa"/>
          </w:tcPr>
          <w:p w:rsidR="0060700D" w:rsidRDefault="00886DF8">
            <w:pPr>
              <w:pStyle w:val="TableParagraph"/>
              <w:ind w:left="20"/>
              <w:jc w:val="center"/>
              <w:rPr>
                <w:sz w:val="24"/>
              </w:rPr>
            </w:pPr>
            <w:r>
              <w:rPr>
                <w:color w:val="231F20"/>
                <w:w w:val="96"/>
                <w:sz w:val="24"/>
              </w:rPr>
              <w:t>9</w:t>
            </w:r>
          </w:p>
        </w:tc>
        <w:tc>
          <w:tcPr>
            <w:tcW w:w="1757" w:type="dxa"/>
            <w:vMerge/>
            <w:tcBorders>
              <w:top w:val="nil"/>
            </w:tcBorders>
          </w:tcPr>
          <w:p w:rsidR="0060700D" w:rsidRDefault="0060700D">
            <w:pPr>
              <w:rPr>
                <w:sz w:val="2"/>
                <w:szCs w:val="2"/>
              </w:rPr>
            </w:pPr>
          </w:p>
        </w:tc>
        <w:tc>
          <w:tcPr>
            <w:tcW w:w="907" w:type="dxa"/>
          </w:tcPr>
          <w:p w:rsidR="0060700D" w:rsidRDefault="00886DF8">
            <w:pPr>
              <w:pStyle w:val="TableParagraph"/>
              <w:ind w:right="86"/>
              <w:jc w:val="right"/>
              <w:rPr>
                <w:rFonts w:ascii="Times New Roman"/>
                <w:b/>
                <w:sz w:val="20"/>
              </w:rPr>
            </w:pPr>
            <w:r>
              <w:rPr>
                <w:rFonts w:ascii="Times New Roman"/>
                <w:b/>
                <w:color w:val="231F20"/>
                <w:sz w:val="20"/>
              </w:rPr>
              <w:t>106,585</w:t>
            </w:r>
          </w:p>
        </w:tc>
        <w:tc>
          <w:tcPr>
            <w:tcW w:w="964" w:type="dxa"/>
          </w:tcPr>
          <w:p w:rsidR="0060700D" w:rsidRDefault="00886DF8">
            <w:pPr>
              <w:pStyle w:val="TableParagraph"/>
              <w:ind w:right="86"/>
              <w:jc w:val="right"/>
              <w:rPr>
                <w:rFonts w:ascii="Times New Roman"/>
                <w:b/>
                <w:sz w:val="20"/>
              </w:rPr>
            </w:pPr>
            <w:r>
              <w:rPr>
                <w:rFonts w:ascii="Times New Roman"/>
                <w:b/>
                <w:color w:val="231F20"/>
                <w:sz w:val="20"/>
              </w:rPr>
              <w:t>7,395</w:t>
            </w:r>
          </w:p>
        </w:tc>
        <w:tc>
          <w:tcPr>
            <w:tcW w:w="964" w:type="dxa"/>
          </w:tcPr>
          <w:p w:rsidR="0060700D" w:rsidRDefault="00886DF8">
            <w:pPr>
              <w:pStyle w:val="TableParagraph"/>
              <w:ind w:right="86"/>
              <w:jc w:val="right"/>
              <w:rPr>
                <w:rFonts w:ascii="Times New Roman"/>
                <w:b/>
                <w:sz w:val="20"/>
              </w:rPr>
            </w:pPr>
            <w:r>
              <w:rPr>
                <w:rFonts w:ascii="Times New Roman"/>
                <w:b/>
                <w:color w:val="231F20"/>
                <w:sz w:val="20"/>
              </w:rPr>
              <w:t>51,634</w:t>
            </w:r>
          </w:p>
        </w:tc>
        <w:tc>
          <w:tcPr>
            <w:tcW w:w="964" w:type="dxa"/>
          </w:tcPr>
          <w:p w:rsidR="0060700D" w:rsidRDefault="00886DF8">
            <w:pPr>
              <w:pStyle w:val="TableParagraph"/>
              <w:ind w:right="87"/>
              <w:jc w:val="right"/>
              <w:rPr>
                <w:rFonts w:ascii="Times New Roman"/>
                <w:b/>
                <w:sz w:val="20"/>
              </w:rPr>
            </w:pPr>
            <w:r>
              <w:rPr>
                <w:rFonts w:ascii="Times New Roman"/>
                <w:b/>
                <w:color w:val="231F20"/>
                <w:sz w:val="20"/>
              </w:rPr>
              <w:t>63,740</w:t>
            </w:r>
          </w:p>
        </w:tc>
        <w:tc>
          <w:tcPr>
            <w:tcW w:w="964" w:type="dxa"/>
          </w:tcPr>
          <w:p w:rsidR="0060700D" w:rsidRDefault="00886DF8">
            <w:pPr>
              <w:pStyle w:val="TableParagraph"/>
              <w:ind w:right="87"/>
              <w:jc w:val="right"/>
              <w:rPr>
                <w:rFonts w:ascii="Times New Roman"/>
                <w:b/>
                <w:sz w:val="20"/>
              </w:rPr>
            </w:pPr>
            <w:r>
              <w:rPr>
                <w:rFonts w:ascii="Times New Roman"/>
                <w:b/>
                <w:color w:val="231F20"/>
                <w:sz w:val="20"/>
              </w:rPr>
              <w:t>67,755</w:t>
            </w:r>
          </w:p>
        </w:tc>
        <w:tc>
          <w:tcPr>
            <w:tcW w:w="907" w:type="dxa"/>
          </w:tcPr>
          <w:p w:rsidR="0060700D" w:rsidRDefault="00886DF8">
            <w:pPr>
              <w:pStyle w:val="TableParagraph"/>
              <w:ind w:right="87"/>
              <w:jc w:val="right"/>
              <w:rPr>
                <w:rFonts w:ascii="Times New Roman"/>
                <w:b/>
                <w:sz w:val="20"/>
              </w:rPr>
            </w:pPr>
            <w:r>
              <w:rPr>
                <w:rFonts w:ascii="Times New Roman"/>
                <w:b/>
                <w:color w:val="231F20"/>
                <w:sz w:val="20"/>
              </w:rPr>
              <w:t>43,490</w:t>
            </w:r>
          </w:p>
        </w:tc>
        <w:tc>
          <w:tcPr>
            <w:tcW w:w="907" w:type="dxa"/>
          </w:tcPr>
          <w:p w:rsidR="0060700D" w:rsidRDefault="00886DF8">
            <w:pPr>
              <w:pStyle w:val="TableParagraph"/>
              <w:ind w:right="87"/>
              <w:jc w:val="right"/>
              <w:rPr>
                <w:rFonts w:ascii="Times New Roman"/>
                <w:b/>
                <w:sz w:val="20"/>
              </w:rPr>
            </w:pPr>
            <w:r>
              <w:rPr>
                <w:rFonts w:ascii="Times New Roman"/>
                <w:b/>
                <w:color w:val="231F20"/>
                <w:sz w:val="20"/>
              </w:rPr>
              <w:t>39,989</w:t>
            </w:r>
          </w:p>
        </w:tc>
      </w:tr>
      <w:tr w:rsidR="0060700D">
        <w:trPr>
          <w:trHeight w:val="672"/>
        </w:trPr>
        <w:tc>
          <w:tcPr>
            <w:tcW w:w="1020" w:type="dxa"/>
          </w:tcPr>
          <w:p w:rsidR="0060700D" w:rsidRDefault="00886DF8">
            <w:pPr>
              <w:pStyle w:val="TableParagraph"/>
              <w:ind w:left="229" w:right="209"/>
              <w:jc w:val="center"/>
              <w:rPr>
                <w:sz w:val="24"/>
              </w:rPr>
            </w:pPr>
            <w:r>
              <w:rPr>
                <w:color w:val="231F20"/>
                <w:sz w:val="24"/>
              </w:rPr>
              <w:t>10</w:t>
            </w:r>
          </w:p>
        </w:tc>
        <w:tc>
          <w:tcPr>
            <w:tcW w:w="1757" w:type="dxa"/>
          </w:tcPr>
          <w:p w:rsidR="0060700D" w:rsidRDefault="00886DF8">
            <w:pPr>
              <w:pStyle w:val="TableParagraph"/>
              <w:spacing w:before="68"/>
              <w:ind w:left="113"/>
              <w:rPr>
                <w:sz w:val="20"/>
              </w:rPr>
            </w:pPr>
            <w:r>
              <w:rPr>
                <w:color w:val="231F20"/>
                <w:sz w:val="20"/>
              </w:rPr>
              <w:t>External</w:t>
            </w:r>
          </w:p>
          <w:p w:rsidR="0060700D" w:rsidRDefault="00886DF8">
            <w:pPr>
              <w:pStyle w:val="TableParagraph"/>
              <w:spacing w:before="80"/>
              <w:ind w:left="113"/>
              <w:rPr>
                <w:sz w:val="20"/>
              </w:rPr>
            </w:pPr>
            <w:r>
              <w:rPr>
                <w:color w:val="231F20"/>
                <w:sz w:val="20"/>
              </w:rPr>
              <w:t>Assistance(net)</w:t>
            </w:r>
          </w:p>
        </w:tc>
        <w:tc>
          <w:tcPr>
            <w:tcW w:w="907" w:type="dxa"/>
          </w:tcPr>
          <w:p w:rsidR="0060700D" w:rsidRDefault="00886DF8">
            <w:pPr>
              <w:pStyle w:val="TableParagraph"/>
              <w:spacing w:before="68"/>
              <w:ind w:right="86"/>
              <w:jc w:val="right"/>
              <w:rPr>
                <w:sz w:val="20"/>
              </w:rPr>
            </w:pPr>
            <w:r>
              <w:rPr>
                <w:color w:val="231F20"/>
                <w:w w:val="95"/>
                <w:sz w:val="20"/>
              </w:rPr>
              <w:t>2,114</w:t>
            </w:r>
          </w:p>
        </w:tc>
        <w:tc>
          <w:tcPr>
            <w:tcW w:w="964" w:type="dxa"/>
          </w:tcPr>
          <w:p w:rsidR="0060700D" w:rsidRDefault="00886DF8">
            <w:pPr>
              <w:pStyle w:val="TableParagraph"/>
              <w:spacing w:before="68"/>
              <w:ind w:right="86"/>
              <w:jc w:val="right"/>
              <w:rPr>
                <w:sz w:val="20"/>
              </w:rPr>
            </w:pPr>
            <w:r>
              <w:rPr>
                <w:color w:val="231F20"/>
                <w:w w:val="95"/>
                <w:sz w:val="20"/>
              </w:rPr>
              <w:t>2,439</w:t>
            </w:r>
          </w:p>
        </w:tc>
        <w:tc>
          <w:tcPr>
            <w:tcW w:w="964" w:type="dxa"/>
          </w:tcPr>
          <w:p w:rsidR="0060700D" w:rsidRDefault="00886DF8">
            <w:pPr>
              <w:pStyle w:val="TableParagraph"/>
              <w:spacing w:before="68"/>
              <w:ind w:right="86"/>
              <w:jc w:val="right"/>
              <w:rPr>
                <w:sz w:val="20"/>
              </w:rPr>
            </w:pPr>
            <w:r>
              <w:rPr>
                <w:color w:val="231F20"/>
                <w:w w:val="95"/>
                <w:sz w:val="20"/>
              </w:rPr>
              <w:t>2,890</w:t>
            </w:r>
          </w:p>
        </w:tc>
        <w:tc>
          <w:tcPr>
            <w:tcW w:w="964" w:type="dxa"/>
          </w:tcPr>
          <w:p w:rsidR="0060700D" w:rsidRDefault="00886DF8">
            <w:pPr>
              <w:pStyle w:val="TableParagraph"/>
              <w:spacing w:before="68"/>
              <w:ind w:right="87"/>
              <w:jc w:val="right"/>
              <w:rPr>
                <w:sz w:val="20"/>
              </w:rPr>
            </w:pPr>
            <w:r>
              <w:rPr>
                <w:color w:val="231F20"/>
                <w:w w:val="95"/>
                <w:sz w:val="20"/>
              </w:rPr>
              <w:t>4,941</w:t>
            </w:r>
          </w:p>
        </w:tc>
        <w:tc>
          <w:tcPr>
            <w:tcW w:w="964" w:type="dxa"/>
          </w:tcPr>
          <w:p w:rsidR="0060700D" w:rsidRDefault="00886DF8">
            <w:pPr>
              <w:pStyle w:val="TableParagraph"/>
              <w:spacing w:before="68"/>
              <w:ind w:right="87"/>
              <w:jc w:val="right"/>
              <w:rPr>
                <w:sz w:val="20"/>
              </w:rPr>
            </w:pPr>
            <w:r>
              <w:rPr>
                <w:color w:val="231F20"/>
                <w:w w:val="95"/>
                <w:sz w:val="20"/>
              </w:rPr>
              <w:t>2,296</w:t>
            </w:r>
          </w:p>
        </w:tc>
        <w:tc>
          <w:tcPr>
            <w:tcW w:w="907" w:type="dxa"/>
          </w:tcPr>
          <w:p w:rsidR="0060700D" w:rsidRDefault="00886DF8">
            <w:pPr>
              <w:pStyle w:val="TableParagraph"/>
              <w:spacing w:before="68"/>
              <w:ind w:right="87"/>
              <w:jc w:val="right"/>
              <w:rPr>
                <w:sz w:val="20"/>
              </w:rPr>
            </w:pPr>
            <w:r>
              <w:rPr>
                <w:color w:val="231F20"/>
                <w:w w:val="95"/>
                <w:sz w:val="20"/>
              </w:rPr>
              <w:t>640</w:t>
            </w:r>
          </w:p>
        </w:tc>
        <w:tc>
          <w:tcPr>
            <w:tcW w:w="907" w:type="dxa"/>
          </w:tcPr>
          <w:p w:rsidR="0060700D" w:rsidRDefault="00886DF8">
            <w:pPr>
              <w:pStyle w:val="TableParagraph"/>
              <w:spacing w:before="68"/>
              <w:ind w:right="87"/>
              <w:jc w:val="right"/>
              <w:rPr>
                <w:sz w:val="20"/>
              </w:rPr>
            </w:pPr>
            <w:r>
              <w:rPr>
                <w:color w:val="231F20"/>
                <w:w w:val="95"/>
                <w:sz w:val="20"/>
              </w:rPr>
              <w:t>15</w:t>
            </w:r>
          </w:p>
        </w:tc>
      </w:tr>
      <w:tr w:rsidR="0060700D">
        <w:trPr>
          <w:trHeight w:val="992"/>
        </w:trPr>
        <w:tc>
          <w:tcPr>
            <w:tcW w:w="1020" w:type="dxa"/>
          </w:tcPr>
          <w:p w:rsidR="0060700D" w:rsidRDefault="00886DF8">
            <w:pPr>
              <w:pStyle w:val="TableParagraph"/>
              <w:ind w:left="229" w:right="209"/>
              <w:jc w:val="center"/>
              <w:rPr>
                <w:sz w:val="24"/>
              </w:rPr>
            </w:pPr>
            <w:r>
              <w:rPr>
                <w:color w:val="231F20"/>
                <w:sz w:val="24"/>
              </w:rPr>
              <w:t>11</w:t>
            </w:r>
          </w:p>
        </w:tc>
        <w:tc>
          <w:tcPr>
            <w:tcW w:w="1757" w:type="dxa"/>
          </w:tcPr>
          <w:p w:rsidR="0060700D" w:rsidRDefault="00886DF8">
            <w:pPr>
              <w:pStyle w:val="TableParagraph"/>
              <w:spacing w:before="68" w:line="319" w:lineRule="auto"/>
              <w:ind w:left="113" w:right="234"/>
              <w:rPr>
                <w:sz w:val="20"/>
              </w:rPr>
            </w:pPr>
            <w:r>
              <w:rPr>
                <w:color w:val="231F20"/>
                <w:sz w:val="20"/>
              </w:rPr>
              <w:t>External commercial</w:t>
            </w:r>
          </w:p>
          <w:p w:rsidR="0060700D" w:rsidRDefault="00886DF8">
            <w:pPr>
              <w:pStyle w:val="TableParagraph"/>
              <w:spacing w:before="2"/>
              <w:ind w:left="113"/>
              <w:rPr>
                <w:sz w:val="20"/>
              </w:rPr>
            </w:pPr>
            <w:r>
              <w:rPr>
                <w:color w:val="231F20"/>
                <w:w w:val="105"/>
                <w:sz w:val="20"/>
              </w:rPr>
              <w:t>Borrowings(net)</w:t>
            </w:r>
          </w:p>
        </w:tc>
        <w:tc>
          <w:tcPr>
            <w:tcW w:w="907" w:type="dxa"/>
          </w:tcPr>
          <w:p w:rsidR="0060700D" w:rsidRDefault="00886DF8">
            <w:pPr>
              <w:pStyle w:val="TableParagraph"/>
              <w:spacing w:before="68"/>
              <w:ind w:right="86"/>
              <w:jc w:val="right"/>
              <w:rPr>
                <w:sz w:val="20"/>
              </w:rPr>
            </w:pPr>
            <w:r>
              <w:rPr>
                <w:color w:val="231F20"/>
                <w:w w:val="95"/>
                <w:sz w:val="20"/>
              </w:rPr>
              <w:t>22,609</w:t>
            </w:r>
          </w:p>
        </w:tc>
        <w:tc>
          <w:tcPr>
            <w:tcW w:w="964" w:type="dxa"/>
          </w:tcPr>
          <w:p w:rsidR="0060700D" w:rsidRDefault="00886DF8">
            <w:pPr>
              <w:pStyle w:val="TableParagraph"/>
              <w:spacing w:before="68"/>
              <w:ind w:right="86"/>
              <w:jc w:val="right"/>
              <w:rPr>
                <w:sz w:val="20"/>
              </w:rPr>
            </w:pPr>
            <w:r>
              <w:rPr>
                <w:color w:val="231F20"/>
                <w:w w:val="95"/>
                <w:sz w:val="20"/>
              </w:rPr>
              <w:t>7,861</w:t>
            </w:r>
          </w:p>
        </w:tc>
        <w:tc>
          <w:tcPr>
            <w:tcW w:w="964" w:type="dxa"/>
          </w:tcPr>
          <w:p w:rsidR="0060700D" w:rsidRDefault="00886DF8">
            <w:pPr>
              <w:pStyle w:val="TableParagraph"/>
              <w:spacing w:before="68"/>
              <w:ind w:right="86"/>
              <w:jc w:val="right"/>
              <w:rPr>
                <w:sz w:val="20"/>
              </w:rPr>
            </w:pPr>
            <w:r>
              <w:rPr>
                <w:color w:val="231F20"/>
                <w:w w:val="95"/>
                <w:sz w:val="20"/>
              </w:rPr>
              <w:t>2,000</w:t>
            </w:r>
          </w:p>
        </w:tc>
        <w:tc>
          <w:tcPr>
            <w:tcW w:w="964" w:type="dxa"/>
          </w:tcPr>
          <w:p w:rsidR="0060700D" w:rsidRDefault="00886DF8">
            <w:pPr>
              <w:pStyle w:val="TableParagraph"/>
              <w:spacing w:before="68"/>
              <w:ind w:right="87"/>
              <w:jc w:val="right"/>
              <w:rPr>
                <w:sz w:val="20"/>
              </w:rPr>
            </w:pPr>
            <w:r>
              <w:rPr>
                <w:color w:val="231F20"/>
                <w:w w:val="95"/>
                <w:sz w:val="20"/>
              </w:rPr>
              <w:t>12,160</w:t>
            </w:r>
          </w:p>
        </w:tc>
        <w:tc>
          <w:tcPr>
            <w:tcW w:w="964" w:type="dxa"/>
          </w:tcPr>
          <w:p w:rsidR="0060700D" w:rsidRDefault="00886DF8">
            <w:pPr>
              <w:pStyle w:val="TableParagraph"/>
              <w:spacing w:before="68"/>
              <w:ind w:right="87"/>
              <w:jc w:val="right"/>
              <w:rPr>
                <w:sz w:val="20"/>
              </w:rPr>
            </w:pPr>
            <w:r>
              <w:rPr>
                <w:color w:val="231F20"/>
                <w:w w:val="95"/>
                <w:sz w:val="20"/>
              </w:rPr>
              <w:t>10,344</w:t>
            </w:r>
          </w:p>
        </w:tc>
        <w:tc>
          <w:tcPr>
            <w:tcW w:w="907" w:type="dxa"/>
          </w:tcPr>
          <w:p w:rsidR="0060700D" w:rsidRDefault="00886DF8">
            <w:pPr>
              <w:pStyle w:val="TableParagraph"/>
              <w:spacing w:before="68"/>
              <w:ind w:right="87"/>
              <w:jc w:val="right"/>
              <w:rPr>
                <w:sz w:val="20"/>
              </w:rPr>
            </w:pPr>
            <w:r>
              <w:rPr>
                <w:color w:val="231F20"/>
                <w:w w:val="95"/>
                <w:sz w:val="20"/>
              </w:rPr>
              <w:t>8,388</w:t>
            </w:r>
          </w:p>
        </w:tc>
        <w:tc>
          <w:tcPr>
            <w:tcW w:w="907" w:type="dxa"/>
          </w:tcPr>
          <w:p w:rsidR="0060700D" w:rsidRDefault="00886DF8">
            <w:pPr>
              <w:pStyle w:val="TableParagraph"/>
              <w:spacing w:before="68"/>
              <w:ind w:right="87"/>
              <w:jc w:val="right"/>
              <w:rPr>
                <w:sz w:val="20"/>
              </w:rPr>
            </w:pPr>
            <w:r>
              <w:rPr>
                <w:color w:val="231F20"/>
                <w:w w:val="95"/>
                <w:sz w:val="20"/>
              </w:rPr>
              <w:t>1,726</w:t>
            </w:r>
          </w:p>
        </w:tc>
      </w:tr>
      <w:tr w:rsidR="0060700D">
        <w:trPr>
          <w:trHeight w:val="672"/>
        </w:trPr>
        <w:tc>
          <w:tcPr>
            <w:tcW w:w="1020" w:type="dxa"/>
          </w:tcPr>
          <w:p w:rsidR="0060700D" w:rsidRDefault="00886DF8">
            <w:pPr>
              <w:pStyle w:val="TableParagraph"/>
              <w:ind w:left="229" w:right="209"/>
              <w:jc w:val="center"/>
              <w:rPr>
                <w:sz w:val="24"/>
              </w:rPr>
            </w:pPr>
            <w:r>
              <w:rPr>
                <w:color w:val="231F20"/>
                <w:sz w:val="24"/>
              </w:rPr>
              <w:t>12</w:t>
            </w:r>
          </w:p>
        </w:tc>
        <w:tc>
          <w:tcPr>
            <w:tcW w:w="1757" w:type="dxa"/>
          </w:tcPr>
          <w:p w:rsidR="0060700D" w:rsidRDefault="00886DF8">
            <w:pPr>
              <w:pStyle w:val="TableParagraph"/>
              <w:spacing w:before="68"/>
              <w:ind w:left="113"/>
              <w:rPr>
                <w:sz w:val="20"/>
              </w:rPr>
            </w:pPr>
            <w:r>
              <w:rPr>
                <w:color w:val="231F20"/>
                <w:w w:val="105"/>
                <w:sz w:val="20"/>
              </w:rPr>
              <w:t>Short-term debt</w:t>
            </w:r>
          </w:p>
        </w:tc>
        <w:tc>
          <w:tcPr>
            <w:tcW w:w="907" w:type="dxa"/>
          </w:tcPr>
          <w:p w:rsidR="0060700D" w:rsidRDefault="00886DF8">
            <w:pPr>
              <w:pStyle w:val="TableParagraph"/>
              <w:spacing w:before="68"/>
              <w:ind w:right="86"/>
              <w:jc w:val="right"/>
              <w:rPr>
                <w:sz w:val="20"/>
              </w:rPr>
            </w:pPr>
            <w:r>
              <w:rPr>
                <w:color w:val="231F20"/>
                <w:w w:val="95"/>
                <w:sz w:val="20"/>
              </w:rPr>
              <w:t>15,930</w:t>
            </w:r>
          </w:p>
        </w:tc>
        <w:tc>
          <w:tcPr>
            <w:tcW w:w="964" w:type="dxa"/>
          </w:tcPr>
          <w:p w:rsidR="0060700D" w:rsidRDefault="00886DF8">
            <w:pPr>
              <w:pStyle w:val="TableParagraph"/>
              <w:spacing w:before="68"/>
              <w:ind w:right="86"/>
              <w:jc w:val="right"/>
              <w:rPr>
                <w:sz w:val="20"/>
              </w:rPr>
            </w:pPr>
            <w:r>
              <w:rPr>
                <w:color w:val="231F20"/>
                <w:w w:val="95"/>
                <w:sz w:val="20"/>
              </w:rPr>
              <w:t>-1,985</w:t>
            </w:r>
          </w:p>
        </w:tc>
        <w:tc>
          <w:tcPr>
            <w:tcW w:w="964" w:type="dxa"/>
          </w:tcPr>
          <w:p w:rsidR="0060700D" w:rsidRDefault="00886DF8">
            <w:pPr>
              <w:pStyle w:val="TableParagraph"/>
              <w:spacing w:before="68"/>
              <w:ind w:right="86"/>
              <w:jc w:val="right"/>
              <w:rPr>
                <w:sz w:val="20"/>
              </w:rPr>
            </w:pPr>
            <w:r>
              <w:rPr>
                <w:color w:val="231F20"/>
                <w:w w:val="95"/>
                <w:sz w:val="20"/>
              </w:rPr>
              <w:t>7,558</w:t>
            </w:r>
          </w:p>
        </w:tc>
        <w:tc>
          <w:tcPr>
            <w:tcW w:w="964" w:type="dxa"/>
          </w:tcPr>
          <w:p w:rsidR="0060700D" w:rsidRDefault="00886DF8">
            <w:pPr>
              <w:pStyle w:val="TableParagraph"/>
              <w:spacing w:before="68"/>
              <w:ind w:right="87"/>
              <w:jc w:val="right"/>
              <w:rPr>
                <w:sz w:val="20"/>
              </w:rPr>
            </w:pPr>
            <w:r>
              <w:rPr>
                <w:color w:val="231F20"/>
                <w:w w:val="95"/>
                <w:sz w:val="20"/>
              </w:rPr>
              <w:t>12,034</w:t>
            </w:r>
          </w:p>
        </w:tc>
        <w:tc>
          <w:tcPr>
            <w:tcW w:w="964" w:type="dxa"/>
          </w:tcPr>
          <w:p w:rsidR="0060700D" w:rsidRDefault="00886DF8">
            <w:pPr>
              <w:pStyle w:val="TableParagraph"/>
              <w:spacing w:before="68"/>
              <w:ind w:right="87"/>
              <w:jc w:val="right"/>
              <w:rPr>
                <w:sz w:val="20"/>
              </w:rPr>
            </w:pPr>
            <w:r>
              <w:rPr>
                <w:color w:val="231F20"/>
                <w:w w:val="95"/>
                <w:sz w:val="20"/>
              </w:rPr>
              <w:t>6,668</w:t>
            </w:r>
          </w:p>
        </w:tc>
        <w:tc>
          <w:tcPr>
            <w:tcW w:w="907" w:type="dxa"/>
          </w:tcPr>
          <w:p w:rsidR="0060700D" w:rsidRDefault="00886DF8">
            <w:pPr>
              <w:pStyle w:val="TableParagraph"/>
              <w:spacing w:before="68"/>
              <w:ind w:right="87"/>
              <w:jc w:val="right"/>
              <w:rPr>
                <w:sz w:val="20"/>
              </w:rPr>
            </w:pPr>
            <w:r>
              <w:rPr>
                <w:color w:val="231F20"/>
                <w:w w:val="95"/>
                <w:sz w:val="20"/>
              </w:rPr>
              <w:t>5,940</w:t>
            </w:r>
          </w:p>
        </w:tc>
        <w:tc>
          <w:tcPr>
            <w:tcW w:w="907" w:type="dxa"/>
          </w:tcPr>
          <w:p w:rsidR="0060700D" w:rsidRDefault="00886DF8">
            <w:pPr>
              <w:pStyle w:val="TableParagraph"/>
              <w:spacing w:before="68"/>
              <w:ind w:right="87"/>
              <w:jc w:val="right"/>
              <w:rPr>
                <w:sz w:val="20"/>
              </w:rPr>
            </w:pPr>
            <w:r>
              <w:rPr>
                <w:color w:val="231F20"/>
                <w:w w:val="95"/>
                <w:sz w:val="20"/>
              </w:rPr>
              <w:t>9,511</w:t>
            </w:r>
          </w:p>
        </w:tc>
      </w:tr>
      <w:tr w:rsidR="0060700D">
        <w:trPr>
          <w:trHeight w:val="672"/>
        </w:trPr>
        <w:tc>
          <w:tcPr>
            <w:tcW w:w="1020" w:type="dxa"/>
          </w:tcPr>
          <w:p w:rsidR="0060700D" w:rsidRDefault="00886DF8">
            <w:pPr>
              <w:pStyle w:val="TableParagraph"/>
              <w:ind w:left="229" w:right="209"/>
              <w:jc w:val="center"/>
              <w:rPr>
                <w:sz w:val="24"/>
              </w:rPr>
            </w:pPr>
            <w:r>
              <w:rPr>
                <w:color w:val="231F20"/>
                <w:sz w:val="24"/>
              </w:rPr>
              <w:t>13</w:t>
            </w:r>
          </w:p>
        </w:tc>
        <w:tc>
          <w:tcPr>
            <w:tcW w:w="1757" w:type="dxa"/>
          </w:tcPr>
          <w:p w:rsidR="0060700D" w:rsidRDefault="00886DF8">
            <w:pPr>
              <w:pStyle w:val="TableParagraph"/>
              <w:spacing w:before="68"/>
              <w:ind w:left="113"/>
              <w:rPr>
                <w:sz w:val="20"/>
              </w:rPr>
            </w:pPr>
            <w:r>
              <w:rPr>
                <w:color w:val="231F20"/>
                <w:sz w:val="20"/>
              </w:rPr>
              <w:t>Banking Capital</w:t>
            </w:r>
          </w:p>
          <w:p w:rsidR="0060700D" w:rsidRDefault="00886DF8">
            <w:pPr>
              <w:pStyle w:val="TableParagraph"/>
              <w:spacing w:before="80"/>
              <w:ind w:left="113"/>
              <w:rPr>
                <w:sz w:val="20"/>
              </w:rPr>
            </w:pPr>
            <w:r>
              <w:rPr>
                <w:color w:val="231F20"/>
                <w:sz w:val="20"/>
              </w:rPr>
              <w:t>Of which:</w:t>
            </w:r>
          </w:p>
        </w:tc>
        <w:tc>
          <w:tcPr>
            <w:tcW w:w="907" w:type="dxa"/>
          </w:tcPr>
          <w:p w:rsidR="0060700D" w:rsidRDefault="00886DF8">
            <w:pPr>
              <w:pStyle w:val="TableParagraph"/>
              <w:spacing w:before="68"/>
              <w:ind w:right="86"/>
              <w:jc w:val="right"/>
              <w:rPr>
                <w:sz w:val="20"/>
              </w:rPr>
            </w:pPr>
            <w:r>
              <w:rPr>
                <w:color w:val="231F20"/>
                <w:w w:val="95"/>
                <w:sz w:val="20"/>
              </w:rPr>
              <w:t>11,759</w:t>
            </w:r>
          </w:p>
        </w:tc>
        <w:tc>
          <w:tcPr>
            <w:tcW w:w="964" w:type="dxa"/>
          </w:tcPr>
          <w:p w:rsidR="0060700D" w:rsidRDefault="00886DF8">
            <w:pPr>
              <w:pStyle w:val="TableParagraph"/>
              <w:spacing w:before="68"/>
              <w:ind w:right="86"/>
              <w:jc w:val="right"/>
              <w:rPr>
                <w:sz w:val="20"/>
              </w:rPr>
            </w:pPr>
            <w:r>
              <w:rPr>
                <w:color w:val="231F20"/>
                <w:w w:val="95"/>
                <w:sz w:val="20"/>
              </w:rPr>
              <w:t>-3,245</w:t>
            </w:r>
          </w:p>
        </w:tc>
        <w:tc>
          <w:tcPr>
            <w:tcW w:w="964" w:type="dxa"/>
          </w:tcPr>
          <w:p w:rsidR="0060700D" w:rsidRDefault="00886DF8">
            <w:pPr>
              <w:pStyle w:val="TableParagraph"/>
              <w:spacing w:before="68"/>
              <w:ind w:right="86"/>
              <w:jc w:val="right"/>
              <w:rPr>
                <w:sz w:val="20"/>
              </w:rPr>
            </w:pPr>
            <w:r>
              <w:rPr>
                <w:color w:val="231F20"/>
                <w:w w:val="95"/>
                <w:sz w:val="20"/>
              </w:rPr>
              <w:t>2,083</w:t>
            </w:r>
          </w:p>
        </w:tc>
        <w:tc>
          <w:tcPr>
            <w:tcW w:w="964" w:type="dxa"/>
          </w:tcPr>
          <w:p w:rsidR="0060700D" w:rsidRDefault="00886DF8">
            <w:pPr>
              <w:pStyle w:val="TableParagraph"/>
              <w:spacing w:before="68"/>
              <w:ind w:right="87"/>
              <w:jc w:val="right"/>
              <w:rPr>
                <w:sz w:val="20"/>
              </w:rPr>
            </w:pPr>
            <w:r>
              <w:rPr>
                <w:color w:val="231F20"/>
                <w:w w:val="95"/>
                <w:sz w:val="20"/>
              </w:rPr>
              <w:t>4,962</w:t>
            </w:r>
          </w:p>
        </w:tc>
        <w:tc>
          <w:tcPr>
            <w:tcW w:w="964" w:type="dxa"/>
          </w:tcPr>
          <w:p w:rsidR="0060700D" w:rsidRDefault="00886DF8">
            <w:pPr>
              <w:pStyle w:val="TableParagraph"/>
              <w:spacing w:before="68"/>
              <w:ind w:right="87"/>
              <w:jc w:val="right"/>
              <w:rPr>
                <w:sz w:val="20"/>
              </w:rPr>
            </w:pPr>
            <w:r>
              <w:rPr>
                <w:color w:val="231F20"/>
                <w:w w:val="95"/>
                <w:sz w:val="20"/>
              </w:rPr>
              <w:t>16,226</w:t>
            </w:r>
          </w:p>
        </w:tc>
        <w:tc>
          <w:tcPr>
            <w:tcW w:w="907" w:type="dxa"/>
          </w:tcPr>
          <w:p w:rsidR="0060700D" w:rsidRDefault="00886DF8">
            <w:pPr>
              <w:pStyle w:val="TableParagraph"/>
              <w:spacing w:before="68"/>
              <w:ind w:right="87"/>
              <w:jc w:val="right"/>
              <w:rPr>
                <w:sz w:val="20"/>
              </w:rPr>
            </w:pPr>
            <w:r>
              <w:rPr>
                <w:color w:val="231F20"/>
                <w:w w:val="95"/>
                <w:sz w:val="20"/>
              </w:rPr>
              <w:t>19,714</w:t>
            </w:r>
          </w:p>
        </w:tc>
        <w:tc>
          <w:tcPr>
            <w:tcW w:w="907" w:type="dxa"/>
          </w:tcPr>
          <w:p w:rsidR="0060700D" w:rsidRDefault="00886DF8">
            <w:pPr>
              <w:pStyle w:val="TableParagraph"/>
              <w:spacing w:before="68"/>
              <w:ind w:right="87"/>
              <w:jc w:val="right"/>
              <w:rPr>
                <w:sz w:val="20"/>
              </w:rPr>
            </w:pPr>
            <w:r>
              <w:rPr>
                <w:color w:val="231F20"/>
                <w:w w:val="95"/>
                <w:sz w:val="20"/>
              </w:rPr>
              <w:t>14,899</w:t>
            </w:r>
          </w:p>
        </w:tc>
      </w:tr>
      <w:tr w:rsidR="0060700D">
        <w:trPr>
          <w:trHeight w:val="672"/>
        </w:trPr>
        <w:tc>
          <w:tcPr>
            <w:tcW w:w="1020" w:type="dxa"/>
          </w:tcPr>
          <w:p w:rsidR="0060700D" w:rsidRDefault="00886DF8">
            <w:pPr>
              <w:pStyle w:val="TableParagraph"/>
              <w:ind w:left="229" w:right="209"/>
              <w:jc w:val="center"/>
              <w:rPr>
                <w:sz w:val="24"/>
              </w:rPr>
            </w:pPr>
            <w:r>
              <w:rPr>
                <w:color w:val="231F20"/>
                <w:sz w:val="24"/>
              </w:rPr>
              <w:t>14</w:t>
            </w:r>
          </w:p>
        </w:tc>
        <w:tc>
          <w:tcPr>
            <w:tcW w:w="1757" w:type="dxa"/>
          </w:tcPr>
          <w:p w:rsidR="0060700D" w:rsidRDefault="00886DF8">
            <w:pPr>
              <w:pStyle w:val="TableParagraph"/>
              <w:spacing w:before="68"/>
              <w:ind w:left="113"/>
              <w:rPr>
                <w:sz w:val="20"/>
              </w:rPr>
            </w:pPr>
            <w:r>
              <w:rPr>
                <w:color w:val="231F20"/>
                <w:w w:val="105"/>
                <w:sz w:val="20"/>
              </w:rPr>
              <w:t>Non resident</w:t>
            </w:r>
          </w:p>
          <w:p w:rsidR="0060700D" w:rsidRDefault="00886DF8">
            <w:pPr>
              <w:pStyle w:val="TableParagraph"/>
              <w:spacing w:before="80"/>
              <w:ind w:left="113"/>
              <w:rPr>
                <w:sz w:val="20"/>
              </w:rPr>
            </w:pPr>
            <w:r>
              <w:rPr>
                <w:color w:val="231F20"/>
                <w:w w:val="105"/>
                <w:sz w:val="20"/>
              </w:rPr>
              <w:t>deposit(net)</w:t>
            </w:r>
          </w:p>
        </w:tc>
        <w:tc>
          <w:tcPr>
            <w:tcW w:w="907" w:type="dxa"/>
          </w:tcPr>
          <w:p w:rsidR="0060700D" w:rsidRDefault="00886DF8">
            <w:pPr>
              <w:pStyle w:val="TableParagraph"/>
              <w:spacing w:before="68"/>
              <w:ind w:right="86"/>
              <w:jc w:val="right"/>
              <w:rPr>
                <w:sz w:val="20"/>
              </w:rPr>
            </w:pPr>
            <w:r>
              <w:rPr>
                <w:color w:val="231F20"/>
                <w:w w:val="95"/>
                <w:sz w:val="20"/>
              </w:rPr>
              <w:t>179</w:t>
            </w:r>
          </w:p>
        </w:tc>
        <w:tc>
          <w:tcPr>
            <w:tcW w:w="964" w:type="dxa"/>
          </w:tcPr>
          <w:p w:rsidR="0060700D" w:rsidRDefault="00886DF8">
            <w:pPr>
              <w:pStyle w:val="TableParagraph"/>
              <w:spacing w:before="68"/>
              <w:ind w:right="86"/>
              <w:jc w:val="right"/>
              <w:rPr>
                <w:sz w:val="20"/>
              </w:rPr>
            </w:pPr>
            <w:r>
              <w:rPr>
                <w:color w:val="231F20"/>
                <w:w w:val="95"/>
                <w:sz w:val="20"/>
              </w:rPr>
              <w:t>4,290</w:t>
            </w:r>
          </w:p>
        </w:tc>
        <w:tc>
          <w:tcPr>
            <w:tcW w:w="964" w:type="dxa"/>
          </w:tcPr>
          <w:p w:rsidR="0060700D" w:rsidRDefault="00886DF8">
            <w:pPr>
              <w:pStyle w:val="TableParagraph"/>
              <w:spacing w:before="68"/>
              <w:ind w:right="86"/>
              <w:jc w:val="right"/>
              <w:rPr>
                <w:sz w:val="20"/>
              </w:rPr>
            </w:pPr>
            <w:r>
              <w:rPr>
                <w:color w:val="231F20"/>
                <w:w w:val="95"/>
                <w:sz w:val="20"/>
              </w:rPr>
              <w:t>2,922</w:t>
            </w:r>
          </w:p>
        </w:tc>
        <w:tc>
          <w:tcPr>
            <w:tcW w:w="964" w:type="dxa"/>
          </w:tcPr>
          <w:p w:rsidR="0060700D" w:rsidRDefault="00886DF8">
            <w:pPr>
              <w:pStyle w:val="TableParagraph"/>
              <w:spacing w:before="68"/>
              <w:ind w:right="87"/>
              <w:jc w:val="right"/>
              <w:rPr>
                <w:sz w:val="20"/>
              </w:rPr>
            </w:pPr>
            <w:r>
              <w:rPr>
                <w:color w:val="231F20"/>
                <w:w w:val="95"/>
                <w:sz w:val="20"/>
              </w:rPr>
              <w:t>3,238</w:t>
            </w:r>
          </w:p>
        </w:tc>
        <w:tc>
          <w:tcPr>
            <w:tcW w:w="964" w:type="dxa"/>
          </w:tcPr>
          <w:p w:rsidR="0060700D" w:rsidRDefault="00886DF8">
            <w:pPr>
              <w:pStyle w:val="TableParagraph"/>
              <w:spacing w:before="68"/>
              <w:ind w:right="87"/>
              <w:jc w:val="right"/>
              <w:rPr>
                <w:sz w:val="20"/>
              </w:rPr>
            </w:pPr>
            <w:r>
              <w:rPr>
                <w:color w:val="231F20"/>
                <w:w w:val="95"/>
                <w:sz w:val="20"/>
              </w:rPr>
              <w:t>11918</w:t>
            </w:r>
          </w:p>
        </w:tc>
        <w:tc>
          <w:tcPr>
            <w:tcW w:w="907" w:type="dxa"/>
          </w:tcPr>
          <w:p w:rsidR="0060700D" w:rsidRDefault="00886DF8">
            <w:pPr>
              <w:pStyle w:val="TableParagraph"/>
              <w:spacing w:before="68"/>
              <w:ind w:right="87"/>
              <w:jc w:val="right"/>
              <w:rPr>
                <w:sz w:val="20"/>
              </w:rPr>
            </w:pPr>
            <w:r>
              <w:rPr>
                <w:color w:val="231F20"/>
                <w:w w:val="95"/>
                <w:sz w:val="20"/>
              </w:rPr>
              <w:t>3937</w:t>
            </w:r>
          </w:p>
        </w:tc>
        <w:tc>
          <w:tcPr>
            <w:tcW w:w="907" w:type="dxa"/>
          </w:tcPr>
          <w:p w:rsidR="0060700D" w:rsidRDefault="00886DF8">
            <w:pPr>
              <w:pStyle w:val="TableParagraph"/>
              <w:spacing w:before="68"/>
              <w:ind w:right="87"/>
              <w:jc w:val="right"/>
              <w:rPr>
                <w:sz w:val="20"/>
              </w:rPr>
            </w:pPr>
            <w:r>
              <w:rPr>
                <w:color w:val="231F20"/>
                <w:w w:val="95"/>
                <w:sz w:val="20"/>
              </w:rPr>
              <w:t>9397</w:t>
            </w:r>
          </w:p>
        </w:tc>
      </w:tr>
      <w:tr w:rsidR="0060700D">
        <w:trPr>
          <w:trHeight w:val="992"/>
        </w:trPr>
        <w:tc>
          <w:tcPr>
            <w:tcW w:w="1020" w:type="dxa"/>
          </w:tcPr>
          <w:p w:rsidR="0060700D" w:rsidRDefault="00886DF8">
            <w:pPr>
              <w:pStyle w:val="TableParagraph"/>
              <w:ind w:left="229" w:right="209"/>
              <w:jc w:val="center"/>
              <w:rPr>
                <w:sz w:val="24"/>
              </w:rPr>
            </w:pPr>
            <w:r>
              <w:rPr>
                <w:color w:val="231F20"/>
                <w:sz w:val="24"/>
              </w:rPr>
              <w:t>15</w:t>
            </w:r>
          </w:p>
        </w:tc>
        <w:tc>
          <w:tcPr>
            <w:tcW w:w="1757" w:type="dxa"/>
          </w:tcPr>
          <w:p w:rsidR="0060700D" w:rsidRDefault="00886DF8">
            <w:pPr>
              <w:pStyle w:val="TableParagraph"/>
              <w:spacing w:before="68" w:line="319" w:lineRule="auto"/>
              <w:ind w:left="113"/>
              <w:rPr>
                <w:sz w:val="20"/>
              </w:rPr>
            </w:pPr>
            <w:r>
              <w:rPr>
                <w:color w:val="231F20"/>
                <w:w w:val="105"/>
                <w:sz w:val="20"/>
              </w:rPr>
              <w:t>Foreign Investment(net)</w:t>
            </w:r>
          </w:p>
          <w:p w:rsidR="0060700D" w:rsidRDefault="00886DF8">
            <w:pPr>
              <w:pStyle w:val="TableParagraph"/>
              <w:spacing w:before="2"/>
              <w:ind w:left="113"/>
              <w:rPr>
                <w:sz w:val="20"/>
              </w:rPr>
            </w:pPr>
            <w:r>
              <w:rPr>
                <w:color w:val="231F20"/>
                <w:sz w:val="20"/>
              </w:rPr>
              <w:t>Of which:</w:t>
            </w:r>
          </w:p>
        </w:tc>
        <w:tc>
          <w:tcPr>
            <w:tcW w:w="907" w:type="dxa"/>
          </w:tcPr>
          <w:p w:rsidR="0060700D" w:rsidRDefault="00886DF8">
            <w:pPr>
              <w:pStyle w:val="TableParagraph"/>
              <w:spacing w:before="68"/>
              <w:ind w:right="86"/>
              <w:jc w:val="right"/>
              <w:rPr>
                <w:sz w:val="20"/>
              </w:rPr>
            </w:pPr>
            <w:r>
              <w:rPr>
                <w:color w:val="231F20"/>
                <w:w w:val="95"/>
                <w:sz w:val="20"/>
              </w:rPr>
              <w:t>43,326</w:t>
            </w:r>
          </w:p>
        </w:tc>
        <w:tc>
          <w:tcPr>
            <w:tcW w:w="964" w:type="dxa"/>
          </w:tcPr>
          <w:p w:rsidR="0060700D" w:rsidRDefault="00886DF8">
            <w:pPr>
              <w:pStyle w:val="TableParagraph"/>
              <w:spacing w:before="68"/>
              <w:ind w:right="86"/>
              <w:jc w:val="right"/>
              <w:rPr>
                <w:sz w:val="20"/>
              </w:rPr>
            </w:pPr>
            <w:r>
              <w:rPr>
                <w:color w:val="231F20"/>
                <w:w w:val="95"/>
                <w:sz w:val="20"/>
              </w:rPr>
              <w:t>8342</w:t>
            </w:r>
          </w:p>
        </w:tc>
        <w:tc>
          <w:tcPr>
            <w:tcW w:w="964" w:type="dxa"/>
          </w:tcPr>
          <w:p w:rsidR="0060700D" w:rsidRDefault="00886DF8">
            <w:pPr>
              <w:pStyle w:val="TableParagraph"/>
              <w:spacing w:before="68"/>
              <w:ind w:right="86"/>
              <w:jc w:val="right"/>
              <w:rPr>
                <w:sz w:val="20"/>
              </w:rPr>
            </w:pPr>
            <w:r>
              <w:rPr>
                <w:color w:val="231F20"/>
                <w:w w:val="95"/>
                <w:sz w:val="20"/>
              </w:rPr>
              <w:t>50362</w:t>
            </w:r>
          </w:p>
        </w:tc>
        <w:tc>
          <w:tcPr>
            <w:tcW w:w="964" w:type="dxa"/>
          </w:tcPr>
          <w:p w:rsidR="0060700D" w:rsidRDefault="00886DF8">
            <w:pPr>
              <w:pStyle w:val="TableParagraph"/>
              <w:spacing w:before="68"/>
              <w:ind w:right="87"/>
              <w:jc w:val="right"/>
              <w:rPr>
                <w:sz w:val="20"/>
              </w:rPr>
            </w:pPr>
            <w:r>
              <w:rPr>
                <w:color w:val="231F20"/>
                <w:w w:val="95"/>
                <w:sz w:val="20"/>
              </w:rPr>
              <w:t>42127</w:t>
            </w:r>
          </w:p>
        </w:tc>
        <w:tc>
          <w:tcPr>
            <w:tcW w:w="964" w:type="dxa"/>
          </w:tcPr>
          <w:p w:rsidR="0060700D" w:rsidRDefault="00886DF8">
            <w:pPr>
              <w:pStyle w:val="TableParagraph"/>
              <w:spacing w:before="68"/>
              <w:ind w:right="87"/>
              <w:jc w:val="right"/>
              <w:rPr>
                <w:sz w:val="20"/>
              </w:rPr>
            </w:pPr>
            <w:r>
              <w:rPr>
                <w:color w:val="231F20"/>
                <w:w w:val="95"/>
                <w:sz w:val="20"/>
              </w:rPr>
              <w:t>39231</w:t>
            </w:r>
          </w:p>
        </w:tc>
        <w:tc>
          <w:tcPr>
            <w:tcW w:w="907" w:type="dxa"/>
          </w:tcPr>
          <w:p w:rsidR="0060700D" w:rsidRDefault="00886DF8">
            <w:pPr>
              <w:pStyle w:val="TableParagraph"/>
              <w:spacing w:before="68"/>
              <w:ind w:right="87"/>
              <w:jc w:val="right"/>
              <w:rPr>
                <w:sz w:val="20"/>
              </w:rPr>
            </w:pPr>
            <w:r>
              <w:rPr>
                <w:color w:val="231F20"/>
                <w:w w:val="95"/>
                <w:sz w:val="20"/>
              </w:rPr>
              <w:t>17087</w:t>
            </w:r>
          </w:p>
        </w:tc>
        <w:tc>
          <w:tcPr>
            <w:tcW w:w="907" w:type="dxa"/>
          </w:tcPr>
          <w:p w:rsidR="0060700D" w:rsidRDefault="00886DF8">
            <w:pPr>
              <w:pStyle w:val="TableParagraph"/>
              <w:spacing w:before="68"/>
              <w:ind w:right="87"/>
              <w:jc w:val="right"/>
              <w:rPr>
                <w:sz w:val="20"/>
              </w:rPr>
            </w:pPr>
            <w:r>
              <w:rPr>
                <w:color w:val="231F20"/>
                <w:w w:val="95"/>
                <w:sz w:val="20"/>
              </w:rPr>
              <w:t>18608</w:t>
            </w:r>
          </w:p>
        </w:tc>
      </w:tr>
      <w:tr w:rsidR="0060700D">
        <w:trPr>
          <w:trHeight w:val="672"/>
        </w:trPr>
        <w:tc>
          <w:tcPr>
            <w:tcW w:w="1020" w:type="dxa"/>
          </w:tcPr>
          <w:p w:rsidR="0060700D" w:rsidRDefault="00886DF8">
            <w:pPr>
              <w:pStyle w:val="TableParagraph"/>
              <w:ind w:left="229" w:right="209"/>
              <w:jc w:val="center"/>
              <w:rPr>
                <w:sz w:val="24"/>
              </w:rPr>
            </w:pPr>
            <w:r>
              <w:rPr>
                <w:color w:val="231F20"/>
                <w:sz w:val="24"/>
              </w:rPr>
              <w:t>16</w:t>
            </w:r>
          </w:p>
        </w:tc>
        <w:tc>
          <w:tcPr>
            <w:tcW w:w="1757" w:type="dxa"/>
          </w:tcPr>
          <w:p w:rsidR="0060700D" w:rsidRDefault="00886DF8">
            <w:pPr>
              <w:pStyle w:val="TableParagraph"/>
              <w:spacing w:before="68"/>
              <w:ind w:left="113"/>
              <w:rPr>
                <w:sz w:val="20"/>
              </w:rPr>
            </w:pPr>
            <w:r>
              <w:rPr>
                <w:color w:val="231F20"/>
                <w:sz w:val="20"/>
              </w:rPr>
              <w:t>A. FDI</w:t>
            </w:r>
          </w:p>
        </w:tc>
        <w:tc>
          <w:tcPr>
            <w:tcW w:w="907" w:type="dxa"/>
          </w:tcPr>
          <w:p w:rsidR="0060700D" w:rsidRDefault="00886DF8">
            <w:pPr>
              <w:pStyle w:val="TableParagraph"/>
              <w:spacing w:before="68"/>
              <w:ind w:right="86"/>
              <w:jc w:val="right"/>
              <w:rPr>
                <w:sz w:val="20"/>
              </w:rPr>
            </w:pPr>
            <w:r>
              <w:rPr>
                <w:color w:val="231F20"/>
                <w:w w:val="95"/>
                <w:sz w:val="20"/>
              </w:rPr>
              <w:t>15,893</w:t>
            </w:r>
          </w:p>
        </w:tc>
        <w:tc>
          <w:tcPr>
            <w:tcW w:w="964" w:type="dxa"/>
          </w:tcPr>
          <w:p w:rsidR="0060700D" w:rsidRDefault="00886DF8">
            <w:pPr>
              <w:pStyle w:val="TableParagraph"/>
              <w:spacing w:before="68"/>
              <w:ind w:right="86"/>
              <w:jc w:val="right"/>
              <w:rPr>
                <w:sz w:val="20"/>
              </w:rPr>
            </w:pPr>
            <w:r>
              <w:rPr>
                <w:color w:val="231F20"/>
                <w:w w:val="95"/>
                <w:sz w:val="20"/>
              </w:rPr>
              <w:t>22372</w:t>
            </w:r>
          </w:p>
        </w:tc>
        <w:tc>
          <w:tcPr>
            <w:tcW w:w="964" w:type="dxa"/>
          </w:tcPr>
          <w:p w:rsidR="0060700D" w:rsidRDefault="00886DF8">
            <w:pPr>
              <w:pStyle w:val="TableParagraph"/>
              <w:spacing w:before="68"/>
              <w:ind w:right="86"/>
              <w:jc w:val="right"/>
              <w:rPr>
                <w:sz w:val="20"/>
              </w:rPr>
            </w:pPr>
            <w:r>
              <w:rPr>
                <w:color w:val="231F20"/>
                <w:w w:val="95"/>
                <w:sz w:val="20"/>
              </w:rPr>
              <w:t>17966</w:t>
            </w:r>
          </w:p>
        </w:tc>
        <w:tc>
          <w:tcPr>
            <w:tcW w:w="964" w:type="dxa"/>
          </w:tcPr>
          <w:p w:rsidR="0060700D" w:rsidRDefault="00886DF8">
            <w:pPr>
              <w:pStyle w:val="TableParagraph"/>
              <w:spacing w:before="68"/>
              <w:ind w:right="87"/>
              <w:jc w:val="right"/>
              <w:rPr>
                <w:sz w:val="20"/>
              </w:rPr>
            </w:pPr>
            <w:r>
              <w:rPr>
                <w:color w:val="231F20"/>
                <w:w w:val="95"/>
                <w:sz w:val="20"/>
              </w:rPr>
              <w:t>11834</w:t>
            </w:r>
          </w:p>
        </w:tc>
        <w:tc>
          <w:tcPr>
            <w:tcW w:w="964" w:type="dxa"/>
          </w:tcPr>
          <w:p w:rsidR="0060700D" w:rsidRDefault="00886DF8">
            <w:pPr>
              <w:pStyle w:val="TableParagraph"/>
              <w:spacing w:before="68"/>
              <w:ind w:right="87"/>
              <w:jc w:val="right"/>
              <w:rPr>
                <w:sz w:val="20"/>
              </w:rPr>
            </w:pPr>
            <w:r>
              <w:rPr>
                <w:color w:val="231F20"/>
                <w:w w:val="95"/>
                <w:sz w:val="20"/>
              </w:rPr>
              <w:t>22061</w:t>
            </w:r>
          </w:p>
        </w:tc>
        <w:tc>
          <w:tcPr>
            <w:tcW w:w="907" w:type="dxa"/>
          </w:tcPr>
          <w:p w:rsidR="0060700D" w:rsidRDefault="00886DF8">
            <w:pPr>
              <w:pStyle w:val="TableParagraph"/>
              <w:spacing w:before="68"/>
              <w:ind w:right="87"/>
              <w:jc w:val="right"/>
              <w:rPr>
                <w:sz w:val="20"/>
              </w:rPr>
            </w:pPr>
            <w:r>
              <w:rPr>
                <w:color w:val="231F20"/>
                <w:w w:val="95"/>
                <w:sz w:val="20"/>
              </w:rPr>
              <w:t>15741</w:t>
            </w:r>
          </w:p>
        </w:tc>
        <w:tc>
          <w:tcPr>
            <w:tcW w:w="907" w:type="dxa"/>
          </w:tcPr>
          <w:p w:rsidR="0060700D" w:rsidRDefault="00886DF8">
            <w:pPr>
              <w:pStyle w:val="TableParagraph"/>
              <w:spacing w:before="68"/>
              <w:ind w:right="87"/>
              <w:jc w:val="right"/>
              <w:rPr>
                <w:sz w:val="20"/>
              </w:rPr>
            </w:pPr>
            <w:r>
              <w:rPr>
                <w:color w:val="231F20"/>
                <w:w w:val="95"/>
                <w:sz w:val="20"/>
              </w:rPr>
              <w:t>12812</w:t>
            </w:r>
          </w:p>
        </w:tc>
      </w:tr>
      <w:tr w:rsidR="0060700D">
        <w:trPr>
          <w:trHeight w:val="992"/>
        </w:trPr>
        <w:tc>
          <w:tcPr>
            <w:tcW w:w="1020" w:type="dxa"/>
          </w:tcPr>
          <w:p w:rsidR="0060700D" w:rsidRDefault="00886DF8">
            <w:pPr>
              <w:pStyle w:val="TableParagraph"/>
              <w:ind w:left="229" w:right="209"/>
              <w:jc w:val="center"/>
              <w:rPr>
                <w:sz w:val="24"/>
              </w:rPr>
            </w:pPr>
            <w:r>
              <w:rPr>
                <w:color w:val="231F20"/>
                <w:sz w:val="24"/>
              </w:rPr>
              <w:t>17</w:t>
            </w:r>
          </w:p>
        </w:tc>
        <w:tc>
          <w:tcPr>
            <w:tcW w:w="1757" w:type="dxa"/>
          </w:tcPr>
          <w:p w:rsidR="0060700D" w:rsidRDefault="00886DF8">
            <w:pPr>
              <w:pStyle w:val="TableParagraph"/>
              <w:spacing w:before="68"/>
              <w:ind w:left="113"/>
              <w:rPr>
                <w:sz w:val="20"/>
              </w:rPr>
            </w:pPr>
            <w:r>
              <w:rPr>
                <w:color w:val="231F20"/>
                <w:sz w:val="20"/>
              </w:rPr>
              <w:t>B. Portfolio</w:t>
            </w:r>
          </w:p>
        </w:tc>
        <w:tc>
          <w:tcPr>
            <w:tcW w:w="907" w:type="dxa"/>
          </w:tcPr>
          <w:p w:rsidR="0060700D" w:rsidRDefault="00886DF8">
            <w:pPr>
              <w:pStyle w:val="TableParagraph"/>
              <w:spacing w:before="68"/>
              <w:ind w:right="86"/>
              <w:jc w:val="right"/>
              <w:rPr>
                <w:sz w:val="20"/>
              </w:rPr>
            </w:pPr>
            <w:r>
              <w:rPr>
                <w:color w:val="231F20"/>
                <w:w w:val="95"/>
                <w:sz w:val="20"/>
              </w:rPr>
              <w:t>27,433</w:t>
            </w:r>
          </w:p>
        </w:tc>
        <w:tc>
          <w:tcPr>
            <w:tcW w:w="964" w:type="dxa"/>
          </w:tcPr>
          <w:p w:rsidR="0060700D" w:rsidRDefault="00886DF8">
            <w:pPr>
              <w:pStyle w:val="TableParagraph"/>
              <w:spacing w:before="68"/>
              <w:ind w:right="86"/>
              <w:jc w:val="right"/>
              <w:rPr>
                <w:sz w:val="20"/>
              </w:rPr>
            </w:pPr>
            <w:r>
              <w:rPr>
                <w:color w:val="231F20"/>
                <w:w w:val="95"/>
                <w:sz w:val="20"/>
              </w:rPr>
              <w:t>-14030</w:t>
            </w:r>
          </w:p>
        </w:tc>
        <w:tc>
          <w:tcPr>
            <w:tcW w:w="964" w:type="dxa"/>
          </w:tcPr>
          <w:p w:rsidR="0060700D" w:rsidRDefault="00886DF8">
            <w:pPr>
              <w:pStyle w:val="TableParagraph"/>
              <w:spacing w:before="68"/>
              <w:ind w:right="86"/>
              <w:jc w:val="right"/>
              <w:rPr>
                <w:sz w:val="20"/>
              </w:rPr>
            </w:pPr>
            <w:r>
              <w:rPr>
                <w:color w:val="231F20"/>
                <w:w w:val="95"/>
                <w:sz w:val="20"/>
              </w:rPr>
              <w:t>32396</w:t>
            </w:r>
          </w:p>
        </w:tc>
        <w:tc>
          <w:tcPr>
            <w:tcW w:w="964" w:type="dxa"/>
          </w:tcPr>
          <w:p w:rsidR="0060700D" w:rsidRDefault="00886DF8">
            <w:pPr>
              <w:pStyle w:val="TableParagraph"/>
              <w:spacing w:before="68"/>
              <w:ind w:right="87"/>
              <w:jc w:val="right"/>
              <w:rPr>
                <w:sz w:val="20"/>
              </w:rPr>
            </w:pPr>
            <w:r>
              <w:rPr>
                <w:color w:val="231F20"/>
                <w:w w:val="95"/>
                <w:sz w:val="20"/>
              </w:rPr>
              <w:t>30293</w:t>
            </w:r>
          </w:p>
        </w:tc>
        <w:tc>
          <w:tcPr>
            <w:tcW w:w="964" w:type="dxa"/>
          </w:tcPr>
          <w:p w:rsidR="0060700D" w:rsidRDefault="00886DF8">
            <w:pPr>
              <w:pStyle w:val="TableParagraph"/>
              <w:spacing w:before="68"/>
              <w:ind w:right="87"/>
              <w:jc w:val="right"/>
              <w:rPr>
                <w:sz w:val="20"/>
              </w:rPr>
            </w:pPr>
            <w:r>
              <w:rPr>
                <w:color w:val="231F20"/>
                <w:w w:val="95"/>
                <w:sz w:val="20"/>
              </w:rPr>
              <w:t>17170</w:t>
            </w:r>
          </w:p>
        </w:tc>
        <w:tc>
          <w:tcPr>
            <w:tcW w:w="907" w:type="dxa"/>
          </w:tcPr>
          <w:p w:rsidR="0060700D" w:rsidRDefault="00886DF8">
            <w:pPr>
              <w:pStyle w:val="TableParagraph"/>
              <w:spacing w:before="68"/>
              <w:ind w:right="87"/>
              <w:jc w:val="right"/>
              <w:rPr>
                <w:sz w:val="20"/>
              </w:rPr>
            </w:pPr>
            <w:r>
              <w:rPr>
                <w:color w:val="231F20"/>
                <w:w w:val="95"/>
                <w:sz w:val="20"/>
              </w:rPr>
              <w:t>1346</w:t>
            </w:r>
          </w:p>
        </w:tc>
        <w:tc>
          <w:tcPr>
            <w:tcW w:w="907" w:type="dxa"/>
          </w:tcPr>
          <w:p w:rsidR="0060700D" w:rsidRDefault="00886DF8">
            <w:pPr>
              <w:pStyle w:val="TableParagraph"/>
              <w:spacing w:before="68"/>
              <w:ind w:right="87"/>
              <w:jc w:val="right"/>
              <w:rPr>
                <w:sz w:val="20"/>
              </w:rPr>
            </w:pPr>
            <w:r>
              <w:rPr>
                <w:color w:val="231F20"/>
                <w:w w:val="95"/>
                <w:sz w:val="20"/>
              </w:rPr>
              <w:t>5796</w:t>
            </w:r>
          </w:p>
        </w:tc>
      </w:tr>
      <w:tr w:rsidR="0060700D">
        <w:trPr>
          <w:trHeight w:val="381"/>
        </w:trPr>
        <w:tc>
          <w:tcPr>
            <w:tcW w:w="1020" w:type="dxa"/>
          </w:tcPr>
          <w:p w:rsidR="0060700D" w:rsidRDefault="00886DF8">
            <w:pPr>
              <w:pStyle w:val="TableParagraph"/>
              <w:ind w:left="229" w:right="209"/>
              <w:jc w:val="center"/>
              <w:rPr>
                <w:sz w:val="24"/>
              </w:rPr>
            </w:pPr>
            <w:r>
              <w:rPr>
                <w:color w:val="231F20"/>
                <w:sz w:val="24"/>
              </w:rPr>
              <w:t>18</w:t>
            </w:r>
          </w:p>
        </w:tc>
        <w:tc>
          <w:tcPr>
            <w:tcW w:w="1757" w:type="dxa"/>
          </w:tcPr>
          <w:p w:rsidR="0060700D" w:rsidRDefault="00886DF8">
            <w:pPr>
              <w:pStyle w:val="TableParagraph"/>
              <w:spacing w:before="68"/>
              <w:ind w:left="113"/>
              <w:rPr>
                <w:sz w:val="20"/>
              </w:rPr>
            </w:pPr>
            <w:r>
              <w:rPr>
                <w:color w:val="231F20"/>
                <w:w w:val="105"/>
                <w:sz w:val="20"/>
              </w:rPr>
              <w:t>Other Flows(net)</w:t>
            </w:r>
          </w:p>
        </w:tc>
        <w:tc>
          <w:tcPr>
            <w:tcW w:w="907" w:type="dxa"/>
          </w:tcPr>
          <w:p w:rsidR="0060700D" w:rsidRDefault="00886DF8">
            <w:pPr>
              <w:pStyle w:val="TableParagraph"/>
              <w:spacing w:before="68"/>
              <w:ind w:right="86"/>
              <w:jc w:val="right"/>
              <w:rPr>
                <w:sz w:val="20"/>
              </w:rPr>
            </w:pPr>
            <w:r>
              <w:rPr>
                <w:color w:val="231F20"/>
                <w:w w:val="95"/>
                <w:sz w:val="20"/>
              </w:rPr>
              <w:t>10,847</w:t>
            </w:r>
          </w:p>
        </w:tc>
        <w:tc>
          <w:tcPr>
            <w:tcW w:w="964" w:type="dxa"/>
          </w:tcPr>
          <w:p w:rsidR="0060700D" w:rsidRDefault="00886DF8">
            <w:pPr>
              <w:pStyle w:val="TableParagraph"/>
              <w:spacing w:before="68"/>
              <w:ind w:right="86"/>
              <w:jc w:val="right"/>
              <w:rPr>
                <w:sz w:val="20"/>
              </w:rPr>
            </w:pPr>
            <w:r>
              <w:rPr>
                <w:color w:val="231F20"/>
                <w:w w:val="95"/>
                <w:sz w:val="20"/>
              </w:rPr>
              <w:t>-6,016</w:t>
            </w:r>
          </w:p>
        </w:tc>
        <w:tc>
          <w:tcPr>
            <w:tcW w:w="964" w:type="dxa"/>
          </w:tcPr>
          <w:p w:rsidR="0060700D" w:rsidRDefault="00886DF8">
            <w:pPr>
              <w:pStyle w:val="TableParagraph"/>
              <w:spacing w:before="68"/>
              <w:ind w:right="86"/>
              <w:jc w:val="right"/>
              <w:rPr>
                <w:sz w:val="20"/>
              </w:rPr>
            </w:pPr>
            <w:r>
              <w:rPr>
                <w:color w:val="231F20"/>
                <w:w w:val="95"/>
                <w:sz w:val="20"/>
              </w:rPr>
              <w:t>-13259</w:t>
            </w:r>
          </w:p>
        </w:tc>
        <w:tc>
          <w:tcPr>
            <w:tcW w:w="964" w:type="dxa"/>
          </w:tcPr>
          <w:p w:rsidR="0060700D" w:rsidRDefault="00886DF8">
            <w:pPr>
              <w:pStyle w:val="TableParagraph"/>
              <w:spacing w:before="68"/>
              <w:ind w:right="87"/>
              <w:jc w:val="right"/>
              <w:rPr>
                <w:sz w:val="20"/>
              </w:rPr>
            </w:pPr>
            <w:r>
              <w:rPr>
                <w:color w:val="231F20"/>
                <w:w w:val="95"/>
                <w:sz w:val="20"/>
              </w:rPr>
              <w:t>-12,484</w:t>
            </w:r>
          </w:p>
        </w:tc>
        <w:tc>
          <w:tcPr>
            <w:tcW w:w="964" w:type="dxa"/>
          </w:tcPr>
          <w:p w:rsidR="0060700D" w:rsidRDefault="00886DF8">
            <w:pPr>
              <w:pStyle w:val="TableParagraph"/>
              <w:spacing w:before="68"/>
              <w:ind w:right="87"/>
              <w:jc w:val="right"/>
              <w:rPr>
                <w:sz w:val="20"/>
              </w:rPr>
            </w:pPr>
            <w:r>
              <w:rPr>
                <w:color w:val="231F20"/>
                <w:w w:val="95"/>
                <w:sz w:val="20"/>
              </w:rPr>
              <w:t>-7,008</w:t>
            </w:r>
          </w:p>
        </w:tc>
        <w:tc>
          <w:tcPr>
            <w:tcW w:w="907" w:type="dxa"/>
          </w:tcPr>
          <w:p w:rsidR="0060700D" w:rsidRDefault="00886DF8">
            <w:pPr>
              <w:pStyle w:val="TableParagraph"/>
              <w:spacing w:before="68"/>
              <w:ind w:right="87"/>
              <w:jc w:val="right"/>
              <w:rPr>
                <w:sz w:val="20"/>
              </w:rPr>
            </w:pPr>
            <w:r>
              <w:rPr>
                <w:color w:val="231F20"/>
                <w:w w:val="95"/>
                <w:sz w:val="20"/>
              </w:rPr>
              <w:t>-8,278</w:t>
            </w:r>
          </w:p>
        </w:tc>
        <w:tc>
          <w:tcPr>
            <w:tcW w:w="907" w:type="dxa"/>
          </w:tcPr>
          <w:p w:rsidR="0060700D" w:rsidRDefault="00886DF8">
            <w:pPr>
              <w:pStyle w:val="TableParagraph"/>
              <w:spacing w:before="68"/>
              <w:ind w:right="87"/>
              <w:jc w:val="right"/>
              <w:rPr>
                <w:sz w:val="20"/>
              </w:rPr>
            </w:pPr>
            <w:r>
              <w:rPr>
                <w:color w:val="231F20"/>
                <w:w w:val="95"/>
                <w:sz w:val="20"/>
              </w:rPr>
              <w:t>-4,769</w:t>
            </w:r>
          </w:p>
        </w:tc>
      </w:tr>
      <w:tr w:rsidR="0060700D">
        <w:trPr>
          <w:trHeight w:val="672"/>
        </w:trPr>
        <w:tc>
          <w:tcPr>
            <w:tcW w:w="1020" w:type="dxa"/>
          </w:tcPr>
          <w:p w:rsidR="0060700D" w:rsidRDefault="00886DF8">
            <w:pPr>
              <w:pStyle w:val="TableParagraph"/>
              <w:ind w:left="229" w:right="145"/>
              <w:jc w:val="center"/>
              <w:rPr>
                <w:sz w:val="24"/>
              </w:rPr>
            </w:pPr>
            <w:r>
              <w:rPr>
                <w:color w:val="231F20"/>
                <w:sz w:val="24"/>
              </w:rPr>
              <w:t>19</w:t>
            </w:r>
          </w:p>
        </w:tc>
        <w:tc>
          <w:tcPr>
            <w:tcW w:w="1757" w:type="dxa"/>
          </w:tcPr>
          <w:p w:rsidR="0060700D" w:rsidRDefault="00886DF8">
            <w:pPr>
              <w:pStyle w:val="TableParagraph"/>
              <w:ind w:left="113"/>
              <w:rPr>
                <w:rFonts w:ascii="Times New Roman"/>
                <w:b/>
                <w:sz w:val="20"/>
              </w:rPr>
            </w:pPr>
            <w:r>
              <w:rPr>
                <w:rFonts w:ascii="Times New Roman"/>
                <w:b/>
                <w:color w:val="231F20"/>
                <w:spacing w:val="2"/>
                <w:w w:val="95"/>
                <w:sz w:val="20"/>
              </w:rPr>
              <w:t>Errors</w:t>
            </w:r>
            <w:r>
              <w:rPr>
                <w:rFonts w:ascii="Times New Roman"/>
                <w:b/>
                <w:color w:val="231F20"/>
                <w:spacing w:val="10"/>
                <w:w w:val="95"/>
                <w:sz w:val="20"/>
              </w:rPr>
              <w:t xml:space="preserve"> </w:t>
            </w:r>
            <w:r>
              <w:rPr>
                <w:rFonts w:ascii="Times New Roman"/>
                <w:b/>
                <w:color w:val="231F20"/>
                <w:spacing w:val="3"/>
                <w:w w:val="95"/>
                <w:sz w:val="20"/>
              </w:rPr>
              <w:t>and</w:t>
            </w:r>
          </w:p>
          <w:p w:rsidR="0060700D" w:rsidRDefault="00886DF8">
            <w:pPr>
              <w:pStyle w:val="TableParagraph"/>
              <w:spacing w:before="90"/>
              <w:ind w:left="113"/>
              <w:rPr>
                <w:rFonts w:ascii="Times New Roman"/>
                <w:b/>
                <w:sz w:val="20"/>
              </w:rPr>
            </w:pPr>
            <w:r>
              <w:rPr>
                <w:rFonts w:ascii="Times New Roman"/>
                <w:b/>
                <w:color w:val="231F20"/>
                <w:spacing w:val="3"/>
                <w:sz w:val="20"/>
              </w:rPr>
              <w:t>Omissions</w:t>
            </w:r>
          </w:p>
        </w:tc>
        <w:tc>
          <w:tcPr>
            <w:tcW w:w="907" w:type="dxa"/>
          </w:tcPr>
          <w:p w:rsidR="0060700D" w:rsidRDefault="00886DF8">
            <w:pPr>
              <w:pStyle w:val="TableParagraph"/>
              <w:spacing w:before="68"/>
              <w:ind w:right="86"/>
              <w:jc w:val="right"/>
              <w:rPr>
                <w:sz w:val="20"/>
              </w:rPr>
            </w:pPr>
            <w:r>
              <w:rPr>
                <w:color w:val="231F20"/>
                <w:w w:val="95"/>
                <w:sz w:val="20"/>
              </w:rPr>
              <w:t>1,316</w:t>
            </w:r>
          </w:p>
        </w:tc>
        <w:tc>
          <w:tcPr>
            <w:tcW w:w="964" w:type="dxa"/>
          </w:tcPr>
          <w:p w:rsidR="0060700D" w:rsidRDefault="00886DF8">
            <w:pPr>
              <w:pStyle w:val="TableParagraph"/>
              <w:spacing w:before="68"/>
              <w:ind w:right="86"/>
              <w:jc w:val="right"/>
              <w:rPr>
                <w:sz w:val="20"/>
              </w:rPr>
            </w:pPr>
            <w:r>
              <w:rPr>
                <w:color w:val="231F20"/>
                <w:w w:val="95"/>
                <w:sz w:val="20"/>
              </w:rPr>
              <w:t>440</w:t>
            </w:r>
          </w:p>
        </w:tc>
        <w:tc>
          <w:tcPr>
            <w:tcW w:w="964" w:type="dxa"/>
          </w:tcPr>
          <w:p w:rsidR="0060700D" w:rsidRDefault="00886DF8">
            <w:pPr>
              <w:pStyle w:val="TableParagraph"/>
              <w:spacing w:before="68"/>
              <w:ind w:right="86"/>
              <w:jc w:val="right"/>
              <w:rPr>
                <w:sz w:val="20"/>
              </w:rPr>
            </w:pPr>
            <w:r>
              <w:rPr>
                <w:color w:val="231F20"/>
                <w:w w:val="95"/>
                <w:sz w:val="20"/>
              </w:rPr>
              <w:t>-12</w:t>
            </w:r>
          </w:p>
        </w:tc>
        <w:tc>
          <w:tcPr>
            <w:tcW w:w="964" w:type="dxa"/>
          </w:tcPr>
          <w:p w:rsidR="0060700D" w:rsidRDefault="00886DF8">
            <w:pPr>
              <w:pStyle w:val="TableParagraph"/>
              <w:spacing w:before="68"/>
              <w:ind w:right="87"/>
              <w:jc w:val="right"/>
              <w:rPr>
                <w:sz w:val="20"/>
              </w:rPr>
            </w:pPr>
            <w:r>
              <w:rPr>
                <w:color w:val="231F20"/>
                <w:w w:val="95"/>
                <w:sz w:val="20"/>
              </w:rPr>
              <w:t>-2,636</w:t>
            </w:r>
          </w:p>
        </w:tc>
        <w:tc>
          <w:tcPr>
            <w:tcW w:w="964" w:type="dxa"/>
          </w:tcPr>
          <w:p w:rsidR="0060700D" w:rsidRDefault="00886DF8">
            <w:pPr>
              <w:pStyle w:val="TableParagraph"/>
              <w:spacing w:before="68"/>
              <w:ind w:right="87"/>
              <w:jc w:val="right"/>
              <w:rPr>
                <w:sz w:val="20"/>
              </w:rPr>
            </w:pPr>
            <w:r>
              <w:rPr>
                <w:color w:val="231F20"/>
                <w:w w:val="95"/>
                <w:sz w:val="20"/>
              </w:rPr>
              <w:t>-2,432</w:t>
            </w:r>
          </w:p>
        </w:tc>
        <w:tc>
          <w:tcPr>
            <w:tcW w:w="907" w:type="dxa"/>
          </w:tcPr>
          <w:p w:rsidR="0060700D" w:rsidRDefault="00886DF8">
            <w:pPr>
              <w:pStyle w:val="TableParagraph"/>
              <w:spacing w:before="68"/>
              <w:ind w:right="87"/>
              <w:jc w:val="right"/>
              <w:rPr>
                <w:sz w:val="20"/>
              </w:rPr>
            </w:pPr>
            <w:r>
              <w:rPr>
                <w:color w:val="231F20"/>
                <w:w w:val="95"/>
                <w:sz w:val="20"/>
              </w:rPr>
              <w:t>-1,338</w:t>
            </w:r>
          </w:p>
        </w:tc>
        <w:tc>
          <w:tcPr>
            <w:tcW w:w="907" w:type="dxa"/>
          </w:tcPr>
          <w:p w:rsidR="0060700D" w:rsidRDefault="00886DF8">
            <w:pPr>
              <w:pStyle w:val="TableParagraph"/>
              <w:spacing w:before="68"/>
              <w:ind w:right="87"/>
              <w:jc w:val="right"/>
              <w:rPr>
                <w:sz w:val="20"/>
              </w:rPr>
            </w:pPr>
            <w:r>
              <w:rPr>
                <w:color w:val="231F20"/>
                <w:w w:val="95"/>
                <w:sz w:val="20"/>
              </w:rPr>
              <w:t>-653</w:t>
            </w:r>
          </w:p>
        </w:tc>
      </w:tr>
      <w:tr w:rsidR="0060700D">
        <w:trPr>
          <w:trHeight w:val="381"/>
        </w:trPr>
        <w:tc>
          <w:tcPr>
            <w:tcW w:w="1020" w:type="dxa"/>
          </w:tcPr>
          <w:p w:rsidR="0060700D" w:rsidRDefault="00886DF8">
            <w:pPr>
              <w:pStyle w:val="TableParagraph"/>
              <w:ind w:left="229" w:right="209"/>
              <w:jc w:val="center"/>
              <w:rPr>
                <w:sz w:val="24"/>
              </w:rPr>
            </w:pPr>
            <w:r>
              <w:rPr>
                <w:color w:val="231F20"/>
                <w:sz w:val="24"/>
              </w:rPr>
              <w:t>20</w:t>
            </w:r>
          </w:p>
        </w:tc>
        <w:tc>
          <w:tcPr>
            <w:tcW w:w="1757" w:type="dxa"/>
          </w:tcPr>
          <w:p w:rsidR="0060700D" w:rsidRDefault="00886DF8">
            <w:pPr>
              <w:pStyle w:val="TableParagraph"/>
              <w:ind w:left="113"/>
              <w:rPr>
                <w:rFonts w:ascii="Times New Roman"/>
                <w:b/>
                <w:sz w:val="20"/>
              </w:rPr>
            </w:pPr>
            <w:r>
              <w:rPr>
                <w:rFonts w:ascii="Times New Roman"/>
                <w:b/>
                <w:color w:val="231F20"/>
                <w:sz w:val="20"/>
              </w:rPr>
              <w:t>Overall Balance</w:t>
            </w:r>
          </w:p>
        </w:tc>
        <w:tc>
          <w:tcPr>
            <w:tcW w:w="907" w:type="dxa"/>
          </w:tcPr>
          <w:p w:rsidR="0060700D" w:rsidRDefault="00886DF8">
            <w:pPr>
              <w:pStyle w:val="TableParagraph"/>
              <w:spacing w:before="68"/>
              <w:ind w:right="86"/>
              <w:jc w:val="right"/>
              <w:rPr>
                <w:sz w:val="20"/>
              </w:rPr>
            </w:pPr>
            <w:r>
              <w:rPr>
                <w:color w:val="231F20"/>
                <w:w w:val="95"/>
                <w:sz w:val="20"/>
              </w:rPr>
              <w:t>92,164</w:t>
            </w:r>
          </w:p>
        </w:tc>
        <w:tc>
          <w:tcPr>
            <w:tcW w:w="964" w:type="dxa"/>
          </w:tcPr>
          <w:p w:rsidR="0060700D" w:rsidRDefault="00886DF8">
            <w:pPr>
              <w:pStyle w:val="TableParagraph"/>
              <w:spacing w:before="68"/>
              <w:ind w:right="86"/>
              <w:jc w:val="right"/>
              <w:rPr>
                <w:sz w:val="20"/>
              </w:rPr>
            </w:pPr>
            <w:r>
              <w:rPr>
                <w:color w:val="231F20"/>
                <w:w w:val="95"/>
                <w:sz w:val="20"/>
              </w:rPr>
              <w:t>-20,080</w:t>
            </w:r>
          </w:p>
        </w:tc>
        <w:tc>
          <w:tcPr>
            <w:tcW w:w="964" w:type="dxa"/>
          </w:tcPr>
          <w:p w:rsidR="0060700D" w:rsidRDefault="00886DF8">
            <w:pPr>
              <w:pStyle w:val="TableParagraph"/>
              <w:spacing w:before="68"/>
              <w:ind w:right="86"/>
              <w:jc w:val="right"/>
              <w:rPr>
                <w:sz w:val="20"/>
              </w:rPr>
            </w:pPr>
            <w:r>
              <w:rPr>
                <w:color w:val="231F20"/>
                <w:w w:val="95"/>
                <w:sz w:val="20"/>
              </w:rPr>
              <w:t>13,441</w:t>
            </w:r>
          </w:p>
        </w:tc>
        <w:tc>
          <w:tcPr>
            <w:tcW w:w="964" w:type="dxa"/>
          </w:tcPr>
          <w:p w:rsidR="0060700D" w:rsidRDefault="00886DF8">
            <w:pPr>
              <w:pStyle w:val="TableParagraph"/>
              <w:spacing w:before="68"/>
              <w:ind w:right="87"/>
              <w:jc w:val="right"/>
              <w:rPr>
                <w:sz w:val="20"/>
              </w:rPr>
            </w:pPr>
            <w:r>
              <w:rPr>
                <w:color w:val="231F20"/>
                <w:w w:val="95"/>
                <w:sz w:val="20"/>
              </w:rPr>
              <w:t>13,050</w:t>
            </w:r>
          </w:p>
        </w:tc>
        <w:tc>
          <w:tcPr>
            <w:tcW w:w="964" w:type="dxa"/>
          </w:tcPr>
          <w:p w:rsidR="0060700D" w:rsidRDefault="00886DF8">
            <w:pPr>
              <w:pStyle w:val="TableParagraph"/>
              <w:spacing w:before="68"/>
              <w:ind w:right="87"/>
              <w:jc w:val="right"/>
              <w:rPr>
                <w:sz w:val="20"/>
              </w:rPr>
            </w:pPr>
            <w:r>
              <w:rPr>
                <w:color w:val="231F20"/>
                <w:w w:val="95"/>
                <w:sz w:val="20"/>
              </w:rPr>
              <w:t>-12,831</w:t>
            </w:r>
          </w:p>
        </w:tc>
        <w:tc>
          <w:tcPr>
            <w:tcW w:w="907" w:type="dxa"/>
          </w:tcPr>
          <w:p w:rsidR="0060700D" w:rsidRDefault="00886DF8">
            <w:pPr>
              <w:pStyle w:val="TableParagraph"/>
              <w:spacing w:before="68"/>
              <w:ind w:right="87"/>
              <w:jc w:val="right"/>
              <w:rPr>
                <w:sz w:val="20"/>
              </w:rPr>
            </w:pPr>
            <w:r>
              <w:rPr>
                <w:color w:val="231F20"/>
                <w:w w:val="95"/>
                <w:sz w:val="20"/>
              </w:rPr>
              <w:t>5,719</w:t>
            </w:r>
          </w:p>
        </w:tc>
        <w:tc>
          <w:tcPr>
            <w:tcW w:w="907" w:type="dxa"/>
          </w:tcPr>
          <w:p w:rsidR="0060700D" w:rsidRDefault="00886DF8">
            <w:pPr>
              <w:pStyle w:val="TableParagraph"/>
              <w:spacing w:before="68"/>
              <w:ind w:right="87"/>
              <w:jc w:val="right"/>
              <w:rPr>
                <w:sz w:val="20"/>
              </w:rPr>
            </w:pPr>
            <w:r>
              <w:rPr>
                <w:color w:val="231F20"/>
                <w:w w:val="95"/>
                <w:sz w:val="20"/>
              </w:rPr>
              <w:t>363</w:t>
            </w:r>
          </w:p>
        </w:tc>
      </w:tr>
    </w:tbl>
    <w:p w:rsidR="0060700D" w:rsidRDefault="0060700D">
      <w:pPr>
        <w:jc w:val="right"/>
        <w:rPr>
          <w:sz w:val="20"/>
        </w:rPr>
        <w:sectPr w:rsidR="0060700D">
          <w:pgSz w:w="11910" w:h="16840"/>
          <w:pgMar w:top="1400" w:right="720" w:bottom="740" w:left="740" w:header="0" w:footer="548" w:gutter="0"/>
          <w:cols w:space="720"/>
        </w:sect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20"/>
        <w:gridCol w:w="1757"/>
        <w:gridCol w:w="907"/>
        <w:gridCol w:w="964"/>
        <w:gridCol w:w="964"/>
        <w:gridCol w:w="964"/>
        <w:gridCol w:w="964"/>
        <w:gridCol w:w="907"/>
        <w:gridCol w:w="907"/>
      </w:tblGrid>
      <w:tr w:rsidR="0060700D">
        <w:trPr>
          <w:trHeight w:val="992"/>
        </w:trPr>
        <w:tc>
          <w:tcPr>
            <w:tcW w:w="1020" w:type="dxa"/>
          </w:tcPr>
          <w:p w:rsidR="0060700D" w:rsidRDefault="00886DF8">
            <w:pPr>
              <w:pStyle w:val="TableParagraph"/>
              <w:ind w:left="229" w:right="209"/>
              <w:jc w:val="center"/>
              <w:rPr>
                <w:sz w:val="24"/>
              </w:rPr>
            </w:pPr>
            <w:r>
              <w:rPr>
                <w:color w:val="231F20"/>
                <w:sz w:val="24"/>
              </w:rPr>
              <w:lastRenderedPageBreak/>
              <w:t>21</w:t>
            </w:r>
          </w:p>
        </w:tc>
        <w:tc>
          <w:tcPr>
            <w:tcW w:w="1757" w:type="dxa"/>
          </w:tcPr>
          <w:p w:rsidR="0060700D" w:rsidRDefault="00886DF8">
            <w:pPr>
              <w:pStyle w:val="TableParagraph"/>
              <w:spacing w:line="333" w:lineRule="auto"/>
              <w:ind w:left="113" w:right="234"/>
              <w:rPr>
                <w:rFonts w:ascii="Times New Roman"/>
                <w:b/>
                <w:sz w:val="20"/>
              </w:rPr>
            </w:pPr>
            <w:r>
              <w:rPr>
                <w:rFonts w:ascii="Times New Roman"/>
                <w:b/>
                <w:color w:val="231F20"/>
                <w:sz w:val="20"/>
              </w:rPr>
              <w:t>Reserve Change [increase(-)/</w:t>
            </w:r>
          </w:p>
          <w:p w:rsidR="0060700D" w:rsidRDefault="00886DF8">
            <w:pPr>
              <w:pStyle w:val="TableParagraph"/>
              <w:spacing w:before="0"/>
              <w:ind w:left="113"/>
              <w:rPr>
                <w:rFonts w:ascii="Times New Roman"/>
                <w:b/>
                <w:sz w:val="20"/>
              </w:rPr>
            </w:pPr>
            <w:r>
              <w:rPr>
                <w:rFonts w:ascii="Times New Roman"/>
                <w:b/>
                <w:color w:val="231F20"/>
                <w:sz w:val="20"/>
              </w:rPr>
              <w:t>decrease(+)</w:t>
            </w:r>
          </w:p>
        </w:tc>
        <w:tc>
          <w:tcPr>
            <w:tcW w:w="907" w:type="dxa"/>
          </w:tcPr>
          <w:p w:rsidR="0060700D" w:rsidRDefault="00886DF8">
            <w:pPr>
              <w:pStyle w:val="TableParagraph"/>
              <w:ind w:left="151"/>
              <w:rPr>
                <w:rFonts w:ascii="Times New Roman"/>
                <w:b/>
                <w:sz w:val="20"/>
              </w:rPr>
            </w:pPr>
            <w:r>
              <w:rPr>
                <w:rFonts w:ascii="Times New Roman"/>
                <w:b/>
                <w:color w:val="231F20"/>
                <w:sz w:val="20"/>
              </w:rPr>
              <w:t>-92,164</w:t>
            </w:r>
          </w:p>
        </w:tc>
        <w:tc>
          <w:tcPr>
            <w:tcW w:w="964" w:type="dxa"/>
          </w:tcPr>
          <w:p w:rsidR="0060700D" w:rsidRDefault="00886DF8">
            <w:pPr>
              <w:pStyle w:val="TableParagraph"/>
              <w:ind w:left="280"/>
              <w:rPr>
                <w:rFonts w:ascii="Times New Roman"/>
                <w:b/>
                <w:sz w:val="20"/>
              </w:rPr>
            </w:pPr>
            <w:r>
              <w:rPr>
                <w:rFonts w:ascii="Times New Roman"/>
                <w:b/>
                <w:color w:val="231F20"/>
                <w:sz w:val="20"/>
              </w:rPr>
              <w:t>20,080</w:t>
            </w:r>
          </w:p>
        </w:tc>
        <w:tc>
          <w:tcPr>
            <w:tcW w:w="964" w:type="dxa"/>
          </w:tcPr>
          <w:p w:rsidR="0060700D" w:rsidRDefault="00886DF8">
            <w:pPr>
              <w:pStyle w:val="TableParagraph"/>
              <w:ind w:left="208"/>
              <w:rPr>
                <w:rFonts w:ascii="Times New Roman"/>
                <w:b/>
                <w:sz w:val="20"/>
              </w:rPr>
            </w:pPr>
            <w:r>
              <w:rPr>
                <w:rFonts w:ascii="Times New Roman"/>
                <w:b/>
                <w:color w:val="231F20"/>
                <w:sz w:val="20"/>
              </w:rPr>
              <w:t>-13,441</w:t>
            </w:r>
          </w:p>
        </w:tc>
        <w:tc>
          <w:tcPr>
            <w:tcW w:w="964" w:type="dxa"/>
          </w:tcPr>
          <w:p w:rsidR="0060700D" w:rsidRDefault="00886DF8">
            <w:pPr>
              <w:pStyle w:val="TableParagraph"/>
              <w:ind w:left="207"/>
              <w:rPr>
                <w:rFonts w:ascii="Times New Roman"/>
                <w:b/>
                <w:sz w:val="20"/>
              </w:rPr>
            </w:pPr>
            <w:r>
              <w:rPr>
                <w:rFonts w:ascii="Times New Roman"/>
                <w:b/>
                <w:color w:val="231F20"/>
                <w:sz w:val="20"/>
              </w:rPr>
              <w:t>-13,050</w:t>
            </w:r>
          </w:p>
        </w:tc>
        <w:tc>
          <w:tcPr>
            <w:tcW w:w="964" w:type="dxa"/>
          </w:tcPr>
          <w:p w:rsidR="0060700D" w:rsidRDefault="00886DF8">
            <w:pPr>
              <w:pStyle w:val="TableParagraph"/>
              <w:ind w:left="279"/>
              <w:rPr>
                <w:rFonts w:ascii="Times New Roman"/>
                <w:b/>
                <w:sz w:val="20"/>
              </w:rPr>
            </w:pPr>
            <w:r>
              <w:rPr>
                <w:rFonts w:ascii="Times New Roman"/>
                <w:b/>
                <w:color w:val="231F20"/>
                <w:sz w:val="20"/>
              </w:rPr>
              <w:t>12,831</w:t>
            </w:r>
          </w:p>
        </w:tc>
        <w:tc>
          <w:tcPr>
            <w:tcW w:w="907" w:type="dxa"/>
          </w:tcPr>
          <w:p w:rsidR="0060700D" w:rsidRDefault="00886DF8">
            <w:pPr>
              <w:pStyle w:val="TableParagraph"/>
              <w:ind w:left="254"/>
              <w:rPr>
                <w:rFonts w:ascii="Times New Roman"/>
                <w:b/>
                <w:sz w:val="20"/>
              </w:rPr>
            </w:pPr>
            <w:r>
              <w:rPr>
                <w:rFonts w:ascii="Times New Roman"/>
                <w:b/>
                <w:color w:val="231F20"/>
                <w:sz w:val="20"/>
              </w:rPr>
              <w:t>-5,719</w:t>
            </w:r>
          </w:p>
        </w:tc>
        <w:tc>
          <w:tcPr>
            <w:tcW w:w="907" w:type="dxa"/>
          </w:tcPr>
          <w:p w:rsidR="0060700D" w:rsidRDefault="00886DF8">
            <w:pPr>
              <w:pStyle w:val="TableParagraph"/>
              <w:ind w:left="413"/>
              <w:rPr>
                <w:rFonts w:ascii="Times New Roman"/>
                <w:b/>
                <w:sz w:val="20"/>
              </w:rPr>
            </w:pPr>
            <w:r>
              <w:rPr>
                <w:rFonts w:ascii="Times New Roman"/>
                <w:b/>
                <w:color w:val="231F20"/>
                <w:sz w:val="20"/>
              </w:rPr>
              <w:t>-363</w:t>
            </w:r>
          </w:p>
        </w:tc>
      </w:tr>
      <w:tr w:rsidR="0060700D">
        <w:trPr>
          <w:trHeight w:val="352"/>
        </w:trPr>
        <w:tc>
          <w:tcPr>
            <w:tcW w:w="9354" w:type="dxa"/>
            <w:gridSpan w:val="9"/>
          </w:tcPr>
          <w:p w:rsidR="0060700D" w:rsidRDefault="00886DF8">
            <w:pPr>
              <w:pStyle w:val="TableParagraph"/>
              <w:ind w:left="1708" w:right="1688"/>
              <w:jc w:val="center"/>
              <w:rPr>
                <w:sz w:val="20"/>
              </w:rPr>
            </w:pPr>
            <w:r>
              <w:rPr>
                <w:rFonts w:ascii="Times New Roman"/>
                <w:i/>
                <w:color w:val="231F20"/>
                <w:sz w:val="20"/>
              </w:rPr>
              <w:t xml:space="preserve">Source: </w:t>
            </w:r>
            <w:r>
              <w:rPr>
                <w:color w:val="231F20"/>
                <w:sz w:val="20"/>
              </w:rPr>
              <w:t>Economic Survey 2012-13. PR: Partially Revised. P: Preliminary.</w:t>
            </w:r>
          </w:p>
        </w:tc>
      </w:tr>
    </w:tbl>
    <w:p w:rsidR="0060700D" w:rsidRDefault="0060700D">
      <w:pPr>
        <w:pStyle w:val="BodyText"/>
        <w:spacing w:before="2"/>
      </w:pPr>
    </w:p>
    <w:p w:rsidR="0060700D" w:rsidRDefault="00886DF8">
      <w:pPr>
        <w:pStyle w:val="Heading1"/>
        <w:spacing w:before="122"/>
        <w:rPr>
          <w:rFonts w:ascii="Times New Roman"/>
        </w:rPr>
      </w:pPr>
      <w:r>
        <w:rPr>
          <w:rFonts w:ascii="Times New Roman"/>
          <w:color w:val="231F20"/>
        </w:rPr>
        <w:t>Current Account Goods</w:t>
      </w:r>
    </w:p>
    <w:p w:rsidR="0060700D" w:rsidRDefault="0060700D">
      <w:pPr>
        <w:pStyle w:val="BodyText"/>
        <w:spacing w:before="1"/>
        <w:rPr>
          <w:rFonts w:ascii="Times New Roman"/>
          <w:b/>
          <w:sz w:val="39"/>
        </w:rPr>
      </w:pPr>
    </w:p>
    <w:p w:rsidR="0060700D" w:rsidRDefault="00886DF8">
      <w:pPr>
        <w:pStyle w:val="BodyText"/>
        <w:spacing w:line="300" w:lineRule="auto"/>
        <w:ind w:left="677" w:right="690" w:firstLine="720"/>
        <w:jc w:val="both"/>
      </w:pPr>
      <w:r>
        <w:rPr>
          <w:color w:val="231F20"/>
          <w:spacing w:val="2"/>
          <w:w w:val="105"/>
        </w:rPr>
        <w:t xml:space="preserve">The RBI compiles data </w:t>
      </w:r>
      <w:r>
        <w:rPr>
          <w:color w:val="231F20"/>
          <w:w w:val="105"/>
        </w:rPr>
        <w:t xml:space="preserve">on </w:t>
      </w:r>
      <w:r>
        <w:rPr>
          <w:color w:val="231F20"/>
          <w:spacing w:val="3"/>
          <w:w w:val="105"/>
        </w:rPr>
        <w:t xml:space="preserve">merchandise transactions mainly </w:t>
      </w:r>
      <w:r>
        <w:rPr>
          <w:color w:val="231F20"/>
          <w:w w:val="105"/>
        </w:rPr>
        <w:t xml:space="preserve">as a </w:t>
      </w:r>
      <w:r>
        <w:rPr>
          <w:color w:val="231F20"/>
          <w:spacing w:val="2"/>
          <w:w w:val="105"/>
        </w:rPr>
        <w:t xml:space="preserve">by-product </w:t>
      </w:r>
      <w:r>
        <w:rPr>
          <w:color w:val="231F20"/>
          <w:w w:val="105"/>
        </w:rPr>
        <w:t xml:space="preserve">of </w:t>
      </w:r>
      <w:r>
        <w:rPr>
          <w:color w:val="231F20"/>
          <w:spacing w:val="3"/>
          <w:w w:val="105"/>
        </w:rPr>
        <w:t>the administration</w:t>
      </w:r>
      <w:r>
        <w:rPr>
          <w:color w:val="231F20"/>
          <w:spacing w:val="-3"/>
          <w:w w:val="105"/>
        </w:rPr>
        <w:t xml:space="preserve"> </w:t>
      </w:r>
      <w:r>
        <w:rPr>
          <w:color w:val="231F20"/>
          <w:w w:val="105"/>
        </w:rPr>
        <w:t>of</w:t>
      </w:r>
      <w:r>
        <w:rPr>
          <w:color w:val="231F20"/>
          <w:spacing w:val="-2"/>
          <w:w w:val="105"/>
        </w:rPr>
        <w:t xml:space="preserve"> </w:t>
      </w:r>
      <w:r>
        <w:rPr>
          <w:color w:val="231F20"/>
          <w:spacing w:val="2"/>
          <w:w w:val="105"/>
        </w:rPr>
        <w:t>exchange</w:t>
      </w:r>
      <w:r>
        <w:rPr>
          <w:color w:val="231F20"/>
          <w:spacing w:val="-2"/>
          <w:w w:val="105"/>
        </w:rPr>
        <w:t xml:space="preserve"> </w:t>
      </w:r>
      <w:r>
        <w:rPr>
          <w:color w:val="231F20"/>
          <w:spacing w:val="2"/>
          <w:w w:val="105"/>
        </w:rPr>
        <w:t>control.</w:t>
      </w:r>
      <w:r>
        <w:rPr>
          <w:color w:val="231F20"/>
          <w:spacing w:val="-3"/>
          <w:w w:val="105"/>
        </w:rPr>
        <w:t xml:space="preserve"> </w:t>
      </w:r>
      <w:r>
        <w:rPr>
          <w:color w:val="231F20"/>
          <w:spacing w:val="3"/>
          <w:w w:val="105"/>
        </w:rPr>
        <w:t>Data</w:t>
      </w:r>
      <w:r>
        <w:rPr>
          <w:color w:val="231F20"/>
          <w:spacing w:val="-2"/>
          <w:w w:val="105"/>
        </w:rPr>
        <w:t xml:space="preserve"> </w:t>
      </w:r>
      <w:r>
        <w:rPr>
          <w:color w:val="231F20"/>
          <w:w w:val="105"/>
        </w:rPr>
        <w:t>on</w:t>
      </w:r>
      <w:r>
        <w:rPr>
          <w:color w:val="231F20"/>
          <w:spacing w:val="-2"/>
          <w:w w:val="105"/>
        </w:rPr>
        <w:t xml:space="preserve"> </w:t>
      </w:r>
      <w:r>
        <w:rPr>
          <w:color w:val="231F20"/>
          <w:spacing w:val="3"/>
          <w:w w:val="105"/>
        </w:rPr>
        <w:t>exports</w:t>
      </w:r>
      <w:r>
        <w:rPr>
          <w:color w:val="231F20"/>
          <w:spacing w:val="-2"/>
          <w:w w:val="105"/>
        </w:rPr>
        <w:t xml:space="preserve"> </w:t>
      </w:r>
      <w:r>
        <w:rPr>
          <w:color w:val="231F20"/>
          <w:w w:val="105"/>
        </w:rPr>
        <w:t>are</w:t>
      </w:r>
      <w:r>
        <w:rPr>
          <w:color w:val="231F20"/>
          <w:spacing w:val="-3"/>
          <w:w w:val="105"/>
        </w:rPr>
        <w:t xml:space="preserve"> </w:t>
      </w:r>
      <w:r>
        <w:rPr>
          <w:color w:val="231F20"/>
          <w:spacing w:val="4"/>
          <w:w w:val="105"/>
        </w:rPr>
        <w:t>based</w:t>
      </w:r>
      <w:r>
        <w:rPr>
          <w:color w:val="231F20"/>
          <w:spacing w:val="-2"/>
          <w:w w:val="105"/>
        </w:rPr>
        <w:t xml:space="preserve"> </w:t>
      </w:r>
      <w:r>
        <w:rPr>
          <w:color w:val="231F20"/>
          <w:w w:val="105"/>
        </w:rPr>
        <w:t>on</w:t>
      </w:r>
      <w:r>
        <w:rPr>
          <w:color w:val="231F20"/>
          <w:spacing w:val="-2"/>
          <w:w w:val="105"/>
        </w:rPr>
        <w:t xml:space="preserve"> </w:t>
      </w:r>
      <w:r>
        <w:rPr>
          <w:color w:val="231F20"/>
          <w:spacing w:val="3"/>
          <w:w w:val="105"/>
        </w:rPr>
        <w:t>export</w:t>
      </w:r>
      <w:r>
        <w:rPr>
          <w:color w:val="231F20"/>
          <w:spacing w:val="-2"/>
          <w:w w:val="105"/>
        </w:rPr>
        <w:t xml:space="preserve"> </w:t>
      </w:r>
      <w:r>
        <w:rPr>
          <w:color w:val="231F20"/>
          <w:spacing w:val="3"/>
          <w:w w:val="105"/>
        </w:rPr>
        <w:t>transactions</w:t>
      </w:r>
      <w:r>
        <w:rPr>
          <w:color w:val="231F20"/>
          <w:spacing w:val="-3"/>
          <w:w w:val="105"/>
        </w:rPr>
        <w:t xml:space="preserve"> </w:t>
      </w:r>
      <w:r>
        <w:rPr>
          <w:color w:val="231F20"/>
          <w:w w:val="105"/>
        </w:rPr>
        <w:t xml:space="preserve">and </w:t>
      </w:r>
      <w:r>
        <w:rPr>
          <w:color w:val="231F20"/>
          <w:spacing w:val="3"/>
          <w:w w:val="105"/>
        </w:rPr>
        <w:t>the</w:t>
      </w:r>
      <w:r>
        <w:rPr>
          <w:color w:val="231F20"/>
          <w:spacing w:val="-21"/>
          <w:w w:val="105"/>
        </w:rPr>
        <w:t xml:space="preserve"> </w:t>
      </w:r>
      <w:r>
        <w:rPr>
          <w:color w:val="231F20"/>
          <w:spacing w:val="4"/>
          <w:w w:val="105"/>
        </w:rPr>
        <w:t>collection</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export</w:t>
      </w:r>
      <w:r>
        <w:rPr>
          <w:color w:val="231F20"/>
          <w:spacing w:val="-20"/>
          <w:w w:val="105"/>
        </w:rPr>
        <w:t xml:space="preserve"> </w:t>
      </w:r>
      <w:r>
        <w:rPr>
          <w:color w:val="231F20"/>
          <w:spacing w:val="3"/>
          <w:w w:val="105"/>
        </w:rPr>
        <w:t>proceeds</w:t>
      </w:r>
      <w:r>
        <w:rPr>
          <w:color w:val="231F20"/>
          <w:spacing w:val="-20"/>
          <w:w w:val="105"/>
        </w:rPr>
        <w:t xml:space="preserve"> </w:t>
      </w:r>
      <w:r>
        <w:rPr>
          <w:color w:val="231F20"/>
          <w:w w:val="105"/>
        </w:rPr>
        <w:t>as</w:t>
      </w:r>
      <w:r>
        <w:rPr>
          <w:color w:val="231F20"/>
          <w:spacing w:val="-20"/>
          <w:w w:val="105"/>
        </w:rPr>
        <w:t xml:space="preserve"> </w:t>
      </w:r>
      <w:r>
        <w:rPr>
          <w:color w:val="231F20"/>
          <w:spacing w:val="3"/>
          <w:w w:val="105"/>
        </w:rPr>
        <w:t>reported</w:t>
      </w:r>
      <w:r>
        <w:rPr>
          <w:color w:val="231F20"/>
          <w:spacing w:val="-20"/>
          <w:w w:val="105"/>
        </w:rPr>
        <w:t xml:space="preserve"> </w:t>
      </w:r>
      <w:r>
        <w:rPr>
          <w:color w:val="231F20"/>
          <w:w w:val="105"/>
        </w:rPr>
        <w:t>by</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3"/>
          <w:w w:val="105"/>
        </w:rPr>
        <w:t>banks.</w:t>
      </w:r>
      <w:r>
        <w:rPr>
          <w:color w:val="231F20"/>
          <w:spacing w:val="-20"/>
          <w:w w:val="105"/>
        </w:rPr>
        <w:t xml:space="preserve"> </w:t>
      </w:r>
      <w:r>
        <w:rPr>
          <w:color w:val="231F20"/>
          <w:w w:val="105"/>
        </w:rPr>
        <w:t>In</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3"/>
          <w:w w:val="105"/>
        </w:rPr>
        <w:t>case</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imports,</w:t>
      </w:r>
      <w:r>
        <w:rPr>
          <w:color w:val="231F20"/>
          <w:spacing w:val="-20"/>
          <w:w w:val="105"/>
        </w:rPr>
        <w:t xml:space="preserve"> </w:t>
      </w:r>
      <w:r>
        <w:rPr>
          <w:color w:val="231F20"/>
          <w:spacing w:val="2"/>
          <w:w w:val="105"/>
        </w:rPr>
        <w:t xml:space="preserve">exchange control records </w:t>
      </w:r>
      <w:r>
        <w:rPr>
          <w:color w:val="231F20"/>
          <w:w w:val="105"/>
        </w:rPr>
        <w:t xml:space="preserve">cover </w:t>
      </w:r>
      <w:r>
        <w:rPr>
          <w:color w:val="231F20"/>
          <w:spacing w:val="2"/>
          <w:w w:val="105"/>
        </w:rPr>
        <w:t xml:space="preserve">only </w:t>
      </w:r>
      <w:r>
        <w:rPr>
          <w:color w:val="231F20"/>
          <w:spacing w:val="3"/>
          <w:w w:val="105"/>
        </w:rPr>
        <w:t xml:space="preserve">those imports </w:t>
      </w:r>
      <w:r>
        <w:rPr>
          <w:color w:val="231F20"/>
          <w:w w:val="105"/>
        </w:rPr>
        <w:t xml:space="preserve">for </w:t>
      </w:r>
      <w:r>
        <w:rPr>
          <w:color w:val="231F20"/>
          <w:spacing w:val="3"/>
          <w:w w:val="105"/>
        </w:rPr>
        <w:t xml:space="preserve">which </w:t>
      </w:r>
      <w:r>
        <w:rPr>
          <w:color w:val="231F20"/>
          <w:spacing w:val="2"/>
          <w:w w:val="105"/>
        </w:rPr>
        <w:t xml:space="preserve">payments </w:t>
      </w:r>
      <w:r>
        <w:rPr>
          <w:color w:val="231F20"/>
          <w:w w:val="105"/>
        </w:rPr>
        <w:t xml:space="preserve">have </w:t>
      </w:r>
      <w:r>
        <w:rPr>
          <w:color w:val="231F20"/>
          <w:spacing w:val="4"/>
          <w:w w:val="105"/>
        </w:rPr>
        <w:t xml:space="preserve">been effected </w:t>
      </w:r>
      <w:r>
        <w:rPr>
          <w:color w:val="231F20"/>
          <w:spacing w:val="3"/>
          <w:w w:val="105"/>
        </w:rPr>
        <w:t xml:space="preserve">through banking </w:t>
      </w:r>
      <w:r>
        <w:rPr>
          <w:color w:val="231F20"/>
          <w:spacing w:val="2"/>
          <w:w w:val="105"/>
        </w:rPr>
        <w:t xml:space="preserve">channels </w:t>
      </w:r>
      <w:r>
        <w:rPr>
          <w:color w:val="231F20"/>
          <w:w w:val="105"/>
        </w:rPr>
        <w:t xml:space="preserve">in </w:t>
      </w:r>
      <w:r>
        <w:rPr>
          <w:color w:val="231F20"/>
          <w:spacing w:val="2"/>
          <w:w w:val="105"/>
        </w:rPr>
        <w:t xml:space="preserve">India. Information </w:t>
      </w:r>
      <w:r>
        <w:rPr>
          <w:color w:val="231F20"/>
          <w:w w:val="105"/>
        </w:rPr>
        <w:t xml:space="preserve">on </w:t>
      </w:r>
      <w:r>
        <w:rPr>
          <w:color w:val="231F20"/>
          <w:spacing w:val="2"/>
          <w:w w:val="105"/>
        </w:rPr>
        <w:t xml:space="preserve">payments </w:t>
      </w:r>
      <w:r>
        <w:rPr>
          <w:color w:val="231F20"/>
          <w:w w:val="105"/>
        </w:rPr>
        <w:t xml:space="preserve">for </w:t>
      </w:r>
      <w:r>
        <w:rPr>
          <w:color w:val="231F20"/>
          <w:spacing w:val="3"/>
          <w:w w:val="105"/>
        </w:rPr>
        <w:t xml:space="preserve">imports </w:t>
      </w:r>
      <w:r>
        <w:rPr>
          <w:color w:val="231F20"/>
          <w:w w:val="105"/>
        </w:rPr>
        <w:t xml:space="preserve">not  </w:t>
      </w:r>
      <w:r>
        <w:rPr>
          <w:color w:val="231F20"/>
          <w:spacing w:val="3"/>
          <w:w w:val="105"/>
        </w:rPr>
        <w:t>passing through</w:t>
      </w:r>
      <w:r>
        <w:rPr>
          <w:color w:val="231F20"/>
          <w:spacing w:val="69"/>
          <w:w w:val="105"/>
        </w:rPr>
        <w:t xml:space="preserve"> </w:t>
      </w:r>
      <w:r>
        <w:rPr>
          <w:color w:val="231F20"/>
          <w:spacing w:val="3"/>
          <w:w w:val="105"/>
        </w:rPr>
        <w:t xml:space="preserve">the banking </w:t>
      </w:r>
      <w:r>
        <w:rPr>
          <w:color w:val="231F20"/>
          <w:spacing w:val="2"/>
          <w:w w:val="105"/>
        </w:rPr>
        <w:t xml:space="preserve">channels </w:t>
      </w:r>
      <w:r>
        <w:rPr>
          <w:color w:val="231F20"/>
          <w:w w:val="105"/>
        </w:rPr>
        <w:t xml:space="preserve">is </w:t>
      </w:r>
      <w:r>
        <w:rPr>
          <w:color w:val="231F20"/>
          <w:spacing w:val="3"/>
          <w:w w:val="105"/>
        </w:rPr>
        <w:t xml:space="preserve">obtained </w:t>
      </w:r>
      <w:r>
        <w:rPr>
          <w:color w:val="231F20"/>
          <w:spacing w:val="2"/>
          <w:w w:val="105"/>
        </w:rPr>
        <w:t xml:space="preserve">from </w:t>
      </w:r>
      <w:r>
        <w:rPr>
          <w:color w:val="231F20"/>
          <w:spacing w:val="3"/>
          <w:w w:val="105"/>
        </w:rPr>
        <w:t xml:space="preserve">other sources, primarily </w:t>
      </w:r>
      <w:r>
        <w:rPr>
          <w:color w:val="231F20"/>
          <w:spacing w:val="2"/>
          <w:w w:val="105"/>
        </w:rPr>
        <w:t xml:space="preserve">government records </w:t>
      </w:r>
      <w:r>
        <w:rPr>
          <w:color w:val="231F20"/>
          <w:w w:val="105"/>
        </w:rPr>
        <w:t xml:space="preserve">and </w:t>
      </w:r>
      <w:r>
        <w:rPr>
          <w:color w:val="231F20"/>
          <w:spacing w:val="2"/>
          <w:w w:val="105"/>
        </w:rPr>
        <w:t>borrowing</w:t>
      </w:r>
      <w:r>
        <w:rPr>
          <w:color w:val="231F20"/>
          <w:spacing w:val="-4"/>
          <w:w w:val="105"/>
        </w:rPr>
        <w:t xml:space="preserve"> </w:t>
      </w:r>
      <w:r>
        <w:rPr>
          <w:color w:val="231F20"/>
          <w:spacing w:val="3"/>
          <w:w w:val="105"/>
        </w:rPr>
        <w:t>entities</w:t>
      </w:r>
      <w:r>
        <w:rPr>
          <w:color w:val="231F20"/>
          <w:spacing w:val="-4"/>
          <w:w w:val="105"/>
        </w:rPr>
        <w:t xml:space="preserve"> </w:t>
      </w:r>
      <w:r>
        <w:rPr>
          <w:color w:val="231F20"/>
          <w:w w:val="105"/>
        </w:rPr>
        <w:t>in</w:t>
      </w:r>
      <w:r>
        <w:rPr>
          <w:color w:val="231F20"/>
          <w:spacing w:val="-4"/>
          <w:w w:val="105"/>
        </w:rPr>
        <w:t xml:space="preserve"> </w:t>
      </w:r>
      <w:r>
        <w:rPr>
          <w:color w:val="231F20"/>
          <w:spacing w:val="3"/>
          <w:w w:val="105"/>
        </w:rPr>
        <w:t>respect</w:t>
      </w:r>
      <w:r>
        <w:rPr>
          <w:color w:val="231F20"/>
          <w:spacing w:val="-3"/>
          <w:w w:val="105"/>
        </w:rPr>
        <w:t xml:space="preserve"> </w:t>
      </w:r>
      <w:r>
        <w:rPr>
          <w:color w:val="231F20"/>
          <w:w w:val="105"/>
        </w:rPr>
        <w:t>of</w:t>
      </w:r>
      <w:r>
        <w:rPr>
          <w:color w:val="231F20"/>
          <w:spacing w:val="-4"/>
          <w:w w:val="105"/>
        </w:rPr>
        <w:t xml:space="preserve"> </w:t>
      </w:r>
      <w:r>
        <w:rPr>
          <w:color w:val="231F20"/>
          <w:spacing w:val="3"/>
          <w:w w:val="105"/>
        </w:rPr>
        <w:t>their</w:t>
      </w:r>
      <w:r>
        <w:rPr>
          <w:color w:val="231F20"/>
          <w:spacing w:val="-4"/>
          <w:w w:val="105"/>
        </w:rPr>
        <w:t xml:space="preserve"> </w:t>
      </w:r>
      <w:r>
        <w:rPr>
          <w:color w:val="231F20"/>
          <w:spacing w:val="3"/>
          <w:w w:val="105"/>
        </w:rPr>
        <w:t>external</w:t>
      </w:r>
      <w:r>
        <w:rPr>
          <w:color w:val="231F20"/>
          <w:spacing w:val="-3"/>
          <w:w w:val="105"/>
        </w:rPr>
        <w:t xml:space="preserve"> </w:t>
      </w:r>
      <w:r>
        <w:rPr>
          <w:color w:val="231F20"/>
          <w:spacing w:val="3"/>
          <w:w w:val="105"/>
        </w:rPr>
        <w:t>commercial</w:t>
      </w:r>
      <w:r>
        <w:rPr>
          <w:color w:val="231F20"/>
          <w:spacing w:val="-4"/>
          <w:w w:val="105"/>
        </w:rPr>
        <w:t xml:space="preserve"> </w:t>
      </w:r>
      <w:r>
        <w:rPr>
          <w:color w:val="231F20"/>
          <w:spacing w:val="3"/>
          <w:w w:val="105"/>
        </w:rPr>
        <w:t>borrowing.</w:t>
      </w:r>
      <w:r>
        <w:rPr>
          <w:color w:val="231F20"/>
          <w:spacing w:val="-4"/>
          <w:w w:val="105"/>
        </w:rPr>
        <w:t xml:space="preserve"> </w:t>
      </w:r>
      <w:r>
        <w:rPr>
          <w:color w:val="231F20"/>
          <w:spacing w:val="2"/>
          <w:w w:val="105"/>
        </w:rPr>
        <w:t>Since</w:t>
      </w:r>
      <w:r>
        <w:rPr>
          <w:color w:val="231F20"/>
          <w:spacing w:val="-3"/>
          <w:w w:val="105"/>
        </w:rPr>
        <w:t xml:space="preserve"> </w:t>
      </w:r>
      <w:r>
        <w:rPr>
          <w:color w:val="231F20"/>
          <w:spacing w:val="3"/>
          <w:w w:val="105"/>
        </w:rPr>
        <w:t>1992-93,</w:t>
      </w:r>
      <w:r>
        <w:rPr>
          <w:color w:val="231F20"/>
          <w:spacing w:val="-4"/>
          <w:w w:val="105"/>
        </w:rPr>
        <w:t xml:space="preserve"> </w:t>
      </w:r>
      <w:r>
        <w:rPr>
          <w:color w:val="231F20"/>
          <w:spacing w:val="3"/>
          <w:w w:val="105"/>
        </w:rPr>
        <w:t>the value</w:t>
      </w:r>
      <w:r>
        <w:rPr>
          <w:color w:val="231F20"/>
          <w:spacing w:val="-24"/>
          <w:w w:val="105"/>
        </w:rPr>
        <w:t xml:space="preserve"> </w:t>
      </w:r>
      <w:r>
        <w:rPr>
          <w:color w:val="231F20"/>
          <w:w w:val="105"/>
        </w:rPr>
        <w:t>of</w:t>
      </w:r>
      <w:r>
        <w:rPr>
          <w:color w:val="231F20"/>
          <w:spacing w:val="-24"/>
          <w:w w:val="105"/>
        </w:rPr>
        <w:t xml:space="preserve"> </w:t>
      </w:r>
      <w:r>
        <w:rPr>
          <w:color w:val="231F20"/>
          <w:spacing w:val="2"/>
          <w:w w:val="105"/>
        </w:rPr>
        <w:t>gold</w:t>
      </w:r>
      <w:r>
        <w:rPr>
          <w:color w:val="231F20"/>
          <w:spacing w:val="-24"/>
          <w:w w:val="105"/>
        </w:rPr>
        <w:t xml:space="preserve"> </w:t>
      </w:r>
      <w:r>
        <w:rPr>
          <w:color w:val="231F20"/>
          <w:w w:val="105"/>
        </w:rPr>
        <w:t>and</w:t>
      </w:r>
      <w:r>
        <w:rPr>
          <w:color w:val="231F20"/>
          <w:spacing w:val="-24"/>
          <w:w w:val="105"/>
        </w:rPr>
        <w:t xml:space="preserve"> </w:t>
      </w:r>
      <w:r>
        <w:rPr>
          <w:color w:val="231F20"/>
          <w:spacing w:val="3"/>
          <w:w w:val="105"/>
        </w:rPr>
        <w:t>silver</w:t>
      </w:r>
      <w:r>
        <w:rPr>
          <w:color w:val="231F20"/>
          <w:spacing w:val="-24"/>
          <w:w w:val="105"/>
        </w:rPr>
        <w:t xml:space="preserve"> </w:t>
      </w:r>
      <w:r>
        <w:rPr>
          <w:color w:val="231F20"/>
          <w:w w:val="105"/>
        </w:rPr>
        <w:t>brought</w:t>
      </w:r>
      <w:r>
        <w:rPr>
          <w:color w:val="231F20"/>
          <w:spacing w:val="-24"/>
          <w:w w:val="105"/>
        </w:rPr>
        <w:t xml:space="preserve"> </w:t>
      </w:r>
      <w:r>
        <w:rPr>
          <w:color w:val="231F20"/>
          <w:w w:val="105"/>
        </w:rPr>
        <w:t>to</w:t>
      </w:r>
      <w:r>
        <w:rPr>
          <w:color w:val="231F20"/>
          <w:spacing w:val="-24"/>
          <w:w w:val="105"/>
        </w:rPr>
        <w:t xml:space="preserve"> </w:t>
      </w:r>
      <w:r>
        <w:rPr>
          <w:color w:val="231F20"/>
          <w:spacing w:val="2"/>
          <w:w w:val="105"/>
        </w:rPr>
        <w:t>India</w:t>
      </w:r>
      <w:r>
        <w:rPr>
          <w:color w:val="231F20"/>
          <w:spacing w:val="-24"/>
          <w:w w:val="105"/>
        </w:rPr>
        <w:t xml:space="preserve"> </w:t>
      </w:r>
      <w:r>
        <w:rPr>
          <w:color w:val="231F20"/>
          <w:w w:val="105"/>
        </w:rPr>
        <w:t>by</w:t>
      </w:r>
      <w:r>
        <w:rPr>
          <w:color w:val="231F20"/>
          <w:spacing w:val="-24"/>
          <w:w w:val="105"/>
        </w:rPr>
        <w:t xml:space="preserve"> </w:t>
      </w:r>
      <w:r>
        <w:rPr>
          <w:color w:val="231F20"/>
          <w:spacing w:val="3"/>
          <w:w w:val="105"/>
        </w:rPr>
        <w:t>returning</w:t>
      </w:r>
      <w:r>
        <w:rPr>
          <w:color w:val="231F20"/>
          <w:spacing w:val="-24"/>
          <w:w w:val="105"/>
        </w:rPr>
        <w:t xml:space="preserve"> </w:t>
      </w:r>
      <w:r>
        <w:rPr>
          <w:color w:val="231F20"/>
          <w:spacing w:val="2"/>
          <w:w w:val="105"/>
        </w:rPr>
        <w:t>travelers</w:t>
      </w:r>
      <w:r>
        <w:rPr>
          <w:color w:val="231F20"/>
          <w:spacing w:val="-23"/>
          <w:w w:val="105"/>
        </w:rPr>
        <w:t xml:space="preserve"> </w:t>
      </w:r>
      <w:r>
        <w:rPr>
          <w:color w:val="231F20"/>
          <w:spacing w:val="2"/>
          <w:w w:val="105"/>
        </w:rPr>
        <w:t>has</w:t>
      </w:r>
      <w:r>
        <w:rPr>
          <w:color w:val="231F20"/>
          <w:spacing w:val="-24"/>
          <w:w w:val="105"/>
        </w:rPr>
        <w:t xml:space="preserve"> </w:t>
      </w:r>
      <w:r>
        <w:rPr>
          <w:color w:val="231F20"/>
          <w:spacing w:val="4"/>
          <w:w w:val="105"/>
        </w:rPr>
        <w:t>been</w:t>
      </w:r>
      <w:r>
        <w:rPr>
          <w:color w:val="231F20"/>
          <w:spacing w:val="-24"/>
          <w:w w:val="105"/>
        </w:rPr>
        <w:t xml:space="preserve"> </w:t>
      </w:r>
      <w:r>
        <w:rPr>
          <w:color w:val="231F20"/>
          <w:spacing w:val="3"/>
          <w:w w:val="105"/>
        </w:rPr>
        <w:t>added</w:t>
      </w:r>
      <w:r>
        <w:rPr>
          <w:color w:val="231F20"/>
          <w:spacing w:val="-24"/>
          <w:w w:val="105"/>
        </w:rPr>
        <w:t xml:space="preserve"> </w:t>
      </w:r>
      <w:r>
        <w:rPr>
          <w:color w:val="231F20"/>
          <w:w w:val="105"/>
        </w:rPr>
        <w:t>to</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3"/>
          <w:w w:val="105"/>
        </w:rPr>
        <w:t xml:space="preserve">imports </w:t>
      </w:r>
      <w:r>
        <w:rPr>
          <w:color w:val="231F20"/>
          <w:spacing w:val="2"/>
          <w:w w:val="105"/>
        </w:rPr>
        <w:t>data</w:t>
      </w:r>
      <w:r>
        <w:rPr>
          <w:color w:val="231F20"/>
          <w:spacing w:val="-10"/>
          <w:w w:val="105"/>
        </w:rPr>
        <w:t xml:space="preserve"> </w:t>
      </w:r>
      <w:r>
        <w:rPr>
          <w:color w:val="231F20"/>
          <w:spacing w:val="3"/>
          <w:w w:val="105"/>
        </w:rPr>
        <w:t>with</w:t>
      </w:r>
      <w:r>
        <w:rPr>
          <w:color w:val="231F20"/>
          <w:spacing w:val="-9"/>
          <w:w w:val="105"/>
        </w:rPr>
        <w:t xml:space="preserve"> </w:t>
      </w:r>
      <w:r>
        <w:rPr>
          <w:color w:val="231F20"/>
          <w:w w:val="105"/>
        </w:rPr>
        <w:t>a</w:t>
      </w:r>
      <w:r>
        <w:rPr>
          <w:color w:val="231F20"/>
          <w:spacing w:val="-9"/>
          <w:w w:val="105"/>
        </w:rPr>
        <w:t xml:space="preserve"> </w:t>
      </w:r>
      <w:r>
        <w:rPr>
          <w:color w:val="231F20"/>
          <w:spacing w:val="3"/>
          <w:w w:val="105"/>
        </w:rPr>
        <w:t>contra-entry</w:t>
      </w:r>
      <w:r>
        <w:rPr>
          <w:color w:val="231F20"/>
          <w:spacing w:val="-9"/>
          <w:w w:val="105"/>
        </w:rPr>
        <w:t xml:space="preserve"> </w:t>
      </w:r>
      <w:r>
        <w:rPr>
          <w:color w:val="231F20"/>
          <w:spacing w:val="3"/>
          <w:w w:val="105"/>
        </w:rPr>
        <w:t>under</w:t>
      </w:r>
      <w:r>
        <w:rPr>
          <w:color w:val="231F20"/>
          <w:spacing w:val="-10"/>
          <w:w w:val="105"/>
        </w:rPr>
        <w:t xml:space="preserve"> </w:t>
      </w:r>
      <w:r>
        <w:rPr>
          <w:color w:val="231F20"/>
          <w:spacing w:val="3"/>
          <w:w w:val="105"/>
        </w:rPr>
        <w:t>current</w:t>
      </w:r>
      <w:r>
        <w:rPr>
          <w:color w:val="231F20"/>
          <w:spacing w:val="-9"/>
          <w:w w:val="105"/>
        </w:rPr>
        <w:t xml:space="preserve"> </w:t>
      </w:r>
      <w:r>
        <w:rPr>
          <w:color w:val="231F20"/>
          <w:spacing w:val="3"/>
          <w:w w:val="105"/>
        </w:rPr>
        <w:t>transfers,</w:t>
      </w:r>
      <w:r>
        <w:rPr>
          <w:color w:val="231F20"/>
          <w:spacing w:val="-9"/>
          <w:w w:val="105"/>
        </w:rPr>
        <w:t xml:space="preserve"> </w:t>
      </w:r>
      <w:r>
        <w:rPr>
          <w:color w:val="231F20"/>
          <w:spacing w:val="3"/>
          <w:w w:val="105"/>
        </w:rPr>
        <w:t>other</w:t>
      </w:r>
      <w:r>
        <w:rPr>
          <w:color w:val="231F20"/>
          <w:spacing w:val="-9"/>
          <w:w w:val="105"/>
        </w:rPr>
        <w:t xml:space="preserve"> </w:t>
      </w:r>
      <w:r>
        <w:rPr>
          <w:color w:val="231F20"/>
          <w:spacing w:val="3"/>
          <w:w w:val="105"/>
        </w:rPr>
        <w:t>sectors.</w:t>
      </w:r>
      <w:r>
        <w:rPr>
          <w:color w:val="231F20"/>
          <w:spacing w:val="-9"/>
          <w:w w:val="105"/>
        </w:rPr>
        <w:t xml:space="preserve"> </w:t>
      </w:r>
      <w:r>
        <w:rPr>
          <w:color w:val="231F20"/>
          <w:spacing w:val="4"/>
          <w:w w:val="105"/>
        </w:rPr>
        <w:t>Exports</w:t>
      </w:r>
      <w:r>
        <w:rPr>
          <w:color w:val="231F20"/>
          <w:spacing w:val="-10"/>
          <w:w w:val="105"/>
        </w:rPr>
        <w:t xml:space="preserve"> </w:t>
      </w:r>
      <w:r>
        <w:rPr>
          <w:color w:val="231F20"/>
          <w:w w:val="105"/>
        </w:rPr>
        <w:t>are</w:t>
      </w:r>
      <w:r>
        <w:rPr>
          <w:color w:val="231F20"/>
          <w:spacing w:val="-9"/>
          <w:w w:val="105"/>
        </w:rPr>
        <w:t xml:space="preserve"> </w:t>
      </w:r>
      <w:r>
        <w:rPr>
          <w:color w:val="231F20"/>
          <w:spacing w:val="2"/>
          <w:w w:val="105"/>
        </w:rPr>
        <w:t>recorded</w:t>
      </w:r>
      <w:r>
        <w:rPr>
          <w:color w:val="231F20"/>
          <w:spacing w:val="-9"/>
          <w:w w:val="105"/>
        </w:rPr>
        <w:t xml:space="preserve"> </w:t>
      </w:r>
      <w:r>
        <w:rPr>
          <w:color w:val="231F20"/>
          <w:w w:val="105"/>
        </w:rPr>
        <w:t>on</w:t>
      </w:r>
      <w:r>
        <w:rPr>
          <w:color w:val="231F20"/>
          <w:spacing w:val="-9"/>
          <w:w w:val="105"/>
        </w:rPr>
        <w:t xml:space="preserve"> </w:t>
      </w:r>
      <w:r>
        <w:rPr>
          <w:color w:val="231F20"/>
          <w:w w:val="105"/>
        </w:rPr>
        <w:t>an</w:t>
      </w:r>
    </w:p>
    <w:p w:rsidR="0060700D" w:rsidRDefault="00886DF8">
      <w:pPr>
        <w:pStyle w:val="BodyText"/>
        <w:spacing w:line="300" w:lineRule="auto"/>
        <w:ind w:left="677" w:right="695"/>
        <w:jc w:val="both"/>
      </w:pPr>
      <w:r>
        <w:rPr>
          <w:color w:val="231F20"/>
        </w:rPr>
        <w:t>f.o.b. basis, whereas imports are recorded c.i.f. The IMF adjusts imports, for publication, to an f.o.b. basis by assuming freight and insurance to be 10 percent of the c.i.f. value.</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Services</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rPr>
        <w:t xml:space="preserve">Under </w:t>
      </w:r>
      <w:r>
        <w:rPr>
          <w:color w:val="231F20"/>
          <w:spacing w:val="3"/>
        </w:rPr>
        <w:t xml:space="preserve">the </w:t>
      </w:r>
      <w:r>
        <w:rPr>
          <w:color w:val="231F20"/>
          <w:spacing w:val="2"/>
        </w:rPr>
        <w:t xml:space="preserve">exchange control </w:t>
      </w:r>
      <w:r>
        <w:rPr>
          <w:color w:val="231F20"/>
          <w:spacing w:val="4"/>
        </w:rPr>
        <w:t xml:space="preserve">rules, </w:t>
      </w:r>
      <w:r>
        <w:rPr>
          <w:color w:val="231F20"/>
          <w:spacing w:val="3"/>
        </w:rPr>
        <w:t xml:space="preserve">authorized dealers (i.e., banks authorized </w:t>
      </w:r>
      <w:r>
        <w:rPr>
          <w:color w:val="231F20"/>
        </w:rPr>
        <w:t xml:space="preserve">to </w:t>
      </w:r>
      <w:r>
        <w:rPr>
          <w:color w:val="231F20"/>
          <w:spacing w:val="4"/>
        </w:rPr>
        <w:t xml:space="preserve">deal  </w:t>
      </w:r>
      <w:r>
        <w:rPr>
          <w:color w:val="231F20"/>
        </w:rPr>
        <w:t xml:space="preserve">in </w:t>
      </w:r>
      <w:r>
        <w:rPr>
          <w:color w:val="231F20"/>
          <w:spacing w:val="2"/>
        </w:rPr>
        <w:t xml:space="preserve">foreign exchange) </w:t>
      </w:r>
      <w:r>
        <w:rPr>
          <w:color w:val="231F20"/>
        </w:rPr>
        <w:t xml:space="preserve">are </w:t>
      </w:r>
      <w:r>
        <w:rPr>
          <w:color w:val="231F20"/>
          <w:spacing w:val="3"/>
        </w:rPr>
        <w:t xml:space="preserve">required </w:t>
      </w:r>
      <w:r>
        <w:rPr>
          <w:color w:val="231F20"/>
        </w:rPr>
        <w:t xml:space="preserve">to </w:t>
      </w:r>
      <w:r>
        <w:rPr>
          <w:color w:val="231F20"/>
          <w:spacing w:val="3"/>
        </w:rPr>
        <w:t xml:space="preserve">report details </w:t>
      </w:r>
      <w:r>
        <w:rPr>
          <w:color w:val="231F20"/>
        </w:rPr>
        <w:t xml:space="preserve">in </w:t>
      </w:r>
      <w:r>
        <w:rPr>
          <w:color w:val="231F20"/>
          <w:spacing w:val="3"/>
        </w:rPr>
        <w:t xml:space="preserve">respect </w:t>
      </w:r>
      <w:r>
        <w:rPr>
          <w:color w:val="231F20"/>
        </w:rPr>
        <w:t xml:space="preserve">of </w:t>
      </w:r>
      <w:r>
        <w:rPr>
          <w:color w:val="231F20"/>
          <w:spacing w:val="3"/>
        </w:rPr>
        <w:t xml:space="preserve">transactions, other than exports, when the individual </w:t>
      </w:r>
      <w:r>
        <w:rPr>
          <w:color w:val="231F20"/>
          <w:spacing w:val="2"/>
        </w:rPr>
        <w:t xml:space="preserve">remittances </w:t>
      </w:r>
      <w:r>
        <w:rPr>
          <w:color w:val="231F20"/>
          <w:spacing w:val="3"/>
        </w:rPr>
        <w:t xml:space="preserve">exceed </w:t>
      </w:r>
      <w:r>
        <w:rPr>
          <w:color w:val="231F20"/>
        </w:rPr>
        <w:t xml:space="preserve">a </w:t>
      </w:r>
      <w:r>
        <w:rPr>
          <w:color w:val="231F20"/>
          <w:spacing w:val="3"/>
        </w:rPr>
        <w:t xml:space="preserve">stipulated </w:t>
      </w:r>
      <w:r>
        <w:rPr>
          <w:color w:val="231F20"/>
          <w:spacing w:val="2"/>
        </w:rPr>
        <w:t xml:space="preserve">amount. </w:t>
      </w:r>
      <w:r>
        <w:rPr>
          <w:color w:val="231F20"/>
        </w:rPr>
        <w:t xml:space="preserve">For </w:t>
      </w:r>
      <w:r>
        <w:rPr>
          <w:color w:val="231F20"/>
          <w:spacing w:val="2"/>
        </w:rPr>
        <w:t xml:space="preserve">receipts  below  </w:t>
      </w:r>
      <w:r>
        <w:rPr>
          <w:color w:val="231F20"/>
          <w:spacing w:val="3"/>
        </w:rPr>
        <w:t xml:space="preserve">this </w:t>
      </w:r>
      <w:r>
        <w:rPr>
          <w:color w:val="231F20"/>
          <w:spacing w:val="2"/>
        </w:rPr>
        <w:t xml:space="preserve">amount, </w:t>
      </w:r>
      <w:r>
        <w:rPr>
          <w:color w:val="231F20"/>
          <w:spacing w:val="3"/>
        </w:rPr>
        <w:t xml:space="preserve">the banks report </w:t>
      </w:r>
      <w:r>
        <w:rPr>
          <w:color w:val="231F20"/>
          <w:spacing w:val="2"/>
        </w:rPr>
        <w:t xml:space="preserve">only </w:t>
      </w:r>
      <w:r>
        <w:rPr>
          <w:color w:val="231F20"/>
          <w:spacing w:val="3"/>
        </w:rPr>
        <w:t xml:space="preserve">aggregate </w:t>
      </w:r>
      <w:r>
        <w:rPr>
          <w:color w:val="231F20"/>
          <w:spacing w:val="2"/>
        </w:rPr>
        <w:t xml:space="preserve">amounts without </w:t>
      </w:r>
      <w:r>
        <w:rPr>
          <w:color w:val="231F20"/>
          <w:spacing w:val="3"/>
        </w:rPr>
        <w:t xml:space="preserve">indicating the </w:t>
      </w:r>
      <w:r>
        <w:rPr>
          <w:color w:val="231F20"/>
          <w:spacing w:val="4"/>
        </w:rPr>
        <w:t xml:space="preserve">purpose </w:t>
      </w:r>
      <w:r>
        <w:rPr>
          <w:color w:val="231F20"/>
        </w:rPr>
        <w:t xml:space="preserve">of </w:t>
      </w:r>
      <w:r>
        <w:rPr>
          <w:color w:val="231F20"/>
          <w:spacing w:val="3"/>
        </w:rPr>
        <w:t xml:space="preserve">the </w:t>
      </w:r>
      <w:r>
        <w:rPr>
          <w:color w:val="231F20"/>
          <w:spacing w:val="2"/>
        </w:rPr>
        <w:t xml:space="preserve">incoming remittance. The </w:t>
      </w:r>
      <w:r>
        <w:rPr>
          <w:color w:val="231F20"/>
          <w:spacing w:val="3"/>
        </w:rPr>
        <w:t xml:space="preserve">balance </w:t>
      </w:r>
      <w:r>
        <w:rPr>
          <w:color w:val="231F20"/>
        </w:rPr>
        <w:t xml:space="preserve">of </w:t>
      </w:r>
      <w:r>
        <w:rPr>
          <w:color w:val="231F20"/>
          <w:spacing w:val="2"/>
        </w:rPr>
        <w:t xml:space="preserve">payments </w:t>
      </w:r>
      <w:r>
        <w:rPr>
          <w:color w:val="231F20"/>
          <w:spacing w:val="3"/>
        </w:rPr>
        <w:t xml:space="preserve">classification </w:t>
      </w:r>
      <w:r>
        <w:rPr>
          <w:color w:val="231F20"/>
        </w:rPr>
        <w:t xml:space="preserve">of </w:t>
      </w:r>
      <w:r>
        <w:rPr>
          <w:color w:val="231F20"/>
          <w:spacing w:val="3"/>
        </w:rPr>
        <w:t xml:space="preserve">these </w:t>
      </w:r>
      <w:r>
        <w:rPr>
          <w:color w:val="231F20"/>
          <w:spacing w:val="2"/>
        </w:rPr>
        <w:t xml:space="preserve">receipts </w:t>
      </w:r>
      <w:r>
        <w:rPr>
          <w:color w:val="231F20"/>
        </w:rPr>
        <w:t xml:space="preserve">is </w:t>
      </w:r>
      <w:r>
        <w:rPr>
          <w:color w:val="231F20"/>
          <w:spacing w:val="3"/>
        </w:rPr>
        <w:t xml:space="preserve">made </w:t>
      </w:r>
      <w:r>
        <w:rPr>
          <w:color w:val="231F20"/>
        </w:rPr>
        <w:t xml:space="preserve">on  </w:t>
      </w:r>
      <w:r>
        <w:rPr>
          <w:color w:val="231F20"/>
          <w:spacing w:val="3"/>
        </w:rPr>
        <w:t xml:space="preserve">the basis </w:t>
      </w:r>
      <w:r>
        <w:rPr>
          <w:color w:val="231F20"/>
        </w:rPr>
        <w:t xml:space="preserve">of </w:t>
      </w:r>
      <w:r>
        <w:rPr>
          <w:color w:val="231F20"/>
          <w:spacing w:val="3"/>
        </w:rPr>
        <w:t xml:space="preserve">the </w:t>
      </w:r>
      <w:r>
        <w:rPr>
          <w:color w:val="231F20"/>
          <w:spacing w:val="4"/>
        </w:rPr>
        <w:t xml:space="preserve">Survey </w:t>
      </w:r>
      <w:r>
        <w:rPr>
          <w:color w:val="231F20"/>
        </w:rPr>
        <w:t xml:space="preserve">of </w:t>
      </w:r>
      <w:r>
        <w:rPr>
          <w:color w:val="231F20"/>
          <w:spacing w:val="3"/>
        </w:rPr>
        <w:t xml:space="preserve">Unclassified Receipts conducted </w:t>
      </w:r>
      <w:r>
        <w:rPr>
          <w:color w:val="231F20"/>
        </w:rPr>
        <w:t xml:space="preserve">by </w:t>
      </w:r>
      <w:r>
        <w:rPr>
          <w:color w:val="231F20"/>
          <w:spacing w:val="3"/>
        </w:rPr>
        <w:t xml:space="preserve">the </w:t>
      </w:r>
      <w:r>
        <w:rPr>
          <w:color w:val="231F20"/>
          <w:spacing w:val="2"/>
        </w:rPr>
        <w:t xml:space="preserve">RBI. </w:t>
      </w:r>
      <w:r>
        <w:rPr>
          <w:color w:val="231F20"/>
          <w:spacing w:val="3"/>
        </w:rPr>
        <w:t xml:space="preserve">This </w:t>
      </w:r>
      <w:r>
        <w:rPr>
          <w:color w:val="231F20"/>
          <w:spacing w:val="2"/>
        </w:rPr>
        <w:t xml:space="preserve">sample </w:t>
      </w:r>
      <w:r>
        <w:rPr>
          <w:color w:val="231F20"/>
          <w:spacing w:val="4"/>
        </w:rPr>
        <w:t xml:space="preserve">survey </w:t>
      </w:r>
      <w:r>
        <w:rPr>
          <w:color w:val="231F20"/>
        </w:rPr>
        <w:t xml:space="preserve">is </w:t>
      </w:r>
      <w:r>
        <w:rPr>
          <w:color w:val="231F20"/>
          <w:spacing w:val="3"/>
        </w:rPr>
        <w:t xml:space="preserve">conducted </w:t>
      </w:r>
      <w:r>
        <w:rPr>
          <w:color w:val="231F20"/>
        </w:rPr>
        <w:t xml:space="preserve">on a </w:t>
      </w:r>
      <w:r>
        <w:rPr>
          <w:color w:val="231F20"/>
          <w:spacing w:val="3"/>
        </w:rPr>
        <w:t>biweekly</w:t>
      </w:r>
      <w:r>
        <w:rPr>
          <w:color w:val="231F20"/>
          <w:spacing w:val="18"/>
        </w:rPr>
        <w:t xml:space="preserve"> </w:t>
      </w:r>
      <w:r>
        <w:rPr>
          <w:color w:val="231F20"/>
          <w:spacing w:val="4"/>
        </w:rPr>
        <w:t>basis.</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Transportation</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spacing w:val="3"/>
          <w:w w:val="105"/>
        </w:rPr>
        <w:t xml:space="preserve">This category </w:t>
      </w:r>
      <w:r>
        <w:rPr>
          <w:color w:val="231F20"/>
          <w:spacing w:val="2"/>
          <w:w w:val="105"/>
        </w:rPr>
        <w:t xml:space="preserve">covers </w:t>
      </w:r>
      <w:r>
        <w:rPr>
          <w:color w:val="231F20"/>
          <w:spacing w:val="4"/>
          <w:w w:val="105"/>
        </w:rPr>
        <w:t xml:space="preserve">all </w:t>
      </w:r>
      <w:r>
        <w:rPr>
          <w:color w:val="231F20"/>
          <w:spacing w:val="3"/>
          <w:w w:val="105"/>
        </w:rPr>
        <w:t xml:space="preserve">modes </w:t>
      </w:r>
      <w:r>
        <w:rPr>
          <w:color w:val="231F20"/>
          <w:w w:val="105"/>
        </w:rPr>
        <w:t xml:space="preserve">of </w:t>
      </w:r>
      <w:r>
        <w:rPr>
          <w:color w:val="231F20"/>
          <w:spacing w:val="3"/>
          <w:w w:val="105"/>
        </w:rPr>
        <w:t xml:space="preserve">transport </w:t>
      </w:r>
      <w:r>
        <w:rPr>
          <w:color w:val="231F20"/>
          <w:w w:val="105"/>
        </w:rPr>
        <w:t xml:space="preserve">and </w:t>
      </w:r>
      <w:r>
        <w:rPr>
          <w:color w:val="231F20"/>
          <w:spacing w:val="3"/>
          <w:w w:val="105"/>
        </w:rPr>
        <w:t xml:space="preserve">port </w:t>
      </w:r>
      <w:r>
        <w:rPr>
          <w:color w:val="231F20"/>
          <w:spacing w:val="4"/>
          <w:w w:val="105"/>
        </w:rPr>
        <w:t xml:space="preserve">services; </w:t>
      </w:r>
      <w:r>
        <w:rPr>
          <w:color w:val="231F20"/>
          <w:spacing w:val="3"/>
          <w:w w:val="105"/>
        </w:rPr>
        <w:t xml:space="preserve">the </w:t>
      </w:r>
      <w:r>
        <w:rPr>
          <w:color w:val="231F20"/>
          <w:spacing w:val="2"/>
          <w:w w:val="105"/>
        </w:rPr>
        <w:t xml:space="preserve">data </w:t>
      </w:r>
      <w:r>
        <w:rPr>
          <w:color w:val="231F20"/>
          <w:w w:val="105"/>
        </w:rPr>
        <w:t xml:space="preserve">are </w:t>
      </w:r>
      <w:r>
        <w:rPr>
          <w:color w:val="231F20"/>
          <w:spacing w:val="4"/>
          <w:w w:val="105"/>
        </w:rPr>
        <w:t xml:space="preserve">based </w:t>
      </w:r>
      <w:r>
        <w:rPr>
          <w:color w:val="231F20"/>
          <w:spacing w:val="3"/>
          <w:w w:val="105"/>
        </w:rPr>
        <w:t xml:space="preserve">mainly </w:t>
      </w:r>
      <w:r>
        <w:rPr>
          <w:color w:val="231F20"/>
          <w:w w:val="105"/>
        </w:rPr>
        <w:t xml:space="preserve">on </w:t>
      </w:r>
      <w:r>
        <w:rPr>
          <w:color w:val="231F20"/>
          <w:spacing w:val="3"/>
          <w:w w:val="105"/>
        </w:rPr>
        <w:t xml:space="preserve">the </w:t>
      </w:r>
      <w:r>
        <w:rPr>
          <w:color w:val="231F20"/>
          <w:spacing w:val="2"/>
          <w:w w:val="105"/>
        </w:rPr>
        <w:t xml:space="preserve">receipts </w:t>
      </w:r>
      <w:r>
        <w:rPr>
          <w:color w:val="231F20"/>
          <w:w w:val="105"/>
        </w:rPr>
        <w:t xml:space="preserve">and </w:t>
      </w:r>
      <w:r>
        <w:rPr>
          <w:color w:val="231F20"/>
          <w:spacing w:val="2"/>
          <w:w w:val="105"/>
        </w:rPr>
        <w:t xml:space="preserve">payments </w:t>
      </w:r>
      <w:r>
        <w:rPr>
          <w:color w:val="231F20"/>
          <w:spacing w:val="3"/>
          <w:w w:val="105"/>
        </w:rPr>
        <w:t xml:space="preserve">reported </w:t>
      </w:r>
      <w:r>
        <w:rPr>
          <w:color w:val="231F20"/>
          <w:w w:val="105"/>
        </w:rPr>
        <w:t xml:space="preserve">by </w:t>
      </w:r>
      <w:r>
        <w:rPr>
          <w:color w:val="231F20"/>
          <w:spacing w:val="3"/>
          <w:w w:val="105"/>
        </w:rPr>
        <w:t xml:space="preserve">the banks </w:t>
      </w:r>
      <w:r>
        <w:rPr>
          <w:color w:val="231F20"/>
          <w:w w:val="105"/>
        </w:rPr>
        <w:t xml:space="preserve">in </w:t>
      </w:r>
      <w:r>
        <w:rPr>
          <w:color w:val="231F20"/>
          <w:spacing w:val="3"/>
          <w:w w:val="105"/>
        </w:rPr>
        <w:t xml:space="preserve">respect </w:t>
      </w:r>
      <w:r>
        <w:rPr>
          <w:color w:val="231F20"/>
          <w:w w:val="105"/>
        </w:rPr>
        <w:t xml:space="preserve">of </w:t>
      </w:r>
      <w:r>
        <w:rPr>
          <w:color w:val="231F20"/>
          <w:spacing w:val="3"/>
          <w:w w:val="105"/>
        </w:rPr>
        <w:t xml:space="preserve">transportation </w:t>
      </w:r>
      <w:r>
        <w:rPr>
          <w:color w:val="231F20"/>
          <w:spacing w:val="2"/>
          <w:w w:val="105"/>
        </w:rPr>
        <w:t xml:space="preserve">items. </w:t>
      </w:r>
      <w:r>
        <w:rPr>
          <w:color w:val="231F20"/>
          <w:w w:val="105"/>
        </w:rPr>
        <w:t xml:space="preserve">In </w:t>
      </w:r>
      <w:r>
        <w:rPr>
          <w:color w:val="231F20"/>
          <w:spacing w:val="3"/>
          <w:w w:val="105"/>
        </w:rPr>
        <w:t xml:space="preserve">addition </w:t>
      </w:r>
      <w:r>
        <w:rPr>
          <w:color w:val="231F20"/>
          <w:w w:val="105"/>
        </w:rPr>
        <w:t xml:space="preserve">to </w:t>
      </w:r>
      <w:r>
        <w:rPr>
          <w:color w:val="231F20"/>
          <w:spacing w:val="3"/>
          <w:w w:val="105"/>
        </w:rPr>
        <w:t xml:space="preserve">the </w:t>
      </w:r>
      <w:r>
        <w:rPr>
          <w:color w:val="231F20"/>
          <w:spacing w:val="2"/>
          <w:w w:val="105"/>
        </w:rPr>
        <w:t xml:space="preserve">exchange control records, </w:t>
      </w:r>
      <w:r>
        <w:rPr>
          <w:color w:val="231F20"/>
          <w:spacing w:val="3"/>
          <w:w w:val="105"/>
        </w:rPr>
        <w:t xml:space="preserve">the </w:t>
      </w:r>
      <w:r>
        <w:rPr>
          <w:color w:val="231F20"/>
          <w:spacing w:val="4"/>
          <w:w w:val="105"/>
        </w:rPr>
        <w:t xml:space="preserve">survey </w:t>
      </w:r>
      <w:r>
        <w:rPr>
          <w:color w:val="231F20"/>
          <w:w w:val="105"/>
        </w:rPr>
        <w:t xml:space="preserve">of </w:t>
      </w:r>
      <w:r>
        <w:rPr>
          <w:color w:val="231F20"/>
          <w:spacing w:val="3"/>
          <w:w w:val="105"/>
        </w:rPr>
        <w:t xml:space="preserve">unclassified </w:t>
      </w:r>
      <w:r>
        <w:rPr>
          <w:color w:val="231F20"/>
          <w:spacing w:val="2"/>
          <w:w w:val="105"/>
        </w:rPr>
        <w:t xml:space="preserve">receipts </w:t>
      </w:r>
      <w:r>
        <w:rPr>
          <w:color w:val="231F20"/>
          <w:w w:val="105"/>
        </w:rPr>
        <w:t xml:space="preserve">is </w:t>
      </w:r>
      <w:r>
        <w:rPr>
          <w:color w:val="231F20"/>
          <w:spacing w:val="4"/>
          <w:w w:val="105"/>
        </w:rPr>
        <w:t>also</w:t>
      </w:r>
      <w:r>
        <w:rPr>
          <w:color w:val="231F20"/>
          <w:spacing w:val="-23"/>
          <w:w w:val="105"/>
        </w:rPr>
        <w:t xml:space="preserve"> </w:t>
      </w:r>
      <w:r>
        <w:rPr>
          <w:color w:val="231F20"/>
          <w:spacing w:val="4"/>
          <w:w w:val="105"/>
        </w:rPr>
        <w:t>used</w:t>
      </w:r>
      <w:r>
        <w:rPr>
          <w:color w:val="231F20"/>
          <w:spacing w:val="-23"/>
          <w:w w:val="105"/>
        </w:rPr>
        <w:t xml:space="preserve"> </w:t>
      </w:r>
      <w:r>
        <w:rPr>
          <w:color w:val="231F20"/>
          <w:w w:val="105"/>
        </w:rPr>
        <w:t>as</w:t>
      </w:r>
      <w:r>
        <w:rPr>
          <w:color w:val="231F20"/>
          <w:spacing w:val="-23"/>
          <w:w w:val="105"/>
        </w:rPr>
        <w:t xml:space="preserve"> </w:t>
      </w:r>
      <w:r>
        <w:rPr>
          <w:color w:val="231F20"/>
          <w:w w:val="105"/>
        </w:rPr>
        <w:t>a</w:t>
      </w:r>
      <w:r>
        <w:rPr>
          <w:color w:val="231F20"/>
          <w:spacing w:val="-23"/>
          <w:w w:val="105"/>
        </w:rPr>
        <w:t xml:space="preserve"> </w:t>
      </w:r>
      <w:r>
        <w:rPr>
          <w:color w:val="231F20"/>
          <w:spacing w:val="2"/>
          <w:w w:val="105"/>
        </w:rPr>
        <w:t>source.</w:t>
      </w:r>
      <w:r>
        <w:rPr>
          <w:color w:val="231F20"/>
          <w:spacing w:val="-22"/>
          <w:w w:val="105"/>
        </w:rPr>
        <w:t xml:space="preserve"> </w:t>
      </w:r>
      <w:r>
        <w:rPr>
          <w:color w:val="231F20"/>
          <w:spacing w:val="3"/>
          <w:w w:val="105"/>
        </w:rPr>
        <w:t>These</w:t>
      </w:r>
      <w:r>
        <w:rPr>
          <w:color w:val="231F20"/>
          <w:spacing w:val="-23"/>
          <w:w w:val="105"/>
        </w:rPr>
        <w:t xml:space="preserve"> </w:t>
      </w:r>
      <w:r>
        <w:rPr>
          <w:color w:val="231F20"/>
          <w:spacing w:val="3"/>
          <w:w w:val="105"/>
        </w:rPr>
        <w:t>sources</w:t>
      </w:r>
      <w:r>
        <w:rPr>
          <w:color w:val="231F20"/>
          <w:spacing w:val="-23"/>
          <w:w w:val="105"/>
        </w:rPr>
        <w:t xml:space="preserve"> </w:t>
      </w:r>
      <w:r>
        <w:rPr>
          <w:color w:val="231F20"/>
          <w:w w:val="105"/>
        </w:rPr>
        <w:t>are</w:t>
      </w:r>
      <w:r>
        <w:rPr>
          <w:color w:val="231F20"/>
          <w:spacing w:val="-23"/>
          <w:w w:val="105"/>
        </w:rPr>
        <w:t xml:space="preserve"> </w:t>
      </w:r>
      <w:r>
        <w:rPr>
          <w:color w:val="231F20"/>
          <w:spacing w:val="2"/>
          <w:w w:val="105"/>
        </w:rPr>
        <w:t>supplemented</w:t>
      </w:r>
      <w:r>
        <w:rPr>
          <w:color w:val="231F20"/>
          <w:spacing w:val="-22"/>
          <w:w w:val="105"/>
        </w:rPr>
        <w:t xml:space="preserve"> </w:t>
      </w:r>
      <w:r>
        <w:rPr>
          <w:color w:val="231F20"/>
          <w:w w:val="105"/>
        </w:rPr>
        <w:t>by</w:t>
      </w:r>
      <w:r>
        <w:rPr>
          <w:color w:val="231F20"/>
          <w:spacing w:val="-23"/>
          <w:w w:val="105"/>
        </w:rPr>
        <w:t xml:space="preserve"> </w:t>
      </w:r>
      <w:r>
        <w:rPr>
          <w:color w:val="231F20"/>
          <w:spacing w:val="2"/>
          <w:w w:val="105"/>
        </w:rPr>
        <w:t>information</w:t>
      </w:r>
      <w:r>
        <w:rPr>
          <w:color w:val="231F20"/>
          <w:spacing w:val="-23"/>
          <w:w w:val="105"/>
        </w:rPr>
        <w:t xml:space="preserve"> </w:t>
      </w:r>
      <w:r>
        <w:rPr>
          <w:color w:val="231F20"/>
          <w:spacing w:val="4"/>
          <w:w w:val="105"/>
        </w:rPr>
        <w:t>collected</w:t>
      </w:r>
      <w:r>
        <w:rPr>
          <w:color w:val="231F20"/>
          <w:spacing w:val="-23"/>
          <w:w w:val="105"/>
        </w:rPr>
        <w:t xml:space="preserve"> </w:t>
      </w:r>
      <w:r>
        <w:rPr>
          <w:color w:val="231F20"/>
          <w:spacing w:val="2"/>
          <w:w w:val="105"/>
        </w:rPr>
        <w:t>from</w:t>
      </w:r>
      <w:r>
        <w:rPr>
          <w:color w:val="231F20"/>
          <w:spacing w:val="-23"/>
          <w:w w:val="105"/>
        </w:rPr>
        <w:t xml:space="preserve"> </w:t>
      </w:r>
      <w:r>
        <w:rPr>
          <w:color w:val="231F20"/>
          <w:spacing w:val="2"/>
          <w:w w:val="105"/>
        </w:rPr>
        <w:t>major airline</w:t>
      </w:r>
      <w:r>
        <w:rPr>
          <w:color w:val="231F20"/>
          <w:spacing w:val="-27"/>
          <w:w w:val="105"/>
        </w:rPr>
        <w:t xml:space="preserve"> </w:t>
      </w:r>
      <w:r>
        <w:rPr>
          <w:color w:val="231F20"/>
          <w:w w:val="105"/>
        </w:rPr>
        <w:t>and</w:t>
      </w:r>
      <w:r>
        <w:rPr>
          <w:color w:val="231F20"/>
          <w:spacing w:val="-26"/>
          <w:w w:val="105"/>
        </w:rPr>
        <w:t xml:space="preserve"> </w:t>
      </w:r>
      <w:r>
        <w:rPr>
          <w:color w:val="231F20"/>
          <w:spacing w:val="2"/>
          <w:w w:val="105"/>
        </w:rPr>
        <w:t>shipping</w:t>
      </w:r>
      <w:r>
        <w:rPr>
          <w:color w:val="231F20"/>
          <w:spacing w:val="-26"/>
          <w:w w:val="105"/>
        </w:rPr>
        <w:t xml:space="preserve"> </w:t>
      </w:r>
      <w:r>
        <w:rPr>
          <w:color w:val="231F20"/>
          <w:spacing w:val="2"/>
          <w:w w:val="105"/>
        </w:rPr>
        <w:t>companies</w:t>
      </w:r>
      <w:r>
        <w:rPr>
          <w:color w:val="231F20"/>
          <w:spacing w:val="-26"/>
          <w:w w:val="105"/>
        </w:rPr>
        <w:t xml:space="preserve"> </w:t>
      </w:r>
      <w:r>
        <w:rPr>
          <w:color w:val="231F20"/>
          <w:w w:val="105"/>
        </w:rPr>
        <w:t>in</w:t>
      </w:r>
      <w:r>
        <w:rPr>
          <w:color w:val="231F20"/>
          <w:spacing w:val="-26"/>
          <w:w w:val="105"/>
        </w:rPr>
        <w:t xml:space="preserve"> </w:t>
      </w:r>
      <w:r>
        <w:rPr>
          <w:color w:val="231F20"/>
          <w:spacing w:val="3"/>
          <w:w w:val="105"/>
        </w:rPr>
        <w:t>respect</w:t>
      </w:r>
      <w:r>
        <w:rPr>
          <w:color w:val="231F20"/>
          <w:spacing w:val="-26"/>
          <w:w w:val="105"/>
        </w:rPr>
        <w:t xml:space="preserve"> </w:t>
      </w:r>
      <w:r>
        <w:rPr>
          <w:color w:val="231F20"/>
          <w:w w:val="105"/>
        </w:rPr>
        <w:t>of</w:t>
      </w:r>
      <w:r>
        <w:rPr>
          <w:color w:val="231F20"/>
          <w:spacing w:val="-26"/>
          <w:w w:val="105"/>
        </w:rPr>
        <w:t xml:space="preserve"> </w:t>
      </w:r>
      <w:r>
        <w:rPr>
          <w:color w:val="231F20"/>
          <w:spacing w:val="2"/>
          <w:w w:val="105"/>
        </w:rPr>
        <w:t>payments</w:t>
      </w:r>
      <w:r>
        <w:rPr>
          <w:color w:val="231F20"/>
          <w:spacing w:val="-27"/>
          <w:w w:val="105"/>
        </w:rPr>
        <w:t xml:space="preserve"> </w:t>
      </w:r>
      <w:r>
        <w:rPr>
          <w:color w:val="231F20"/>
          <w:spacing w:val="2"/>
          <w:w w:val="105"/>
        </w:rPr>
        <w:t>from</w:t>
      </w:r>
      <w:r>
        <w:rPr>
          <w:color w:val="231F20"/>
          <w:spacing w:val="-26"/>
          <w:w w:val="105"/>
        </w:rPr>
        <w:t xml:space="preserve"> </w:t>
      </w:r>
      <w:r>
        <w:rPr>
          <w:color w:val="231F20"/>
          <w:spacing w:val="2"/>
          <w:w w:val="105"/>
        </w:rPr>
        <w:t>foreign</w:t>
      </w:r>
      <w:r>
        <w:rPr>
          <w:color w:val="231F20"/>
          <w:spacing w:val="-26"/>
          <w:w w:val="105"/>
        </w:rPr>
        <w:t xml:space="preserve"> </w:t>
      </w:r>
      <w:r>
        <w:rPr>
          <w:color w:val="231F20"/>
          <w:spacing w:val="2"/>
          <w:w w:val="105"/>
        </w:rPr>
        <w:t>accounts.</w:t>
      </w:r>
      <w:r>
        <w:rPr>
          <w:color w:val="231F20"/>
          <w:spacing w:val="-26"/>
          <w:w w:val="105"/>
        </w:rPr>
        <w:t xml:space="preserve"> </w:t>
      </w:r>
      <w:r>
        <w:rPr>
          <w:color w:val="231F20"/>
          <w:w w:val="105"/>
        </w:rPr>
        <w:t>A</w:t>
      </w:r>
      <w:r>
        <w:rPr>
          <w:color w:val="231F20"/>
          <w:spacing w:val="-26"/>
          <w:w w:val="105"/>
        </w:rPr>
        <w:t xml:space="preserve"> </w:t>
      </w:r>
      <w:r>
        <w:rPr>
          <w:color w:val="231F20"/>
          <w:spacing w:val="3"/>
          <w:w w:val="105"/>
        </w:rPr>
        <w:t xml:space="preserve">benchmark </w:t>
      </w:r>
      <w:r>
        <w:rPr>
          <w:color w:val="231F20"/>
          <w:spacing w:val="4"/>
          <w:w w:val="105"/>
        </w:rPr>
        <w:t xml:space="preserve">Survey </w:t>
      </w:r>
      <w:r>
        <w:rPr>
          <w:color w:val="231F20"/>
          <w:w w:val="105"/>
        </w:rPr>
        <w:t xml:space="preserve">of </w:t>
      </w:r>
      <w:r>
        <w:rPr>
          <w:color w:val="231F20"/>
          <w:spacing w:val="2"/>
          <w:w w:val="105"/>
        </w:rPr>
        <w:t xml:space="preserve">Freight </w:t>
      </w:r>
      <w:r>
        <w:rPr>
          <w:color w:val="231F20"/>
          <w:w w:val="105"/>
        </w:rPr>
        <w:t xml:space="preserve">and </w:t>
      </w:r>
      <w:r>
        <w:rPr>
          <w:color w:val="231F20"/>
          <w:spacing w:val="2"/>
          <w:w w:val="105"/>
        </w:rPr>
        <w:t xml:space="preserve">Insurance </w:t>
      </w:r>
      <w:r>
        <w:rPr>
          <w:color w:val="231F20"/>
          <w:w w:val="105"/>
        </w:rPr>
        <w:t xml:space="preserve">on </w:t>
      </w:r>
      <w:r>
        <w:rPr>
          <w:color w:val="231F20"/>
          <w:spacing w:val="4"/>
          <w:w w:val="105"/>
        </w:rPr>
        <w:t xml:space="preserve">Exports </w:t>
      </w:r>
      <w:r>
        <w:rPr>
          <w:color w:val="231F20"/>
          <w:w w:val="105"/>
        </w:rPr>
        <w:t xml:space="preserve">is </w:t>
      </w:r>
      <w:r>
        <w:rPr>
          <w:color w:val="231F20"/>
          <w:spacing w:val="4"/>
          <w:w w:val="105"/>
        </w:rPr>
        <w:t xml:space="preserve">also used </w:t>
      </w:r>
      <w:r>
        <w:rPr>
          <w:color w:val="231F20"/>
          <w:w w:val="105"/>
        </w:rPr>
        <w:t xml:space="preserve">to </w:t>
      </w:r>
      <w:r>
        <w:rPr>
          <w:color w:val="231F20"/>
          <w:spacing w:val="3"/>
          <w:w w:val="105"/>
        </w:rPr>
        <w:t xml:space="preserve">estimate freight </w:t>
      </w:r>
      <w:r>
        <w:rPr>
          <w:color w:val="231F20"/>
          <w:spacing w:val="2"/>
          <w:w w:val="105"/>
        </w:rPr>
        <w:t xml:space="preserve">receipts </w:t>
      </w:r>
      <w:r>
        <w:rPr>
          <w:color w:val="231F20"/>
          <w:w w:val="105"/>
        </w:rPr>
        <w:t xml:space="preserve">on </w:t>
      </w:r>
      <w:r>
        <w:rPr>
          <w:color w:val="231F20"/>
          <w:spacing w:val="2"/>
          <w:w w:val="105"/>
        </w:rPr>
        <w:t xml:space="preserve">account </w:t>
      </w:r>
      <w:r>
        <w:rPr>
          <w:color w:val="231F20"/>
          <w:w w:val="105"/>
        </w:rPr>
        <w:t>of</w:t>
      </w:r>
      <w:r>
        <w:rPr>
          <w:color w:val="231F20"/>
          <w:spacing w:val="-2"/>
          <w:w w:val="105"/>
        </w:rPr>
        <w:t xml:space="preserve"> </w:t>
      </w:r>
      <w:r>
        <w:rPr>
          <w:color w:val="231F20"/>
          <w:spacing w:val="4"/>
          <w:w w:val="105"/>
        </w:rPr>
        <w:t>exports.</w:t>
      </w:r>
    </w:p>
    <w:p w:rsidR="0060700D" w:rsidRDefault="0060700D">
      <w:pPr>
        <w:spacing w:line="300" w:lineRule="auto"/>
        <w:jc w:val="both"/>
        <w:sectPr w:rsidR="0060700D">
          <w:pgSz w:w="11910" w:h="16840"/>
          <w:pgMar w:top="1400" w:right="720" w:bottom="74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Travel</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rPr>
        <w:t xml:space="preserve">Travel </w:t>
      </w:r>
      <w:r>
        <w:rPr>
          <w:color w:val="231F20"/>
          <w:spacing w:val="2"/>
        </w:rPr>
        <w:t xml:space="preserve">data </w:t>
      </w:r>
      <w:r>
        <w:rPr>
          <w:color w:val="231F20"/>
        </w:rPr>
        <w:t xml:space="preserve">are </w:t>
      </w:r>
      <w:r>
        <w:rPr>
          <w:color w:val="231F20"/>
          <w:spacing w:val="3"/>
        </w:rPr>
        <w:t xml:space="preserve">obtained </w:t>
      </w:r>
      <w:r>
        <w:rPr>
          <w:color w:val="231F20"/>
          <w:spacing w:val="2"/>
        </w:rPr>
        <w:t xml:space="preserve">from exchange control records, supplemented </w:t>
      </w:r>
      <w:r>
        <w:rPr>
          <w:color w:val="231F20"/>
        </w:rPr>
        <w:t xml:space="preserve">by </w:t>
      </w:r>
      <w:r>
        <w:rPr>
          <w:color w:val="231F20"/>
          <w:spacing w:val="2"/>
        </w:rPr>
        <w:t xml:space="preserve">information from </w:t>
      </w:r>
      <w:r>
        <w:rPr>
          <w:color w:val="231F20"/>
          <w:spacing w:val="3"/>
        </w:rPr>
        <w:t xml:space="preserve">the </w:t>
      </w:r>
      <w:r>
        <w:rPr>
          <w:color w:val="231F20"/>
          <w:spacing w:val="4"/>
        </w:rPr>
        <w:t xml:space="preserve">surveys </w:t>
      </w:r>
      <w:r>
        <w:rPr>
          <w:color w:val="231F20"/>
        </w:rPr>
        <w:t xml:space="preserve">of </w:t>
      </w:r>
      <w:r>
        <w:rPr>
          <w:color w:val="231F20"/>
          <w:spacing w:val="3"/>
        </w:rPr>
        <w:t xml:space="preserve">unclassified </w:t>
      </w:r>
      <w:r>
        <w:rPr>
          <w:color w:val="231F20"/>
          <w:spacing w:val="2"/>
        </w:rPr>
        <w:t xml:space="preserve">receipts. The </w:t>
      </w:r>
      <w:r>
        <w:rPr>
          <w:color w:val="231F20"/>
          <w:spacing w:val="3"/>
        </w:rPr>
        <w:t xml:space="preserve">estimates </w:t>
      </w:r>
      <w:r>
        <w:rPr>
          <w:color w:val="231F20"/>
        </w:rPr>
        <w:t xml:space="preserve">of </w:t>
      </w:r>
      <w:r>
        <w:rPr>
          <w:color w:val="231F20"/>
          <w:spacing w:val="2"/>
        </w:rPr>
        <w:t xml:space="preserve">travel receipts </w:t>
      </w:r>
      <w:r>
        <w:rPr>
          <w:color w:val="231F20"/>
          <w:spacing w:val="4"/>
        </w:rPr>
        <w:t xml:space="preserve">also </w:t>
      </w:r>
      <w:r>
        <w:rPr>
          <w:color w:val="231F20"/>
          <w:spacing w:val="3"/>
        </w:rPr>
        <w:t xml:space="preserve">use the </w:t>
      </w:r>
      <w:r>
        <w:rPr>
          <w:color w:val="231F20"/>
          <w:spacing w:val="2"/>
        </w:rPr>
        <w:t xml:space="preserve">information </w:t>
      </w:r>
      <w:r>
        <w:rPr>
          <w:color w:val="231F20"/>
        </w:rPr>
        <w:t xml:space="preserve">on </w:t>
      </w:r>
      <w:r>
        <w:rPr>
          <w:color w:val="231F20"/>
          <w:spacing w:val="2"/>
        </w:rPr>
        <w:t xml:space="preserve">foreign </w:t>
      </w:r>
      <w:r>
        <w:rPr>
          <w:color w:val="231F20"/>
          <w:spacing w:val="3"/>
        </w:rPr>
        <w:t xml:space="preserve">tourist arrivals </w:t>
      </w:r>
      <w:r>
        <w:rPr>
          <w:color w:val="231F20"/>
        </w:rPr>
        <w:t xml:space="preserve">and </w:t>
      </w:r>
      <w:r>
        <w:rPr>
          <w:color w:val="231F20"/>
          <w:spacing w:val="3"/>
        </w:rPr>
        <w:t xml:space="preserve">expenditure, received </w:t>
      </w:r>
      <w:r>
        <w:rPr>
          <w:color w:val="231F20"/>
          <w:spacing w:val="2"/>
        </w:rPr>
        <w:t xml:space="preserve">from </w:t>
      </w:r>
      <w:r>
        <w:rPr>
          <w:color w:val="231F20"/>
          <w:spacing w:val="3"/>
        </w:rPr>
        <w:t xml:space="preserve">the </w:t>
      </w:r>
      <w:r>
        <w:rPr>
          <w:color w:val="231F20"/>
          <w:spacing w:val="4"/>
        </w:rPr>
        <w:t xml:space="preserve">Ministry </w:t>
      </w:r>
      <w:r>
        <w:rPr>
          <w:color w:val="231F20"/>
        </w:rPr>
        <w:t xml:space="preserve">of Tourism as a </w:t>
      </w:r>
      <w:r>
        <w:rPr>
          <w:color w:val="231F20"/>
          <w:spacing w:val="3"/>
        </w:rPr>
        <w:t xml:space="preserve">cross-check </w:t>
      </w:r>
      <w:r>
        <w:rPr>
          <w:color w:val="231F20"/>
        </w:rPr>
        <w:t xml:space="preserve">of </w:t>
      </w:r>
      <w:r>
        <w:rPr>
          <w:color w:val="231F20"/>
          <w:spacing w:val="3"/>
        </w:rPr>
        <w:t xml:space="preserve">the </w:t>
      </w:r>
      <w:r>
        <w:rPr>
          <w:color w:val="231F20"/>
          <w:spacing w:val="2"/>
        </w:rPr>
        <w:t xml:space="preserve">exchange control </w:t>
      </w:r>
      <w:r>
        <w:rPr>
          <w:color w:val="231F20"/>
        </w:rPr>
        <w:t xml:space="preserve">and </w:t>
      </w:r>
      <w:r>
        <w:rPr>
          <w:color w:val="231F20"/>
          <w:spacing w:val="4"/>
        </w:rPr>
        <w:t>survey</w:t>
      </w:r>
      <w:r>
        <w:rPr>
          <w:color w:val="231F20"/>
          <w:spacing w:val="61"/>
        </w:rPr>
        <w:t xml:space="preserve"> </w:t>
      </w:r>
      <w:r>
        <w:rPr>
          <w:color w:val="231F20"/>
          <w:spacing w:val="3"/>
        </w:rPr>
        <w:t>data.</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Other Services</w:t>
      </w:r>
    </w:p>
    <w:p w:rsidR="0060700D" w:rsidRDefault="0060700D">
      <w:pPr>
        <w:pStyle w:val="BodyText"/>
        <w:rPr>
          <w:rFonts w:ascii="Times New Roman"/>
          <w:b/>
          <w:sz w:val="39"/>
        </w:rPr>
      </w:pPr>
    </w:p>
    <w:p w:rsidR="0060700D" w:rsidRDefault="00886DF8">
      <w:pPr>
        <w:pStyle w:val="BodyText"/>
        <w:spacing w:line="300" w:lineRule="auto"/>
        <w:ind w:left="677" w:right="689" w:firstLine="720"/>
        <w:jc w:val="both"/>
      </w:pPr>
      <w:r>
        <w:rPr>
          <w:color w:val="231F20"/>
          <w:spacing w:val="2"/>
          <w:w w:val="105"/>
        </w:rPr>
        <w:t xml:space="preserve">The insurance </w:t>
      </w:r>
      <w:r>
        <w:rPr>
          <w:color w:val="231F20"/>
          <w:spacing w:val="3"/>
          <w:w w:val="105"/>
        </w:rPr>
        <w:t xml:space="preserve">category </w:t>
      </w:r>
      <w:r>
        <w:rPr>
          <w:color w:val="231F20"/>
          <w:spacing w:val="2"/>
          <w:w w:val="105"/>
        </w:rPr>
        <w:t xml:space="preserve">covers </w:t>
      </w:r>
      <w:r>
        <w:rPr>
          <w:color w:val="231F20"/>
          <w:spacing w:val="4"/>
          <w:w w:val="105"/>
        </w:rPr>
        <w:t xml:space="preserve">all </w:t>
      </w:r>
      <w:r>
        <w:rPr>
          <w:color w:val="231F20"/>
          <w:spacing w:val="3"/>
          <w:w w:val="105"/>
        </w:rPr>
        <w:t xml:space="preserve">types </w:t>
      </w:r>
      <w:r>
        <w:rPr>
          <w:color w:val="231F20"/>
          <w:w w:val="105"/>
        </w:rPr>
        <w:t xml:space="preserve">of </w:t>
      </w:r>
      <w:r>
        <w:rPr>
          <w:color w:val="231F20"/>
          <w:spacing w:val="2"/>
          <w:w w:val="105"/>
        </w:rPr>
        <w:t xml:space="preserve">insurance </w:t>
      </w:r>
      <w:r>
        <w:rPr>
          <w:color w:val="231F20"/>
          <w:spacing w:val="3"/>
          <w:w w:val="105"/>
        </w:rPr>
        <w:t xml:space="preserve">(i.e., </w:t>
      </w:r>
      <w:r>
        <w:rPr>
          <w:color w:val="231F20"/>
          <w:spacing w:val="2"/>
          <w:w w:val="105"/>
        </w:rPr>
        <w:t xml:space="preserve">life, nonlife, </w:t>
      </w:r>
      <w:r>
        <w:rPr>
          <w:color w:val="231F20"/>
          <w:w w:val="105"/>
        </w:rPr>
        <w:t xml:space="preserve">and </w:t>
      </w:r>
      <w:r>
        <w:rPr>
          <w:color w:val="231F20"/>
          <w:spacing w:val="2"/>
          <w:w w:val="105"/>
        </w:rPr>
        <w:t xml:space="preserve">reinsurance </w:t>
      </w:r>
      <w:r>
        <w:rPr>
          <w:color w:val="231F20"/>
          <w:spacing w:val="3"/>
          <w:w w:val="105"/>
        </w:rPr>
        <w:t xml:space="preserve">transactions). </w:t>
      </w:r>
      <w:r>
        <w:rPr>
          <w:color w:val="231F20"/>
          <w:spacing w:val="2"/>
          <w:w w:val="105"/>
        </w:rPr>
        <w:t xml:space="preserve">Thus, </w:t>
      </w:r>
      <w:r>
        <w:rPr>
          <w:color w:val="231F20"/>
          <w:spacing w:val="3"/>
          <w:w w:val="105"/>
        </w:rPr>
        <w:t xml:space="preserve">the entries </w:t>
      </w:r>
      <w:r>
        <w:rPr>
          <w:color w:val="231F20"/>
          <w:spacing w:val="2"/>
          <w:w w:val="105"/>
        </w:rPr>
        <w:t xml:space="preserve">include </w:t>
      </w:r>
      <w:r>
        <w:rPr>
          <w:color w:val="231F20"/>
          <w:spacing w:val="4"/>
          <w:w w:val="105"/>
        </w:rPr>
        <w:t xml:space="preserve">all </w:t>
      </w:r>
      <w:r>
        <w:rPr>
          <w:color w:val="231F20"/>
          <w:spacing w:val="2"/>
          <w:w w:val="105"/>
        </w:rPr>
        <w:t xml:space="preserve">receipts </w:t>
      </w:r>
      <w:r>
        <w:rPr>
          <w:color w:val="231F20"/>
          <w:w w:val="105"/>
        </w:rPr>
        <w:t xml:space="preserve">and </w:t>
      </w:r>
      <w:r>
        <w:rPr>
          <w:color w:val="231F20"/>
          <w:spacing w:val="2"/>
          <w:w w:val="105"/>
        </w:rPr>
        <w:t xml:space="preserve">payments </w:t>
      </w:r>
      <w:r>
        <w:rPr>
          <w:color w:val="231F20"/>
          <w:spacing w:val="3"/>
          <w:w w:val="105"/>
        </w:rPr>
        <w:t xml:space="preserve">reported </w:t>
      </w:r>
      <w:r>
        <w:rPr>
          <w:color w:val="231F20"/>
          <w:w w:val="105"/>
        </w:rPr>
        <w:t xml:space="preserve">by </w:t>
      </w:r>
      <w:r>
        <w:rPr>
          <w:color w:val="231F20"/>
          <w:spacing w:val="3"/>
          <w:w w:val="105"/>
        </w:rPr>
        <w:t xml:space="preserve">the banks </w:t>
      </w:r>
      <w:r>
        <w:rPr>
          <w:color w:val="231F20"/>
          <w:w w:val="105"/>
        </w:rPr>
        <w:t xml:space="preserve">in </w:t>
      </w:r>
      <w:r>
        <w:rPr>
          <w:color w:val="231F20"/>
          <w:spacing w:val="3"/>
          <w:w w:val="105"/>
        </w:rPr>
        <w:t xml:space="preserve">respect </w:t>
      </w:r>
      <w:r>
        <w:rPr>
          <w:color w:val="231F20"/>
          <w:w w:val="105"/>
        </w:rPr>
        <w:t xml:space="preserve">of </w:t>
      </w:r>
      <w:r>
        <w:rPr>
          <w:color w:val="231F20"/>
          <w:spacing w:val="2"/>
          <w:w w:val="105"/>
        </w:rPr>
        <w:t xml:space="preserve">insurance </w:t>
      </w:r>
      <w:r>
        <w:rPr>
          <w:color w:val="231F20"/>
          <w:spacing w:val="3"/>
          <w:w w:val="105"/>
        </w:rPr>
        <w:t xml:space="preserve">transactions. </w:t>
      </w:r>
      <w:r>
        <w:rPr>
          <w:color w:val="231F20"/>
          <w:w w:val="105"/>
        </w:rPr>
        <w:t xml:space="preserve">In </w:t>
      </w:r>
      <w:r>
        <w:rPr>
          <w:color w:val="231F20"/>
          <w:spacing w:val="3"/>
          <w:w w:val="105"/>
        </w:rPr>
        <w:t xml:space="preserve">addition </w:t>
      </w:r>
      <w:r>
        <w:rPr>
          <w:color w:val="231F20"/>
          <w:w w:val="105"/>
        </w:rPr>
        <w:t xml:space="preserve">to </w:t>
      </w:r>
      <w:r>
        <w:rPr>
          <w:color w:val="231F20"/>
          <w:spacing w:val="2"/>
          <w:w w:val="105"/>
        </w:rPr>
        <w:t xml:space="preserve">information available from exchange control records, information </w:t>
      </w:r>
      <w:r>
        <w:rPr>
          <w:color w:val="231F20"/>
          <w:w w:val="105"/>
        </w:rPr>
        <w:t xml:space="preserve">in </w:t>
      </w:r>
      <w:r>
        <w:rPr>
          <w:color w:val="231F20"/>
          <w:spacing w:val="3"/>
          <w:w w:val="105"/>
        </w:rPr>
        <w:t xml:space="preserve">the </w:t>
      </w:r>
      <w:r>
        <w:rPr>
          <w:color w:val="231F20"/>
          <w:spacing w:val="4"/>
          <w:w w:val="105"/>
        </w:rPr>
        <w:t xml:space="preserve">survey </w:t>
      </w:r>
      <w:r>
        <w:rPr>
          <w:color w:val="231F20"/>
          <w:w w:val="105"/>
        </w:rPr>
        <w:t xml:space="preserve">of </w:t>
      </w:r>
      <w:r>
        <w:rPr>
          <w:color w:val="231F20"/>
          <w:spacing w:val="3"/>
          <w:w w:val="105"/>
        </w:rPr>
        <w:t xml:space="preserve">unclassified </w:t>
      </w:r>
      <w:r>
        <w:rPr>
          <w:color w:val="231F20"/>
          <w:spacing w:val="2"/>
          <w:w w:val="105"/>
        </w:rPr>
        <w:t xml:space="preserve">receipts </w:t>
      </w:r>
      <w:r>
        <w:rPr>
          <w:color w:val="231F20"/>
          <w:w w:val="105"/>
        </w:rPr>
        <w:t xml:space="preserve">is </w:t>
      </w:r>
      <w:r>
        <w:rPr>
          <w:color w:val="231F20"/>
          <w:spacing w:val="4"/>
          <w:w w:val="105"/>
        </w:rPr>
        <w:t xml:space="preserve">also </w:t>
      </w:r>
      <w:r>
        <w:rPr>
          <w:color w:val="231F20"/>
          <w:spacing w:val="3"/>
          <w:w w:val="105"/>
        </w:rPr>
        <w:t xml:space="preserve">used. </w:t>
      </w:r>
      <w:r>
        <w:rPr>
          <w:color w:val="231F20"/>
          <w:spacing w:val="2"/>
          <w:w w:val="105"/>
        </w:rPr>
        <w:t xml:space="preserve">The </w:t>
      </w:r>
      <w:r>
        <w:rPr>
          <w:color w:val="231F20"/>
          <w:spacing w:val="3"/>
          <w:w w:val="105"/>
        </w:rPr>
        <w:t xml:space="preserve">benchmark </w:t>
      </w:r>
      <w:r>
        <w:rPr>
          <w:color w:val="231F20"/>
          <w:spacing w:val="4"/>
          <w:w w:val="105"/>
        </w:rPr>
        <w:t xml:space="preserve">survey </w:t>
      </w:r>
      <w:r>
        <w:rPr>
          <w:color w:val="231F20"/>
          <w:w w:val="105"/>
        </w:rPr>
        <w:t xml:space="preserve">of </w:t>
      </w:r>
      <w:r>
        <w:rPr>
          <w:color w:val="231F20"/>
          <w:spacing w:val="3"/>
          <w:w w:val="105"/>
        </w:rPr>
        <w:t xml:space="preserve">freight </w:t>
      </w:r>
      <w:r>
        <w:rPr>
          <w:color w:val="231F20"/>
          <w:w w:val="105"/>
        </w:rPr>
        <w:t xml:space="preserve">and </w:t>
      </w:r>
      <w:r>
        <w:rPr>
          <w:color w:val="231F20"/>
          <w:spacing w:val="2"/>
          <w:w w:val="105"/>
        </w:rPr>
        <w:t xml:space="preserve">insurance </w:t>
      </w:r>
      <w:r>
        <w:rPr>
          <w:color w:val="231F20"/>
          <w:w w:val="105"/>
        </w:rPr>
        <w:t xml:space="preserve">is </w:t>
      </w:r>
      <w:r>
        <w:rPr>
          <w:color w:val="231F20"/>
          <w:spacing w:val="4"/>
          <w:w w:val="105"/>
        </w:rPr>
        <w:t xml:space="preserve">used </w:t>
      </w:r>
      <w:r>
        <w:rPr>
          <w:color w:val="231F20"/>
          <w:w w:val="105"/>
        </w:rPr>
        <w:t xml:space="preserve">to </w:t>
      </w:r>
      <w:r>
        <w:rPr>
          <w:color w:val="231F20"/>
          <w:spacing w:val="3"/>
          <w:w w:val="105"/>
        </w:rPr>
        <w:t xml:space="preserve">estimate </w:t>
      </w:r>
      <w:r>
        <w:rPr>
          <w:color w:val="231F20"/>
          <w:spacing w:val="2"/>
          <w:w w:val="105"/>
        </w:rPr>
        <w:t xml:space="preserve">insurance receipts </w:t>
      </w:r>
      <w:r>
        <w:rPr>
          <w:color w:val="231F20"/>
          <w:w w:val="105"/>
        </w:rPr>
        <w:t xml:space="preserve">on </w:t>
      </w:r>
      <w:r>
        <w:rPr>
          <w:color w:val="231F20"/>
          <w:spacing w:val="2"/>
          <w:w w:val="105"/>
        </w:rPr>
        <w:t xml:space="preserve">account </w:t>
      </w:r>
      <w:r>
        <w:rPr>
          <w:color w:val="231F20"/>
          <w:w w:val="105"/>
        </w:rPr>
        <w:t xml:space="preserve">of </w:t>
      </w:r>
      <w:r>
        <w:rPr>
          <w:color w:val="231F20"/>
          <w:spacing w:val="3"/>
          <w:w w:val="105"/>
        </w:rPr>
        <w:t xml:space="preserve">exports. Other </w:t>
      </w:r>
      <w:r>
        <w:rPr>
          <w:color w:val="231F20"/>
          <w:spacing w:val="4"/>
          <w:w w:val="105"/>
        </w:rPr>
        <w:t xml:space="preserve">services also </w:t>
      </w:r>
      <w:r>
        <w:rPr>
          <w:color w:val="231F20"/>
          <w:w w:val="105"/>
        </w:rPr>
        <w:t xml:space="preserve">cover a </w:t>
      </w:r>
      <w:r>
        <w:rPr>
          <w:color w:val="231F20"/>
          <w:spacing w:val="3"/>
          <w:w w:val="105"/>
        </w:rPr>
        <w:t xml:space="preserve">variety </w:t>
      </w:r>
      <w:r>
        <w:rPr>
          <w:color w:val="231F20"/>
          <w:w w:val="105"/>
        </w:rPr>
        <w:t xml:space="preserve">of </w:t>
      </w:r>
      <w:r>
        <w:rPr>
          <w:color w:val="231F20"/>
          <w:spacing w:val="4"/>
          <w:w w:val="105"/>
        </w:rPr>
        <w:t xml:space="preserve">service </w:t>
      </w:r>
      <w:r>
        <w:rPr>
          <w:color w:val="231F20"/>
          <w:spacing w:val="3"/>
          <w:w w:val="105"/>
        </w:rPr>
        <w:t xml:space="preserve">transactions </w:t>
      </w:r>
      <w:r>
        <w:rPr>
          <w:color w:val="231F20"/>
          <w:w w:val="105"/>
        </w:rPr>
        <w:t xml:space="preserve">on </w:t>
      </w:r>
      <w:r>
        <w:rPr>
          <w:color w:val="231F20"/>
          <w:spacing w:val="2"/>
          <w:w w:val="105"/>
        </w:rPr>
        <w:t xml:space="preserve">account </w:t>
      </w:r>
      <w:r>
        <w:rPr>
          <w:color w:val="231F20"/>
          <w:w w:val="105"/>
        </w:rPr>
        <w:t>of</w:t>
      </w:r>
      <w:r>
        <w:rPr>
          <w:color w:val="231F20"/>
          <w:spacing w:val="-29"/>
          <w:w w:val="105"/>
        </w:rPr>
        <w:t xml:space="preserve"> </w:t>
      </w:r>
      <w:r>
        <w:rPr>
          <w:color w:val="231F20"/>
          <w:spacing w:val="3"/>
          <w:w w:val="105"/>
        </w:rPr>
        <w:t>software</w:t>
      </w:r>
      <w:r>
        <w:rPr>
          <w:color w:val="231F20"/>
          <w:spacing w:val="-29"/>
          <w:w w:val="105"/>
        </w:rPr>
        <w:t xml:space="preserve"> </w:t>
      </w:r>
      <w:r>
        <w:rPr>
          <w:color w:val="231F20"/>
          <w:spacing w:val="2"/>
          <w:w w:val="105"/>
        </w:rPr>
        <w:t>development,</w:t>
      </w:r>
      <w:r>
        <w:rPr>
          <w:color w:val="231F20"/>
          <w:spacing w:val="-29"/>
          <w:w w:val="105"/>
        </w:rPr>
        <w:t xml:space="preserve"> </w:t>
      </w:r>
      <w:r>
        <w:rPr>
          <w:color w:val="231F20"/>
          <w:spacing w:val="3"/>
          <w:w w:val="105"/>
        </w:rPr>
        <w:t>technical</w:t>
      </w:r>
      <w:r>
        <w:rPr>
          <w:color w:val="231F20"/>
          <w:spacing w:val="-28"/>
          <w:w w:val="105"/>
        </w:rPr>
        <w:t xml:space="preserve"> </w:t>
      </w:r>
      <w:r>
        <w:rPr>
          <w:color w:val="231F20"/>
          <w:w w:val="105"/>
        </w:rPr>
        <w:t>know-how,</w:t>
      </w:r>
      <w:r>
        <w:rPr>
          <w:color w:val="231F20"/>
          <w:spacing w:val="-29"/>
          <w:w w:val="105"/>
        </w:rPr>
        <w:t xml:space="preserve"> </w:t>
      </w:r>
      <w:r>
        <w:rPr>
          <w:color w:val="231F20"/>
          <w:spacing w:val="2"/>
          <w:w w:val="105"/>
        </w:rPr>
        <w:t>communication</w:t>
      </w:r>
      <w:r>
        <w:rPr>
          <w:color w:val="231F20"/>
          <w:spacing w:val="-29"/>
          <w:w w:val="105"/>
        </w:rPr>
        <w:t xml:space="preserve"> </w:t>
      </w:r>
      <w:r>
        <w:rPr>
          <w:color w:val="231F20"/>
          <w:spacing w:val="4"/>
          <w:w w:val="105"/>
        </w:rPr>
        <w:t>services,</w:t>
      </w:r>
      <w:r>
        <w:rPr>
          <w:color w:val="231F20"/>
          <w:spacing w:val="-29"/>
          <w:w w:val="105"/>
        </w:rPr>
        <w:t xml:space="preserve"> </w:t>
      </w:r>
      <w:r>
        <w:rPr>
          <w:color w:val="231F20"/>
          <w:spacing w:val="2"/>
          <w:w w:val="105"/>
        </w:rPr>
        <w:t>management</w:t>
      </w:r>
      <w:r>
        <w:rPr>
          <w:color w:val="231F20"/>
          <w:spacing w:val="-28"/>
          <w:w w:val="105"/>
        </w:rPr>
        <w:t xml:space="preserve"> </w:t>
      </w:r>
      <w:r>
        <w:rPr>
          <w:color w:val="231F20"/>
          <w:spacing w:val="4"/>
          <w:w w:val="105"/>
        </w:rPr>
        <w:t xml:space="preserve">fees, </w:t>
      </w:r>
      <w:r>
        <w:rPr>
          <w:color w:val="231F20"/>
          <w:spacing w:val="2"/>
          <w:w w:val="105"/>
        </w:rPr>
        <w:t>professional</w:t>
      </w:r>
      <w:r>
        <w:rPr>
          <w:color w:val="231F20"/>
          <w:spacing w:val="-31"/>
          <w:w w:val="105"/>
        </w:rPr>
        <w:t xml:space="preserve"> </w:t>
      </w:r>
      <w:r>
        <w:rPr>
          <w:color w:val="231F20"/>
          <w:spacing w:val="4"/>
          <w:w w:val="105"/>
        </w:rPr>
        <w:t>services,</w:t>
      </w:r>
      <w:r>
        <w:rPr>
          <w:color w:val="231F20"/>
          <w:spacing w:val="-30"/>
          <w:w w:val="105"/>
        </w:rPr>
        <w:t xml:space="preserve"> </w:t>
      </w:r>
      <w:r>
        <w:rPr>
          <w:color w:val="231F20"/>
          <w:spacing w:val="3"/>
          <w:w w:val="105"/>
        </w:rPr>
        <w:t>royalties,</w:t>
      </w:r>
      <w:r>
        <w:rPr>
          <w:color w:val="231F20"/>
          <w:spacing w:val="-30"/>
          <w:w w:val="105"/>
        </w:rPr>
        <w:t xml:space="preserve"> </w:t>
      </w:r>
      <w:r>
        <w:rPr>
          <w:color w:val="231F20"/>
          <w:w w:val="105"/>
        </w:rPr>
        <w:t>and</w:t>
      </w:r>
      <w:r>
        <w:rPr>
          <w:color w:val="231F20"/>
          <w:spacing w:val="-30"/>
          <w:w w:val="105"/>
        </w:rPr>
        <w:t xml:space="preserve"> </w:t>
      </w:r>
      <w:r>
        <w:rPr>
          <w:color w:val="231F20"/>
          <w:spacing w:val="3"/>
          <w:w w:val="105"/>
        </w:rPr>
        <w:t>financial</w:t>
      </w:r>
      <w:r>
        <w:rPr>
          <w:color w:val="231F20"/>
          <w:spacing w:val="-30"/>
          <w:w w:val="105"/>
        </w:rPr>
        <w:t xml:space="preserve"> </w:t>
      </w:r>
      <w:r>
        <w:rPr>
          <w:color w:val="231F20"/>
          <w:spacing w:val="4"/>
          <w:w w:val="105"/>
        </w:rPr>
        <w:t>services.</w:t>
      </w:r>
      <w:r>
        <w:rPr>
          <w:color w:val="231F20"/>
          <w:spacing w:val="-30"/>
          <w:w w:val="105"/>
        </w:rPr>
        <w:t xml:space="preserve"> </w:t>
      </w:r>
      <w:r>
        <w:rPr>
          <w:color w:val="231F20"/>
          <w:spacing w:val="2"/>
          <w:w w:val="105"/>
        </w:rPr>
        <w:t>Since</w:t>
      </w:r>
      <w:r>
        <w:rPr>
          <w:color w:val="231F20"/>
          <w:spacing w:val="-30"/>
          <w:w w:val="105"/>
        </w:rPr>
        <w:t xml:space="preserve"> </w:t>
      </w:r>
      <w:r>
        <w:rPr>
          <w:color w:val="231F20"/>
          <w:spacing w:val="3"/>
          <w:w w:val="105"/>
        </w:rPr>
        <w:t>1997-98,</w:t>
      </w:r>
      <w:r>
        <w:rPr>
          <w:color w:val="231F20"/>
          <w:spacing w:val="-30"/>
          <w:w w:val="105"/>
        </w:rPr>
        <w:t xml:space="preserve"> </w:t>
      </w:r>
      <w:r>
        <w:rPr>
          <w:color w:val="231F20"/>
          <w:spacing w:val="3"/>
          <w:w w:val="105"/>
        </w:rPr>
        <w:t>the</w:t>
      </w:r>
      <w:r>
        <w:rPr>
          <w:color w:val="231F20"/>
          <w:spacing w:val="-30"/>
          <w:w w:val="105"/>
        </w:rPr>
        <w:t xml:space="preserve"> </w:t>
      </w:r>
      <w:r>
        <w:rPr>
          <w:color w:val="231F20"/>
          <w:spacing w:val="3"/>
          <w:w w:val="105"/>
        </w:rPr>
        <w:t>value</w:t>
      </w:r>
      <w:r>
        <w:rPr>
          <w:color w:val="231F20"/>
          <w:spacing w:val="-30"/>
          <w:w w:val="105"/>
        </w:rPr>
        <w:t xml:space="preserve"> </w:t>
      </w:r>
      <w:r>
        <w:rPr>
          <w:color w:val="231F20"/>
          <w:w w:val="105"/>
        </w:rPr>
        <w:t>of</w:t>
      </w:r>
      <w:r>
        <w:rPr>
          <w:color w:val="231F20"/>
          <w:spacing w:val="-30"/>
          <w:w w:val="105"/>
        </w:rPr>
        <w:t xml:space="preserve"> </w:t>
      </w:r>
      <w:r>
        <w:rPr>
          <w:color w:val="231F20"/>
          <w:spacing w:val="3"/>
          <w:w w:val="105"/>
        </w:rPr>
        <w:t>software exports</w:t>
      </w:r>
      <w:r>
        <w:rPr>
          <w:color w:val="231F20"/>
          <w:spacing w:val="-40"/>
          <w:w w:val="105"/>
        </w:rPr>
        <w:t xml:space="preserve"> </w:t>
      </w:r>
      <w:r>
        <w:rPr>
          <w:color w:val="231F20"/>
          <w:w w:val="105"/>
        </w:rPr>
        <w:t>for</w:t>
      </w:r>
      <w:r>
        <w:rPr>
          <w:color w:val="231F20"/>
          <w:spacing w:val="-40"/>
          <w:w w:val="105"/>
        </w:rPr>
        <w:t xml:space="preserve"> </w:t>
      </w:r>
      <w:r>
        <w:rPr>
          <w:color w:val="231F20"/>
          <w:w w:val="105"/>
        </w:rPr>
        <w:t>onsite</w:t>
      </w:r>
      <w:r>
        <w:rPr>
          <w:color w:val="231F20"/>
          <w:spacing w:val="-40"/>
          <w:w w:val="105"/>
        </w:rPr>
        <w:t xml:space="preserve"> </w:t>
      </w:r>
      <w:r>
        <w:rPr>
          <w:color w:val="231F20"/>
          <w:spacing w:val="2"/>
          <w:w w:val="105"/>
        </w:rPr>
        <w:t>development,</w:t>
      </w:r>
      <w:r>
        <w:rPr>
          <w:color w:val="231F20"/>
          <w:spacing w:val="-40"/>
          <w:w w:val="105"/>
        </w:rPr>
        <w:t xml:space="preserve"> </w:t>
      </w:r>
      <w:r>
        <w:rPr>
          <w:color w:val="231F20"/>
          <w:spacing w:val="3"/>
          <w:w w:val="105"/>
        </w:rPr>
        <w:t>expenditure</w:t>
      </w:r>
      <w:r>
        <w:rPr>
          <w:color w:val="231F20"/>
          <w:spacing w:val="-40"/>
          <w:w w:val="105"/>
        </w:rPr>
        <w:t xml:space="preserve"> </w:t>
      </w:r>
      <w:r>
        <w:rPr>
          <w:color w:val="231F20"/>
          <w:w w:val="105"/>
        </w:rPr>
        <w:t>on</w:t>
      </w:r>
      <w:r>
        <w:rPr>
          <w:color w:val="231F20"/>
          <w:spacing w:val="-40"/>
          <w:w w:val="105"/>
        </w:rPr>
        <w:t xml:space="preserve"> </w:t>
      </w:r>
      <w:r>
        <w:rPr>
          <w:color w:val="231F20"/>
          <w:spacing w:val="2"/>
          <w:w w:val="105"/>
        </w:rPr>
        <w:t>employees,</w:t>
      </w:r>
      <w:r>
        <w:rPr>
          <w:color w:val="231F20"/>
          <w:spacing w:val="-40"/>
          <w:w w:val="105"/>
        </w:rPr>
        <w:t xml:space="preserve"> </w:t>
      </w:r>
      <w:r>
        <w:rPr>
          <w:color w:val="231F20"/>
          <w:w w:val="105"/>
        </w:rPr>
        <w:t>and</w:t>
      </w:r>
      <w:r>
        <w:rPr>
          <w:color w:val="231F20"/>
          <w:spacing w:val="-39"/>
          <w:w w:val="105"/>
        </w:rPr>
        <w:t xml:space="preserve"> </w:t>
      </w:r>
      <w:r>
        <w:rPr>
          <w:color w:val="231F20"/>
          <w:spacing w:val="3"/>
          <w:w w:val="105"/>
        </w:rPr>
        <w:t>office</w:t>
      </w:r>
      <w:r>
        <w:rPr>
          <w:color w:val="231F20"/>
          <w:spacing w:val="-40"/>
          <w:w w:val="105"/>
        </w:rPr>
        <w:t xml:space="preserve"> </w:t>
      </w:r>
      <w:r>
        <w:rPr>
          <w:color w:val="231F20"/>
          <w:spacing w:val="2"/>
          <w:w w:val="105"/>
        </w:rPr>
        <w:t>maintenance</w:t>
      </w:r>
      <w:r>
        <w:rPr>
          <w:color w:val="231F20"/>
          <w:spacing w:val="-40"/>
          <w:w w:val="105"/>
        </w:rPr>
        <w:t xml:space="preserve"> </w:t>
      </w:r>
      <w:r>
        <w:rPr>
          <w:color w:val="231F20"/>
          <w:spacing w:val="4"/>
          <w:w w:val="105"/>
        </w:rPr>
        <w:t xml:space="preserve">expenses </w:t>
      </w:r>
      <w:r>
        <w:rPr>
          <w:color w:val="231F20"/>
          <w:spacing w:val="2"/>
          <w:w w:val="105"/>
        </w:rPr>
        <w:t xml:space="preserve">has </w:t>
      </w:r>
      <w:r>
        <w:rPr>
          <w:color w:val="231F20"/>
          <w:spacing w:val="4"/>
          <w:w w:val="105"/>
        </w:rPr>
        <w:t xml:space="preserve">been </w:t>
      </w:r>
      <w:r>
        <w:rPr>
          <w:color w:val="231F20"/>
          <w:spacing w:val="3"/>
          <w:w w:val="105"/>
        </w:rPr>
        <w:t xml:space="preserve">included </w:t>
      </w:r>
      <w:r>
        <w:rPr>
          <w:color w:val="231F20"/>
          <w:w w:val="105"/>
        </w:rPr>
        <w:t xml:space="preserve">in </w:t>
      </w:r>
      <w:r>
        <w:rPr>
          <w:color w:val="231F20"/>
          <w:spacing w:val="3"/>
          <w:w w:val="105"/>
        </w:rPr>
        <w:t>other</w:t>
      </w:r>
      <w:r>
        <w:rPr>
          <w:color w:val="231F20"/>
          <w:spacing w:val="-9"/>
          <w:w w:val="105"/>
        </w:rPr>
        <w:t xml:space="preserve"> </w:t>
      </w:r>
      <w:r>
        <w:rPr>
          <w:color w:val="231F20"/>
          <w:spacing w:val="5"/>
          <w:w w:val="105"/>
        </w:rPr>
        <w:t>services.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w w:val="105"/>
        </w:rPr>
        <w:t xml:space="preserve">Transactions in </w:t>
      </w:r>
      <w:r>
        <w:rPr>
          <w:color w:val="231F20"/>
          <w:spacing w:val="3"/>
          <w:w w:val="105"/>
        </w:rPr>
        <w:t xml:space="preserve">other </w:t>
      </w:r>
      <w:r>
        <w:rPr>
          <w:color w:val="231F20"/>
          <w:spacing w:val="4"/>
          <w:w w:val="105"/>
        </w:rPr>
        <w:t xml:space="preserve">services </w:t>
      </w:r>
      <w:r>
        <w:rPr>
          <w:color w:val="231F20"/>
          <w:w w:val="105"/>
        </w:rPr>
        <w:t xml:space="preserve">are </w:t>
      </w:r>
      <w:r>
        <w:rPr>
          <w:color w:val="231F20"/>
          <w:spacing w:val="2"/>
          <w:w w:val="105"/>
        </w:rPr>
        <w:t xml:space="preserve">captured </w:t>
      </w:r>
      <w:r>
        <w:rPr>
          <w:color w:val="231F20"/>
          <w:spacing w:val="3"/>
          <w:w w:val="105"/>
        </w:rPr>
        <w:t xml:space="preserve">through </w:t>
      </w:r>
      <w:r>
        <w:rPr>
          <w:color w:val="231F20"/>
          <w:spacing w:val="2"/>
          <w:w w:val="105"/>
        </w:rPr>
        <w:t xml:space="preserve">exchange control records </w:t>
      </w:r>
      <w:r>
        <w:rPr>
          <w:color w:val="231F20"/>
          <w:w w:val="105"/>
        </w:rPr>
        <w:t xml:space="preserve">and </w:t>
      </w:r>
      <w:r>
        <w:rPr>
          <w:color w:val="231F20"/>
          <w:spacing w:val="3"/>
          <w:w w:val="105"/>
        </w:rPr>
        <w:t>the</w:t>
      </w:r>
      <w:r>
        <w:rPr>
          <w:color w:val="231F20"/>
          <w:spacing w:val="-20"/>
          <w:w w:val="105"/>
        </w:rPr>
        <w:t xml:space="preserve"> </w:t>
      </w:r>
      <w:r>
        <w:rPr>
          <w:color w:val="231F20"/>
          <w:spacing w:val="4"/>
          <w:w w:val="105"/>
        </w:rPr>
        <w:t>survey</w:t>
      </w:r>
      <w:r>
        <w:rPr>
          <w:color w:val="231F20"/>
          <w:spacing w:val="-20"/>
          <w:w w:val="105"/>
        </w:rPr>
        <w:t xml:space="preserve"> </w:t>
      </w:r>
      <w:r>
        <w:rPr>
          <w:color w:val="231F20"/>
          <w:w w:val="105"/>
        </w:rPr>
        <w:t>of</w:t>
      </w:r>
      <w:r>
        <w:rPr>
          <w:color w:val="231F20"/>
          <w:spacing w:val="-19"/>
          <w:w w:val="105"/>
        </w:rPr>
        <w:t xml:space="preserve"> </w:t>
      </w:r>
      <w:r>
        <w:rPr>
          <w:color w:val="231F20"/>
          <w:spacing w:val="3"/>
          <w:w w:val="105"/>
        </w:rPr>
        <w:t>unclassified</w:t>
      </w:r>
      <w:r>
        <w:rPr>
          <w:color w:val="231F20"/>
          <w:spacing w:val="-20"/>
          <w:w w:val="105"/>
        </w:rPr>
        <w:t xml:space="preserve"> </w:t>
      </w:r>
      <w:r>
        <w:rPr>
          <w:color w:val="231F20"/>
          <w:spacing w:val="2"/>
          <w:w w:val="105"/>
        </w:rPr>
        <w:t>receipts,</w:t>
      </w:r>
      <w:r>
        <w:rPr>
          <w:color w:val="231F20"/>
          <w:spacing w:val="-19"/>
          <w:w w:val="105"/>
        </w:rPr>
        <w:t xml:space="preserve"> </w:t>
      </w:r>
      <w:r>
        <w:rPr>
          <w:color w:val="231F20"/>
          <w:spacing w:val="2"/>
          <w:w w:val="105"/>
        </w:rPr>
        <w:t>supplemented</w:t>
      </w:r>
      <w:r>
        <w:rPr>
          <w:color w:val="231F20"/>
          <w:spacing w:val="-20"/>
          <w:w w:val="105"/>
        </w:rPr>
        <w:t xml:space="preserve"> </w:t>
      </w:r>
      <w:r>
        <w:rPr>
          <w:color w:val="231F20"/>
          <w:w w:val="105"/>
        </w:rPr>
        <w:t>by</w:t>
      </w:r>
      <w:r>
        <w:rPr>
          <w:color w:val="231F20"/>
          <w:spacing w:val="-20"/>
          <w:w w:val="105"/>
        </w:rPr>
        <w:t xml:space="preserve"> </w:t>
      </w:r>
      <w:r>
        <w:rPr>
          <w:color w:val="231F20"/>
          <w:spacing w:val="2"/>
          <w:w w:val="105"/>
        </w:rPr>
        <w:t>data</w:t>
      </w:r>
      <w:r>
        <w:rPr>
          <w:color w:val="231F20"/>
          <w:spacing w:val="-19"/>
          <w:w w:val="105"/>
        </w:rPr>
        <w:t xml:space="preserve"> </w:t>
      </w:r>
      <w:r>
        <w:rPr>
          <w:color w:val="231F20"/>
          <w:spacing w:val="2"/>
          <w:w w:val="105"/>
        </w:rPr>
        <w:t>from</w:t>
      </w:r>
      <w:r>
        <w:rPr>
          <w:color w:val="231F20"/>
          <w:spacing w:val="-20"/>
          <w:w w:val="105"/>
        </w:rPr>
        <w:t xml:space="preserve"> </w:t>
      </w:r>
      <w:r>
        <w:rPr>
          <w:color w:val="231F20"/>
          <w:spacing w:val="3"/>
          <w:w w:val="105"/>
        </w:rPr>
        <w:t>other</w:t>
      </w:r>
      <w:r>
        <w:rPr>
          <w:color w:val="231F20"/>
          <w:spacing w:val="-19"/>
          <w:w w:val="105"/>
        </w:rPr>
        <w:t xml:space="preserve"> </w:t>
      </w:r>
      <w:r>
        <w:rPr>
          <w:color w:val="231F20"/>
          <w:spacing w:val="3"/>
          <w:w w:val="105"/>
        </w:rPr>
        <w:t>sources.</w:t>
      </w:r>
      <w:r>
        <w:rPr>
          <w:color w:val="231F20"/>
          <w:spacing w:val="-20"/>
          <w:w w:val="105"/>
        </w:rPr>
        <w:t xml:space="preserve"> </w:t>
      </w:r>
      <w:r>
        <w:rPr>
          <w:color w:val="231F20"/>
          <w:w w:val="105"/>
        </w:rPr>
        <w:t>For</w:t>
      </w:r>
      <w:r>
        <w:rPr>
          <w:color w:val="231F20"/>
          <w:spacing w:val="-19"/>
          <w:w w:val="105"/>
        </w:rPr>
        <w:t xml:space="preserve"> </w:t>
      </w:r>
      <w:r>
        <w:rPr>
          <w:color w:val="231F20"/>
          <w:spacing w:val="2"/>
          <w:w w:val="105"/>
        </w:rPr>
        <w:t xml:space="preserve">example, information </w:t>
      </w:r>
      <w:r>
        <w:rPr>
          <w:color w:val="231F20"/>
          <w:w w:val="105"/>
        </w:rPr>
        <w:t xml:space="preserve">on </w:t>
      </w:r>
      <w:r>
        <w:rPr>
          <w:color w:val="231F20"/>
          <w:spacing w:val="2"/>
          <w:w w:val="105"/>
        </w:rPr>
        <w:t xml:space="preserve">issue </w:t>
      </w:r>
      <w:r>
        <w:rPr>
          <w:color w:val="231F20"/>
          <w:spacing w:val="3"/>
          <w:w w:val="105"/>
        </w:rPr>
        <w:t xml:space="preserve">expenses </w:t>
      </w:r>
      <w:r>
        <w:rPr>
          <w:color w:val="231F20"/>
          <w:w w:val="105"/>
        </w:rPr>
        <w:t xml:space="preserve">in </w:t>
      </w:r>
      <w:r>
        <w:rPr>
          <w:color w:val="231F20"/>
          <w:spacing w:val="3"/>
          <w:w w:val="105"/>
        </w:rPr>
        <w:t xml:space="preserve">connection with the </w:t>
      </w:r>
      <w:r>
        <w:rPr>
          <w:color w:val="231F20"/>
          <w:spacing w:val="2"/>
          <w:w w:val="105"/>
        </w:rPr>
        <w:t xml:space="preserve">issue </w:t>
      </w:r>
      <w:r>
        <w:rPr>
          <w:color w:val="231F20"/>
          <w:w w:val="105"/>
        </w:rPr>
        <w:t xml:space="preserve">of </w:t>
      </w:r>
      <w:r>
        <w:rPr>
          <w:color w:val="231F20"/>
          <w:spacing w:val="4"/>
          <w:w w:val="105"/>
        </w:rPr>
        <w:t xml:space="preserve">global </w:t>
      </w:r>
      <w:r>
        <w:rPr>
          <w:color w:val="231F20"/>
          <w:spacing w:val="3"/>
          <w:w w:val="105"/>
        </w:rPr>
        <w:t xml:space="preserve">depository receipts </w:t>
      </w:r>
      <w:r>
        <w:rPr>
          <w:color w:val="231F20"/>
          <w:w w:val="105"/>
        </w:rPr>
        <w:t xml:space="preserve">and </w:t>
      </w:r>
      <w:r>
        <w:rPr>
          <w:color w:val="231F20"/>
          <w:spacing w:val="2"/>
          <w:w w:val="105"/>
        </w:rPr>
        <w:t xml:space="preserve">foreign </w:t>
      </w:r>
      <w:r>
        <w:rPr>
          <w:color w:val="231F20"/>
          <w:spacing w:val="4"/>
          <w:w w:val="105"/>
        </w:rPr>
        <w:t xml:space="preserve">currency </w:t>
      </w:r>
      <w:r>
        <w:rPr>
          <w:color w:val="231F20"/>
          <w:spacing w:val="3"/>
          <w:w w:val="105"/>
        </w:rPr>
        <w:t xml:space="preserve">convertible </w:t>
      </w:r>
      <w:r>
        <w:rPr>
          <w:color w:val="231F20"/>
          <w:spacing w:val="2"/>
          <w:w w:val="105"/>
        </w:rPr>
        <w:t xml:space="preserve">bonds abroad </w:t>
      </w:r>
      <w:r>
        <w:rPr>
          <w:color w:val="231F20"/>
          <w:w w:val="105"/>
        </w:rPr>
        <w:t xml:space="preserve">is </w:t>
      </w:r>
      <w:r>
        <w:rPr>
          <w:color w:val="231F20"/>
          <w:spacing w:val="3"/>
          <w:w w:val="105"/>
        </w:rPr>
        <w:t xml:space="preserve">obtained </w:t>
      </w:r>
      <w:r>
        <w:rPr>
          <w:color w:val="231F20"/>
          <w:spacing w:val="2"/>
          <w:w w:val="105"/>
        </w:rPr>
        <w:t xml:space="preserve">from </w:t>
      </w:r>
      <w:r>
        <w:rPr>
          <w:color w:val="231F20"/>
          <w:spacing w:val="3"/>
          <w:w w:val="105"/>
        </w:rPr>
        <w:t xml:space="preserve">the details </w:t>
      </w:r>
      <w:r>
        <w:rPr>
          <w:color w:val="231F20"/>
          <w:spacing w:val="4"/>
          <w:w w:val="105"/>
        </w:rPr>
        <w:t xml:space="preserve">filed </w:t>
      </w:r>
      <w:r>
        <w:rPr>
          <w:color w:val="231F20"/>
          <w:w w:val="105"/>
        </w:rPr>
        <w:t xml:space="preserve">by </w:t>
      </w:r>
      <w:r>
        <w:rPr>
          <w:color w:val="231F20"/>
          <w:spacing w:val="3"/>
          <w:w w:val="105"/>
        </w:rPr>
        <w:t xml:space="preserve">the concerned </w:t>
      </w:r>
      <w:r>
        <w:rPr>
          <w:color w:val="231F20"/>
          <w:spacing w:val="2"/>
          <w:w w:val="105"/>
        </w:rPr>
        <w:t xml:space="preserve">companies </w:t>
      </w:r>
      <w:r>
        <w:rPr>
          <w:color w:val="231F20"/>
          <w:spacing w:val="3"/>
          <w:w w:val="105"/>
        </w:rPr>
        <w:t xml:space="preserve">with the </w:t>
      </w:r>
      <w:r>
        <w:rPr>
          <w:color w:val="231F20"/>
          <w:spacing w:val="2"/>
          <w:w w:val="105"/>
        </w:rPr>
        <w:t xml:space="preserve">Foreign Exchange </w:t>
      </w:r>
      <w:r>
        <w:rPr>
          <w:color w:val="231F20"/>
          <w:spacing w:val="3"/>
          <w:w w:val="105"/>
        </w:rPr>
        <w:t>Department,</w:t>
      </w:r>
      <w:r>
        <w:rPr>
          <w:color w:val="231F20"/>
          <w:spacing w:val="-37"/>
          <w:w w:val="105"/>
        </w:rPr>
        <w:t xml:space="preserve"> </w:t>
      </w:r>
      <w:r>
        <w:rPr>
          <w:color w:val="231F20"/>
          <w:spacing w:val="3"/>
          <w:w w:val="105"/>
        </w:rPr>
        <w:t>RBI.</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Income Investment Income</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spacing w:val="2"/>
          <w:w w:val="105"/>
        </w:rPr>
        <w:t xml:space="preserve">Information </w:t>
      </w:r>
      <w:r>
        <w:rPr>
          <w:color w:val="231F20"/>
          <w:w w:val="105"/>
        </w:rPr>
        <w:t xml:space="preserve">on </w:t>
      </w:r>
      <w:r>
        <w:rPr>
          <w:color w:val="231F20"/>
          <w:spacing w:val="2"/>
          <w:w w:val="105"/>
        </w:rPr>
        <w:t xml:space="preserve">investment income </w:t>
      </w:r>
      <w:r>
        <w:rPr>
          <w:color w:val="231F20"/>
          <w:spacing w:val="3"/>
          <w:w w:val="105"/>
        </w:rPr>
        <w:t xml:space="preserve">transactions </w:t>
      </w:r>
      <w:r>
        <w:rPr>
          <w:color w:val="231F20"/>
          <w:w w:val="105"/>
        </w:rPr>
        <w:t xml:space="preserve">is </w:t>
      </w:r>
      <w:r>
        <w:rPr>
          <w:color w:val="231F20"/>
          <w:spacing w:val="3"/>
          <w:w w:val="105"/>
        </w:rPr>
        <w:t xml:space="preserve">obtained </w:t>
      </w:r>
      <w:r>
        <w:rPr>
          <w:color w:val="231F20"/>
          <w:spacing w:val="2"/>
          <w:w w:val="105"/>
        </w:rPr>
        <w:t>from exchange</w:t>
      </w:r>
      <w:r>
        <w:rPr>
          <w:color w:val="231F20"/>
          <w:spacing w:val="-39"/>
          <w:w w:val="105"/>
        </w:rPr>
        <w:t xml:space="preserve"> </w:t>
      </w:r>
      <w:r>
        <w:rPr>
          <w:color w:val="231F20"/>
          <w:spacing w:val="2"/>
          <w:w w:val="105"/>
        </w:rPr>
        <w:t>control records</w:t>
      </w:r>
      <w:r>
        <w:rPr>
          <w:color w:val="231F20"/>
          <w:spacing w:val="-41"/>
          <w:w w:val="105"/>
        </w:rPr>
        <w:t xml:space="preserve"> </w:t>
      </w:r>
      <w:r>
        <w:rPr>
          <w:color w:val="231F20"/>
          <w:w w:val="105"/>
        </w:rPr>
        <w:t>and</w:t>
      </w:r>
      <w:r>
        <w:rPr>
          <w:color w:val="231F20"/>
          <w:spacing w:val="-41"/>
          <w:w w:val="105"/>
        </w:rPr>
        <w:t xml:space="preserve"> </w:t>
      </w:r>
      <w:r>
        <w:rPr>
          <w:color w:val="231F20"/>
          <w:spacing w:val="2"/>
          <w:w w:val="105"/>
        </w:rPr>
        <w:t>foreign</w:t>
      </w:r>
      <w:r>
        <w:rPr>
          <w:color w:val="231F20"/>
          <w:spacing w:val="-40"/>
          <w:w w:val="105"/>
        </w:rPr>
        <w:t xml:space="preserve"> </w:t>
      </w:r>
      <w:r>
        <w:rPr>
          <w:color w:val="231F20"/>
          <w:spacing w:val="2"/>
          <w:w w:val="105"/>
        </w:rPr>
        <w:t>investment</w:t>
      </w:r>
      <w:r>
        <w:rPr>
          <w:color w:val="231F20"/>
          <w:spacing w:val="-41"/>
          <w:w w:val="105"/>
        </w:rPr>
        <w:t xml:space="preserve"> </w:t>
      </w:r>
      <w:r>
        <w:rPr>
          <w:color w:val="231F20"/>
          <w:spacing w:val="4"/>
          <w:w w:val="105"/>
        </w:rPr>
        <w:t>surveys,</w:t>
      </w:r>
      <w:r>
        <w:rPr>
          <w:color w:val="231F20"/>
          <w:spacing w:val="-40"/>
          <w:w w:val="105"/>
        </w:rPr>
        <w:t xml:space="preserve"> </w:t>
      </w:r>
      <w:r>
        <w:rPr>
          <w:color w:val="231F20"/>
          <w:spacing w:val="2"/>
          <w:w w:val="105"/>
        </w:rPr>
        <w:t>supplemented</w:t>
      </w:r>
      <w:r>
        <w:rPr>
          <w:color w:val="231F20"/>
          <w:spacing w:val="-41"/>
          <w:w w:val="105"/>
        </w:rPr>
        <w:t xml:space="preserve"> </w:t>
      </w:r>
      <w:r>
        <w:rPr>
          <w:color w:val="231F20"/>
          <w:w w:val="105"/>
        </w:rPr>
        <w:t>by</w:t>
      </w:r>
      <w:r>
        <w:rPr>
          <w:color w:val="231F20"/>
          <w:spacing w:val="-40"/>
          <w:w w:val="105"/>
        </w:rPr>
        <w:t xml:space="preserve"> </w:t>
      </w:r>
      <w:r>
        <w:rPr>
          <w:color w:val="231F20"/>
          <w:spacing w:val="2"/>
          <w:w w:val="105"/>
        </w:rPr>
        <w:t>information</w:t>
      </w:r>
      <w:r>
        <w:rPr>
          <w:color w:val="231F20"/>
          <w:spacing w:val="-41"/>
          <w:w w:val="105"/>
        </w:rPr>
        <w:t xml:space="preserve"> </w:t>
      </w:r>
      <w:r>
        <w:rPr>
          <w:color w:val="231F20"/>
          <w:spacing w:val="2"/>
          <w:w w:val="105"/>
        </w:rPr>
        <w:t>available</w:t>
      </w:r>
      <w:r>
        <w:rPr>
          <w:color w:val="231F20"/>
          <w:spacing w:val="-40"/>
          <w:w w:val="105"/>
        </w:rPr>
        <w:t xml:space="preserve"> </w:t>
      </w:r>
      <w:r>
        <w:rPr>
          <w:color w:val="231F20"/>
          <w:spacing w:val="2"/>
          <w:w w:val="105"/>
        </w:rPr>
        <w:t>from</w:t>
      </w:r>
      <w:r>
        <w:rPr>
          <w:color w:val="231F20"/>
          <w:spacing w:val="-41"/>
          <w:w w:val="105"/>
        </w:rPr>
        <w:t xml:space="preserve"> </w:t>
      </w:r>
      <w:r>
        <w:rPr>
          <w:color w:val="231F20"/>
          <w:spacing w:val="3"/>
          <w:w w:val="105"/>
        </w:rPr>
        <w:t xml:space="preserve">various departments </w:t>
      </w:r>
      <w:r>
        <w:rPr>
          <w:color w:val="231F20"/>
          <w:w w:val="105"/>
        </w:rPr>
        <w:t xml:space="preserve">of </w:t>
      </w:r>
      <w:r>
        <w:rPr>
          <w:color w:val="231F20"/>
          <w:spacing w:val="3"/>
          <w:w w:val="105"/>
        </w:rPr>
        <w:t xml:space="preserve">the </w:t>
      </w:r>
      <w:r>
        <w:rPr>
          <w:color w:val="231F20"/>
          <w:spacing w:val="2"/>
          <w:w w:val="105"/>
        </w:rPr>
        <w:t xml:space="preserve">RBI. </w:t>
      </w:r>
      <w:r>
        <w:rPr>
          <w:color w:val="231F20"/>
          <w:w w:val="105"/>
        </w:rPr>
        <w:t xml:space="preserve">Interest </w:t>
      </w:r>
      <w:r>
        <w:rPr>
          <w:color w:val="231F20"/>
          <w:spacing w:val="2"/>
          <w:w w:val="105"/>
        </w:rPr>
        <w:t xml:space="preserve">payments </w:t>
      </w:r>
      <w:r>
        <w:rPr>
          <w:color w:val="231F20"/>
          <w:w w:val="105"/>
        </w:rPr>
        <w:t xml:space="preserve">on </w:t>
      </w:r>
      <w:r>
        <w:rPr>
          <w:color w:val="231F20"/>
          <w:spacing w:val="2"/>
          <w:w w:val="105"/>
        </w:rPr>
        <w:t xml:space="preserve">foreign </w:t>
      </w:r>
      <w:r>
        <w:rPr>
          <w:color w:val="231F20"/>
          <w:spacing w:val="3"/>
          <w:w w:val="105"/>
        </w:rPr>
        <w:t xml:space="preserve">commercial </w:t>
      </w:r>
      <w:r>
        <w:rPr>
          <w:color w:val="231F20"/>
          <w:spacing w:val="2"/>
          <w:w w:val="105"/>
        </w:rPr>
        <w:t xml:space="preserve">loans </w:t>
      </w:r>
      <w:r>
        <w:rPr>
          <w:color w:val="231F20"/>
          <w:w w:val="105"/>
        </w:rPr>
        <w:t xml:space="preserve">are </w:t>
      </w:r>
      <w:r>
        <w:rPr>
          <w:color w:val="231F20"/>
          <w:spacing w:val="4"/>
          <w:w w:val="105"/>
        </w:rPr>
        <w:t xml:space="preserve">also </w:t>
      </w:r>
      <w:r>
        <w:rPr>
          <w:color w:val="231F20"/>
          <w:spacing w:val="3"/>
          <w:w w:val="105"/>
        </w:rPr>
        <w:t>reported under</w:t>
      </w:r>
      <w:r>
        <w:rPr>
          <w:color w:val="231F20"/>
          <w:spacing w:val="-21"/>
          <w:w w:val="105"/>
        </w:rPr>
        <w:t xml:space="preserve"> </w:t>
      </w:r>
      <w:r>
        <w:rPr>
          <w:color w:val="231F20"/>
          <w:spacing w:val="3"/>
          <w:w w:val="105"/>
        </w:rPr>
        <w:t>the</w:t>
      </w:r>
      <w:r>
        <w:rPr>
          <w:color w:val="231F20"/>
          <w:spacing w:val="-20"/>
          <w:w w:val="105"/>
        </w:rPr>
        <w:t xml:space="preserve"> </w:t>
      </w:r>
      <w:r>
        <w:rPr>
          <w:color w:val="231F20"/>
          <w:spacing w:val="2"/>
          <w:w w:val="105"/>
        </w:rPr>
        <w:t>RBI</w:t>
      </w:r>
      <w:r>
        <w:rPr>
          <w:color w:val="231F20"/>
          <w:spacing w:val="-21"/>
          <w:w w:val="105"/>
        </w:rPr>
        <w:t xml:space="preserve"> </w:t>
      </w:r>
      <w:r>
        <w:rPr>
          <w:color w:val="231F20"/>
          <w:spacing w:val="2"/>
          <w:w w:val="105"/>
        </w:rPr>
        <w:t>Foreign</w:t>
      </w:r>
      <w:r>
        <w:rPr>
          <w:color w:val="231F20"/>
          <w:spacing w:val="-20"/>
          <w:w w:val="105"/>
        </w:rPr>
        <w:t xml:space="preserve"> </w:t>
      </w:r>
      <w:r>
        <w:rPr>
          <w:color w:val="231F20"/>
          <w:spacing w:val="3"/>
          <w:w w:val="105"/>
        </w:rPr>
        <w:t>Currency</w:t>
      </w:r>
      <w:r>
        <w:rPr>
          <w:color w:val="231F20"/>
          <w:spacing w:val="-21"/>
          <w:w w:val="105"/>
        </w:rPr>
        <w:t xml:space="preserve"> </w:t>
      </w:r>
      <w:r>
        <w:rPr>
          <w:color w:val="231F20"/>
          <w:spacing w:val="3"/>
          <w:w w:val="105"/>
        </w:rPr>
        <w:t>Loan</w:t>
      </w:r>
      <w:r>
        <w:rPr>
          <w:color w:val="231F20"/>
          <w:spacing w:val="-20"/>
          <w:w w:val="105"/>
        </w:rPr>
        <w:t xml:space="preserve"> </w:t>
      </w:r>
      <w:r>
        <w:rPr>
          <w:color w:val="231F20"/>
          <w:spacing w:val="3"/>
          <w:w w:val="105"/>
        </w:rPr>
        <w:t>reporting</w:t>
      </w:r>
      <w:r>
        <w:rPr>
          <w:color w:val="231F20"/>
          <w:spacing w:val="-21"/>
          <w:w w:val="105"/>
        </w:rPr>
        <w:t xml:space="preserve"> </w:t>
      </w:r>
      <w:r>
        <w:rPr>
          <w:color w:val="231F20"/>
          <w:spacing w:val="3"/>
          <w:w w:val="105"/>
        </w:rPr>
        <w:t>system.</w:t>
      </w:r>
      <w:r>
        <w:rPr>
          <w:color w:val="231F20"/>
          <w:spacing w:val="-20"/>
          <w:w w:val="105"/>
        </w:rPr>
        <w:t xml:space="preserve"> </w:t>
      </w:r>
      <w:r>
        <w:rPr>
          <w:color w:val="231F20"/>
          <w:spacing w:val="2"/>
          <w:w w:val="105"/>
        </w:rPr>
        <w:t>The</w:t>
      </w:r>
      <w:r>
        <w:rPr>
          <w:color w:val="231F20"/>
          <w:spacing w:val="-20"/>
          <w:w w:val="105"/>
        </w:rPr>
        <w:t xml:space="preserve"> </w:t>
      </w:r>
      <w:r>
        <w:rPr>
          <w:color w:val="231F20"/>
          <w:spacing w:val="2"/>
          <w:w w:val="105"/>
        </w:rPr>
        <w:t>data</w:t>
      </w:r>
      <w:r>
        <w:rPr>
          <w:color w:val="231F20"/>
          <w:spacing w:val="-21"/>
          <w:w w:val="105"/>
        </w:rPr>
        <w:t xml:space="preserve"> </w:t>
      </w:r>
      <w:r>
        <w:rPr>
          <w:color w:val="231F20"/>
          <w:w w:val="105"/>
        </w:rPr>
        <w:t>on</w:t>
      </w:r>
      <w:r>
        <w:rPr>
          <w:color w:val="231F20"/>
          <w:spacing w:val="-20"/>
          <w:w w:val="105"/>
        </w:rPr>
        <w:t xml:space="preserve"> </w:t>
      </w:r>
      <w:r>
        <w:rPr>
          <w:color w:val="231F20"/>
          <w:spacing w:val="2"/>
          <w:w w:val="105"/>
        </w:rPr>
        <w:t>reinvested</w:t>
      </w:r>
      <w:r>
        <w:rPr>
          <w:color w:val="231F20"/>
          <w:spacing w:val="-21"/>
          <w:w w:val="105"/>
        </w:rPr>
        <w:t xml:space="preserve"> </w:t>
      </w:r>
      <w:r>
        <w:rPr>
          <w:color w:val="231F20"/>
          <w:spacing w:val="3"/>
          <w:w w:val="105"/>
        </w:rPr>
        <w:t>earnings</w:t>
      </w:r>
      <w:r>
        <w:rPr>
          <w:color w:val="231F20"/>
          <w:spacing w:val="-20"/>
          <w:w w:val="105"/>
        </w:rPr>
        <w:t xml:space="preserve"> </w:t>
      </w:r>
      <w:r>
        <w:rPr>
          <w:color w:val="231F20"/>
          <w:w w:val="105"/>
        </w:rPr>
        <w:t xml:space="preserve">of </w:t>
      </w:r>
      <w:r>
        <w:rPr>
          <w:color w:val="231F20"/>
          <w:spacing w:val="2"/>
          <w:w w:val="105"/>
        </w:rPr>
        <w:t>foreign</w:t>
      </w:r>
      <w:r>
        <w:rPr>
          <w:color w:val="231F20"/>
          <w:spacing w:val="-12"/>
          <w:w w:val="105"/>
        </w:rPr>
        <w:t xml:space="preserve"> </w:t>
      </w:r>
      <w:r>
        <w:rPr>
          <w:color w:val="231F20"/>
          <w:spacing w:val="3"/>
          <w:w w:val="105"/>
        </w:rPr>
        <w:t>direct</w:t>
      </w:r>
      <w:r>
        <w:rPr>
          <w:color w:val="231F20"/>
          <w:spacing w:val="-11"/>
          <w:w w:val="105"/>
        </w:rPr>
        <w:t xml:space="preserve"> </w:t>
      </w:r>
      <w:r>
        <w:rPr>
          <w:color w:val="231F20"/>
          <w:spacing w:val="2"/>
          <w:w w:val="105"/>
        </w:rPr>
        <w:t>investment</w:t>
      </w:r>
      <w:r>
        <w:rPr>
          <w:color w:val="231F20"/>
          <w:spacing w:val="-11"/>
          <w:w w:val="105"/>
        </w:rPr>
        <w:t xml:space="preserve"> </w:t>
      </w:r>
      <w:r>
        <w:rPr>
          <w:color w:val="231F20"/>
          <w:spacing w:val="2"/>
          <w:w w:val="105"/>
        </w:rPr>
        <w:t>companies</w:t>
      </w:r>
      <w:r>
        <w:rPr>
          <w:color w:val="231F20"/>
          <w:spacing w:val="-12"/>
          <w:w w:val="105"/>
        </w:rPr>
        <w:t xml:space="preserve"> </w:t>
      </w:r>
      <w:r>
        <w:rPr>
          <w:color w:val="231F20"/>
          <w:w w:val="105"/>
        </w:rPr>
        <w:t>are</w:t>
      </w:r>
      <w:r>
        <w:rPr>
          <w:color w:val="231F20"/>
          <w:spacing w:val="-11"/>
          <w:w w:val="105"/>
        </w:rPr>
        <w:t xml:space="preserve"> </w:t>
      </w:r>
      <w:r>
        <w:rPr>
          <w:color w:val="231F20"/>
          <w:spacing w:val="4"/>
          <w:w w:val="105"/>
        </w:rPr>
        <w:t>based</w:t>
      </w:r>
      <w:r>
        <w:rPr>
          <w:color w:val="231F20"/>
          <w:spacing w:val="-11"/>
          <w:w w:val="105"/>
        </w:rPr>
        <w:t xml:space="preserve"> </w:t>
      </w:r>
      <w:r>
        <w:rPr>
          <w:color w:val="231F20"/>
          <w:w w:val="105"/>
        </w:rPr>
        <w:t>on</w:t>
      </w:r>
      <w:r>
        <w:rPr>
          <w:color w:val="231F20"/>
          <w:spacing w:val="-11"/>
          <w:w w:val="105"/>
        </w:rPr>
        <w:t xml:space="preserve"> </w:t>
      </w:r>
      <w:r>
        <w:rPr>
          <w:color w:val="231F20"/>
          <w:spacing w:val="3"/>
          <w:w w:val="105"/>
        </w:rPr>
        <w:t>the</w:t>
      </w:r>
      <w:r>
        <w:rPr>
          <w:color w:val="231F20"/>
          <w:spacing w:val="-12"/>
          <w:w w:val="105"/>
        </w:rPr>
        <w:t xml:space="preserve"> </w:t>
      </w:r>
      <w:r>
        <w:rPr>
          <w:color w:val="231F20"/>
          <w:spacing w:val="2"/>
          <w:w w:val="105"/>
        </w:rPr>
        <w:t>annual</w:t>
      </w:r>
      <w:r>
        <w:rPr>
          <w:color w:val="231F20"/>
          <w:spacing w:val="-11"/>
          <w:w w:val="105"/>
        </w:rPr>
        <w:t xml:space="preserve"> </w:t>
      </w:r>
      <w:r>
        <w:rPr>
          <w:color w:val="231F20"/>
          <w:spacing w:val="4"/>
          <w:w w:val="105"/>
        </w:rPr>
        <w:t>Survey</w:t>
      </w:r>
      <w:r>
        <w:rPr>
          <w:color w:val="231F20"/>
          <w:spacing w:val="-11"/>
          <w:w w:val="105"/>
        </w:rPr>
        <w:t xml:space="preserve"> </w:t>
      </w:r>
      <w:r>
        <w:rPr>
          <w:color w:val="231F20"/>
          <w:w w:val="105"/>
        </w:rPr>
        <w:t>of</w:t>
      </w:r>
      <w:r>
        <w:rPr>
          <w:color w:val="231F20"/>
          <w:spacing w:val="-11"/>
          <w:w w:val="105"/>
        </w:rPr>
        <w:t xml:space="preserve"> </w:t>
      </w:r>
      <w:r>
        <w:rPr>
          <w:color w:val="231F20"/>
          <w:spacing w:val="2"/>
          <w:w w:val="105"/>
        </w:rPr>
        <w:t>Foreign</w:t>
      </w:r>
      <w:r>
        <w:rPr>
          <w:color w:val="231F20"/>
          <w:spacing w:val="-12"/>
          <w:w w:val="105"/>
        </w:rPr>
        <w:t xml:space="preserve"> </w:t>
      </w:r>
      <w:r>
        <w:rPr>
          <w:color w:val="231F20"/>
          <w:spacing w:val="3"/>
          <w:w w:val="105"/>
        </w:rPr>
        <w:t xml:space="preserve">Liabilities </w:t>
      </w:r>
      <w:r>
        <w:rPr>
          <w:color w:val="231F20"/>
          <w:w w:val="105"/>
        </w:rPr>
        <w:t xml:space="preserve">and </w:t>
      </w:r>
      <w:r>
        <w:rPr>
          <w:color w:val="231F20"/>
          <w:spacing w:val="3"/>
          <w:w w:val="105"/>
        </w:rPr>
        <w:t xml:space="preserve">Assets, conducted </w:t>
      </w:r>
      <w:r>
        <w:rPr>
          <w:color w:val="231F20"/>
          <w:w w:val="105"/>
        </w:rPr>
        <w:t xml:space="preserve">by </w:t>
      </w:r>
      <w:r>
        <w:rPr>
          <w:color w:val="231F20"/>
          <w:spacing w:val="3"/>
          <w:w w:val="105"/>
        </w:rPr>
        <w:t xml:space="preserve">the </w:t>
      </w:r>
      <w:r>
        <w:rPr>
          <w:color w:val="231F20"/>
          <w:spacing w:val="2"/>
          <w:w w:val="105"/>
        </w:rPr>
        <w:t xml:space="preserve">RBI. </w:t>
      </w:r>
      <w:r>
        <w:rPr>
          <w:color w:val="231F20"/>
          <w:spacing w:val="4"/>
          <w:w w:val="105"/>
        </w:rPr>
        <w:t xml:space="preserve">Details </w:t>
      </w:r>
      <w:r>
        <w:rPr>
          <w:color w:val="231F20"/>
          <w:w w:val="105"/>
        </w:rPr>
        <w:t xml:space="preserve">of </w:t>
      </w:r>
      <w:r>
        <w:rPr>
          <w:color w:val="231F20"/>
          <w:spacing w:val="2"/>
          <w:w w:val="105"/>
        </w:rPr>
        <w:t xml:space="preserve">investment income receipts </w:t>
      </w:r>
      <w:r>
        <w:rPr>
          <w:color w:val="231F20"/>
          <w:w w:val="105"/>
        </w:rPr>
        <w:t xml:space="preserve">on </w:t>
      </w:r>
      <w:r>
        <w:rPr>
          <w:color w:val="231F20"/>
          <w:spacing w:val="2"/>
          <w:w w:val="105"/>
        </w:rPr>
        <w:t xml:space="preserve">account </w:t>
      </w:r>
      <w:r>
        <w:rPr>
          <w:color w:val="231F20"/>
          <w:w w:val="105"/>
        </w:rPr>
        <w:t xml:space="preserve">of </w:t>
      </w:r>
      <w:r>
        <w:rPr>
          <w:color w:val="231F20"/>
          <w:spacing w:val="4"/>
          <w:w w:val="105"/>
        </w:rPr>
        <w:t>official</w:t>
      </w:r>
      <w:r>
        <w:rPr>
          <w:color w:val="231F20"/>
          <w:spacing w:val="-4"/>
          <w:w w:val="105"/>
        </w:rPr>
        <w:t xml:space="preserve"> </w:t>
      </w:r>
      <w:r>
        <w:rPr>
          <w:color w:val="231F20"/>
          <w:spacing w:val="4"/>
          <w:w w:val="105"/>
        </w:rPr>
        <w:t>reserves</w:t>
      </w:r>
      <w:r>
        <w:rPr>
          <w:color w:val="231F20"/>
          <w:spacing w:val="-3"/>
          <w:w w:val="105"/>
        </w:rPr>
        <w:t xml:space="preserve"> </w:t>
      </w:r>
      <w:r>
        <w:rPr>
          <w:color w:val="231F20"/>
          <w:w w:val="105"/>
        </w:rPr>
        <w:t>are</w:t>
      </w:r>
      <w:r>
        <w:rPr>
          <w:color w:val="231F20"/>
          <w:spacing w:val="-4"/>
          <w:w w:val="105"/>
        </w:rPr>
        <w:t xml:space="preserve"> </w:t>
      </w:r>
      <w:r>
        <w:rPr>
          <w:color w:val="231F20"/>
          <w:spacing w:val="3"/>
          <w:w w:val="105"/>
        </w:rPr>
        <w:t>obtained</w:t>
      </w:r>
      <w:r>
        <w:rPr>
          <w:color w:val="231F20"/>
          <w:spacing w:val="-3"/>
          <w:w w:val="105"/>
        </w:rPr>
        <w:t xml:space="preserve"> </w:t>
      </w:r>
      <w:r>
        <w:rPr>
          <w:color w:val="231F20"/>
          <w:spacing w:val="2"/>
          <w:w w:val="105"/>
        </w:rPr>
        <w:t>from</w:t>
      </w:r>
      <w:r>
        <w:rPr>
          <w:color w:val="231F20"/>
          <w:spacing w:val="-3"/>
          <w:w w:val="105"/>
        </w:rPr>
        <w:t xml:space="preserve"> </w:t>
      </w:r>
      <w:r>
        <w:rPr>
          <w:color w:val="231F20"/>
          <w:spacing w:val="3"/>
          <w:w w:val="105"/>
        </w:rPr>
        <w:t>the</w:t>
      </w:r>
      <w:r>
        <w:rPr>
          <w:color w:val="231F20"/>
          <w:spacing w:val="-4"/>
          <w:w w:val="105"/>
        </w:rPr>
        <w:t xml:space="preserve"> </w:t>
      </w:r>
      <w:r>
        <w:rPr>
          <w:color w:val="231F20"/>
          <w:w w:val="105"/>
        </w:rPr>
        <w:t>RBI’s</w:t>
      </w:r>
      <w:r>
        <w:rPr>
          <w:color w:val="231F20"/>
          <w:spacing w:val="-3"/>
          <w:w w:val="105"/>
        </w:rPr>
        <w:t xml:space="preserve"> </w:t>
      </w:r>
      <w:r>
        <w:rPr>
          <w:color w:val="231F20"/>
          <w:spacing w:val="3"/>
          <w:w w:val="105"/>
        </w:rPr>
        <w:t>internal</w:t>
      </w:r>
      <w:r>
        <w:rPr>
          <w:color w:val="231F20"/>
          <w:spacing w:val="-3"/>
          <w:w w:val="105"/>
        </w:rPr>
        <w:t xml:space="preserve"> </w:t>
      </w:r>
      <w:r>
        <w:rPr>
          <w:color w:val="231F20"/>
          <w:spacing w:val="2"/>
          <w:w w:val="105"/>
        </w:rPr>
        <w:t>records.</w:t>
      </w:r>
      <w:r>
        <w:rPr>
          <w:color w:val="231F20"/>
          <w:spacing w:val="-4"/>
          <w:w w:val="105"/>
        </w:rPr>
        <w:t xml:space="preserve"> </w:t>
      </w:r>
      <w:r>
        <w:rPr>
          <w:color w:val="231F20"/>
          <w:w w:val="105"/>
        </w:rPr>
        <w:t>Interest</w:t>
      </w:r>
      <w:r>
        <w:rPr>
          <w:color w:val="231F20"/>
          <w:spacing w:val="-3"/>
          <w:w w:val="105"/>
        </w:rPr>
        <w:t xml:space="preserve"> </w:t>
      </w:r>
      <w:r>
        <w:rPr>
          <w:color w:val="231F20"/>
          <w:spacing w:val="4"/>
          <w:w w:val="105"/>
        </w:rPr>
        <w:t>accrued</w:t>
      </w:r>
      <w:r>
        <w:rPr>
          <w:color w:val="231F20"/>
          <w:spacing w:val="-4"/>
          <w:w w:val="105"/>
        </w:rPr>
        <w:t xml:space="preserve"> </w:t>
      </w:r>
      <w:r>
        <w:rPr>
          <w:color w:val="231F20"/>
          <w:spacing w:val="2"/>
          <w:w w:val="105"/>
        </w:rPr>
        <w:t>during</w:t>
      </w:r>
      <w:r>
        <w:rPr>
          <w:color w:val="231F20"/>
          <w:spacing w:val="-3"/>
          <w:w w:val="105"/>
        </w:rPr>
        <w:t xml:space="preserve"> </w:t>
      </w:r>
      <w:r>
        <w:rPr>
          <w:color w:val="231F20"/>
          <w:spacing w:val="3"/>
          <w:w w:val="105"/>
        </w:rPr>
        <w:t xml:space="preserve">the </w:t>
      </w:r>
      <w:r>
        <w:rPr>
          <w:color w:val="231F20"/>
          <w:spacing w:val="2"/>
          <w:w w:val="105"/>
        </w:rPr>
        <w:t>year</w:t>
      </w:r>
      <w:r>
        <w:rPr>
          <w:color w:val="231F20"/>
          <w:spacing w:val="-4"/>
          <w:w w:val="105"/>
        </w:rPr>
        <w:t xml:space="preserve"> </w:t>
      </w:r>
      <w:r>
        <w:rPr>
          <w:color w:val="231F20"/>
          <w:w w:val="105"/>
        </w:rPr>
        <w:t>and</w:t>
      </w:r>
      <w:r>
        <w:rPr>
          <w:color w:val="231F20"/>
          <w:spacing w:val="-4"/>
          <w:w w:val="105"/>
        </w:rPr>
        <w:t xml:space="preserve"> </w:t>
      </w:r>
      <w:r>
        <w:rPr>
          <w:color w:val="231F20"/>
          <w:spacing w:val="3"/>
          <w:w w:val="105"/>
        </w:rPr>
        <w:t>credited</w:t>
      </w:r>
      <w:r>
        <w:rPr>
          <w:color w:val="231F20"/>
          <w:spacing w:val="-4"/>
          <w:w w:val="105"/>
        </w:rPr>
        <w:t xml:space="preserve"> </w:t>
      </w:r>
      <w:r>
        <w:rPr>
          <w:color w:val="231F20"/>
          <w:w w:val="105"/>
        </w:rPr>
        <w:t>to</w:t>
      </w:r>
      <w:r>
        <w:rPr>
          <w:color w:val="231F20"/>
          <w:spacing w:val="-4"/>
          <w:w w:val="105"/>
        </w:rPr>
        <w:t xml:space="preserve"> </w:t>
      </w:r>
      <w:r>
        <w:rPr>
          <w:color w:val="231F20"/>
          <w:spacing w:val="2"/>
          <w:w w:val="105"/>
        </w:rPr>
        <w:t>nonresident</w:t>
      </w:r>
      <w:r>
        <w:rPr>
          <w:color w:val="231F20"/>
          <w:spacing w:val="-4"/>
          <w:w w:val="105"/>
        </w:rPr>
        <w:t xml:space="preserve"> </w:t>
      </w:r>
      <w:r>
        <w:rPr>
          <w:color w:val="231F20"/>
          <w:spacing w:val="2"/>
          <w:w w:val="105"/>
        </w:rPr>
        <w:t>Indian</w:t>
      </w:r>
      <w:r>
        <w:rPr>
          <w:color w:val="231F20"/>
          <w:spacing w:val="-4"/>
          <w:w w:val="105"/>
        </w:rPr>
        <w:t xml:space="preserve"> </w:t>
      </w:r>
      <w:r>
        <w:rPr>
          <w:color w:val="231F20"/>
          <w:spacing w:val="3"/>
          <w:w w:val="105"/>
        </w:rPr>
        <w:t>deposits</w:t>
      </w:r>
      <w:r>
        <w:rPr>
          <w:color w:val="231F20"/>
          <w:spacing w:val="-4"/>
          <w:w w:val="105"/>
        </w:rPr>
        <w:t xml:space="preserve"> </w:t>
      </w:r>
      <w:r>
        <w:rPr>
          <w:color w:val="231F20"/>
          <w:w w:val="105"/>
        </w:rPr>
        <w:t>is</w:t>
      </w:r>
      <w:r>
        <w:rPr>
          <w:color w:val="231F20"/>
          <w:spacing w:val="-4"/>
          <w:w w:val="105"/>
        </w:rPr>
        <w:t xml:space="preserve"> </w:t>
      </w:r>
      <w:r>
        <w:rPr>
          <w:color w:val="231F20"/>
          <w:spacing w:val="4"/>
          <w:w w:val="105"/>
        </w:rPr>
        <w:t>also</w:t>
      </w:r>
      <w:r>
        <w:rPr>
          <w:color w:val="231F20"/>
          <w:spacing w:val="-4"/>
          <w:w w:val="105"/>
        </w:rPr>
        <w:t xml:space="preserve"> </w:t>
      </w:r>
      <w:r>
        <w:rPr>
          <w:color w:val="231F20"/>
          <w:spacing w:val="3"/>
          <w:w w:val="105"/>
        </w:rPr>
        <w:t>included</w:t>
      </w:r>
      <w:r>
        <w:rPr>
          <w:color w:val="231F20"/>
          <w:spacing w:val="-4"/>
          <w:w w:val="105"/>
        </w:rPr>
        <w:t xml:space="preserve"> </w:t>
      </w:r>
      <w:r>
        <w:rPr>
          <w:color w:val="231F20"/>
          <w:spacing w:val="3"/>
          <w:w w:val="105"/>
        </w:rPr>
        <w:t>under</w:t>
      </w:r>
      <w:r>
        <w:rPr>
          <w:color w:val="231F20"/>
          <w:spacing w:val="-4"/>
          <w:w w:val="105"/>
        </w:rPr>
        <w:t xml:space="preserve"> </w:t>
      </w:r>
      <w:r>
        <w:rPr>
          <w:color w:val="231F20"/>
          <w:spacing w:val="3"/>
          <w:w w:val="105"/>
        </w:rPr>
        <w:t>this</w:t>
      </w:r>
      <w:r>
        <w:rPr>
          <w:color w:val="231F20"/>
          <w:spacing w:val="-4"/>
          <w:w w:val="105"/>
        </w:rPr>
        <w:t xml:space="preserve"> </w:t>
      </w:r>
      <w:r>
        <w:rPr>
          <w:color w:val="231F20"/>
          <w:w w:val="105"/>
        </w:rPr>
        <w:t>category.</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Current Transfers General Government</w:t>
      </w:r>
    </w:p>
    <w:p w:rsidR="0060700D" w:rsidRDefault="0060700D">
      <w:pPr>
        <w:pStyle w:val="BodyText"/>
        <w:rPr>
          <w:rFonts w:ascii="Times New Roman"/>
          <w:b/>
          <w:sz w:val="39"/>
        </w:rPr>
      </w:pPr>
    </w:p>
    <w:p w:rsidR="0060700D" w:rsidRDefault="00886DF8">
      <w:pPr>
        <w:pStyle w:val="BodyText"/>
        <w:spacing w:line="300" w:lineRule="auto"/>
        <w:ind w:left="677" w:right="696" w:firstLine="720"/>
        <w:jc w:val="both"/>
      </w:pPr>
      <w:r>
        <w:rPr>
          <w:color w:val="231F20"/>
          <w:w w:val="105"/>
        </w:rPr>
        <w:t>The data are obtained from the Controller of Aid Accounts and Audit, government of India, whereas data on PL-480 grants are obtained from the U.S. Embassy in India.</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spacing w:val="3"/>
        </w:rPr>
        <w:t>Other</w:t>
      </w:r>
      <w:r>
        <w:rPr>
          <w:rFonts w:ascii="Times New Roman"/>
          <w:color w:val="231F20"/>
          <w:spacing w:val="-31"/>
        </w:rPr>
        <w:t xml:space="preserve"> </w:t>
      </w:r>
      <w:r>
        <w:rPr>
          <w:rFonts w:ascii="Times New Roman"/>
          <w:color w:val="231F20"/>
          <w:spacing w:val="4"/>
        </w:rPr>
        <w:t>Sectors</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w w:val="105"/>
        </w:rPr>
        <w:t>Transactions</w:t>
      </w:r>
      <w:r>
        <w:rPr>
          <w:color w:val="231F20"/>
          <w:spacing w:val="-24"/>
          <w:w w:val="105"/>
        </w:rPr>
        <w:t xml:space="preserve"> </w:t>
      </w:r>
      <w:r>
        <w:rPr>
          <w:color w:val="231F20"/>
          <w:spacing w:val="2"/>
          <w:w w:val="105"/>
        </w:rPr>
        <w:t>relating</w:t>
      </w:r>
      <w:r>
        <w:rPr>
          <w:color w:val="231F20"/>
          <w:spacing w:val="-24"/>
          <w:w w:val="105"/>
        </w:rPr>
        <w:t xml:space="preserve"> </w:t>
      </w:r>
      <w:r>
        <w:rPr>
          <w:color w:val="231F20"/>
          <w:w w:val="105"/>
        </w:rPr>
        <w:t>to</w:t>
      </w:r>
      <w:r>
        <w:rPr>
          <w:color w:val="231F20"/>
          <w:spacing w:val="-24"/>
          <w:w w:val="105"/>
        </w:rPr>
        <w:t xml:space="preserve"> </w:t>
      </w:r>
      <w:r>
        <w:rPr>
          <w:color w:val="231F20"/>
          <w:w w:val="105"/>
        </w:rPr>
        <w:t>workers’</w:t>
      </w:r>
      <w:r>
        <w:rPr>
          <w:color w:val="231F20"/>
          <w:spacing w:val="-24"/>
          <w:w w:val="105"/>
        </w:rPr>
        <w:t xml:space="preserve"> </w:t>
      </w:r>
      <w:r>
        <w:rPr>
          <w:color w:val="231F20"/>
          <w:spacing w:val="2"/>
          <w:w w:val="105"/>
        </w:rPr>
        <w:t>remittances</w:t>
      </w:r>
      <w:r>
        <w:rPr>
          <w:color w:val="231F20"/>
          <w:spacing w:val="-24"/>
          <w:w w:val="105"/>
        </w:rPr>
        <w:t xml:space="preserve"> </w:t>
      </w:r>
      <w:r>
        <w:rPr>
          <w:color w:val="231F20"/>
          <w:w w:val="105"/>
        </w:rPr>
        <w:t>are</w:t>
      </w:r>
      <w:r>
        <w:rPr>
          <w:color w:val="231F20"/>
          <w:spacing w:val="-24"/>
          <w:w w:val="105"/>
        </w:rPr>
        <w:t xml:space="preserve"> </w:t>
      </w:r>
      <w:r>
        <w:rPr>
          <w:color w:val="231F20"/>
          <w:spacing w:val="4"/>
          <w:w w:val="105"/>
        </w:rPr>
        <w:t>based</w:t>
      </w:r>
      <w:r>
        <w:rPr>
          <w:color w:val="231F20"/>
          <w:spacing w:val="-24"/>
          <w:w w:val="105"/>
        </w:rPr>
        <w:t xml:space="preserve"> </w:t>
      </w:r>
      <w:r>
        <w:rPr>
          <w:color w:val="231F20"/>
          <w:w w:val="105"/>
        </w:rPr>
        <w:t>on</w:t>
      </w:r>
      <w:r>
        <w:rPr>
          <w:color w:val="231F20"/>
          <w:spacing w:val="-23"/>
          <w:w w:val="105"/>
        </w:rPr>
        <w:t xml:space="preserve"> </w:t>
      </w:r>
      <w:r>
        <w:rPr>
          <w:color w:val="231F20"/>
          <w:spacing w:val="3"/>
          <w:w w:val="105"/>
        </w:rPr>
        <w:t>the</w:t>
      </w:r>
      <w:r>
        <w:rPr>
          <w:color w:val="231F20"/>
          <w:spacing w:val="-24"/>
          <w:w w:val="105"/>
        </w:rPr>
        <w:t xml:space="preserve"> </w:t>
      </w:r>
      <w:r>
        <w:rPr>
          <w:color w:val="231F20"/>
          <w:spacing w:val="2"/>
          <w:w w:val="105"/>
        </w:rPr>
        <w:t>information</w:t>
      </w:r>
      <w:r>
        <w:rPr>
          <w:color w:val="231F20"/>
          <w:spacing w:val="-24"/>
          <w:w w:val="105"/>
        </w:rPr>
        <w:t xml:space="preserve"> </w:t>
      </w:r>
      <w:r>
        <w:rPr>
          <w:color w:val="231F20"/>
          <w:spacing w:val="4"/>
          <w:w w:val="105"/>
        </w:rPr>
        <w:t xml:space="preserve">furnished </w:t>
      </w:r>
      <w:r>
        <w:rPr>
          <w:color w:val="231F20"/>
          <w:w w:val="105"/>
        </w:rPr>
        <w:t xml:space="preserve">by </w:t>
      </w:r>
      <w:r>
        <w:rPr>
          <w:color w:val="231F20"/>
          <w:spacing w:val="3"/>
          <w:w w:val="105"/>
        </w:rPr>
        <w:t xml:space="preserve">authorized dealers </w:t>
      </w:r>
      <w:r>
        <w:rPr>
          <w:color w:val="231F20"/>
          <w:spacing w:val="2"/>
          <w:w w:val="105"/>
        </w:rPr>
        <w:t xml:space="preserve">regarding remittances </w:t>
      </w:r>
      <w:r>
        <w:rPr>
          <w:color w:val="231F20"/>
          <w:spacing w:val="3"/>
          <w:w w:val="105"/>
        </w:rPr>
        <w:t xml:space="preserve">received under this </w:t>
      </w:r>
      <w:r>
        <w:rPr>
          <w:color w:val="231F20"/>
          <w:w w:val="105"/>
        </w:rPr>
        <w:t xml:space="preserve">category, </w:t>
      </w:r>
      <w:r>
        <w:rPr>
          <w:color w:val="231F20"/>
          <w:spacing w:val="2"/>
          <w:w w:val="105"/>
        </w:rPr>
        <w:t xml:space="preserve">supplemented </w:t>
      </w:r>
      <w:r>
        <w:rPr>
          <w:color w:val="231F20"/>
          <w:w w:val="105"/>
        </w:rPr>
        <w:t xml:space="preserve">by </w:t>
      </w:r>
      <w:r>
        <w:rPr>
          <w:color w:val="231F20"/>
          <w:spacing w:val="3"/>
          <w:w w:val="105"/>
        </w:rPr>
        <w:t xml:space="preserve">the </w:t>
      </w:r>
      <w:r>
        <w:rPr>
          <w:color w:val="231F20"/>
          <w:spacing w:val="2"/>
          <w:w w:val="105"/>
        </w:rPr>
        <w:t xml:space="preserve">data </w:t>
      </w:r>
      <w:r>
        <w:rPr>
          <w:color w:val="231F20"/>
          <w:spacing w:val="4"/>
          <w:w w:val="105"/>
        </w:rPr>
        <w:t xml:space="preserve">collected </w:t>
      </w:r>
      <w:r>
        <w:rPr>
          <w:color w:val="231F20"/>
          <w:w w:val="105"/>
        </w:rPr>
        <w:t xml:space="preserve">in </w:t>
      </w:r>
      <w:r>
        <w:rPr>
          <w:color w:val="231F20"/>
          <w:spacing w:val="3"/>
          <w:w w:val="105"/>
        </w:rPr>
        <w:t xml:space="preserve">the </w:t>
      </w:r>
      <w:r>
        <w:rPr>
          <w:color w:val="231F20"/>
          <w:spacing w:val="4"/>
          <w:w w:val="105"/>
        </w:rPr>
        <w:t xml:space="preserve">survey </w:t>
      </w:r>
      <w:r>
        <w:rPr>
          <w:color w:val="231F20"/>
          <w:w w:val="105"/>
        </w:rPr>
        <w:t xml:space="preserve">of </w:t>
      </w:r>
      <w:r>
        <w:rPr>
          <w:color w:val="231F20"/>
          <w:spacing w:val="3"/>
          <w:w w:val="105"/>
        </w:rPr>
        <w:t xml:space="preserve">unclassified </w:t>
      </w:r>
      <w:r>
        <w:rPr>
          <w:color w:val="231F20"/>
          <w:spacing w:val="2"/>
          <w:w w:val="105"/>
        </w:rPr>
        <w:t xml:space="preserve">receipts </w:t>
      </w:r>
      <w:r>
        <w:rPr>
          <w:color w:val="231F20"/>
          <w:spacing w:val="3"/>
          <w:w w:val="105"/>
        </w:rPr>
        <w:t xml:space="preserve">regularly conducted </w:t>
      </w:r>
      <w:r>
        <w:rPr>
          <w:color w:val="231F20"/>
          <w:w w:val="105"/>
        </w:rPr>
        <w:t xml:space="preserve">by </w:t>
      </w:r>
      <w:r>
        <w:rPr>
          <w:color w:val="231F20"/>
          <w:spacing w:val="3"/>
          <w:w w:val="105"/>
        </w:rPr>
        <w:t xml:space="preserve">the </w:t>
      </w:r>
      <w:r>
        <w:rPr>
          <w:color w:val="231F20"/>
          <w:spacing w:val="2"/>
          <w:w w:val="105"/>
        </w:rPr>
        <w:t xml:space="preserve">RBI. </w:t>
      </w:r>
      <w:r>
        <w:rPr>
          <w:color w:val="231F20"/>
          <w:spacing w:val="3"/>
          <w:w w:val="105"/>
        </w:rPr>
        <w:t xml:space="preserve">Redemption, </w:t>
      </w:r>
      <w:r>
        <w:rPr>
          <w:color w:val="231F20"/>
          <w:w w:val="105"/>
        </w:rPr>
        <w:t xml:space="preserve">in </w:t>
      </w:r>
      <w:r>
        <w:rPr>
          <w:color w:val="231F20"/>
          <w:spacing w:val="2"/>
          <w:w w:val="105"/>
        </w:rPr>
        <w:t xml:space="preserve">India, </w:t>
      </w:r>
      <w:r>
        <w:rPr>
          <w:color w:val="231F20"/>
          <w:w w:val="105"/>
        </w:rPr>
        <w:t xml:space="preserve">of </w:t>
      </w:r>
      <w:r>
        <w:rPr>
          <w:color w:val="231F20"/>
          <w:spacing w:val="2"/>
          <w:w w:val="105"/>
        </w:rPr>
        <w:t xml:space="preserve">nonresident </w:t>
      </w:r>
      <w:r>
        <w:rPr>
          <w:color w:val="231F20"/>
          <w:spacing w:val="3"/>
          <w:w w:val="105"/>
        </w:rPr>
        <w:t xml:space="preserve">dollar </w:t>
      </w:r>
      <w:r>
        <w:rPr>
          <w:color w:val="231F20"/>
          <w:spacing w:val="2"/>
          <w:w w:val="105"/>
        </w:rPr>
        <w:t xml:space="preserve">account </w:t>
      </w:r>
      <w:r>
        <w:rPr>
          <w:color w:val="231F20"/>
          <w:spacing w:val="3"/>
          <w:w w:val="105"/>
        </w:rPr>
        <w:t xml:space="preserve">schemes </w:t>
      </w:r>
      <w:r>
        <w:rPr>
          <w:color w:val="231F20"/>
          <w:w w:val="105"/>
        </w:rPr>
        <w:t xml:space="preserve">and </w:t>
      </w:r>
      <w:r>
        <w:rPr>
          <w:color w:val="231F20"/>
          <w:spacing w:val="3"/>
          <w:w w:val="105"/>
        </w:rPr>
        <w:t xml:space="preserve">withdrawals </w:t>
      </w:r>
      <w:r>
        <w:rPr>
          <w:color w:val="231F20"/>
          <w:spacing w:val="2"/>
          <w:w w:val="105"/>
        </w:rPr>
        <w:t xml:space="preserve">from nonresident </w:t>
      </w:r>
      <w:r>
        <w:rPr>
          <w:color w:val="231F20"/>
          <w:spacing w:val="4"/>
          <w:w w:val="105"/>
        </w:rPr>
        <w:t xml:space="preserve">rupee </w:t>
      </w:r>
      <w:r>
        <w:rPr>
          <w:color w:val="231F20"/>
          <w:spacing w:val="2"/>
          <w:w w:val="105"/>
        </w:rPr>
        <w:t xml:space="preserve">account </w:t>
      </w:r>
      <w:r>
        <w:rPr>
          <w:color w:val="231F20"/>
          <w:spacing w:val="3"/>
          <w:w w:val="105"/>
        </w:rPr>
        <w:t xml:space="preserve">schemes </w:t>
      </w:r>
      <w:r>
        <w:rPr>
          <w:color w:val="231F20"/>
          <w:spacing w:val="2"/>
          <w:w w:val="105"/>
        </w:rPr>
        <w:t xml:space="preserve">has </w:t>
      </w:r>
      <w:r>
        <w:rPr>
          <w:color w:val="231F20"/>
          <w:spacing w:val="4"/>
          <w:w w:val="105"/>
        </w:rPr>
        <w:t xml:space="preserve">been </w:t>
      </w:r>
      <w:r>
        <w:rPr>
          <w:color w:val="231F20"/>
          <w:spacing w:val="3"/>
          <w:w w:val="105"/>
        </w:rPr>
        <w:t xml:space="preserve">included </w:t>
      </w:r>
      <w:r>
        <w:rPr>
          <w:color w:val="231F20"/>
          <w:w w:val="105"/>
        </w:rPr>
        <w:t xml:space="preserve">as </w:t>
      </w:r>
      <w:r>
        <w:rPr>
          <w:color w:val="231F20"/>
          <w:spacing w:val="3"/>
          <w:w w:val="105"/>
        </w:rPr>
        <w:t>current transfers, other sectors since</w:t>
      </w:r>
      <w:r>
        <w:rPr>
          <w:color w:val="231F20"/>
          <w:w w:val="105"/>
        </w:rPr>
        <w:t xml:space="preserve"> </w:t>
      </w:r>
      <w:r>
        <w:rPr>
          <w:color w:val="231F20"/>
          <w:spacing w:val="4"/>
          <w:w w:val="105"/>
        </w:rPr>
        <w:t>1996-97.</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Direct Investment</w:t>
      </w:r>
    </w:p>
    <w:p w:rsidR="0060700D" w:rsidRDefault="0060700D">
      <w:pPr>
        <w:pStyle w:val="BodyText"/>
        <w:spacing w:before="1"/>
        <w:rPr>
          <w:rFonts w:ascii="Times New Roman"/>
          <w:b/>
          <w:sz w:val="39"/>
        </w:rPr>
      </w:pPr>
    </w:p>
    <w:p w:rsidR="0060700D" w:rsidRDefault="00886DF8">
      <w:pPr>
        <w:pStyle w:val="BodyText"/>
        <w:spacing w:line="300" w:lineRule="auto"/>
        <w:ind w:left="677" w:right="691" w:firstLine="720"/>
        <w:jc w:val="both"/>
      </w:pPr>
      <w:r>
        <w:rPr>
          <w:color w:val="231F20"/>
          <w:spacing w:val="3"/>
          <w:w w:val="105"/>
        </w:rPr>
        <w:t xml:space="preserve">Basic </w:t>
      </w:r>
      <w:r>
        <w:rPr>
          <w:color w:val="231F20"/>
          <w:spacing w:val="2"/>
          <w:w w:val="105"/>
        </w:rPr>
        <w:t xml:space="preserve">data </w:t>
      </w:r>
      <w:r>
        <w:rPr>
          <w:color w:val="231F20"/>
          <w:w w:val="105"/>
        </w:rPr>
        <w:t xml:space="preserve">are </w:t>
      </w:r>
      <w:r>
        <w:rPr>
          <w:color w:val="231F20"/>
          <w:spacing w:val="3"/>
          <w:w w:val="105"/>
        </w:rPr>
        <w:t xml:space="preserve">obtained </w:t>
      </w:r>
      <w:r>
        <w:rPr>
          <w:color w:val="231F20"/>
          <w:spacing w:val="2"/>
          <w:w w:val="105"/>
        </w:rPr>
        <w:t xml:space="preserve">from </w:t>
      </w:r>
      <w:r>
        <w:rPr>
          <w:color w:val="231F20"/>
          <w:spacing w:val="3"/>
          <w:w w:val="105"/>
        </w:rPr>
        <w:t xml:space="preserve">the </w:t>
      </w:r>
      <w:r>
        <w:rPr>
          <w:color w:val="231F20"/>
          <w:spacing w:val="2"/>
          <w:w w:val="105"/>
        </w:rPr>
        <w:t xml:space="preserve">exchange control records, </w:t>
      </w:r>
      <w:r>
        <w:rPr>
          <w:color w:val="231F20"/>
          <w:w w:val="105"/>
        </w:rPr>
        <w:t xml:space="preserve">but </w:t>
      </w:r>
      <w:r>
        <w:rPr>
          <w:color w:val="231F20"/>
          <w:spacing w:val="2"/>
          <w:w w:val="105"/>
        </w:rPr>
        <w:t xml:space="preserve">information </w:t>
      </w:r>
      <w:r>
        <w:rPr>
          <w:color w:val="231F20"/>
          <w:w w:val="105"/>
        </w:rPr>
        <w:t xml:space="preserve">on </w:t>
      </w:r>
      <w:r>
        <w:rPr>
          <w:color w:val="231F20"/>
          <w:spacing w:val="2"/>
          <w:w w:val="105"/>
        </w:rPr>
        <w:t>noncash</w:t>
      </w:r>
      <w:r>
        <w:rPr>
          <w:color w:val="231F20"/>
          <w:spacing w:val="-23"/>
          <w:w w:val="105"/>
        </w:rPr>
        <w:t xml:space="preserve"> </w:t>
      </w:r>
      <w:r>
        <w:rPr>
          <w:color w:val="231F20"/>
          <w:spacing w:val="3"/>
          <w:w w:val="105"/>
        </w:rPr>
        <w:t>inflows</w:t>
      </w:r>
      <w:r>
        <w:rPr>
          <w:color w:val="231F20"/>
          <w:spacing w:val="-23"/>
          <w:w w:val="105"/>
        </w:rPr>
        <w:t xml:space="preserve"> </w:t>
      </w:r>
      <w:r>
        <w:rPr>
          <w:color w:val="231F20"/>
          <w:w w:val="105"/>
        </w:rPr>
        <w:t>and</w:t>
      </w:r>
      <w:r>
        <w:rPr>
          <w:color w:val="231F20"/>
          <w:spacing w:val="-23"/>
          <w:w w:val="105"/>
        </w:rPr>
        <w:t xml:space="preserve"> </w:t>
      </w:r>
      <w:r>
        <w:rPr>
          <w:color w:val="231F20"/>
          <w:spacing w:val="2"/>
          <w:w w:val="105"/>
        </w:rPr>
        <w:t>reinvested</w:t>
      </w:r>
      <w:r>
        <w:rPr>
          <w:color w:val="231F20"/>
          <w:spacing w:val="-22"/>
          <w:w w:val="105"/>
        </w:rPr>
        <w:t xml:space="preserve"> </w:t>
      </w:r>
      <w:r>
        <w:rPr>
          <w:color w:val="231F20"/>
          <w:spacing w:val="3"/>
          <w:w w:val="105"/>
        </w:rPr>
        <w:t>earnings</w:t>
      </w:r>
      <w:r>
        <w:rPr>
          <w:color w:val="231F20"/>
          <w:spacing w:val="-23"/>
          <w:w w:val="105"/>
        </w:rPr>
        <w:t xml:space="preserve"> </w:t>
      </w:r>
      <w:r>
        <w:rPr>
          <w:color w:val="231F20"/>
          <w:w w:val="105"/>
        </w:rPr>
        <w:t>is</w:t>
      </w:r>
      <w:r>
        <w:rPr>
          <w:color w:val="231F20"/>
          <w:spacing w:val="-23"/>
          <w:w w:val="105"/>
        </w:rPr>
        <w:t xml:space="preserve"> </w:t>
      </w:r>
      <w:r>
        <w:rPr>
          <w:color w:val="231F20"/>
          <w:spacing w:val="3"/>
          <w:w w:val="105"/>
        </w:rPr>
        <w:t>taken</w:t>
      </w:r>
      <w:r>
        <w:rPr>
          <w:color w:val="231F20"/>
          <w:spacing w:val="-22"/>
          <w:w w:val="105"/>
        </w:rPr>
        <w:t xml:space="preserve"> </w:t>
      </w:r>
      <w:r>
        <w:rPr>
          <w:color w:val="231F20"/>
          <w:spacing w:val="2"/>
          <w:w w:val="105"/>
        </w:rPr>
        <w:t>from</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4"/>
          <w:w w:val="105"/>
        </w:rPr>
        <w:t>Survey</w:t>
      </w:r>
      <w:r>
        <w:rPr>
          <w:color w:val="231F20"/>
          <w:spacing w:val="-22"/>
          <w:w w:val="105"/>
        </w:rPr>
        <w:t xml:space="preserve"> </w:t>
      </w:r>
      <w:r>
        <w:rPr>
          <w:color w:val="231F20"/>
          <w:w w:val="105"/>
        </w:rPr>
        <w:t>of</w:t>
      </w:r>
      <w:r>
        <w:rPr>
          <w:color w:val="231F20"/>
          <w:spacing w:val="-23"/>
          <w:w w:val="105"/>
        </w:rPr>
        <w:t xml:space="preserve"> </w:t>
      </w:r>
      <w:r>
        <w:rPr>
          <w:color w:val="231F20"/>
          <w:spacing w:val="2"/>
          <w:w w:val="105"/>
        </w:rPr>
        <w:t>Foreign</w:t>
      </w:r>
      <w:r>
        <w:rPr>
          <w:color w:val="231F20"/>
          <w:spacing w:val="-23"/>
          <w:w w:val="105"/>
        </w:rPr>
        <w:t xml:space="preserve"> </w:t>
      </w:r>
      <w:r>
        <w:rPr>
          <w:color w:val="231F20"/>
          <w:spacing w:val="3"/>
          <w:w w:val="105"/>
        </w:rPr>
        <w:t>Liabilities</w:t>
      </w:r>
      <w:r>
        <w:rPr>
          <w:color w:val="231F20"/>
          <w:spacing w:val="-22"/>
          <w:w w:val="105"/>
        </w:rPr>
        <w:t xml:space="preserve"> </w:t>
      </w:r>
      <w:r>
        <w:rPr>
          <w:color w:val="231F20"/>
          <w:w w:val="105"/>
        </w:rPr>
        <w:t xml:space="preserve">and </w:t>
      </w:r>
      <w:r>
        <w:rPr>
          <w:color w:val="231F20"/>
          <w:spacing w:val="3"/>
          <w:w w:val="105"/>
        </w:rPr>
        <w:t>Assets,</w:t>
      </w:r>
      <w:r>
        <w:rPr>
          <w:color w:val="231F20"/>
          <w:spacing w:val="-5"/>
          <w:w w:val="105"/>
        </w:rPr>
        <w:t xml:space="preserve"> </w:t>
      </w:r>
      <w:r>
        <w:rPr>
          <w:color w:val="231F20"/>
          <w:spacing w:val="2"/>
          <w:w w:val="105"/>
        </w:rPr>
        <w:t>supplemented</w:t>
      </w:r>
      <w:r>
        <w:rPr>
          <w:color w:val="231F20"/>
          <w:spacing w:val="-4"/>
          <w:w w:val="105"/>
        </w:rPr>
        <w:t xml:space="preserve"> </w:t>
      </w:r>
      <w:r>
        <w:rPr>
          <w:color w:val="231F20"/>
          <w:w w:val="105"/>
        </w:rPr>
        <w:t>by</w:t>
      </w:r>
      <w:r>
        <w:rPr>
          <w:color w:val="231F20"/>
          <w:spacing w:val="-4"/>
          <w:w w:val="105"/>
        </w:rPr>
        <w:t xml:space="preserve"> </w:t>
      </w:r>
      <w:r>
        <w:rPr>
          <w:color w:val="231F20"/>
          <w:spacing w:val="3"/>
          <w:w w:val="105"/>
        </w:rPr>
        <w:t>other</w:t>
      </w:r>
      <w:r>
        <w:rPr>
          <w:color w:val="231F20"/>
          <w:spacing w:val="-4"/>
          <w:w w:val="105"/>
        </w:rPr>
        <w:t xml:space="preserve"> </w:t>
      </w:r>
      <w:r>
        <w:rPr>
          <w:color w:val="231F20"/>
          <w:spacing w:val="2"/>
          <w:w w:val="105"/>
        </w:rPr>
        <w:t>information</w:t>
      </w:r>
      <w:r>
        <w:rPr>
          <w:color w:val="231F20"/>
          <w:spacing w:val="-4"/>
          <w:w w:val="105"/>
        </w:rPr>
        <w:t xml:space="preserve"> </w:t>
      </w:r>
      <w:r>
        <w:rPr>
          <w:color w:val="231F20"/>
          <w:w w:val="105"/>
        </w:rPr>
        <w:t>on</w:t>
      </w:r>
      <w:r>
        <w:rPr>
          <w:color w:val="231F20"/>
          <w:spacing w:val="-4"/>
          <w:w w:val="105"/>
        </w:rPr>
        <w:t xml:space="preserve"> </w:t>
      </w:r>
      <w:r>
        <w:rPr>
          <w:color w:val="231F20"/>
          <w:spacing w:val="3"/>
          <w:w w:val="105"/>
        </w:rPr>
        <w:t>direct</w:t>
      </w:r>
      <w:r>
        <w:rPr>
          <w:color w:val="231F20"/>
          <w:spacing w:val="-4"/>
          <w:w w:val="105"/>
        </w:rPr>
        <w:t xml:space="preserve"> </w:t>
      </w:r>
      <w:r>
        <w:rPr>
          <w:color w:val="231F20"/>
          <w:spacing w:val="2"/>
          <w:w w:val="105"/>
        </w:rPr>
        <w:t>investment</w:t>
      </w:r>
      <w:r>
        <w:rPr>
          <w:color w:val="231F20"/>
          <w:spacing w:val="-5"/>
          <w:w w:val="105"/>
        </w:rPr>
        <w:t xml:space="preserve"> </w:t>
      </w:r>
      <w:r>
        <w:rPr>
          <w:color w:val="231F20"/>
          <w:spacing w:val="3"/>
          <w:w w:val="105"/>
        </w:rPr>
        <w:t>flows.</w:t>
      </w:r>
      <w:r>
        <w:rPr>
          <w:color w:val="231F20"/>
          <w:spacing w:val="-4"/>
          <w:w w:val="105"/>
        </w:rPr>
        <w:t xml:space="preserve"> </w:t>
      </w:r>
      <w:r>
        <w:rPr>
          <w:color w:val="231F20"/>
          <w:spacing w:val="-3"/>
          <w:w w:val="105"/>
        </w:rPr>
        <w:t>Up</w:t>
      </w:r>
      <w:r>
        <w:rPr>
          <w:color w:val="231F20"/>
          <w:spacing w:val="-4"/>
          <w:w w:val="105"/>
        </w:rPr>
        <w:t xml:space="preserve"> </w:t>
      </w:r>
      <w:r>
        <w:rPr>
          <w:color w:val="231F20"/>
          <w:w w:val="105"/>
        </w:rPr>
        <w:t>to</w:t>
      </w:r>
      <w:r>
        <w:rPr>
          <w:color w:val="231F20"/>
          <w:spacing w:val="-4"/>
          <w:w w:val="105"/>
        </w:rPr>
        <w:t xml:space="preserve"> </w:t>
      </w:r>
      <w:r>
        <w:rPr>
          <w:color w:val="231F20"/>
          <w:spacing w:val="4"/>
          <w:w w:val="105"/>
        </w:rPr>
        <w:t xml:space="preserve">1999/2000, </w:t>
      </w:r>
      <w:r>
        <w:rPr>
          <w:color w:val="231F20"/>
          <w:spacing w:val="3"/>
          <w:w w:val="105"/>
        </w:rPr>
        <w:t>direct</w:t>
      </w:r>
      <w:r>
        <w:rPr>
          <w:color w:val="231F20"/>
          <w:spacing w:val="-10"/>
          <w:w w:val="105"/>
        </w:rPr>
        <w:t xml:space="preserve"> </w:t>
      </w:r>
      <w:r>
        <w:rPr>
          <w:color w:val="231F20"/>
          <w:spacing w:val="2"/>
          <w:w w:val="105"/>
        </w:rPr>
        <w:t>investment</w:t>
      </w:r>
      <w:r>
        <w:rPr>
          <w:color w:val="231F20"/>
          <w:spacing w:val="-9"/>
          <w:w w:val="105"/>
        </w:rPr>
        <w:t xml:space="preserve"> </w:t>
      </w:r>
      <w:r>
        <w:rPr>
          <w:color w:val="231F20"/>
          <w:w w:val="105"/>
        </w:rPr>
        <w:t>in</w:t>
      </w:r>
      <w:r>
        <w:rPr>
          <w:color w:val="231F20"/>
          <w:spacing w:val="-9"/>
          <w:w w:val="105"/>
        </w:rPr>
        <w:t xml:space="preserve"> </w:t>
      </w:r>
      <w:r>
        <w:rPr>
          <w:color w:val="231F20"/>
          <w:spacing w:val="2"/>
          <w:w w:val="105"/>
        </w:rPr>
        <w:t>India</w:t>
      </w:r>
      <w:r>
        <w:rPr>
          <w:color w:val="231F20"/>
          <w:spacing w:val="-9"/>
          <w:w w:val="105"/>
        </w:rPr>
        <w:t xml:space="preserve"> </w:t>
      </w:r>
      <w:r>
        <w:rPr>
          <w:color w:val="231F20"/>
          <w:w w:val="105"/>
        </w:rPr>
        <w:t>and</w:t>
      </w:r>
      <w:r>
        <w:rPr>
          <w:color w:val="231F20"/>
          <w:spacing w:val="-10"/>
          <w:w w:val="105"/>
        </w:rPr>
        <w:t xml:space="preserve"> </w:t>
      </w:r>
      <w:r>
        <w:rPr>
          <w:color w:val="231F20"/>
          <w:spacing w:val="3"/>
          <w:w w:val="105"/>
        </w:rPr>
        <w:t>direct</w:t>
      </w:r>
      <w:r>
        <w:rPr>
          <w:color w:val="231F20"/>
          <w:spacing w:val="-9"/>
          <w:w w:val="105"/>
        </w:rPr>
        <w:t xml:space="preserve"> </w:t>
      </w:r>
      <w:r>
        <w:rPr>
          <w:color w:val="231F20"/>
          <w:spacing w:val="2"/>
          <w:w w:val="105"/>
        </w:rPr>
        <w:t>investment</w:t>
      </w:r>
      <w:r>
        <w:rPr>
          <w:color w:val="231F20"/>
          <w:spacing w:val="-9"/>
          <w:w w:val="105"/>
        </w:rPr>
        <w:t xml:space="preserve"> </w:t>
      </w:r>
      <w:r>
        <w:rPr>
          <w:color w:val="231F20"/>
          <w:spacing w:val="2"/>
          <w:w w:val="105"/>
        </w:rPr>
        <w:t>abroad</w:t>
      </w:r>
      <w:r>
        <w:rPr>
          <w:color w:val="231F20"/>
          <w:spacing w:val="-9"/>
          <w:w w:val="105"/>
        </w:rPr>
        <w:t xml:space="preserve"> </w:t>
      </w:r>
      <w:r>
        <w:rPr>
          <w:color w:val="231F20"/>
          <w:spacing w:val="3"/>
          <w:w w:val="105"/>
        </w:rPr>
        <w:t>comprised</w:t>
      </w:r>
      <w:r>
        <w:rPr>
          <w:color w:val="231F20"/>
          <w:spacing w:val="-10"/>
          <w:w w:val="105"/>
        </w:rPr>
        <w:t xml:space="preserve"> </w:t>
      </w:r>
      <w:r>
        <w:rPr>
          <w:color w:val="231F20"/>
          <w:spacing w:val="3"/>
          <w:w w:val="105"/>
        </w:rPr>
        <w:t>mainly</w:t>
      </w:r>
      <w:r>
        <w:rPr>
          <w:color w:val="231F20"/>
          <w:spacing w:val="-9"/>
          <w:w w:val="105"/>
        </w:rPr>
        <w:t xml:space="preserve"> </w:t>
      </w:r>
      <w:r>
        <w:rPr>
          <w:color w:val="231F20"/>
          <w:spacing w:val="3"/>
          <w:w w:val="105"/>
        </w:rPr>
        <w:t>equity</w:t>
      </w:r>
      <w:r>
        <w:rPr>
          <w:color w:val="231F20"/>
          <w:spacing w:val="-9"/>
          <w:w w:val="105"/>
        </w:rPr>
        <w:t xml:space="preserve"> </w:t>
      </w:r>
      <w:r>
        <w:rPr>
          <w:color w:val="231F20"/>
          <w:spacing w:val="4"/>
          <w:w w:val="105"/>
        </w:rPr>
        <w:t>flows.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From 2000/2001 onward, the coverage has been expanded to include, in addition to equity, reinvested earnings, and debt transactions between related entities. The data on equity capital include equity in both unincorporated business (mainly branches of foreign banks in India and branches of Indian banks abroad) and incorporated entities.</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rPr>
        <w:t>Because there is a lag of one year for reinvested earnings, data for the most recent year (2003/2004) are estimated as the average of the previous two years. Because of this change in methodology, data for years before 2000/2001 are not comparable with those for data since then. However, as intercompany debt transactions were previously measured as part of other investment, the change in methodology does not make any  impact on  India’s net errors and omissions.</w:t>
      </w:r>
    </w:p>
    <w:p w:rsidR="0060700D" w:rsidRDefault="0060700D">
      <w:pPr>
        <w:pStyle w:val="BodyText"/>
        <w:rPr>
          <w:sz w:val="29"/>
        </w:rPr>
      </w:pPr>
    </w:p>
    <w:p w:rsidR="0060700D" w:rsidRDefault="00886DF8">
      <w:pPr>
        <w:pStyle w:val="Heading1"/>
        <w:spacing w:before="1"/>
        <w:rPr>
          <w:rFonts w:ascii="Times New Roman"/>
        </w:rPr>
      </w:pPr>
      <w:r>
        <w:rPr>
          <w:rFonts w:ascii="Times New Roman"/>
          <w:color w:val="231F20"/>
        </w:rPr>
        <w:t>Portfolio Investment</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spacing w:val="3"/>
          <w:w w:val="105"/>
        </w:rPr>
        <w:t>Basic</w:t>
      </w:r>
      <w:r>
        <w:rPr>
          <w:color w:val="231F20"/>
          <w:spacing w:val="-18"/>
          <w:w w:val="105"/>
        </w:rPr>
        <w:t xml:space="preserve"> </w:t>
      </w:r>
      <w:r>
        <w:rPr>
          <w:color w:val="231F20"/>
          <w:spacing w:val="2"/>
          <w:w w:val="105"/>
        </w:rPr>
        <w:t>data</w:t>
      </w:r>
      <w:r>
        <w:rPr>
          <w:color w:val="231F20"/>
          <w:spacing w:val="-17"/>
          <w:w w:val="105"/>
        </w:rPr>
        <w:t xml:space="preserve"> </w:t>
      </w:r>
      <w:r>
        <w:rPr>
          <w:color w:val="231F20"/>
          <w:w w:val="105"/>
        </w:rPr>
        <w:t>are</w:t>
      </w:r>
      <w:r>
        <w:rPr>
          <w:color w:val="231F20"/>
          <w:spacing w:val="-17"/>
          <w:w w:val="105"/>
        </w:rPr>
        <w:t xml:space="preserve"> </w:t>
      </w:r>
      <w:r>
        <w:rPr>
          <w:color w:val="231F20"/>
          <w:spacing w:val="3"/>
          <w:w w:val="105"/>
        </w:rPr>
        <w:t>obtained</w:t>
      </w:r>
      <w:r>
        <w:rPr>
          <w:color w:val="231F20"/>
          <w:spacing w:val="-17"/>
          <w:w w:val="105"/>
        </w:rPr>
        <w:t xml:space="preserve"> </w:t>
      </w:r>
      <w:r>
        <w:rPr>
          <w:color w:val="231F20"/>
          <w:spacing w:val="2"/>
          <w:w w:val="105"/>
        </w:rPr>
        <w:t>from</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2"/>
          <w:w w:val="105"/>
        </w:rPr>
        <w:t>exchange</w:t>
      </w:r>
      <w:r>
        <w:rPr>
          <w:color w:val="231F20"/>
          <w:spacing w:val="-17"/>
          <w:w w:val="105"/>
        </w:rPr>
        <w:t xml:space="preserve"> </w:t>
      </w:r>
      <w:r>
        <w:rPr>
          <w:color w:val="231F20"/>
          <w:spacing w:val="2"/>
          <w:w w:val="105"/>
        </w:rPr>
        <w:t>control</w:t>
      </w:r>
      <w:r>
        <w:rPr>
          <w:color w:val="231F20"/>
          <w:spacing w:val="-17"/>
          <w:w w:val="105"/>
        </w:rPr>
        <w:t xml:space="preserve"> </w:t>
      </w:r>
      <w:r>
        <w:rPr>
          <w:color w:val="231F20"/>
          <w:spacing w:val="2"/>
          <w:w w:val="105"/>
        </w:rPr>
        <w:t>records.</w:t>
      </w:r>
      <w:r>
        <w:rPr>
          <w:color w:val="231F20"/>
          <w:spacing w:val="-17"/>
          <w:w w:val="105"/>
        </w:rPr>
        <w:t xml:space="preserve"> </w:t>
      </w:r>
      <w:r>
        <w:rPr>
          <w:color w:val="231F20"/>
          <w:spacing w:val="3"/>
          <w:w w:val="105"/>
        </w:rPr>
        <w:t>These</w:t>
      </w:r>
      <w:r>
        <w:rPr>
          <w:color w:val="231F20"/>
          <w:spacing w:val="-17"/>
          <w:w w:val="105"/>
        </w:rPr>
        <w:t xml:space="preserve"> </w:t>
      </w:r>
      <w:r>
        <w:rPr>
          <w:color w:val="231F20"/>
          <w:w w:val="105"/>
        </w:rPr>
        <w:t>are</w:t>
      </w:r>
      <w:r>
        <w:rPr>
          <w:color w:val="231F20"/>
          <w:spacing w:val="-17"/>
          <w:w w:val="105"/>
        </w:rPr>
        <w:t xml:space="preserve"> </w:t>
      </w:r>
      <w:r>
        <w:rPr>
          <w:color w:val="231F20"/>
          <w:spacing w:val="2"/>
          <w:w w:val="105"/>
        </w:rPr>
        <w:t xml:space="preserve">supplemented </w:t>
      </w:r>
      <w:r>
        <w:rPr>
          <w:color w:val="231F20"/>
          <w:spacing w:val="3"/>
          <w:w w:val="105"/>
        </w:rPr>
        <w:t>with</w:t>
      </w:r>
      <w:r>
        <w:rPr>
          <w:color w:val="231F20"/>
          <w:spacing w:val="-36"/>
          <w:w w:val="105"/>
        </w:rPr>
        <w:t xml:space="preserve"> </w:t>
      </w:r>
      <w:r>
        <w:rPr>
          <w:color w:val="231F20"/>
          <w:spacing w:val="2"/>
          <w:w w:val="105"/>
        </w:rPr>
        <w:t>information</w:t>
      </w:r>
      <w:r>
        <w:rPr>
          <w:color w:val="231F20"/>
          <w:spacing w:val="-35"/>
          <w:w w:val="105"/>
        </w:rPr>
        <w:t xml:space="preserve"> </w:t>
      </w:r>
      <w:r>
        <w:rPr>
          <w:color w:val="231F20"/>
          <w:spacing w:val="2"/>
          <w:w w:val="105"/>
        </w:rPr>
        <w:t>from</w:t>
      </w:r>
      <w:r>
        <w:rPr>
          <w:color w:val="231F20"/>
          <w:spacing w:val="-35"/>
          <w:w w:val="105"/>
        </w:rPr>
        <w:t xml:space="preserve"> </w:t>
      </w:r>
      <w:r>
        <w:rPr>
          <w:color w:val="231F20"/>
          <w:spacing w:val="3"/>
          <w:w w:val="105"/>
        </w:rPr>
        <w:t>the</w:t>
      </w:r>
      <w:r>
        <w:rPr>
          <w:color w:val="231F20"/>
          <w:spacing w:val="-36"/>
          <w:w w:val="105"/>
        </w:rPr>
        <w:t xml:space="preserve"> </w:t>
      </w:r>
      <w:r>
        <w:rPr>
          <w:color w:val="231F20"/>
          <w:spacing w:val="4"/>
          <w:w w:val="105"/>
        </w:rPr>
        <w:t>Survey</w:t>
      </w:r>
      <w:r>
        <w:rPr>
          <w:color w:val="231F20"/>
          <w:spacing w:val="-35"/>
          <w:w w:val="105"/>
        </w:rPr>
        <w:t xml:space="preserve"> </w:t>
      </w:r>
      <w:r>
        <w:rPr>
          <w:color w:val="231F20"/>
          <w:w w:val="105"/>
        </w:rPr>
        <w:t>of</w:t>
      </w:r>
      <w:r>
        <w:rPr>
          <w:color w:val="231F20"/>
          <w:spacing w:val="-35"/>
          <w:w w:val="105"/>
        </w:rPr>
        <w:t xml:space="preserve"> </w:t>
      </w:r>
      <w:r>
        <w:rPr>
          <w:color w:val="231F20"/>
          <w:spacing w:val="2"/>
          <w:w w:val="105"/>
        </w:rPr>
        <w:t>Foreign</w:t>
      </w:r>
      <w:r>
        <w:rPr>
          <w:color w:val="231F20"/>
          <w:spacing w:val="-35"/>
          <w:w w:val="105"/>
        </w:rPr>
        <w:t xml:space="preserve"> </w:t>
      </w:r>
      <w:r>
        <w:rPr>
          <w:color w:val="231F20"/>
          <w:spacing w:val="3"/>
          <w:w w:val="105"/>
        </w:rPr>
        <w:t>Liabilities</w:t>
      </w:r>
      <w:r>
        <w:rPr>
          <w:color w:val="231F20"/>
          <w:spacing w:val="-36"/>
          <w:w w:val="105"/>
        </w:rPr>
        <w:t xml:space="preserve"> </w:t>
      </w:r>
      <w:r>
        <w:rPr>
          <w:color w:val="231F20"/>
          <w:w w:val="105"/>
        </w:rPr>
        <w:t>and</w:t>
      </w:r>
      <w:r>
        <w:rPr>
          <w:color w:val="231F20"/>
          <w:spacing w:val="-35"/>
          <w:w w:val="105"/>
        </w:rPr>
        <w:t xml:space="preserve"> </w:t>
      </w:r>
      <w:r>
        <w:rPr>
          <w:color w:val="231F20"/>
          <w:spacing w:val="3"/>
          <w:w w:val="105"/>
        </w:rPr>
        <w:t>Assets.</w:t>
      </w:r>
      <w:r>
        <w:rPr>
          <w:color w:val="231F20"/>
          <w:spacing w:val="-35"/>
          <w:w w:val="105"/>
        </w:rPr>
        <w:t xml:space="preserve"> </w:t>
      </w:r>
      <w:r>
        <w:rPr>
          <w:color w:val="231F20"/>
          <w:w w:val="105"/>
        </w:rPr>
        <w:t>In</w:t>
      </w:r>
      <w:r>
        <w:rPr>
          <w:color w:val="231F20"/>
          <w:spacing w:val="-36"/>
          <w:w w:val="105"/>
        </w:rPr>
        <w:t xml:space="preserve"> </w:t>
      </w:r>
      <w:r>
        <w:rPr>
          <w:color w:val="231F20"/>
          <w:spacing w:val="3"/>
          <w:w w:val="105"/>
        </w:rPr>
        <w:t>addition,</w:t>
      </w:r>
      <w:r>
        <w:rPr>
          <w:color w:val="231F20"/>
          <w:spacing w:val="-35"/>
          <w:w w:val="105"/>
        </w:rPr>
        <w:t xml:space="preserve"> </w:t>
      </w:r>
      <w:r>
        <w:rPr>
          <w:color w:val="231F20"/>
          <w:spacing w:val="3"/>
          <w:w w:val="105"/>
        </w:rPr>
        <w:t>the</w:t>
      </w:r>
      <w:r>
        <w:rPr>
          <w:color w:val="231F20"/>
          <w:spacing w:val="-35"/>
          <w:w w:val="105"/>
        </w:rPr>
        <w:t xml:space="preserve"> </w:t>
      </w:r>
      <w:r>
        <w:rPr>
          <w:color w:val="231F20"/>
          <w:spacing w:val="3"/>
          <w:w w:val="105"/>
        </w:rPr>
        <w:t>details</w:t>
      </w:r>
      <w:r>
        <w:rPr>
          <w:color w:val="231F20"/>
          <w:spacing w:val="-35"/>
          <w:w w:val="105"/>
        </w:rPr>
        <w:t xml:space="preserve"> </w:t>
      </w:r>
      <w:r>
        <w:rPr>
          <w:color w:val="231F20"/>
          <w:w w:val="105"/>
        </w:rPr>
        <w:t xml:space="preserve">of </w:t>
      </w:r>
      <w:r>
        <w:rPr>
          <w:color w:val="231F20"/>
          <w:spacing w:val="3"/>
          <w:w w:val="105"/>
        </w:rPr>
        <w:t>the</w:t>
      </w:r>
      <w:r>
        <w:rPr>
          <w:color w:val="231F20"/>
          <w:spacing w:val="-13"/>
          <w:w w:val="105"/>
        </w:rPr>
        <w:t xml:space="preserve"> </w:t>
      </w:r>
      <w:r>
        <w:rPr>
          <w:color w:val="231F20"/>
          <w:spacing w:val="2"/>
          <w:w w:val="105"/>
        </w:rPr>
        <w:t>issue</w:t>
      </w:r>
      <w:r>
        <w:rPr>
          <w:color w:val="231F20"/>
          <w:spacing w:val="-13"/>
          <w:w w:val="105"/>
        </w:rPr>
        <w:t xml:space="preserve"> </w:t>
      </w:r>
      <w:r>
        <w:rPr>
          <w:color w:val="231F20"/>
          <w:w w:val="105"/>
        </w:rPr>
        <w:t>of</w:t>
      </w:r>
      <w:r>
        <w:rPr>
          <w:color w:val="231F20"/>
          <w:spacing w:val="-13"/>
          <w:w w:val="105"/>
        </w:rPr>
        <w:t xml:space="preserve"> </w:t>
      </w:r>
      <w:r>
        <w:rPr>
          <w:color w:val="231F20"/>
          <w:spacing w:val="4"/>
          <w:w w:val="105"/>
        </w:rPr>
        <w:t>global</w:t>
      </w:r>
      <w:r>
        <w:rPr>
          <w:color w:val="231F20"/>
          <w:spacing w:val="-13"/>
          <w:w w:val="105"/>
        </w:rPr>
        <w:t xml:space="preserve"> </w:t>
      </w:r>
      <w:r>
        <w:rPr>
          <w:color w:val="231F20"/>
          <w:spacing w:val="3"/>
          <w:w w:val="105"/>
        </w:rPr>
        <w:t>depository</w:t>
      </w:r>
      <w:r>
        <w:rPr>
          <w:color w:val="231F20"/>
          <w:spacing w:val="-13"/>
          <w:w w:val="105"/>
        </w:rPr>
        <w:t xml:space="preserve"> </w:t>
      </w:r>
      <w:r>
        <w:rPr>
          <w:color w:val="231F20"/>
          <w:spacing w:val="2"/>
          <w:w w:val="105"/>
        </w:rPr>
        <w:t>receipts</w:t>
      </w:r>
      <w:r>
        <w:rPr>
          <w:color w:val="231F20"/>
          <w:spacing w:val="-12"/>
          <w:w w:val="105"/>
        </w:rPr>
        <w:t xml:space="preserve"> </w:t>
      </w:r>
      <w:r>
        <w:rPr>
          <w:color w:val="231F20"/>
          <w:w w:val="105"/>
        </w:rPr>
        <w:t>and</w:t>
      </w:r>
      <w:r>
        <w:rPr>
          <w:color w:val="231F20"/>
          <w:spacing w:val="-13"/>
          <w:w w:val="105"/>
        </w:rPr>
        <w:t xml:space="preserve"> </w:t>
      </w:r>
      <w:r>
        <w:rPr>
          <w:color w:val="231F20"/>
          <w:spacing w:val="3"/>
          <w:w w:val="105"/>
        </w:rPr>
        <w:t>stock</w:t>
      </w:r>
      <w:r>
        <w:rPr>
          <w:color w:val="231F20"/>
          <w:spacing w:val="-13"/>
          <w:w w:val="105"/>
        </w:rPr>
        <w:t xml:space="preserve"> </w:t>
      </w:r>
      <w:r>
        <w:rPr>
          <w:color w:val="231F20"/>
          <w:spacing w:val="2"/>
          <w:w w:val="105"/>
        </w:rPr>
        <w:t>market</w:t>
      </w:r>
      <w:r>
        <w:rPr>
          <w:color w:val="231F20"/>
          <w:spacing w:val="-13"/>
          <w:w w:val="105"/>
        </w:rPr>
        <w:t xml:space="preserve"> </w:t>
      </w:r>
      <w:r>
        <w:rPr>
          <w:color w:val="231F20"/>
          <w:spacing w:val="2"/>
          <w:w w:val="105"/>
        </w:rPr>
        <w:t>operations</w:t>
      </w:r>
      <w:r>
        <w:rPr>
          <w:color w:val="231F20"/>
          <w:spacing w:val="-13"/>
          <w:w w:val="105"/>
        </w:rPr>
        <w:t xml:space="preserve"> </w:t>
      </w:r>
      <w:r>
        <w:rPr>
          <w:color w:val="231F20"/>
          <w:w w:val="105"/>
        </w:rPr>
        <w:t>by</w:t>
      </w:r>
      <w:r>
        <w:rPr>
          <w:color w:val="231F20"/>
          <w:spacing w:val="-13"/>
          <w:w w:val="105"/>
        </w:rPr>
        <w:t xml:space="preserve"> </w:t>
      </w:r>
      <w:r>
        <w:rPr>
          <w:color w:val="231F20"/>
          <w:spacing w:val="2"/>
          <w:w w:val="105"/>
        </w:rPr>
        <w:t>foreign</w:t>
      </w:r>
      <w:r>
        <w:rPr>
          <w:color w:val="231F20"/>
          <w:spacing w:val="-12"/>
          <w:w w:val="105"/>
        </w:rPr>
        <w:t xml:space="preserve"> </w:t>
      </w:r>
      <w:r>
        <w:rPr>
          <w:color w:val="231F20"/>
          <w:spacing w:val="3"/>
          <w:w w:val="105"/>
        </w:rPr>
        <w:t xml:space="preserve">institutional </w:t>
      </w:r>
      <w:r>
        <w:rPr>
          <w:color w:val="231F20"/>
          <w:spacing w:val="2"/>
          <w:w w:val="105"/>
        </w:rPr>
        <w:t>investors</w:t>
      </w:r>
      <w:r>
        <w:rPr>
          <w:color w:val="231F20"/>
          <w:spacing w:val="-5"/>
          <w:w w:val="105"/>
        </w:rPr>
        <w:t xml:space="preserve"> </w:t>
      </w:r>
      <w:r>
        <w:rPr>
          <w:color w:val="231F20"/>
          <w:w w:val="105"/>
        </w:rPr>
        <w:t>are</w:t>
      </w:r>
      <w:r>
        <w:rPr>
          <w:color w:val="231F20"/>
          <w:spacing w:val="-4"/>
          <w:w w:val="105"/>
        </w:rPr>
        <w:t xml:space="preserve"> </w:t>
      </w:r>
      <w:r>
        <w:rPr>
          <w:color w:val="231F20"/>
          <w:spacing w:val="3"/>
          <w:w w:val="105"/>
        </w:rPr>
        <w:t>received</w:t>
      </w:r>
      <w:r>
        <w:rPr>
          <w:color w:val="231F20"/>
          <w:spacing w:val="-4"/>
          <w:w w:val="105"/>
        </w:rPr>
        <w:t xml:space="preserve"> </w:t>
      </w:r>
      <w:r>
        <w:rPr>
          <w:color w:val="231F20"/>
          <w:spacing w:val="2"/>
          <w:w w:val="105"/>
        </w:rPr>
        <w:t>from</w:t>
      </w:r>
      <w:r>
        <w:rPr>
          <w:color w:val="231F20"/>
          <w:spacing w:val="-4"/>
          <w:w w:val="105"/>
        </w:rPr>
        <w:t xml:space="preserve"> </w:t>
      </w:r>
      <w:r>
        <w:rPr>
          <w:color w:val="231F20"/>
          <w:spacing w:val="3"/>
          <w:w w:val="105"/>
        </w:rPr>
        <w:t>the</w:t>
      </w:r>
      <w:r>
        <w:rPr>
          <w:color w:val="231F20"/>
          <w:spacing w:val="-4"/>
          <w:w w:val="105"/>
        </w:rPr>
        <w:t xml:space="preserve"> </w:t>
      </w:r>
      <w:r>
        <w:rPr>
          <w:color w:val="231F20"/>
          <w:spacing w:val="2"/>
          <w:w w:val="105"/>
        </w:rPr>
        <w:t>Foreign</w:t>
      </w:r>
      <w:r>
        <w:rPr>
          <w:color w:val="231F20"/>
          <w:spacing w:val="-4"/>
          <w:w w:val="105"/>
        </w:rPr>
        <w:t xml:space="preserve"> </w:t>
      </w:r>
      <w:r>
        <w:rPr>
          <w:color w:val="231F20"/>
          <w:spacing w:val="2"/>
          <w:w w:val="105"/>
        </w:rPr>
        <w:t>Exchange</w:t>
      </w:r>
      <w:r>
        <w:rPr>
          <w:color w:val="231F20"/>
          <w:spacing w:val="-4"/>
          <w:w w:val="105"/>
        </w:rPr>
        <w:t xml:space="preserve"> </w:t>
      </w:r>
      <w:r>
        <w:rPr>
          <w:color w:val="231F20"/>
          <w:spacing w:val="3"/>
          <w:w w:val="105"/>
        </w:rPr>
        <w:t>Department,</w:t>
      </w:r>
      <w:r>
        <w:rPr>
          <w:color w:val="231F20"/>
          <w:spacing w:val="-4"/>
          <w:w w:val="105"/>
        </w:rPr>
        <w:t xml:space="preserve"> </w:t>
      </w:r>
      <w:r>
        <w:rPr>
          <w:color w:val="231F20"/>
          <w:spacing w:val="3"/>
          <w:w w:val="105"/>
        </w:rPr>
        <w:t>RBI.</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Other Investment</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w w:val="105"/>
        </w:rPr>
        <w:t>Most of the information on transactions in other investment assets and liabilities is obtained from the exchange control records, supplemented by information received from the departments of the RBI and various government agencies. Entries for transactions in external assets and liabilities of commercial banks are obtained from their periodic returns on foreign currency assets and rupee liabilities. Data on nonresident deposits with resident banks are obtained from exchange control records, the survey of unclassified receipts, and information submitted by the relevant banks to the RBI.</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Reserve Assets</w:t>
      </w:r>
    </w:p>
    <w:p w:rsidR="0060700D" w:rsidRDefault="0060700D">
      <w:pPr>
        <w:pStyle w:val="BodyText"/>
        <w:rPr>
          <w:rFonts w:ascii="Times New Roman"/>
          <w:b/>
          <w:sz w:val="39"/>
        </w:rPr>
      </w:pPr>
    </w:p>
    <w:p w:rsidR="0060700D" w:rsidRDefault="00886DF8">
      <w:pPr>
        <w:pStyle w:val="BodyText"/>
        <w:spacing w:line="300" w:lineRule="auto"/>
        <w:ind w:left="677" w:right="689" w:firstLine="720"/>
        <w:jc w:val="both"/>
      </w:pPr>
      <w:r>
        <w:rPr>
          <w:color w:val="231F20"/>
        </w:rPr>
        <w:t>Transactions under reserve assets are obtained from the records of the RBI. They comprise changes in its foreign currency assets and gold, net of estimated valuation changes arising from exchange rate movement and revaluations owing to changes in international prices of bonds/securities/gold. They also comprise changes in SDR balances held by the government and a reserve tranche position at the IMF, also net of revaluations owing to exchange rate movement.</w:t>
      </w:r>
    </w:p>
    <w:p w:rsidR="0060700D" w:rsidRDefault="0060700D">
      <w:pPr>
        <w:pStyle w:val="BodyText"/>
        <w:spacing w:before="11"/>
        <w:rPr>
          <w:sz w:val="27"/>
        </w:rPr>
      </w:pPr>
    </w:p>
    <w:p w:rsidR="0060700D" w:rsidRDefault="00886DF8">
      <w:pPr>
        <w:pStyle w:val="Heading1"/>
      </w:pPr>
      <w:r>
        <w:rPr>
          <w:color w:val="231F20"/>
          <w:w w:val="90"/>
        </w:rPr>
        <w:t>Self Assessment Questions</w:t>
      </w:r>
    </w:p>
    <w:p w:rsidR="0060700D" w:rsidRDefault="0060700D">
      <w:pPr>
        <w:pStyle w:val="BodyText"/>
        <w:rPr>
          <w:rFonts w:ascii="Verdana"/>
          <w:b/>
          <w:sz w:val="42"/>
        </w:rPr>
      </w:pPr>
    </w:p>
    <w:p w:rsidR="0060700D" w:rsidRDefault="00886DF8">
      <w:pPr>
        <w:pStyle w:val="ListParagraph"/>
        <w:numPr>
          <w:ilvl w:val="2"/>
          <w:numId w:val="45"/>
        </w:numPr>
        <w:tabs>
          <w:tab w:val="left" w:pos="1358"/>
        </w:tabs>
        <w:spacing w:before="0"/>
        <w:ind w:hanging="361"/>
        <w:rPr>
          <w:sz w:val="24"/>
        </w:rPr>
      </w:pPr>
      <w:r>
        <w:rPr>
          <w:color w:val="231F20"/>
          <w:spacing w:val="-3"/>
          <w:sz w:val="24"/>
        </w:rPr>
        <w:t>What</w:t>
      </w:r>
      <w:r>
        <w:rPr>
          <w:color w:val="231F20"/>
          <w:spacing w:val="-7"/>
          <w:sz w:val="24"/>
        </w:rPr>
        <w:t xml:space="preserve"> </w:t>
      </w:r>
      <w:r>
        <w:rPr>
          <w:color w:val="231F20"/>
          <w:sz w:val="24"/>
        </w:rPr>
        <w:t>is</w:t>
      </w:r>
      <w:r>
        <w:rPr>
          <w:color w:val="231F20"/>
          <w:spacing w:val="-6"/>
          <w:sz w:val="24"/>
        </w:rPr>
        <w:t xml:space="preserve"> </w:t>
      </w:r>
      <w:r>
        <w:rPr>
          <w:color w:val="231F20"/>
          <w:sz w:val="24"/>
        </w:rPr>
        <w:t>BOP?</w:t>
      </w:r>
      <w:r>
        <w:rPr>
          <w:color w:val="231F20"/>
          <w:spacing w:val="-7"/>
          <w:sz w:val="24"/>
        </w:rPr>
        <w:t xml:space="preserve"> </w:t>
      </w:r>
      <w:r>
        <w:rPr>
          <w:color w:val="231F20"/>
          <w:sz w:val="24"/>
        </w:rPr>
        <w:t>Briefly</w:t>
      </w:r>
      <w:r>
        <w:rPr>
          <w:color w:val="231F20"/>
          <w:spacing w:val="-6"/>
          <w:sz w:val="24"/>
        </w:rPr>
        <w:t xml:space="preserve"> </w:t>
      </w:r>
      <w:r>
        <w:rPr>
          <w:color w:val="231F20"/>
          <w:sz w:val="24"/>
        </w:rPr>
        <w:t>discuss</w:t>
      </w:r>
      <w:r>
        <w:rPr>
          <w:color w:val="231F20"/>
          <w:spacing w:val="-7"/>
          <w:sz w:val="24"/>
        </w:rPr>
        <w:t xml:space="preserve"> </w:t>
      </w:r>
      <w:r>
        <w:rPr>
          <w:color w:val="231F20"/>
          <w:sz w:val="24"/>
        </w:rPr>
        <w:t>the</w:t>
      </w:r>
      <w:r>
        <w:rPr>
          <w:color w:val="231F20"/>
          <w:spacing w:val="-6"/>
          <w:sz w:val="24"/>
        </w:rPr>
        <w:t xml:space="preserve"> </w:t>
      </w:r>
      <w:r>
        <w:rPr>
          <w:color w:val="231F20"/>
          <w:sz w:val="24"/>
        </w:rPr>
        <w:t>components</w:t>
      </w:r>
      <w:r>
        <w:rPr>
          <w:color w:val="231F20"/>
          <w:spacing w:val="-7"/>
          <w:sz w:val="24"/>
        </w:rPr>
        <w:t xml:space="preserve"> </w:t>
      </w:r>
      <w:r>
        <w:rPr>
          <w:color w:val="231F20"/>
          <w:sz w:val="24"/>
        </w:rPr>
        <w:t>of</w:t>
      </w:r>
      <w:r>
        <w:rPr>
          <w:color w:val="231F20"/>
          <w:spacing w:val="-7"/>
          <w:sz w:val="24"/>
        </w:rPr>
        <w:t xml:space="preserve"> </w:t>
      </w:r>
      <w:r>
        <w:rPr>
          <w:color w:val="231F20"/>
          <w:sz w:val="24"/>
        </w:rPr>
        <w:t>BOPs?</w:t>
      </w:r>
    </w:p>
    <w:p w:rsidR="0060700D" w:rsidRDefault="00886DF8">
      <w:pPr>
        <w:pStyle w:val="ListParagraph"/>
        <w:numPr>
          <w:ilvl w:val="2"/>
          <w:numId w:val="45"/>
        </w:numPr>
        <w:tabs>
          <w:tab w:val="left" w:pos="1358"/>
        </w:tabs>
        <w:ind w:hanging="361"/>
        <w:rPr>
          <w:sz w:val="24"/>
        </w:rPr>
      </w:pPr>
      <w:r>
        <w:rPr>
          <w:color w:val="231F20"/>
          <w:spacing w:val="-3"/>
          <w:w w:val="105"/>
          <w:sz w:val="24"/>
        </w:rPr>
        <w:t>What</w:t>
      </w:r>
      <w:r>
        <w:rPr>
          <w:color w:val="231F20"/>
          <w:spacing w:val="-15"/>
          <w:w w:val="105"/>
          <w:sz w:val="24"/>
        </w:rPr>
        <w:t xml:space="preserve"> </w:t>
      </w:r>
      <w:r>
        <w:rPr>
          <w:color w:val="231F20"/>
          <w:w w:val="105"/>
          <w:sz w:val="24"/>
        </w:rPr>
        <w:t>is</w:t>
      </w:r>
      <w:r>
        <w:rPr>
          <w:color w:val="231F20"/>
          <w:spacing w:val="-15"/>
          <w:w w:val="105"/>
          <w:sz w:val="24"/>
        </w:rPr>
        <w:t xml:space="preserve"> </w:t>
      </w:r>
      <w:r>
        <w:rPr>
          <w:color w:val="231F20"/>
          <w:w w:val="105"/>
          <w:sz w:val="24"/>
        </w:rPr>
        <w:t>current</w:t>
      </w:r>
      <w:r>
        <w:rPr>
          <w:color w:val="231F20"/>
          <w:spacing w:val="-14"/>
          <w:w w:val="105"/>
          <w:sz w:val="24"/>
        </w:rPr>
        <w:t xml:space="preserve"> </w:t>
      </w:r>
      <w:r>
        <w:rPr>
          <w:color w:val="231F20"/>
          <w:w w:val="105"/>
          <w:sz w:val="24"/>
        </w:rPr>
        <w:t>account?</w:t>
      </w:r>
      <w:r>
        <w:rPr>
          <w:color w:val="231F20"/>
          <w:spacing w:val="-15"/>
          <w:w w:val="105"/>
          <w:sz w:val="24"/>
        </w:rPr>
        <w:t xml:space="preserve"> </w:t>
      </w:r>
      <w:r>
        <w:rPr>
          <w:color w:val="231F20"/>
          <w:w w:val="105"/>
          <w:sz w:val="24"/>
        </w:rPr>
        <w:t>Discuss</w:t>
      </w:r>
      <w:r>
        <w:rPr>
          <w:color w:val="231F20"/>
          <w:spacing w:val="-14"/>
          <w:w w:val="105"/>
          <w:sz w:val="24"/>
        </w:rPr>
        <w:t xml:space="preserve"> </w:t>
      </w:r>
      <w:r>
        <w:rPr>
          <w:color w:val="231F20"/>
          <w:w w:val="105"/>
          <w:sz w:val="24"/>
        </w:rPr>
        <w:t>in</w:t>
      </w:r>
      <w:r>
        <w:rPr>
          <w:color w:val="231F20"/>
          <w:spacing w:val="-15"/>
          <w:w w:val="105"/>
          <w:sz w:val="24"/>
        </w:rPr>
        <w:t xml:space="preserve"> </w:t>
      </w:r>
      <w:r>
        <w:rPr>
          <w:color w:val="231F20"/>
          <w:w w:val="105"/>
          <w:sz w:val="24"/>
        </w:rPr>
        <w:t>detail</w:t>
      </w:r>
      <w:r>
        <w:rPr>
          <w:color w:val="231F20"/>
          <w:spacing w:val="-14"/>
          <w:w w:val="105"/>
          <w:sz w:val="24"/>
        </w:rPr>
        <w:t xml:space="preserve"> </w:t>
      </w:r>
      <w:r>
        <w:rPr>
          <w:color w:val="231F20"/>
          <w:w w:val="105"/>
          <w:sz w:val="24"/>
        </w:rPr>
        <w:t>the</w:t>
      </w:r>
      <w:r>
        <w:rPr>
          <w:color w:val="231F20"/>
          <w:spacing w:val="-15"/>
          <w:w w:val="105"/>
          <w:sz w:val="24"/>
        </w:rPr>
        <w:t xml:space="preserve"> </w:t>
      </w:r>
      <w:r>
        <w:rPr>
          <w:color w:val="231F20"/>
          <w:w w:val="105"/>
          <w:sz w:val="24"/>
        </w:rPr>
        <w:t>components</w:t>
      </w:r>
      <w:r>
        <w:rPr>
          <w:color w:val="231F20"/>
          <w:spacing w:val="-14"/>
          <w:w w:val="105"/>
          <w:sz w:val="24"/>
        </w:rPr>
        <w:t xml:space="preserve"> </w:t>
      </w:r>
      <w:r>
        <w:rPr>
          <w:color w:val="231F20"/>
          <w:w w:val="105"/>
          <w:sz w:val="24"/>
        </w:rPr>
        <w:t>of</w:t>
      </w:r>
      <w:r>
        <w:rPr>
          <w:color w:val="231F20"/>
          <w:spacing w:val="-15"/>
          <w:w w:val="105"/>
          <w:sz w:val="24"/>
        </w:rPr>
        <w:t xml:space="preserve"> </w:t>
      </w:r>
      <w:r>
        <w:rPr>
          <w:color w:val="231F20"/>
          <w:w w:val="105"/>
          <w:sz w:val="24"/>
        </w:rPr>
        <w:t>current</w:t>
      </w:r>
      <w:r>
        <w:rPr>
          <w:color w:val="231F20"/>
          <w:spacing w:val="-15"/>
          <w:w w:val="105"/>
          <w:sz w:val="24"/>
        </w:rPr>
        <w:t xml:space="preserve"> </w:t>
      </w:r>
      <w:r>
        <w:rPr>
          <w:color w:val="231F20"/>
          <w:w w:val="105"/>
          <w:sz w:val="24"/>
        </w:rPr>
        <w:t>account?</w:t>
      </w:r>
    </w:p>
    <w:p w:rsidR="0060700D" w:rsidRDefault="00886DF8">
      <w:pPr>
        <w:pStyle w:val="ListParagraph"/>
        <w:numPr>
          <w:ilvl w:val="2"/>
          <w:numId w:val="45"/>
        </w:numPr>
        <w:tabs>
          <w:tab w:val="left" w:pos="1358"/>
        </w:tabs>
        <w:spacing w:before="128"/>
        <w:ind w:hanging="361"/>
        <w:rPr>
          <w:sz w:val="24"/>
        </w:rPr>
      </w:pPr>
      <w:r>
        <w:rPr>
          <w:color w:val="231F20"/>
          <w:spacing w:val="-3"/>
          <w:sz w:val="24"/>
        </w:rPr>
        <w:t xml:space="preserve">What </w:t>
      </w:r>
      <w:r>
        <w:rPr>
          <w:color w:val="231F20"/>
          <w:sz w:val="24"/>
        </w:rPr>
        <w:t xml:space="preserve">is capital account? </w:t>
      </w:r>
      <w:r>
        <w:rPr>
          <w:color w:val="231F20"/>
          <w:spacing w:val="-3"/>
          <w:sz w:val="24"/>
        </w:rPr>
        <w:t xml:space="preserve">What are </w:t>
      </w:r>
      <w:r>
        <w:rPr>
          <w:color w:val="231F20"/>
          <w:sz w:val="24"/>
        </w:rPr>
        <w:t>its components?</w:t>
      </w:r>
      <w:r>
        <w:rPr>
          <w:color w:val="231F20"/>
          <w:spacing w:val="-33"/>
          <w:sz w:val="24"/>
        </w:rPr>
        <w:t xml:space="preserve"> </w:t>
      </w:r>
      <w:r>
        <w:rPr>
          <w:color w:val="231F20"/>
          <w:sz w:val="24"/>
        </w:rPr>
        <w:t>Discuss.</w:t>
      </w:r>
    </w:p>
    <w:p w:rsidR="0060700D" w:rsidRDefault="00886DF8">
      <w:pPr>
        <w:pStyle w:val="ListParagraph"/>
        <w:numPr>
          <w:ilvl w:val="2"/>
          <w:numId w:val="45"/>
        </w:numPr>
        <w:tabs>
          <w:tab w:val="left" w:pos="1358"/>
        </w:tabs>
        <w:ind w:hanging="361"/>
        <w:rPr>
          <w:sz w:val="24"/>
        </w:rPr>
      </w:pPr>
      <w:r>
        <w:rPr>
          <w:color w:val="231F20"/>
          <w:w w:val="105"/>
          <w:sz w:val="24"/>
        </w:rPr>
        <w:t>List</w:t>
      </w:r>
      <w:r>
        <w:rPr>
          <w:color w:val="231F20"/>
          <w:spacing w:val="-13"/>
          <w:w w:val="105"/>
          <w:sz w:val="24"/>
        </w:rPr>
        <w:t xml:space="preserve"> </w:t>
      </w:r>
      <w:r>
        <w:rPr>
          <w:color w:val="231F20"/>
          <w:w w:val="105"/>
          <w:sz w:val="24"/>
        </w:rPr>
        <w:t>out</w:t>
      </w:r>
      <w:r>
        <w:rPr>
          <w:color w:val="231F20"/>
          <w:spacing w:val="-13"/>
          <w:w w:val="105"/>
          <w:sz w:val="24"/>
        </w:rPr>
        <w:t xml:space="preserve"> </w:t>
      </w:r>
      <w:r>
        <w:rPr>
          <w:color w:val="231F20"/>
          <w:w w:val="105"/>
          <w:sz w:val="24"/>
        </w:rPr>
        <w:t>the</w:t>
      </w:r>
      <w:r>
        <w:rPr>
          <w:color w:val="231F20"/>
          <w:spacing w:val="-13"/>
          <w:w w:val="105"/>
          <w:sz w:val="24"/>
        </w:rPr>
        <w:t xml:space="preserve"> </w:t>
      </w:r>
      <w:r>
        <w:rPr>
          <w:color w:val="231F20"/>
          <w:w w:val="105"/>
          <w:sz w:val="24"/>
        </w:rPr>
        <w:t>ways</w:t>
      </w:r>
      <w:r>
        <w:rPr>
          <w:color w:val="231F20"/>
          <w:spacing w:val="-13"/>
          <w:w w:val="105"/>
          <w:sz w:val="24"/>
        </w:rPr>
        <w:t xml:space="preserve"> </w:t>
      </w:r>
      <w:r>
        <w:rPr>
          <w:color w:val="231F20"/>
          <w:w w:val="105"/>
          <w:sz w:val="24"/>
        </w:rPr>
        <w:t>used</w:t>
      </w:r>
      <w:r>
        <w:rPr>
          <w:color w:val="231F20"/>
          <w:spacing w:val="-13"/>
          <w:w w:val="105"/>
          <w:sz w:val="24"/>
        </w:rPr>
        <w:t xml:space="preserve"> </w:t>
      </w:r>
      <w:r>
        <w:rPr>
          <w:color w:val="231F20"/>
          <w:w w:val="105"/>
          <w:sz w:val="24"/>
        </w:rPr>
        <w:t>by</w:t>
      </w:r>
      <w:r>
        <w:rPr>
          <w:color w:val="231F20"/>
          <w:spacing w:val="-13"/>
          <w:w w:val="105"/>
          <w:sz w:val="24"/>
        </w:rPr>
        <w:t xml:space="preserve"> </w:t>
      </w:r>
      <w:r>
        <w:rPr>
          <w:color w:val="231F20"/>
          <w:w w:val="105"/>
          <w:sz w:val="24"/>
        </w:rPr>
        <w:t>India</w:t>
      </w:r>
      <w:r>
        <w:rPr>
          <w:color w:val="231F20"/>
          <w:spacing w:val="-13"/>
          <w:w w:val="105"/>
          <w:sz w:val="24"/>
        </w:rPr>
        <w:t xml:space="preserve"> </w:t>
      </w:r>
      <w:r>
        <w:rPr>
          <w:color w:val="231F20"/>
          <w:w w:val="105"/>
          <w:sz w:val="24"/>
        </w:rPr>
        <w:t>in</w:t>
      </w:r>
      <w:r>
        <w:rPr>
          <w:color w:val="231F20"/>
          <w:spacing w:val="-13"/>
          <w:w w:val="105"/>
          <w:sz w:val="24"/>
        </w:rPr>
        <w:t xml:space="preserve"> </w:t>
      </w:r>
      <w:r>
        <w:rPr>
          <w:color w:val="231F20"/>
          <w:w w:val="105"/>
          <w:sz w:val="24"/>
        </w:rPr>
        <w:t>managing</w:t>
      </w:r>
      <w:r>
        <w:rPr>
          <w:color w:val="231F20"/>
          <w:spacing w:val="-13"/>
          <w:w w:val="105"/>
          <w:sz w:val="24"/>
        </w:rPr>
        <w:t xml:space="preserve"> </w:t>
      </w:r>
      <w:r>
        <w:rPr>
          <w:color w:val="231F20"/>
          <w:w w:val="105"/>
          <w:sz w:val="24"/>
        </w:rPr>
        <w:t>current</w:t>
      </w:r>
      <w:r>
        <w:rPr>
          <w:color w:val="231F20"/>
          <w:spacing w:val="-12"/>
          <w:w w:val="105"/>
          <w:sz w:val="24"/>
        </w:rPr>
        <w:t xml:space="preserve"> </w:t>
      </w:r>
      <w:r>
        <w:rPr>
          <w:color w:val="231F20"/>
          <w:w w:val="105"/>
          <w:sz w:val="24"/>
        </w:rPr>
        <w:t>account</w:t>
      </w:r>
      <w:r>
        <w:rPr>
          <w:color w:val="231F20"/>
          <w:spacing w:val="-13"/>
          <w:w w:val="105"/>
          <w:sz w:val="24"/>
        </w:rPr>
        <w:t xml:space="preserve"> </w:t>
      </w:r>
      <w:r>
        <w:rPr>
          <w:color w:val="231F20"/>
          <w:w w:val="105"/>
          <w:sz w:val="24"/>
        </w:rPr>
        <w:t>deficit?</w:t>
      </w:r>
    </w:p>
    <w:p w:rsidR="0060700D" w:rsidRDefault="0060700D">
      <w:pPr>
        <w:pStyle w:val="BodyText"/>
        <w:rPr>
          <w:sz w:val="32"/>
        </w:rPr>
      </w:pPr>
    </w:p>
    <w:p w:rsidR="0060700D" w:rsidRDefault="0060700D">
      <w:pPr>
        <w:pStyle w:val="BodyText"/>
        <w:spacing w:before="11"/>
        <w:rPr>
          <w:sz w:val="31"/>
        </w:rPr>
      </w:pPr>
    </w:p>
    <w:p w:rsidR="0060700D" w:rsidRDefault="00886DF8">
      <w:pPr>
        <w:pStyle w:val="Heading1"/>
        <w:ind w:left="7" w:right="24"/>
        <w:jc w:val="center"/>
      </w:pPr>
      <w:r>
        <w:rPr>
          <w:color w:val="231F20"/>
          <w:w w:val="90"/>
        </w:rPr>
        <w:t>CASE STUDY</w:t>
      </w:r>
    </w:p>
    <w:p w:rsidR="0060700D" w:rsidRDefault="0060700D">
      <w:pPr>
        <w:pStyle w:val="BodyText"/>
        <w:spacing w:before="3"/>
        <w:rPr>
          <w:rFonts w:ascii="Verdana"/>
          <w:b/>
          <w:sz w:val="37"/>
        </w:rPr>
      </w:pPr>
    </w:p>
    <w:p w:rsidR="0060700D" w:rsidRDefault="00886DF8">
      <w:pPr>
        <w:pStyle w:val="BodyText"/>
        <w:spacing w:before="1" w:line="300" w:lineRule="auto"/>
        <w:ind w:left="677" w:right="690" w:firstLine="720"/>
        <w:jc w:val="both"/>
      </w:pPr>
      <w:r>
        <w:rPr>
          <w:color w:val="231F20"/>
        </w:rPr>
        <w:t>Assume that ABC company has not receivables of 1,00,000 Swiss francs in 90 days. The spot rate of the Swiss franc is $50 and the Swiss interest rate is 3% over 90 days. Explain briefly how a US firm can implement a money market hedge?</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886DF8">
      <w:pPr>
        <w:pStyle w:val="BodyText"/>
        <w:spacing w:before="288"/>
        <w:ind w:left="11" w:right="24"/>
        <w:jc w:val="center"/>
      </w:pPr>
      <w:r>
        <w:rPr>
          <w:color w:val="231F20"/>
          <w:w w:val="90"/>
        </w:rPr>
        <w:t>****</w:t>
      </w:r>
    </w:p>
    <w:p w:rsidR="0060700D" w:rsidRDefault="0060700D">
      <w:pPr>
        <w:jc w:val="center"/>
        <w:sectPr w:rsidR="0060700D">
          <w:pgSz w:w="11910" w:h="16840"/>
          <w:pgMar w:top="1240" w:right="720" w:bottom="820" w:left="740" w:header="0" w:footer="548" w:gutter="0"/>
          <w:cols w:space="720"/>
        </w:sectPr>
      </w:pPr>
    </w:p>
    <w:p w:rsidR="0060700D" w:rsidRDefault="00886DF8">
      <w:pPr>
        <w:pStyle w:val="Heading1"/>
        <w:spacing w:before="112"/>
        <w:ind w:left="14" w:right="24"/>
        <w:jc w:val="center"/>
      </w:pPr>
      <w:r>
        <w:rPr>
          <w:color w:val="231F20"/>
          <w:w w:val="75"/>
        </w:rPr>
        <w:lastRenderedPageBreak/>
        <w:t>UNIT - III</w:t>
      </w:r>
    </w:p>
    <w:p w:rsidR="0060700D" w:rsidRDefault="0060700D">
      <w:pPr>
        <w:pStyle w:val="BodyText"/>
        <w:spacing w:before="4"/>
        <w:rPr>
          <w:rFonts w:ascii="Verdana"/>
          <w:b/>
          <w:sz w:val="27"/>
        </w:rPr>
      </w:pPr>
    </w:p>
    <w:p w:rsidR="0060700D" w:rsidRDefault="00886DF8">
      <w:pPr>
        <w:spacing w:before="97"/>
        <w:ind w:left="677"/>
        <w:rPr>
          <w:rFonts w:ascii="Verdana"/>
          <w:b/>
          <w:sz w:val="24"/>
        </w:rPr>
      </w:pPr>
      <w:r>
        <w:rPr>
          <w:rFonts w:ascii="Verdana"/>
          <w:b/>
          <w:color w:val="231F20"/>
          <w:w w:val="90"/>
          <w:sz w:val="24"/>
        </w:rPr>
        <w:t>Unit Structure</w:t>
      </w:r>
    </w:p>
    <w:p w:rsidR="0060700D" w:rsidRDefault="0060700D">
      <w:pPr>
        <w:pStyle w:val="BodyText"/>
        <w:spacing w:before="3"/>
        <w:rPr>
          <w:rFonts w:ascii="Verdana"/>
          <w:b/>
          <w:sz w:val="37"/>
        </w:rPr>
      </w:pPr>
    </w:p>
    <w:p w:rsidR="0060700D" w:rsidRDefault="00886DF8">
      <w:pPr>
        <w:pStyle w:val="BodyText"/>
        <w:spacing w:before="1" w:line="348" w:lineRule="auto"/>
        <w:ind w:left="1357" w:right="4567"/>
      </w:pPr>
      <w:r>
        <w:rPr>
          <w:color w:val="231F20"/>
        </w:rPr>
        <w:t>Lesson 3.1 International Financial market Lesson 3.2 Multilateral and Bi-lateral</w:t>
      </w:r>
    </w:p>
    <w:p w:rsidR="0060700D" w:rsidRDefault="00886DF8">
      <w:pPr>
        <w:pStyle w:val="BodyText"/>
        <w:spacing w:line="286" w:lineRule="exact"/>
        <w:ind w:left="1357"/>
      </w:pPr>
      <w:r>
        <w:rPr>
          <w:color w:val="231F20"/>
        </w:rPr>
        <w:t>Lesson 3.3 Global Financial Instruments</w:t>
      </w:r>
    </w:p>
    <w:p w:rsidR="0060700D" w:rsidRDefault="0060700D">
      <w:pPr>
        <w:pStyle w:val="BodyText"/>
        <w:spacing w:before="10"/>
        <w:rPr>
          <w:sz w:val="33"/>
        </w:rPr>
      </w:pPr>
    </w:p>
    <w:p w:rsidR="0060700D" w:rsidRDefault="00886DF8">
      <w:pPr>
        <w:pStyle w:val="Heading1"/>
      </w:pPr>
      <w:r>
        <w:rPr>
          <w:color w:val="231F20"/>
          <w:w w:val="90"/>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44"/>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and </w:t>
      </w:r>
      <w:r>
        <w:rPr>
          <w:color w:val="231F20"/>
          <w:spacing w:val="3"/>
          <w:w w:val="105"/>
          <w:sz w:val="24"/>
        </w:rPr>
        <w:t xml:space="preserve">significance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29"/>
          <w:w w:val="105"/>
          <w:sz w:val="24"/>
        </w:rPr>
        <w:t xml:space="preserve"> </w:t>
      </w:r>
      <w:r>
        <w:rPr>
          <w:color w:val="231F20"/>
          <w:spacing w:val="3"/>
          <w:w w:val="105"/>
          <w:sz w:val="24"/>
        </w:rPr>
        <w:t>markets.</w:t>
      </w:r>
    </w:p>
    <w:p w:rsidR="0060700D" w:rsidRDefault="00886DF8">
      <w:pPr>
        <w:pStyle w:val="ListParagraph"/>
        <w:numPr>
          <w:ilvl w:val="0"/>
          <w:numId w:val="44"/>
        </w:numPr>
        <w:tabs>
          <w:tab w:val="left" w:pos="1357"/>
          <w:tab w:val="left" w:pos="1358"/>
        </w:tabs>
        <w:ind w:hanging="398"/>
        <w:rPr>
          <w:sz w:val="24"/>
        </w:rPr>
      </w:pPr>
      <w:r>
        <w:rPr>
          <w:color w:val="231F20"/>
          <w:spacing w:val="4"/>
          <w:w w:val="105"/>
          <w:sz w:val="24"/>
        </w:rPr>
        <w:t xml:space="preserve">Describe </w:t>
      </w:r>
      <w:r>
        <w:rPr>
          <w:color w:val="231F20"/>
          <w:spacing w:val="3"/>
          <w:w w:val="105"/>
          <w:sz w:val="24"/>
        </w:rPr>
        <w:t xml:space="preserve">sources </w:t>
      </w:r>
      <w:r>
        <w:rPr>
          <w:color w:val="231F20"/>
          <w:w w:val="105"/>
          <w:sz w:val="24"/>
        </w:rPr>
        <w:t xml:space="preserve">of </w:t>
      </w:r>
      <w:r>
        <w:rPr>
          <w:color w:val="231F20"/>
          <w:spacing w:val="2"/>
          <w:w w:val="105"/>
          <w:sz w:val="24"/>
        </w:rPr>
        <w:t>International</w:t>
      </w:r>
      <w:r>
        <w:rPr>
          <w:color w:val="231F20"/>
          <w:spacing w:val="-8"/>
          <w:w w:val="105"/>
          <w:sz w:val="24"/>
        </w:rPr>
        <w:t xml:space="preserve"> </w:t>
      </w:r>
      <w:r>
        <w:rPr>
          <w:color w:val="231F20"/>
          <w:spacing w:val="3"/>
          <w:w w:val="105"/>
          <w:sz w:val="24"/>
        </w:rPr>
        <w:t>Funds.</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2"/>
          <w:sz w:val="24"/>
        </w:rPr>
        <w:t xml:space="preserve">Understand </w:t>
      </w:r>
      <w:r>
        <w:rPr>
          <w:color w:val="231F20"/>
          <w:spacing w:val="3"/>
          <w:sz w:val="24"/>
        </w:rPr>
        <w:t xml:space="preserve">Multilateral </w:t>
      </w:r>
      <w:r>
        <w:rPr>
          <w:color w:val="231F20"/>
          <w:spacing w:val="2"/>
          <w:sz w:val="24"/>
        </w:rPr>
        <w:t>Development</w:t>
      </w:r>
      <w:r>
        <w:rPr>
          <w:color w:val="231F20"/>
          <w:spacing w:val="11"/>
          <w:sz w:val="24"/>
        </w:rPr>
        <w:t xml:space="preserve"> </w:t>
      </w:r>
      <w:r>
        <w:rPr>
          <w:color w:val="231F20"/>
          <w:spacing w:val="4"/>
          <w:sz w:val="24"/>
        </w:rPr>
        <w:t>Banks.</w:t>
      </w:r>
    </w:p>
    <w:p w:rsidR="0060700D" w:rsidRDefault="00886DF8">
      <w:pPr>
        <w:pStyle w:val="ListParagraph"/>
        <w:numPr>
          <w:ilvl w:val="0"/>
          <w:numId w:val="44"/>
        </w:numPr>
        <w:tabs>
          <w:tab w:val="left" w:pos="1357"/>
          <w:tab w:val="left" w:pos="1358"/>
        </w:tabs>
        <w:ind w:hanging="398"/>
        <w:rPr>
          <w:sz w:val="24"/>
        </w:rPr>
      </w:pPr>
      <w:r>
        <w:rPr>
          <w:color w:val="231F20"/>
          <w:sz w:val="24"/>
        </w:rPr>
        <w:t xml:space="preserve">Appreciate </w:t>
      </w:r>
      <w:r>
        <w:rPr>
          <w:color w:val="231F20"/>
          <w:spacing w:val="2"/>
          <w:sz w:val="24"/>
        </w:rPr>
        <w:t>International</w:t>
      </w:r>
      <w:r>
        <w:rPr>
          <w:color w:val="231F20"/>
          <w:spacing w:val="10"/>
          <w:sz w:val="24"/>
        </w:rPr>
        <w:t xml:space="preserve"> </w:t>
      </w:r>
      <w:r>
        <w:rPr>
          <w:color w:val="231F20"/>
          <w:spacing w:val="4"/>
          <w:sz w:val="24"/>
        </w:rPr>
        <w:t>banks.</w:t>
      </w:r>
    </w:p>
    <w:p w:rsidR="0060700D" w:rsidRDefault="00886DF8">
      <w:pPr>
        <w:pStyle w:val="ListParagraph"/>
        <w:numPr>
          <w:ilvl w:val="0"/>
          <w:numId w:val="44"/>
        </w:numPr>
        <w:tabs>
          <w:tab w:val="left" w:pos="1357"/>
          <w:tab w:val="left" w:pos="1358"/>
        </w:tabs>
        <w:ind w:hanging="398"/>
        <w:rPr>
          <w:sz w:val="24"/>
        </w:rPr>
      </w:pPr>
      <w:r>
        <w:rPr>
          <w:color w:val="231F20"/>
          <w:spacing w:val="3"/>
          <w:w w:val="105"/>
          <w:sz w:val="24"/>
        </w:rPr>
        <w:t>Elucidate</w:t>
      </w:r>
      <w:r>
        <w:rPr>
          <w:color w:val="231F20"/>
          <w:spacing w:val="-16"/>
          <w:w w:val="105"/>
          <w:sz w:val="24"/>
        </w:rPr>
        <w:t xml:space="preserve"> </w:t>
      </w:r>
      <w:r>
        <w:rPr>
          <w:color w:val="231F20"/>
          <w:w w:val="105"/>
          <w:sz w:val="24"/>
        </w:rPr>
        <w:t>and</w:t>
      </w:r>
      <w:r>
        <w:rPr>
          <w:color w:val="231F20"/>
          <w:spacing w:val="-15"/>
          <w:w w:val="105"/>
          <w:sz w:val="24"/>
        </w:rPr>
        <w:t xml:space="preserve"> </w:t>
      </w:r>
      <w:r>
        <w:rPr>
          <w:color w:val="231F20"/>
          <w:spacing w:val="3"/>
          <w:w w:val="105"/>
          <w:sz w:val="24"/>
        </w:rPr>
        <w:t>explain</w:t>
      </w:r>
      <w:r>
        <w:rPr>
          <w:color w:val="231F20"/>
          <w:spacing w:val="-15"/>
          <w:w w:val="105"/>
          <w:sz w:val="24"/>
        </w:rPr>
        <w:t xml:space="preserve"> </w:t>
      </w:r>
      <w:r>
        <w:rPr>
          <w:color w:val="231F20"/>
          <w:spacing w:val="4"/>
          <w:w w:val="105"/>
          <w:sz w:val="24"/>
        </w:rPr>
        <w:t>security</w:t>
      </w:r>
      <w:r>
        <w:rPr>
          <w:color w:val="231F20"/>
          <w:spacing w:val="-16"/>
          <w:w w:val="105"/>
          <w:sz w:val="24"/>
        </w:rPr>
        <w:t xml:space="preserve"> </w:t>
      </w:r>
      <w:r>
        <w:rPr>
          <w:color w:val="231F20"/>
          <w:w w:val="105"/>
          <w:sz w:val="24"/>
        </w:rPr>
        <w:t>Market</w:t>
      </w:r>
      <w:r>
        <w:rPr>
          <w:color w:val="231F20"/>
          <w:spacing w:val="-15"/>
          <w:w w:val="105"/>
          <w:sz w:val="24"/>
        </w:rPr>
        <w:t xml:space="preserve"> </w:t>
      </w:r>
      <w:r>
        <w:rPr>
          <w:color w:val="231F20"/>
          <w:spacing w:val="3"/>
          <w:w w:val="105"/>
          <w:sz w:val="24"/>
        </w:rPr>
        <w:t>instrument</w:t>
      </w:r>
      <w:r>
        <w:rPr>
          <w:color w:val="231F20"/>
          <w:spacing w:val="-15"/>
          <w:w w:val="105"/>
          <w:sz w:val="24"/>
        </w:rPr>
        <w:t xml:space="preserve"> </w:t>
      </w:r>
      <w:r>
        <w:rPr>
          <w:color w:val="231F20"/>
          <w:w w:val="105"/>
          <w:sz w:val="24"/>
        </w:rPr>
        <w:t>of</w:t>
      </w:r>
      <w:r>
        <w:rPr>
          <w:color w:val="231F20"/>
          <w:spacing w:val="-16"/>
          <w:w w:val="105"/>
          <w:sz w:val="24"/>
        </w:rPr>
        <w:t xml:space="preserve"> </w:t>
      </w:r>
      <w:r>
        <w:rPr>
          <w:color w:val="231F20"/>
          <w:spacing w:val="3"/>
          <w:w w:val="105"/>
          <w:sz w:val="24"/>
        </w:rPr>
        <w:t>international</w:t>
      </w:r>
      <w:r>
        <w:rPr>
          <w:color w:val="231F20"/>
          <w:spacing w:val="-15"/>
          <w:w w:val="105"/>
          <w:sz w:val="24"/>
        </w:rPr>
        <w:t xml:space="preserve"> </w:t>
      </w:r>
      <w:r>
        <w:rPr>
          <w:color w:val="231F20"/>
          <w:spacing w:val="3"/>
          <w:w w:val="105"/>
          <w:sz w:val="24"/>
        </w:rPr>
        <w:t>financial</w:t>
      </w:r>
      <w:r>
        <w:rPr>
          <w:color w:val="231F20"/>
          <w:spacing w:val="-15"/>
          <w:w w:val="105"/>
          <w:sz w:val="24"/>
        </w:rPr>
        <w:t xml:space="preserve"> </w:t>
      </w:r>
      <w:r>
        <w:rPr>
          <w:color w:val="231F20"/>
          <w:spacing w:val="3"/>
          <w:w w:val="105"/>
          <w:sz w:val="24"/>
        </w:rPr>
        <w:t>markets.</w:t>
      </w:r>
    </w:p>
    <w:p w:rsidR="0060700D" w:rsidRDefault="00886DF8">
      <w:pPr>
        <w:pStyle w:val="ListParagraph"/>
        <w:numPr>
          <w:ilvl w:val="0"/>
          <w:numId w:val="44"/>
        </w:numPr>
        <w:tabs>
          <w:tab w:val="left" w:pos="1358"/>
        </w:tabs>
        <w:spacing w:line="300" w:lineRule="auto"/>
        <w:ind w:right="690"/>
        <w:jc w:val="both"/>
        <w:rPr>
          <w:sz w:val="24"/>
        </w:rPr>
      </w:pPr>
      <w:r>
        <w:rPr>
          <w:color w:val="231F20"/>
          <w:spacing w:val="3"/>
          <w:w w:val="105"/>
          <w:sz w:val="24"/>
        </w:rPr>
        <w:t>Focus</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spacing w:val="3"/>
          <w:w w:val="105"/>
          <w:sz w:val="24"/>
        </w:rPr>
        <w:t>discuss</w:t>
      </w:r>
      <w:r>
        <w:rPr>
          <w:color w:val="231F20"/>
          <w:spacing w:val="-21"/>
          <w:w w:val="105"/>
          <w:sz w:val="24"/>
        </w:rPr>
        <w:t xml:space="preserve"> </w:t>
      </w:r>
      <w:r>
        <w:rPr>
          <w:color w:val="231F20"/>
          <w:spacing w:val="2"/>
          <w:w w:val="105"/>
          <w:sz w:val="24"/>
        </w:rPr>
        <w:t>International</w:t>
      </w:r>
      <w:r>
        <w:rPr>
          <w:color w:val="231F20"/>
          <w:spacing w:val="-21"/>
          <w:w w:val="105"/>
          <w:sz w:val="24"/>
        </w:rPr>
        <w:t xml:space="preserve"> </w:t>
      </w:r>
      <w:r>
        <w:rPr>
          <w:color w:val="231F20"/>
          <w:spacing w:val="3"/>
          <w:w w:val="105"/>
          <w:sz w:val="24"/>
        </w:rPr>
        <w:t>equities,</w:t>
      </w:r>
      <w:r>
        <w:rPr>
          <w:color w:val="231F20"/>
          <w:spacing w:val="-21"/>
          <w:w w:val="105"/>
          <w:sz w:val="24"/>
        </w:rPr>
        <w:t xml:space="preserve"> </w:t>
      </w:r>
      <w:r>
        <w:rPr>
          <w:color w:val="231F20"/>
          <w:spacing w:val="2"/>
          <w:w w:val="105"/>
          <w:sz w:val="24"/>
        </w:rPr>
        <w:t>GDRs,</w:t>
      </w:r>
      <w:r>
        <w:rPr>
          <w:color w:val="231F20"/>
          <w:spacing w:val="-22"/>
          <w:w w:val="105"/>
          <w:sz w:val="24"/>
        </w:rPr>
        <w:t xml:space="preserve"> </w:t>
      </w:r>
      <w:r>
        <w:rPr>
          <w:color w:val="231F20"/>
          <w:spacing w:val="2"/>
          <w:w w:val="105"/>
          <w:sz w:val="24"/>
        </w:rPr>
        <w:t>ADRs,</w:t>
      </w:r>
      <w:r>
        <w:rPr>
          <w:color w:val="231F20"/>
          <w:spacing w:val="-21"/>
          <w:w w:val="105"/>
          <w:sz w:val="24"/>
        </w:rPr>
        <w:t xml:space="preserve"> </w:t>
      </w:r>
      <w:r>
        <w:rPr>
          <w:color w:val="231F20"/>
          <w:spacing w:val="2"/>
          <w:w w:val="105"/>
          <w:sz w:val="24"/>
        </w:rPr>
        <w:t>International</w:t>
      </w:r>
      <w:r>
        <w:rPr>
          <w:color w:val="231F20"/>
          <w:spacing w:val="-21"/>
          <w:w w:val="105"/>
          <w:sz w:val="24"/>
        </w:rPr>
        <w:t xml:space="preserve"> </w:t>
      </w:r>
      <w:r>
        <w:rPr>
          <w:color w:val="231F20"/>
          <w:w w:val="105"/>
          <w:sz w:val="24"/>
        </w:rPr>
        <w:t>Money</w:t>
      </w:r>
      <w:r>
        <w:rPr>
          <w:color w:val="231F20"/>
          <w:spacing w:val="-21"/>
          <w:w w:val="105"/>
          <w:sz w:val="24"/>
        </w:rPr>
        <w:t xml:space="preserve"> </w:t>
      </w:r>
      <w:r>
        <w:rPr>
          <w:color w:val="231F20"/>
          <w:spacing w:val="2"/>
          <w:w w:val="105"/>
          <w:sz w:val="24"/>
        </w:rPr>
        <w:t xml:space="preserve">Market </w:t>
      </w:r>
      <w:r>
        <w:rPr>
          <w:color w:val="231F20"/>
          <w:w w:val="105"/>
          <w:sz w:val="24"/>
        </w:rPr>
        <w:t xml:space="preserve">and </w:t>
      </w:r>
      <w:r>
        <w:rPr>
          <w:color w:val="231F20"/>
          <w:spacing w:val="3"/>
          <w:w w:val="105"/>
          <w:sz w:val="24"/>
        </w:rPr>
        <w:t xml:space="preserve">Bond </w:t>
      </w:r>
      <w:r>
        <w:rPr>
          <w:color w:val="231F20"/>
          <w:w w:val="105"/>
          <w:sz w:val="24"/>
        </w:rPr>
        <w:t xml:space="preserve">Market </w:t>
      </w:r>
      <w:r>
        <w:rPr>
          <w:color w:val="231F20"/>
          <w:spacing w:val="3"/>
          <w:w w:val="105"/>
          <w:sz w:val="24"/>
        </w:rPr>
        <w:t xml:space="preserve">Instruments, </w:t>
      </w:r>
      <w:r>
        <w:rPr>
          <w:color w:val="231F20"/>
          <w:spacing w:val="2"/>
          <w:w w:val="105"/>
          <w:sz w:val="24"/>
        </w:rPr>
        <w:t xml:space="preserve">Eurobonds, </w:t>
      </w:r>
      <w:r>
        <w:rPr>
          <w:color w:val="231F20"/>
          <w:spacing w:val="3"/>
          <w:w w:val="105"/>
          <w:sz w:val="24"/>
        </w:rPr>
        <w:t xml:space="preserve">Repos, </w:t>
      </w:r>
      <w:r>
        <w:rPr>
          <w:color w:val="231F20"/>
          <w:w w:val="105"/>
          <w:sz w:val="24"/>
        </w:rPr>
        <w:t xml:space="preserve">Euro CPs, </w:t>
      </w:r>
      <w:r>
        <w:rPr>
          <w:color w:val="231F20"/>
          <w:spacing w:val="3"/>
          <w:w w:val="105"/>
          <w:sz w:val="24"/>
        </w:rPr>
        <w:t xml:space="preserve">MTN, FRN, Loan </w:t>
      </w:r>
      <w:r>
        <w:rPr>
          <w:color w:val="231F20"/>
          <w:spacing w:val="2"/>
          <w:w w:val="105"/>
          <w:sz w:val="24"/>
        </w:rPr>
        <w:t xml:space="preserve">Syndicates </w:t>
      </w:r>
      <w:r>
        <w:rPr>
          <w:color w:val="231F20"/>
          <w:w w:val="105"/>
          <w:sz w:val="24"/>
        </w:rPr>
        <w:t>and Euro</w:t>
      </w:r>
      <w:r>
        <w:rPr>
          <w:color w:val="231F20"/>
          <w:spacing w:val="-2"/>
          <w:w w:val="105"/>
          <w:sz w:val="24"/>
        </w:rPr>
        <w:t xml:space="preserve"> </w:t>
      </w:r>
      <w:r>
        <w:rPr>
          <w:color w:val="231F20"/>
          <w:spacing w:val="4"/>
          <w:w w:val="105"/>
          <w:sz w:val="24"/>
        </w:rPr>
        <w:t>Deposits.</w:t>
      </w:r>
    </w:p>
    <w:p w:rsidR="0060700D" w:rsidRDefault="00886DF8">
      <w:pPr>
        <w:pStyle w:val="ListParagraph"/>
        <w:numPr>
          <w:ilvl w:val="0"/>
          <w:numId w:val="44"/>
        </w:numPr>
        <w:tabs>
          <w:tab w:val="left" w:pos="1358"/>
        </w:tabs>
        <w:spacing w:before="56"/>
        <w:ind w:hanging="398"/>
        <w:jc w:val="both"/>
        <w:rPr>
          <w:sz w:val="24"/>
        </w:rPr>
      </w:pPr>
      <w:r>
        <w:rPr>
          <w:color w:val="231F20"/>
          <w:spacing w:val="2"/>
          <w:w w:val="105"/>
          <w:sz w:val="24"/>
        </w:rPr>
        <w:t xml:space="preserve">Evaluate </w:t>
      </w:r>
      <w:r>
        <w:rPr>
          <w:color w:val="231F20"/>
          <w:spacing w:val="3"/>
          <w:w w:val="105"/>
          <w:sz w:val="24"/>
        </w:rPr>
        <w:t xml:space="preserve">the </w:t>
      </w:r>
      <w:r>
        <w:rPr>
          <w:color w:val="231F20"/>
          <w:w w:val="105"/>
          <w:sz w:val="24"/>
        </w:rPr>
        <w:t xml:space="preserve">Euro </w:t>
      </w:r>
      <w:r>
        <w:rPr>
          <w:color w:val="231F20"/>
          <w:spacing w:val="2"/>
          <w:w w:val="105"/>
          <w:sz w:val="24"/>
        </w:rPr>
        <w:t xml:space="preserve">Issues </w:t>
      </w:r>
      <w:r>
        <w:rPr>
          <w:color w:val="231F20"/>
          <w:w w:val="105"/>
          <w:sz w:val="24"/>
        </w:rPr>
        <w:t>in</w:t>
      </w:r>
      <w:r>
        <w:rPr>
          <w:color w:val="231F20"/>
          <w:spacing w:val="-6"/>
          <w:w w:val="105"/>
          <w:sz w:val="24"/>
        </w:rPr>
        <w:t xml:space="preserve"> </w:t>
      </w:r>
      <w:r>
        <w:rPr>
          <w:color w:val="231F20"/>
          <w:spacing w:val="3"/>
          <w:w w:val="105"/>
          <w:sz w:val="24"/>
        </w:rPr>
        <w:t>India.</w:t>
      </w:r>
    </w:p>
    <w:p w:rsidR="0060700D" w:rsidRDefault="0060700D">
      <w:pPr>
        <w:jc w:val="both"/>
        <w:rPr>
          <w:sz w:val="24"/>
        </w:rPr>
        <w:sectPr w:rsidR="0060700D">
          <w:pgSz w:w="11910" w:h="16840"/>
          <w:pgMar w:top="158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48" style="width:453.55pt;height:1pt;mso-position-horizontal-relative:char;mso-position-vertical-relative:line" coordsize="9071,20">
            <v:line id="_x0000_s1049"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11" w:right="24"/>
        <w:jc w:val="center"/>
      </w:pPr>
      <w:r>
        <w:rPr>
          <w:color w:val="231F20"/>
          <w:w w:val="90"/>
        </w:rPr>
        <w:t>Lesson 3.1 - International Financial Market</w:t>
      </w:r>
    </w:p>
    <w:p w:rsidR="0060700D" w:rsidRDefault="005468C5">
      <w:pPr>
        <w:pStyle w:val="BodyText"/>
        <w:spacing w:before="9"/>
        <w:rPr>
          <w:rFonts w:ascii="Verdana"/>
          <w:b/>
          <w:sz w:val="26"/>
        </w:rPr>
      </w:pPr>
      <w:r w:rsidRPr="005468C5">
        <w:pict>
          <v:shape id="_x0000_s1047" style="position:absolute;margin-left:70.85pt;margin-top:18.7pt;width:453.55pt;height:.1pt;z-index:-15720448;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30"/>
        </w:rPr>
      </w:pPr>
    </w:p>
    <w:p w:rsidR="0060700D" w:rsidRDefault="0060700D">
      <w:pPr>
        <w:pStyle w:val="BodyText"/>
        <w:rPr>
          <w:rFonts w:ascii="Verdana"/>
          <w:b/>
          <w:sz w:val="30"/>
        </w:rPr>
      </w:pPr>
    </w:p>
    <w:p w:rsidR="0060700D" w:rsidRDefault="0060700D">
      <w:pPr>
        <w:pStyle w:val="BodyText"/>
        <w:spacing w:before="2"/>
        <w:rPr>
          <w:rFonts w:ascii="Verdana"/>
          <w:b/>
          <w:sz w:val="30"/>
        </w:rPr>
      </w:pPr>
    </w:p>
    <w:p w:rsidR="0060700D" w:rsidRDefault="00886DF8">
      <w:pPr>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44"/>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and </w:t>
      </w:r>
      <w:r>
        <w:rPr>
          <w:color w:val="231F20"/>
          <w:spacing w:val="3"/>
          <w:w w:val="105"/>
          <w:sz w:val="24"/>
        </w:rPr>
        <w:t xml:space="preserve">significance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29"/>
          <w:w w:val="105"/>
          <w:sz w:val="24"/>
        </w:rPr>
        <w:t xml:space="preserve"> </w:t>
      </w:r>
      <w:r>
        <w:rPr>
          <w:color w:val="231F20"/>
          <w:spacing w:val="3"/>
          <w:w w:val="105"/>
          <w:sz w:val="24"/>
        </w:rPr>
        <w:t>markets.</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10"/>
          <w:sz w:val="24"/>
        </w:rPr>
        <w:t xml:space="preserve">To </w:t>
      </w:r>
      <w:r>
        <w:rPr>
          <w:color w:val="231F20"/>
          <w:spacing w:val="4"/>
          <w:sz w:val="24"/>
        </w:rPr>
        <w:t xml:space="preserve">describe </w:t>
      </w:r>
      <w:r>
        <w:rPr>
          <w:color w:val="231F20"/>
          <w:spacing w:val="2"/>
          <w:sz w:val="24"/>
        </w:rPr>
        <w:t>Foreign exchange</w:t>
      </w:r>
      <w:r>
        <w:rPr>
          <w:color w:val="231F20"/>
          <w:spacing w:val="22"/>
          <w:sz w:val="24"/>
        </w:rPr>
        <w:t xml:space="preserve"> </w:t>
      </w:r>
      <w:r>
        <w:rPr>
          <w:color w:val="231F20"/>
          <w:spacing w:val="3"/>
          <w:sz w:val="24"/>
        </w:rPr>
        <w:t>market</w:t>
      </w:r>
    </w:p>
    <w:p w:rsidR="0060700D" w:rsidRDefault="00886DF8">
      <w:pPr>
        <w:pStyle w:val="ListParagraph"/>
        <w:numPr>
          <w:ilvl w:val="0"/>
          <w:numId w:val="44"/>
        </w:numPr>
        <w:tabs>
          <w:tab w:val="left" w:pos="1357"/>
          <w:tab w:val="left" w:pos="1358"/>
        </w:tabs>
        <w:ind w:hanging="398"/>
        <w:rPr>
          <w:sz w:val="24"/>
        </w:rPr>
      </w:pPr>
      <w:r>
        <w:rPr>
          <w:color w:val="231F20"/>
          <w:spacing w:val="-10"/>
          <w:w w:val="105"/>
          <w:sz w:val="24"/>
        </w:rPr>
        <w:t xml:space="preserve">To </w:t>
      </w:r>
      <w:r>
        <w:rPr>
          <w:color w:val="231F20"/>
          <w:spacing w:val="3"/>
          <w:w w:val="105"/>
          <w:sz w:val="24"/>
        </w:rPr>
        <w:t>understand Eurocurrency</w:t>
      </w:r>
      <w:r>
        <w:rPr>
          <w:color w:val="231F20"/>
          <w:spacing w:val="8"/>
          <w:w w:val="105"/>
          <w:sz w:val="24"/>
        </w:rPr>
        <w:t xml:space="preserve"> </w:t>
      </w:r>
      <w:r>
        <w:rPr>
          <w:color w:val="231F20"/>
          <w:spacing w:val="3"/>
          <w:w w:val="105"/>
          <w:sz w:val="24"/>
        </w:rPr>
        <w:t>market</w:t>
      </w:r>
    </w:p>
    <w:p w:rsidR="0060700D" w:rsidRDefault="00886DF8">
      <w:pPr>
        <w:pStyle w:val="ListParagraph"/>
        <w:numPr>
          <w:ilvl w:val="0"/>
          <w:numId w:val="44"/>
        </w:numPr>
        <w:tabs>
          <w:tab w:val="left" w:pos="1357"/>
          <w:tab w:val="left" w:pos="1358"/>
        </w:tabs>
        <w:ind w:hanging="398"/>
        <w:rPr>
          <w:sz w:val="24"/>
        </w:rPr>
      </w:pPr>
      <w:r>
        <w:rPr>
          <w:color w:val="231F20"/>
          <w:spacing w:val="3"/>
          <w:sz w:val="24"/>
        </w:rPr>
        <w:t xml:space="preserve">Elaborate </w:t>
      </w:r>
      <w:r>
        <w:rPr>
          <w:color w:val="231F20"/>
          <w:sz w:val="24"/>
        </w:rPr>
        <w:t xml:space="preserve">Euro </w:t>
      </w:r>
      <w:r>
        <w:rPr>
          <w:color w:val="231F20"/>
          <w:spacing w:val="2"/>
          <w:sz w:val="24"/>
        </w:rPr>
        <w:t>credit</w:t>
      </w:r>
      <w:r>
        <w:rPr>
          <w:color w:val="231F20"/>
          <w:spacing w:val="52"/>
          <w:sz w:val="24"/>
        </w:rPr>
        <w:t xml:space="preserve"> </w:t>
      </w:r>
      <w:r>
        <w:rPr>
          <w:color w:val="231F20"/>
          <w:spacing w:val="3"/>
          <w:sz w:val="24"/>
        </w:rPr>
        <w:t>market</w:t>
      </w:r>
    </w:p>
    <w:p w:rsidR="0060700D" w:rsidRDefault="00886DF8">
      <w:pPr>
        <w:pStyle w:val="ListParagraph"/>
        <w:numPr>
          <w:ilvl w:val="0"/>
          <w:numId w:val="44"/>
        </w:numPr>
        <w:tabs>
          <w:tab w:val="left" w:pos="1357"/>
          <w:tab w:val="left" w:pos="1358"/>
        </w:tabs>
        <w:ind w:hanging="398"/>
        <w:rPr>
          <w:sz w:val="24"/>
        </w:rPr>
      </w:pPr>
      <w:r>
        <w:rPr>
          <w:color w:val="231F20"/>
          <w:spacing w:val="-10"/>
          <w:sz w:val="24"/>
        </w:rPr>
        <w:t xml:space="preserve">To  </w:t>
      </w:r>
      <w:r>
        <w:rPr>
          <w:color w:val="231F20"/>
          <w:spacing w:val="3"/>
          <w:sz w:val="24"/>
        </w:rPr>
        <w:t xml:space="preserve">analyze  </w:t>
      </w:r>
      <w:r>
        <w:rPr>
          <w:color w:val="231F20"/>
          <w:spacing w:val="2"/>
          <w:sz w:val="24"/>
        </w:rPr>
        <w:t>Eurobond</w:t>
      </w:r>
      <w:r>
        <w:rPr>
          <w:color w:val="231F20"/>
          <w:spacing w:val="-23"/>
          <w:sz w:val="24"/>
        </w:rPr>
        <w:t xml:space="preserve"> </w:t>
      </w:r>
      <w:r>
        <w:rPr>
          <w:color w:val="231F20"/>
          <w:spacing w:val="3"/>
          <w:sz w:val="24"/>
        </w:rPr>
        <w:t>market</w:t>
      </w:r>
    </w:p>
    <w:p w:rsidR="0060700D" w:rsidRDefault="0060700D">
      <w:pPr>
        <w:pStyle w:val="BodyText"/>
        <w:spacing w:before="10"/>
        <w:rPr>
          <w:sz w:val="33"/>
        </w:rPr>
      </w:pPr>
    </w:p>
    <w:p w:rsidR="0060700D" w:rsidRDefault="00886DF8">
      <w:pPr>
        <w:pStyle w:val="Heading1"/>
      </w:pPr>
      <w:r>
        <w:rPr>
          <w:color w:val="231F20"/>
          <w:w w:val="90"/>
        </w:rPr>
        <w:t>Introduction</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rPr>
        <w:t>The International Financial Market are financial markets where individuals buy and sell foreign assets such as stock, Bonds, currencies. Its also a place where institutions lay down rules.</w:t>
      </w:r>
    </w:p>
    <w:p w:rsidR="0060700D" w:rsidRDefault="0060700D">
      <w:pPr>
        <w:pStyle w:val="BodyText"/>
        <w:rPr>
          <w:sz w:val="30"/>
        </w:rPr>
      </w:pPr>
    </w:p>
    <w:p w:rsidR="0060700D" w:rsidRDefault="00886DF8">
      <w:pPr>
        <w:pStyle w:val="BodyText"/>
        <w:spacing w:line="300" w:lineRule="auto"/>
        <w:ind w:left="677" w:right="811"/>
      </w:pPr>
      <w:r>
        <w:rPr>
          <w:color w:val="231F20"/>
          <w:w w:val="105"/>
        </w:rPr>
        <w:t>To describe the background and corporate use of the following international financial markets:</w:t>
      </w:r>
    </w:p>
    <w:p w:rsidR="0060700D" w:rsidRDefault="0060700D">
      <w:pPr>
        <w:pStyle w:val="BodyText"/>
        <w:rPr>
          <w:sz w:val="30"/>
        </w:rPr>
      </w:pPr>
    </w:p>
    <w:p w:rsidR="0060700D" w:rsidRDefault="00886DF8">
      <w:pPr>
        <w:pStyle w:val="ListParagraph"/>
        <w:numPr>
          <w:ilvl w:val="0"/>
          <w:numId w:val="43"/>
        </w:numPr>
        <w:tabs>
          <w:tab w:val="left" w:pos="1398"/>
        </w:tabs>
        <w:spacing w:before="0"/>
        <w:ind w:hanging="361"/>
        <w:rPr>
          <w:sz w:val="24"/>
        </w:rPr>
      </w:pPr>
      <w:r>
        <w:rPr>
          <w:color w:val="231F20"/>
          <w:spacing w:val="2"/>
          <w:sz w:val="24"/>
        </w:rPr>
        <w:t>Foreign exchange</w:t>
      </w:r>
      <w:r>
        <w:rPr>
          <w:color w:val="231F20"/>
          <w:spacing w:val="6"/>
          <w:sz w:val="24"/>
        </w:rPr>
        <w:t xml:space="preserve"> </w:t>
      </w:r>
      <w:r>
        <w:rPr>
          <w:color w:val="231F20"/>
          <w:spacing w:val="3"/>
          <w:sz w:val="24"/>
        </w:rPr>
        <w:t>market,</w:t>
      </w:r>
    </w:p>
    <w:p w:rsidR="0060700D" w:rsidRDefault="00886DF8">
      <w:pPr>
        <w:pStyle w:val="ListParagraph"/>
        <w:numPr>
          <w:ilvl w:val="0"/>
          <w:numId w:val="43"/>
        </w:numPr>
        <w:tabs>
          <w:tab w:val="left" w:pos="1398"/>
        </w:tabs>
        <w:ind w:hanging="361"/>
        <w:rPr>
          <w:sz w:val="24"/>
        </w:rPr>
      </w:pPr>
      <w:r>
        <w:rPr>
          <w:color w:val="231F20"/>
          <w:spacing w:val="3"/>
          <w:sz w:val="24"/>
        </w:rPr>
        <w:t>Eurocurrency</w:t>
      </w:r>
      <w:r>
        <w:rPr>
          <w:color w:val="231F20"/>
          <w:spacing w:val="4"/>
          <w:sz w:val="24"/>
        </w:rPr>
        <w:t xml:space="preserve"> </w:t>
      </w:r>
      <w:r>
        <w:rPr>
          <w:color w:val="231F20"/>
          <w:spacing w:val="3"/>
          <w:sz w:val="24"/>
        </w:rPr>
        <w:t>market,</w:t>
      </w:r>
    </w:p>
    <w:p w:rsidR="0060700D" w:rsidRDefault="00886DF8">
      <w:pPr>
        <w:pStyle w:val="ListParagraph"/>
        <w:numPr>
          <w:ilvl w:val="0"/>
          <w:numId w:val="43"/>
        </w:numPr>
        <w:tabs>
          <w:tab w:val="left" w:pos="1398"/>
        </w:tabs>
        <w:ind w:hanging="361"/>
        <w:rPr>
          <w:sz w:val="24"/>
        </w:rPr>
      </w:pPr>
      <w:r>
        <w:rPr>
          <w:color w:val="231F20"/>
          <w:sz w:val="24"/>
        </w:rPr>
        <w:t xml:space="preserve">Euro </w:t>
      </w:r>
      <w:r>
        <w:rPr>
          <w:color w:val="231F20"/>
          <w:spacing w:val="2"/>
          <w:sz w:val="24"/>
        </w:rPr>
        <w:t>credit</w:t>
      </w:r>
      <w:r>
        <w:rPr>
          <w:color w:val="231F20"/>
          <w:spacing w:val="8"/>
          <w:sz w:val="24"/>
        </w:rPr>
        <w:t xml:space="preserve"> </w:t>
      </w:r>
      <w:r>
        <w:rPr>
          <w:color w:val="231F20"/>
          <w:spacing w:val="3"/>
          <w:sz w:val="24"/>
        </w:rPr>
        <w:t>market,</w:t>
      </w:r>
    </w:p>
    <w:p w:rsidR="0060700D" w:rsidRDefault="00886DF8">
      <w:pPr>
        <w:pStyle w:val="ListParagraph"/>
        <w:numPr>
          <w:ilvl w:val="0"/>
          <w:numId w:val="43"/>
        </w:numPr>
        <w:tabs>
          <w:tab w:val="left" w:pos="1398"/>
        </w:tabs>
        <w:spacing w:before="128"/>
        <w:ind w:hanging="361"/>
        <w:rPr>
          <w:sz w:val="24"/>
        </w:rPr>
      </w:pPr>
      <w:r>
        <w:rPr>
          <w:color w:val="231F20"/>
          <w:spacing w:val="2"/>
          <w:w w:val="105"/>
          <w:sz w:val="24"/>
        </w:rPr>
        <w:t>Eurobond market,</w:t>
      </w:r>
      <w:r>
        <w:rPr>
          <w:color w:val="231F20"/>
          <w:spacing w:val="-1"/>
          <w:w w:val="105"/>
          <w:sz w:val="24"/>
        </w:rPr>
        <w:t xml:space="preserve"> </w:t>
      </w:r>
      <w:r>
        <w:rPr>
          <w:color w:val="231F20"/>
          <w:w w:val="105"/>
          <w:sz w:val="24"/>
        </w:rPr>
        <w:t>and</w:t>
      </w:r>
    </w:p>
    <w:p w:rsidR="0060700D" w:rsidRDefault="00886DF8">
      <w:pPr>
        <w:pStyle w:val="ListParagraph"/>
        <w:numPr>
          <w:ilvl w:val="0"/>
          <w:numId w:val="43"/>
        </w:numPr>
        <w:tabs>
          <w:tab w:val="left" w:pos="1398"/>
        </w:tabs>
        <w:ind w:hanging="361"/>
        <w:rPr>
          <w:sz w:val="24"/>
        </w:rPr>
      </w:pPr>
      <w:r>
        <w:rPr>
          <w:color w:val="231F20"/>
          <w:spacing w:val="2"/>
          <w:sz w:val="24"/>
        </w:rPr>
        <w:t xml:space="preserve">International </w:t>
      </w:r>
      <w:r>
        <w:rPr>
          <w:color w:val="231F20"/>
          <w:spacing w:val="3"/>
          <w:sz w:val="24"/>
        </w:rPr>
        <w:t>stock</w:t>
      </w:r>
      <w:r>
        <w:rPr>
          <w:color w:val="231F20"/>
          <w:spacing w:val="7"/>
          <w:sz w:val="24"/>
        </w:rPr>
        <w:t xml:space="preserve"> </w:t>
      </w:r>
      <w:r>
        <w:rPr>
          <w:color w:val="231F20"/>
          <w:spacing w:val="3"/>
          <w:sz w:val="24"/>
        </w:rPr>
        <w:t>markets.</w:t>
      </w:r>
    </w:p>
    <w:p w:rsidR="0060700D" w:rsidRDefault="0060700D">
      <w:pPr>
        <w:pStyle w:val="BodyText"/>
        <w:spacing w:before="10"/>
        <w:rPr>
          <w:sz w:val="33"/>
        </w:rPr>
      </w:pPr>
    </w:p>
    <w:p w:rsidR="0060700D" w:rsidRDefault="00886DF8">
      <w:pPr>
        <w:pStyle w:val="Heading1"/>
        <w:spacing w:before="1"/>
      </w:pPr>
      <w:r>
        <w:rPr>
          <w:color w:val="231F20"/>
          <w:w w:val="90"/>
        </w:rPr>
        <w:t>Foreign Exchange Market (Forex, Fx, or Currency Market)</w:t>
      </w:r>
    </w:p>
    <w:p w:rsidR="0060700D" w:rsidRDefault="0060700D">
      <w:pPr>
        <w:pStyle w:val="BodyText"/>
        <w:spacing w:before="4"/>
        <w:rPr>
          <w:rFonts w:ascii="Verdana"/>
          <w:b/>
          <w:sz w:val="30"/>
        </w:rPr>
      </w:pPr>
    </w:p>
    <w:p w:rsidR="0060700D" w:rsidRDefault="00886DF8">
      <w:pPr>
        <w:pStyle w:val="BodyText"/>
        <w:spacing w:line="300" w:lineRule="auto"/>
        <w:ind w:left="677" w:right="694" w:firstLine="720"/>
        <w:jc w:val="both"/>
      </w:pPr>
      <w:r>
        <w:rPr>
          <w:rFonts w:ascii="Times New Roman" w:hAnsi="Times New Roman"/>
          <w:b/>
          <w:color w:val="231F20"/>
        </w:rPr>
        <w:t xml:space="preserve">Foreign Exchange Market </w:t>
      </w:r>
      <w:r>
        <w:rPr>
          <w:color w:val="231F20"/>
        </w:rPr>
        <w:t>is a global decentralized market for the trading of currencies. The main participants in this market are the larger international banks. Financial centers around the world function as anchors of trading between a wide range of different types of buyers and sellers around the clock, with the exception of weekends. EBS and Reuters’ dealing 3000 are two main interbank FX trading</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spacing w:val="2"/>
        </w:rPr>
        <w:lastRenderedPageBreak/>
        <w:t xml:space="preserve">The foreign exchange market </w:t>
      </w:r>
      <w:r>
        <w:rPr>
          <w:color w:val="231F20"/>
        </w:rPr>
        <w:t xml:space="preserve">works </w:t>
      </w:r>
      <w:r>
        <w:rPr>
          <w:color w:val="231F20"/>
          <w:spacing w:val="3"/>
        </w:rPr>
        <w:t xml:space="preserve">through financial </w:t>
      </w:r>
      <w:r>
        <w:rPr>
          <w:color w:val="231F20"/>
          <w:spacing w:val="2"/>
        </w:rPr>
        <w:t xml:space="preserve">institutions, </w:t>
      </w:r>
      <w:r>
        <w:rPr>
          <w:color w:val="231F20"/>
        </w:rPr>
        <w:t xml:space="preserve">and it </w:t>
      </w:r>
      <w:r>
        <w:rPr>
          <w:color w:val="231F20"/>
          <w:spacing w:val="2"/>
        </w:rPr>
        <w:t xml:space="preserve">operates </w:t>
      </w:r>
      <w:r>
        <w:rPr>
          <w:color w:val="231F20"/>
        </w:rPr>
        <w:t xml:space="preserve">on </w:t>
      </w:r>
      <w:r>
        <w:rPr>
          <w:color w:val="231F20"/>
          <w:spacing w:val="4"/>
        </w:rPr>
        <w:t xml:space="preserve">several </w:t>
      </w:r>
      <w:r>
        <w:rPr>
          <w:color w:val="231F20"/>
          <w:spacing w:val="3"/>
        </w:rPr>
        <w:t xml:space="preserve">levels. Behind the scenes banks turn </w:t>
      </w:r>
      <w:r>
        <w:rPr>
          <w:color w:val="231F20"/>
        </w:rPr>
        <w:t xml:space="preserve">to a </w:t>
      </w:r>
      <w:r>
        <w:rPr>
          <w:color w:val="231F20"/>
          <w:spacing w:val="4"/>
        </w:rPr>
        <w:t xml:space="preserve">smaller </w:t>
      </w:r>
      <w:r>
        <w:rPr>
          <w:color w:val="231F20"/>
          <w:spacing w:val="2"/>
        </w:rPr>
        <w:t xml:space="preserve">number </w:t>
      </w:r>
      <w:r>
        <w:rPr>
          <w:color w:val="231F20"/>
        </w:rPr>
        <w:t xml:space="preserve">of </w:t>
      </w:r>
      <w:r>
        <w:rPr>
          <w:color w:val="231F20"/>
          <w:spacing w:val="3"/>
        </w:rPr>
        <w:t xml:space="preserve">financial firms </w:t>
      </w:r>
      <w:r>
        <w:rPr>
          <w:color w:val="231F20"/>
          <w:spacing w:val="2"/>
        </w:rPr>
        <w:t xml:space="preserve">known  </w:t>
      </w:r>
      <w:r>
        <w:rPr>
          <w:color w:val="231F20"/>
        </w:rPr>
        <w:t xml:space="preserve">as “dealers,” </w:t>
      </w:r>
      <w:r>
        <w:rPr>
          <w:color w:val="231F20"/>
          <w:spacing w:val="3"/>
        </w:rPr>
        <w:t xml:space="preserve">who </w:t>
      </w:r>
      <w:r>
        <w:rPr>
          <w:color w:val="231F20"/>
        </w:rPr>
        <w:t xml:space="preserve">are </w:t>
      </w:r>
      <w:r>
        <w:rPr>
          <w:color w:val="231F20"/>
          <w:spacing w:val="3"/>
        </w:rPr>
        <w:t xml:space="preserve">actively </w:t>
      </w:r>
      <w:r>
        <w:rPr>
          <w:color w:val="231F20"/>
          <w:spacing w:val="2"/>
        </w:rPr>
        <w:t xml:space="preserve">involved </w:t>
      </w:r>
      <w:r>
        <w:rPr>
          <w:color w:val="231F20"/>
        </w:rPr>
        <w:t xml:space="preserve">in </w:t>
      </w:r>
      <w:r>
        <w:rPr>
          <w:color w:val="231F20"/>
          <w:spacing w:val="2"/>
        </w:rPr>
        <w:t xml:space="preserve">large </w:t>
      </w:r>
      <w:r>
        <w:rPr>
          <w:color w:val="231F20"/>
          <w:spacing w:val="3"/>
        </w:rPr>
        <w:t xml:space="preserve">quantities </w:t>
      </w:r>
      <w:r>
        <w:rPr>
          <w:color w:val="231F20"/>
        </w:rPr>
        <w:t xml:space="preserve">of </w:t>
      </w:r>
      <w:r>
        <w:rPr>
          <w:color w:val="231F20"/>
          <w:spacing w:val="2"/>
        </w:rPr>
        <w:t xml:space="preserve">foreign exchange </w:t>
      </w:r>
      <w:r>
        <w:rPr>
          <w:color w:val="231F20"/>
          <w:spacing w:val="3"/>
        </w:rPr>
        <w:t xml:space="preserve">trading. </w:t>
      </w:r>
      <w:r>
        <w:rPr>
          <w:color w:val="231F20"/>
        </w:rPr>
        <w:t xml:space="preserve">Most </w:t>
      </w:r>
      <w:r>
        <w:rPr>
          <w:color w:val="231F20"/>
          <w:spacing w:val="2"/>
        </w:rPr>
        <w:t xml:space="preserve">foreign exchange </w:t>
      </w:r>
      <w:r>
        <w:rPr>
          <w:color w:val="231F20"/>
          <w:spacing w:val="3"/>
        </w:rPr>
        <w:t xml:space="preserve">dealers </w:t>
      </w:r>
      <w:r>
        <w:rPr>
          <w:color w:val="231F20"/>
        </w:rPr>
        <w:t xml:space="preserve">are </w:t>
      </w:r>
      <w:r>
        <w:rPr>
          <w:color w:val="231F20"/>
          <w:spacing w:val="3"/>
        </w:rPr>
        <w:t xml:space="preserve">banks, so this behind-the-scenes </w:t>
      </w:r>
      <w:r>
        <w:rPr>
          <w:color w:val="231F20"/>
          <w:spacing w:val="2"/>
        </w:rPr>
        <w:t xml:space="preserve">market </w:t>
      </w:r>
      <w:r>
        <w:rPr>
          <w:color w:val="231F20"/>
        </w:rPr>
        <w:t xml:space="preserve">is </w:t>
      </w:r>
      <w:r>
        <w:rPr>
          <w:color w:val="231F20"/>
          <w:spacing w:val="3"/>
        </w:rPr>
        <w:t xml:space="preserve">sometimes </w:t>
      </w:r>
      <w:r>
        <w:rPr>
          <w:color w:val="231F20"/>
          <w:spacing w:val="4"/>
        </w:rPr>
        <w:t xml:space="preserve">called  </w:t>
      </w:r>
      <w:r>
        <w:rPr>
          <w:color w:val="231F20"/>
          <w:spacing w:val="3"/>
        </w:rPr>
        <w:t xml:space="preserve">the “interbank </w:t>
      </w:r>
      <w:r>
        <w:rPr>
          <w:color w:val="231F20"/>
          <w:spacing w:val="-3"/>
        </w:rPr>
        <w:t xml:space="preserve">market”, </w:t>
      </w:r>
      <w:r>
        <w:rPr>
          <w:color w:val="231F20"/>
          <w:spacing w:val="3"/>
        </w:rPr>
        <w:t xml:space="preserve">although </w:t>
      </w:r>
      <w:r>
        <w:rPr>
          <w:color w:val="231F20"/>
        </w:rPr>
        <w:t xml:space="preserve">a </w:t>
      </w:r>
      <w:r>
        <w:rPr>
          <w:color w:val="231F20"/>
          <w:spacing w:val="2"/>
        </w:rPr>
        <w:t xml:space="preserve">few insurance companies </w:t>
      </w:r>
      <w:r>
        <w:rPr>
          <w:color w:val="231F20"/>
        </w:rPr>
        <w:t xml:space="preserve">and </w:t>
      </w:r>
      <w:r>
        <w:rPr>
          <w:color w:val="231F20"/>
          <w:spacing w:val="3"/>
        </w:rPr>
        <w:t xml:space="preserve">other kinds </w:t>
      </w:r>
      <w:r>
        <w:rPr>
          <w:color w:val="231F20"/>
        </w:rPr>
        <w:t xml:space="preserve">of </w:t>
      </w:r>
      <w:r>
        <w:rPr>
          <w:color w:val="231F20"/>
          <w:spacing w:val="3"/>
        </w:rPr>
        <w:t xml:space="preserve">financial firms </w:t>
      </w:r>
      <w:r>
        <w:rPr>
          <w:color w:val="231F20"/>
        </w:rPr>
        <w:t>are</w:t>
      </w:r>
      <w:r>
        <w:rPr>
          <w:color w:val="231F20"/>
          <w:spacing w:val="5"/>
        </w:rPr>
        <w:t xml:space="preserve"> </w:t>
      </w:r>
      <w:r>
        <w:rPr>
          <w:color w:val="231F20"/>
          <w:spacing w:val="2"/>
        </w:rPr>
        <w:t>involved.</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Trades between foreign exchange dealers can be very large, involving hundreds of millions of dollars. Because of the sovereignty issue when involving two currencies, Forex has little (if any) supervisory entity regulating its actions.</w:t>
      </w:r>
    </w:p>
    <w:p w:rsidR="0060700D" w:rsidRDefault="0060700D">
      <w:pPr>
        <w:pStyle w:val="BodyText"/>
        <w:rPr>
          <w:sz w:val="30"/>
        </w:rPr>
      </w:pPr>
    </w:p>
    <w:p w:rsidR="0060700D" w:rsidRDefault="00886DF8">
      <w:pPr>
        <w:pStyle w:val="BodyText"/>
        <w:spacing w:line="300" w:lineRule="auto"/>
        <w:ind w:left="677" w:right="689" w:firstLine="720"/>
        <w:jc w:val="both"/>
        <w:rPr>
          <w:sz w:val="14"/>
        </w:rPr>
      </w:pPr>
      <w:r>
        <w:rPr>
          <w:color w:val="231F20"/>
          <w:spacing w:val="2"/>
        </w:rPr>
        <w:t xml:space="preserve">The foreign exchange market </w:t>
      </w:r>
      <w:r>
        <w:rPr>
          <w:color w:val="231F20"/>
          <w:spacing w:val="3"/>
        </w:rPr>
        <w:t xml:space="preserve">assists international trade </w:t>
      </w:r>
      <w:r>
        <w:rPr>
          <w:color w:val="231F20"/>
        </w:rPr>
        <w:t xml:space="preserve">and </w:t>
      </w:r>
      <w:r>
        <w:rPr>
          <w:color w:val="231F20"/>
          <w:spacing w:val="2"/>
        </w:rPr>
        <w:t xml:space="preserve">investment </w:t>
      </w:r>
      <w:r>
        <w:rPr>
          <w:color w:val="231F20"/>
        </w:rPr>
        <w:t xml:space="preserve">by </w:t>
      </w:r>
      <w:r>
        <w:rPr>
          <w:color w:val="231F20"/>
          <w:spacing w:val="2"/>
        </w:rPr>
        <w:t xml:space="preserve">enabling </w:t>
      </w:r>
      <w:r>
        <w:rPr>
          <w:color w:val="231F20"/>
          <w:spacing w:val="4"/>
        </w:rPr>
        <w:t xml:space="preserve">currency </w:t>
      </w:r>
      <w:r>
        <w:rPr>
          <w:color w:val="231F20"/>
          <w:spacing w:val="2"/>
        </w:rPr>
        <w:t xml:space="preserve">conversion. </w:t>
      </w:r>
      <w:r>
        <w:rPr>
          <w:color w:val="231F20"/>
        </w:rPr>
        <w:t xml:space="preserve">For </w:t>
      </w:r>
      <w:r>
        <w:rPr>
          <w:color w:val="231F20"/>
          <w:spacing w:val="2"/>
        </w:rPr>
        <w:t xml:space="preserve">example, </w:t>
      </w:r>
      <w:r>
        <w:rPr>
          <w:color w:val="231F20"/>
        </w:rPr>
        <w:t xml:space="preserve">it </w:t>
      </w:r>
      <w:r>
        <w:rPr>
          <w:color w:val="231F20"/>
          <w:spacing w:val="3"/>
        </w:rPr>
        <w:t xml:space="preserve">permits </w:t>
      </w:r>
      <w:r>
        <w:rPr>
          <w:color w:val="231F20"/>
        </w:rPr>
        <w:t xml:space="preserve">a </w:t>
      </w:r>
      <w:r>
        <w:rPr>
          <w:color w:val="231F20"/>
          <w:spacing w:val="3"/>
        </w:rPr>
        <w:t xml:space="preserve">business </w:t>
      </w:r>
      <w:r>
        <w:rPr>
          <w:color w:val="231F20"/>
        </w:rPr>
        <w:t xml:space="preserve">in </w:t>
      </w:r>
      <w:r>
        <w:rPr>
          <w:color w:val="231F20"/>
          <w:spacing w:val="3"/>
        </w:rPr>
        <w:t xml:space="preserve">the </w:t>
      </w:r>
      <w:r>
        <w:rPr>
          <w:color w:val="231F20"/>
        </w:rPr>
        <w:t xml:space="preserve">United </w:t>
      </w:r>
      <w:r>
        <w:rPr>
          <w:color w:val="231F20"/>
          <w:spacing w:val="2"/>
        </w:rPr>
        <w:t xml:space="preserve">States </w:t>
      </w:r>
      <w:r>
        <w:rPr>
          <w:color w:val="231F20"/>
        </w:rPr>
        <w:t xml:space="preserve">to </w:t>
      </w:r>
      <w:r>
        <w:rPr>
          <w:color w:val="231F20"/>
          <w:spacing w:val="3"/>
        </w:rPr>
        <w:t xml:space="preserve">import goods </w:t>
      </w:r>
      <w:r>
        <w:rPr>
          <w:color w:val="231F20"/>
          <w:spacing w:val="2"/>
        </w:rPr>
        <w:t xml:space="preserve">from </w:t>
      </w:r>
      <w:r>
        <w:rPr>
          <w:color w:val="231F20"/>
          <w:spacing w:val="3"/>
        </w:rPr>
        <w:t xml:space="preserve">the </w:t>
      </w:r>
      <w:r>
        <w:rPr>
          <w:color w:val="231F20"/>
          <w:spacing w:val="2"/>
        </w:rPr>
        <w:t xml:space="preserve">European </w:t>
      </w:r>
      <w:r>
        <w:rPr>
          <w:color w:val="231F20"/>
        </w:rPr>
        <w:t xml:space="preserve">Union </w:t>
      </w:r>
      <w:r>
        <w:rPr>
          <w:color w:val="231F20"/>
          <w:spacing w:val="3"/>
        </w:rPr>
        <w:t xml:space="preserve">member </w:t>
      </w:r>
      <w:r>
        <w:rPr>
          <w:color w:val="231F20"/>
          <w:spacing w:val="2"/>
        </w:rPr>
        <w:t xml:space="preserve">states, </w:t>
      </w:r>
      <w:r>
        <w:rPr>
          <w:color w:val="231F20"/>
          <w:spacing w:val="4"/>
        </w:rPr>
        <w:t xml:space="preserve">especially </w:t>
      </w:r>
      <w:r>
        <w:rPr>
          <w:color w:val="231F20"/>
        </w:rPr>
        <w:t xml:space="preserve">Eurozone </w:t>
      </w:r>
      <w:r>
        <w:rPr>
          <w:color w:val="231F20"/>
          <w:spacing w:val="3"/>
        </w:rPr>
        <w:t xml:space="preserve">members, </w:t>
      </w:r>
      <w:r>
        <w:rPr>
          <w:color w:val="231F20"/>
        </w:rPr>
        <w:t xml:space="preserve">and pay </w:t>
      </w:r>
      <w:r>
        <w:rPr>
          <w:color w:val="231F20"/>
          <w:spacing w:val="3"/>
        </w:rPr>
        <w:t>euros,</w:t>
      </w:r>
      <w:r>
        <w:rPr>
          <w:color w:val="231F20"/>
          <w:spacing w:val="66"/>
        </w:rPr>
        <w:t xml:space="preserve"> </w:t>
      </w:r>
      <w:r>
        <w:rPr>
          <w:color w:val="231F20"/>
          <w:spacing w:val="3"/>
        </w:rPr>
        <w:t xml:space="preserve">even though </w:t>
      </w:r>
      <w:r>
        <w:rPr>
          <w:color w:val="231F20"/>
        </w:rPr>
        <w:t xml:space="preserve">its </w:t>
      </w:r>
      <w:r>
        <w:rPr>
          <w:color w:val="231F20"/>
          <w:spacing w:val="2"/>
        </w:rPr>
        <w:t xml:space="preserve">income </w:t>
      </w:r>
      <w:r>
        <w:rPr>
          <w:color w:val="231F20"/>
        </w:rPr>
        <w:t xml:space="preserve">is in United </w:t>
      </w:r>
      <w:r>
        <w:rPr>
          <w:color w:val="231F20"/>
          <w:spacing w:val="2"/>
        </w:rPr>
        <w:t xml:space="preserve">States </w:t>
      </w:r>
      <w:r>
        <w:rPr>
          <w:color w:val="231F20"/>
          <w:spacing w:val="3"/>
        </w:rPr>
        <w:t xml:space="preserve">dollars. </w:t>
      </w:r>
      <w:r>
        <w:rPr>
          <w:color w:val="231F20"/>
          <w:spacing w:val="-3"/>
        </w:rPr>
        <w:t xml:space="preserve">It </w:t>
      </w:r>
      <w:r>
        <w:rPr>
          <w:color w:val="231F20"/>
          <w:spacing w:val="4"/>
        </w:rPr>
        <w:t xml:space="preserve">also </w:t>
      </w:r>
      <w:r>
        <w:rPr>
          <w:color w:val="231F20"/>
          <w:spacing w:val="3"/>
        </w:rPr>
        <w:t xml:space="preserve">supports direct speculation </w:t>
      </w:r>
      <w:r>
        <w:rPr>
          <w:color w:val="231F20"/>
        </w:rPr>
        <w:t xml:space="preserve">in </w:t>
      </w:r>
      <w:r>
        <w:rPr>
          <w:color w:val="231F20"/>
          <w:spacing w:val="3"/>
        </w:rPr>
        <w:t xml:space="preserve">the value </w:t>
      </w:r>
      <w:r>
        <w:rPr>
          <w:color w:val="231F20"/>
        </w:rPr>
        <w:t xml:space="preserve">of </w:t>
      </w:r>
      <w:r>
        <w:rPr>
          <w:color w:val="231F20"/>
          <w:spacing w:val="3"/>
        </w:rPr>
        <w:t xml:space="preserve">currencies, </w:t>
      </w:r>
      <w:r>
        <w:rPr>
          <w:color w:val="231F20"/>
        </w:rPr>
        <w:t xml:space="preserve">and </w:t>
      </w:r>
      <w:r>
        <w:rPr>
          <w:color w:val="231F20"/>
          <w:spacing w:val="3"/>
        </w:rPr>
        <w:t xml:space="preserve">the </w:t>
      </w:r>
      <w:r>
        <w:rPr>
          <w:color w:val="231F20"/>
          <w:spacing w:val="4"/>
        </w:rPr>
        <w:t xml:space="preserve">carry </w:t>
      </w:r>
      <w:r>
        <w:rPr>
          <w:color w:val="231F20"/>
          <w:spacing w:val="3"/>
        </w:rPr>
        <w:t xml:space="preserve">trade, speculation </w:t>
      </w:r>
      <w:r>
        <w:rPr>
          <w:color w:val="231F20"/>
          <w:spacing w:val="4"/>
        </w:rPr>
        <w:t xml:space="preserve">based </w:t>
      </w:r>
      <w:r>
        <w:rPr>
          <w:color w:val="231F20"/>
        </w:rPr>
        <w:t xml:space="preserve">on </w:t>
      </w:r>
      <w:r>
        <w:rPr>
          <w:color w:val="231F20"/>
          <w:spacing w:val="3"/>
        </w:rPr>
        <w:t xml:space="preserve">the </w:t>
      </w:r>
      <w:r>
        <w:rPr>
          <w:color w:val="231F20"/>
          <w:spacing w:val="2"/>
        </w:rPr>
        <w:t xml:space="preserve">interest </w:t>
      </w:r>
      <w:r>
        <w:rPr>
          <w:color w:val="231F20"/>
        </w:rPr>
        <w:t xml:space="preserve">rate </w:t>
      </w:r>
      <w:r>
        <w:rPr>
          <w:color w:val="231F20"/>
          <w:spacing w:val="3"/>
        </w:rPr>
        <w:t xml:space="preserve">differential between </w:t>
      </w:r>
      <w:r>
        <w:rPr>
          <w:color w:val="231F20"/>
          <w:spacing w:val="2"/>
        </w:rPr>
        <w:t>two</w:t>
      </w:r>
      <w:r>
        <w:rPr>
          <w:color w:val="231F20"/>
          <w:spacing w:val="5"/>
        </w:rPr>
        <w:t xml:space="preserve"> </w:t>
      </w:r>
      <w:r>
        <w:rPr>
          <w:color w:val="231F20"/>
          <w:spacing w:val="3"/>
        </w:rPr>
        <w:t>currencies.</w:t>
      </w:r>
      <w:r>
        <w:rPr>
          <w:color w:val="231F20"/>
          <w:spacing w:val="3"/>
          <w:position w:val="8"/>
          <w:sz w:val="14"/>
        </w:rPr>
        <w:t>[2]</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 xml:space="preserve">In a </w:t>
      </w:r>
      <w:r>
        <w:rPr>
          <w:color w:val="231F20"/>
          <w:spacing w:val="3"/>
          <w:w w:val="105"/>
        </w:rPr>
        <w:t xml:space="preserve">typical </w:t>
      </w:r>
      <w:r>
        <w:rPr>
          <w:color w:val="231F20"/>
          <w:spacing w:val="2"/>
          <w:w w:val="105"/>
        </w:rPr>
        <w:t xml:space="preserve">foreign exchange </w:t>
      </w:r>
      <w:r>
        <w:rPr>
          <w:color w:val="231F20"/>
          <w:spacing w:val="3"/>
          <w:w w:val="105"/>
        </w:rPr>
        <w:t xml:space="preserve">transaction, </w:t>
      </w:r>
      <w:r>
        <w:rPr>
          <w:color w:val="231F20"/>
          <w:w w:val="105"/>
        </w:rPr>
        <w:t xml:space="preserve">a </w:t>
      </w:r>
      <w:r>
        <w:rPr>
          <w:color w:val="231F20"/>
          <w:spacing w:val="4"/>
          <w:w w:val="105"/>
        </w:rPr>
        <w:t xml:space="preserve">party </w:t>
      </w:r>
      <w:r>
        <w:rPr>
          <w:color w:val="231F20"/>
          <w:spacing w:val="3"/>
          <w:w w:val="105"/>
        </w:rPr>
        <w:t xml:space="preserve">purchases </w:t>
      </w:r>
      <w:r>
        <w:rPr>
          <w:color w:val="231F20"/>
          <w:spacing w:val="2"/>
          <w:w w:val="105"/>
        </w:rPr>
        <w:t xml:space="preserve">some quantity </w:t>
      </w:r>
      <w:r>
        <w:rPr>
          <w:color w:val="231F20"/>
          <w:w w:val="105"/>
        </w:rPr>
        <w:t xml:space="preserve">of one </w:t>
      </w:r>
      <w:r>
        <w:rPr>
          <w:color w:val="231F20"/>
          <w:spacing w:val="4"/>
          <w:w w:val="105"/>
        </w:rPr>
        <w:t>currency</w:t>
      </w:r>
      <w:r>
        <w:rPr>
          <w:color w:val="231F20"/>
          <w:spacing w:val="-37"/>
          <w:w w:val="105"/>
        </w:rPr>
        <w:t xml:space="preserve"> </w:t>
      </w:r>
      <w:r>
        <w:rPr>
          <w:color w:val="231F20"/>
          <w:w w:val="105"/>
        </w:rPr>
        <w:t>by</w:t>
      </w:r>
      <w:r>
        <w:rPr>
          <w:color w:val="231F20"/>
          <w:spacing w:val="-36"/>
          <w:w w:val="105"/>
        </w:rPr>
        <w:t xml:space="preserve"> </w:t>
      </w:r>
      <w:r>
        <w:rPr>
          <w:color w:val="231F20"/>
          <w:spacing w:val="2"/>
          <w:w w:val="105"/>
        </w:rPr>
        <w:t>paying</w:t>
      </w:r>
      <w:r>
        <w:rPr>
          <w:color w:val="231F20"/>
          <w:spacing w:val="-36"/>
          <w:w w:val="105"/>
        </w:rPr>
        <w:t xml:space="preserve"> </w:t>
      </w:r>
      <w:r>
        <w:rPr>
          <w:color w:val="231F20"/>
          <w:spacing w:val="2"/>
          <w:w w:val="105"/>
        </w:rPr>
        <w:t>some</w:t>
      </w:r>
      <w:r>
        <w:rPr>
          <w:color w:val="231F20"/>
          <w:spacing w:val="-36"/>
          <w:w w:val="105"/>
        </w:rPr>
        <w:t xml:space="preserve"> </w:t>
      </w:r>
      <w:r>
        <w:rPr>
          <w:color w:val="231F20"/>
          <w:spacing w:val="2"/>
          <w:w w:val="105"/>
        </w:rPr>
        <w:t>quantity</w:t>
      </w:r>
      <w:r>
        <w:rPr>
          <w:color w:val="231F20"/>
          <w:spacing w:val="-36"/>
          <w:w w:val="105"/>
        </w:rPr>
        <w:t xml:space="preserve"> </w:t>
      </w:r>
      <w:r>
        <w:rPr>
          <w:color w:val="231F20"/>
          <w:w w:val="105"/>
        </w:rPr>
        <w:t>of</w:t>
      </w:r>
      <w:r>
        <w:rPr>
          <w:color w:val="231F20"/>
          <w:spacing w:val="-36"/>
          <w:w w:val="105"/>
        </w:rPr>
        <w:t xml:space="preserve"> </w:t>
      </w:r>
      <w:r>
        <w:rPr>
          <w:color w:val="231F20"/>
          <w:spacing w:val="2"/>
          <w:w w:val="105"/>
        </w:rPr>
        <w:t>another</w:t>
      </w:r>
      <w:r>
        <w:rPr>
          <w:color w:val="231F20"/>
          <w:spacing w:val="-36"/>
          <w:w w:val="105"/>
        </w:rPr>
        <w:t xml:space="preserve"> </w:t>
      </w:r>
      <w:r>
        <w:rPr>
          <w:color w:val="231F20"/>
          <w:spacing w:val="2"/>
          <w:w w:val="105"/>
        </w:rPr>
        <w:t>currency.</w:t>
      </w:r>
      <w:r>
        <w:rPr>
          <w:color w:val="231F20"/>
          <w:spacing w:val="-36"/>
          <w:w w:val="105"/>
        </w:rPr>
        <w:t xml:space="preserve"> </w:t>
      </w:r>
      <w:r>
        <w:rPr>
          <w:color w:val="231F20"/>
          <w:spacing w:val="2"/>
          <w:w w:val="105"/>
        </w:rPr>
        <w:t>The</w:t>
      </w:r>
      <w:r>
        <w:rPr>
          <w:color w:val="231F20"/>
          <w:spacing w:val="-36"/>
          <w:w w:val="105"/>
        </w:rPr>
        <w:t xml:space="preserve"> </w:t>
      </w:r>
      <w:r>
        <w:rPr>
          <w:color w:val="231F20"/>
          <w:spacing w:val="3"/>
          <w:w w:val="105"/>
        </w:rPr>
        <w:t>modern</w:t>
      </w:r>
      <w:r>
        <w:rPr>
          <w:color w:val="231F20"/>
          <w:spacing w:val="-36"/>
          <w:w w:val="105"/>
        </w:rPr>
        <w:t xml:space="preserve"> </w:t>
      </w:r>
      <w:r>
        <w:rPr>
          <w:color w:val="231F20"/>
          <w:spacing w:val="2"/>
          <w:w w:val="105"/>
        </w:rPr>
        <w:t>foreign</w:t>
      </w:r>
      <w:r>
        <w:rPr>
          <w:color w:val="231F20"/>
          <w:spacing w:val="-36"/>
          <w:w w:val="105"/>
        </w:rPr>
        <w:t xml:space="preserve"> </w:t>
      </w:r>
      <w:r>
        <w:rPr>
          <w:color w:val="231F20"/>
          <w:spacing w:val="2"/>
          <w:w w:val="105"/>
        </w:rPr>
        <w:t>exchange</w:t>
      </w:r>
      <w:r>
        <w:rPr>
          <w:color w:val="231F20"/>
          <w:spacing w:val="-36"/>
          <w:w w:val="105"/>
        </w:rPr>
        <w:t xml:space="preserve"> </w:t>
      </w:r>
      <w:r>
        <w:rPr>
          <w:color w:val="231F20"/>
          <w:spacing w:val="3"/>
          <w:w w:val="105"/>
        </w:rPr>
        <w:t>market began</w:t>
      </w:r>
      <w:r>
        <w:rPr>
          <w:color w:val="231F20"/>
          <w:spacing w:val="-10"/>
          <w:w w:val="105"/>
        </w:rPr>
        <w:t xml:space="preserve"> </w:t>
      </w:r>
      <w:r>
        <w:rPr>
          <w:color w:val="231F20"/>
          <w:spacing w:val="2"/>
          <w:w w:val="105"/>
        </w:rPr>
        <w:t>forming</w:t>
      </w:r>
      <w:r>
        <w:rPr>
          <w:color w:val="231F20"/>
          <w:spacing w:val="-10"/>
          <w:w w:val="105"/>
        </w:rPr>
        <w:t xml:space="preserve"> </w:t>
      </w:r>
      <w:r>
        <w:rPr>
          <w:color w:val="231F20"/>
          <w:spacing w:val="2"/>
          <w:w w:val="105"/>
        </w:rPr>
        <w:t>during</w:t>
      </w:r>
      <w:r>
        <w:rPr>
          <w:color w:val="231F20"/>
          <w:spacing w:val="-9"/>
          <w:w w:val="105"/>
        </w:rPr>
        <w:t xml:space="preserve"> </w:t>
      </w:r>
      <w:r>
        <w:rPr>
          <w:color w:val="231F20"/>
          <w:spacing w:val="3"/>
          <w:w w:val="105"/>
        </w:rPr>
        <w:t>the</w:t>
      </w:r>
      <w:r>
        <w:rPr>
          <w:color w:val="231F20"/>
          <w:spacing w:val="-10"/>
          <w:w w:val="105"/>
        </w:rPr>
        <w:t xml:space="preserve"> </w:t>
      </w:r>
      <w:r>
        <w:rPr>
          <w:color w:val="231F20"/>
          <w:spacing w:val="3"/>
          <w:w w:val="105"/>
        </w:rPr>
        <w:t>1970s</w:t>
      </w:r>
      <w:r>
        <w:rPr>
          <w:color w:val="231F20"/>
          <w:spacing w:val="-10"/>
          <w:w w:val="105"/>
        </w:rPr>
        <w:t xml:space="preserve"> </w:t>
      </w:r>
      <w:r>
        <w:rPr>
          <w:color w:val="231F20"/>
          <w:spacing w:val="3"/>
          <w:w w:val="105"/>
        </w:rPr>
        <w:t>after</w:t>
      </w:r>
      <w:r>
        <w:rPr>
          <w:color w:val="231F20"/>
          <w:spacing w:val="-9"/>
          <w:w w:val="105"/>
        </w:rPr>
        <w:t xml:space="preserve"> </w:t>
      </w:r>
      <w:r>
        <w:rPr>
          <w:color w:val="231F20"/>
          <w:spacing w:val="3"/>
          <w:w w:val="105"/>
        </w:rPr>
        <w:t>three</w:t>
      </w:r>
      <w:r>
        <w:rPr>
          <w:color w:val="231F20"/>
          <w:spacing w:val="-10"/>
          <w:w w:val="105"/>
        </w:rPr>
        <w:t xml:space="preserve"> </w:t>
      </w:r>
      <w:r>
        <w:rPr>
          <w:color w:val="231F20"/>
          <w:spacing w:val="3"/>
          <w:w w:val="105"/>
        </w:rPr>
        <w:t>decades</w:t>
      </w:r>
      <w:r>
        <w:rPr>
          <w:color w:val="231F20"/>
          <w:spacing w:val="-9"/>
          <w:w w:val="105"/>
        </w:rPr>
        <w:t xml:space="preserve"> </w:t>
      </w:r>
      <w:r>
        <w:rPr>
          <w:color w:val="231F20"/>
          <w:w w:val="105"/>
        </w:rPr>
        <w:t>of</w:t>
      </w:r>
      <w:r>
        <w:rPr>
          <w:color w:val="231F20"/>
          <w:spacing w:val="-10"/>
          <w:w w:val="105"/>
        </w:rPr>
        <w:t xml:space="preserve"> </w:t>
      </w:r>
      <w:r>
        <w:rPr>
          <w:color w:val="231F20"/>
          <w:spacing w:val="2"/>
          <w:w w:val="105"/>
        </w:rPr>
        <w:t>government</w:t>
      </w:r>
      <w:r>
        <w:rPr>
          <w:color w:val="231F20"/>
          <w:spacing w:val="-10"/>
          <w:w w:val="105"/>
        </w:rPr>
        <w:t xml:space="preserve"> </w:t>
      </w:r>
      <w:r>
        <w:rPr>
          <w:color w:val="231F20"/>
          <w:spacing w:val="3"/>
          <w:w w:val="105"/>
        </w:rPr>
        <w:t>restrictions</w:t>
      </w:r>
      <w:r>
        <w:rPr>
          <w:color w:val="231F20"/>
          <w:spacing w:val="-9"/>
          <w:w w:val="105"/>
        </w:rPr>
        <w:t xml:space="preserve"> </w:t>
      </w:r>
      <w:r>
        <w:rPr>
          <w:color w:val="231F20"/>
          <w:w w:val="105"/>
        </w:rPr>
        <w:t>on</w:t>
      </w:r>
      <w:r>
        <w:rPr>
          <w:color w:val="231F20"/>
          <w:spacing w:val="-10"/>
          <w:w w:val="105"/>
        </w:rPr>
        <w:t xml:space="preserve"> </w:t>
      </w:r>
      <w:r>
        <w:rPr>
          <w:color w:val="231F20"/>
          <w:spacing w:val="2"/>
          <w:w w:val="105"/>
        </w:rPr>
        <w:t xml:space="preserve">foreign exchange </w:t>
      </w:r>
      <w:r>
        <w:rPr>
          <w:color w:val="231F20"/>
          <w:spacing w:val="3"/>
          <w:w w:val="105"/>
        </w:rPr>
        <w:t xml:space="preserve">transactions (the </w:t>
      </w:r>
      <w:r>
        <w:rPr>
          <w:color w:val="231F20"/>
          <w:w w:val="105"/>
        </w:rPr>
        <w:t xml:space="preserve">Bretton Woods </w:t>
      </w:r>
      <w:r>
        <w:rPr>
          <w:color w:val="231F20"/>
          <w:spacing w:val="3"/>
          <w:w w:val="105"/>
        </w:rPr>
        <w:t xml:space="preserve">system </w:t>
      </w:r>
      <w:r>
        <w:rPr>
          <w:color w:val="231F20"/>
          <w:w w:val="105"/>
        </w:rPr>
        <w:t xml:space="preserve">of </w:t>
      </w:r>
      <w:r>
        <w:rPr>
          <w:color w:val="231F20"/>
          <w:spacing w:val="3"/>
          <w:w w:val="105"/>
        </w:rPr>
        <w:t xml:space="preserve">monetary </w:t>
      </w:r>
      <w:r>
        <w:rPr>
          <w:color w:val="231F20"/>
          <w:spacing w:val="2"/>
          <w:w w:val="105"/>
        </w:rPr>
        <w:t xml:space="preserve">management </w:t>
      </w:r>
      <w:r>
        <w:rPr>
          <w:color w:val="231F20"/>
          <w:spacing w:val="3"/>
          <w:w w:val="105"/>
        </w:rPr>
        <w:t>established the</w:t>
      </w:r>
      <w:r>
        <w:rPr>
          <w:color w:val="231F20"/>
          <w:spacing w:val="-4"/>
          <w:w w:val="105"/>
        </w:rPr>
        <w:t xml:space="preserve"> </w:t>
      </w:r>
      <w:r>
        <w:rPr>
          <w:color w:val="231F20"/>
          <w:spacing w:val="4"/>
          <w:w w:val="105"/>
        </w:rPr>
        <w:t>rules</w:t>
      </w:r>
      <w:r>
        <w:rPr>
          <w:color w:val="231F20"/>
          <w:spacing w:val="-3"/>
          <w:w w:val="105"/>
        </w:rPr>
        <w:t xml:space="preserve"> </w:t>
      </w:r>
      <w:r>
        <w:rPr>
          <w:color w:val="231F20"/>
          <w:w w:val="105"/>
        </w:rPr>
        <w:t>for</w:t>
      </w:r>
      <w:r>
        <w:rPr>
          <w:color w:val="231F20"/>
          <w:spacing w:val="-3"/>
          <w:w w:val="105"/>
        </w:rPr>
        <w:t xml:space="preserve"> </w:t>
      </w:r>
      <w:r>
        <w:rPr>
          <w:color w:val="231F20"/>
          <w:spacing w:val="3"/>
          <w:w w:val="105"/>
        </w:rPr>
        <w:t>commercial</w:t>
      </w:r>
      <w:r>
        <w:rPr>
          <w:color w:val="231F20"/>
          <w:spacing w:val="-4"/>
          <w:w w:val="105"/>
        </w:rPr>
        <w:t xml:space="preserve"> </w:t>
      </w:r>
      <w:r>
        <w:rPr>
          <w:color w:val="231F20"/>
          <w:w w:val="105"/>
        </w:rPr>
        <w:t>and</w:t>
      </w:r>
      <w:r>
        <w:rPr>
          <w:color w:val="231F20"/>
          <w:spacing w:val="-3"/>
          <w:w w:val="105"/>
        </w:rPr>
        <w:t xml:space="preserve"> </w:t>
      </w:r>
      <w:r>
        <w:rPr>
          <w:color w:val="231F20"/>
          <w:spacing w:val="3"/>
          <w:w w:val="105"/>
        </w:rPr>
        <w:t>financial</w:t>
      </w:r>
      <w:r>
        <w:rPr>
          <w:color w:val="231F20"/>
          <w:spacing w:val="-3"/>
          <w:w w:val="105"/>
        </w:rPr>
        <w:t xml:space="preserve"> </w:t>
      </w:r>
      <w:r>
        <w:rPr>
          <w:color w:val="231F20"/>
          <w:spacing w:val="2"/>
          <w:w w:val="105"/>
        </w:rPr>
        <w:t>relations</w:t>
      </w:r>
      <w:r>
        <w:rPr>
          <w:color w:val="231F20"/>
          <w:spacing w:val="-4"/>
          <w:w w:val="105"/>
        </w:rPr>
        <w:t xml:space="preserve"> </w:t>
      </w:r>
      <w:r>
        <w:rPr>
          <w:color w:val="231F20"/>
          <w:w w:val="105"/>
        </w:rPr>
        <w:t>among</w:t>
      </w:r>
      <w:r>
        <w:rPr>
          <w:color w:val="231F20"/>
          <w:spacing w:val="-3"/>
          <w:w w:val="105"/>
        </w:rPr>
        <w:t xml:space="preserve"> </w:t>
      </w:r>
      <w:r>
        <w:rPr>
          <w:color w:val="231F20"/>
          <w:spacing w:val="3"/>
          <w:w w:val="105"/>
        </w:rPr>
        <w:t>the</w:t>
      </w:r>
      <w:r>
        <w:rPr>
          <w:color w:val="231F20"/>
          <w:spacing w:val="-3"/>
          <w:w w:val="105"/>
        </w:rPr>
        <w:t xml:space="preserve"> </w:t>
      </w:r>
      <w:r>
        <w:rPr>
          <w:color w:val="231F20"/>
          <w:w w:val="105"/>
        </w:rPr>
        <w:t>world’s</w:t>
      </w:r>
      <w:r>
        <w:rPr>
          <w:color w:val="231F20"/>
          <w:spacing w:val="-4"/>
          <w:w w:val="105"/>
        </w:rPr>
        <w:t xml:space="preserve"> </w:t>
      </w:r>
      <w:r>
        <w:rPr>
          <w:color w:val="231F20"/>
          <w:spacing w:val="2"/>
          <w:w w:val="105"/>
        </w:rPr>
        <w:t>major</w:t>
      </w:r>
      <w:r>
        <w:rPr>
          <w:color w:val="231F20"/>
          <w:spacing w:val="-3"/>
          <w:w w:val="105"/>
        </w:rPr>
        <w:t xml:space="preserve"> </w:t>
      </w:r>
      <w:r>
        <w:rPr>
          <w:color w:val="231F20"/>
          <w:spacing w:val="3"/>
          <w:w w:val="105"/>
        </w:rPr>
        <w:t>industrial</w:t>
      </w:r>
      <w:r>
        <w:rPr>
          <w:color w:val="231F20"/>
          <w:spacing w:val="-3"/>
          <w:w w:val="105"/>
        </w:rPr>
        <w:t xml:space="preserve"> </w:t>
      </w:r>
      <w:r>
        <w:rPr>
          <w:color w:val="231F20"/>
          <w:spacing w:val="3"/>
          <w:w w:val="105"/>
        </w:rPr>
        <w:t>states after</w:t>
      </w:r>
      <w:r>
        <w:rPr>
          <w:color w:val="231F20"/>
          <w:spacing w:val="-17"/>
          <w:w w:val="105"/>
        </w:rPr>
        <w:t xml:space="preserve"> </w:t>
      </w:r>
      <w:r>
        <w:rPr>
          <w:color w:val="231F20"/>
          <w:spacing w:val="-3"/>
          <w:w w:val="105"/>
        </w:rPr>
        <w:t>World</w:t>
      </w:r>
      <w:r>
        <w:rPr>
          <w:color w:val="231F20"/>
          <w:spacing w:val="-17"/>
          <w:w w:val="105"/>
        </w:rPr>
        <w:t xml:space="preserve"> </w:t>
      </w:r>
      <w:r>
        <w:rPr>
          <w:color w:val="231F20"/>
          <w:spacing w:val="-6"/>
          <w:w w:val="105"/>
        </w:rPr>
        <w:t>War</w:t>
      </w:r>
      <w:r>
        <w:rPr>
          <w:color w:val="231F20"/>
          <w:spacing w:val="-17"/>
          <w:w w:val="105"/>
        </w:rPr>
        <w:t xml:space="preserve"> </w:t>
      </w:r>
      <w:r>
        <w:rPr>
          <w:color w:val="231F20"/>
          <w:spacing w:val="3"/>
          <w:w w:val="105"/>
        </w:rPr>
        <w:t>II),</w:t>
      </w:r>
      <w:r>
        <w:rPr>
          <w:color w:val="231F20"/>
          <w:spacing w:val="-17"/>
          <w:w w:val="105"/>
        </w:rPr>
        <w:t xml:space="preserve"> </w:t>
      </w:r>
      <w:r>
        <w:rPr>
          <w:color w:val="231F20"/>
          <w:spacing w:val="3"/>
          <w:w w:val="105"/>
        </w:rPr>
        <w:t>when</w:t>
      </w:r>
      <w:r>
        <w:rPr>
          <w:color w:val="231F20"/>
          <w:spacing w:val="-17"/>
          <w:w w:val="105"/>
        </w:rPr>
        <w:t xml:space="preserve"> </w:t>
      </w:r>
      <w:r>
        <w:rPr>
          <w:color w:val="231F20"/>
          <w:spacing w:val="3"/>
          <w:w w:val="105"/>
        </w:rPr>
        <w:t>countries</w:t>
      </w:r>
      <w:r>
        <w:rPr>
          <w:color w:val="231F20"/>
          <w:spacing w:val="-17"/>
          <w:w w:val="105"/>
        </w:rPr>
        <w:t xml:space="preserve"> </w:t>
      </w:r>
      <w:r>
        <w:rPr>
          <w:color w:val="231F20"/>
          <w:spacing w:val="3"/>
          <w:w w:val="105"/>
        </w:rPr>
        <w:t>gradually</w:t>
      </w:r>
      <w:r>
        <w:rPr>
          <w:color w:val="231F20"/>
          <w:spacing w:val="-17"/>
          <w:w w:val="105"/>
        </w:rPr>
        <w:t xml:space="preserve"> </w:t>
      </w:r>
      <w:r>
        <w:rPr>
          <w:color w:val="231F20"/>
          <w:spacing w:val="3"/>
          <w:w w:val="105"/>
        </w:rPr>
        <w:t>switched</w:t>
      </w:r>
      <w:r>
        <w:rPr>
          <w:color w:val="231F20"/>
          <w:spacing w:val="-17"/>
          <w:w w:val="105"/>
        </w:rPr>
        <w:t xml:space="preserve"> </w:t>
      </w:r>
      <w:r>
        <w:rPr>
          <w:color w:val="231F20"/>
          <w:w w:val="105"/>
        </w:rPr>
        <w:t>to</w:t>
      </w:r>
      <w:r>
        <w:rPr>
          <w:color w:val="231F20"/>
          <w:spacing w:val="-16"/>
          <w:w w:val="105"/>
        </w:rPr>
        <w:t xml:space="preserve"> </w:t>
      </w:r>
      <w:r>
        <w:rPr>
          <w:color w:val="231F20"/>
          <w:spacing w:val="3"/>
          <w:w w:val="105"/>
        </w:rPr>
        <w:t>floating</w:t>
      </w:r>
      <w:r>
        <w:rPr>
          <w:color w:val="231F20"/>
          <w:spacing w:val="-17"/>
          <w:w w:val="105"/>
        </w:rPr>
        <w:t xml:space="preserve"> </w:t>
      </w:r>
      <w:r>
        <w:rPr>
          <w:color w:val="231F20"/>
          <w:spacing w:val="2"/>
          <w:w w:val="105"/>
        </w:rPr>
        <w:t>exchange</w:t>
      </w:r>
      <w:r>
        <w:rPr>
          <w:color w:val="231F20"/>
          <w:spacing w:val="-17"/>
          <w:w w:val="105"/>
        </w:rPr>
        <w:t xml:space="preserve"> </w:t>
      </w:r>
      <w:r>
        <w:rPr>
          <w:color w:val="231F20"/>
          <w:spacing w:val="2"/>
          <w:w w:val="105"/>
        </w:rPr>
        <w:t>rates</w:t>
      </w:r>
      <w:r>
        <w:rPr>
          <w:color w:val="231F20"/>
          <w:spacing w:val="-17"/>
          <w:w w:val="105"/>
        </w:rPr>
        <w:t xml:space="preserve"> </w:t>
      </w:r>
      <w:r>
        <w:rPr>
          <w:color w:val="231F20"/>
          <w:spacing w:val="2"/>
          <w:w w:val="105"/>
        </w:rPr>
        <w:t>from</w:t>
      </w:r>
      <w:r>
        <w:rPr>
          <w:color w:val="231F20"/>
          <w:spacing w:val="-17"/>
          <w:w w:val="105"/>
        </w:rPr>
        <w:t xml:space="preserve"> </w:t>
      </w:r>
      <w:r>
        <w:rPr>
          <w:color w:val="231F20"/>
          <w:spacing w:val="3"/>
          <w:w w:val="105"/>
        </w:rPr>
        <w:t xml:space="preserve">the </w:t>
      </w:r>
      <w:r>
        <w:rPr>
          <w:color w:val="231F20"/>
          <w:spacing w:val="2"/>
          <w:w w:val="105"/>
        </w:rPr>
        <w:t>previous</w:t>
      </w:r>
      <w:r>
        <w:rPr>
          <w:color w:val="231F20"/>
          <w:spacing w:val="-12"/>
          <w:w w:val="105"/>
        </w:rPr>
        <w:t xml:space="preserve"> </w:t>
      </w:r>
      <w:r>
        <w:rPr>
          <w:color w:val="231F20"/>
          <w:spacing w:val="2"/>
          <w:w w:val="105"/>
        </w:rPr>
        <w:t>exchange</w:t>
      </w:r>
      <w:r>
        <w:rPr>
          <w:color w:val="231F20"/>
          <w:spacing w:val="-12"/>
          <w:w w:val="105"/>
        </w:rPr>
        <w:t xml:space="preserve"> </w:t>
      </w:r>
      <w:r>
        <w:rPr>
          <w:color w:val="231F20"/>
          <w:w w:val="105"/>
        </w:rPr>
        <w:t>rate</w:t>
      </w:r>
      <w:r>
        <w:rPr>
          <w:color w:val="231F20"/>
          <w:spacing w:val="-12"/>
          <w:w w:val="105"/>
        </w:rPr>
        <w:t xml:space="preserve"> </w:t>
      </w:r>
      <w:r>
        <w:rPr>
          <w:color w:val="231F20"/>
          <w:spacing w:val="3"/>
          <w:w w:val="105"/>
        </w:rPr>
        <w:t>regime,</w:t>
      </w:r>
      <w:r>
        <w:rPr>
          <w:color w:val="231F20"/>
          <w:spacing w:val="-12"/>
          <w:w w:val="105"/>
        </w:rPr>
        <w:t xml:space="preserve"> </w:t>
      </w:r>
      <w:r>
        <w:rPr>
          <w:color w:val="231F20"/>
          <w:spacing w:val="3"/>
          <w:w w:val="105"/>
        </w:rPr>
        <w:t>which</w:t>
      </w:r>
      <w:r>
        <w:rPr>
          <w:color w:val="231F20"/>
          <w:spacing w:val="-11"/>
          <w:w w:val="105"/>
        </w:rPr>
        <w:t xml:space="preserve"> </w:t>
      </w:r>
      <w:r>
        <w:rPr>
          <w:color w:val="231F20"/>
          <w:spacing w:val="3"/>
          <w:w w:val="105"/>
        </w:rPr>
        <w:t>remained</w:t>
      </w:r>
      <w:r>
        <w:rPr>
          <w:color w:val="231F20"/>
          <w:spacing w:val="-12"/>
          <w:w w:val="105"/>
        </w:rPr>
        <w:t xml:space="preserve"> </w:t>
      </w:r>
      <w:r>
        <w:rPr>
          <w:color w:val="231F20"/>
          <w:spacing w:val="3"/>
          <w:w w:val="105"/>
        </w:rPr>
        <w:t>fixed</w:t>
      </w:r>
      <w:r>
        <w:rPr>
          <w:color w:val="231F20"/>
          <w:spacing w:val="-12"/>
          <w:w w:val="105"/>
        </w:rPr>
        <w:t xml:space="preserve"> </w:t>
      </w:r>
      <w:r>
        <w:rPr>
          <w:color w:val="231F20"/>
          <w:w w:val="105"/>
        </w:rPr>
        <w:t>as</w:t>
      </w:r>
      <w:r>
        <w:rPr>
          <w:color w:val="231F20"/>
          <w:spacing w:val="-12"/>
          <w:w w:val="105"/>
        </w:rPr>
        <w:t xml:space="preserve"> </w:t>
      </w:r>
      <w:r>
        <w:rPr>
          <w:color w:val="231F20"/>
          <w:spacing w:val="3"/>
          <w:w w:val="105"/>
        </w:rPr>
        <w:t>per</w:t>
      </w:r>
      <w:r>
        <w:rPr>
          <w:color w:val="231F20"/>
          <w:spacing w:val="-11"/>
          <w:w w:val="105"/>
        </w:rPr>
        <w:t xml:space="preserve"> </w:t>
      </w:r>
      <w:r>
        <w:rPr>
          <w:color w:val="231F20"/>
          <w:spacing w:val="3"/>
          <w:w w:val="105"/>
        </w:rPr>
        <w:t>the</w:t>
      </w:r>
      <w:r>
        <w:rPr>
          <w:color w:val="231F20"/>
          <w:spacing w:val="-12"/>
          <w:w w:val="105"/>
        </w:rPr>
        <w:t xml:space="preserve"> </w:t>
      </w:r>
      <w:r>
        <w:rPr>
          <w:color w:val="231F20"/>
          <w:w w:val="105"/>
        </w:rPr>
        <w:t>Bretton</w:t>
      </w:r>
      <w:r>
        <w:rPr>
          <w:color w:val="231F20"/>
          <w:spacing w:val="-12"/>
          <w:w w:val="105"/>
        </w:rPr>
        <w:t xml:space="preserve"> </w:t>
      </w:r>
      <w:r>
        <w:rPr>
          <w:color w:val="231F20"/>
          <w:w w:val="105"/>
        </w:rPr>
        <w:t>Woods</w:t>
      </w:r>
      <w:r>
        <w:rPr>
          <w:color w:val="231F20"/>
          <w:spacing w:val="-12"/>
          <w:w w:val="105"/>
        </w:rPr>
        <w:t xml:space="preserve"> </w:t>
      </w:r>
      <w:r>
        <w:rPr>
          <w:color w:val="231F20"/>
          <w:spacing w:val="3"/>
          <w:w w:val="105"/>
        </w:rPr>
        <w:t>system.</w:t>
      </w:r>
    </w:p>
    <w:p w:rsidR="0060700D" w:rsidRDefault="0060700D">
      <w:pPr>
        <w:pStyle w:val="BodyText"/>
        <w:rPr>
          <w:sz w:val="30"/>
        </w:rPr>
      </w:pPr>
    </w:p>
    <w:p w:rsidR="0060700D" w:rsidRDefault="00886DF8">
      <w:pPr>
        <w:pStyle w:val="BodyText"/>
        <w:ind w:left="677"/>
      </w:pPr>
      <w:r>
        <w:rPr>
          <w:color w:val="231F20"/>
        </w:rPr>
        <w:t>The foreign exchange market is unique because of the following characteristics:</w:t>
      </w:r>
    </w:p>
    <w:p w:rsidR="0060700D" w:rsidRDefault="0060700D">
      <w:pPr>
        <w:pStyle w:val="BodyText"/>
        <w:spacing w:before="8"/>
        <w:rPr>
          <w:sz w:val="40"/>
        </w:rPr>
      </w:pPr>
    </w:p>
    <w:p w:rsidR="0060700D" w:rsidRDefault="00886DF8">
      <w:pPr>
        <w:pStyle w:val="ListParagraph"/>
        <w:numPr>
          <w:ilvl w:val="0"/>
          <w:numId w:val="44"/>
        </w:numPr>
        <w:tabs>
          <w:tab w:val="left" w:pos="1357"/>
          <w:tab w:val="left" w:pos="1358"/>
        </w:tabs>
        <w:spacing w:before="0" w:line="300" w:lineRule="auto"/>
        <w:ind w:right="694"/>
        <w:rPr>
          <w:sz w:val="24"/>
        </w:rPr>
      </w:pPr>
      <w:r>
        <w:rPr>
          <w:color w:val="231F20"/>
          <w:w w:val="105"/>
          <w:sz w:val="24"/>
        </w:rPr>
        <w:t xml:space="preserve">Its huge </w:t>
      </w:r>
      <w:r>
        <w:rPr>
          <w:color w:val="231F20"/>
          <w:spacing w:val="3"/>
          <w:w w:val="105"/>
          <w:sz w:val="24"/>
        </w:rPr>
        <w:t xml:space="preserve">trading </w:t>
      </w:r>
      <w:r>
        <w:rPr>
          <w:color w:val="231F20"/>
          <w:spacing w:val="2"/>
          <w:w w:val="105"/>
          <w:sz w:val="24"/>
        </w:rPr>
        <w:t xml:space="preserve">volume representing </w:t>
      </w:r>
      <w:r>
        <w:rPr>
          <w:color w:val="231F20"/>
          <w:spacing w:val="3"/>
          <w:w w:val="105"/>
          <w:sz w:val="24"/>
        </w:rPr>
        <w:t xml:space="preserve">the </w:t>
      </w:r>
      <w:r>
        <w:rPr>
          <w:color w:val="231F20"/>
          <w:spacing w:val="2"/>
          <w:w w:val="105"/>
          <w:sz w:val="24"/>
        </w:rPr>
        <w:t xml:space="preserve">largest </w:t>
      </w:r>
      <w:r>
        <w:rPr>
          <w:color w:val="231F20"/>
          <w:spacing w:val="3"/>
          <w:w w:val="105"/>
          <w:sz w:val="24"/>
        </w:rPr>
        <w:t xml:space="preserve">asset class </w:t>
      </w:r>
      <w:r>
        <w:rPr>
          <w:color w:val="231F20"/>
          <w:w w:val="105"/>
          <w:sz w:val="24"/>
        </w:rPr>
        <w:t xml:space="preserve">in </w:t>
      </w:r>
      <w:r>
        <w:rPr>
          <w:color w:val="231F20"/>
          <w:spacing w:val="3"/>
          <w:w w:val="105"/>
          <w:sz w:val="24"/>
        </w:rPr>
        <w:t xml:space="preserve">the </w:t>
      </w:r>
      <w:r>
        <w:rPr>
          <w:color w:val="231F20"/>
          <w:w w:val="105"/>
          <w:sz w:val="24"/>
        </w:rPr>
        <w:t xml:space="preserve">world </w:t>
      </w:r>
      <w:r>
        <w:rPr>
          <w:color w:val="231F20"/>
          <w:spacing w:val="3"/>
          <w:w w:val="105"/>
          <w:sz w:val="24"/>
        </w:rPr>
        <w:t xml:space="preserve">leading </w:t>
      </w:r>
      <w:r>
        <w:rPr>
          <w:color w:val="231F20"/>
          <w:w w:val="105"/>
          <w:sz w:val="24"/>
        </w:rPr>
        <w:t xml:space="preserve">to </w:t>
      </w:r>
      <w:r>
        <w:rPr>
          <w:color w:val="231F20"/>
          <w:spacing w:val="3"/>
          <w:w w:val="105"/>
          <w:sz w:val="24"/>
        </w:rPr>
        <w:t>high</w:t>
      </w:r>
      <w:r>
        <w:rPr>
          <w:color w:val="231F20"/>
          <w:w w:val="105"/>
          <w:sz w:val="24"/>
        </w:rPr>
        <w:t xml:space="preserve"> </w:t>
      </w:r>
      <w:r>
        <w:rPr>
          <w:color w:val="231F20"/>
          <w:spacing w:val="4"/>
          <w:w w:val="105"/>
          <w:sz w:val="24"/>
        </w:rPr>
        <w:t>liquidity;</w:t>
      </w:r>
    </w:p>
    <w:p w:rsidR="0060700D" w:rsidRDefault="00886DF8">
      <w:pPr>
        <w:pStyle w:val="ListParagraph"/>
        <w:numPr>
          <w:ilvl w:val="0"/>
          <w:numId w:val="44"/>
        </w:numPr>
        <w:tabs>
          <w:tab w:val="left" w:pos="1357"/>
          <w:tab w:val="left" w:pos="1358"/>
        </w:tabs>
        <w:spacing w:before="114"/>
        <w:ind w:hanging="398"/>
        <w:rPr>
          <w:sz w:val="24"/>
        </w:rPr>
      </w:pPr>
      <w:r>
        <w:rPr>
          <w:color w:val="231F20"/>
          <w:sz w:val="24"/>
        </w:rPr>
        <w:t xml:space="preserve">Its </w:t>
      </w:r>
      <w:r>
        <w:rPr>
          <w:color w:val="231F20"/>
          <w:spacing w:val="3"/>
          <w:sz w:val="24"/>
        </w:rPr>
        <w:t>geographical</w:t>
      </w:r>
      <w:r>
        <w:rPr>
          <w:color w:val="231F20"/>
          <w:spacing w:val="9"/>
          <w:sz w:val="24"/>
        </w:rPr>
        <w:t xml:space="preserve"> </w:t>
      </w:r>
      <w:r>
        <w:rPr>
          <w:color w:val="231F20"/>
          <w:spacing w:val="3"/>
          <w:sz w:val="24"/>
        </w:rPr>
        <w:t>dispersion;</w:t>
      </w:r>
    </w:p>
    <w:p w:rsidR="0060700D" w:rsidRDefault="00886DF8">
      <w:pPr>
        <w:pStyle w:val="ListParagraph"/>
        <w:numPr>
          <w:ilvl w:val="0"/>
          <w:numId w:val="44"/>
        </w:numPr>
        <w:tabs>
          <w:tab w:val="left" w:pos="1357"/>
          <w:tab w:val="left" w:pos="1358"/>
        </w:tabs>
        <w:spacing w:before="185" w:line="300" w:lineRule="auto"/>
        <w:ind w:right="690"/>
        <w:rPr>
          <w:sz w:val="24"/>
        </w:rPr>
      </w:pPr>
      <w:r>
        <w:rPr>
          <w:color w:val="231F20"/>
          <w:w w:val="105"/>
          <w:sz w:val="24"/>
        </w:rPr>
        <w:t xml:space="preserve">Its </w:t>
      </w:r>
      <w:r>
        <w:rPr>
          <w:color w:val="231F20"/>
          <w:spacing w:val="2"/>
          <w:w w:val="105"/>
          <w:sz w:val="24"/>
        </w:rPr>
        <w:t xml:space="preserve">continuous </w:t>
      </w:r>
      <w:r>
        <w:rPr>
          <w:color w:val="231F20"/>
          <w:spacing w:val="3"/>
          <w:w w:val="105"/>
          <w:sz w:val="24"/>
        </w:rPr>
        <w:t xml:space="preserve">operation: </w:t>
      </w:r>
      <w:r>
        <w:rPr>
          <w:color w:val="231F20"/>
          <w:w w:val="105"/>
          <w:sz w:val="24"/>
        </w:rPr>
        <w:t xml:space="preserve">24 </w:t>
      </w:r>
      <w:r>
        <w:rPr>
          <w:color w:val="231F20"/>
          <w:spacing w:val="2"/>
          <w:w w:val="105"/>
          <w:sz w:val="24"/>
        </w:rPr>
        <w:t xml:space="preserve">hours </w:t>
      </w:r>
      <w:r>
        <w:rPr>
          <w:color w:val="231F20"/>
          <w:w w:val="105"/>
          <w:sz w:val="24"/>
        </w:rPr>
        <w:t xml:space="preserve">a day </w:t>
      </w:r>
      <w:r>
        <w:rPr>
          <w:color w:val="231F20"/>
          <w:spacing w:val="2"/>
          <w:w w:val="105"/>
          <w:sz w:val="24"/>
        </w:rPr>
        <w:t xml:space="preserve">except </w:t>
      </w:r>
      <w:r>
        <w:rPr>
          <w:color w:val="231F20"/>
          <w:spacing w:val="3"/>
          <w:w w:val="105"/>
          <w:sz w:val="24"/>
        </w:rPr>
        <w:t xml:space="preserve">weekends, </w:t>
      </w:r>
      <w:r>
        <w:rPr>
          <w:color w:val="231F20"/>
          <w:spacing w:val="2"/>
          <w:w w:val="105"/>
          <w:sz w:val="24"/>
        </w:rPr>
        <w:t xml:space="preserve">i.e., </w:t>
      </w:r>
      <w:r>
        <w:rPr>
          <w:color w:val="231F20"/>
          <w:spacing w:val="3"/>
          <w:w w:val="105"/>
          <w:sz w:val="24"/>
        </w:rPr>
        <w:t xml:space="preserve">trading </w:t>
      </w:r>
      <w:r>
        <w:rPr>
          <w:color w:val="231F20"/>
          <w:spacing w:val="2"/>
          <w:w w:val="105"/>
          <w:sz w:val="24"/>
        </w:rPr>
        <w:t xml:space="preserve">from </w:t>
      </w:r>
      <w:r>
        <w:rPr>
          <w:color w:val="231F20"/>
          <w:spacing w:val="4"/>
          <w:w w:val="105"/>
          <w:sz w:val="24"/>
        </w:rPr>
        <w:t xml:space="preserve">20:15 </w:t>
      </w:r>
      <w:r>
        <w:rPr>
          <w:color w:val="231F20"/>
          <w:spacing w:val="2"/>
          <w:w w:val="105"/>
          <w:sz w:val="24"/>
        </w:rPr>
        <w:t xml:space="preserve">GMT </w:t>
      </w:r>
      <w:r>
        <w:rPr>
          <w:color w:val="231F20"/>
          <w:w w:val="105"/>
          <w:sz w:val="24"/>
        </w:rPr>
        <w:t xml:space="preserve">on </w:t>
      </w:r>
      <w:r>
        <w:rPr>
          <w:color w:val="231F20"/>
          <w:spacing w:val="2"/>
          <w:w w:val="105"/>
          <w:sz w:val="24"/>
        </w:rPr>
        <w:t xml:space="preserve">Sunday </w:t>
      </w:r>
      <w:r>
        <w:rPr>
          <w:color w:val="231F20"/>
          <w:spacing w:val="3"/>
          <w:w w:val="105"/>
          <w:sz w:val="24"/>
        </w:rPr>
        <w:t xml:space="preserve">until 22:00 </w:t>
      </w:r>
      <w:r>
        <w:rPr>
          <w:color w:val="231F20"/>
          <w:spacing w:val="2"/>
          <w:w w:val="105"/>
          <w:sz w:val="24"/>
        </w:rPr>
        <w:t>GMT</w:t>
      </w:r>
      <w:r>
        <w:rPr>
          <w:color w:val="231F20"/>
          <w:spacing w:val="-15"/>
          <w:w w:val="105"/>
          <w:sz w:val="24"/>
        </w:rPr>
        <w:t xml:space="preserve"> </w:t>
      </w:r>
      <w:r>
        <w:rPr>
          <w:color w:val="231F20"/>
          <w:spacing w:val="3"/>
          <w:w w:val="105"/>
          <w:sz w:val="24"/>
        </w:rPr>
        <w:t>Friday;</w:t>
      </w:r>
    </w:p>
    <w:p w:rsidR="0060700D" w:rsidRDefault="00886DF8">
      <w:pPr>
        <w:pStyle w:val="ListParagraph"/>
        <w:numPr>
          <w:ilvl w:val="0"/>
          <w:numId w:val="44"/>
        </w:numPr>
        <w:tabs>
          <w:tab w:val="left" w:pos="1357"/>
          <w:tab w:val="left" w:pos="1358"/>
        </w:tabs>
        <w:spacing w:before="114"/>
        <w:ind w:hanging="398"/>
        <w:rPr>
          <w:sz w:val="24"/>
        </w:rPr>
      </w:pPr>
      <w:r>
        <w:rPr>
          <w:color w:val="231F20"/>
          <w:spacing w:val="2"/>
          <w:sz w:val="24"/>
        </w:rPr>
        <w:t xml:space="preserve">The </w:t>
      </w:r>
      <w:r>
        <w:rPr>
          <w:color w:val="231F20"/>
          <w:spacing w:val="3"/>
          <w:sz w:val="24"/>
        </w:rPr>
        <w:t xml:space="preserve">variety </w:t>
      </w:r>
      <w:r>
        <w:rPr>
          <w:color w:val="231F20"/>
          <w:sz w:val="24"/>
        </w:rPr>
        <w:t xml:space="preserve">of </w:t>
      </w:r>
      <w:r>
        <w:rPr>
          <w:color w:val="231F20"/>
          <w:spacing w:val="3"/>
          <w:sz w:val="24"/>
        </w:rPr>
        <w:t xml:space="preserve">factors </w:t>
      </w:r>
      <w:r>
        <w:rPr>
          <w:color w:val="231F20"/>
          <w:spacing w:val="2"/>
          <w:sz w:val="24"/>
        </w:rPr>
        <w:t xml:space="preserve">that </w:t>
      </w:r>
      <w:r>
        <w:rPr>
          <w:color w:val="231F20"/>
          <w:spacing w:val="3"/>
          <w:sz w:val="24"/>
        </w:rPr>
        <w:t xml:space="preserve">affect </w:t>
      </w:r>
      <w:r>
        <w:rPr>
          <w:color w:val="231F20"/>
          <w:spacing w:val="2"/>
          <w:sz w:val="24"/>
        </w:rPr>
        <w:t>exchange</w:t>
      </w:r>
      <w:r>
        <w:rPr>
          <w:color w:val="231F20"/>
          <w:spacing w:val="9"/>
          <w:sz w:val="24"/>
        </w:rPr>
        <w:t xml:space="preserve"> </w:t>
      </w:r>
      <w:r>
        <w:rPr>
          <w:color w:val="231F20"/>
          <w:spacing w:val="3"/>
          <w:sz w:val="24"/>
        </w:rPr>
        <w:t>rates;</w:t>
      </w:r>
    </w:p>
    <w:p w:rsidR="0060700D" w:rsidRDefault="00886DF8">
      <w:pPr>
        <w:pStyle w:val="ListParagraph"/>
        <w:numPr>
          <w:ilvl w:val="0"/>
          <w:numId w:val="44"/>
        </w:numPr>
        <w:tabs>
          <w:tab w:val="left" w:pos="1357"/>
          <w:tab w:val="left" w:pos="1358"/>
        </w:tabs>
        <w:spacing w:before="185"/>
        <w:ind w:hanging="398"/>
        <w:rPr>
          <w:sz w:val="24"/>
        </w:rPr>
      </w:pPr>
      <w:r>
        <w:rPr>
          <w:color w:val="231F20"/>
          <w:spacing w:val="2"/>
          <w:sz w:val="24"/>
        </w:rPr>
        <w:t xml:space="preserve">The </w:t>
      </w:r>
      <w:r>
        <w:rPr>
          <w:color w:val="231F20"/>
          <w:sz w:val="24"/>
        </w:rPr>
        <w:t xml:space="preserve">low </w:t>
      </w:r>
      <w:r>
        <w:rPr>
          <w:color w:val="231F20"/>
          <w:spacing w:val="2"/>
          <w:sz w:val="24"/>
        </w:rPr>
        <w:t xml:space="preserve">margins </w:t>
      </w:r>
      <w:r>
        <w:rPr>
          <w:color w:val="231F20"/>
          <w:sz w:val="24"/>
        </w:rPr>
        <w:t xml:space="preserve">of </w:t>
      </w:r>
      <w:r>
        <w:rPr>
          <w:color w:val="231F20"/>
          <w:spacing w:val="2"/>
          <w:sz w:val="24"/>
        </w:rPr>
        <w:t xml:space="preserve">relative </w:t>
      </w:r>
      <w:r>
        <w:rPr>
          <w:color w:val="231F20"/>
          <w:sz w:val="24"/>
        </w:rPr>
        <w:t xml:space="preserve">profit </w:t>
      </w:r>
      <w:r>
        <w:rPr>
          <w:color w:val="231F20"/>
          <w:spacing w:val="2"/>
          <w:sz w:val="24"/>
        </w:rPr>
        <w:t xml:space="preserve">compared </w:t>
      </w:r>
      <w:r>
        <w:rPr>
          <w:color w:val="231F20"/>
          <w:spacing w:val="3"/>
          <w:sz w:val="24"/>
        </w:rPr>
        <w:t xml:space="preserve">with other </w:t>
      </w:r>
      <w:r>
        <w:rPr>
          <w:color w:val="231F20"/>
          <w:spacing w:val="2"/>
          <w:sz w:val="24"/>
        </w:rPr>
        <w:t xml:space="preserve">markets </w:t>
      </w:r>
      <w:r>
        <w:rPr>
          <w:color w:val="231F20"/>
          <w:sz w:val="24"/>
        </w:rPr>
        <w:t xml:space="preserve">of </w:t>
      </w:r>
      <w:r>
        <w:rPr>
          <w:color w:val="231F20"/>
          <w:spacing w:val="3"/>
          <w:sz w:val="24"/>
        </w:rPr>
        <w:t xml:space="preserve">fixed </w:t>
      </w:r>
      <w:r>
        <w:rPr>
          <w:color w:val="231F20"/>
          <w:spacing w:val="2"/>
          <w:sz w:val="24"/>
        </w:rPr>
        <w:t>income;</w:t>
      </w:r>
      <w:r>
        <w:rPr>
          <w:color w:val="231F20"/>
          <w:sz w:val="24"/>
        </w:rPr>
        <w:t xml:space="preserve"> and</w:t>
      </w:r>
    </w:p>
    <w:p w:rsidR="0060700D" w:rsidRDefault="00886DF8">
      <w:pPr>
        <w:pStyle w:val="ListParagraph"/>
        <w:numPr>
          <w:ilvl w:val="0"/>
          <w:numId w:val="44"/>
        </w:numPr>
        <w:tabs>
          <w:tab w:val="left" w:pos="1357"/>
          <w:tab w:val="left" w:pos="1358"/>
        </w:tabs>
        <w:spacing w:before="185" w:line="300" w:lineRule="auto"/>
        <w:ind w:right="694"/>
        <w:rPr>
          <w:sz w:val="24"/>
        </w:rPr>
      </w:pPr>
      <w:r>
        <w:rPr>
          <w:color w:val="231F20"/>
          <w:spacing w:val="2"/>
          <w:w w:val="105"/>
          <w:sz w:val="24"/>
        </w:rPr>
        <w:t xml:space="preserve">The </w:t>
      </w:r>
      <w:r>
        <w:rPr>
          <w:color w:val="231F20"/>
          <w:spacing w:val="3"/>
          <w:w w:val="105"/>
          <w:sz w:val="24"/>
        </w:rPr>
        <w:t xml:space="preserve">use </w:t>
      </w:r>
      <w:r>
        <w:rPr>
          <w:color w:val="231F20"/>
          <w:w w:val="105"/>
          <w:sz w:val="24"/>
        </w:rPr>
        <w:t xml:space="preserve">of </w:t>
      </w:r>
      <w:r>
        <w:rPr>
          <w:color w:val="231F20"/>
          <w:spacing w:val="3"/>
          <w:w w:val="105"/>
          <w:sz w:val="24"/>
        </w:rPr>
        <w:t xml:space="preserve">leverage </w:t>
      </w:r>
      <w:r>
        <w:rPr>
          <w:color w:val="231F20"/>
          <w:w w:val="105"/>
          <w:sz w:val="24"/>
        </w:rPr>
        <w:t xml:space="preserve">to </w:t>
      </w:r>
      <w:r>
        <w:rPr>
          <w:color w:val="231F20"/>
          <w:spacing w:val="3"/>
          <w:w w:val="105"/>
          <w:sz w:val="24"/>
        </w:rPr>
        <w:t xml:space="preserve">enhance </w:t>
      </w:r>
      <w:r>
        <w:rPr>
          <w:color w:val="231F20"/>
          <w:w w:val="105"/>
          <w:sz w:val="24"/>
        </w:rPr>
        <w:t xml:space="preserve">profit and </w:t>
      </w:r>
      <w:r>
        <w:rPr>
          <w:color w:val="231F20"/>
          <w:spacing w:val="2"/>
          <w:w w:val="105"/>
          <w:sz w:val="24"/>
        </w:rPr>
        <w:t xml:space="preserve">loss margins </w:t>
      </w:r>
      <w:r>
        <w:rPr>
          <w:color w:val="231F20"/>
          <w:w w:val="105"/>
          <w:sz w:val="24"/>
        </w:rPr>
        <w:t xml:space="preserve">and </w:t>
      </w:r>
      <w:r>
        <w:rPr>
          <w:color w:val="231F20"/>
          <w:spacing w:val="3"/>
          <w:w w:val="105"/>
          <w:sz w:val="24"/>
        </w:rPr>
        <w:t xml:space="preserve">with respect </w:t>
      </w:r>
      <w:r>
        <w:rPr>
          <w:color w:val="231F20"/>
          <w:w w:val="105"/>
          <w:sz w:val="24"/>
        </w:rPr>
        <w:t xml:space="preserve">to </w:t>
      </w:r>
      <w:r>
        <w:rPr>
          <w:color w:val="231F20"/>
          <w:spacing w:val="2"/>
          <w:w w:val="105"/>
          <w:sz w:val="24"/>
        </w:rPr>
        <w:t xml:space="preserve">account </w:t>
      </w:r>
      <w:r>
        <w:rPr>
          <w:color w:val="231F20"/>
          <w:spacing w:val="3"/>
          <w:w w:val="105"/>
          <w:sz w:val="24"/>
        </w:rPr>
        <w:t>size.</w:t>
      </w:r>
    </w:p>
    <w:p w:rsidR="0060700D" w:rsidRDefault="0060700D">
      <w:pPr>
        <w:spacing w:line="300" w:lineRule="auto"/>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w w:val="105"/>
        </w:rPr>
        <w:lastRenderedPageBreak/>
        <w:t>As</w:t>
      </w:r>
      <w:r>
        <w:rPr>
          <w:color w:val="231F20"/>
          <w:spacing w:val="-42"/>
          <w:w w:val="105"/>
        </w:rPr>
        <w:t xml:space="preserve"> </w:t>
      </w:r>
      <w:r>
        <w:rPr>
          <w:color w:val="231F20"/>
          <w:spacing w:val="2"/>
          <w:w w:val="105"/>
        </w:rPr>
        <w:t>such,</w:t>
      </w:r>
      <w:r>
        <w:rPr>
          <w:color w:val="231F20"/>
          <w:spacing w:val="-42"/>
          <w:w w:val="105"/>
        </w:rPr>
        <w:t xml:space="preserve"> </w:t>
      </w:r>
      <w:r>
        <w:rPr>
          <w:color w:val="231F20"/>
          <w:w w:val="105"/>
        </w:rPr>
        <w:t>it</w:t>
      </w:r>
      <w:r>
        <w:rPr>
          <w:color w:val="231F20"/>
          <w:spacing w:val="-42"/>
          <w:w w:val="105"/>
        </w:rPr>
        <w:t xml:space="preserve"> </w:t>
      </w:r>
      <w:r>
        <w:rPr>
          <w:color w:val="231F20"/>
          <w:spacing w:val="2"/>
          <w:w w:val="105"/>
        </w:rPr>
        <w:t>has</w:t>
      </w:r>
      <w:r>
        <w:rPr>
          <w:color w:val="231F20"/>
          <w:spacing w:val="-42"/>
          <w:w w:val="105"/>
        </w:rPr>
        <w:t xml:space="preserve"> </w:t>
      </w:r>
      <w:r>
        <w:rPr>
          <w:color w:val="231F20"/>
          <w:spacing w:val="4"/>
          <w:w w:val="105"/>
        </w:rPr>
        <w:t>been</w:t>
      </w:r>
      <w:r>
        <w:rPr>
          <w:color w:val="231F20"/>
          <w:spacing w:val="-42"/>
          <w:w w:val="105"/>
        </w:rPr>
        <w:t xml:space="preserve"> </w:t>
      </w:r>
      <w:r>
        <w:rPr>
          <w:color w:val="231F20"/>
          <w:spacing w:val="3"/>
          <w:w w:val="105"/>
        </w:rPr>
        <w:t>referred</w:t>
      </w:r>
      <w:r>
        <w:rPr>
          <w:color w:val="231F20"/>
          <w:spacing w:val="-42"/>
          <w:w w:val="105"/>
        </w:rPr>
        <w:t xml:space="preserve"> </w:t>
      </w:r>
      <w:r>
        <w:rPr>
          <w:color w:val="231F20"/>
          <w:w w:val="105"/>
        </w:rPr>
        <w:t>to</w:t>
      </w:r>
      <w:r>
        <w:rPr>
          <w:color w:val="231F20"/>
          <w:spacing w:val="-42"/>
          <w:w w:val="105"/>
        </w:rPr>
        <w:t xml:space="preserve"> </w:t>
      </w:r>
      <w:r>
        <w:rPr>
          <w:color w:val="231F20"/>
          <w:w w:val="105"/>
        </w:rPr>
        <w:t>as</w:t>
      </w:r>
      <w:r>
        <w:rPr>
          <w:color w:val="231F20"/>
          <w:spacing w:val="-42"/>
          <w:w w:val="105"/>
        </w:rPr>
        <w:t xml:space="preserve"> </w:t>
      </w:r>
      <w:r>
        <w:rPr>
          <w:color w:val="231F20"/>
          <w:spacing w:val="3"/>
          <w:w w:val="105"/>
        </w:rPr>
        <w:t>the</w:t>
      </w:r>
      <w:r>
        <w:rPr>
          <w:color w:val="231F20"/>
          <w:spacing w:val="-42"/>
          <w:w w:val="105"/>
        </w:rPr>
        <w:t xml:space="preserve"> </w:t>
      </w:r>
      <w:r>
        <w:rPr>
          <w:color w:val="231F20"/>
          <w:spacing w:val="2"/>
          <w:w w:val="105"/>
        </w:rPr>
        <w:t>market</w:t>
      </w:r>
      <w:r>
        <w:rPr>
          <w:color w:val="231F20"/>
          <w:spacing w:val="-42"/>
          <w:w w:val="105"/>
        </w:rPr>
        <w:t xml:space="preserve"> </w:t>
      </w:r>
      <w:r>
        <w:rPr>
          <w:color w:val="231F20"/>
          <w:spacing w:val="3"/>
          <w:w w:val="105"/>
        </w:rPr>
        <w:t>closest</w:t>
      </w:r>
      <w:r>
        <w:rPr>
          <w:color w:val="231F20"/>
          <w:spacing w:val="-42"/>
          <w:w w:val="105"/>
        </w:rPr>
        <w:t xml:space="preserve"> </w:t>
      </w:r>
      <w:r>
        <w:rPr>
          <w:color w:val="231F20"/>
          <w:w w:val="105"/>
        </w:rPr>
        <w:t>to</w:t>
      </w:r>
      <w:r>
        <w:rPr>
          <w:color w:val="231F20"/>
          <w:spacing w:val="-42"/>
          <w:w w:val="105"/>
        </w:rPr>
        <w:t xml:space="preserve"> </w:t>
      </w:r>
      <w:r>
        <w:rPr>
          <w:color w:val="231F20"/>
          <w:spacing w:val="3"/>
          <w:w w:val="105"/>
        </w:rPr>
        <w:t>the</w:t>
      </w:r>
      <w:r>
        <w:rPr>
          <w:color w:val="231F20"/>
          <w:spacing w:val="-42"/>
          <w:w w:val="105"/>
        </w:rPr>
        <w:t xml:space="preserve"> </w:t>
      </w:r>
      <w:r>
        <w:rPr>
          <w:color w:val="231F20"/>
          <w:spacing w:val="4"/>
          <w:w w:val="105"/>
        </w:rPr>
        <w:t>ideal</w:t>
      </w:r>
      <w:r>
        <w:rPr>
          <w:color w:val="231F20"/>
          <w:spacing w:val="-42"/>
          <w:w w:val="105"/>
        </w:rPr>
        <w:t xml:space="preserve"> </w:t>
      </w:r>
      <w:r>
        <w:rPr>
          <w:color w:val="231F20"/>
          <w:w w:val="105"/>
        </w:rPr>
        <w:t>of</w:t>
      </w:r>
      <w:r>
        <w:rPr>
          <w:color w:val="231F20"/>
          <w:spacing w:val="-42"/>
          <w:w w:val="105"/>
        </w:rPr>
        <w:t xml:space="preserve"> </w:t>
      </w:r>
      <w:r>
        <w:rPr>
          <w:color w:val="231F20"/>
          <w:spacing w:val="4"/>
          <w:w w:val="105"/>
        </w:rPr>
        <w:t>perfect</w:t>
      </w:r>
      <w:r>
        <w:rPr>
          <w:color w:val="231F20"/>
          <w:spacing w:val="-42"/>
          <w:w w:val="105"/>
        </w:rPr>
        <w:t xml:space="preserve"> </w:t>
      </w:r>
      <w:r>
        <w:rPr>
          <w:color w:val="231F20"/>
          <w:spacing w:val="3"/>
          <w:w w:val="105"/>
        </w:rPr>
        <w:t xml:space="preserve">competition, notwithstanding </w:t>
      </w:r>
      <w:r>
        <w:rPr>
          <w:color w:val="231F20"/>
          <w:spacing w:val="4"/>
          <w:w w:val="105"/>
        </w:rPr>
        <w:t xml:space="preserve">currency </w:t>
      </w:r>
      <w:r>
        <w:rPr>
          <w:color w:val="231F20"/>
          <w:spacing w:val="3"/>
          <w:w w:val="105"/>
        </w:rPr>
        <w:t xml:space="preserve">intervention </w:t>
      </w:r>
      <w:r>
        <w:rPr>
          <w:color w:val="231F20"/>
          <w:w w:val="105"/>
        </w:rPr>
        <w:t xml:space="preserve">by </w:t>
      </w:r>
      <w:r>
        <w:rPr>
          <w:color w:val="231F20"/>
          <w:spacing w:val="3"/>
          <w:w w:val="105"/>
        </w:rPr>
        <w:t>central</w:t>
      </w:r>
      <w:r>
        <w:rPr>
          <w:color w:val="231F20"/>
          <w:spacing w:val="-12"/>
          <w:w w:val="105"/>
        </w:rPr>
        <w:t xml:space="preserve"> </w:t>
      </w:r>
      <w:r>
        <w:rPr>
          <w:color w:val="231F20"/>
          <w:spacing w:val="4"/>
          <w:w w:val="105"/>
        </w:rPr>
        <w:t>banks.</w:t>
      </w:r>
    </w:p>
    <w:p w:rsidR="0060700D" w:rsidRDefault="0060700D">
      <w:pPr>
        <w:pStyle w:val="BodyText"/>
        <w:spacing w:before="9"/>
        <w:rPr>
          <w:sz w:val="29"/>
        </w:rPr>
      </w:pPr>
    </w:p>
    <w:p w:rsidR="0060700D" w:rsidRDefault="00886DF8">
      <w:pPr>
        <w:pStyle w:val="BodyText"/>
        <w:spacing w:line="300" w:lineRule="auto"/>
        <w:ind w:left="677" w:right="689"/>
        <w:jc w:val="both"/>
      </w:pPr>
      <w:r>
        <w:rPr>
          <w:color w:val="231F20"/>
        </w:rPr>
        <w:t xml:space="preserve">According to </w:t>
      </w:r>
      <w:r>
        <w:rPr>
          <w:color w:val="231F20"/>
          <w:spacing w:val="3"/>
        </w:rPr>
        <w:t xml:space="preserve">the Bank </w:t>
      </w:r>
      <w:r>
        <w:rPr>
          <w:color w:val="231F20"/>
        </w:rPr>
        <w:t xml:space="preserve">for </w:t>
      </w:r>
      <w:r>
        <w:rPr>
          <w:color w:val="231F20"/>
          <w:spacing w:val="2"/>
        </w:rPr>
        <w:t xml:space="preserve">International </w:t>
      </w:r>
      <w:r>
        <w:rPr>
          <w:color w:val="231F20"/>
          <w:spacing w:val="3"/>
        </w:rPr>
        <w:t>Settlements,</w:t>
      </w:r>
      <w:r>
        <w:rPr>
          <w:color w:val="231F20"/>
          <w:spacing w:val="3"/>
          <w:position w:val="8"/>
          <w:sz w:val="14"/>
        </w:rPr>
        <w:t xml:space="preserve">[3] </w:t>
      </w:r>
      <w:r>
        <w:rPr>
          <w:color w:val="231F20"/>
          <w:spacing w:val="3"/>
        </w:rPr>
        <w:t xml:space="preserve">the preliminary </w:t>
      </w:r>
      <w:r>
        <w:rPr>
          <w:color w:val="231F20"/>
          <w:spacing w:val="4"/>
        </w:rPr>
        <w:t xml:space="preserve">global </w:t>
      </w:r>
      <w:r>
        <w:rPr>
          <w:color w:val="231F20"/>
          <w:spacing w:val="2"/>
        </w:rPr>
        <w:t xml:space="preserve">results from  </w:t>
      </w:r>
      <w:r>
        <w:rPr>
          <w:color w:val="231F20"/>
          <w:spacing w:val="3"/>
        </w:rPr>
        <w:t xml:space="preserve">the 2013 </w:t>
      </w:r>
      <w:r>
        <w:rPr>
          <w:color w:val="231F20"/>
        </w:rPr>
        <w:t xml:space="preserve">Triennial </w:t>
      </w:r>
      <w:r>
        <w:rPr>
          <w:color w:val="231F20"/>
          <w:spacing w:val="4"/>
        </w:rPr>
        <w:t xml:space="preserve">Central </w:t>
      </w:r>
      <w:r>
        <w:rPr>
          <w:color w:val="231F20"/>
          <w:spacing w:val="3"/>
        </w:rPr>
        <w:t xml:space="preserve">Bank </w:t>
      </w:r>
      <w:r>
        <w:rPr>
          <w:color w:val="231F20"/>
          <w:spacing w:val="4"/>
        </w:rPr>
        <w:t xml:space="preserve">Survey </w:t>
      </w:r>
      <w:r>
        <w:rPr>
          <w:color w:val="231F20"/>
        </w:rPr>
        <w:t xml:space="preserve">of </w:t>
      </w:r>
      <w:r>
        <w:rPr>
          <w:color w:val="231F20"/>
          <w:spacing w:val="2"/>
        </w:rPr>
        <w:t xml:space="preserve">Foreign Exchange </w:t>
      </w:r>
      <w:r>
        <w:rPr>
          <w:color w:val="231F20"/>
        </w:rPr>
        <w:t xml:space="preserve">and OTC </w:t>
      </w:r>
      <w:r>
        <w:rPr>
          <w:color w:val="231F20"/>
          <w:spacing w:val="3"/>
        </w:rPr>
        <w:t xml:space="preserve">Derivatives </w:t>
      </w:r>
      <w:r>
        <w:rPr>
          <w:color w:val="231F20"/>
          <w:spacing w:val="2"/>
        </w:rPr>
        <w:t xml:space="preserve">Markets </w:t>
      </w:r>
      <w:r>
        <w:rPr>
          <w:color w:val="231F20"/>
          <w:spacing w:val="3"/>
        </w:rPr>
        <w:t xml:space="preserve">Activity </w:t>
      </w:r>
      <w:r>
        <w:rPr>
          <w:color w:val="231F20"/>
        </w:rPr>
        <w:t xml:space="preserve">show </w:t>
      </w:r>
      <w:r>
        <w:rPr>
          <w:color w:val="231F20"/>
          <w:spacing w:val="2"/>
        </w:rPr>
        <w:t xml:space="preserve">that </w:t>
      </w:r>
      <w:r>
        <w:rPr>
          <w:color w:val="231F20"/>
          <w:spacing w:val="3"/>
        </w:rPr>
        <w:t xml:space="preserve">trading </w:t>
      </w:r>
      <w:r>
        <w:rPr>
          <w:color w:val="231F20"/>
        </w:rPr>
        <w:t xml:space="preserve">in </w:t>
      </w:r>
      <w:r>
        <w:rPr>
          <w:color w:val="231F20"/>
          <w:spacing w:val="2"/>
        </w:rPr>
        <w:t xml:space="preserve">foreign exchange markets averaged </w:t>
      </w:r>
      <w:r>
        <w:rPr>
          <w:color w:val="231F20"/>
          <w:spacing w:val="3"/>
        </w:rPr>
        <w:t xml:space="preserve">$5.3 </w:t>
      </w:r>
      <w:r>
        <w:rPr>
          <w:color w:val="231F20"/>
          <w:spacing w:val="4"/>
        </w:rPr>
        <w:t xml:space="preserve">trillion </w:t>
      </w:r>
      <w:r>
        <w:rPr>
          <w:color w:val="231F20"/>
          <w:spacing w:val="3"/>
        </w:rPr>
        <w:t xml:space="preserve">per </w:t>
      </w:r>
      <w:r>
        <w:rPr>
          <w:color w:val="231F20"/>
        </w:rPr>
        <w:t xml:space="preserve">day </w:t>
      </w:r>
      <w:r>
        <w:rPr>
          <w:color w:val="231F20"/>
          <w:spacing w:val="4"/>
        </w:rPr>
        <w:t xml:space="preserve">in </w:t>
      </w:r>
      <w:r>
        <w:rPr>
          <w:color w:val="231F20"/>
        </w:rPr>
        <w:t xml:space="preserve">April </w:t>
      </w:r>
      <w:r>
        <w:rPr>
          <w:color w:val="231F20"/>
          <w:spacing w:val="3"/>
        </w:rPr>
        <w:t xml:space="preserve">2013. This </w:t>
      </w:r>
      <w:r>
        <w:rPr>
          <w:color w:val="231F20"/>
        </w:rPr>
        <w:t xml:space="preserve">is up </w:t>
      </w:r>
      <w:r>
        <w:rPr>
          <w:color w:val="231F20"/>
          <w:spacing w:val="2"/>
        </w:rPr>
        <w:t xml:space="preserve">from </w:t>
      </w:r>
      <w:r>
        <w:rPr>
          <w:color w:val="231F20"/>
          <w:spacing w:val="3"/>
        </w:rPr>
        <w:t xml:space="preserve">$4.0 </w:t>
      </w:r>
      <w:r>
        <w:rPr>
          <w:color w:val="231F20"/>
          <w:spacing w:val="4"/>
        </w:rPr>
        <w:t xml:space="preserve">trillion </w:t>
      </w:r>
      <w:r>
        <w:rPr>
          <w:color w:val="231F20"/>
        </w:rPr>
        <w:t xml:space="preserve">in April </w:t>
      </w:r>
      <w:r>
        <w:rPr>
          <w:color w:val="231F20"/>
          <w:spacing w:val="3"/>
        </w:rPr>
        <w:t xml:space="preserve">2010 </w:t>
      </w:r>
      <w:r>
        <w:rPr>
          <w:color w:val="231F20"/>
        </w:rPr>
        <w:t xml:space="preserve">and </w:t>
      </w:r>
      <w:r>
        <w:rPr>
          <w:color w:val="231F20"/>
          <w:spacing w:val="3"/>
        </w:rPr>
        <w:t xml:space="preserve">$3.3 </w:t>
      </w:r>
      <w:r>
        <w:rPr>
          <w:color w:val="231F20"/>
          <w:spacing w:val="4"/>
        </w:rPr>
        <w:t xml:space="preserve">trillion </w:t>
      </w:r>
      <w:r>
        <w:rPr>
          <w:color w:val="231F20"/>
        </w:rPr>
        <w:t xml:space="preserve">in April </w:t>
      </w:r>
      <w:r>
        <w:rPr>
          <w:color w:val="231F20"/>
          <w:spacing w:val="3"/>
        </w:rPr>
        <w:t xml:space="preserve">2007. </w:t>
      </w:r>
      <w:r>
        <w:rPr>
          <w:color w:val="231F20"/>
          <w:spacing w:val="4"/>
        </w:rPr>
        <w:t xml:space="preserve">FX </w:t>
      </w:r>
      <w:r>
        <w:rPr>
          <w:color w:val="231F20"/>
          <w:spacing w:val="2"/>
        </w:rPr>
        <w:t xml:space="preserve">swaps </w:t>
      </w:r>
      <w:r>
        <w:rPr>
          <w:color w:val="231F20"/>
        </w:rPr>
        <w:t xml:space="preserve">were </w:t>
      </w:r>
      <w:r>
        <w:rPr>
          <w:color w:val="231F20"/>
          <w:spacing w:val="3"/>
        </w:rPr>
        <w:t xml:space="preserve">the </w:t>
      </w:r>
      <w:r>
        <w:rPr>
          <w:color w:val="231F20"/>
          <w:spacing w:val="2"/>
        </w:rPr>
        <w:t xml:space="preserve">most </w:t>
      </w:r>
      <w:r>
        <w:rPr>
          <w:color w:val="231F20"/>
          <w:spacing w:val="3"/>
        </w:rPr>
        <w:t xml:space="preserve">actively </w:t>
      </w:r>
      <w:r>
        <w:rPr>
          <w:color w:val="231F20"/>
          <w:spacing w:val="4"/>
        </w:rPr>
        <w:t xml:space="preserve">traded </w:t>
      </w:r>
      <w:r>
        <w:rPr>
          <w:color w:val="231F20"/>
          <w:spacing w:val="3"/>
        </w:rPr>
        <w:t xml:space="preserve">instruments </w:t>
      </w:r>
      <w:r>
        <w:rPr>
          <w:color w:val="231F20"/>
        </w:rPr>
        <w:t xml:space="preserve">in April </w:t>
      </w:r>
      <w:r>
        <w:rPr>
          <w:color w:val="231F20"/>
          <w:spacing w:val="3"/>
        </w:rPr>
        <w:t xml:space="preserve">2013, </w:t>
      </w:r>
      <w:r>
        <w:rPr>
          <w:color w:val="231F20"/>
        </w:rPr>
        <w:t xml:space="preserve">at </w:t>
      </w:r>
      <w:r>
        <w:rPr>
          <w:color w:val="231F20"/>
          <w:spacing w:val="3"/>
        </w:rPr>
        <w:t xml:space="preserve">$2.2 </w:t>
      </w:r>
      <w:r>
        <w:rPr>
          <w:color w:val="231F20"/>
          <w:spacing w:val="4"/>
        </w:rPr>
        <w:t xml:space="preserve">trillion </w:t>
      </w:r>
      <w:r>
        <w:rPr>
          <w:color w:val="231F20"/>
          <w:spacing w:val="3"/>
        </w:rPr>
        <w:t xml:space="preserve">per </w:t>
      </w:r>
      <w:r>
        <w:rPr>
          <w:color w:val="231F20"/>
        </w:rPr>
        <w:t xml:space="preserve">day, </w:t>
      </w:r>
      <w:r>
        <w:rPr>
          <w:color w:val="231F20"/>
          <w:spacing w:val="2"/>
        </w:rPr>
        <w:t xml:space="preserve">followed </w:t>
      </w:r>
      <w:r>
        <w:rPr>
          <w:color w:val="231F20"/>
        </w:rPr>
        <w:t xml:space="preserve">by </w:t>
      </w:r>
      <w:r>
        <w:rPr>
          <w:color w:val="231F20"/>
          <w:spacing w:val="2"/>
        </w:rPr>
        <w:t xml:space="preserve">spot </w:t>
      </w:r>
      <w:r>
        <w:rPr>
          <w:color w:val="231F20"/>
          <w:spacing w:val="3"/>
        </w:rPr>
        <w:t xml:space="preserve">trading </w:t>
      </w:r>
      <w:r>
        <w:rPr>
          <w:color w:val="231F20"/>
        </w:rPr>
        <w:t xml:space="preserve">at </w:t>
      </w:r>
      <w:r>
        <w:rPr>
          <w:color w:val="231F20"/>
          <w:spacing w:val="3"/>
        </w:rPr>
        <w:t>$2.0</w:t>
      </w:r>
      <w:r>
        <w:rPr>
          <w:color w:val="231F20"/>
          <w:spacing w:val="21"/>
        </w:rPr>
        <w:t xml:space="preserve"> </w:t>
      </w:r>
      <w:r>
        <w:rPr>
          <w:color w:val="231F20"/>
          <w:spacing w:val="4"/>
        </w:rPr>
        <w:t>trillion.</w:t>
      </w:r>
    </w:p>
    <w:p w:rsidR="0060700D" w:rsidRDefault="0060700D">
      <w:pPr>
        <w:pStyle w:val="BodyText"/>
        <w:spacing w:before="9"/>
        <w:rPr>
          <w:sz w:val="29"/>
        </w:rPr>
      </w:pPr>
    </w:p>
    <w:p w:rsidR="0060700D" w:rsidRDefault="00886DF8">
      <w:pPr>
        <w:pStyle w:val="BodyText"/>
        <w:spacing w:line="300" w:lineRule="auto"/>
        <w:ind w:left="677" w:right="691"/>
        <w:jc w:val="both"/>
      </w:pPr>
      <w:r>
        <w:rPr>
          <w:color w:val="231F20"/>
        </w:rPr>
        <w:t>According to the Bank for International Settlements, as of April 2010, average daily turnover in global foreign exchange markets is estimated at $3.98 trillion, a growth of approximately 20% over the $3.21 trillion daily volume as of April 2007. Some firms specializing on foreign exchange market had put the average daily turnover in excess of US$4 trillion</w:t>
      </w:r>
    </w:p>
    <w:p w:rsidR="0060700D" w:rsidRDefault="0060700D">
      <w:pPr>
        <w:pStyle w:val="BodyText"/>
        <w:spacing w:before="8"/>
        <w:rPr>
          <w:sz w:val="27"/>
        </w:rPr>
      </w:pPr>
    </w:p>
    <w:p w:rsidR="0060700D" w:rsidRDefault="00886DF8">
      <w:pPr>
        <w:pStyle w:val="Heading1"/>
        <w:jc w:val="both"/>
      </w:pPr>
      <w:r>
        <w:rPr>
          <w:color w:val="231F20"/>
          <w:w w:val="90"/>
        </w:rPr>
        <w:t>Market Size and Liquidity</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spacing w:val="2"/>
          <w:w w:val="105"/>
        </w:rPr>
        <w:t xml:space="preserve">The foreign exchange market </w:t>
      </w:r>
      <w:r>
        <w:rPr>
          <w:color w:val="231F20"/>
          <w:w w:val="105"/>
        </w:rPr>
        <w:t xml:space="preserve">is </w:t>
      </w:r>
      <w:r>
        <w:rPr>
          <w:color w:val="231F20"/>
          <w:spacing w:val="3"/>
          <w:w w:val="105"/>
        </w:rPr>
        <w:t xml:space="preserve">the </w:t>
      </w:r>
      <w:r>
        <w:rPr>
          <w:color w:val="231F20"/>
          <w:spacing w:val="2"/>
          <w:w w:val="105"/>
        </w:rPr>
        <w:t xml:space="preserve">most </w:t>
      </w:r>
      <w:r>
        <w:rPr>
          <w:color w:val="231F20"/>
          <w:spacing w:val="3"/>
          <w:w w:val="105"/>
        </w:rPr>
        <w:t xml:space="preserve">liquid financial </w:t>
      </w:r>
      <w:r>
        <w:rPr>
          <w:color w:val="231F20"/>
          <w:spacing w:val="2"/>
          <w:w w:val="105"/>
        </w:rPr>
        <w:t xml:space="preserve">market </w:t>
      </w:r>
      <w:r>
        <w:rPr>
          <w:color w:val="231F20"/>
          <w:w w:val="105"/>
        </w:rPr>
        <w:t xml:space="preserve">in </w:t>
      </w:r>
      <w:r>
        <w:rPr>
          <w:color w:val="231F20"/>
          <w:spacing w:val="3"/>
          <w:w w:val="105"/>
        </w:rPr>
        <w:t xml:space="preserve">the </w:t>
      </w:r>
      <w:r>
        <w:rPr>
          <w:color w:val="231F20"/>
          <w:spacing w:val="2"/>
          <w:w w:val="105"/>
        </w:rPr>
        <w:t xml:space="preserve">world. </w:t>
      </w:r>
      <w:r>
        <w:rPr>
          <w:color w:val="231F20"/>
          <w:w w:val="105"/>
        </w:rPr>
        <w:t xml:space="preserve">Traders </w:t>
      </w:r>
      <w:r>
        <w:rPr>
          <w:color w:val="231F20"/>
          <w:spacing w:val="2"/>
          <w:w w:val="105"/>
        </w:rPr>
        <w:t xml:space="preserve">include large </w:t>
      </w:r>
      <w:r>
        <w:rPr>
          <w:color w:val="231F20"/>
          <w:spacing w:val="3"/>
          <w:w w:val="105"/>
        </w:rPr>
        <w:t xml:space="preserve">banks, central banks, institutional </w:t>
      </w:r>
      <w:r>
        <w:rPr>
          <w:color w:val="231F20"/>
          <w:spacing w:val="2"/>
          <w:w w:val="105"/>
        </w:rPr>
        <w:t xml:space="preserve">investors, </w:t>
      </w:r>
      <w:r>
        <w:rPr>
          <w:color w:val="231F20"/>
          <w:spacing w:val="4"/>
          <w:w w:val="105"/>
        </w:rPr>
        <w:t xml:space="preserve">currency </w:t>
      </w:r>
      <w:r>
        <w:rPr>
          <w:color w:val="231F20"/>
          <w:spacing w:val="3"/>
          <w:w w:val="105"/>
        </w:rPr>
        <w:t xml:space="preserve">speculators, corporations, </w:t>
      </w:r>
      <w:r>
        <w:rPr>
          <w:color w:val="231F20"/>
          <w:spacing w:val="2"/>
          <w:w w:val="105"/>
        </w:rPr>
        <w:t xml:space="preserve">governments, </w:t>
      </w:r>
      <w:r>
        <w:rPr>
          <w:color w:val="231F20"/>
          <w:spacing w:val="3"/>
          <w:w w:val="105"/>
        </w:rPr>
        <w:t xml:space="preserve">other financial </w:t>
      </w:r>
      <w:r>
        <w:rPr>
          <w:color w:val="231F20"/>
          <w:spacing w:val="2"/>
          <w:w w:val="105"/>
        </w:rPr>
        <w:t xml:space="preserve">institutions, </w:t>
      </w:r>
      <w:r>
        <w:rPr>
          <w:color w:val="231F20"/>
          <w:w w:val="105"/>
        </w:rPr>
        <w:t xml:space="preserve">and </w:t>
      </w:r>
      <w:r>
        <w:rPr>
          <w:color w:val="231F20"/>
          <w:spacing w:val="3"/>
          <w:w w:val="105"/>
        </w:rPr>
        <w:t xml:space="preserve">retail </w:t>
      </w:r>
      <w:r>
        <w:rPr>
          <w:color w:val="231F20"/>
          <w:spacing w:val="2"/>
          <w:w w:val="105"/>
        </w:rPr>
        <w:t xml:space="preserve">investors. The average </w:t>
      </w:r>
      <w:r>
        <w:rPr>
          <w:color w:val="231F20"/>
          <w:spacing w:val="3"/>
          <w:w w:val="105"/>
        </w:rPr>
        <w:t>daily</w:t>
      </w:r>
      <w:r>
        <w:rPr>
          <w:color w:val="231F20"/>
          <w:spacing w:val="-11"/>
          <w:w w:val="105"/>
        </w:rPr>
        <w:t xml:space="preserve"> </w:t>
      </w:r>
      <w:r>
        <w:rPr>
          <w:color w:val="231F20"/>
          <w:spacing w:val="2"/>
          <w:w w:val="105"/>
        </w:rPr>
        <w:t>turnover</w:t>
      </w:r>
      <w:r>
        <w:rPr>
          <w:color w:val="231F20"/>
          <w:spacing w:val="-10"/>
          <w:w w:val="105"/>
        </w:rPr>
        <w:t xml:space="preserve"> </w:t>
      </w:r>
      <w:r>
        <w:rPr>
          <w:color w:val="231F20"/>
          <w:w w:val="105"/>
        </w:rPr>
        <w:t>in</w:t>
      </w:r>
      <w:r>
        <w:rPr>
          <w:color w:val="231F20"/>
          <w:spacing w:val="-11"/>
          <w:w w:val="105"/>
        </w:rPr>
        <w:t xml:space="preserve"> </w:t>
      </w:r>
      <w:r>
        <w:rPr>
          <w:color w:val="231F20"/>
          <w:spacing w:val="3"/>
          <w:w w:val="105"/>
        </w:rPr>
        <w:t>the</w:t>
      </w:r>
      <w:r>
        <w:rPr>
          <w:color w:val="231F20"/>
          <w:spacing w:val="-10"/>
          <w:w w:val="105"/>
        </w:rPr>
        <w:t xml:space="preserve"> </w:t>
      </w:r>
      <w:r>
        <w:rPr>
          <w:color w:val="231F20"/>
          <w:spacing w:val="4"/>
          <w:w w:val="105"/>
        </w:rPr>
        <w:t>global</w:t>
      </w:r>
      <w:r>
        <w:rPr>
          <w:color w:val="231F20"/>
          <w:spacing w:val="-10"/>
          <w:w w:val="105"/>
        </w:rPr>
        <w:t xml:space="preserve"> </w:t>
      </w:r>
      <w:r>
        <w:rPr>
          <w:color w:val="231F20"/>
          <w:spacing w:val="2"/>
          <w:w w:val="105"/>
        </w:rPr>
        <w:t>foreign</w:t>
      </w:r>
      <w:r>
        <w:rPr>
          <w:color w:val="231F20"/>
          <w:spacing w:val="-11"/>
          <w:w w:val="105"/>
        </w:rPr>
        <w:t xml:space="preserve"> </w:t>
      </w:r>
      <w:r>
        <w:rPr>
          <w:color w:val="231F20"/>
          <w:spacing w:val="2"/>
          <w:w w:val="105"/>
        </w:rPr>
        <w:t>exchange</w:t>
      </w:r>
      <w:r>
        <w:rPr>
          <w:color w:val="231F20"/>
          <w:spacing w:val="-10"/>
          <w:w w:val="105"/>
        </w:rPr>
        <w:t xml:space="preserve"> </w:t>
      </w:r>
      <w:r>
        <w:rPr>
          <w:color w:val="231F20"/>
          <w:w w:val="105"/>
        </w:rPr>
        <w:t>and</w:t>
      </w:r>
      <w:r>
        <w:rPr>
          <w:color w:val="231F20"/>
          <w:spacing w:val="-11"/>
          <w:w w:val="105"/>
        </w:rPr>
        <w:t xml:space="preserve"> </w:t>
      </w:r>
      <w:r>
        <w:rPr>
          <w:color w:val="231F20"/>
          <w:spacing w:val="2"/>
          <w:w w:val="105"/>
        </w:rPr>
        <w:t>related</w:t>
      </w:r>
      <w:r>
        <w:rPr>
          <w:color w:val="231F20"/>
          <w:spacing w:val="-10"/>
          <w:w w:val="105"/>
        </w:rPr>
        <w:t xml:space="preserve"> </w:t>
      </w:r>
      <w:r>
        <w:rPr>
          <w:color w:val="231F20"/>
          <w:spacing w:val="2"/>
          <w:w w:val="105"/>
        </w:rPr>
        <w:t>markets</w:t>
      </w:r>
      <w:r>
        <w:rPr>
          <w:color w:val="231F20"/>
          <w:spacing w:val="-10"/>
          <w:w w:val="105"/>
        </w:rPr>
        <w:t xml:space="preserve"> </w:t>
      </w:r>
      <w:r>
        <w:rPr>
          <w:color w:val="231F20"/>
          <w:w w:val="105"/>
        </w:rPr>
        <w:t>is</w:t>
      </w:r>
      <w:r>
        <w:rPr>
          <w:color w:val="231F20"/>
          <w:spacing w:val="-11"/>
          <w:w w:val="105"/>
        </w:rPr>
        <w:t xml:space="preserve"> </w:t>
      </w:r>
      <w:r>
        <w:rPr>
          <w:color w:val="231F20"/>
          <w:spacing w:val="2"/>
          <w:w w:val="105"/>
        </w:rPr>
        <w:t>continuously</w:t>
      </w:r>
      <w:r>
        <w:rPr>
          <w:color w:val="231F20"/>
          <w:spacing w:val="-10"/>
          <w:w w:val="105"/>
        </w:rPr>
        <w:t xml:space="preserve"> </w:t>
      </w:r>
      <w:r>
        <w:rPr>
          <w:color w:val="231F20"/>
          <w:spacing w:val="2"/>
          <w:w w:val="105"/>
        </w:rPr>
        <w:t xml:space="preserve">growing. </w:t>
      </w:r>
      <w:r>
        <w:rPr>
          <w:color w:val="231F20"/>
          <w:w w:val="105"/>
        </w:rPr>
        <w:t xml:space="preserve">According to </w:t>
      </w:r>
      <w:r>
        <w:rPr>
          <w:color w:val="231F20"/>
          <w:spacing w:val="3"/>
          <w:w w:val="105"/>
        </w:rPr>
        <w:t xml:space="preserve">the 2010 </w:t>
      </w:r>
      <w:r>
        <w:rPr>
          <w:color w:val="231F20"/>
          <w:w w:val="105"/>
        </w:rPr>
        <w:t xml:space="preserve">Triennial </w:t>
      </w:r>
      <w:r>
        <w:rPr>
          <w:color w:val="231F20"/>
          <w:spacing w:val="4"/>
          <w:w w:val="105"/>
        </w:rPr>
        <w:t xml:space="preserve">Central </w:t>
      </w:r>
      <w:r>
        <w:rPr>
          <w:color w:val="231F20"/>
          <w:spacing w:val="3"/>
          <w:w w:val="105"/>
        </w:rPr>
        <w:t xml:space="preserve">Bank </w:t>
      </w:r>
      <w:r>
        <w:rPr>
          <w:color w:val="231F20"/>
          <w:w w:val="105"/>
        </w:rPr>
        <w:t xml:space="preserve">Survey, </w:t>
      </w:r>
      <w:r>
        <w:rPr>
          <w:color w:val="231F20"/>
          <w:spacing w:val="3"/>
          <w:w w:val="105"/>
        </w:rPr>
        <w:t xml:space="preserve">coordinated </w:t>
      </w:r>
      <w:r>
        <w:rPr>
          <w:color w:val="231F20"/>
          <w:w w:val="105"/>
        </w:rPr>
        <w:t xml:space="preserve">by </w:t>
      </w:r>
      <w:r>
        <w:rPr>
          <w:color w:val="231F20"/>
          <w:spacing w:val="3"/>
          <w:w w:val="105"/>
        </w:rPr>
        <w:t xml:space="preserve">the Bank </w:t>
      </w:r>
      <w:r>
        <w:rPr>
          <w:color w:val="231F20"/>
          <w:w w:val="105"/>
        </w:rPr>
        <w:t xml:space="preserve">for </w:t>
      </w:r>
      <w:r>
        <w:rPr>
          <w:color w:val="231F20"/>
          <w:spacing w:val="2"/>
          <w:w w:val="105"/>
        </w:rPr>
        <w:t>International</w:t>
      </w:r>
      <w:r>
        <w:rPr>
          <w:color w:val="231F20"/>
          <w:spacing w:val="-33"/>
          <w:w w:val="105"/>
        </w:rPr>
        <w:t xml:space="preserve"> </w:t>
      </w:r>
      <w:r>
        <w:rPr>
          <w:color w:val="231F20"/>
          <w:spacing w:val="3"/>
          <w:w w:val="105"/>
        </w:rPr>
        <w:t>Settlements,</w:t>
      </w:r>
      <w:r>
        <w:rPr>
          <w:color w:val="231F20"/>
          <w:spacing w:val="-33"/>
          <w:w w:val="105"/>
        </w:rPr>
        <w:t xml:space="preserve"> </w:t>
      </w:r>
      <w:r>
        <w:rPr>
          <w:color w:val="231F20"/>
          <w:spacing w:val="2"/>
          <w:w w:val="105"/>
        </w:rPr>
        <w:t>average</w:t>
      </w:r>
      <w:r>
        <w:rPr>
          <w:color w:val="231F20"/>
          <w:spacing w:val="-33"/>
          <w:w w:val="105"/>
        </w:rPr>
        <w:t xml:space="preserve"> </w:t>
      </w:r>
      <w:r>
        <w:rPr>
          <w:color w:val="231F20"/>
          <w:spacing w:val="3"/>
          <w:w w:val="105"/>
        </w:rPr>
        <w:t>daily</w:t>
      </w:r>
      <w:r>
        <w:rPr>
          <w:color w:val="231F20"/>
          <w:spacing w:val="-33"/>
          <w:w w:val="105"/>
        </w:rPr>
        <w:t xml:space="preserve"> </w:t>
      </w:r>
      <w:r>
        <w:rPr>
          <w:color w:val="231F20"/>
          <w:spacing w:val="2"/>
          <w:w w:val="105"/>
        </w:rPr>
        <w:t>turnover</w:t>
      </w:r>
      <w:r>
        <w:rPr>
          <w:color w:val="231F20"/>
          <w:spacing w:val="-33"/>
          <w:w w:val="105"/>
        </w:rPr>
        <w:t xml:space="preserve"> </w:t>
      </w:r>
      <w:r>
        <w:rPr>
          <w:color w:val="231F20"/>
          <w:spacing w:val="2"/>
          <w:w w:val="105"/>
        </w:rPr>
        <w:t>was</w:t>
      </w:r>
      <w:r>
        <w:rPr>
          <w:color w:val="231F20"/>
          <w:spacing w:val="-33"/>
          <w:w w:val="105"/>
        </w:rPr>
        <w:t xml:space="preserve"> </w:t>
      </w:r>
      <w:r>
        <w:rPr>
          <w:color w:val="231F20"/>
          <w:spacing w:val="3"/>
          <w:w w:val="105"/>
        </w:rPr>
        <w:t>US$3.98</w:t>
      </w:r>
      <w:r>
        <w:rPr>
          <w:color w:val="231F20"/>
          <w:spacing w:val="-33"/>
          <w:w w:val="105"/>
        </w:rPr>
        <w:t xml:space="preserve"> </w:t>
      </w:r>
      <w:r>
        <w:rPr>
          <w:color w:val="231F20"/>
          <w:spacing w:val="4"/>
          <w:w w:val="105"/>
        </w:rPr>
        <w:t>trillion</w:t>
      </w:r>
      <w:r>
        <w:rPr>
          <w:color w:val="231F20"/>
          <w:spacing w:val="-33"/>
          <w:w w:val="105"/>
        </w:rPr>
        <w:t xml:space="preserve"> </w:t>
      </w:r>
      <w:r>
        <w:rPr>
          <w:color w:val="231F20"/>
          <w:w w:val="105"/>
        </w:rPr>
        <w:t>in</w:t>
      </w:r>
      <w:r>
        <w:rPr>
          <w:color w:val="231F20"/>
          <w:spacing w:val="-33"/>
          <w:w w:val="105"/>
        </w:rPr>
        <w:t xml:space="preserve"> </w:t>
      </w:r>
      <w:r>
        <w:rPr>
          <w:color w:val="231F20"/>
          <w:w w:val="105"/>
        </w:rPr>
        <w:t>April</w:t>
      </w:r>
      <w:r>
        <w:rPr>
          <w:color w:val="231F20"/>
          <w:spacing w:val="-33"/>
          <w:w w:val="105"/>
        </w:rPr>
        <w:t xml:space="preserve"> </w:t>
      </w:r>
      <w:r>
        <w:rPr>
          <w:color w:val="231F20"/>
          <w:spacing w:val="3"/>
          <w:w w:val="105"/>
        </w:rPr>
        <w:t>2010</w:t>
      </w:r>
      <w:r>
        <w:rPr>
          <w:color w:val="231F20"/>
          <w:spacing w:val="-33"/>
          <w:w w:val="105"/>
        </w:rPr>
        <w:t xml:space="preserve"> </w:t>
      </w:r>
      <w:r>
        <w:rPr>
          <w:color w:val="231F20"/>
          <w:spacing w:val="2"/>
          <w:w w:val="105"/>
        </w:rPr>
        <w:t>(vs</w:t>
      </w:r>
      <w:r>
        <w:rPr>
          <w:color w:val="231F20"/>
          <w:spacing w:val="-32"/>
          <w:w w:val="105"/>
        </w:rPr>
        <w:t xml:space="preserve"> </w:t>
      </w:r>
      <w:r>
        <w:rPr>
          <w:color w:val="231F20"/>
          <w:spacing w:val="4"/>
          <w:w w:val="105"/>
        </w:rPr>
        <w:t>$1.7 trillion</w:t>
      </w:r>
      <w:r>
        <w:rPr>
          <w:color w:val="231F20"/>
          <w:spacing w:val="-9"/>
          <w:w w:val="105"/>
        </w:rPr>
        <w:t xml:space="preserve"> </w:t>
      </w:r>
      <w:r>
        <w:rPr>
          <w:color w:val="231F20"/>
          <w:w w:val="105"/>
        </w:rPr>
        <w:t>in</w:t>
      </w:r>
      <w:r>
        <w:rPr>
          <w:color w:val="231F20"/>
          <w:spacing w:val="-8"/>
          <w:w w:val="105"/>
        </w:rPr>
        <w:t xml:space="preserve"> </w:t>
      </w:r>
      <w:r>
        <w:rPr>
          <w:color w:val="231F20"/>
          <w:spacing w:val="3"/>
          <w:w w:val="105"/>
        </w:rPr>
        <w:t>1998).</w:t>
      </w:r>
      <w:r>
        <w:rPr>
          <w:color w:val="231F20"/>
          <w:spacing w:val="-8"/>
          <w:w w:val="105"/>
        </w:rPr>
        <w:t xml:space="preserve"> </w:t>
      </w:r>
      <w:r>
        <w:rPr>
          <w:color w:val="231F20"/>
          <w:w w:val="105"/>
        </w:rPr>
        <w:t>Of</w:t>
      </w:r>
      <w:r>
        <w:rPr>
          <w:color w:val="231F20"/>
          <w:spacing w:val="-9"/>
          <w:w w:val="105"/>
        </w:rPr>
        <w:t xml:space="preserve"> </w:t>
      </w:r>
      <w:r>
        <w:rPr>
          <w:color w:val="231F20"/>
          <w:spacing w:val="3"/>
          <w:w w:val="105"/>
        </w:rPr>
        <w:t>this</w:t>
      </w:r>
      <w:r>
        <w:rPr>
          <w:color w:val="231F20"/>
          <w:spacing w:val="-8"/>
          <w:w w:val="105"/>
        </w:rPr>
        <w:t xml:space="preserve"> </w:t>
      </w:r>
      <w:r>
        <w:rPr>
          <w:color w:val="231F20"/>
          <w:spacing w:val="3"/>
          <w:w w:val="105"/>
        </w:rPr>
        <w:t>$3.98</w:t>
      </w:r>
      <w:r>
        <w:rPr>
          <w:color w:val="231F20"/>
          <w:spacing w:val="-8"/>
          <w:w w:val="105"/>
        </w:rPr>
        <w:t xml:space="preserve"> </w:t>
      </w:r>
      <w:r>
        <w:rPr>
          <w:color w:val="231F20"/>
          <w:spacing w:val="4"/>
          <w:w w:val="105"/>
        </w:rPr>
        <w:t>trillion,</w:t>
      </w:r>
      <w:r>
        <w:rPr>
          <w:color w:val="231F20"/>
          <w:spacing w:val="-9"/>
          <w:w w:val="105"/>
        </w:rPr>
        <w:t xml:space="preserve"> </w:t>
      </w:r>
      <w:r>
        <w:rPr>
          <w:color w:val="231F20"/>
          <w:spacing w:val="3"/>
          <w:w w:val="105"/>
        </w:rPr>
        <w:t>$1.5</w:t>
      </w:r>
      <w:r>
        <w:rPr>
          <w:color w:val="231F20"/>
          <w:spacing w:val="-8"/>
          <w:w w:val="105"/>
        </w:rPr>
        <w:t xml:space="preserve"> </w:t>
      </w:r>
      <w:r>
        <w:rPr>
          <w:color w:val="231F20"/>
          <w:spacing w:val="4"/>
          <w:w w:val="105"/>
        </w:rPr>
        <w:t>trillion</w:t>
      </w:r>
      <w:r>
        <w:rPr>
          <w:color w:val="231F20"/>
          <w:spacing w:val="-8"/>
          <w:w w:val="105"/>
        </w:rPr>
        <w:t xml:space="preserve"> </w:t>
      </w:r>
      <w:r>
        <w:rPr>
          <w:color w:val="231F20"/>
          <w:spacing w:val="2"/>
          <w:w w:val="105"/>
        </w:rPr>
        <w:t>was</w:t>
      </w:r>
      <w:r>
        <w:rPr>
          <w:color w:val="231F20"/>
          <w:spacing w:val="-8"/>
          <w:w w:val="105"/>
        </w:rPr>
        <w:t xml:space="preserve"> </w:t>
      </w:r>
      <w:r>
        <w:rPr>
          <w:color w:val="231F20"/>
          <w:spacing w:val="2"/>
          <w:w w:val="105"/>
        </w:rPr>
        <w:t>spot</w:t>
      </w:r>
      <w:r>
        <w:rPr>
          <w:color w:val="231F20"/>
          <w:spacing w:val="-9"/>
          <w:w w:val="105"/>
        </w:rPr>
        <w:t xml:space="preserve"> </w:t>
      </w:r>
      <w:r>
        <w:rPr>
          <w:color w:val="231F20"/>
          <w:spacing w:val="3"/>
          <w:w w:val="105"/>
        </w:rPr>
        <w:t>transactions</w:t>
      </w:r>
      <w:r>
        <w:rPr>
          <w:color w:val="231F20"/>
          <w:spacing w:val="-8"/>
          <w:w w:val="105"/>
        </w:rPr>
        <w:t xml:space="preserve"> </w:t>
      </w:r>
      <w:r>
        <w:rPr>
          <w:color w:val="231F20"/>
          <w:w w:val="105"/>
        </w:rPr>
        <w:t>and</w:t>
      </w:r>
      <w:r>
        <w:rPr>
          <w:color w:val="231F20"/>
          <w:spacing w:val="-8"/>
          <w:w w:val="105"/>
        </w:rPr>
        <w:t xml:space="preserve"> </w:t>
      </w:r>
      <w:r>
        <w:rPr>
          <w:color w:val="231F20"/>
          <w:spacing w:val="3"/>
          <w:w w:val="105"/>
        </w:rPr>
        <w:t>$2.5</w:t>
      </w:r>
      <w:r>
        <w:rPr>
          <w:color w:val="231F20"/>
          <w:spacing w:val="-9"/>
          <w:w w:val="105"/>
        </w:rPr>
        <w:t xml:space="preserve"> </w:t>
      </w:r>
      <w:r>
        <w:rPr>
          <w:color w:val="231F20"/>
          <w:spacing w:val="4"/>
          <w:w w:val="105"/>
        </w:rPr>
        <w:t xml:space="preserve">trillion </w:t>
      </w:r>
      <w:r>
        <w:rPr>
          <w:color w:val="231F20"/>
          <w:spacing w:val="2"/>
          <w:w w:val="105"/>
        </w:rPr>
        <w:t xml:space="preserve">was </w:t>
      </w:r>
      <w:r>
        <w:rPr>
          <w:color w:val="231F20"/>
          <w:spacing w:val="4"/>
          <w:w w:val="105"/>
        </w:rPr>
        <w:t xml:space="preserve">traded </w:t>
      </w:r>
      <w:r>
        <w:rPr>
          <w:color w:val="231F20"/>
          <w:w w:val="105"/>
        </w:rPr>
        <w:t xml:space="preserve">in </w:t>
      </w:r>
      <w:r>
        <w:rPr>
          <w:color w:val="231F20"/>
          <w:spacing w:val="3"/>
          <w:w w:val="105"/>
        </w:rPr>
        <w:t xml:space="preserve">outright forwards, </w:t>
      </w:r>
      <w:r>
        <w:rPr>
          <w:color w:val="231F20"/>
          <w:spacing w:val="2"/>
          <w:w w:val="105"/>
        </w:rPr>
        <w:t xml:space="preserve">swaps </w:t>
      </w:r>
      <w:r>
        <w:rPr>
          <w:color w:val="231F20"/>
          <w:w w:val="105"/>
        </w:rPr>
        <w:t xml:space="preserve">and </w:t>
      </w:r>
      <w:r>
        <w:rPr>
          <w:color w:val="231F20"/>
          <w:spacing w:val="3"/>
          <w:w w:val="105"/>
        </w:rPr>
        <w:t>other</w:t>
      </w:r>
      <w:r>
        <w:rPr>
          <w:color w:val="231F20"/>
          <w:spacing w:val="-24"/>
          <w:w w:val="105"/>
        </w:rPr>
        <w:t xml:space="preserve"> </w:t>
      </w:r>
      <w:r>
        <w:rPr>
          <w:color w:val="231F20"/>
          <w:spacing w:val="3"/>
          <w:w w:val="105"/>
        </w:rPr>
        <w:t>derivatives.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rPr>
        <w:t>In April 2010, trading in the United Kingdom accounted for 36.7% of the total, making it by far the most important centre for foreign exchange trading. Trading in the United States accounted for 17.9% and Japan accounted for 6.2%.</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In April 2013, for the first time, Singapore surpassed Japan in average daily foreign- exchange trading volume with $383 billion per day. So the rank became: the United Kingdom (41%), the United States (19%), Singapore (5.7)%, Japan (5.6%) and Hong Kong (4.1%)</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rPr>
        <w:t xml:space="preserve">Turnover of </w:t>
      </w:r>
      <w:r>
        <w:rPr>
          <w:color w:val="231F20"/>
          <w:spacing w:val="3"/>
        </w:rPr>
        <w:t xml:space="preserve">exchange-traded </w:t>
      </w:r>
      <w:r>
        <w:rPr>
          <w:color w:val="231F20"/>
          <w:spacing w:val="2"/>
        </w:rPr>
        <w:t xml:space="preserve">foreign exchange futures </w:t>
      </w:r>
      <w:r>
        <w:rPr>
          <w:color w:val="231F20"/>
        </w:rPr>
        <w:t xml:space="preserve">and </w:t>
      </w:r>
      <w:r>
        <w:rPr>
          <w:color w:val="231F20"/>
          <w:spacing w:val="2"/>
        </w:rPr>
        <w:t xml:space="preserve">options </w:t>
      </w:r>
      <w:r>
        <w:rPr>
          <w:color w:val="231F20"/>
        </w:rPr>
        <w:t xml:space="preserve">have </w:t>
      </w:r>
      <w:r>
        <w:rPr>
          <w:color w:val="231F20"/>
          <w:spacing w:val="2"/>
        </w:rPr>
        <w:t xml:space="preserve">grown rapidly </w:t>
      </w:r>
      <w:r>
        <w:rPr>
          <w:color w:val="231F20"/>
        </w:rPr>
        <w:t xml:space="preserve">in </w:t>
      </w:r>
      <w:r>
        <w:rPr>
          <w:color w:val="231F20"/>
          <w:spacing w:val="2"/>
        </w:rPr>
        <w:t xml:space="preserve">recent years, </w:t>
      </w:r>
      <w:r>
        <w:rPr>
          <w:color w:val="231F20"/>
          <w:spacing w:val="3"/>
        </w:rPr>
        <w:t xml:space="preserve">reaching $166 billion </w:t>
      </w:r>
      <w:r>
        <w:rPr>
          <w:color w:val="231F20"/>
        </w:rPr>
        <w:t xml:space="preserve">in April </w:t>
      </w:r>
      <w:r>
        <w:rPr>
          <w:color w:val="231F20"/>
          <w:spacing w:val="3"/>
        </w:rPr>
        <w:t xml:space="preserve">2010 </w:t>
      </w:r>
      <w:r>
        <w:rPr>
          <w:color w:val="231F20"/>
          <w:spacing w:val="2"/>
        </w:rPr>
        <w:t xml:space="preserve">(double </w:t>
      </w:r>
      <w:r>
        <w:rPr>
          <w:color w:val="231F20"/>
          <w:spacing w:val="3"/>
        </w:rPr>
        <w:t xml:space="preserve">the </w:t>
      </w:r>
      <w:r>
        <w:rPr>
          <w:color w:val="231F20"/>
          <w:spacing w:val="2"/>
        </w:rPr>
        <w:t xml:space="preserve">turnover recorded </w:t>
      </w:r>
      <w:r>
        <w:rPr>
          <w:color w:val="231F20"/>
          <w:spacing w:val="4"/>
        </w:rPr>
        <w:t xml:space="preserve">in </w:t>
      </w:r>
      <w:r>
        <w:rPr>
          <w:color w:val="231F20"/>
        </w:rPr>
        <w:t xml:space="preserve">April </w:t>
      </w:r>
      <w:r>
        <w:rPr>
          <w:color w:val="231F20"/>
          <w:spacing w:val="3"/>
        </w:rPr>
        <w:t xml:space="preserve">2007). Exchange-traded </w:t>
      </w:r>
      <w:r>
        <w:rPr>
          <w:color w:val="231F20"/>
          <w:spacing w:val="4"/>
        </w:rPr>
        <w:t xml:space="preserve">currency </w:t>
      </w:r>
      <w:r>
        <w:rPr>
          <w:color w:val="231F20"/>
          <w:spacing w:val="3"/>
        </w:rPr>
        <w:t xml:space="preserve">derivatives </w:t>
      </w:r>
      <w:r>
        <w:rPr>
          <w:color w:val="231F20"/>
          <w:spacing w:val="2"/>
        </w:rPr>
        <w:t xml:space="preserve">represent </w:t>
      </w:r>
      <w:r>
        <w:rPr>
          <w:color w:val="231F20"/>
        </w:rPr>
        <w:t xml:space="preserve">4% of OTC </w:t>
      </w:r>
      <w:r>
        <w:rPr>
          <w:color w:val="231F20"/>
          <w:spacing w:val="2"/>
        </w:rPr>
        <w:t xml:space="preserve">foreign exchange </w:t>
      </w:r>
      <w:r>
        <w:rPr>
          <w:color w:val="231F20"/>
        </w:rPr>
        <w:t xml:space="preserve">turnover. </w:t>
      </w:r>
      <w:r>
        <w:rPr>
          <w:color w:val="231F20"/>
          <w:spacing w:val="2"/>
        </w:rPr>
        <w:t xml:space="preserve">Foreign exchange futures </w:t>
      </w:r>
      <w:r>
        <w:rPr>
          <w:color w:val="231F20"/>
          <w:spacing w:val="3"/>
        </w:rPr>
        <w:t xml:space="preserve">contracts </w:t>
      </w:r>
      <w:r>
        <w:rPr>
          <w:color w:val="231F20"/>
        </w:rPr>
        <w:t xml:space="preserve">were </w:t>
      </w:r>
      <w:r>
        <w:rPr>
          <w:color w:val="231F20"/>
          <w:spacing w:val="3"/>
        </w:rPr>
        <w:t xml:space="preserve">introduced </w:t>
      </w:r>
      <w:r>
        <w:rPr>
          <w:color w:val="231F20"/>
        </w:rPr>
        <w:t xml:space="preserve">in </w:t>
      </w:r>
      <w:r>
        <w:rPr>
          <w:color w:val="231F20"/>
          <w:spacing w:val="3"/>
        </w:rPr>
        <w:t xml:space="preserve">1972 </w:t>
      </w:r>
      <w:r>
        <w:rPr>
          <w:color w:val="231F20"/>
        </w:rPr>
        <w:t xml:space="preserve">at </w:t>
      </w:r>
      <w:r>
        <w:rPr>
          <w:color w:val="231F20"/>
          <w:spacing w:val="3"/>
        </w:rPr>
        <w:t xml:space="preserve">the Chicago </w:t>
      </w:r>
      <w:r>
        <w:rPr>
          <w:color w:val="231F20"/>
          <w:spacing w:val="2"/>
        </w:rPr>
        <w:t>Mercantile</w:t>
      </w:r>
      <w:r>
        <w:rPr>
          <w:color w:val="231F20"/>
          <w:spacing w:val="11"/>
        </w:rPr>
        <w:t xml:space="preserve"> </w:t>
      </w:r>
      <w:r>
        <w:rPr>
          <w:color w:val="231F20"/>
          <w:spacing w:val="2"/>
        </w:rPr>
        <w:t>Exchange</w:t>
      </w:r>
      <w:r>
        <w:rPr>
          <w:color w:val="231F20"/>
          <w:spacing w:val="12"/>
        </w:rPr>
        <w:t xml:space="preserve"> </w:t>
      </w:r>
      <w:r>
        <w:rPr>
          <w:color w:val="231F20"/>
        </w:rPr>
        <w:t>and</w:t>
      </w:r>
      <w:r>
        <w:rPr>
          <w:color w:val="231F20"/>
          <w:spacing w:val="12"/>
        </w:rPr>
        <w:t xml:space="preserve"> </w:t>
      </w:r>
      <w:r>
        <w:rPr>
          <w:color w:val="231F20"/>
        </w:rPr>
        <w:t>are</w:t>
      </w:r>
      <w:r>
        <w:rPr>
          <w:color w:val="231F20"/>
          <w:spacing w:val="12"/>
        </w:rPr>
        <w:t xml:space="preserve"> </w:t>
      </w:r>
      <w:r>
        <w:rPr>
          <w:color w:val="231F20"/>
          <w:spacing w:val="3"/>
        </w:rPr>
        <w:t>actively</w:t>
      </w:r>
      <w:r>
        <w:rPr>
          <w:color w:val="231F20"/>
          <w:spacing w:val="11"/>
        </w:rPr>
        <w:t xml:space="preserve"> </w:t>
      </w:r>
      <w:r>
        <w:rPr>
          <w:color w:val="231F20"/>
          <w:spacing w:val="4"/>
        </w:rPr>
        <w:t>traded</w:t>
      </w:r>
      <w:r>
        <w:rPr>
          <w:color w:val="231F20"/>
          <w:spacing w:val="12"/>
        </w:rPr>
        <w:t xml:space="preserve"> </w:t>
      </w:r>
      <w:r>
        <w:rPr>
          <w:color w:val="231F20"/>
          <w:spacing w:val="2"/>
        </w:rPr>
        <w:t>relative</w:t>
      </w:r>
      <w:r>
        <w:rPr>
          <w:color w:val="231F20"/>
          <w:spacing w:val="12"/>
        </w:rPr>
        <w:t xml:space="preserve"> </w:t>
      </w:r>
      <w:r>
        <w:rPr>
          <w:color w:val="231F20"/>
        </w:rPr>
        <w:t>to</w:t>
      </w:r>
      <w:r>
        <w:rPr>
          <w:color w:val="231F20"/>
          <w:spacing w:val="12"/>
        </w:rPr>
        <w:t xml:space="preserve"> </w:t>
      </w:r>
      <w:r>
        <w:rPr>
          <w:color w:val="231F20"/>
          <w:spacing w:val="2"/>
        </w:rPr>
        <w:t>most</w:t>
      </w:r>
      <w:r>
        <w:rPr>
          <w:color w:val="231F20"/>
          <w:spacing w:val="12"/>
        </w:rPr>
        <w:t xml:space="preserve"> </w:t>
      </w:r>
      <w:r>
        <w:rPr>
          <w:color w:val="231F20"/>
          <w:spacing w:val="3"/>
        </w:rPr>
        <w:t>other</w:t>
      </w:r>
      <w:r>
        <w:rPr>
          <w:color w:val="231F20"/>
          <w:spacing w:val="11"/>
        </w:rPr>
        <w:t xml:space="preserve"> </w:t>
      </w:r>
      <w:r>
        <w:rPr>
          <w:color w:val="231F20"/>
          <w:spacing w:val="2"/>
        </w:rPr>
        <w:t>futures</w:t>
      </w:r>
      <w:r>
        <w:rPr>
          <w:color w:val="231F20"/>
          <w:spacing w:val="12"/>
        </w:rPr>
        <w:t xml:space="preserve"> </w:t>
      </w:r>
      <w:r>
        <w:rPr>
          <w:color w:val="231F20"/>
          <w:spacing w:val="3"/>
        </w:rPr>
        <w:t>contracts.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w w:val="105"/>
        </w:rPr>
        <w:lastRenderedPageBreak/>
        <w:t xml:space="preserve">Most </w:t>
      </w:r>
      <w:r>
        <w:rPr>
          <w:color w:val="231F20"/>
          <w:spacing w:val="3"/>
          <w:w w:val="105"/>
        </w:rPr>
        <w:t xml:space="preserve">developed countries permit the trading </w:t>
      </w:r>
      <w:r>
        <w:rPr>
          <w:color w:val="231F20"/>
          <w:w w:val="105"/>
        </w:rPr>
        <w:t xml:space="preserve">of </w:t>
      </w:r>
      <w:r>
        <w:rPr>
          <w:color w:val="231F20"/>
          <w:spacing w:val="3"/>
          <w:w w:val="105"/>
        </w:rPr>
        <w:t xml:space="preserve">derivative </w:t>
      </w:r>
      <w:r>
        <w:rPr>
          <w:color w:val="231F20"/>
          <w:spacing w:val="2"/>
          <w:w w:val="105"/>
        </w:rPr>
        <w:t xml:space="preserve">products </w:t>
      </w:r>
      <w:r>
        <w:rPr>
          <w:color w:val="231F20"/>
          <w:spacing w:val="3"/>
          <w:w w:val="105"/>
        </w:rPr>
        <w:t xml:space="preserve">(like futures </w:t>
      </w:r>
      <w:r>
        <w:rPr>
          <w:color w:val="231F20"/>
          <w:w w:val="105"/>
        </w:rPr>
        <w:t xml:space="preserve">and </w:t>
      </w:r>
      <w:r>
        <w:rPr>
          <w:color w:val="231F20"/>
          <w:spacing w:val="2"/>
          <w:w w:val="105"/>
        </w:rPr>
        <w:t xml:space="preserve">options </w:t>
      </w:r>
      <w:r>
        <w:rPr>
          <w:color w:val="231F20"/>
          <w:w w:val="105"/>
        </w:rPr>
        <w:t xml:space="preserve">on </w:t>
      </w:r>
      <w:r>
        <w:rPr>
          <w:color w:val="231F20"/>
          <w:spacing w:val="2"/>
          <w:w w:val="105"/>
        </w:rPr>
        <w:t xml:space="preserve">futures) </w:t>
      </w:r>
      <w:r>
        <w:rPr>
          <w:color w:val="231F20"/>
          <w:w w:val="105"/>
        </w:rPr>
        <w:t xml:space="preserve">on </w:t>
      </w:r>
      <w:r>
        <w:rPr>
          <w:color w:val="231F20"/>
          <w:spacing w:val="3"/>
          <w:w w:val="105"/>
        </w:rPr>
        <w:t xml:space="preserve">their </w:t>
      </w:r>
      <w:r>
        <w:rPr>
          <w:color w:val="231F20"/>
          <w:spacing w:val="2"/>
          <w:w w:val="105"/>
        </w:rPr>
        <w:t xml:space="preserve">exchanges. </w:t>
      </w:r>
      <w:r>
        <w:rPr>
          <w:color w:val="231F20"/>
          <w:spacing w:val="3"/>
          <w:w w:val="105"/>
        </w:rPr>
        <w:t xml:space="preserve">All these developed countries already </w:t>
      </w:r>
      <w:r>
        <w:rPr>
          <w:color w:val="231F20"/>
          <w:w w:val="105"/>
        </w:rPr>
        <w:t xml:space="preserve">have </w:t>
      </w:r>
      <w:r>
        <w:rPr>
          <w:color w:val="231F20"/>
          <w:spacing w:val="4"/>
          <w:w w:val="105"/>
        </w:rPr>
        <w:t>fully</w:t>
      </w:r>
      <w:r>
        <w:rPr>
          <w:color w:val="231F20"/>
          <w:spacing w:val="-17"/>
          <w:w w:val="105"/>
        </w:rPr>
        <w:t xml:space="preserve"> </w:t>
      </w:r>
      <w:r>
        <w:rPr>
          <w:color w:val="231F20"/>
          <w:spacing w:val="3"/>
          <w:w w:val="105"/>
        </w:rPr>
        <w:t>convertible</w:t>
      </w:r>
      <w:r>
        <w:rPr>
          <w:color w:val="231F20"/>
          <w:spacing w:val="-16"/>
          <w:w w:val="105"/>
        </w:rPr>
        <w:t xml:space="preserve"> </w:t>
      </w:r>
      <w:r>
        <w:rPr>
          <w:color w:val="231F20"/>
          <w:spacing w:val="2"/>
          <w:w w:val="105"/>
        </w:rPr>
        <w:t>capital</w:t>
      </w:r>
      <w:r>
        <w:rPr>
          <w:color w:val="231F20"/>
          <w:spacing w:val="-17"/>
          <w:w w:val="105"/>
        </w:rPr>
        <w:t xml:space="preserve"> </w:t>
      </w:r>
      <w:r>
        <w:rPr>
          <w:color w:val="231F20"/>
          <w:spacing w:val="2"/>
          <w:w w:val="105"/>
        </w:rPr>
        <w:t>accounts.</w:t>
      </w:r>
      <w:r>
        <w:rPr>
          <w:color w:val="231F20"/>
          <w:spacing w:val="-16"/>
          <w:w w:val="105"/>
        </w:rPr>
        <w:t xml:space="preserve"> </w:t>
      </w:r>
      <w:r>
        <w:rPr>
          <w:color w:val="231F20"/>
          <w:spacing w:val="3"/>
          <w:w w:val="105"/>
        </w:rPr>
        <w:t>Some</w:t>
      </w:r>
      <w:r>
        <w:rPr>
          <w:color w:val="231F20"/>
          <w:spacing w:val="-16"/>
          <w:w w:val="105"/>
        </w:rPr>
        <w:t xml:space="preserve"> </w:t>
      </w:r>
      <w:r>
        <w:rPr>
          <w:color w:val="231F20"/>
          <w:spacing w:val="2"/>
          <w:w w:val="105"/>
        </w:rPr>
        <w:t>governments</w:t>
      </w:r>
      <w:r>
        <w:rPr>
          <w:color w:val="231F20"/>
          <w:spacing w:val="-17"/>
          <w:w w:val="105"/>
        </w:rPr>
        <w:t xml:space="preserve"> </w:t>
      </w:r>
      <w:r>
        <w:rPr>
          <w:color w:val="231F20"/>
          <w:w w:val="105"/>
        </w:rPr>
        <w:t>of</w:t>
      </w:r>
      <w:r>
        <w:rPr>
          <w:color w:val="231F20"/>
          <w:spacing w:val="-16"/>
          <w:w w:val="105"/>
        </w:rPr>
        <w:t xml:space="preserve"> </w:t>
      </w:r>
      <w:r>
        <w:rPr>
          <w:color w:val="231F20"/>
          <w:spacing w:val="3"/>
          <w:w w:val="105"/>
        </w:rPr>
        <w:t>emerging</w:t>
      </w:r>
      <w:r>
        <w:rPr>
          <w:color w:val="231F20"/>
          <w:spacing w:val="-16"/>
          <w:w w:val="105"/>
        </w:rPr>
        <w:t xml:space="preserve"> </w:t>
      </w:r>
      <w:r>
        <w:rPr>
          <w:color w:val="231F20"/>
          <w:spacing w:val="3"/>
          <w:w w:val="105"/>
        </w:rPr>
        <w:t>economies</w:t>
      </w:r>
      <w:r>
        <w:rPr>
          <w:color w:val="231F20"/>
          <w:spacing w:val="-17"/>
          <w:w w:val="105"/>
        </w:rPr>
        <w:t xml:space="preserve"> </w:t>
      </w:r>
      <w:r>
        <w:rPr>
          <w:color w:val="231F20"/>
          <w:w w:val="105"/>
        </w:rPr>
        <w:t>do</w:t>
      </w:r>
      <w:r>
        <w:rPr>
          <w:color w:val="231F20"/>
          <w:spacing w:val="-16"/>
          <w:w w:val="105"/>
        </w:rPr>
        <w:t xml:space="preserve"> </w:t>
      </w:r>
      <w:r>
        <w:rPr>
          <w:color w:val="231F20"/>
          <w:w w:val="105"/>
        </w:rPr>
        <w:t>not</w:t>
      </w:r>
      <w:r>
        <w:rPr>
          <w:color w:val="231F20"/>
          <w:spacing w:val="-16"/>
          <w:w w:val="105"/>
        </w:rPr>
        <w:t xml:space="preserve"> </w:t>
      </w:r>
      <w:r>
        <w:rPr>
          <w:color w:val="231F20"/>
          <w:spacing w:val="3"/>
          <w:w w:val="105"/>
        </w:rPr>
        <w:t xml:space="preserve">allow </w:t>
      </w:r>
      <w:r>
        <w:rPr>
          <w:color w:val="231F20"/>
          <w:spacing w:val="2"/>
          <w:w w:val="105"/>
        </w:rPr>
        <w:t>foreign</w:t>
      </w:r>
      <w:r>
        <w:rPr>
          <w:color w:val="231F20"/>
          <w:spacing w:val="-27"/>
          <w:w w:val="105"/>
        </w:rPr>
        <w:t xml:space="preserve"> </w:t>
      </w:r>
      <w:r>
        <w:rPr>
          <w:color w:val="231F20"/>
          <w:spacing w:val="2"/>
          <w:w w:val="105"/>
        </w:rPr>
        <w:t>exchange</w:t>
      </w:r>
      <w:r>
        <w:rPr>
          <w:color w:val="231F20"/>
          <w:spacing w:val="-26"/>
          <w:w w:val="105"/>
        </w:rPr>
        <w:t xml:space="preserve"> </w:t>
      </w:r>
      <w:r>
        <w:rPr>
          <w:color w:val="231F20"/>
          <w:spacing w:val="3"/>
          <w:w w:val="105"/>
        </w:rPr>
        <w:t>derivative</w:t>
      </w:r>
      <w:r>
        <w:rPr>
          <w:color w:val="231F20"/>
          <w:spacing w:val="-26"/>
          <w:w w:val="105"/>
        </w:rPr>
        <w:t xml:space="preserve"> </w:t>
      </w:r>
      <w:r>
        <w:rPr>
          <w:color w:val="231F20"/>
          <w:spacing w:val="2"/>
          <w:w w:val="105"/>
        </w:rPr>
        <w:t>products</w:t>
      </w:r>
      <w:r>
        <w:rPr>
          <w:color w:val="231F20"/>
          <w:spacing w:val="-26"/>
          <w:w w:val="105"/>
        </w:rPr>
        <w:t xml:space="preserve"> </w:t>
      </w:r>
      <w:r>
        <w:rPr>
          <w:color w:val="231F20"/>
          <w:w w:val="105"/>
        </w:rPr>
        <w:t>on</w:t>
      </w:r>
      <w:r>
        <w:rPr>
          <w:color w:val="231F20"/>
          <w:spacing w:val="-26"/>
          <w:w w:val="105"/>
        </w:rPr>
        <w:t xml:space="preserve"> </w:t>
      </w:r>
      <w:r>
        <w:rPr>
          <w:color w:val="231F20"/>
          <w:spacing w:val="3"/>
          <w:w w:val="105"/>
        </w:rPr>
        <w:t>their</w:t>
      </w:r>
      <w:r>
        <w:rPr>
          <w:color w:val="231F20"/>
          <w:spacing w:val="-26"/>
          <w:w w:val="105"/>
        </w:rPr>
        <w:t xml:space="preserve"> </w:t>
      </w:r>
      <w:r>
        <w:rPr>
          <w:color w:val="231F20"/>
          <w:spacing w:val="2"/>
          <w:w w:val="105"/>
        </w:rPr>
        <w:t>exchanges</w:t>
      </w:r>
      <w:r>
        <w:rPr>
          <w:color w:val="231F20"/>
          <w:spacing w:val="-26"/>
          <w:w w:val="105"/>
        </w:rPr>
        <w:t xml:space="preserve"> </w:t>
      </w:r>
      <w:r>
        <w:rPr>
          <w:color w:val="231F20"/>
          <w:spacing w:val="3"/>
          <w:w w:val="105"/>
        </w:rPr>
        <w:t>because</w:t>
      </w:r>
      <w:r>
        <w:rPr>
          <w:color w:val="231F20"/>
          <w:spacing w:val="-26"/>
          <w:w w:val="105"/>
        </w:rPr>
        <w:t xml:space="preserve"> </w:t>
      </w:r>
      <w:r>
        <w:rPr>
          <w:color w:val="231F20"/>
          <w:spacing w:val="3"/>
          <w:w w:val="105"/>
        </w:rPr>
        <w:t>they</w:t>
      </w:r>
      <w:r>
        <w:rPr>
          <w:color w:val="231F20"/>
          <w:spacing w:val="-26"/>
          <w:w w:val="105"/>
        </w:rPr>
        <w:t xml:space="preserve"> </w:t>
      </w:r>
      <w:r>
        <w:rPr>
          <w:color w:val="231F20"/>
          <w:w w:val="105"/>
        </w:rPr>
        <w:t>have</w:t>
      </w:r>
      <w:r>
        <w:rPr>
          <w:color w:val="231F20"/>
          <w:spacing w:val="-26"/>
          <w:w w:val="105"/>
        </w:rPr>
        <w:t xml:space="preserve"> </w:t>
      </w:r>
      <w:r>
        <w:rPr>
          <w:color w:val="231F20"/>
          <w:spacing w:val="2"/>
          <w:w w:val="105"/>
        </w:rPr>
        <w:t>capital</w:t>
      </w:r>
      <w:r>
        <w:rPr>
          <w:color w:val="231F20"/>
          <w:spacing w:val="-26"/>
          <w:w w:val="105"/>
        </w:rPr>
        <w:t xml:space="preserve"> </w:t>
      </w:r>
      <w:r>
        <w:rPr>
          <w:color w:val="231F20"/>
          <w:spacing w:val="3"/>
          <w:w w:val="105"/>
        </w:rPr>
        <w:t xml:space="preserve">controls. </w:t>
      </w:r>
      <w:r>
        <w:rPr>
          <w:color w:val="231F20"/>
          <w:spacing w:val="2"/>
          <w:w w:val="105"/>
        </w:rPr>
        <w:t>The</w:t>
      </w:r>
      <w:r>
        <w:rPr>
          <w:color w:val="231F20"/>
          <w:spacing w:val="-4"/>
          <w:w w:val="105"/>
        </w:rPr>
        <w:t xml:space="preserve"> </w:t>
      </w:r>
      <w:r>
        <w:rPr>
          <w:color w:val="231F20"/>
          <w:spacing w:val="3"/>
          <w:w w:val="105"/>
        </w:rPr>
        <w:t>use</w:t>
      </w:r>
      <w:r>
        <w:rPr>
          <w:color w:val="231F20"/>
          <w:spacing w:val="-3"/>
          <w:w w:val="105"/>
        </w:rPr>
        <w:t xml:space="preserve"> </w:t>
      </w:r>
      <w:r>
        <w:rPr>
          <w:color w:val="231F20"/>
          <w:w w:val="105"/>
        </w:rPr>
        <w:t>of</w:t>
      </w:r>
      <w:r>
        <w:rPr>
          <w:color w:val="231F20"/>
          <w:spacing w:val="-3"/>
          <w:w w:val="105"/>
        </w:rPr>
        <w:t xml:space="preserve"> </w:t>
      </w:r>
      <w:r>
        <w:rPr>
          <w:color w:val="231F20"/>
          <w:spacing w:val="3"/>
          <w:w w:val="105"/>
        </w:rPr>
        <w:t>derivatives</w:t>
      </w:r>
      <w:r>
        <w:rPr>
          <w:color w:val="231F20"/>
          <w:spacing w:val="-3"/>
          <w:w w:val="105"/>
        </w:rPr>
        <w:t xml:space="preserve"> </w:t>
      </w:r>
      <w:r>
        <w:rPr>
          <w:color w:val="231F20"/>
          <w:w w:val="105"/>
        </w:rPr>
        <w:t>is</w:t>
      </w:r>
      <w:r>
        <w:rPr>
          <w:color w:val="231F20"/>
          <w:spacing w:val="-3"/>
          <w:w w:val="105"/>
        </w:rPr>
        <w:t xml:space="preserve"> </w:t>
      </w:r>
      <w:r>
        <w:rPr>
          <w:color w:val="231F20"/>
          <w:spacing w:val="2"/>
          <w:w w:val="105"/>
        </w:rPr>
        <w:t>growing</w:t>
      </w:r>
      <w:r>
        <w:rPr>
          <w:color w:val="231F20"/>
          <w:spacing w:val="-3"/>
          <w:w w:val="105"/>
        </w:rPr>
        <w:t xml:space="preserve"> </w:t>
      </w:r>
      <w:r>
        <w:rPr>
          <w:color w:val="231F20"/>
          <w:w w:val="105"/>
        </w:rPr>
        <w:t>in</w:t>
      </w:r>
      <w:r>
        <w:rPr>
          <w:color w:val="231F20"/>
          <w:spacing w:val="-3"/>
          <w:w w:val="105"/>
        </w:rPr>
        <w:t xml:space="preserve"> </w:t>
      </w:r>
      <w:r>
        <w:rPr>
          <w:color w:val="231F20"/>
          <w:w w:val="105"/>
        </w:rPr>
        <w:t>many</w:t>
      </w:r>
      <w:r>
        <w:rPr>
          <w:color w:val="231F20"/>
          <w:spacing w:val="-4"/>
          <w:w w:val="105"/>
        </w:rPr>
        <w:t xml:space="preserve"> </w:t>
      </w:r>
      <w:r>
        <w:rPr>
          <w:color w:val="231F20"/>
          <w:spacing w:val="3"/>
          <w:w w:val="105"/>
        </w:rPr>
        <w:t>emerging</w:t>
      </w:r>
      <w:r>
        <w:rPr>
          <w:color w:val="231F20"/>
          <w:spacing w:val="-3"/>
          <w:w w:val="105"/>
        </w:rPr>
        <w:t xml:space="preserve"> </w:t>
      </w:r>
      <w:r>
        <w:rPr>
          <w:color w:val="231F20"/>
          <w:spacing w:val="3"/>
          <w:w w:val="105"/>
        </w:rPr>
        <w:t>economies.</w:t>
      </w:r>
      <w:r>
        <w:rPr>
          <w:color w:val="231F20"/>
          <w:spacing w:val="-3"/>
          <w:w w:val="105"/>
        </w:rPr>
        <w:t xml:space="preserve"> </w:t>
      </w:r>
      <w:r>
        <w:rPr>
          <w:color w:val="231F20"/>
          <w:spacing w:val="3"/>
          <w:w w:val="105"/>
        </w:rPr>
        <w:t>Countries</w:t>
      </w:r>
      <w:r>
        <w:rPr>
          <w:color w:val="231F20"/>
          <w:spacing w:val="-3"/>
          <w:w w:val="105"/>
        </w:rPr>
        <w:t xml:space="preserve"> </w:t>
      </w:r>
      <w:r>
        <w:rPr>
          <w:color w:val="231F20"/>
          <w:spacing w:val="2"/>
          <w:w w:val="105"/>
        </w:rPr>
        <w:t>such</w:t>
      </w:r>
      <w:r>
        <w:rPr>
          <w:color w:val="231F20"/>
          <w:spacing w:val="-3"/>
          <w:w w:val="105"/>
        </w:rPr>
        <w:t xml:space="preserve"> </w:t>
      </w:r>
      <w:r>
        <w:rPr>
          <w:color w:val="231F20"/>
          <w:w w:val="105"/>
        </w:rPr>
        <w:t>as</w:t>
      </w:r>
      <w:r>
        <w:rPr>
          <w:color w:val="231F20"/>
          <w:spacing w:val="-3"/>
          <w:w w:val="105"/>
        </w:rPr>
        <w:t xml:space="preserve"> </w:t>
      </w:r>
      <w:r>
        <w:rPr>
          <w:color w:val="231F20"/>
          <w:spacing w:val="2"/>
          <w:w w:val="105"/>
        </w:rPr>
        <w:t xml:space="preserve">Korea, </w:t>
      </w:r>
      <w:r>
        <w:rPr>
          <w:color w:val="231F20"/>
          <w:spacing w:val="3"/>
          <w:w w:val="105"/>
        </w:rPr>
        <w:t>South</w:t>
      </w:r>
      <w:r>
        <w:rPr>
          <w:color w:val="231F20"/>
          <w:spacing w:val="-12"/>
          <w:w w:val="105"/>
        </w:rPr>
        <w:t xml:space="preserve"> </w:t>
      </w:r>
      <w:r>
        <w:rPr>
          <w:color w:val="231F20"/>
          <w:spacing w:val="4"/>
          <w:w w:val="105"/>
        </w:rPr>
        <w:t>Africa,</w:t>
      </w:r>
      <w:r>
        <w:rPr>
          <w:color w:val="231F20"/>
          <w:spacing w:val="-12"/>
          <w:w w:val="105"/>
        </w:rPr>
        <w:t xml:space="preserve"> </w:t>
      </w:r>
      <w:r>
        <w:rPr>
          <w:color w:val="231F20"/>
          <w:w w:val="105"/>
        </w:rPr>
        <w:t>and</w:t>
      </w:r>
      <w:r>
        <w:rPr>
          <w:color w:val="231F20"/>
          <w:spacing w:val="-12"/>
          <w:w w:val="105"/>
        </w:rPr>
        <w:t xml:space="preserve"> </w:t>
      </w:r>
      <w:r>
        <w:rPr>
          <w:color w:val="231F20"/>
          <w:spacing w:val="2"/>
          <w:w w:val="105"/>
        </w:rPr>
        <w:t>India</w:t>
      </w:r>
      <w:r>
        <w:rPr>
          <w:color w:val="231F20"/>
          <w:spacing w:val="-12"/>
          <w:w w:val="105"/>
        </w:rPr>
        <w:t xml:space="preserve"> </w:t>
      </w:r>
      <w:r>
        <w:rPr>
          <w:color w:val="231F20"/>
          <w:w w:val="105"/>
        </w:rPr>
        <w:t>have</w:t>
      </w:r>
      <w:r>
        <w:rPr>
          <w:color w:val="231F20"/>
          <w:spacing w:val="-12"/>
          <w:w w:val="105"/>
        </w:rPr>
        <w:t xml:space="preserve"> </w:t>
      </w:r>
      <w:r>
        <w:rPr>
          <w:color w:val="231F20"/>
          <w:spacing w:val="3"/>
          <w:w w:val="105"/>
        </w:rPr>
        <w:t>established</w:t>
      </w:r>
      <w:r>
        <w:rPr>
          <w:color w:val="231F20"/>
          <w:spacing w:val="-12"/>
          <w:w w:val="105"/>
        </w:rPr>
        <w:t xml:space="preserve"> </w:t>
      </w:r>
      <w:r>
        <w:rPr>
          <w:color w:val="231F20"/>
          <w:spacing w:val="4"/>
          <w:w w:val="105"/>
        </w:rPr>
        <w:t>currency</w:t>
      </w:r>
      <w:r>
        <w:rPr>
          <w:color w:val="231F20"/>
          <w:spacing w:val="-12"/>
          <w:w w:val="105"/>
        </w:rPr>
        <w:t xml:space="preserve"> </w:t>
      </w:r>
      <w:r>
        <w:rPr>
          <w:color w:val="231F20"/>
          <w:spacing w:val="2"/>
          <w:w w:val="105"/>
        </w:rPr>
        <w:t>futures</w:t>
      </w:r>
      <w:r>
        <w:rPr>
          <w:color w:val="231F20"/>
          <w:spacing w:val="-12"/>
          <w:w w:val="105"/>
        </w:rPr>
        <w:t xml:space="preserve"> </w:t>
      </w:r>
      <w:r>
        <w:rPr>
          <w:color w:val="231F20"/>
          <w:spacing w:val="2"/>
          <w:w w:val="105"/>
        </w:rPr>
        <w:t>exchanges,</w:t>
      </w:r>
      <w:r>
        <w:rPr>
          <w:color w:val="231F20"/>
          <w:spacing w:val="-12"/>
          <w:w w:val="105"/>
        </w:rPr>
        <w:t xml:space="preserve"> </w:t>
      </w:r>
      <w:r>
        <w:rPr>
          <w:color w:val="231F20"/>
          <w:spacing w:val="2"/>
          <w:w w:val="105"/>
        </w:rPr>
        <w:t>despite</w:t>
      </w:r>
      <w:r>
        <w:rPr>
          <w:color w:val="231F20"/>
          <w:spacing w:val="-12"/>
          <w:w w:val="105"/>
        </w:rPr>
        <w:t xml:space="preserve"> </w:t>
      </w:r>
      <w:r>
        <w:rPr>
          <w:color w:val="231F20"/>
          <w:spacing w:val="2"/>
          <w:w w:val="105"/>
        </w:rPr>
        <w:t>having</w:t>
      </w:r>
      <w:r>
        <w:rPr>
          <w:color w:val="231F20"/>
          <w:spacing w:val="-12"/>
          <w:w w:val="105"/>
        </w:rPr>
        <w:t xml:space="preserve"> </w:t>
      </w:r>
      <w:r>
        <w:rPr>
          <w:color w:val="231F20"/>
          <w:spacing w:val="2"/>
          <w:w w:val="105"/>
        </w:rPr>
        <w:t>some capital</w:t>
      </w:r>
      <w:r>
        <w:rPr>
          <w:color w:val="231F20"/>
          <w:w w:val="105"/>
        </w:rPr>
        <w:t xml:space="preserve"> </w:t>
      </w:r>
      <w:r>
        <w:rPr>
          <w:color w:val="231F20"/>
          <w:spacing w:val="2"/>
          <w:w w:val="105"/>
        </w:rPr>
        <w:t>controls.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Foreign exchange </w:t>
      </w:r>
      <w:r>
        <w:rPr>
          <w:color w:val="231F20"/>
          <w:spacing w:val="3"/>
        </w:rPr>
        <w:t xml:space="preserve">trading increased </w:t>
      </w:r>
      <w:r>
        <w:rPr>
          <w:color w:val="231F20"/>
        </w:rPr>
        <w:t xml:space="preserve">by </w:t>
      </w:r>
      <w:r>
        <w:rPr>
          <w:color w:val="231F20"/>
          <w:spacing w:val="2"/>
        </w:rPr>
        <w:t xml:space="preserve">20% </w:t>
      </w:r>
      <w:r>
        <w:rPr>
          <w:color w:val="231F20"/>
          <w:spacing w:val="3"/>
        </w:rPr>
        <w:t xml:space="preserve">between </w:t>
      </w:r>
      <w:r>
        <w:rPr>
          <w:color w:val="231F20"/>
        </w:rPr>
        <w:t xml:space="preserve">April </w:t>
      </w:r>
      <w:r>
        <w:rPr>
          <w:color w:val="231F20"/>
          <w:spacing w:val="3"/>
        </w:rPr>
        <w:t xml:space="preserve">2007 </w:t>
      </w:r>
      <w:r>
        <w:rPr>
          <w:color w:val="231F20"/>
        </w:rPr>
        <w:t xml:space="preserve">and April </w:t>
      </w:r>
      <w:r>
        <w:rPr>
          <w:color w:val="231F20"/>
          <w:spacing w:val="3"/>
        </w:rPr>
        <w:t xml:space="preserve">2010 </w:t>
      </w:r>
      <w:r>
        <w:rPr>
          <w:color w:val="231F20"/>
        </w:rPr>
        <w:t xml:space="preserve">and </w:t>
      </w:r>
      <w:r>
        <w:rPr>
          <w:color w:val="231F20"/>
          <w:spacing w:val="2"/>
        </w:rPr>
        <w:t xml:space="preserve">has </w:t>
      </w:r>
      <w:r>
        <w:rPr>
          <w:color w:val="231F20"/>
        </w:rPr>
        <w:t xml:space="preserve">more </w:t>
      </w:r>
      <w:r>
        <w:rPr>
          <w:color w:val="231F20"/>
          <w:spacing w:val="3"/>
        </w:rPr>
        <w:t xml:space="preserve">than doubled since 2004. </w:t>
      </w:r>
      <w:r>
        <w:rPr>
          <w:color w:val="231F20"/>
          <w:spacing w:val="2"/>
        </w:rPr>
        <w:t xml:space="preserve">The </w:t>
      </w:r>
      <w:r>
        <w:rPr>
          <w:color w:val="231F20"/>
          <w:spacing w:val="3"/>
        </w:rPr>
        <w:t xml:space="preserve">increase </w:t>
      </w:r>
      <w:r>
        <w:rPr>
          <w:color w:val="231F20"/>
        </w:rPr>
        <w:t xml:space="preserve">in </w:t>
      </w:r>
      <w:r>
        <w:rPr>
          <w:color w:val="231F20"/>
          <w:spacing w:val="2"/>
        </w:rPr>
        <w:t xml:space="preserve">turnover </w:t>
      </w:r>
      <w:r>
        <w:rPr>
          <w:color w:val="231F20"/>
        </w:rPr>
        <w:t xml:space="preserve">is due to a </w:t>
      </w:r>
      <w:r>
        <w:rPr>
          <w:color w:val="231F20"/>
          <w:spacing w:val="2"/>
        </w:rPr>
        <w:t xml:space="preserve">number </w:t>
      </w:r>
      <w:r>
        <w:rPr>
          <w:color w:val="231F20"/>
        </w:rPr>
        <w:t xml:space="preserve">of </w:t>
      </w:r>
      <w:r>
        <w:rPr>
          <w:color w:val="231F20"/>
          <w:spacing w:val="3"/>
        </w:rPr>
        <w:t xml:space="preserve">factors: the </w:t>
      </w:r>
      <w:r>
        <w:rPr>
          <w:color w:val="231F20"/>
          <w:spacing w:val="2"/>
        </w:rPr>
        <w:t xml:space="preserve">growing </w:t>
      </w:r>
      <w:r>
        <w:rPr>
          <w:color w:val="231F20"/>
          <w:spacing w:val="3"/>
        </w:rPr>
        <w:t xml:space="preserve">importance </w:t>
      </w:r>
      <w:r>
        <w:rPr>
          <w:color w:val="231F20"/>
        </w:rPr>
        <w:t xml:space="preserve">of </w:t>
      </w:r>
      <w:r>
        <w:rPr>
          <w:color w:val="231F20"/>
          <w:spacing w:val="2"/>
        </w:rPr>
        <w:t xml:space="preserve">foreign exchange </w:t>
      </w:r>
      <w:r>
        <w:rPr>
          <w:color w:val="231F20"/>
        </w:rPr>
        <w:t xml:space="preserve">as an </w:t>
      </w:r>
      <w:r>
        <w:rPr>
          <w:color w:val="231F20"/>
          <w:spacing w:val="3"/>
        </w:rPr>
        <w:t xml:space="preserve">asset class, the increased trading activity </w:t>
      </w:r>
      <w:r>
        <w:rPr>
          <w:color w:val="231F20"/>
        </w:rPr>
        <w:t xml:space="preserve">of </w:t>
      </w:r>
      <w:r>
        <w:rPr>
          <w:color w:val="231F20"/>
          <w:spacing w:val="4"/>
        </w:rPr>
        <w:t xml:space="preserve">high-frequency </w:t>
      </w:r>
      <w:r>
        <w:rPr>
          <w:color w:val="231F20"/>
          <w:spacing w:val="3"/>
        </w:rPr>
        <w:t xml:space="preserve">traders, </w:t>
      </w:r>
      <w:r>
        <w:rPr>
          <w:color w:val="231F20"/>
        </w:rPr>
        <w:t xml:space="preserve">and </w:t>
      </w:r>
      <w:r>
        <w:rPr>
          <w:color w:val="231F20"/>
          <w:spacing w:val="3"/>
        </w:rPr>
        <w:t xml:space="preserve">the </w:t>
      </w:r>
      <w:r>
        <w:rPr>
          <w:color w:val="231F20"/>
          <w:spacing w:val="2"/>
        </w:rPr>
        <w:t xml:space="preserve">emergence </w:t>
      </w:r>
      <w:r>
        <w:rPr>
          <w:color w:val="231F20"/>
        </w:rPr>
        <w:t xml:space="preserve">of </w:t>
      </w:r>
      <w:r>
        <w:rPr>
          <w:color w:val="231F20"/>
          <w:spacing w:val="3"/>
        </w:rPr>
        <w:t xml:space="preserve">retail </w:t>
      </w:r>
      <w:r>
        <w:rPr>
          <w:color w:val="231F20"/>
          <w:spacing w:val="2"/>
        </w:rPr>
        <w:t xml:space="preserve">investors </w:t>
      </w:r>
      <w:r>
        <w:rPr>
          <w:color w:val="231F20"/>
        </w:rPr>
        <w:t xml:space="preserve">as an </w:t>
      </w:r>
      <w:r>
        <w:rPr>
          <w:color w:val="231F20"/>
          <w:spacing w:val="2"/>
        </w:rPr>
        <w:t xml:space="preserve">important </w:t>
      </w:r>
      <w:r>
        <w:rPr>
          <w:color w:val="231F20"/>
          <w:spacing w:val="3"/>
        </w:rPr>
        <w:t xml:space="preserve">market segment. </w:t>
      </w:r>
      <w:r>
        <w:rPr>
          <w:color w:val="231F20"/>
          <w:spacing w:val="2"/>
        </w:rPr>
        <w:t xml:space="preserve">The growth </w:t>
      </w:r>
      <w:r>
        <w:rPr>
          <w:color w:val="231F20"/>
        </w:rPr>
        <w:t xml:space="preserve">of </w:t>
      </w:r>
      <w:r>
        <w:rPr>
          <w:color w:val="231F20"/>
          <w:spacing w:val="3"/>
        </w:rPr>
        <w:t xml:space="preserve">electronic execution </w:t>
      </w:r>
      <w:r>
        <w:rPr>
          <w:color w:val="231F20"/>
        </w:rPr>
        <w:t xml:space="preserve">and </w:t>
      </w:r>
      <w:r>
        <w:rPr>
          <w:color w:val="231F20"/>
          <w:spacing w:val="3"/>
        </w:rPr>
        <w:t xml:space="preserve">the diverse </w:t>
      </w:r>
      <w:r>
        <w:rPr>
          <w:color w:val="231F20"/>
          <w:spacing w:val="4"/>
        </w:rPr>
        <w:t xml:space="preserve">selection </w:t>
      </w:r>
      <w:r>
        <w:rPr>
          <w:color w:val="231F20"/>
        </w:rPr>
        <w:t xml:space="preserve">of </w:t>
      </w:r>
      <w:r>
        <w:rPr>
          <w:color w:val="231F20"/>
          <w:spacing w:val="3"/>
        </w:rPr>
        <w:t xml:space="preserve">execution venues </w:t>
      </w:r>
      <w:r>
        <w:rPr>
          <w:color w:val="231F20"/>
          <w:spacing w:val="2"/>
        </w:rPr>
        <w:t xml:space="preserve">has lowered </w:t>
      </w:r>
      <w:r>
        <w:rPr>
          <w:color w:val="231F20"/>
          <w:spacing w:val="3"/>
        </w:rPr>
        <w:t xml:space="preserve">transaction costs, increased </w:t>
      </w:r>
      <w:r>
        <w:rPr>
          <w:color w:val="231F20"/>
          <w:spacing w:val="2"/>
        </w:rPr>
        <w:t xml:space="preserve">market </w:t>
      </w:r>
      <w:r>
        <w:rPr>
          <w:color w:val="231F20"/>
        </w:rPr>
        <w:t xml:space="preserve">liquidity, and </w:t>
      </w:r>
      <w:r>
        <w:rPr>
          <w:color w:val="231F20"/>
          <w:spacing w:val="3"/>
        </w:rPr>
        <w:t xml:space="preserve">attracted </w:t>
      </w:r>
      <w:r>
        <w:rPr>
          <w:color w:val="231F20"/>
          <w:spacing w:val="2"/>
        </w:rPr>
        <w:t xml:space="preserve">greater </w:t>
      </w:r>
      <w:r>
        <w:rPr>
          <w:color w:val="231F20"/>
          <w:spacing w:val="3"/>
        </w:rPr>
        <w:t xml:space="preserve">participation </w:t>
      </w:r>
      <w:r>
        <w:rPr>
          <w:color w:val="231F20"/>
          <w:spacing w:val="2"/>
        </w:rPr>
        <w:t xml:space="preserve">from </w:t>
      </w:r>
      <w:r>
        <w:rPr>
          <w:color w:val="231F20"/>
        </w:rPr>
        <w:t xml:space="preserve">many </w:t>
      </w:r>
      <w:r>
        <w:rPr>
          <w:color w:val="231F20"/>
          <w:spacing w:val="3"/>
        </w:rPr>
        <w:t xml:space="preserve">customer types. </w:t>
      </w:r>
      <w:r>
        <w:rPr>
          <w:color w:val="231F20"/>
        </w:rPr>
        <w:t xml:space="preserve">In </w:t>
      </w:r>
      <w:r>
        <w:rPr>
          <w:color w:val="231F20"/>
          <w:spacing w:val="3"/>
        </w:rPr>
        <w:t xml:space="preserve">particular, electronic trading via online </w:t>
      </w:r>
      <w:r>
        <w:rPr>
          <w:color w:val="231F20"/>
          <w:spacing w:val="4"/>
        </w:rPr>
        <w:t xml:space="preserve">portals </w:t>
      </w:r>
      <w:r>
        <w:rPr>
          <w:color w:val="231F20"/>
          <w:spacing w:val="2"/>
        </w:rPr>
        <w:t xml:space="preserve">has </w:t>
      </w:r>
      <w:r>
        <w:rPr>
          <w:color w:val="231F20"/>
          <w:spacing w:val="3"/>
        </w:rPr>
        <w:t xml:space="preserve">made </w:t>
      </w:r>
      <w:r>
        <w:rPr>
          <w:color w:val="231F20"/>
        </w:rPr>
        <w:t xml:space="preserve">it </w:t>
      </w:r>
      <w:r>
        <w:rPr>
          <w:color w:val="231F20"/>
          <w:spacing w:val="3"/>
        </w:rPr>
        <w:t xml:space="preserve">easier </w:t>
      </w:r>
      <w:r>
        <w:rPr>
          <w:color w:val="231F20"/>
        </w:rPr>
        <w:t xml:space="preserve">for  </w:t>
      </w:r>
      <w:r>
        <w:rPr>
          <w:color w:val="231F20"/>
          <w:spacing w:val="3"/>
        </w:rPr>
        <w:t xml:space="preserve">retail traders </w:t>
      </w:r>
      <w:r>
        <w:rPr>
          <w:color w:val="231F20"/>
        </w:rPr>
        <w:t xml:space="preserve">to  </w:t>
      </w:r>
      <w:r>
        <w:rPr>
          <w:color w:val="231F20"/>
          <w:spacing w:val="3"/>
        </w:rPr>
        <w:t xml:space="preserve">trade </w:t>
      </w:r>
      <w:r>
        <w:rPr>
          <w:color w:val="231F20"/>
        </w:rPr>
        <w:t xml:space="preserve">in  </w:t>
      </w:r>
      <w:r>
        <w:rPr>
          <w:color w:val="231F20"/>
          <w:spacing w:val="3"/>
        </w:rPr>
        <w:t xml:space="preserve">the </w:t>
      </w:r>
      <w:r>
        <w:rPr>
          <w:color w:val="231F20"/>
          <w:spacing w:val="2"/>
        </w:rPr>
        <w:t xml:space="preserve">foreign exchange market. </w:t>
      </w:r>
      <w:r>
        <w:rPr>
          <w:color w:val="231F20"/>
        </w:rPr>
        <w:t xml:space="preserve">By  </w:t>
      </w:r>
      <w:r>
        <w:rPr>
          <w:color w:val="231F20"/>
          <w:spacing w:val="3"/>
        </w:rPr>
        <w:t xml:space="preserve">2010, retail trading  </w:t>
      </w:r>
      <w:r>
        <w:rPr>
          <w:color w:val="231F20"/>
          <w:spacing w:val="66"/>
        </w:rPr>
        <w:t xml:space="preserve"> </w:t>
      </w:r>
      <w:r>
        <w:rPr>
          <w:color w:val="231F20"/>
        </w:rPr>
        <w:t xml:space="preserve">is </w:t>
      </w:r>
      <w:r>
        <w:rPr>
          <w:color w:val="231F20"/>
          <w:spacing w:val="3"/>
        </w:rPr>
        <w:t xml:space="preserve">estimated </w:t>
      </w:r>
      <w:r>
        <w:rPr>
          <w:color w:val="231F20"/>
        </w:rPr>
        <w:t xml:space="preserve">to </w:t>
      </w:r>
      <w:r>
        <w:rPr>
          <w:color w:val="231F20"/>
          <w:spacing w:val="2"/>
        </w:rPr>
        <w:t xml:space="preserve">account </w:t>
      </w:r>
      <w:r>
        <w:rPr>
          <w:color w:val="231F20"/>
        </w:rPr>
        <w:t xml:space="preserve">for up to </w:t>
      </w:r>
      <w:r>
        <w:rPr>
          <w:color w:val="231F20"/>
          <w:spacing w:val="2"/>
        </w:rPr>
        <w:t xml:space="preserve">10% </w:t>
      </w:r>
      <w:r>
        <w:rPr>
          <w:color w:val="231F20"/>
        </w:rPr>
        <w:t xml:space="preserve">of </w:t>
      </w:r>
      <w:r>
        <w:rPr>
          <w:color w:val="231F20"/>
          <w:spacing w:val="2"/>
        </w:rPr>
        <w:t xml:space="preserve">spot </w:t>
      </w:r>
      <w:r>
        <w:rPr>
          <w:color w:val="231F20"/>
        </w:rPr>
        <w:t xml:space="preserve">turnover, or </w:t>
      </w:r>
      <w:r>
        <w:rPr>
          <w:color w:val="231F20"/>
          <w:spacing w:val="3"/>
        </w:rPr>
        <w:t xml:space="preserve">$150 billion per </w:t>
      </w:r>
      <w:r>
        <w:rPr>
          <w:color w:val="231F20"/>
        </w:rPr>
        <w:t xml:space="preserve">day </w:t>
      </w:r>
      <w:r>
        <w:rPr>
          <w:color w:val="231F20"/>
          <w:spacing w:val="4"/>
        </w:rPr>
        <w:t xml:space="preserve">(see </w:t>
      </w:r>
      <w:r>
        <w:rPr>
          <w:color w:val="231F20"/>
          <w:spacing w:val="3"/>
        </w:rPr>
        <w:t xml:space="preserve">retail </w:t>
      </w:r>
      <w:r>
        <w:rPr>
          <w:color w:val="231F20"/>
          <w:spacing w:val="2"/>
        </w:rPr>
        <w:t>foreign exchange</w:t>
      </w:r>
      <w:r>
        <w:rPr>
          <w:color w:val="231F20"/>
          <w:spacing w:val="6"/>
        </w:rPr>
        <w:t xml:space="preserve"> </w:t>
      </w:r>
      <w:r>
        <w:rPr>
          <w:color w:val="231F20"/>
          <w:spacing w:val="3"/>
        </w:rPr>
        <w:t>platform).</w:t>
      </w:r>
    </w:p>
    <w:p w:rsidR="0060700D" w:rsidRDefault="0060700D">
      <w:pPr>
        <w:pStyle w:val="BodyText"/>
        <w:spacing w:before="9"/>
        <w:rPr>
          <w:sz w:val="29"/>
        </w:rPr>
      </w:pPr>
    </w:p>
    <w:p w:rsidR="0060700D" w:rsidRDefault="00886DF8">
      <w:pPr>
        <w:pStyle w:val="BodyText"/>
        <w:spacing w:line="300" w:lineRule="auto"/>
        <w:ind w:left="677" w:right="688" w:firstLine="720"/>
        <w:jc w:val="both"/>
      </w:pPr>
      <w:r>
        <w:rPr>
          <w:color w:val="231F20"/>
          <w:spacing w:val="2"/>
          <w:w w:val="105"/>
        </w:rPr>
        <w:t xml:space="preserve">Foreign exchange </w:t>
      </w:r>
      <w:r>
        <w:rPr>
          <w:color w:val="231F20"/>
          <w:w w:val="105"/>
        </w:rPr>
        <w:t xml:space="preserve">is an </w:t>
      </w:r>
      <w:r>
        <w:rPr>
          <w:color w:val="231F20"/>
          <w:spacing w:val="2"/>
          <w:w w:val="105"/>
        </w:rPr>
        <w:t xml:space="preserve">over-the-counter market where </w:t>
      </w:r>
      <w:r>
        <w:rPr>
          <w:color w:val="231F20"/>
          <w:spacing w:val="3"/>
          <w:w w:val="105"/>
        </w:rPr>
        <w:t xml:space="preserve">brokers/dealers </w:t>
      </w:r>
      <w:r>
        <w:rPr>
          <w:color w:val="231F20"/>
          <w:spacing w:val="2"/>
          <w:w w:val="105"/>
        </w:rPr>
        <w:t xml:space="preserve">negotiate </w:t>
      </w:r>
      <w:r>
        <w:rPr>
          <w:color w:val="231F20"/>
          <w:spacing w:val="3"/>
          <w:w w:val="105"/>
        </w:rPr>
        <w:t xml:space="preserve">directly with </w:t>
      </w:r>
      <w:r>
        <w:rPr>
          <w:color w:val="231F20"/>
          <w:w w:val="105"/>
        </w:rPr>
        <w:t xml:space="preserve">one another, </w:t>
      </w:r>
      <w:r>
        <w:rPr>
          <w:color w:val="231F20"/>
          <w:spacing w:val="3"/>
          <w:w w:val="105"/>
        </w:rPr>
        <w:t xml:space="preserve">so </w:t>
      </w:r>
      <w:r>
        <w:rPr>
          <w:color w:val="231F20"/>
          <w:spacing w:val="2"/>
          <w:w w:val="105"/>
        </w:rPr>
        <w:t xml:space="preserve">there </w:t>
      </w:r>
      <w:r>
        <w:rPr>
          <w:color w:val="231F20"/>
          <w:w w:val="105"/>
        </w:rPr>
        <w:t xml:space="preserve">is no </w:t>
      </w:r>
      <w:r>
        <w:rPr>
          <w:color w:val="231F20"/>
          <w:spacing w:val="3"/>
          <w:w w:val="105"/>
        </w:rPr>
        <w:t xml:space="preserve">central </w:t>
      </w:r>
      <w:r>
        <w:rPr>
          <w:color w:val="231F20"/>
          <w:spacing w:val="2"/>
          <w:w w:val="105"/>
        </w:rPr>
        <w:t xml:space="preserve">exchange </w:t>
      </w:r>
      <w:r>
        <w:rPr>
          <w:color w:val="231F20"/>
          <w:w w:val="105"/>
        </w:rPr>
        <w:t xml:space="preserve">or </w:t>
      </w:r>
      <w:r>
        <w:rPr>
          <w:color w:val="231F20"/>
          <w:spacing w:val="3"/>
          <w:w w:val="105"/>
        </w:rPr>
        <w:t xml:space="preserve">clearing house. </w:t>
      </w:r>
      <w:r>
        <w:rPr>
          <w:color w:val="231F20"/>
          <w:spacing w:val="2"/>
          <w:w w:val="105"/>
        </w:rPr>
        <w:t xml:space="preserve">The biggest </w:t>
      </w:r>
      <w:r>
        <w:rPr>
          <w:color w:val="231F20"/>
          <w:spacing w:val="3"/>
          <w:w w:val="105"/>
        </w:rPr>
        <w:t xml:space="preserve">geographic trading </w:t>
      </w:r>
      <w:r>
        <w:rPr>
          <w:color w:val="231F20"/>
          <w:spacing w:val="2"/>
          <w:w w:val="105"/>
        </w:rPr>
        <w:t xml:space="preserve">center </w:t>
      </w:r>
      <w:r>
        <w:rPr>
          <w:color w:val="231F20"/>
          <w:w w:val="105"/>
        </w:rPr>
        <w:t xml:space="preserve">is </w:t>
      </w:r>
      <w:r>
        <w:rPr>
          <w:color w:val="231F20"/>
          <w:spacing w:val="3"/>
          <w:w w:val="105"/>
        </w:rPr>
        <w:t xml:space="preserve">the </w:t>
      </w:r>
      <w:r>
        <w:rPr>
          <w:color w:val="231F20"/>
          <w:w w:val="105"/>
        </w:rPr>
        <w:t xml:space="preserve">United </w:t>
      </w:r>
      <w:r>
        <w:rPr>
          <w:color w:val="231F20"/>
          <w:spacing w:val="2"/>
          <w:w w:val="105"/>
        </w:rPr>
        <w:t xml:space="preserve">Kingdom, </w:t>
      </w:r>
      <w:r>
        <w:rPr>
          <w:color w:val="231F20"/>
          <w:spacing w:val="3"/>
          <w:w w:val="105"/>
        </w:rPr>
        <w:t xml:space="preserve">primarily </w:t>
      </w:r>
      <w:r>
        <w:rPr>
          <w:color w:val="231F20"/>
          <w:spacing w:val="2"/>
          <w:w w:val="105"/>
        </w:rPr>
        <w:t xml:space="preserve">London, </w:t>
      </w:r>
      <w:r>
        <w:rPr>
          <w:color w:val="231F20"/>
          <w:spacing w:val="3"/>
          <w:w w:val="105"/>
        </w:rPr>
        <w:t xml:space="preserve">which </w:t>
      </w:r>
      <w:r>
        <w:rPr>
          <w:color w:val="231F20"/>
          <w:spacing w:val="2"/>
          <w:w w:val="105"/>
        </w:rPr>
        <w:t xml:space="preserve">according </w:t>
      </w:r>
      <w:r>
        <w:rPr>
          <w:color w:val="231F20"/>
          <w:w w:val="105"/>
        </w:rPr>
        <w:t xml:space="preserve">to </w:t>
      </w:r>
      <w:r>
        <w:rPr>
          <w:color w:val="231F20"/>
          <w:spacing w:val="2"/>
          <w:w w:val="105"/>
        </w:rPr>
        <w:t>The</w:t>
      </w:r>
      <w:r>
        <w:rPr>
          <w:color w:val="231F20"/>
          <w:spacing w:val="-14"/>
          <w:w w:val="105"/>
        </w:rPr>
        <w:t xml:space="preserve"> </w:t>
      </w:r>
      <w:r>
        <w:rPr>
          <w:color w:val="231F20"/>
          <w:spacing w:val="2"/>
          <w:w w:val="105"/>
        </w:rPr>
        <w:t>City</w:t>
      </w:r>
      <w:r>
        <w:rPr>
          <w:color w:val="231F20"/>
          <w:spacing w:val="-14"/>
          <w:w w:val="105"/>
        </w:rPr>
        <w:t xml:space="preserve"> </w:t>
      </w:r>
      <w:r>
        <w:rPr>
          <w:color w:val="231F20"/>
          <w:w w:val="105"/>
        </w:rPr>
        <w:t>UK</w:t>
      </w:r>
      <w:r>
        <w:rPr>
          <w:color w:val="231F20"/>
          <w:spacing w:val="-14"/>
          <w:w w:val="105"/>
        </w:rPr>
        <w:t xml:space="preserve"> </w:t>
      </w:r>
      <w:r>
        <w:rPr>
          <w:color w:val="231F20"/>
          <w:spacing w:val="3"/>
          <w:w w:val="105"/>
        </w:rPr>
        <w:t>estimates</w:t>
      </w:r>
      <w:r>
        <w:rPr>
          <w:color w:val="231F20"/>
          <w:spacing w:val="-13"/>
          <w:w w:val="105"/>
        </w:rPr>
        <w:t xml:space="preserve"> </w:t>
      </w:r>
      <w:r>
        <w:rPr>
          <w:color w:val="231F20"/>
          <w:spacing w:val="2"/>
          <w:w w:val="105"/>
        </w:rPr>
        <w:t>has</w:t>
      </w:r>
      <w:r>
        <w:rPr>
          <w:color w:val="231F20"/>
          <w:spacing w:val="-14"/>
          <w:w w:val="105"/>
        </w:rPr>
        <w:t xml:space="preserve"> </w:t>
      </w:r>
      <w:r>
        <w:rPr>
          <w:color w:val="231F20"/>
          <w:spacing w:val="3"/>
          <w:w w:val="105"/>
        </w:rPr>
        <w:t>increased</w:t>
      </w:r>
      <w:r>
        <w:rPr>
          <w:color w:val="231F20"/>
          <w:spacing w:val="-14"/>
          <w:w w:val="105"/>
        </w:rPr>
        <w:t xml:space="preserve"> </w:t>
      </w:r>
      <w:r>
        <w:rPr>
          <w:color w:val="231F20"/>
          <w:w w:val="105"/>
        </w:rPr>
        <w:t>its</w:t>
      </w:r>
      <w:r>
        <w:rPr>
          <w:color w:val="231F20"/>
          <w:spacing w:val="-14"/>
          <w:w w:val="105"/>
        </w:rPr>
        <w:t xml:space="preserve"> </w:t>
      </w:r>
      <w:r>
        <w:rPr>
          <w:color w:val="231F20"/>
          <w:w w:val="105"/>
        </w:rPr>
        <w:t>share</w:t>
      </w:r>
      <w:r>
        <w:rPr>
          <w:color w:val="231F20"/>
          <w:spacing w:val="-13"/>
          <w:w w:val="105"/>
        </w:rPr>
        <w:t xml:space="preserve"> </w:t>
      </w:r>
      <w:r>
        <w:rPr>
          <w:color w:val="231F20"/>
          <w:w w:val="105"/>
        </w:rPr>
        <w:t>of</w:t>
      </w:r>
      <w:r>
        <w:rPr>
          <w:color w:val="231F20"/>
          <w:spacing w:val="-14"/>
          <w:w w:val="105"/>
        </w:rPr>
        <w:t xml:space="preserve"> </w:t>
      </w:r>
      <w:r>
        <w:rPr>
          <w:color w:val="231F20"/>
          <w:spacing w:val="4"/>
          <w:w w:val="105"/>
        </w:rPr>
        <w:t>global</w:t>
      </w:r>
      <w:r>
        <w:rPr>
          <w:color w:val="231F20"/>
          <w:spacing w:val="-14"/>
          <w:w w:val="105"/>
        </w:rPr>
        <w:t xml:space="preserve"> </w:t>
      </w:r>
      <w:r>
        <w:rPr>
          <w:color w:val="231F20"/>
          <w:spacing w:val="2"/>
          <w:w w:val="105"/>
        </w:rPr>
        <w:t>turnover</w:t>
      </w:r>
      <w:r>
        <w:rPr>
          <w:color w:val="231F20"/>
          <w:spacing w:val="-14"/>
          <w:w w:val="105"/>
        </w:rPr>
        <w:t xml:space="preserve"> </w:t>
      </w:r>
      <w:r>
        <w:rPr>
          <w:color w:val="231F20"/>
          <w:w w:val="105"/>
        </w:rPr>
        <w:t>in</w:t>
      </w:r>
      <w:r>
        <w:rPr>
          <w:color w:val="231F20"/>
          <w:spacing w:val="-13"/>
          <w:w w:val="105"/>
        </w:rPr>
        <w:t xml:space="preserve"> </w:t>
      </w:r>
      <w:r>
        <w:rPr>
          <w:color w:val="231F20"/>
          <w:spacing w:val="3"/>
          <w:w w:val="105"/>
        </w:rPr>
        <w:t>traditional</w:t>
      </w:r>
      <w:r>
        <w:rPr>
          <w:color w:val="231F20"/>
          <w:spacing w:val="-14"/>
          <w:w w:val="105"/>
        </w:rPr>
        <w:t xml:space="preserve"> </w:t>
      </w:r>
      <w:r>
        <w:rPr>
          <w:color w:val="231F20"/>
          <w:spacing w:val="3"/>
          <w:w w:val="105"/>
        </w:rPr>
        <w:t xml:space="preserve">transactions </w:t>
      </w:r>
      <w:r>
        <w:rPr>
          <w:color w:val="231F20"/>
          <w:spacing w:val="2"/>
          <w:w w:val="105"/>
        </w:rPr>
        <w:t>from</w:t>
      </w:r>
      <w:r>
        <w:rPr>
          <w:color w:val="231F20"/>
          <w:spacing w:val="-30"/>
          <w:w w:val="105"/>
        </w:rPr>
        <w:t xml:space="preserve"> </w:t>
      </w:r>
      <w:r>
        <w:rPr>
          <w:color w:val="231F20"/>
          <w:spacing w:val="3"/>
          <w:w w:val="105"/>
        </w:rPr>
        <w:t>34.6%</w:t>
      </w:r>
      <w:r>
        <w:rPr>
          <w:color w:val="231F20"/>
          <w:spacing w:val="-29"/>
          <w:w w:val="105"/>
        </w:rPr>
        <w:t xml:space="preserve"> </w:t>
      </w:r>
      <w:r>
        <w:rPr>
          <w:color w:val="231F20"/>
          <w:w w:val="105"/>
        </w:rPr>
        <w:t>in</w:t>
      </w:r>
      <w:r>
        <w:rPr>
          <w:color w:val="231F20"/>
          <w:spacing w:val="-29"/>
          <w:w w:val="105"/>
        </w:rPr>
        <w:t xml:space="preserve"> </w:t>
      </w:r>
      <w:r>
        <w:rPr>
          <w:color w:val="231F20"/>
          <w:w w:val="105"/>
        </w:rPr>
        <w:t>April</w:t>
      </w:r>
      <w:r>
        <w:rPr>
          <w:color w:val="231F20"/>
          <w:spacing w:val="-29"/>
          <w:w w:val="105"/>
        </w:rPr>
        <w:t xml:space="preserve"> </w:t>
      </w:r>
      <w:r>
        <w:rPr>
          <w:color w:val="231F20"/>
          <w:spacing w:val="3"/>
          <w:w w:val="105"/>
        </w:rPr>
        <w:t>2007</w:t>
      </w:r>
      <w:r>
        <w:rPr>
          <w:color w:val="231F20"/>
          <w:spacing w:val="-30"/>
          <w:w w:val="105"/>
        </w:rPr>
        <w:t xml:space="preserve"> </w:t>
      </w:r>
      <w:r>
        <w:rPr>
          <w:color w:val="231F20"/>
          <w:w w:val="105"/>
        </w:rPr>
        <w:t>to</w:t>
      </w:r>
      <w:r>
        <w:rPr>
          <w:color w:val="231F20"/>
          <w:spacing w:val="-29"/>
          <w:w w:val="105"/>
        </w:rPr>
        <w:t xml:space="preserve"> </w:t>
      </w:r>
      <w:r>
        <w:rPr>
          <w:color w:val="231F20"/>
          <w:spacing w:val="3"/>
          <w:w w:val="105"/>
        </w:rPr>
        <w:t>36.7%</w:t>
      </w:r>
      <w:r>
        <w:rPr>
          <w:color w:val="231F20"/>
          <w:spacing w:val="-29"/>
          <w:w w:val="105"/>
        </w:rPr>
        <w:t xml:space="preserve"> </w:t>
      </w:r>
      <w:r>
        <w:rPr>
          <w:color w:val="231F20"/>
          <w:w w:val="105"/>
        </w:rPr>
        <w:t>in</w:t>
      </w:r>
      <w:r>
        <w:rPr>
          <w:color w:val="231F20"/>
          <w:spacing w:val="-29"/>
          <w:w w:val="105"/>
        </w:rPr>
        <w:t xml:space="preserve"> </w:t>
      </w:r>
      <w:r>
        <w:rPr>
          <w:color w:val="231F20"/>
          <w:w w:val="105"/>
        </w:rPr>
        <w:t>April</w:t>
      </w:r>
      <w:r>
        <w:rPr>
          <w:color w:val="231F20"/>
          <w:spacing w:val="-30"/>
          <w:w w:val="105"/>
        </w:rPr>
        <w:t xml:space="preserve"> </w:t>
      </w:r>
      <w:r>
        <w:rPr>
          <w:color w:val="231F20"/>
          <w:spacing w:val="3"/>
          <w:w w:val="105"/>
        </w:rPr>
        <w:t>2010.</w:t>
      </w:r>
      <w:r>
        <w:rPr>
          <w:color w:val="231F20"/>
          <w:spacing w:val="-29"/>
          <w:w w:val="105"/>
        </w:rPr>
        <w:t xml:space="preserve"> </w:t>
      </w:r>
      <w:r>
        <w:rPr>
          <w:color w:val="231F20"/>
          <w:spacing w:val="3"/>
          <w:w w:val="105"/>
        </w:rPr>
        <w:t>Due</w:t>
      </w:r>
      <w:r>
        <w:rPr>
          <w:color w:val="231F20"/>
          <w:spacing w:val="-29"/>
          <w:w w:val="105"/>
        </w:rPr>
        <w:t xml:space="preserve"> </w:t>
      </w:r>
      <w:r>
        <w:rPr>
          <w:color w:val="231F20"/>
          <w:w w:val="105"/>
        </w:rPr>
        <w:t>to</w:t>
      </w:r>
      <w:r>
        <w:rPr>
          <w:color w:val="231F20"/>
          <w:spacing w:val="-29"/>
          <w:w w:val="105"/>
        </w:rPr>
        <w:t xml:space="preserve"> </w:t>
      </w:r>
      <w:r>
        <w:rPr>
          <w:color w:val="231F20"/>
          <w:spacing w:val="-3"/>
          <w:w w:val="105"/>
        </w:rPr>
        <w:t>London’s</w:t>
      </w:r>
      <w:r>
        <w:rPr>
          <w:color w:val="231F20"/>
          <w:spacing w:val="-30"/>
          <w:w w:val="105"/>
        </w:rPr>
        <w:t xml:space="preserve"> </w:t>
      </w:r>
      <w:r>
        <w:rPr>
          <w:color w:val="231F20"/>
          <w:spacing w:val="2"/>
          <w:w w:val="105"/>
        </w:rPr>
        <w:t>dominance</w:t>
      </w:r>
      <w:r>
        <w:rPr>
          <w:color w:val="231F20"/>
          <w:spacing w:val="-29"/>
          <w:w w:val="105"/>
        </w:rPr>
        <w:t xml:space="preserve"> </w:t>
      </w:r>
      <w:r>
        <w:rPr>
          <w:color w:val="231F20"/>
          <w:w w:val="105"/>
        </w:rPr>
        <w:t>in</w:t>
      </w:r>
      <w:r>
        <w:rPr>
          <w:color w:val="231F20"/>
          <w:spacing w:val="-29"/>
          <w:w w:val="105"/>
        </w:rPr>
        <w:t xml:space="preserve"> </w:t>
      </w:r>
      <w:r>
        <w:rPr>
          <w:color w:val="231F20"/>
          <w:spacing w:val="3"/>
          <w:w w:val="105"/>
        </w:rPr>
        <w:t>the</w:t>
      </w:r>
      <w:r>
        <w:rPr>
          <w:color w:val="231F20"/>
          <w:spacing w:val="-29"/>
          <w:w w:val="105"/>
        </w:rPr>
        <w:t xml:space="preserve"> </w:t>
      </w:r>
      <w:r>
        <w:rPr>
          <w:color w:val="231F20"/>
          <w:spacing w:val="3"/>
          <w:w w:val="105"/>
        </w:rPr>
        <w:t xml:space="preserve">market, </w:t>
      </w:r>
      <w:r>
        <w:rPr>
          <w:color w:val="231F20"/>
          <w:w w:val="105"/>
        </w:rPr>
        <w:t>a</w:t>
      </w:r>
      <w:r>
        <w:rPr>
          <w:color w:val="231F20"/>
          <w:spacing w:val="-17"/>
          <w:w w:val="105"/>
        </w:rPr>
        <w:t xml:space="preserve"> </w:t>
      </w:r>
      <w:r>
        <w:rPr>
          <w:color w:val="231F20"/>
          <w:spacing w:val="4"/>
          <w:w w:val="105"/>
        </w:rPr>
        <w:t>particular</w:t>
      </w:r>
      <w:r>
        <w:rPr>
          <w:color w:val="231F20"/>
          <w:spacing w:val="-17"/>
          <w:w w:val="105"/>
        </w:rPr>
        <w:t xml:space="preserve"> </w:t>
      </w:r>
      <w:r>
        <w:rPr>
          <w:color w:val="231F20"/>
          <w:w w:val="105"/>
        </w:rPr>
        <w:t>currency’s</w:t>
      </w:r>
      <w:r>
        <w:rPr>
          <w:color w:val="231F20"/>
          <w:spacing w:val="-17"/>
          <w:w w:val="105"/>
        </w:rPr>
        <w:t xml:space="preserve"> </w:t>
      </w:r>
      <w:r>
        <w:rPr>
          <w:color w:val="231F20"/>
          <w:spacing w:val="2"/>
          <w:w w:val="105"/>
        </w:rPr>
        <w:t>quoted</w:t>
      </w:r>
      <w:r>
        <w:rPr>
          <w:color w:val="231F20"/>
          <w:spacing w:val="-16"/>
          <w:w w:val="105"/>
        </w:rPr>
        <w:t xml:space="preserve"> </w:t>
      </w:r>
      <w:r>
        <w:rPr>
          <w:color w:val="231F20"/>
          <w:spacing w:val="3"/>
          <w:w w:val="105"/>
        </w:rPr>
        <w:t>price</w:t>
      </w:r>
      <w:r>
        <w:rPr>
          <w:color w:val="231F20"/>
          <w:spacing w:val="-17"/>
          <w:w w:val="105"/>
        </w:rPr>
        <w:t xml:space="preserve"> </w:t>
      </w:r>
      <w:r>
        <w:rPr>
          <w:color w:val="231F20"/>
          <w:w w:val="105"/>
        </w:rPr>
        <w:t>is</w:t>
      </w:r>
      <w:r>
        <w:rPr>
          <w:color w:val="231F20"/>
          <w:spacing w:val="-17"/>
          <w:w w:val="105"/>
        </w:rPr>
        <w:t xml:space="preserve"> </w:t>
      </w:r>
      <w:r>
        <w:rPr>
          <w:color w:val="231F20"/>
          <w:spacing w:val="3"/>
          <w:w w:val="105"/>
        </w:rPr>
        <w:t>usually</w:t>
      </w:r>
      <w:r>
        <w:rPr>
          <w:color w:val="231F20"/>
          <w:spacing w:val="-16"/>
          <w:w w:val="105"/>
        </w:rPr>
        <w:t xml:space="preserve"> </w:t>
      </w:r>
      <w:r>
        <w:rPr>
          <w:color w:val="231F20"/>
          <w:spacing w:val="3"/>
          <w:w w:val="105"/>
        </w:rPr>
        <w:t>the</w:t>
      </w:r>
      <w:r>
        <w:rPr>
          <w:color w:val="231F20"/>
          <w:spacing w:val="-17"/>
          <w:w w:val="105"/>
        </w:rPr>
        <w:t xml:space="preserve"> </w:t>
      </w:r>
      <w:r>
        <w:rPr>
          <w:color w:val="231F20"/>
          <w:spacing w:val="2"/>
          <w:w w:val="105"/>
        </w:rPr>
        <w:t>London</w:t>
      </w:r>
      <w:r>
        <w:rPr>
          <w:color w:val="231F20"/>
          <w:spacing w:val="-17"/>
          <w:w w:val="105"/>
        </w:rPr>
        <w:t xml:space="preserve"> </w:t>
      </w:r>
      <w:r>
        <w:rPr>
          <w:color w:val="231F20"/>
          <w:spacing w:val="2"/>
          <w:w w:val="105"/>
        </w:rPr>
        <w:t>market</w:t>
      </w:r>
      <w:r>
        <w:rPr>
          <w:color w:val="231F20"/>
          <w:spacing w:val="-16"/>
          <w:w w:val="105"/>
        </w:rPr>
        <w:t xml:space="preserve"> </w:t>
      </w:r>
      <w:r>
        <w:rPr>
          <w:color w:val="231F20"/>
          <w:spacing w:val="3"/>
          <w:w w:val="105"/>
        </w:rPr>
        <w:t>price.</w:t>
      </w:r>
      <w:r>
        <w:rPr>
          <w:color w:val="231F20"/>
          <w:spacing w:val="-17"/>
          <w:w w:val="105"/>
        </w:rPr>
        <w:t xml:space="preserve"> </w:t>
      </w:r>
      <w:r>
        <w:rPr>
          <w:color w:val="231F20"/>
          <w:w w:val="105"/>
        </w:rPr>
        <w:t>For</w:t>
      </w:r>
      <w:r>
        <w:rPr>
          <w:color w:val="231F20"/>
          <w:spacing w:val="-17"/>
          <w:w w:val="105"/>
        </w:rPr>
        <w:t xml:space="preserve"> </w:t>
      </w:r>
      <w:r>
        <w:rPr>
          <w:color w:val="231F20"/>
          <w:spacing w:val="3"/>
          <w:w w:val="105"/>
        </w:rPr>
        <w:t>instance,</w:t>
      </w:r>
      <w:r>
        <w:rPr>
          <w:color w:val="231F20"/>
          <w:spacing w:val="-16"/>
          <w:w w:val="105"/>
        </w:rPr>
        <w:t xml:space="preserve"> </w:t>
      </w:r>
      <w:r>
        <w:rPr>
          <w:color w:val="231F20"/>
          <w:spacing w:val="4"/>
          <w:w w:val="105"/>
        </w:rPr>
        <w:t xml:space="preserve">when </w:t>
      </w:r>
      <w:r>
        <w:rPr>
          <w:color w:val="231F20"/>
          <w:spacing w:val="3"/>
          <w:w w:val="105"/>
        </w:rPr>
        <w:t>the</w:t>
      </w:r>
      <w:r>
        <w:rPr>
          <w:color w:val="231F20"/>
          <w:spacing w:val="-24"/>
          <w:w w:val="105"/>
        </w:rPr>
        <w:t xml:space="preserve"> </w:t>
      </w:r>
      <w:r>
        <w:rPr>
          <w:color w:val="231F20"/>
          <w:spacing w:val="2"/>
          <w:w w:val="105"/>
        </w:rPr>
        <w:t>International</w:t>
      </w:r>
      <w:r>
        <w:rPr>
          <w:color w:val="231F20"/>
          <w:spacing w:val="-24"/>
          <w:w w:val="105"/>
        </w:rPr>
        <w:t xml:space="preserve"> </w:t>
      </w:r>
      <w:r>
        <w:rPr>
          <w:color w:val="231F20"/>
          <w:spacing w:val="3"/>
          <w:w w:val="105"/>
        </w:rPr>
        <w:t>Monetary</w:t>
      </w:r>
      <w:r>
        <w:rPr>
          <w:color w:val="231F20"/>
          <w:spacing w:val="-24"/>
          <w:w w:val="105"/>
        </w:rPr>
        <w:t xml:space="preserve"> </w:t>
      </w:r>
      <w:r>
        <w:rPr>
          <w:color w:val="231F20"/>
          <w:w w:val="105"/>
        </w:rPr>
        <w:t>Fund</w:t>
      </w:r>
      <w:r>
        <w:rPr>
          <w:color w:val="231F20"/>
          <w:spacing w:val="-24"/>
          <w:w w:val="105"/>
        </w:rPr>
        <w:t xml:space="preserve"> </w:t>
      </w:r>
      <w:r>
        <w:rPr>
          <w:color w:val="231F20"/>
          <w:spacing w:val="3"/>
          <w:w w:val="105"/>
        </w:rPr>
        <w:t>calculates</w:t>
      </w:r>
      <w:r>
        <w:rPr>
          <w:color w:val="231F20"/>
          <w:spacing w:val="-24"/>
          <w:w w:val="105"/>
        </w:rPr>
        <w:t xml:space="preserve"> </w:t>
      </w:r>
      <w:r>
        <w:rPr>
          <w:color w:val="231F20"/>
          <w:spacing w:val="3"/>
          <w:w w:val="105"/>
        </w:rPr>
        <w:t>the</w:t>
      </w:r>
      <w:r>
        <w:rPr>
          <w:color w:val="231F20"/>
          <w:spacing w:val="-23"/>
          <w:w w:val="105"/>
        </w:rPr>
        <w:t xml:space="preserve"> </w:t>
      </w:r>
      <w:r>
        <w:rPr>
          <w:color w:val="231F20"/>
          <w:spacing w:val="3"/>
          <w:w w:val="105"/>
        </w:rPr>
        <w:t>value</w:t>
      </w:r>
      <w:r>
        <w:rPr>
          <w:color w:val="231F20"/>
          <w:spacing w:val="-24"/>
          <w:w w:val="105"/>
        </w:rPr>
        <w:t xml:space="preserve"> </w:t>
      </w:r>
      <w:r>
        <w:rPr>
          <w:color w:val="231F20"/>
          <w:w w:val="105"/>
        </w:rPr>
        <w:t>of</w:t>
      </w:r>
      <w:r>
        <w:rPr>
          <w:color w:val="231F20"/>
          <w:spacing w:val="-24"/>
          <w:w w:val="105"/>
        </w:rPr>
        <w:t xml:space="preserve"> </w:t>
      </w:r>
      <w:r>
        <w:rPr>
          <w:color w:val="231F20"/>
          <w:w w:val="105"/>
        </w:rPr>
        <w:t>its</w:t>
      </w:r>
      <w:r>
        <w:rPr>
          <w:color w:val="231F20"/>
          <w:spacing w:val="-24"/>
          <w:w w:val="105"/>
        </w:rPr>
        <w:t xml:space="preserve"> </w:t>
      </w:r>
      <w:r>
        <w:rPr>
          <w:color w:val="231F20"/>
          <w:spacing w:val="4"/>
          <w:w w:val="105"/>
        </w:rPr>
        <w:t>special</w:t>
      </w:r>
      <w:r>
        <w:rPr>
          <w:color w:val="231F20"/>
          <w:spacing w:val="-24"/>
          <w:w w:val="105"/>
        </w:rPr>
        <w:t xml:space="preserve"> </w:t>
      </w:r>
      <w:r>
        <w:rPr>
          <w:color w:val="231F20"/>
          <w:spacing w:val="2"/>
          <w:w w:val="105"/>
        </w:rPr>
        <w:t>drawing</w:t>
      </w:r>
      <w:r>
        <w:rPr>
          <w:color w:val="231F20"/>
          <w:spacing w:val="-24"/>
          <w:w w:val="105"/>
        </w:rPr>
        <w:t xml:space="preserve"> </w:t>
      </w:r>
      <w:r>
        <w:rPr>
          <w:color w:val="231F20"/>
          <w:spacing w:val="3"/>
          <w:w w:val="105"/>
        </w:rPr>
        <w:t>rights</w:t>
      </w:r>
      <w:r>
        <w:rPr>
          <w:color w:val="231F20"/>
          <w:spacing w:val="-23"/>
          <w:w w:val="105"/>
        </w:rPr>
        <w:t xml:space="preserve"> </w:t>
      </w:r>
      <w:r>
        <w:rPr>
          <w:color w:val="231F20"/>
          <w:spacing w:val="4"/>
          <w:w w:val="105"/>
        </w:rPr>
        <w:t>every</w:t>
      </w:r>
      <w:r>
        <w:rPr>
          <w:color w:val="231F20"/>
          <w:spacing w:val="-24"/>
          <w:w w:val="105"/>
        </w:rPr>
        <w:t xml:space="preserve"> </w:t>
      </w:r>
      <w:r>
        <w:rPr>
          <w:color w:val="231F20"/>
          <w:w w:val="105"/>
        </w:rPr>
        <w:t xml:space="preserve">day, </w:t>
      </w:r>
      <w:r>
        <w:rPr>
          <w:color w:val="231F20"/>
          <w:spacing w:val="3"/>
          <w:w w:val="105"/>
        </w:rPr>
        <w:t xml:space="preserve">they use the </w:t>
      </w:r>
      <w:r>
        <w:rPr>
          <w:color w:val="231F20"/>
          <w:spacing w:val="2"/>
          <w:w w:val="105"/>
        </w:rPr>
        <w:t xml:space="preserve">London market </w:t>
      </w:r>
      <w:r>
        <w:rPr>
          <w:color w:val="231F20"/>
          <w:spacing w:val="3"/>
          <w:w w:val="105"/>
        </w:rPr>
        <w:t xml:space="preserve">prices </w:t>
      </w:r>
      <w:r>
        <w:rPr>
          <w:color w:val="231F20"/>
          <w:w w:val="105"/>
        </w:rPr>
        <w:t xml:space="preserve">at </w:t>
      </w:r>
      <w:r>
        <w:rPr>
          <w:color w:val="231F20"/>
          <w:spacing w:val="2"/>
          <w:w w:val="105"/>
        </w:rPr>
        <w:t>noon that</w:t>
      </w:r>
      <w:r>
        <w:rPr>
          <w:color w:val="231F20"/>
          <w:spacing w:val="-21"/>
          <w:w w:val="105"/>
        </w:rPr>
        <w:t xml:space="preserve"> </w:t>
      </w:r>
      <w:r>
        <w:rPr>
          <w:color w:val="231F20"/>
          <w:w w:val="105"/>
        </w:rPr>
        <w:t>day.</w:t>
      </w:r>
    </w:p>
    <w:p w:rsidR="0060700D" w:rsidRDefault="0060700D">
      <w:pPr>
        <w:pStyle w:val="BodyText"/>
        <w:spacing w:before="8"/>
        <w:rPr>
          <w:sz w:val="27"/>
        </w:rPr>
      </w:pPr>
    </w:p>
    <w:p w:rsidR="0060700D" w:rsidRDefault="00886DF8">
      <w:pPr>
        <w:pStyle w:val="Heading1"/>
      </w:pPr>
      <w:r>
        <w:rPr>
          <w:color w:val="231F20"/>
          <w:w w:val="90"/>
        </w:rPr>
        <w:t>Market Participants</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w w:val="105"/>
        </w:rPr>
        <w:t>Unlike</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stock</w:t>
      </w:r>
      <w:r>
        <w:rPr>
          <w:color w:val="231F20"/>
          <w:spacing w:val="-12"/>
          <w:w w:val="105"/>
        </w:rPr>
        <w:t xml:space="preserve"> </w:t>
      </w:r>
      <w:r>
        <w:rPr>
          <w:color w:val="231F20"/>
          <w:spacing w:val="2"/>
          <w:w w:val="105"/>
        </w:rPr>
        <w:t>market,</w:t>
      </w:r>
      <w:r>
        <w:rPr>
          <w:color w:val="231F20"/>
          <w:spacing w:val="-13"/>
          <w:w w:val="105"/>
        </w:rPr>
        <w:t xml:space="preserve"> </w:t>
      </w:r>
      <w:r>
        <w:rPr>
          <w:color w:val="231F20"/>
          <w:spacing w:val="3"/>
          <w:w w:val="105"/>
        </w:rPr>
        <w:t>the</w:t>
      </w:r>
      <w:r>
        <w:rPr>
          <w:color w:val="231F20"/>
          <w:spacing w:val="-12"/>
          <w:w w:val="105"/>
        </w:rPr>
        <w:t xml:space="preserve"> </w:t>
      </w:r>
      <w:r>
        <w:rPr>
          <w:color w:val="231F20"/>
          <w:spacing w:val="2"/>
          <w:w w:val="105"/>
        </w:rPr>
        <w:t>foreign</w:t>
      </w:r>
      <w:r>
        <w:rPr>
          <w:color w:val="231F20"/>
          <w:spacing w:val="-13"/>
          <w:w w:val="105"/>
        </w:rPr>
        <w:t xml:space="preserve"> </w:t>
      </w:r>
      <w:r>
        <w:rPr>
          <w:color w:val="231F20"/>
          <w:spacing w:val="2"/>
          <w:w w:val="105"/>
        </w:rPr>
        <w:t>exchange</w:t>
      </w:r>
      <w:r>
        <w:rPr>
          <w:color w:val="231F20"/>
          <w:spacing w:val="-12"/>
          <w:w w:val="105"/>
        </w:rPr>
        <w:t xml:space="preserve"> </w:t>
      </w:r>
      <w:r>
        <w:rPr>
          <w:color w:val="231F20"/>
          <w:spacing w:val="2"/>
          <w:w w:val="105"/>
        </w:rPr>
        <w:t>market</w:t>
      </w:r>
      <w:r>
        <w:rPr>
          <w:color w:val="231F20"/>
          <w:spacing w:val="-13"/>
          <w:w w:val="105"/>
        </w:rPr>
        <w:t xml:space="preserve"> </w:t>
      </w:r>
      <w:r>
        <w:rPr>
          <w:color w:val="231F20"/>
          <w:w w:val="105"/>
        </w:rPr>
        <w:t>is</w:t>
      </w:r>
      <w:r>
        <w:rPr>
          <w:color w:val="231F20"/>
          <w:spacing w:val="-12"/>
          <w:w w:val="105"/>
        </w:rPr>
        <w:t xml:space="preserve"> </w:t>
      </w:r>
      <w:r>
        <w:rPr>
          <w:color w:val="231F20"/>
          <w:spacing w:val="3"/>
          <w:w w:val="105"/>
        </w:rPr>
        <w:t>divided</w:t>
      </w:r>
      <w:r>
        <w:rPr>
          <w:color w:val="231F20"/>
          <w:spacing w:val="-13"/>
          <w:w w:val="105"/>
        </w:rPr>
        <w:t xml:space="preserve"> </w:t>
      </w:r>
      <w:r>
        <w:rPr>
          <w:color w:val="231F20"/>
          <w:w w:val="105"/>
        </w:rPr>
        <w:t>into</w:t>
      </w:r>
      <w:r>
        <w:rPr>
          <w:color w:val="231F20"/>
          <w:spacing w:val="-12"/>
          <w:w w:val="105"/>
        </w:rPr>
        <w:t xml:space="preserve"> </w:t>
      </w:r>
      <w:r>
        <w:rPr>
          <w:color w:val="231F20"/>
          <w:spacing w:val="3"/>
          <w:w w:val="105"/>
        </w:rPr>
        <w:t>levels</w:t>
      </w:r>
      <w:r>
        <w:rPr>
          <w:color w:val="231F20"/>
          <w:spacing w:val="-13"/>
          <w:w w:val="105"/>
        </w:rPr>
        <w:t xml:space="preserve"> </w:t>
      </w:r>
      <w:r>
        <w:rPr>
          <w:color w:val="231F20"/>
          <w:w w:val="105"/>
        </w:rPr>
        <w:t>of</w:t>
      </w:r>
      <w:r>
        <w:rPr>
          <w:color w:val="231F20"/>
          <w:spacing w:val="-12"/>
          <w:w w:val="105"/>
        </w:rPr>
        <w:t xml:space="preserve"> </w:t>
      </w:r>
      <w:r>
        <w:rPr>
          <w:color w:val="231F20"/>
          <w:spacing w:val="3"/>
          <w:w w:val="105"/>
        </w:rPr>
        <w:t xml:space="preserve">access. </w:t>
      </w:r>
      <w:r>
        <w:rPr>
          <w:color w:val="231F20"/>
          <w:spacing w:val="-3"/>
          <w:w w:val="105"/>
        </w:rPr>
        <w:t>At</w:t>
      </w:r>
      <w:r>
        <w:rPr>
          <w:color w:val="231F20"/>
          <w:spacing w:val="-4"/>
          <w:w w:val="105"/>
        </w:rPr>
        <w:t xml:space="preserve"> </w:t>
      </w:r>
      <w:r>
        <w:rPr>
          <w:color w:val="231F20"/>
          <w:spacing w:val="3"/>
          <w:w w:val="105"/>
        </w:rPr>
        <w:t>the</w:t>
      </w:r>
      <w:r>
        <w:rPr>
          <w:color w:val="231F20"/>
          <w:spacing w:val="-3"/>
          <w:w w:val="105"/>
        </w:rPr>
        <w:t xml:space="preserve"> </w:t>
      </w:r>
      <w:r>
        <w:rPr>
          <w:color w:val="231F20"/>
          <w:w w:val="105"/>
        </w:rPr>
        <w:t>top</w:t>
      </w:r>
      <w:r>
        <w:rPr>
          <w:color w:val="231F20"/>
          <w:spacing w:val="-3"/>
          <w:w w:val="105"/>
        </w:rPr>
        <w:t xml:space="preserve"> </w:t>
      </w:r>
      <w:r>
        <w:rPr>
          <w:color w:val="231F20"/>
          <w:w w:val="105"/>
        </w:rPr>
        <w:t>is</w:t>
      </w:r>
      <w:r>
        <w:rPr>
          <w:color w:val="231F20"/>
          <w:spacing w:val="-3"/>
          <w:w w:val="105"/>
        </w:rPr>
        <w:t xml:space="preserve"> </w:t>
      </w:r>
      <w:r>
        <w:rPr>
          <w:color w:val="231F20"/>
          <w:spacing w:val="3"/>
          <w:w w:val="105"/>
        </w:rPr>
        <w:t>the</w:t>
      </w:r>
      <w:r>
        <w:rPr>
          <w:color w:val="231F20"/>
          <w:spacing w:val="-3"/>
          <w:w w:val="105"/>
        </w:rPr>
        <w:t xml:space="preserve"> </w:t>
      </w:r>
      <w:r>
        <w:rPr>
          <w:color w:val="231F20"/>
          <w:spacing w:val="3"/>
          <w:w w:val="105"/>
        </w:rPr>
        <w:t>interbank</w:t>
      </w:r>
      <w:r>
        <w:rPr>
          <w:color w:val="231F20"/>
          <w:spacing w:val="-3"/>
          <w:w w:val="105"/>
        </w:rPr>
        <w:t xml:space="preserve"> </w:t>
      </w:r>
      <w:r>
        <w:rPr>
          <w:color w:val="231F20"/>
          <w:spacing w:val="2"/>
          <w:w w:val="105"/>
        </w:rPr>
        <w:t>market,</w:t>
      </w:r>
      <w:r>
        <w:rPr>
          <w:color w:val="231F20"/>
          <w:spacing w:val="-3"/>
          <w:w w:val="105"/>
        </w:rPr>
        <w:t xml:space="preserve"> </w:t>
      </w:r>
      <w:r>
        <w:rPr>
          <w:color w:val="231F20"/>
          <w:spacing w:val="3"/>
          <w:w w:val="105"/>
        </w:rPr>
        <w:t>which</w:t>
      </w:r>
      <w:r>
        <w:rPr>
          <w:color w:val="231F20"/>
          <w:spacing w:val="-3"/>
          <w:w w:val="105"/>
        </w:rPr>
        <w:t xml:space="preserve"> </w:t>
      </w:r>
      <w:r>
        <w:rPr>
          <w:color w:val="231F20"/>
          <w:w w:val="105"/>
        </w:rPr>
        <w:t>is</w:t>
      </w:r>
      <w:r>
        <w:rPr>
          <w:color w:val="231F20"/>
          <w:spacing w:val="-3"/>
          <w:w w:val="105"/>
        </w:rPr>
        <w:t xml:space="preserve"> </w:t>
      </w:r>
      <w:r>
        <w:rPr>
          <w:color w:val="231F20"/>
          <w:spacing w:val="3"/>
          <w:w w:val="105"/>
        </w:rPr>
        <w:t>made</w:t>
      </w:r>
      <w:r>
        <w:rPr>
          <w:color w:val="231F20"/>
          <w:spacing w:val="-3"/>
          <w:w w:val="105"/>
        </w:rPr>
        <w:t xml:space="preserve"> </w:t>
      </w:r>
      <w:r>
        <w:rPr>
          <w:color w:val="231F20"/>
          <w:w w:val="105"/>
        </w:rPr>
        <w:t>up</w:t>
      </w:r>
      <w:r>
        <w:rPr>
          <w:color w:val="231F20"/>
          <w:spacing w:val="-4"/>
          <w:w w:val="105"/>
        </w:rPr>
        <w:t xml:space="preserve"> </w:t>
      </w:r>
      <w:r>
        <w:rPr>
          <w:color w:val="231F20"/>
          <w:w w:val="105"/>
        </w:rPr>
        <w:t>of</w:t>
      </w:r>
      <w:r>
        <w:rPr>
          <w:color w:val="231F20"/>
          <w:spacing w:val="-3"/>
          <w:w w:val="105"/>
        </w:rPr>
        <w:t xml:space="preserve"> </w:t>
      </w:r>
      <w:r>
        <w:rPr>
          <w:color w:val="231F20"/>
          <w:spacing w:val="3"/>
          <w:w w:val="105"/>
        </w:rPr>
        <w:t>the</w:t>
      </w:r>
      <w:r>
        <w:rPr>
          <w:color w:val="231F20"/>
          <w:spacing w:val="-3"/>
          <w:w w:val="105"/>
        </w:rPr>
        <w:t xml:space="preserve"> </w:t>
      </w:r>
      <w:r>
        <w:rPr>
          <w:color w:val="231F20"/>
          <w:spacing w:val="2"/>
          <w:w w:val="105"/>
        </w:rPr>
        <w:t>largest</w:t>
      </w:r>
      <w:r>
        <w:rPr>
          <w:color w:val="231F20"/>
          <w:spacing w:val="-3"/>
          <w:w w:val="105"/>
        </w:rPr>
        <w:t xml:space="preserve"> </w:t>
      </w:r>
      <w:r>
        <w:rPr>
          <w:color w:val="231F20"/>
          <w:spacing w:val="3"/>
          <w:w w:val="105"/>
        </w:rPr>
        <w:t>commercial</w:t>
      </w:r>
      <w:r>
        <w:rPr>
          <w:color w:val="231F20"/>
          <w:spacing w:val="-3"/>
          <w:w w:val="105"/>
        </w:rPr>
        <w:t xml:space="preserve"> </w:t>
      </w:r>
      <w:r>
        <w:rPr>
          <w:color w:val="231F20"/>
          <w:spacing w:val="3"/>
          <w:w w:val="105"/>
        </w:rPr>
        <w:t>banks</w:t>
      </w:r>
      <w:r>
        <w:rPr>
          <w:color w:val="231F20"/>
          <w:spacing w:val="-3"/>
          <w:w w:val="105"/>
        </w:rPr>
        <w:t xml:space="preserve"> </w:t>
      </w:r>
      <w:r>
        <w:rPr>
          <w:color w:val="231F20"/>
          <w:w w:val="105"/>
        </w:rPr>
        <w:t xml:space="preserve">and </w:t>
      </w:r>
      <w:r>
        <w:rPr>
          <w:color w:val="231F20"/>
          <w:spacing w:val="4"/>
          <w:w w:val="105"/>
        </w:rPr>
        <w:t>securities</w:t>
      </w:r>
      <w:r>
        <w:rPr>
          <w:color w:val="231F20"/>
          <w:spacing w:val="-18"/>
          <w:w w:val="105"/>
        </w:rPr>
        <w:t xml:space="preserve"> </w:t>
      </w:r>
      <w:r>
        <w:rPr>
          <w:color w:val="231F20"/>
          <w:spacing w:val="3"/>
          <w:w w:val="105"/>
        </w:rPr>
        <w:t>dealers.</w:t>
      </w:r>
      <w:r>
        <w:rPr>
          <w:color w:val="231F20"/>
          <w:spacing w:val="-17"/>
          <w:w w:val="105"/>
        </w:rPr>
        <w:t xml:space="preserve"> </w:t>
      </w:r>
      <w:r>
        <w:rPr>
          <w:color w:val="231F20"/>
          <w:w w:val="105"/>
        </w:rPr>
        <w:t>Within</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3"/>
          <w:w w:val="105"/>
        </w:rPr>
        <w:t>interbank</w:t>
      </w:r>
      <w:r>
        <w:rPr>
          <w:color w:val="231F20"/>
          <w:spacing w:val="-18"/>
          <w:w w:val="105"/>
        </w:rPr>
        <w:t xml:space="preserve"> </w:t>
      </w:r>
      <w:r>
        <w:rPr>
          <w:color w:val="231F20"/>
          <w:spacing w:val="2"/>
          <w:w w:val="105"/>
        </w:rPr>
        <w:t>market,</w:t>
      </w:r>
      <w:r>
        <w:rPr>
          <w:color w:val="231F20"/>
          <w:spacing w:val="-17"/>
          <w:w w:val="105"/>
        </w:rPr>
        <w:t xml:space="preserve"> </w:t>
      </w:r>
      <w:r>
        <w:rPr>
          <w:color w:val="231F20"/>
          <w:spacing w:val="2"/>
          <w:w w:val="105"/>
        </w:rPr>
        <w:t>spreads,</w:t>
      </w:r>
      <w:r>
        <w:rPr>
          <w:color w:val="231F20"/>
          <w:spacing w:val="-18"/>
          <w:w w:val="105"/>
        </w:rPr>
        <w:t xml:space="preserve"> </w:t>
      </w:r>
      <w:r>
        <w:rPr>
          <w:color w:val="231F20"/>
          <w:spacing w:val="3"/>
          <w:w w:val="105"/>
        </w:rPr>
        <w:t>which</w:t>
      </w:r>
      <w:r>
        <w:rPr>
          <w:color w:val="231F20"/>
          <w:spacing w:val="-17"/>
          <w:w w:val="105"/>
        </w:rPr>
        <w:t xml:space="preserve"> </w:t>
      </w:r>
      <w:r>
        <w:rPr>
          <w:color w:val="231F20"/>
          <w:w w:val="105"/>
        </w:rPr>
        <w:t>are</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3"/>
          <w:w w:val="105"/>
        </w:rPr>
        <w:t>difference</w:t>
      </w:r>
      <w:r>
        <w:rPr>
          <w:color w:val="231F20"/>
          <w:spacing w:val="-18"/>
          <w:w w:val="105"/>
        </w:rPr>
        <w:t xml:space="preserve"> </w:t>
      </w:r>
      <w:r>
        <w:rPr>
          <w:color w:val="231F20"/>
          <w:spacing w:val="4"/>
          <w:w w:val="105"/>
        </w:rPr>
        <w:t xml:space="preserve">between </w:t>
      </w:r>
      <w:r>
        <w:rPr>
          <w:color w:val="231F20"/>
          <w:spacing w:val="3"/>
          <w:w w:val="105"/>
        </w:rPr>
        <w:t xml:space="preserve">the </w:t>
      </w:r>
      <w:r>
        <w:rPr>
          <w:color w:val="231F20"/>
          <w:w w:val="105"/>
        </w:rPr>
        <w:t xml:space="preserve">bid and </w:t>
      </w:r>
      <w:r>
        <w:rPr>
          <w:color w:val="231F20"/>
          <w:spacing w:val="2"/>
          <w:w w:val="105"/>
        </w:rPr>
        <w:t xml:space="preserve">ask </w:t>
      </w:r>
      <w:r>
        <w:rPr>
          <w:color w:val="231F20"/>
          <w:spacing w:val="3"/>
          <w:w w:val="105"/>
        </w:rPr>
        <w:t xml:space="preserve">prices, </w:t>
      </w:r>
      <w:r>
        <w:rPr>
          <w:color w:val="231F20"/>
          <w:w w:val="105"/>
        </w:rPr>
        <w:t xml:space="preserve">are </w:t>
      </w:r>
      <w:r>
        <w:rPr>
          <w:color w:val="231F20"/>
          <w:spacing w:val="2"/>
          <w:w w:val="105"/>
        </w:rPr>
        <w:t xml:space="preserve">razor </w:t>
      </w:r>
      <w:r>
        <w:rPr>
          <w:color w:val="231F20"/>
          <w:spacing w:val="3"/>
          <w:w w:val="105"/>
        </w:rPr>
        <w:t xml:space="preserve">sharp </w:t>
      </w:r>
      <w:r>
        <w:rPr>
          <w:color w:val="231F20"/>
          <w:w w:val="105"/>
        </w:rPr>
        <w:t xml:space="preserve">and not </w:t>
      </w:r>
      <w:r>
        <w:rPr>
          <w:color w:val="231F20"/>
          <w:spacing w:val="2"/>
          <w:w w:val="105"/>
        </w:rPr>
        <w:t xml:space="preserve">known </w:t>
      </w:r>
      <w:r>
        <w:rPr>
          <w:color w:val="231F20"/>
          <w:w w:val="105"/>
        </w:rPr>
        <w:t xml:space="preserve">to </w:t>
      </w:r>
      <w:r>
        <w:rPr>
          <w:color w:val="231F20"/>
          <w:spacing w:val="2"/>
          <w:w w:val="105"/>
        </w:rPr>
        <w:t xml:space="preserve">players outside </w:t>
      </w:r>
      <w:r>
        <w:rPr>
          <w:color w:val="231F20"/>
          <w:spacing w:val="3"/>
          <w:w w:val="105"/>
        </w:rPr>
        <w:t xml:space="preserve">the inner </w:t>
      </w:r>
      <w:r>
        <w:rPr>
          <w:color w:val="231F20"/>
          <w:spacing w:val="2"/>
          <w:w w:val="105"/>
        </w:rPr>
        <w:t>circle. The</w:t>
      </w:r>
      <w:r>
        <w:rPr>
          <w:color w:val="231F20"/>
          <w:spacing w:val="-8"/>
          <w:w w:val="105"/>
        </w:rPr>
        <w:t xml:space="preserve"> </w:t>
      </w:r>
      <w:r>
        <w:rPr>
          <w:color w:val="231F20"/>
          <w:spacing w:val="3"/>
          <w:w w:val="105"/>
        </w:rPr>
        <w:t>difference</w:t>
      </w:r>
      <w:r>
        <w:rPr>
          <w:color w:val="231F20"/>
          <w:spacing w:val="-7"/>
          <w:w w:val="105"/>
        </w:rPr>
        <w:t xml:space="preserve"> </w:t>
      </w:r>
      <w:r>
        <w:rPr>
          <w:color w:val="231F20"/>
          <w:spacing w:val="3"/>
          <w:w w:val="105"/>
        </w:rPr>
        <w:t>between</w:t>
      </w:r>
      <w:r>
        <w:rPr>
          <w:color w:val="231F20"/>
          <w:spacing w:val="-7"/>
          <w:w w:val="105"/>
        </w:rPr>
        <w:t xml:space="preserve"> </w:t>
      </w:r>
      <w:r>
        <w:rPr>
          <w:color w:val="231F20"/>
          <w:spacing w:val="3"/>
          <w:w w:val="105"/>
        </w:rPr>
        <w:t>the</w:t>
      </w:r>
      <w:r>
        <w:rPr>
          <w:color w:val="231F20"/>
          <w:spacing w:val="-7"/>
          <w:w w:val="105"/>
        </w:rPr>
        <w:t xml:space="preserve"> </w:t>
      </w:r>
      <w:r>
        <w:rPr>
          <w:color w:val="231F20"/>
          <w:w w:val="105"/>
        </w:rPr>
        <w:t>bid</w:t>
      </w:r>
      <w:r>
        <w:rPr>
          <w:color w:val="231F20"/>
          <w:spacing w:val="-8"/>
          <w:w w:val="105"/>
        </w:rPr>
        <w:t xml:space="preserve"> </w:t>
      </w:r>
      <w:r>
        <w:rPr>
          <w:color w:val="231F20"/>
          <w:w w:val="105"/>
        </w:rPr>
        <w:t>and</w:t>
      </w:r>
      <w:r>
        <w:rPr>
          <w:color w:val="231F20"/>
          <w:spacing w:val="-7"/>
          <w:w w:val="105"/>
        </w:rPr>
        <w:t xml:space="preserve"> </w:t>
      </w:r>
      <w:r>
        <w:rPr>
          <w:color w:val="231F20"/>
          <w:spacing w:val="2"/>
          <w:w w:val="105"/>
        </w:rPr>
        <w:t>ask</w:t>
      </w:r>
      <w:r>
        <w:rPr>
          <w:color w:val="231F20"/>
          <w:spacing w:val="-7"/>
          <w:w w:val="105"/>
        </w:rPr>
        <w:t xml:space="preserve"> </w:t>
      </w:r>
      <w:r>
        <w:rPr>
          <w:color w:val="231F20"/>
          <w:spacing w:val="3"/>
          <w:w w:val="105"/>
        </w:rPr>
        <w:t>prices</w:t>
      </w:r>
      <w:r>
        <w:rPr>
          <w:color w:val="231F20"/>
          <w:spacing w:val="-7"/>
          <w:w w:val="105"/>
        </w:rPr>
        <w:t xml:space="preserve"> </w:t>
      </w:r>
      <w:r>
        <w:rPr>
          <w:color w:val="231F20"/>
          <w:spacing w:val="3"/>
          <w:w w:val="105"/>
        </w:rPr>
        <w:t>widens</w:t>
      </w:r>
      <w:r>
        <w:rPr>
          <w:color w:val="231F20"/>
          <w:spacing w:val="-8"/>
          <w:w w:val="105"/>
        </w:rPr>
        <w:t xml:space="preserve"> </w:t>
      </w:r>
      <w:r>
        <w:rPr>
          <w:color w:val="231F20"/>
          <w:w w:val="105"/>
        </w:rPr>
        <w:t>(for</w:t>
      </w:r>
      <w:r>
        <w:rPr>
          <w:color w:val="231F20"/>
          <w:spacing w:val="-7"/>
          <w:w w:val="105"/>
        </w:rPr>
        <w:t xml:space="preserve"> </w:t>
      </w:r>
      <w:r>
        <w:rPr>
          <w:color w:val="231F20"/>
          <w:spacing w:val="2"/>
          <w:w w:val="105"/>
        </w:rPr>
        <w:t>example</w:t>
      </w:r>
      <w:r>
        <w:rPr>
          <w:color w:val="231F20"/>
          <w:spacing w:val="-7"/>
          <w:w w:val="105"/>
        </w:rPr>
        <w:t xml:space="preserve"> </w:t>
      </w:r>
      <w:r>
        <w:rPr>
          <w:color w:val="231F20"/>
          <w:spacing w:val="2"/>
          <w:w w:val="105"/>
        </w:rPr>
        <w:t>from</w:t>
      </w:r>
      <w:r>
        <w:rPr>
          <w:color w:val="231F20"/>
          <w:spacing w:val="-7"/>
          <w:w w:val="105"/>
        </w:rPr>
        <w:t xml:space="preserve"> </w:t>
      </w:r>
      <w:r>
        <w:rPr>
          <w:color w:val="231F20"/>
          <w:w w:val="105"/>
        </w:rPr>
        <w:t>0</w:t>
      </w:r>
      <w:r>
        <w:rPr>
          <w:color w:val="231F20"/>
          <w:spacing w:val="-7"/>
          <w:w w:val="105"/>
        </w:rPr>
        <w:t xml:space="preserve"> </w:t>
      </w:r>
      <w:r>
        <w:rPr>
          <w:color w:val="231F20"/>
          <w:w w:val="105"/>
        </w:rPr>
        <w:t>to</w:t>
      </w:r>
      <w:r>
        <w:rPr>
          <w:color w:val="231F20"/>
          <w:spacing w:val="-8"/>
          <w:w w:val="105"/>
        </w:rPr>
        <w:t xml:space="preserve"> </w:t>
      </w:r>
      <w:r>
        <w:rPr>
          <w:color w:val="231F20"/>
          <w:w w:val="105"/>
        </w:rPr>
        <w:t>1</w:t>
      </w:r>
      <w:r>
        <w:rPr>
          <w:color w:val="231F20"/>
          <w:spacing w:val="-7"/>
          <w:w w:val="105"/>
        </w:rPr>
        <w:t xml:space="preserve"> </w:t>
      </w:r>
      <w:r>
        <w:rPr>
          <w:color w:val="231F20"/>
          <w:w w:val="105"/>
        </w:rPr>
        <w:t>pip</w:t>
      </w:r>
      <w:r>
        <w:rPr>
          <w:color w:val="231F20"/>
          <w:spacing w:val="-7"/>
          <w:w w:val="105"/>
        </w:rPr>
        <w:t xml:space="preserve"> </w:t>
      </w:r>
      <w:r>
        <w:rPr>
          <w:color w:val="231F20"/>
          <w:w w:val="105"/>
        </w:rPr>
        <w:t>to</w:t>
      </w:r>
      <w:r>
        <w:rPr>
          <w:color w:val="231F20"/>
          <w:spacing w:val="-7"/>
          <w:w w:val="105"/>
        </w:rPr>
        <w:t xml:space="preserve"> </w:t>
      </w:r>
      <w:r>
        <w:rPr>
          <w:color w:val="231F20"/>
          <w:spacing w:val="4"/>
          <w:w w:val="105"/>
        </w:rPr>
        <w:t xml:space="preserve">1–2 </w:t>
      </w:r>
      <w:r>
        <w:rPr>
          <w:color w:val="231F20"/>
          <w:w w:val="105"/>
        </w:rPr>
        <w:t xml:space="preserve">pips for a </w:t>
      </w:r>
      <w:r>
        <w:rPr>
          <w:color w:val="231F20"/>
          <w:spacing w:val="3"/>
          <w:w w:val="105"/>
        </w:rPr>
        <w:t xml:space="preserve">currencies </w:t>
      </w:r>
      <w:r>
        <w:rPr>
          <w:color w:val="231F20"/>
          <w:spacing w:val="2"/>
          <w:w w:val="105"/>
        </w:rPr>
        <w:t xml:space="preserve">such </w:t>
      </w:r>
      <w:r>
        <w:rPr>
          <w:color w:val="231F20"/>
          <w:w w:val="105"/>
        </w:rPr>
        <w:t xml:space="preserve">as </w:t>
      </w:r>
      <w:r>
        <w:rPr>
          <w:color w:val="231F20"/>
          <w:spacing w:val="3"/>
          <w:w w:val="105"/>
        </w:rPr>
        <w:t xml:space="preserve">the EUR) </w:t>
      </w:r>
      <w:r>
        <w:rPr>
          <w:color w:val="231F20"/>
          <w:w w:val="105"/>
        </w:rPr>
        <w:t xml:space="preserve">as you go </w:t>
      </w:r>
      <w:r>
        <w:rPr>
          <w:color w:val="231F20"/>
          <w:spacing w:val="2"/>
          <w:w w:val="105"/>
        </w:rPr>
        <w:t xml:space="preserve">down </w:t>
      </w:r>
      <w:r>
        <w:rPr>
          <w:color w:val="231F20"/>
          <w:spacing w:val="3"/>
          <w:w w:val="105"/>
        </w:rPr>
        <w:t xml:space="preserve">the levels </w:t>
      </w:r>
      <w:r>
        <w:rPr>
          <w:color w:val="231F20"/>
          <w:w w:val="105"/>
        </w:rPr>
        <w:t xml:space="preserve">of </w:t>
      </w:r>
      <w:r>
        <w:rPr>
          <w:color w:val="231F20"/>
          <w:spacing w:val="3"/>
          <w:w w:val="105"/>
        </w:rPr>
        <w:t xml:space="preserve">access. This </w:t>
      </w:r>
      <w:r>
        <w:rPr>
          <w:color w:val="231F20"/>
          <w:w w:val="105"/>
        </w:rPr>
        <w:t xml:space="preserve">is due to </w:t>
      </w:r>
      <w:r>
        <w:rPr>
          <w:color w:val="231F20"/>
          <w:spacing w:val="2"/>
          <w:w w:val="105"/>
        </w:rPr>
        <w:t xml:space="preserve">volume. </w:t>
      </w:r>
      <w:r>
        <w:rPr>
          <w:color w:val="231F20"/>
          <w:w w:val="105"/>
        </w:rPr>
        <w:t xml:space="preserve">If a </w:t>
      </w:r>
      <w:r>
        <w:rPr>
          <w:color w:val="231F20"/>
          <w:spacing w:val="3"/>
          <w:w w:val="105"/>
        </w:rPr>
        <w:t xml:space="preserve">trader </w:t>
      </w:r>
      <w:r>
        <w:rPr>
          <w:color w:val="231F20"/>
          <w:spacing w:val="2"/>
          <w:w w:val="105"/>
        </w:rPr>
        <w:t xml:space="preserve">can guarantee large numbers </w:t>
      </w:r>
      <w:r>
        <w:rPr>
          <w:color w:val="231F20"/>
          <w:w w:val="105"/>
        </w:rPr>
        <w:t xml:space="preserve">of </w:t>
      </w:r>
      <w:r>
        <w:rPr>
          <w:color w:val="231F20"/>
          <w:spacing w:val="3"/>
          <w:w w:val="105"/>
        </w:rPr>
        <w:t xml:space="preserve">transactions </w:t>
      </w:r>
      <w:r>
        <w:rPr>
          <w:color w:val="231F20"/>
          <w:w w:val="105"/>
        </w:rPr>
        <w:t xml:space="preserve">for </w:t>
      </w:r>
      <w:r>
        <w:rPr>
          <w:color w:val="231F20"/>
          <w:spacing w:val="2"/>
          <w:w w:val="105"/>
        </w:rPr>
        <w:t xml:space="preserve">large amounts, </w:t>
      </w:r>
      <w:r>
        <w:rPr>
          <w:color w:val="231F20"/>
          <w:spacing w:val="3"/>
          <w:w w:val="105"/>
        </w:rPr>
        <w:t xml:space="preserve">they </w:t>
      </w:r>
      <w:r>
        <w:rPr>
          <w:color w:val="231F20"/>
          <w:spacing w:val="2"/>
          <w:w w:val="105"/>
        </w:rPr>
        <w:t xml:space="preserve">can demand </w:t>
      </w:r>
      <w:r>
        <w:rPr>
          <w:color w:val="231F20"/>
          <w:w w:val="105"/>
        </w:rPr>
        <w:t xml:space="preserve">a </w:t>
      </w:r>
      <w:r>
        <w:rPr>
          <w:color w:val="231F20"/>
          <w:spacing w:val="4"/>
          <w:w w:val="105"/>
        </w:rPr>
        <w:t xml:space="preserve">smaller </w:t>
      </w:r>
      <w:r>
        <w:rPr>
          <w:color w:val="231F20"/>
          <w:spacing w:val="3"/>
          <w:w w:val="105"/>
        </w:rPr>
        <w:t xml:space="preserve">difference between the </w:t>
      </w:r>
      <w:r>
        <w:rPr>
          <w:color w:val="231F20"/>
          <w:w w:val="105"/>
        </w:rPr>
        <w:t xml:space="preserve">bid and </w:t>
      </w:r>
      <w:r>
        <w:rPr>
          <w:color w:val="231F20"/>
          <w:spacing w:val="2"/>
          <w:w w:val="105"/>
        </w:rPr>
        <w:t xml:space="preserve">ask </w:t>
      </w:r>
      <w:r>
        <w:rPr>
          <w:color w:val="231F20"/>
          <w:spacing w:val="3"/>
          <w:w w:val="105"/>
        </w:rPr>
        <w:t xml:space="preserve">price, which </w:t>
      </w:r>
      <w:r>
        <w:rPr>
          <w:color w:val="231F20"/>
          <w:w w:val="105"/>
        </w:rPr>
        <w:t xml:space="preserve">is </w:t>
      </w:r>
      <w:r>
        <w:rPr>
          <w:color w:val="231F20"/>
          <w:spacing w:val="3"/>
          <w:w w:val="105"/>
        </w:rPr>
        <w:t xml:space="preserve">referred </w:t>
      </w:r>
      <w:r>
        <w:rPr>
          <w:color w:val="231F20"/>
          <w:w w:val="105"/>
        </w:rPr>
        <w:t xml:space="preserve">to as a </w:t>
      </w:r>
      <w:r>
        <w:rPr>
          <w:color w:val="231F20"/>
          <w:spacing w:val="3"/>
          <w:w w:val="105"/>
        </w:rPr>
        <w:t>better</w:t>
      </w:r>
      <w:r>
        <w:rPr>
          <w:color w:val="231F20"/>
          <w:spacing w:val="-29"/>
          <w:w w:val="105"/>
        </w:rPr>
        <w:t xml:space="preserve"> </w:t>
      </w:r>
      <w:r>
        <w:rPr>
          <w:color w:val="231F20"/>
          <w:spacing w:val="2"/>
          <w:w w:val="105"/>
        </w:rPr>
        <w:t>spread.</w:t>
      </w:r>
      <w:r>
        <w:rPr>
          <w:color w:val="231F20"/>
          <w:spacing w:val="-28"/>
          <w:w w:val="105"/>
        </w:rPr>
        <w:t xml:space="preserve"> </w:t>
      </w:r>
      <w:r>
        <w:rPr>
          <w:color w:val="231F20"/>
          <w:spacing w:val="2"/>
          <w:w w:val="105"/>
        </w:rPr>
        <w:t>The</w:t>
      </w:r>
      <w:r>
        <w:rPr>
          <w:color w:val="231F20"/>
          <w:spacing w:val="-29"/>
          <w:w w:val="105"/>
        </w:rPr>
        <w:t xml:space="preserve"> </w:t>
      </w:r>
      <w:r>
        <w:rPr>
          <w:color w:val="231F20"/>
          <w:spacing w:val="3"/>
          <w:w w:val="105"/>
        </w:rPr>
        <w:t>levels</w:t>
      </w:r>
      <w:r>
        <w:rPr>
          <w:color w:val="231F20"/>
          <w:spacing w:val="-28"/>
          <w:w w:val="105"/>
        </w:rPr>
        <w:t xml:space="preserve"> </w:t>
      </w:r>
      <w:r>
        <w:rPr>
          <w:color w:val="231F20"/>
          <w:w w:val="105"/>
        </w:rPr>
        <w:t>of</w:t>
      </w:r>
      <w:r>
        <w:rPr>
          <w:color w:val="231F20"/>
          <w:spacing w:val="-29"/>
          <w:w w:val="105"/>
        </w:rPr>
        <w:t xml:space="preserve"> </w:t>
      </w:r>
      <w:r>
        <w:rPr>
          <w:color w:val="231F20"/>
          <w:spacing w:val="3"/>
          <w:w w:val="105"/>
        </w:rPr>
        <w:t>access</w:t>
      </w:r>
      <w:r>
        <w:rPr>
          <w:color w:val="231F20"/>
          <w:spacing w:val="-28"/>
          <w:w w:val="105"/>
        </w:rPr>
        <w:t xml:space="preserve"> </w:t>
      </w:r>
      <w:r>
        <w:rPr>
          <w:color w:val="231F20"/>
          <w:spacing w:val="2"/>
          <w:w w:val="105"/>
        </w:rPr>
        <w:t>that</w:t>
      </w:r>
      <w:r>
        <w:rPr>
          <w:color w:val="231F20"/>
          <w:spacing w:val="-29"/>
          <w:w w:val="105"/>
        </w:rPr>
        <w:t xml:space="preserve"> </w:t>
      </w:r>
      <w:r>
        <w:rPr>
          <w:color w:val="231F20"/>
          <w:spacing w:val="3"/>
          <w:w w:val="105"/>
        </w:rPr>
        <w:t>make</w:t>
      </w:r>
      <w:r>
        <w:rPr>
          <w:color w:val="231F20"/>
          <w:spacing w:val="-28"/>
          <w:w w:val="105"/>
        </w:rPr>
        <w:t xml:space="preserve"> </w:t>
      </w:r>
      <w:r>
        <w:rPr>
          <w:color w:val="231F20"/>
          <w:w w:val="105"/>
        </w:rPr>
        <w:t>up</w:t>
      </w:r>
      <w:r>
        <w:rPr>
          <w:color w:val="231F20"/>
          <w:spacing w:val="-29"/>
          <w:w w:val="105"/>
        </w:rPr>
        <w:t xml:space="preserve"> </w:t>
      </w:r>
      <w:r>
        <w:rPr>
          <w:color w:val="231F20"/>
          <w:spacing w:val="3"/>
          <w:w w:val="105"/>
        </w:rPr>
        <w:t>the</w:t>
      </w:r>
      <w:r>
        <w:rPr>
          <w:color w:val="231F20"/>
          <w:spacing w:val="-28"/>
          <w:w w:val="105"/>
        </w:rPr>
        <w:t xml:space="preserve"> </w:t>
      </w:r>
      <w:r>
        <w:rPr>
          <w:color w:val="231F20"/>
          <w:spacing w:val="2"/>
          <w:w w:val="105"/>
        </w:rPr>
        <w:t>foreign</w:t>
      </w:r>
      <w:r>
        <w:rPr>
          <w:color w:val="231F20"/>
          <w:spacing w:val="-29"/>
          <w:w w:val="105"/>
        </w:rPr>
        <w:t xml:space="preserve"> </w:t>
      </w:r>
      <w:r>
        <w:rPr>
          <w:color w:val="231F20"/>
          <w:spacing w:val="2"/>
          <w:w w:val="105"/>
        </w:rPr>
        <w:t>exchange</w:t>
      </w:r>
      <w:r>
        <w:rPr>
          <w:color w:val="231F20"/>
          <w:spacing w:val="-28"/>
          <w:w w:val="105"/>
        </w:rPr>
        <w:t xml:space="preserve"> </w:t>
      </w:r>
      <w:r>
        <w:rPr>
          <w:color w:val="231F20"/>
          <w:spacing w:val="2"/>
          <w:w w:val="105"/>
        </w:rPr>
        <w:t>market</w:t>
      </w:r>
      <w:r>
        <w:rPr>
          <w:color w:val="231F20"/>
          <w:spacing w:val="-29"/>
          <w:w w:val="105"/>
        </w:rPr>
        <w:t xml:space="preserve"> </w:t>
      </w:r>
      <w:r>
        <w:rPr>
          <w:color w:val="231F20"/>
          <w:w w:val="105"/>
        </w:rPr>
        <w:t>are</w:t>
      </w:r>
      <w:r>
        <w:rPr>
          <w:color w:val="231F20"/>
          <w:spacing w:val="-28"/>
          <w:w w:val="105"/>
        </w:rPr>
        <w:t xml:space="preserve"> </w:t>
      </w:r>
      <w:r>
        <w:rPr>
          <w:color w:val="231F20"/>
          <w:spacing w:val="3"/>
          <w:w w:val="105"/>
        </w:rPr>
        <w:t>determined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jc w:val="both"/>
      </w:pPr>
      <w:r>
        <w:rPr>
          <w:color w:val="231F20"/>
        </w:rPr>
        <w:lastRenderedPageBreak/>
        <w:t xml:space="preserve">by </w:t>
      </w:r>
      <w:r>
        <w:rPr>
          <w:color w:val="231F20"/>
          <w:spacing w:val="3"/>
        </w:rPr>
        <w:t xml:space="preserve">the size </w:t>
      </w:r>
      <w:r>
        <w:rPr>
          <w:color w:val="231F20"/>
        </w:rPr>
        <w:t xml:space="preserve">of  </w:t>
      </w:r>
      <w:r>
        <w:rPr>
          <w:color w:val="231F20"/>
          <w:spacing w:val="3"/>
        </w:rPr>
        <w:t xml:space="preserve">the </w:t>
      </w:r>
      <w:r>
        <w:rPr>
          <w:color w:val="231F20"/>
        </w:rPr>
        <w:t xml:space="preserve">“line”  </w:t>
      </w:r>
      <w:r>
        <w:rPr>
          <w:color w:val="231F20"/>
          <w:spacing w:val="3"/>
        </w:rPr>
        <w:t xml:space="preserve">(the </w:t>
      </w:r>
      <w:r>
        <w:rPr>
          <w:color w:val="231F20"/>
        </w:rPr>
        <w:t xml:space="preserve">amount  of  </w:t>
      </w:r>
      <w:r>
        <w:rPr>
          <w:color w:val="231F20"/>
          <w:spacing w:val="2"/>
        </w:rPr>
        <w:t xml:space="preserve">money  </w:t>
      </w:r>
      <w:r>
        <w:rPr>
          <w:color w:val="231F20"/>
          <w:spacing w:val="3"/>
        </w:rPr>
        <w:t xml:space="preserve">with which they </w:t>
      </w:r>
      <w:r>
        <w:rPr>
          <w:color w:val="231F20"/>
        </w:rPr>
        <w:t>are</w:t>
      </w:r>
      <w:r>
        <w:rPr>
          <w:color w:val="231F20"/>
          <w:spacing w:val="60"/>
        </w:rPr>
        <w:t xml:space="preserve"> </w:t>
      </w:r>
      <w:r>
        <w:rPr>
          <w:color w:val="231F20"/>
          <w:spacing w:val="3"/>
        </w:rPr>
        <w:t xml:space="preserve">trading). </w:t>
      </w:r>
      <w:r>
        <w:rPr>
          <w:color w:val="231F20"/>
          <w:spacing w:val="2"/>
        </w:rPr>
        <w:t>The</w:t>
      </w:r>
      <w:r>
        <w:rPr>
          <w:color w:val="231F20"/>
          <w:spacing w:val="64"/>
        </w:rPr>
        <w:t xml:space="preserve"> </w:t>
      </w:r>
      <w:r>
        <w:rPr>
          <w:color w:val="231F20"/>
          <w:spacing w:val="3"/>
        </w:rPr>
        <w:t>top-</w:t>
      </w:r>
      <w:r>
        <w:rPr>
          <w:color w:val="231F20"/>
          <w:spacing w:val="66"/>
        </w:rPr>
        <w:t xml:space="preserve"> </w:t>
      </w:r>
      <w:r>
        <w:rPr>
          <w:color w:val="231F20"/>
          <w:spacing w:val="3"/>
        </w:rPr>
        <w:t xml:space="preserve">tier interbank </w:t>
      </w:r>
      <w:r>
        <w:rPr>
          <w:color w:val="231F20"/>
          <w:spacing w:val="2"/>
        </w:rPr>
        <w:t xml:space="preserve">market accounts </w:t>
      </w:r>
      <w:r>
        <w:rPr>
          <w:color w:val="231F20"/>
        </w:rPr>
        <w:t xml:space="preserve">for </w:t>
      </w:r>
      <w:r>
        <w:rPr>
          <w:color w:val="231F20"/>
          <w:spacing w:val="2"/>
        </w:rPr>
        <w:t xml:space="preserve">39% </w:t>
      </w:r>
      <w:r>
        <w:rPr>
          <w:color w:val="231F20"/>
        </w:rPr>
        <w:t xml:space="preserve">of </w:t>
      </w:r>
      <w:r>
        <w:rPr>
          <w:color w:val="231F20"/>
          <w:spacing w:val="4"/>
        </w:rPr>
        <w:t xml:space="preserve">all </w:t>
      </w:r>
      <w:r>
        <w:rPr>
          <w:color w:val="231F20"/>
          <w:spacing w:val="3"/>
        </w:rPr>
        <w:t>transactions.</w:t>
      </w:r>
      <w:r>
        <w:rPr>
          <w:color w:val="231F20"/>
          <w:spacing w:val="3"/>
          <w:position w:val="8"/>
          <w:sz w:val="14"/>
        </w:rPr>
        <w:t xml:space="preserve">[60] </w:t>
      </w:r>
      <w:r>
        <w:rPr>
          <w:color w:val="231F20"/>
        </w:rPr>
        <w:t xml:space="preserve">From </w:t>
      </w:r>
      <w:r>
        <w:rPr>
          <w:color w:val="231F20"/>
          <w:spacing w:val="2"/>
        </w:rPr>
        <w:t xml:space="preserve">there, </w:t>
      </w:r>
      <w:r>
        <w:rPr>
          <w:color w:val="231F20"/>
          <w:spacing w:val="4"/>
        </w:rPr>
        <w:t xml:space="preserve">smaller banks, </w:t>
      </w:r>
      <w:r>
        <w:rPr>
          <w:color w:val="231F20"/>
          <w:spacing w:val="2"/>
        </w:rPr>
        <w:t xml:space="preserve">followed </w:t>
      </w:r>
      <w:r>
        <w:rPr>
          <w:color w:val="231F20"/>
        </w:rPr>
        <w:t xml:space="preserve">by </w:t>
      </w:r>
      <w:r>
        <w:rPr>
          <w:color w:val="231F20"/>
          <w:spacing w:val="2"/>
        </w:rPr>
        <w:t xml:space="preserve">large </w:t>
      </w:r>
      <w:r>
        <w:rPr>
          <w:color w:val="231F20"/>
          <w:spacing w:val="3"/>
        </w:rPr>
        <w:t xml:space="preserve">multi-national corporations (which need </w:t>
      </w:r>
      <w:r>
        <w:rPr>
          <w:color w:val="231F20"/>
        </w:rPr>
        <w:t xml:space="preserve">to </w:t>
      </w:r>
      <w:r>
        <w:rPr>
          <w:color w:val="231F20"/>
          <w:spacing w:val="3"/>
        </w:rPr>
        <w:t xml:space="preserve">hedge risk </w:t>
      </w:r>
      <w:r>
        <w:rPr>
          <w:color w:val="231F20"/>
        </w:rPr>
        <w:t xml:space="preserve">and pay </w:t>
      </w:r>
      <w:r>
        <w:rPr>
          <w:color w:val="231F20"/>
          <w:spacing w:val="3"/>
        </w:rPr>
        <w:t xml:space="preserve">employees </w:t>
      </w:r>
      <w:r>
        <w:rPr>
          <w:color w:val="231F20"/>
        </w:rPr>
        <w:t>in</w:t>
      </w:r>
      <w:r>
        <w:rPr>
          <w:color w:val="231F20"/>
          <w:spacing w:val="9"/>
        </w:rPr>
        <w:t xml:space="preserve"> </w:t>
      </w:r>
      <w:r>
        <w:rPr>
          <w:color w:val="231F20"/>
          <w:spacing w:val="2"/>
        </w:rPr>
        <w:t>different</w:t>
      </w:r>
      <w:r>
        <w:rPr>
          <w:color w:val="231F20"/>
          <w:spacing w:val="10"/>
        </w:rPr>
        <w:t xml:space="preserve"> </w:t>
      </w:r>
      <w:r>
        <w:rPr>
          <w:color w:val="231F20"/>
          <w:spacing w:val="3"/>
        </w:rPr>
        <w:t>countries),</w:t>
      </w:r>
      <w:r>
        <w:rPr>
          <w:color w:val="231F20"/>
          <w:spacing w:val="10"/>
        </w:rPr>
        <w:t xml:space="preserve"> </w:t>
      </w:r>
      <w:r>
        <w:rPr>
          <w:color w:val="231F20"/>
          <w:spacing w:val="2"/>
        </w:rPr>
        <w:t>large</w:t>
      </w:r>
      <w:r>
        <w:rPr>
          <w:color w:val="231F20"/>
          <w:spacing w:val="9"/>
        </w:rPr>
        <w:t xml:space="preserve"> </w:t>
      </w:r>
      <w:r>
        <w:rPr>
          <w:color w:val="231F20"/>
          <w:spacing w:val="3"/>
        </w:rPr>
        <w:t>hedge</w:t>
      </w:r>
      <w:r>
        <w:rPr>
          <w:color w:val="231F20"/>
          <w:spacing w:val="10"/>
        </w:rPr>
        <w:t xml:space="preserve"> </w:t>
      </w:r>
      <w:r>
        <w:rPr>
          <w:color w:val="231F20"/>
          <w:spacing w:val="3"/>
        </w:rPr>
        <w:t>funds,</w:t>
      </w:r>
      <w:r>
        <w:rPr>
          <w:color w:val="231F20"/>
          <w:spacing w:val="10"/>
        </w:rPr>
        <w:t xml:space="preserve"> </w:t>
      </w:r>
      <w:r>
        <w:rPr>
          <w:color w:val="231F20"/>
        </w:rPr>
        <w:t>and</w:t>
      </w:r>
      <w:r>
        <w:rPr>
          <w:color w:val="231F20"/>
          <w:spacing w:val="10"/>
        </w:rPr>
        <w:t xml:space="preserve"> </w:t>
      </w:r>
      <w:r>
        <w:rPr>
          <w:color w:val="231F20"/>
          <w:spacing w:val="3"/>
        </w:rPr>
        <w:t>even</w:t>
      </w:r>
      <w:r>
        <w:rPr>
          <w:color w:val="231F20"/>
          <w:spacing w:val="9"/>
        </w:rPr>
        <w:t xml:space="preserve"> </w:t>
      </w:r>
      <w:r>
        <w:rPr>
          <w:color w:val="231F20"/>
          <w:spacing w:val="2"/>
        </w:rPr>
        <w:t>some</w:t>
      </w:r>
      <w:r>
        <w:rPr>
          <w:color w:val="231F20"/>
          <w:spacing w:val="10"/>
        </w:rPr>
        <w:t xml:space="preserve"> </w:t>
      </w:r>
      <w:r>
        <w:rPr>
          <w:color w:val="231F20"/>
        </w:rPr>
        <w:t>of</w:t>
      </w:r>
      <w:r>
        <w:rPr>
          <w:color w:val="231F20"/>
          <w:spacing w:val="10"/>
        </w:rPr>
        <w:t xml:space="preserve"> </w:t>
      </w:r>
      <w:r>
        <w:rPr>
          <w:color w:val="231F20"/>
          <w:spacing w:val="3"/>
        </w:rPr>
        <w:t>the</w:t>
      </w:r>
      <w:r>
        <w:rPr>
          <w:color w:val="231F20"/>
          <w:spacing w:val="9"/>
        </w:rPr>
        <w:t xml:space="preserve"> </w:t>
      </w:r>
      <w:r>
        <w:rPr>
          <w:color w:val="231F20"/>
          <w:spacing w:val="3"/>
        </w:rPr>
        <w:t>retail</w:t>
      </w:r>
      <w:r>
        <w:rPr>
          <w:color w:val="231F20"/>
          <w:spacing w:val="10"/>
        </w:rPr>
        <w:t xml:space="preserve"> </w:t>
      </w:r>
      <w:r>
        <w:rPr>
          <w:color w:val="231F20"/>
          <w:spacing w:val="2"/>
        </w:rPr>
        <w:t>market</w:t>
      </w:r>
      <w:r>
        <w:rPr>
          <w:color w:val="231F20"/>
          <w:spacing w:val="10"/>
        </w:rPr>
        <w:t xml:space="preserve"> </w:t>
      </w:r>
      <w:r>
        <w:rPr>
          <w:color w:val="231F20"/>
          <w:spacing w:val="3"/>
        </w:rPr>
        <w:t>makers.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According to Galati and Melvin, “Pension funds, insurance companies, mutual funds, and other institutional investors have played an increasingly important role in financial markets in general, and in FX markets in particular, since the early 2000s.” (2004) In addition, he notes, “Hedge funds have grown markedly over the 2001–2004 period in terms of both number and overall size” Central banks also participate in the foreign exchange market to align currencies to their economic needs.</w:t>
      </w:r>
    </w:p>
    <w:p w:rsidR="0060700D" w:rsidRDefault="0060700D">
      <w:pPr>
        <w:pStyle w:val="BodyText"/>
        <w:spacing w:before="8"/>
        <w:rPr>
          <w:sz w:val="27"/>
        </w:rPr>
      </w:pPr>
    </w:p>
    <w:p w:rsidR="0060700D" w:rsidRDefault="00886DF8">
      <w:pPr>
        <w:pStyle w:val="Heading1"/>
      </w:pPr>
      <w:r>
        <w:rPr>
          <w:color w:val="231F20"/>
          <w:w w:val="90"/>
        </w:rPr>
        <w:t>Commercial Companies</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rPr>
        <w:t xml:space="preserve">An </w:t>
      </w:r>
      <w:r>
        <w:rPr>
          <w:color w:val="231F20"/>
          <w:spacing w:val="2"/>
        </w:rPr>
        <w:t xml:space="preserve">important </w:t>
      </w:r>
      <w:r>
        <w:rPr>
          <w:color w:val="231F20"/>
          <w:spacing w:val="3"/>
        </w:rPr>
        <w:t xml:space="preserve">part </w:t>
      </w:r>
      <w:r>
        <w:rPr>
          <w:color w:val="231F20"/>
        </w:rPr>
        <w:t xml:space="preserve">of </w:t>
      </w:r>
      <w:r>
        <w:rPr>
          <w:color w:val="231F20"/>
          <w:spacing w:val="3"/>
        </w:rPr>
        <w:t xml:space="preserve">this </w:t>
      </w:r>
      <w:r>
        <w:rPr>
          <w:color w:val="231F20"/>
          <w:spacing w:val="2"/>
        </w:rPr>
        <w:t xml:space="preserve">market comes from </w:t>
      </w:r>
      <w:r>
        <w:rPr>
          <w:color w:val="231F20"/>
          <w:spacing w:val="3"/>
        </w:rPr>
        <w:t xml:space="preserve">the financial activities </w:t>
      </w:r>
      <w:r>
        <w:rPr>
          <w:color w:val="231F20"/>
        </w:rPr>
        <w:t xml:space="preserve">of </w:t>
      </w:r>
      <w:r>
        <w:rPr>
          <w:color w:val="231F20"/>
          <w:spacing w:val="3"/>
        </w:rPr>
        <w:t xml:space="preserve">companies seeking </w:t>
      </w:r>
      <w:r>
        <w:rPr>
          <w:color w:val="231F20"/>
          <w:spacing w:val="2"/>
        </w:rPr>
        <w:t xml:space="preserve">foreign exchange </w:t>
      </w:r>
      <w:r>
        <w:rPr>
          <w:color w:val="231F20"/>
        </w:rPr>
        <w:t xml:space="preserve">to pay for </w:t>
      </w:r>
      <w:r>
        <w:rPr>
          <w:color w:val="231F20"/>
          <w:spacing w:val="3"/>
        </w:rPr>
        <w:t xml:space="preserve">goods </w:t>
      </w:r>
      <w:r>
        <w:rPr>
          <w:color w:val="231F20"/>
        </w:rPr>
        <w:t xml:space="preserve">or </w:t>
      </w:r>
      <w:r>
        <w:rPr>
          <w:color w:val="231F20"/>
          <w:spacing w:val="4"/>
        </w:rPr>
        <w:t xml:space="preserve">services. </w:t>
      </w:r>
      <w:r>
        <w:rPr>
          <w:color w:val="231F20"/>
          <w:spacing w:val="3"/>
        </w:rPr>
        <w:t xml:space="preserve">Commercial </w:t>
      </w:r>
      <w:r>
        <w:rPr>
          <w:color w:val="231F20"/>
          <w:spacing w:val="2"/>
        </w:rPr>
        <w:t xml:space="preserve">companies often </w:t>
      </w:r>
      <w:r>
        <w:rPr>
          <w:color w:val="231F20"/>
          <w:spacing w:val="4"/>
        </w:rPr>
        <w:t xml:space="preserve">trade </w:t>
      </w:r>
      <w:r>
        <w:rPr>
          <w:color w:val="231F20"/>
          <w:spacing w:val="2"/>
        </w:rPr>
        <w:t xml:space="preserve">fairly </w:t>
      </w:r>
      <w:r>
        <w:rPr>
          <w:color w:val="231F20"/>
          <w:spacing w:val="4"/>
        </w:rPr>
        <w:t xml:space="preserve">small </w:t>
      </w:r>
      <w:r>
        <w:rPr>
          <w:color w:val="231F20"/>
          <w:spacing w:val="2"/>
        </w:rPr>
        <w:t xml:space="preserve">amounts compared </w:t>
      </w:r>
      <w:r>
        <w:rPr>
          <w:color w:val="231F20"/>
        </w:rPr>
        <w:t xml:space="preserve">to </w:t>
      </w:r>
      <w:r>
        <w:rPr>
          <w:color w:val="231F20"/>
          <w:spacing w:val="3"/>
        </w:rPr>
        <w:t xml:space="preserve">those </w:t>
      </w:r>
      <w:r>
        <w:rPr>
          <w:color w:val="231F20"/>
        </w:rPr>
        <w:t xml:space="preserve">of </w:t>
      </w:r>
      <w:r>
        <w:rPr>
          <w:color w:val="231F20"/>
          <w:spacing w:val="3"/>
        </w:rPr>
        <w:t xml:space="preserve">banks </w:t>
      </w:r>
      <w:r>
        <w:rPr>
          <w:color w:val="231F20"/>
        </w:rPr>
        <w:t xml:space="preserve">or </w:t>
      </w:r>
      <w:r>
        <w:rPr>
          <w:color w:val="231F20"/>
          <w:spacing w:val="3"/>
        </w:rPr>
        <w:t xml:space="preserve">speculators, </w:t>
      </w:r>
      <w:r>
        <w:rPr>
          <w:color w:val="231F20"/>
        </w:rPr>
        <w:t xml:space="preserve">and </w:t>
      </w:r>
      <w:r>
        <w:rPr>
          <w:color w:val="231F20"/>
          <w:spacing w:val="3"/>
        </w:rPr>
        <w:t xml:space="preserve">their trades </w:t>
      </w:r>
      <w:r>
        <w:rPr>
          <w:color w:val="231F20"/>
          <w:spacing w:val="2"/>
        </w:rPr>
        <w:t xml:space="preserve">often </w:t>
      </w:r>
      <w:r>
        <w:rPr>
          <w:color w:val="231F20"/>
        </w:rPr>
        <w:t xml:space="preserve">have </w:t>
      </w:r>
      <w:r>
        <w:rPr>
          <w:color w:val="231F20"/>
          <w:spacing w:val="2"/>
        </w:rPr>
        <w:t xml:space="preserve">little short </w:t>
      </w:r>
      <w:r>
        <w:rPr>
          <w:color w:val="231F20"/>
          <w:spacing w:val="3"/>
        </w:rPr>
        <w:t xml:space="preserve">term impact </w:t>
      </w:r>
      <w:r>
        <w:rPr>
          <w:color w:val="231F20"/>
        </w:rPr>
        <w:t xml:space="preserve">on </w:t>
      </w:r>
      <w:r>
        <w:rPr>
          <w:color w:val="231F20"/>
          <w:spacing w:val="2"/>
        </w:rPr>
        <w:t xml:space="preserve">market rates. </w:t>
      </w:r>
      <w:r>
        <w:rPr>
          <w:color w:val="231F20"/>
          <w:spacing w:val="3"/>
        </w:rPr>
        <w:t xml:space="preserve">Nevertheless, trade flows </w:t>
      </w:r>
      <w:r>
        <w:rPr>
          <w:color w:val="231F20"/>
        </w:rPr>
        <w:t xml:space="preserve">are  an  </w:t>
      </w:r>
      <w:r>
        <w:rPr>
          <w:color w:val="231F20"/>
          <w:spacing w:val="2"/>
        </w:rPr>
        <w:t xml:space="preserve">important </w:t>
      </w:r>
      <w:r>
        <w:rPr>
          <w:color w:val="231F20"/>
          <w:spacing w:val="3"/>
        </w:rPr>
        <w:t>factor</w:t>
      </w:r>
      <w:r>
        <w:rPr>
          <w:color w:val="231F20"/>
          <w:spacing w:val="66"/>
        </w:rPr>
        <w:t xml:space="preserve"> </w:t>
      </w:r>
      <w:r>
        <w:rPr>
          <w:color w:val="231F20"/>
        </w:rPr>
        <w:t xml:space="preserve">in </w:t>
      </w:r>
      <w:r>
        <w:rPr>
          <w:color w:val="231F20"/>
          <w:spacing w:val="3"/>
        </w:rPr>
        <w:t xml:space="preserve">the long-term direction </w:t>
      </w:r>
      <w:r>
        <w:rPr>
          <w:color w:val="231F20"/>
        </w:rPr>
        <w:t xml:space="preserve">of a currency’s </w:t>
      </w:r>
      <w:r>
        <w:rPr>
          <w:color w:val="231F20"/>
          <w:spacing w:val="2"/>
        </w:rPr>
        <w:t xml:space="preserve">exchange </w:t>
      </w:r>
      <w:r>
        <w:rPr>
          <w:color w:val="231F20"/>
        </w:rPr>
        <w:t xml:space="preserve">rate. </w:t>
      </w:r>
      <w:r>
        <w:rPr>
          <w:color w:val="231F20"/>
          <w:spacing w:val="3"/>
        </w:rPr>
        <w:t xml:space="preserve">Some multinational </w:t>
      </w:r>
      <w:r>
        <w:rPr>
          <w:color w:val="231F20"/>
          <w:spacing w:val="2"/>
        </w:rPr>
        <w:t xml:space="preserve">companies can </w:t>
      </w:r>
      <w:r>
        <w:rPr>
          <w:color w:val="231F20"/>
        </w:rPr>
        <w:t xml:space="preserve">have an </w:t>
      </w:r>
      <w:r>
        <w:rPr>
          <w:color w:val="231F20"/>
          <w:spacing w:val="3"/>
        </w:rPr>
        <w:t xml:space="preserve">unpredictable impact when </w:t>
      </w:r>
      <w:r>
        <w:rPr>
          <w:color w:val="231F20"/>
          <w:spacing w:val="4"/>
        </w:rPr>
        <w:t xml:space="preserve">very </w:t>
      </w:r>
      <w:r>
        <w:rPr>
          <w:color w:val="231F20"/>
          <w:spacing w:val="2"/>
        </w:rPr>
        <w:t xml:space="preserve">large </w:t>
      </w:r>
      <w:r>
        <w:rPr>
          <w:color w:val="231F20"/>
          <w:spacing w:val="3"/>
        </w:rPr>
        <w:t xml:space="preserve">positions </w:t>
      </w:r>
      <w:r>
        <w:rPr>
          <w:color w:val="231F20"/>
        </w:rPr>
        <w:t xml:space="preserve">are </w:t>
      </w:r>
      <w:r>
        <w:rPr>
          <w:color w:val="231F20"/>
          <w:spacing w:val="2"/>
        </w:rPr>
        <w:t xml:space="preserve">covered </w:t>
      </w:r>
      <w:r>
        <w:rPr>
          <w:color w:val="231F20"/>
        </w:rPr>
        <w:t xml:space="preserve">due to  </w:t>
      </w:r>
      <w:r>
        <w:rPr>
          <w:color w:val="231F20"/>
          <w:spacing w:val="3"/>
        </w:rPr>
        <w:t xml:space="preserve">exposures </w:t>
      </w:r>
      <w:r>
        <w:rPr>
          <w:color w:val="231F20"/>
          <w:spacing w:val="2"/>
        </w:rPr>
        <w:t xml:space="preserve">that </w:t>
      </w:r>
      <w:r>
        <w:rPr>
          <w:color w:val="231F20"/>
        </w:rPr>
        <w:t xml:space="preserve">are not </w:t>
      </w:r>
      <w:r>
        <w:rPr>
          <w:color w:val="231F20"/>
          <w:spacing w:val="3"/>
        </w:rPr>
        <w:t xml:space="preserve">widely </w:t>
      </w:r>
      <w:r>
        <w:rPr>
          <w:color w:val="231F20"/>
          <w:spacing w:val="2"/>
        </w:rPr>
        <w:t xml:space="preserve">known </w:t>
      </w:r>
      <w:r>
        <w:rPr>
          <w:color w:val="231F20"/>
        </w:rPr>
        <w:t xml:space="preserve">by </w:t>
      </w:r>
      <w:r>
        <w:rPr>
          <w:color w:val="231F20"/>
          <w:spacing w:val="3"/>
        </w:rPr>
        <w:t xml:space="preserve">other </w:t>
      </w:r>
      <w:r>
        <w:rPr>
          <w:color w:val="231F20"/>
          <w:spacing w:val="2"/>
        </w:rPr>
        <w:t>market</w:t>
      </w:r>
      <w:r>
        <w:rPr>
          <w:color w:val="231F20"/>
          <w:spacing w:val="34"/>
        </w:rPr>
        <w:t xml:space="preserve"> </w:t>
      </w:r>
      <w:r>
        <w:rPr>
          <w:color w:val="231F20"/>
          <w:spacing w:val="3"/>
        </w:rPr>
        <w:t>participants.</w:t>
      </w:r>
    </w:p>
    <w:p w:rsidR="0060700D" w:rsidRDefault="0060700D">
      <w:pPr>
        <w:pStyle w:val="BodyText"/>
        <w:spacing w:before="8"/>
        <w:rPr>
          <w:sz w:val="27"/>
        </w:rPr>
      </w:pPr>
    </w:p>
    <w:p w:rsidR="0060700D" w:rsidRDefault="00886DF8">
      <w:pPr>
        <w:pStyle w:val="Heading1"/>
      </w:pPr>
      <w:r>
        <w:rPr>
          <w:color w:val="231F20"/>
          <w:w w:val="90"/>
        </w:rPr>
        <w:t>Central Banks</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spacing w:val="2"/>
        </w:rPr>
        <w:t xml:space="preserve">National </w:t>
      </w:r>
      <w:r>
        <w:rPr>
          <w:color w:val="231F20"/>
          <w:spacing w:val="3"/>
        </w:rPr>
        <w:t xml:space="preserve">central banks </w:t>
      </w:r>
      <w:r>
        <w:rPr>
          <w:color w:val="231F20"/>
        </w:rPr>
        <w:t xml:space="preserve">play an </w:t>
      </w:r>
      <w:r>
        <w:rPr>
          <w:color w:val="231F20"/>
          <w:spacing w:val="2"/>
        </w:rPr>
        <w:t xml:space="preserve">important </w:t>
      </w:r>
      <w:r>
        <w:rPr>
          <w:color w:val="231F20"/>
        </w:rPr>
        <w:t xml:space="preserve">role in </w:t>
      </w:r>
      <w:r>
        <w:rPr>
          <w:color w:val="231F20"/>
          <w:spacing w:val="3"/>
        </w:rPr>
        <w:t xml:space="preserve">the  </w:t>
      </w:r>
      <w:r>
        <w:rPr>
          <w:color w:val="231F20"/>
          <w:spacing w:val="2"/>
        </w:rPr>
        <w:t xml:space="preserve">foreign  exchange  </w:t>
      </w:r>
      <w:r>
        <w:rPr>
          <w:color w:val="231F20"/>
          <w:spacing w:val="3"/>
        </w:rPr>
        <w:t xml:space="preserve">markets. They </w:t>
      </w:r>
      <w:r>
        <w:rPr>
          <w:color w:val="231F20"/>
          <w:spacing w:val="5"/>
        </w:rPr>
        <w:t xml:space="preserve">try </w:t>
      </w:r>
      <w:r>
        <w:rPr>
          <w:color w:val="231F20"/>
        </w:rPr>
        <w:t xml:space="preserve">to </w:t>
      </w:r>
      <w:r>
        <w:rPr>
          <w:color w:val="231F20"/>
          <w:spacing w:val="2"/>
        </w:rPr>
        <w:t xml:space="preserve">control </w:t>
      </w:r>
      <w:r>
        <w:rPr>
          <w:color w:val="231F20"/>
          <w:spacing w:val="3"/>
        </w:rPr>
        <w:t xml:space="preserve">the </w:t>
      </w:r>
      <w:r>
        <w:rPr>
          <w:color w:val="231F20"/>
          <w:spacing w:val="2"/>
        </w:rPr>
        <w:t xml:space="preserve">money </w:t>
      </w:r>
      <w:r>
        <w:rPr>
          <w:color w:val="231F20"/>
        </w:rPr>
        <w:t xml:space="preserve">supply, </w:t>
      </w:r>
      <w:r>
        <w:rPr>
          <w:color w:val="231F20"/>
          <w:spacing w:val="3"/>
        </w:rPr>
        <w:t xml:space="preserve">inflation, </w:t>
      </w:r>
      <w:r>
        <w:rPr>
          <w:color w:val="231F20"/>
          <w:spacing w:val="2"/>
        </w:rPr>
        <w:t xml:space="preserve">and/or interest rates </w:t>
      </w:r>
      <w:r>
        <w:rPr>
          <w:color w:val="231F20"/>
        </w:rPr>
        <w:t xml:space="preserve">and </w:t>
      </w:r>
      <w:r>
        <w:rPr>
          <w:color w:val="231F20"/>
          <w:spacing w:val="2"/>
        </w:rPr>
        <w:t xml:space="preserve">often </w:t>
      </w:r>
      <w:r>
        <w:rPr>
          <w:color w:val="231F20"/>
        </w:rPr>
        <w:t xml:space="preserve">have </w:t>
      </w:r>
      <w:r>
        <w:rPr>
          <w:color w:val="231F20"/>
          <w:spacing w:val="4"/>
        </w:rPr>
        <w:t xml:space="preserve">official </w:t>
      </w:r>
      <w:r>
        <w:rPr>
          <w:color w:val="231F20"/>
        </w:rPr>
        <w:t xml:space="preserve">or </w:t>
      </w:r>
      <w:r>
        <w:rPr>
          <w:color w:val="231F20"/>
          <w:spacing w:val="4"/>
        </w:rPr>
        <w:t xml:space="preserve">unofficial </w:t>
      </w:r>
      <w:r>
        <w:rPr>
          <w:color w:val="231F20"/>
          <w:spacing w:val="2"/>
        </w:rPr>
        <w:t xml:space="preserve">target rates </w:t>
      </w:r>
      <w:r>
        <w:rPr>
          <w:color w:val="231F20"/>
        </w:rPr>
        <w:t xml:space="preserve">for </w:t>
      </w:r>
      <w:r>
        <w:rPr>
          <w:color w:val="231F20"/>
          <w:spacing w:val="3"/>
        </w:rPr>
        <w:t xml:space="preserve">their currencies. They </w:t>
      </w:r>
      <w:r>
        <w:rPr>
          <w:color w:val="231F20"/>
          <w:spacing w:val="2"/>
        </w:rPr>
        <w:t xml:space="preserve">can </w:t>
      </w:r>
      <w:r>
        <w:rPr>
          <w:color w:val="231F20"/>
          <w:spacing w:val="3"/>
        </w:rPr>
        <w:t xml:space="preserve">use their </w:t>
      </w:r>
      <w:r>
        <w:rPr>
          <w:color w:val="231F20"/>
          <w:spacing w:val="2"/>
        </w:rPr>
        <w:t xml:space="preserve">often </w:t>
      </w:r>
      <w:r>
        <w:rPr>
          <w:color w:val="231F20"/>
          <w:spacing w:val="3"/>
        </w:rPr>
        <w:t xml:space="preserve">substantial </w:t>
      </w:r>
      <w:r>
        <w:rPr>
          <w:color w:val="231F20"/>
          <w:spacing w:val="2"/>
        </w:rPr>
        <w:t xml:space="preserve">foreign exchange </w:t>
      </w:r>
      <w:r>
        <w:rPr>
          <w:color w:val="231F20"/>
          <w:spacing w:val="4"/>
        </w:rPr>
        <w:t xml:space="preserve">reserves </w:t>
      </w:r>
      <w:r>
        <w:rPr>
          <w:color w:val="231F20"/>
        </w:rPr>
        <w:t xml:space="preserve">to </w:t>
      </w:r>
      <w:r>
        <w:rPr>
          <w:color w:val="231F20"/>
          <w:spacing w:val="3"/>
        </w:rPr>
        <w:t xml:space="preserve">stabilize the </w:t>
      </w:r>
      <w:r>
        <w:rPr>
          <w:color w:val="231F20"/>
          <w:spacing w:val="2"/>
        </w:rPr>
        <w:t xml:space="preserve">market. </w:t>
      </w:r>
      <w:r>
        <w:rPr>
          <w:color w:val="231F20"/>
          <w:spacing w:val="3"/>
        </w:rPr>
        <w:t xml:space="preserve">Nevertheless, the effectiveness </w:t>
      </w:r>
      <w:r>
        <w:rPr>
          <w:color w:val="231F20"/>
        </w:rPr>
        <w:t xml:space="preserve">of </w:t>
      </w:r>
      <w:r>
        <w:rPr>
          <w:color w:val="231F20"/>
          <w:spacing w:val="3"/>
        </w:rPr>
        <w:t xml:space="preserve">central bank </w:t>
      </w:r>
      <w:r>
        <w:rPr>
          <w:color w:val="231F20"/>
          <w:spacing w:val="2"/>
        </w:rPr>
        <w:t xml:space="preserve">“stabilizing speculation” </w:t>
      </w:r>
      <w:r>
        <w:rPr>
          <w:color w:val="231F20"/>
        </w:rPr>
        <w:t xml:space="preserve">is </w:t>
      </w:r>
      <w:r>
        <w:rPr>
          <w:color w:val="231F20"/>
          <w:spacing w:val="3"/>
        </w:rPr>
        <w:t xml:space="preserve">doubtful because central banks </w:t>
      </w:r>
      <w:r>
        <w:rPr>
          <w:color w:val="231F20"/>
        </w:rPr>
        <w:t xml:space="preserve">do not go </w:t>
      </w:r>
      <w:r>
        <w:rPr>
          <w:color w:val="231F20"/>
          <w:spacing w:val="3"/>
        </w:rPr>
        <w:t xml:space="preserve">bankrupt </w:t>
      </w:r>
      <w:r>
        <w:rPr>
          <w:color w:val="231F20"/>
        </w:rPr>
        <w:t xml:space="preserve">if </w:t>
      </w:r>
      <w:r>
        <w:rPr>
          <w:color w:val="231F20"/>
          <w:spacing w:val="3"/>
        </w:rPr>
        <w:t xml:space="preserve">they make </w:t>
      </w:r>
      <w:r>
        <w:rPr>
          <w:color w:val="231F20"/>
          <w:spacing w:val="2"/>
        </w:rPr>
        <w:t xml:space="preserve">large </w:t>
      </w:r>
      <w:r>
        <w:rPr>
          <w:color w:val="231F20"/>
          <w:spacing w:val="3"/>
        </w:rPr>
        <w:t xml:space="preserve">losses, like other traders </w:t>
      </w:r>
      <w:r>
        <w:rPr>
          <w:color w:val="231F20"/>
          <w:spacing w:val="2"/>
        </w:rPr>
        <w:t xml:space="preserve">would, </w:t>
      </w:r>
      <w:r>
        <w:rPr>
          <w:color w:val="231F20"/>
        </w:rPr>
        <w:t xml:space="preserve">and </w:t>
      </w:r>
      <w:r>
        <w:rPr>
          <w:color w:val="231F20"/>
          <w:spacing w:val="2"/>
        </w:rPr>
        <w:t xml:space="preserve">there </w:t>
      </w:r>
      <w:r>
        <w:rPr>
          <w:color w:val="231F20"/>
        </w:rPr>
        <w:t xml:space="preserve">is no </w:t>
      </w:r>
      <w:r>
        <w:rPr>
          <w:color w:val="231F20"/>
          <w:spacing w:val="2"/>
        </w:rPr>
        <w:t xml:space="preserve">convincing </w:t>
      </w:r>
      <w:r>
        <w:rPr>
          <w:color w:val="231F20"/>
          <w:spacing w:val="3"/>
        </w:rPr>
        <w:t xml:space="preserve">evidence </w:t>
      </w:r>
      <w:r>
        <w:rPr>
          <w:color w:val="231F20"/>
          <w:spacing w:val="2"/>
        </w:rPr>
        <w:t xml:space="preserve">that </w:t>
      </w:r>
      <w:r>
        <w:rPr>
          <w:color w:val="231F20"/>
          <w:spacing w:val="3"/>
        </w:rPr>
        <w:t xml:space="preserve">they </w:t>
      </w:r>
      <w:r>
        <w:rPr>
          <w:color w:val="231F20"/>
        </w:rPr>
        <w:t xml:space="preserve">do </w:t>
      </w:r>
      <w:r>
        <w:rPr>
          <w:color w:val="231F20"/>
          <w:spacing w:val="3"/>
        </w:rPr>
        <w:t xml:space="preserve">make </w:t>
      </w:r>
      <w:r>
        <w:rPr>
          <w:color w:val="231F20"/>
        </w:rPr>
        <w:t>a profit</w:t>
      </w:r>
      <w:r>
        <w:rPr>
          <w:color w:val="231F20"/>
          <w:spacing w:val="8"/>
        </w:rPr>
        <w:t xml:space="preserve"> </w:t>
      </w:r>
      <w:r>
        <w:rPr>
          <w:color w:val="231F20"/>
          <w:spacing w:val="3"/>
        </w:rPr>
        <w:t>trading.</w:t>
      </w:r>
    </w:p>
    <w:p w:rsidR="0060700D" w:rsidRDefault="0060700D">
      <w:pPr>
        <w:pStyle w:val="BodyText"/>
        <w:spacing w:before="8"/>
        <w:rPr>
          <w:sz w:val="27"/>
        </w:rPr>
      </w:pPr>
    </w:p>
    <w:p w:rsidR="0060700D" w:rsidRDefault="00886DF8">
      <w:pPr>
        <w:pStyle w:val="Heading1"/>
      </w:pPr>
      <w:r>
        <w:rPr>
          <w:color w:val="231F20"/>
          <w:w w:val="90"/>
        </w:rPr>
        <w:t>Foreign Exchange Fixing</w:t>
      </w:r>
    </w:p>
    <w:p w:rsidR="0060700D" w:rsidRDefault="0060700D">
      <w:pPr>
        <w:pStyle w:val="BodyText"/>
        <w:spacing w:before="1"/>
        <w:rPr>
          <w:rFonts w:ascii="Verdana"/>
          <w:b/>
          <w:sz w:val="37"/>
        </w:rPr>
      </w:pPr>
    </w:p>
    <w:p w:rsidR="0060700D" w:rsidRDefault="00886DF8">
      <w:pPr>
        <w:pStyle w:val="BodyText"/>
        <w:spacing w:line="300" w:lineRule="auto"/>
        <w:ind w:left="677" w:right="693" w:firstLine="720"/>
        <w:jc w:val="both"/>
      </w:pPr>
      <w:r>
        <w:rPr>
          <w:color w:val="231F20"/>
          <w:spacing w:val="2"/>
        </w:rPr>
        <w:t xml:space="preserve">Foreign exchange </w:t>
      </w:r>
      <w:r>
        <w:rPr>
          <w:color w:val="231F20"/>
          <w:spacing w:val="3"/>
        </w:rPr>
        <w:t xml:space="preserve">fixing </w:t>
      </w:r>
      <w:r>
        <w:rPr>
          <w:color w:val="231F20"/>
        </w:rPr>
        <w:t xml:space="preserve">is </w:t>
      </w:r>
      <w:r>
        <w:rPr>
          <w:color w:val="231F20"/>
          <w:spacing w:val="3"/>
        </w:rPr>
        <w:t xml:space="preserve">the daily  monetary  </w:t>
      </w:r>
      <w:r>
        <w:rPr>
          <w:color w:val="231F20"/>
          <w:spacing w:val="2"/>
        </w:rPr>
        <w:t xml:space="preserve">exchange  </w:t>
      </w:r>
      <w:r>
        <w:rPr>
          <w:color w:val="231F20"/>
        </w:rPr>
        <w:t xml:space="preserve">rate  </w:t>
      </w:r>
      <w:r>
        <w:rPr>
          <w:color w:val="231F20"/>
          <w:spacing w:val="3"/>
        </w:rPr>
        <w:t xml:space="preserve">fixed  </w:t>
      </w:r>
      <w:r>
        <w:rPr>
          <w:color w:val="231F20"/>
        </w:rPr>
        <w:t xml:space="preserve">by  </w:t>
      </w:r>
      <w:r>
        <w:rPr>
          <w:color w:val="231F20"/>
          <w:spacing w:val="3"/>
        </w:rPr>
        <w:t xml:space="preserve">the  national bank </w:t>
      </w:r>
      <w:r>
        <w:rPr>
          <w:color w:val="231F20"/>
        </w:rPr>
        <w:t xml:space="preserve">of </w:t>
      </w:r>
      <w:r>
        <w:rPr>
          <w:color w:val="231F20"/>
          <w:spacing w:val="3"/>
        </w:rPr>
        <w:t xml:space="preserve">each </w:t>
      </w:r>
      <w:r>
        <w:rPr>
          <w:color w:val="231F20"/>
        </w:rPr>
        <w:t xml:space="preserve">country. </w:t>
      </w:r>
      <w:r>
        <w:rPr>
          <w:color w:val="231F20"/>
          <w:spacing w:val="2"/>
        </w:rPr>
        <w:t xml:space="preserve">The </w:t>
      </w:r>
      <w:r>
        <w:rPr>
          <w:color w:val="231F20"/>
          <w:spacing w:val="3"/>
        </w:rPr>
        <w:t xml:space="preserve">idea </w:t>
      </w:r>
      <w:r>
        <w:rPr>
          <w:color w:val="231F20"/>
        </w:rPr>
        <w:t xml:space="preserve">is </w:t>
      </w:r>
      <w:r>
        <w:rPr>
          <w:color w:val="231F20"/>
          <w:spacing w:val="2"/>
        </w:rPr>
        <w:t xml:space="preserve">that </w:t>
      </w:r>
      <w:r>
        <w:rPr>
          <w:color w:val="231F20"/>
          <w:spacing w:val="3"/>
        </w:rPr>
        <w:t xml:space="preserve">central banks use the fixing time </w:t>
      </w:r>
      <w:r>
        <w:rPr>
          <w:color w:val="231F20"/>
        </w:rPr>
        <w:t xml:space="preserve">and </w:t>
      </w:r>
      <w:r>
        <w:rPr>
          <w:color w:val="231F20"/>
          <w:spacing w:val="2"/>
        </w:rPr>
        <w:t xml:space="preserve">exchange </w:t>
      </w:r>
      <w:r>
        <w:rPr>
          <w:color w:val="231F20"/>
        </w:rPr>
        <w:t xml:space="preserve">rate to </w:t>
      </w:r>
      <w:r>
        <w:rPr>
          <w:color w:val="231F20"/>
          <w:spacing w:val="3"/>
        </w:rPr>
        <w:t xml:space="preserve">evaluate </w:t>
      </w:r>
      <w:r>
        <w:rPr>
          <w:color w:val="231F20"/>
          <w:spacing w:val="2"/>
        </w:rPr>
        <w:t xml:space="preserve">behavior </w:t>
      </w:r>
      <w:r>
        <w:rPr>
          <w:color w:val="231F20"/>
        </w:rPr>
        <w:t xml:space="preserve">of </w:t>
      </w:r>
      <w:r>
        <w:rPr>
          <w:color w:val="231F20"/>
          <w:spacing w:val="3"/>
        </w:rPr>
        <w:t xml:space="preserve">their </w:t>
      </w:r>
      <w:r>
        <w:rPr>
          <w:color w:val="231F20"/>
          <w:spacing w:val="2"/>
        </w:rPr>
        <w:t xml:space="preserve">currency. </w:t>
      </w:r>
      <w:r>
        <w:rPr>
          <w:color w:val="231F20"/>
          <w:spacing w:val="3"/>
        </w:rPr>
        <w:t xml:space="preserve">Fixing </w:t>
      </w:r>
      <w:r>
        <w:rPr>
          <w:color w:val="231F20"/>
          <w:spacing w:val="2"/>
        </w:rPr>
        <w:t xml:space="preserve">exchange rates </w:t>
      </w:r>
      <w:r>
        <w:rPr>
          <w:color w:val="231F20"/>
          <w:spacing w:val="4"/>
        </w:rPr>
        <w:t xml:space="preserve">reflects </w:t>
      </w:r>
      <w:r>
        <w:rPr>
          <w:color w:val="231F20"/>
          <w:spacing w:val="3"/>
        </w:rPr>
        <w:t xml:space="preserve">the real value </w:t>
      </w:r>
      <w:r>
        <w:rPr>
          <w:color w:val="231F20"/>
        </w:rPr>
        <w:t xml:space="preserve">of </w:t>
      </w:r>
      <w:r>
        <w:rPr>
          <w:color w:val="231F20"/>
          <w:spacing w:val="3"/>
        </w:rPr>
        <w:t xml:space="preserve">equilibrium </w:t>
      </w:r>
      <w:r>
        <w:rPr>
          <w:color w:val="231F20"/>
        </w:rPr>
        <w:t xml:space="preserve">in </w:t>
      </w:r>
      <w:r>
        <w:rPr>
          <w:color w:val="231F20"/>
          <w:spacing w:val="3"/>
        </w:rPr>
        <w:t xml:space="preserve">the </w:t>
      </w:r>
      <w:r>
        <w:rPr>
          <w:color w:val="231F20"/>
          <w:spacing w:val="2"/>
        </w:rPr>
        <w:t xml:space="preserve">market. </w:t>
      </w:r>
      <w:r>
        <w:rPr>
          <w:color w:val="231F20"/>
          <w:spacing w:val="3"/>
        </w:rPr>
        <w:t xml:space="preserve">Banks, dealers </w:t>
      </w:r>
      <w:r>
        <w:rPr>
          <w:color w:val="231F20"/>
        </w:rPr>
        <w:t xml:space="preserve">and </w:t>
      </w:r>
      <w:r>
        <w:rPr>
          <w:color w:val="231F20"/>
          <w:spacing w:val="3"/>
        </w:rPr>
        <w:t xml:space="preserve">traders use fixing </w:t>
      </w:r>
      <w:r>
        <w:rPr>
          <w:color w:val="231F20"/>
          <w:spacing w:val="2"/>
        </w:rPr>
        <w:t xml:space="preserve">rates </w:t>
      </w:r>
      <w:r>
        <w:rPr>
          <w:color w:val="231F20"/>
        </w:rPr>
        <w:t xml:space="preserve">as a </w:t>
      </w:r>
      <w:r>
        <w:rPr>
          <w:color w:val="231F20"/>
          <w:spacing w:val="2"/>
        </w:rPr>
        <w:t xml:space="preserve">trend </w:t>
      </w:r>
      <w:r>
        <w:rPr>
          <w:color w:val="231F20"/>
        </w:rPr>
        <w:t>indicator.</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spacing w:val="2"/>
        </w:rPr>
        <w:lastRenderedPageBreak/>
        <w:t xml:space="preserve">The </w:t>
      </w:r>
      <w:r>
        <w:rPr>
          <w:color w:val="231F20"/>
        </w:rPr>
        <w:t xml:space="preserve">mere </w:t>
      </w:r>
      <w:r>
        <w:rPr>
          <w:color w:val="231F20"/>
          <w:spacing w:val="3"/>
        </w:rPr>
        <w:t xml:space="preserve">expectation </w:t>
      </w:r>
      <w:r>
        <w:rPr>
          <w:color w:val="231F20"/>
        </w:rPr>
        <w:t xml:space="preserve">or </w:t>
      </w:r>
      <w:r>
        <w:rPr>
          <w:color w:val="231F20"/>
          <w:spacing w:val="3"/>
        </w:rPr>
        <w:t xml:space="preserve">rumor </w:t>
      </w:r>
      <w:r>
        <w:rPr>
          <w:color w:val="231F20"/>
        </w:rPr>
        <w:t xml:space="preserve">of a </w:t>
      </w:r>
      <w:r>
        <w:rPr>
          <w:color w:val="231F20"/>
          <w:spacing w:val="3"/>
        </w:rPr>
        <w:t xml:space="preserve">central bank </w:t>
      </w:r>
      <w:r>
        <w:rPr>
          <w:color w:val="231F20"/>
          <w:spacing w:val="2"/>
        </w:rPr>
        <w:t xml:space="preserve">foreign exchange </w:t>
      </w:r>
      <w:r>
        <w:rPr>
          <w:color w:val="231F20"/>
          <w:spacing w:val="3"/>
        </w:rPr>
        <w:t>intervention</w:t>
      </w:r>
      <w:r>
        <w:rPr>
          <w:color w:val="231F20"/>
          <w:spacing w:val="66"/>
        </w:rPr>
        <w:t xml:space="preserve"> </w:t>
      </w:r>
      <w:r>
        <w:rPr>
          <w:color w:val="231F20"/>
          <w:spacing w:val="2"/>
        </w:rPr>
        <w:t xml:space="preserve">might </w:t>
      </w:r>
      <w:r>
        <w:rPr>
          <w:color w:val="231F20"/>
          <w:spacing w:val="3"/>
        </w:rPr>
        <w:t xml:space="preserve">be enough </w:t>
      </w:r>
      <w:r>
        <w:rPr>
          <w:color w:val="231F20"/>
        </w:rPr>
        <w:t xml:space="preserve">to </w:t>
      </w:r>
      <w:r>
        <w:rPr>
          <w:color w:val="231F20"/>
          <w:spacing w:val="3"/>
        </w:rPr>
        <w:t xml:space="preserve">stabilize </w:t>
      </w:r>
      <w:r>
        <w:rPr>
          <w:color w:val="231F20"/>
        </w:rPr>
        <w:t xml:space="preserve">a </w:t>
      </w:r>
      <w:r>
        <w:rPr>
          <w:color w:val="231F20"/>
          <w:spacing w:val="2"/>
        </w:rPr>
        <w:t xml:space="preserve">currency, </w:t>
      </w:r>
      <w:r>
        <w:rPr>
          <w:color w:val="231F20"/>
        </w:rPr>
        <w:t xml:space="preserve">but </w:t>
      </w:r>
      <w:r>
        <w:rPr>
          <w:color w:val="231F20"/>
          <w:spacing w:val="3"/>
        </w:rPr>
        <w:t xml:space="preserve">aggressive intervention </w:t>
      </w:r>
      <w:r>
        <w:rPr>
          <w:color w:val="231F20"/>
          <w:spacing w:val="2"/>
        </w:rPr>
        <w:t xml:space="preserve">might </w:t>
      </w:r>
      <w:r>
        <w:rPr>
          <w:color w:val="231F20"/>
          <w:spacing w:val="3"/>
        </w:rPr>
        <w:t xml:space="preserve">be </w:t>
      </w:r>
      <w:r>
        <w:rPr>
          <w:color w:val="231F20"/>
          <w:spacing w:val="4"/>
        </w:rPr>
        <w:t xml:space="preserve">used several </w:t>
      </w:r>
      <w:r>
        <w:rPr>
          <w:color w:val="231F20"/>
          <w:spacing w:val="3"/>
        </w:rPr>
        <w:t xml:space="preserve">times each </w:t>
      </w:r>
      <w:r>
        <w:rPr>
          <w:color w:val="231F20"/>
          <w:spacing w:val="2"/>
        </w:rPr>
        <w:t xml:space="preserve">year </w:t>
      </w:r>
      <w:r>
        <w:rPr>
          <w:color w:val="231F20"/>
        </w:rPr>
        <w:t xml:space="preserve">in </w:t>
      </w:r>
      <w:r>
        <w:rPr>
          <w:color w:val="231F20"/>
          <w:spacing w:val="3"/>
        </w:rPr>
        <w:t xml:space="preserve">countries with </w:t>
      </w:r>
      <w:r>
        <w:rPr>
          <w:color w:val="231F20"/>
        </w:rPr>
        <w:t xml:space="preserve">a </w:t>
      </w:r>
      <w:r>
        <w:rPr>
          <w:color w:val="231F20"/>
          <w:spacing w:val="4"/>
        </w:rPr>
        <w:t xml:space="preserve">dirty </w:t>
      </w:r>
      <w:r>
        <w:rPr>
          <w:color w:val="231F20"/>
          <w:spacing w:val="3"/>
        </w:rPr>
        <w:t xml:space="preserve">float </w:t>
      </w:r>
      <w:r>
        <w:rPr>
          <w:color w:val="231F20"/>
          <w:spacing w:val="4"/>
        </w:rPr>
        <w:t xml:space="preserve">currency </w:t>
      </w:r>
      <w:r>
        <w:rPr>
          <w:color w:val="231F20"/>
          <w:spacing w:val="3"/>
        </w:rPr>
        <w:t xml:space="preserve">regime. </w:t>
      </w:r>
      <w:r>
        <w:rPr>
          <w:color w:val="231F20"/>
          <w:spacing w:val="4"/>
        </w:rPr>
        <w:t xml:space="preserve">Central </w:t>
      </w:r>
      <w:r>
        <w:rPr>
          <w:color w:val="231F20"/>
          <w:spacing w:val="3"/>
        </w:rPr>
        <w:t xml:space="preserve">banks </w:t>
      </w:r>
      <w:r>
        <w:rPr>
          <w:color w:val="231F20"/>
        </w:rPr>
        <w:t xml:space="preserve">do not </w:t>
      </w:r>
      <w:r>
        <w:rPr>
          <w:color w:val="231F20"/>
          <w:spacing w:val="3"/>
        </w:rPr>
        <w:t xml:space="preserve">always achieve their objectives. </w:t>
      </w:r>
      <w:r>
        <w:rPr>
          <w:color w:val="231F20"/>
          <w:spacing w:val="2"/>
        </w:rPr>
        <w:t xml:space="preserve">The combined resources </w:t>
      </w:r>
      <w:r>
        <w:rPr>
          <w:color w:val="231F20"/>
        </w:rPr>
        <w:t xml:space="preserve">of </w:t>
      </w:r>
      <w:r>
        <w:rPr>
          <w:color w:val="231F20"/>
          <w:spacing w:val="3"/>
        </w:rPr>
        <w:t xml:space="preserve">the </w:t>
      </w:r>
      <w:r>
        <w:rPr>
          <w:color w:val="231F20"/>
          <w:spacing w:val="2"/>
        </w:rPr>
        <w:t xml:space="preserve">market can </w:t>
      </w:r>
      <w:r>
        <w:rPr>
          <w:color w:val="231F20"/>
          <w:spacing w:val="3"/>
        </w:rPr>
        <w:t xml:space="preserve">easily overwhelm </w:t>
      </w:r>
      <w:r>
        <w:rPr>
          <w:color w:val="231F20"/>
        </w:rPr>
        <w:t xml:space="preserve">any </w:t>
      </w:r>
      <w:r>
        <w:rPr>
          <w:color w:val="231F20"/>
          <w:spacing w:val="3"/>
        </w:rPr>
        <w:t xml:space="preserve">central bank. </w:t>
      </w:r>
      <w:r>
        <w:rPr>
          <w:color w:val="231F20"/>
          <w:spacing w:val="4"/>
        </w:rPr>
        <w:t xml:space="preserve">Several </w:t>
      </w:r>
      <w:r>
        <w:rPr>
          <w:color w:val="231F20"/>
          <w:spacing w:val="3"/>
        </w:rPr>
        <w:t xml:space="preserve">scenarios </w:t>
      </w:r>
      <w:r>
        <w:rPr>
          <w:color w:val="231F20"/>
        </w:rPr>
        <w:t xml:space="preserve">of </w:t>
      </w:r>
      <w:r>
        <w:rPr>
          <w:color w:val="231F20"/>
          <w:spacing w:val="3"/>
        </w:rPr>
        <w:t xml:space="preserve">this </w:t>
      </w:r>
      <w:r>
        <w:rPr>
          <w:color w:val="231F20"/>
        </w:rPr>
        <w:t xml:space="preserve">nature were </w:t>
      </w:r>
      <w:r>
        <w:rPr>
          <w:color w:val="231F20"/>
          <w:spacing w:val="4"/>
        </w:rPr>
        <w:t xml:space="preserve">seen </w:t>
      </w:r>
      <w:r>
        <w:rPr>
          <w:color w:val="231F20"/>
        </w:rPr>
        <w:t xml:space="preserve">in </w:t>
      </w:r>
      <w:r>
        <w:rPr>
          <w:color w:val="231F20"/>
          <w:spacing w:val="3"/>
        </w:rPr>
        <w:t xml:space="preserve">the 1992–93 </w:t>
      </w:r>
      <w:r>
        <w:rPr>
          <w:color w:val="231F20"/>
          <w:spacing w:val="2"/>
        </w:rPr>
        <w:t xml:space="preserve">European Exchange </w:t>
      </w:r>
      <w:r>
        <w:rPr>
          <w:color w:val="231F20"/>
          <w:spacing w:val="3"/>
        </w:rPr>
        <w:t xml:space="preserve">Rate </w:t>
      </w:r>
      <w:r>
        <w:rPr>
          <w:color w:val="231F20"/>
          <w:spacing w:val="2"/>
        </w:rPr>
        <w:t xml:space="preserve">Mechanism </w:t>
      </w:r>
      <w:r>
        <w:rPr>
          <w:color w:val="231F20"/>
          <w:spacing w:val="3"/>
        </w:rPr>
        <w:t xml:space="preserve">collapse, </w:t>
      </w:r>
      <w:r>
        <w:rPr>
          <w:color w:val="231F20"/>
        </w:rPr>
        <w:t xml:space="preserve">and in more </w:t>
      </w:r>
      <w:r>
        <w:rPr>
          <w:color w:val="231F20"/>
          <w:spacing w:val="2"/>
        </w:rPr>
        <w:t xml:space="preserve">recent </w:t>
      </w:r>
      <w:r>
        <w:rPr>
          <w:color w:val="231F20"/>
          <w:spacing w:val="3"/>
        </w:rPr>
        <w:t xml:space="preserve">times </w:t>
      </w:r>
      <w:r>
        <w:rPr>
          <w:color w:val="231F20"/>
        </w:rPr>
        <w:t>in</w:t>
      </w:r>
      <w:r>
        <w:rPr>
          <w:color w:val="231F20"/>
          <w:spacing w:val="40"/>
        </w:rPr>
        <w:t xml:space="preserve"> </w:t>
      </w:r>
      <w:r>
        <w:rPr>
          <w:color w:val="231F20"/>
          <w:spacing w:val="3"/>
        </w:rPr>
        <w:t>Asia.</w:t>
      </w:r>
    </w:p>
    <w:p w:rsidR="0060700D" w:rsidRDefault="0060700D">
      <w:pPr>
        <w:pStyle w:val="BodyText"/>
        <w:spacing w:before="7"/>
        <w:rPr>
          <w:sz w:val="27"/>
        </w:rPr>
      </w:pPr>
    </w:p>
    <w:p w:rsidR="0060700D" w:rsidRDefault="00886DF8">
      <w:pPr>
        <w:pStyle w:val="Heading1"/>
        <w:spacing w:before="1"/>
      </w:pPr>
      <w:r>
        <w:rPr>
          <w:color w:val="231F20"/>
          <w:w w:val="90"/>
        </w:rPr>
        <w:t>Hedge Funds as Speculators</w:t>
      </w:r>
    </w:p>
    <w:p w:rsidR="0060700D" w:rsidRDefault="0060700D">
      <w:pPr>
        <w:pStyle w:val="BodyText"/>
        <w:rPr>
          <w:rFonts w:ascii="Verdana"/>
          <w:b/>
          <w:sz w:val="37"/>
        </w:rPr>
      </w:pPr>
    </w:p>
    <w:p w:rsidR="0060700D" w:rsidRDefault="00886DF8">
      <w:pPr>
        <w:pStyle w:val="BodyText"/>
        <w:spacing w:before="1" w:line="300" w:lineRule="auto"/>
        <w:ind w:left="677" w:right="690" w:firstLine="720"/>
        <w:jc w:val="both"/>
      </w:pPr>
      <w:r>
        <w:rPr>
          <w:color w:val="231F20"/>
        </w:rPr>
        <w:t xml:space="preserve">About </w:t>
      </w:r>
      <w:r>
        <w:rPr>
          <w:color w:val="231F20"/>
          <w:spacing w:val="2"/>
        </w:rPr>
        <w:t xml:space="preserve">70% </w:t>
      </w:r>
      <w:r>
        <w:rPr>
          <w:color w:val="231F20"/>
        </w:rPr>
        <w:t xml:space="preserve">to </w:t>
      </w:r>
      <w:r>
        <w:rPr>
          <w:color w:val="231F20"/>
          <w:spacing w:val="2"/>
        </w:rPr>
        <w:t xml:space="preserve">90% </w:t>
      </w:r>
      <w:r>
        <w:rPr>
          <w:color w:val="231F20"/>
        </w:rPr>
        <w:t xml:space="preserve">of </w:t>
      </w:r>
      <w:r>
        <w:rPr>
          <w:color w:val="231F20"/>
          <w:spacing w:val="3"/>
        </w:rPr>
        <w:t xml:space="preserve">the </w:t>
      </w:r>
      <w:r>
        <w:rPr>
          <w:color w:val="231F20"/>
          <w:spacing w:val="2"/>
        </w:rPr>
        <w:t xml:space="preserve">foreign exchange </w:t>
      </w:r>
      <w:r>
        <w:rPr>
          <w:color w:val="231F20"/>
          <w:spacing w:val="3"/>
        </w:rPr>
        <w:t xml:space="preserve">transactions </w:t>
      </w:r>
      <w:r>
        <w:rPr>
          <w:color w:val="231F20"/>
        </w:rPr>
        <w:t xml:space="preserve">are </w:t>
      </w:r>
      <w:r>
        <w:rPr>
          <w:color w:val="231F20"/>
          <w:spacing w:val="3"/>
        </w:rPr>
        <w:t xml:space="preserve">speculative. </w:t>
      </w:r>
      <w:r>
        <w:rPr>
          <w:color w:val="231F20"/>
        </w:rPr>
        <w:t xml:space="preserve">In </w:t>
      </w:r>
      <w:r>
        <w:rPr>
          <w:color w:val="231F20"/>
          <w:spacing w:val="3"/>
        </w:rPr>
        <w:t xml:space="preserve">other </w:t>
      </w:r>
      <w:r>
        <w:rPr>
          <w:color w:val="231F20"/>
          <w:spacing w:val="2"/>
        </w:rPr>
        <w:t xml:space="preserve">words, </w:t>
      </w:r>
      <w:r>
        <w:rPr>
          <w:color w:val="231F20"/>
          <w:spacing w:val="3"/>
        </w:rPr>
        <w:t xml:space="preserve">the person </w:t>
      </w:r>
      <w:r>
        <w:rPr>
          <w:color w:val="231F20"/>
        </w:rPr>
        <w:t xml:space="preserve">or </w:t>
      </w:r>
      <w:r>
        <w:rPr>
          <w:color w:val="231F20"/>
          <w:spacing w:val="2"/>
        </w:rPr>
        <w:t xml:space="preserve">institution that </w:t>
      </w:r>
      <w:r>
        <w:rPr>
          <w:color w:val="231F20"/>
          <w:spacing w:val="3"/>
        </w:rPr>
        <w:t xml:space="preserve">bought </w:t>
      </w:r>
      <w:r>
        <w:rPr>
          <w:color w:val="231F20"/>
        </w:rPr>
        <w:t xml:space="preserve">or </w:t>
      </w:r>
      <w:r>
        <w:rPr>
          <w:color w:val="231F20"/>
          <w:spacing w:val="3"/>
        </w:rPr>
        <w:t xml:space="preserve">sold the </w:t>
      </w:r>
      <w:r>
        <w:rPr>
          <w:color w:val="231F20"/>
          <w:spacing w:val="4"/>
        </w:rPr>
        <w:t xml:space="preserve">currency </w:t>
      </w:r>
      <w:r>
        <w:rPr>
          <w:color w:val="231F20"/>
          <w:spacing w:val="2"/>
        </w:rPr>
        <w:t xml:space="preserve">has </w:t>
      </w:r>
      <w:r>
        <w:rPr>
          <w:color w:val="231F20"/>
        </w:rPr>
        <w:t xml:space="preserve">no  </w:t>
      </w:r>
      <w:r>
        <w:rPr>
          <w:color w:val="231F20"/>
          <w:spacing w:val="2"/>
        </w:rPr>
        <w:t xml:space="preserve">plan </w:t>
      </w:r>
      <w:r>
        <w:rPr>
          <w:color w:val="231F20"/>
        </w:rPr>
        <w:t xml:space="preserve">to  </w:t>
      </w:r>
      <w:r>
        <w:rPr>
          <w:color w:val="231F20"/>
          <w:spacing w:val="4"/>
        </w:rPr>
        <w:t xml:space="preserve">actually  </w:t>
      </w:r>
      <w:r>
        <w:rPr>
          <w:color w:val="231F20"/>
          <w:spacing w:val="3"/>
        </w:rPr>
        <w:t xml:space="preserve">take delivery </w:t>
      </w:r>
      <w:r>
        <w:rPr>
          <w:color w:val="231F20"/>
        </w:rPr>
        <w:t xml:space="preserve">of </w:t>
      </w:r>
      <w:r>
        <w:rPr>
          <w:color w:val="231F20"/>
          <w:spacing w:val="3"/>
        </w:rPr>
        <w:t xml:space="preserve">the </w:t>
      </w:r>
      <w:r>
        <w:rPr>
          <w:color w:val="231F20"/>
          <w:spacing w:val="4"/>
        </w:rPr>
        <w:t xml:space="preserve">currency </w:t>
      </w:r>
      <w:r>
        <w:rPr>
          <w:color w:val="231F20"/>
        </w:rPr>
        <w:t xml:space="preserve">in </w:t>
      </w:r>
      <w:r>
        <w:rPr>
          <w:color w:val="231F20"/>
          <w:spacing w:val="3"/>
        </w:rPr>
        <w:t xml:space="preserve">the </w:t>
      </w:r>
      <w:r>
        <w:rPr>
          <w:color w:val="231F20"/>
          <w:spacing w:val="2"/>
        </w:rPr>
        <w:t xml:space="preserve">end; </w:t>
      </w:r>
      <w:r>
        <w:rPr>
          <w:color w:val="231F20"/>
        </w:rPr>
        <w:t xml:space="preserve">rather, </w:t>
      </w:r>
      <w:r>
        <w:rPr>
          <w:color w:val="231F20"/>
          <w:spacing w:val="3"/>
        </w:rPr>
        <w:t xml:space="preserve">they </w:t>
      </w:r>
      <w:r>
        <w:rPr>
          <w:color w:val="231F20"/>
        </w:rPr>
        <w:t xml:space="preserve">were </w:t>
      </w:r>
      <w:r>
        <w:rPr>
          <w:color w:val="231F20"/>
          <w:spacing w:val="3"/>
        </w:rPr>
        <w:t xml:space="preserve">solely </w:t>
      </w:r>
      <w:r>
        <w:rPr>
          <w:color w:val="231F20"/>
          <w:spacing w:val="4"/>
        </w:rPr>
        <w:t xml:space="preserve">speculating </w:t>
      </w:r>
      <w:r>
        <w:rPr>
          <w:color w:val="231F20"/>
        </w:rPr>
        <w:t xml:space="preserve">on </w:t>
      </w:r>
      <w:r>
        <w:rPr>
          <w:color w:val="231F20"/>
          <w:spacing w:val="3"/>
        </w:rPr>
        <w:t xml:space="preserve">the </w:t>
      </w:r>
      <w:r>
        <w:rPr>
          <w:color w:val="231F20"/>
        </w:rPr>
        <w:t xml:space="preserve">movement of </w:t>
      </w:r>
      <w:r>
        <w:rPr>
          <w:color w:val="231F20"/>
          <w:spacing w:val="2"/>
        </w:rPr>
        <w:t xml:space="preserve">that </w:t>
      </w:r>
      <w:r>
        <w:rPr>
          <w:color w:val="231F20"/>
          <w:spacing w:val="4"/>
        </w:rPr>
        <w:t xml:space="preserve">particular </w:t>
      </w:r>
      <w:r>
        <w:rPr>
          <w:color w:val="231F20"/>
          <w:spacing w:val="2"/>
        </w:rPr>
        <w:t xml:space="preserve">currency. </w:t>
      </w:r>
      <w:r>
        <w:rPr>
          <w:color w:val="231F20"/>
        </w:rPr>
        <w:t xml:space="preserve">Hedge </w:t>
      </w:r>
      <w:r>
        <w:rPr>
          <w:color w:val="231F20"/>
          <w:spacing w:val="3"/>
        </w:rPr>
        <w:t xml:space="preserve">funds </w:t>
      </w:r>
      <w:r>
        <w:rPr>
          <w:color w:val="231F20"/>
        </w:rPr>
        <w:t xml:space="preserve">have </w:t>
      </w:r>
      <w:r>
        <w:rPr>
          <w:color w:val="231F20"/>
          <w:spacing w:val="3"/>
        </w:rPr>
        <w:t xml:space="preserve">gained </w:t>
      </w:r>
      <w:r>
        <w:rPr>
          <w:color w:val="231F20"/>
        </w:rPr>
        <w:t xml:space="preserve">a </w:t>
      </w:r>
      <w:r>
        <w:rPr>
          <w:color w:val="231F20"/>
          <w:spacing w:val="2"/>
        </w:rPr>
        <w:t xml:space="preserve">reputation </w:t>
      </w:r>
      <w:r>
        <w:rPr>
          <w:color w:val="231F20"/>
        </w:rPr>
        <w:t xml:space="preserve">for </w:t>
      </w:r>
      <w:r>
        <w:rPr>
          <w:color w:val="231F20"/>
          <w:spacing w:val="3"/>
        </w:rPr>
        <w:t xml:space="preserve">aggressive </w:t>
      </w:r>
      <w:r>
        <w:rPr>
          <w:color w:val="231F20"/>
          <w:spacing w:val="4"/>
        </w:rPr>
        <w:t xml:space="preserve">currency </w:t>
      </w:r>
      <w:r>
        <w:rPr>
          <w:color w:val="231F20"/>
          <w:spacing w:val="3"/>
        </w:rPr>
        <w:t xml:space="preserve">speculation since 1996. They </w:t>
      </w:r>
      <w:r>
        <w:rPr>
          <w:color w:val="231F20"/>
          <w:spacing w:val="2"/>
        </w:rPr>
        <w:t xml:space="preserve">control </w:t>
      </w:r>
      <w:r>
        <w:rPr>
          <w:color w:val="231F20"/>
          <w:spacing w:val="3"/>
        </w:rPr>
        <w:t xml:space="preserve">billions </w:t>
      </w:r>
      <w:r>
        <w:rPr>
          <w:color w:val="231F20"/>
        </w:rPr>
        <w:t xml:space="preserve">of </w:t>
      </w:r>
      <w:r>
        <w:rPr>
          <w:color w:val="231F20"/>
          <w:spacing w:val="3"/>
        </w:rPr>
        <w:t xml:space="preserve">dollars </w:t>
      </w:r>
      <w:r>
        <w:rPr>
          <w:color w:val="231F20"/>
        </w:rPr>
        <w:t xml:space="preserve">of </w:t>
      </w:r>
      <w:r>
        <w:rPr>
          <w:color w:val="231F20"/>
          <w:spacing w:val="3"/>
        </w:rPr>
        <w:t xml:space="preserve">equity </w:t>
      </w:r>
      <w:r>
        <w:rPr>
          <w:color w:val="231F20"/>
        </w:rPr>
        <w:t xml:space="preserve">and may </w:t>
      </w:r>
      <w:r>
        <w:rPr>
          <w:color w:val="231F20"/>
          <w:spacing w:val="2"/>
        </w:rPr>
        <w:t xml:space="preserve">borrow </w:t>
      </w:r>
      <w:r>
        <w:rPr>
          <w:color w:val="231F20"/>
          <w:spacing w:val="3"/>
        </w:rPr>
        <w:t xml:space="preserve">billions </w:t>
      </w:r>
      <w:r>
        <w:rPr>
          <w:color w:val="231F20"/>
        </w:rPr>
        <w:t xml:space="preserve">more, and </w:t>
      </w:r>
      <w:r>
        <w:rPr>
          <w:color w:val="231F20"/>
          <w:spacing w:val="2"/>
        </w:rPr>
        <w:t xml:space="preserve">thus </w:t>
      </w:r>
      <w:r>
        <w:rPr>
          <w:color w:val="231F20"/>
        </w:rPr>
        <w:t xml:space="preserve">may </w:t>
      </w:r>
      <w:r>
        <w:rPr>
          <w:color w:val="231F20"/>
          <w:spacing w:val="3"/>
        </w:rPr>
        <w:t xml:space="preserve">overwhelm intervention </w:t>
      </w:r>
      <w:r>
        <w:rPr>
          <w:color w:val="231F20"/>
        </w:rPr>
        <w:t xml:space="preserve">by </w:t>
      </w:r>
      <w:r>
        <w:rPr>
          <w:color w:val="231F20"/>
          <w:spacing w:val="3"/>
        </w:rPr>
        <w:t xml:space="preserve">central banks </w:t>
      </w:r>
      <w:r>
        <w:rPr>
          <w:color w:val="231F20"/>
        </w:rPr>
        <w:t xml:space="preserve">to </w:t>
      </w:r>
      <w:r>
        <w:rPr>
          <w:color w:val="231F20"/>
          <w:spacing w:val="2"/>
        </w:rPr>
        <w:t xml:space="preserve">support </w:t>
      </w:r>
      <w:r>
        <w:rPr>
          <w:color w:val="231F20"/>
          <w:spacing w:val="3"/>
        </w:rPr>
        <w:t xml:space="preserve">almost </w:t>
      </w:r>
      <w:r>
        <w:rPr>
          <w:color w:val="231F20"/>
        </w:rPr>
        <w:t xml:space="preserve">any </w:t>
      </w:r>
      <w:r>
        <w:rPr>
          <w:color w:val="231F20"/>
          <w:spacing w:val="2"/>
        </w:rPr>
        <w:t xml:space="preserve">currency, </w:t>
      </w:r>
      <w:r>
        <w:rPr>
          <w:color w:val="231F20"/>
        </w:rPr>
        <w:t xml:space="preserve">if </w:t>
      </w:r>
      <w:r>
        <w:rPr>
          <w:color w:val="231F20"/>
          <w:spacing w:val="3"/>
        </w:rPr>
        <w:t xml:space="preserve">the </w:t>
      </w:r>
      <w:r>
        <w:rPr>
          <w:color w:val="231F20"/>
          <w:spacing w:val="2"/>
        </w:rPr>
        <w:t xml:space="preserve">economic </w:t>
      </w:r>
      <w:r>
        <w:rPr>
          <w:color w:val="231F20"/>
          <w:spacing w:val="3"/>
        </w:rPr>
        <w:t xml:space="preserve">fundamentals </w:t>
      </w:r>
      <w:r>
        <w:rPr>
          <w:color w:val="231F20"/>
        </w:rPr>
        <w:t xml:space="preserve">are in </w:t>
      </w:r>
      <w:r>
        <w:rPr>
          <w:color w:val="231F20"/>
          <w:spacing w:val="3"/>
        </w:rPr>
        <w:t xml:space="preserve">the hedge </w:t>
      </w:r>
      <w:r>
        <w:rPr>
          <w:color w:val="231F20"/>
        </w:rPr>
        <w:t>funds’</w:t>
      </w:r>
      <w:r>
        <w:rPr>
          <w:color w:val="231F20"/>
          <w:spacing w:val="51"/>
        </w:rPr>
        <w:t xml:space="preserve"> </w:t>
      </w:r>
      <w:r>
        <w:rPr>
          <w:color w:val="231F20"/>
        </w:rPr>
        <w:t>favor.</w:t>
      </w:r>
    </w:p>
    <w:p w:rsidR="0060700D" w:rsidRDefault="0060700D">
      <w:pPr>
        <w:pStyle w:val="BodyText"/>
        <w:spacing w:before="7"/>
        <w:rPr>
          <w:sz w:val="27"/>
        </w:rPr>
      </w:pPr>
    </w:p>
    <w:p w:rsidR="0060700D" w:rsidRDefault="00886DF8">
      <w:pPr>
        <w:pStyle w:val="Heading1"/>
        <w:spacing w:before="1"/>
      </w:pPr>
      <w:r>
        <w:rPr>
          <w:color w:val="231F20"/>
          <w:w w:val="90"/>
        </w:rPr>
        <w:t>Investment Management Firms</w:t>
      </w:r>
    </w:p>
    <w:p w:rsidR="0060700D" w:rsidRDefault="0060700D">
      <w:pPr>
        <w:pStyle w:val="BodyText"/>
        <w:rPr>
          <w:rFonts w:ascii="Verdana"/>
          <w:b/>
          <w:sz w:val="37"/>
        </w:rPr>
      </w:pPr>
    </w:p>
    <w:p w:rsidR="0060700D" w:rsidRDefault="00886DF8">
      <w:pPr>
        <w:pStyle w:val="BodyText"/>
        <w:spacing w:before="1" w:line="300" w:lineRule="auto"/>
        <w:ind w:left="677" w:right="691" w:firstLine="720"/>
        <w:jc w:val="both"/>
      </w:pPr>
      <w:r>
        <w:rPr>
          <w:color w:val="231F20"/>
          <w:spacing w:val="2"/>
          <w:w w:val="105"/>
        </w:rPr>
        <w:t xml:space="preserve">Investment management </w:t>
      </w:r>
      <w:r>
        <w:rPr>
          <w:color w:val="231F20"/>
          <w:spacing w:val="3"/>
          <w:w w:val="105"/>
        </w:rPr>
        <w:t xml:space="preserve">firms (who typically </w:t>
      </w:r>
      <w:r>
        <w:rPr>
          <w:color w:val="231F20"/>
          <w:spacing w:val="2"/>
          <w:w w:val="105"/>
        </w:rPr>
        <w:t xml:space="preserve">manage large accounts </w:t>
      </w:r>
      <w:r>
        <w:rPr>
          <w:color w:val="231F20"/>
          <w:w w:val="105"/>
        </w:rPr>
        <w:t xml:space="preserve">on </w:t>
      </w:r>
      <w:r>
        <w:rPr>
          <w:color w:val="231F20"/>
          <w:spacing w:val="3"/>
          <w:w w:val="105"/>
        </w:rPr>
        <w:t xml:space="preserve">behalf </w:t>
      </w:r>
      <w:r>
        <w:rPr>
          <w:color w:val="231F20"/>
          <w:w w:val="105"/>
        </w:rPr>
        <w:t xml:space="preserve">of </w:t>
      </w:r>
      <w:r>
        <w:rPr>
          <w:color w:val="231F20"/>
          <w:spacing w:val="3"/>
          <w:w w:val="105"/>
        </w:rPr>
        <w:t xml:space="preserve">customers </w:t>
      </w:r>
      <w:r>
        <w:rPr>
          <w:color w:val="231F20"/>
          <w:spacing w:val="2"/>
          <w:w w:val="105"/>
        </w:rPr>
        <w:t xml:space="preserve">such </w:t>
      </w:r>
      <w:r>
        <w:rPr>
          <w:color w:val="231F20"/>
          <w:w w:val="105"/>
        </w:rPr>
        <w:t xml:space="preserve">as </w:t>
      </w:r>
      <w:r>
        <w:rPr>
          <w:color w:val="231F20"/>
          <w:spacing w:val="3"/>
          <w:w w:val="105"/>
        </w:rPr>
        <w:t xml:space="preserve">pension funds </w:t>
      </w:r>
      <w:r>
        <w:rPr>
          <w:color w:val="231F20"/>
          <w:w w:val="105"/>
        </w:rPr>
        <w:t xml:space="preserve">and </w:t>
      </w:r>
      <w:r>
        <w:rPr>
          <w:color w:val="231F20"/>
          <w:spacing w:val="2"/>
          <w:w w:val="105"/>
        </w:rPr>
        <w:t xml:space="preserve">endowments) </w:t>
      </w:r>
      <w:r>
        <w:rPr>
          <w:color w:val="231F20"/>
          <w:spacing w:val="3"/>
          <w:w w:val="105"/>
        </w:rPr>
        <w:t xml:space="preserve">use the </w:t>
      </w:r>
      <w:r>
        <w:rPr>
          <w:color w:val="231F20"/>
          <w:spacing w:val="2"/>
          <w:w w:val="105"/>
        </w:rPr>
        <w:t xml:space="preserve">foreign exchange market </w:t>
      </w:r>
      <w:r>
        <w:rPr>
          <w:color w:val="231F20"/>
          <w:w w:val="105"/>
        </w:rPr>
        <w:t xml:space="preserve">to </w:t>
      </w:r>
      <w:r>
        <w:rPr>
          <w:color w:val="231F20"/>
          <w:spacing w:val="3"/>
          <w:w w:val="105"/>
        </w:rPr>
        <w:t>facilitate</w:t>
      </w:r>
      <w:r>
        <w:rPr>
          <w:color w:val="231F20"/>
          <w:spacing w:val="-24"/>
          <w:w w:val="105"/>
        </w:rPr>
        <w:t xml:space="preserve"> </w:t>
      </w:r>
      <w:r>
        <w:rPr>
          <w:color w:val="231F20"/>
          <w:spacing w:val="3"/>
          <w:w w:val="105"/>
        </w:rPr>
        <w:t>transactions</w:t>
      </w:r>
      <w:r>
        <w:rPr>
          <w:color w:val="231F20"/>
          <w:spacing w:val="-23"/>
          <w:w w:val="105"/>
        </w:rPr>
        <w:t xml:space="preserve"> </w:t>
      </w:r>
      <w:r>
        <w:rPr>
          <w:color w:val="231F20"/>
          <w:w w:val="105"/>
        </w:rPr>
        <w:t>in</w:t>
      </w:r>
      <w:r>
        <w:rPr>
          <w:color w:val="231F20"/>
          <w:spacing w:val="-23"/>
          <w:w w:val="105"/>
        </w:rPr>
        <w:t xml:space="preserve"> </w:t>
      </w:r>
      <w:r>
        <w:rPr>
          <w:color w:val="231F20"/>
          <w:spacing w:val="2"/>
          <w:w w:val="105"/>
        </w:rPr>
        <w:t>foreign</w:t>
      </w:r>
      <w:r>
        <w:rPr>
          <w:color w:val="231F20"/>
          <w:spacing w:val="-23"/>
          <w:w w:val="105"/>
        </w:rPr>
        <w:t xml:space="preserve"> </w:t>
      </w:r>
      <w:r>
        <w:rPr>
          <w:color w:val="231F20"/>
          <w:spacing w:val="4"/>
          <w:w w:val="105"/>
        </w:rPr>
        <w:t>securities.</w:t>
      </w:r>
      <w:r>
        <w:rPr>
          <w:color w:val="231F20"/>
          <w:spacing w:val="-23"/>
          <w:w w:val="105"/>
        </w:rPr>
        <w:t xml:space="preserve"> </w:t>
      </w:r>
      <w:r>
        <w:rPr>
          <w:color w:val="231F20"/>
          <w:w w:val="105"/>
        </w:rPr>
        <w:t>For</w:t>
      </w:r>
      <w:r>
        <w:rPr>
          <w:color w:val="231F20"/>
          <w:spacing w:val="-23"/>
          <w:w w:val="105"/>
        </w:rPr>
        <w:t xml:space="preserve"> </w:t>
      </w:r>
      <w:r>
        <w:rPr>
          <w:color w:val="231F20"/>
          <w:spacing w:val="2"/>
          <w:w w:val="105"/>
        </w:rPr>
        <w:t>example,</w:t>
      </w:r>
      <w:r>
        <w:rPr>
          <w:color w:val="231F20"/>
          <w:spacing w:val="-24"/>
          <w:w w:val="105"/>
        </w:rPr>
        <w:t xml:space="preserve"> </w:t>
      </w:r>
      <w:r>
        <w:rPr>
          <w:color w:val="231F20"/>
          <w:w w:val="105"/>
        </w:rPr>
        <w:t>an</w:t>
      </w:r>
      <w:r>
        <w:rPr>
          <w:color w:val="231F20"/>
          <w:spacing w:val="-23"/>
          <w:w w:val="105"/>
        </w:rPr>
        <w:t xml:space="preserve"> </w:t>
      </w:r>
      <w:r>
        <w:rPr>
          <w:color w:val="231F20"/>
          <w:spacing w:val="2"/>
          <w:w w:val="105"/>
        </w:rPr>
        <w:t>investment</w:t>
      </w:r>
      <w:r>
        <w:rPr>
          <w:color w:val="231F20"/>
          <w:spacing w:val="-23"/>
          <w:w w:val="105"/>
        </w:rPr>
        <w:t xml:space="preserve"> </w:t>
      </w:r>
      <w:r>
        <w:rPr>
          <w:color w:val="231F20"/>
          <w:spacing w:val="2"/>
          <w:w w:val="105"/>
        </w:rPr>
        <w:t>manager</w:t>
      </w:r>
      <w:r>
        <w:rPr>
          <w:color w:val="231F20"/>
          <w:spacing w:val="-23"/>
          <w:w w:val="105"/>
        </w:rPr>
        <w:t xml:space="preserve"> </w:t>
      </w:r>
      <w:r>
        <w:rPr>
          <w:color w:val="231F20"/>
          <w:spacing w:val="3"/>
          <w:w w:val="105"/>
        </w:rPr>
        <w:t>bearing</w:t>
      </w:r>
      <w:r>
        <w:rPr>
          <w:color w:val="231F20"/>
          <w:spacing w:val="-23"/>
          <w:w w:val="105"/>
        </w:rPr>
        <w:t xml:space="preserve"> </w:t>
      </w:r>
      <w:r>
        <w:rPr>
          <w:color w:val="231F20"/>
          <w:w w:val="105"/>
        </w:rPr>
        <w:t xml:space="preserve">an </w:t>
      </w:r>
      <w:r>
        <w:rPr>
          <w:color w:val="231F20"/>
          <w:spacing w:val="3"/>
          <w:w w:val="105"/>
        </w:rPr>
        <w:t>international</w:t>
      </w:r>
      <w:r>
        <w:rPr>
          <w:color w:val="231F20"/>
          <w:spacing w:val="-17"/>
          <w:w w:val="105"/>
        </w:rPr>
        <w:t xml:space="preserve"> </w:t>
      </w:r>
      <w:r>
        <w:rPr>
          <w:color w:val="231F20"/>
          <w:spacing w:val="3"/>
          <w:w w:val="105"/>
        </w:rPr>
        <w:t>equity</w:t>
      </w:r>
      <w:r>
        <w:rPr>
          <w:color w:val="231F20"/>
          <w:spacing w:val="-17"/>
          <w:w w:val="105"/>
        </w:rPr>
        <w:t xml:space="preserve"> </w:t>
      </w:r>
      <w:r>
        <w:rPr>
          <w:color w:val="231F20"/>
          <w:spacing w:val="3"/>
          <w:w w:val="105"/>
        </w:rPr>
        <w:t>portfolio</w:t>
      </w:r>
      <w:r>
        <w:rPr>
          <w:color w:val="231F20"/>
          <w:spacing w:val="-17"/>
          <w:w w:val="105"/>
        </w:rPr>
        <w:t xml:space="preserve"> </w:t>
      </w:r>
      <w:r>
        <w:rPr>
          <w:color w:val="231F20"/>
          <w:spacing w:val="3"/>
          <w:w w:val="105"/>
        </w:rPr>
        <w:t>needs</w:t>
      </w:r>
      <w:r>
        <w:rPr>
          <w:color w:val="231F20"/>
          <w:spacing w:val="-17"/>
          <w:w w:val="105"/>
        </w:rPr>
        <w:t xml:space="preserve"> </w:t>
      </w:r>
      <w:r>
        <w:rPr>
          <w:color w:val="231F20"/>
          <w:w w:val="105"/>
        </w:rPr>
        <w:t>to</w:t>
      </w:r>
      <w:r>
        <w:rPr>
          <w:color w:val="231F20"/>
          <w:spacing w:val="-17"/>
          <w:w w:val="105"/>
        </w:rPr>
        <w:t xml:space="preserve"> </w:t>
      </w:r>
      <w:r>
        <w:rPr>
          <w:color w:val="231F20"/>
          <w:spacing w:val="3"/>
          <w:w w:val="105"/>
        </w:rPr>
        <w:t>purchase</w:t>
      </w:r>
      <w:r>
        <w:rPr>
          <w:color w:val="231F20"/>
          <w:spacing w:val="-17"/>
          <w:w w:val="105"/>
        </w:rPr>
        <w:t xml:space="preserve"> </w:t>
      </w:r>
      <w:r>
        <w:rPr>
          <w:color w:val="231F20"/>
          <w:w w:val="105"/>
        </w:rPr>
        <w:t>and</w:t>
      </w:r>
      <w:r>
        <w:rPr>
          <w:color w:val="231F20"/>
          <w:spacing w:val="-17"/>
          <w:w w:val="105"/>
        </w:rPr>
        <w:t xml:space="preserve"> </w:t>
      </w:r>
      <w:r>
        <w:rPr>
          <w:color w:val="231F20"/>
          <w:spacing w:val="3"/>
          <w:w w:val="105"/>
        </w:rPr>
        <w:t>sell</w:t>
      </w:r>
      <w:r>
        <w:rPr>
          <w:color w:val="231F20"/>
          <w:spacing w:val="-17"/>
          <w:w w:val="105"/>
        </w:rPr>
        <w:t xml:space="preserve"> </w:t>
      </w:r>
      <w:r>
        <w:rPr>
          <w:color w:val="231F20"/>
          <w:spacing w:val="4"/>
          <w:w w:val="105"/>
        </w:rPr>
        <w:t>several</w:t>
      </w:r>
      <w:r>
        <w:rPr>
          <w:color w:val="231F20"/>
          <w:spacing w:val="-17"/>
          <w:w w:val="105"/>
        </w:rPr>
        <w:t xml:space="preserve"> </w:t>
      </w:r>
      <w:r>
        <w:rPr>
          <w:color w:val="231F20"/>
          <w:spacing w:val="3"/>
          <w:w w:val="105"/>
        </w:rPr>
        <w:t>pairs</w:t>
      </w:r>
      <w:r>
        <w:rPr>
          <w:color w:val="231F20"/>
          <w:spacing w:val="-17"/>
          <w:w w:val="105"/>
        </w:rPr>
        <w:t xml:space="preserve"> </w:t>
      </w:r>
      <w:r>
        <w:rPr>
          <w:color w:val="231F20"/>
          <w:w w:val="105"/>
        </w:rPr>
        <w:t>of</w:t>
      </w:r>
      <w:r>
        <w:rPr>
          <w:color w:val="231F20"/>
          <w:spacing w:val="-16"/>
          <w:w w:val="105"/>
        </w:rPr>
        <w:t xml:space="preserve"> </w:t>
      </w:r>
      <w:r>
        <w:rPr>
          <w:color w:val="231F20"/>
          <w:spacing w:val="2"/>
          <w:w w:val="105"/>
        </w:rPr>
        <w:t>foreign</w:t>
      </w:r>
      <w:r>
        <w:rPr>
          <w:color w:val="231F20"/>
          <w:spacing w:val="-17"/>
          <w:w w:val="105"/>
        </w:rPr>
        <w:t xml:space="preserve"> </w:t>
      </w:r>
      <w:r>
        <w:rPr>
          <w:color w:val="231F20"/>
          <w:spacing w:val="4"/>
          <w:w w:val="105"/>
        </w:rPr>
        <w:t xml:space="preserve">currencies </w:t>
      </w:r>
      <w:r>
        <w:rPr>
          <w:color w:val="231F20"/>
          <w:w w:val="105"/>
        </w:rPr>
        <w:t xml:space="preserve">to pay for </w:t>
      </w:r>
      <w:r>
        <w:rPr>
          <w:color w:val="231F20"/>
          <w:spacing w:val="2"/>
          <w:w w:val="105"/>
        </w:rPr>
        <w:t xml:space="preserve">foreign </w:t>
      </w:r>
      <w:r>
        <w:rPr>
          <w:color w:val="231F20"/>
          <w:spacing w:val="4"/>
          <w:w w:val="105"/>
        </w:rPr>
        <w:t>securities</w:t>
      </w:r>
      <w:r>
        <w:rPr>
          <w:color w:val="231F20"/>
          <w:spacing w:val="-4"/>
          <w:w w:val="105"/>
        </w:rPr>
        <w:t xml:space="preserve"> </w:t>
      </w:r>
      <w:r>
        <w:rPr>
          <w:color w:val="231F20"/>
          <w:spacing w:val="3"/>
          <w:w w:val="105"/>
        </w:rPr>
        <w:t>purchases.</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rPr>
        <w:t>Some investment management firms also have more speculative specialist currency overlay operations, which manage clients’ currency exposures with the aim of generating profits as well as limiting risk. While the number of this type of specialist firms is quite small, many have a large value of assets under management and, hence, can generate large trades.</w:t>
      </w:r>
    </w:p>
    <w:p w:rsidR="0060700D" w:rsidRDefault="0060700D">
      <w:pPr>
        <w:pStyle w:val="BodyText"/>
        <w:spacing w:before="8"/>
        <w:rPr>
          <w:sz w:val="27"/>
        </w:rPr>
      </w:pPr>
    </w:p>
    <w:p w:rsidR="0060700D" w:rsidRDefault="00886DF8">
      <w:pPr>
        <w:pStyle w:val="Heading1"/>
      </w:pPr>
      <w:r>
        <w:rPr>
          <w:color w:val="231F20"/>
          <w:w w:val="90"/>
        </w:rPr>
        <w:t>Retail Foreign Exchange Traders</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spacing w:val="3"/>
        </w:rPr>
        <w:t xml:space="preserve">Individual Retail speculative traders </w:t>
      </w:r>
      <w:r>
        <w:rPr>
          <w:color w:val="231F20"/>
          <w:spacing w:val="2"/>
        </w:rPr>
        <w:t xml:space="preserve">constitute </w:t>
      </w:r>
      <w:r>
        <w:rPr>
          <w:color w:val="231F20"/>
        </w:rPr>
        <w:t xml:space="preserve">a </w:t>
      </w:r>
      <w:r>
        <w:rPr>
          <w:color w:val="231F20"/>
          <w:spacing w:val="2"/>
        </w:rPr>
        <w:t xml:space="preserve">growing </w:t>
      </w:r>
      <w:r>
        <w:rPr>
          <w:color w:val="231F20"/>
          <w:spacing w:val="3"/>
        </w:rPr>
        <w:t xml:space="preserve">segment </w:t>
      </w:r>
      <w:r>
        <w:rPr>
          <w:color w:val="231F20"/>
        </w:rPr>
        <w:t xml:space="preserve">of </w:t>
      </w:r>
      <w:r>
        <w:rPr>
          <w:color w:val="231F20"/>
          <w:spacing w:val="3"/>
        </w:rPr>
        <w:t>this market</w:t>
      </w:r>
      <w:r>
        <w:rPr>
          <w:color w:val="231F20"/>
          <w:spacing w:val="66"/>
        </w:rPr>
        <w:t xml:space="preserve"> </w:t>
      </w:r>
      <w:r>
        <w:rPr>
          <w:color w:val="231F20"/>
          <w:spacing w:val="3"/>
        </w:rPr>
        <w:t xml:space="preserve">with the </w:t>
      </w:r>
      <w:r>
        <w:rPr>
          <w:color w:val="231F20"/>
          <w:spacing w:val="2"/>
        </w:rPr>
        <w:t xml:space="preserve">advent </w:t>
      </w:r>
      <w:r>
        <w:rPr>
          <w:color w:val="231F20"/>
        </w:rPr>
        <w:t xml:space="preserve">of </w:t>
      </w:r>
      <w:r>
        <w:rPr>
          <w:color w:val="231F20"/>
          <w:spacing w:val="3"/>
        </w:rPr>
        <w:t xml:space="preserve">retail </w:t>
      </w:r>
      <w:r>
        <w:rPr>
          <w:color w:val="231F20"/>
          <w:spacing w:val="2"/>
        </w:rPr>
        <w:t xml:space="preserve">foreign exchange platforms, </w:t>
      </w:r>
      <w:r>
        <w:rPr>
          <w:color w:val="231F20"/>
          <w:spacing w:val="3"/>
        </w:rPr>
        <w:t xml:space="preserve">both </w:t>
      </w:r>
      <w:r>
        <w:rPr>
          <w:color w:val="231F20"/>
        </w:rPr>
        <w:t xml:space="preserve">in </w:t>
      </w:r>
      <w:r>
        <w:rPr>
          <w:color w:val="231F20"/>
          <w:spacing w:val="3"/>
        </w:rPr>
        <w:t xml:space="preserve">size </w:t>
      </w:r>
      <w:r>
        <w:rPr>
          <w:color w:val="231F20"/>
        </w:rPr>
        <w:t xml:space="preserve">and </w:t>
      </w:r>
      <w:r>
        <w:rPr>
          <w:color w:val="231F20"/>
          <w:spacing w:val="3"/>
        </w:rPr>
        <w:t xml:space="preserve">importance. </w:t>
      </w:r>
      <w:r>
        <w:rPr>
          <w:color w:val="231F20"/>
        </w:rPr>
        <w:t xml:space="preserve">Currently, </w:t>
      </w:r>
      <w:r>
        <w:rPr>
          <w:color w:val="231F20"/>
          <w:spacing w:val="3"/>
        </w:rPr>
        <w:t xml:space="preserve">they participate indirectly through </w:t>
      </w:r>
      <w:r>
        <w:rPr>
          <w:color w:val="231F20"/>
        </w:rPr>
        <w:t xml:space="preserve">brokers or </w:t>
      </w:r>
      <w:r>
        <w:rPr>
          <w:color w:val="231F20"/>
          <w:spacing w:val="3"/>
        </w:rPr>
        <w:t xml:space="preserve">banks. Retail </w:t>
      </w:r>
      <w:r>
        <w:rPr>
          <w:color w:val="231F20"/>
          <w:spacing w:val="2"/>
        </w:rPr>
        <w:t xml:space="preserve">brokers, </w:t>
      </w:r>
      <w:r>
        <w:rPr>
          <w:color w:val="231F20"/>
          <w:spacing w:val="4"/>
        </w:rPr>
        <w:t xml:space="preserve">while </w:t>
      </w:r>
      <w:r>
        <w:rPr>
          <w:color w:val="231F20"/>
          <w:spacing w:val="2"/>
        </w:rPr>
        <w:t xml:space="preserve">largely </w:t>
      </w:r>
      <w:r>
        <w:rPr>
          <w:color w:val="231F20"/>
          <w:spacing w:val="3"/>
        </w:rPr>
        <w:t xml:space="preserve">controlled </w:t>
      </w:r>
      <w:r>
        <w:rPr>
          <w:color w:val="231F20"/>
        </w:rPr>
        <w:t xml:space="preserve">and </w:t>
      </w:r>
      <w:r>
        <w:rPr>
          <w:color w:val="231F20"/>
          <w:spacing w:val="3"/>
        </w:rPr>
        <w:t xml:space="preserve">regulated </w:t>
      </w:r>
      <w:r>
        <w:rPr>
          <w:color w:val="231F20"/>
        </w:rPr>
        <w:t xml:space="preserve">in </w:t>
      </w:r>
      <w:r>
        <w:rPr>
          <w:color w:val="231F20"/>
          <w:spacing w:val="3"/>
        </w:rPr>
        <w:t xml:space="preserve">the </w:t>
      </w:r>
      <w:r>
        <w:rPr>
          <w:color w:val="231F20"/>
          <w:spacing w:val="2"/>
        </w:rPr>
        <w:t xml:space="preserve">USA </w:t>
      </w:r>
      <w:r>
        <w:rPr>
          <w:color w:val="231F20"/>
        </w:rPr>
        <w:t xml:space="preserve">by </w:t>
      </w:r>
      <w:r>
        <w:rPr>
          <w:color w:val="231F20"/>
          <w:spacing w:val="3"/>
        </w:rPr>
        <w:t xml:space="preserve">the Commodity </w:t>
      </w:r>
      <w:r>
        <w:rPr>
          <w:color w:val="231F20"/>
        </w:rPr>
        <w:t xml:space="preserve">Futures Trading </w:t>
      </w:r>
      <w:r>
        <w:rPr>
          <w:color w:val="231F20"/>
          <w:spacing w:val="3"/>
        </w:rPr>
        <w:t xml:space="preserve">Commission </w:t>
      </w:r>
      <w:r>
        <w:rPr>
          <w:color w:val="231F20"/>
        </w:rPr>
        <w:t xml:space="preserve">and </w:t>
      </w:r>
      <w:r>
        <w:rPr>
          <w:color w:val="231F20"/>
          <w:spacing w:val="2"/>
        </w:rPr>
        <w:t xml:space="preserve">National </w:t>
      </w:r>
      <w:r>
        <w:rPr>
          <w:color w:val="231F20"/>
        </w:rPr>
        <w:t xml:space="preserve">Futures </w:t>
      </w:r>
      <w:r>
        <w:rPr>
          <w:color w:val="231F20"/>
          <w:spacing w:val="3"/>
        </w:rPr>
        <w:t xml:space="preserve">Association </w:t>
      </w:r>
      <w:r>
        <w:rPr>
          <w:color w:val="231F20"/>
        </w:rPr>
        <w:t xml:space="preserve">have in </w:t>
      </w:r>
      <w:r>
        <w:rPr>
          <w:color w:val="231F20"/>
          <w:spacing w:val="3"/>
        </w:rPr>
        <w:t xml:space="preserve">the past </w:t>
      </w:r>
      <w:r>
        <w:rPr>
          <w:color w:val="231F20"/>
          <w:spacing w:val="4"/>
        </w:rPr>
        <w:t xml:space="preserve">been </w:t>
      </w:r>
      <w:r>
        <w:rPr>
          <w:color w:val="231F20"/>
          <w:spacing w:val="3"/>
        </w:rPr>
        <w:t xml:space="preserve">subjected </w:t>
      </w:r>
      <w:r>
        <w:rPr>
          <w:color w:val="231F20"/>
        </w:rPr>
        <w:t xml:space="preserve">to </w:t>
      </w:r>
      <w:r>
        <w:rPr>
          <w:color w:val="231F20"/>
          <w:spacing w:val="4"/>
        </w:rPr>
        <w:t xml:space="preserve">periodic </w:t>
      </w:r>
      <w:r>
        <w:rPr>
          <w:color w:val="231F20"/>
          <w:spacing w:val="2"/>
        </w:rPr>
        <w:t xml:space="preserve">Foreign exchange </w:t>
      </w:r>
      <w:r>
        <w:rPr>
          <w:color w:val="231F20"/>
          <w:spacing w:val="3"/>
        </w:rPr>
        <w:t xml:space="preserve">fraud. </w:t>
      </w:r>
      <w:r>
        <w:rPr>
          <w:color w:val="231F20"/>
          <w:spacing w:val="-19"/>
        </w:rPr>
        <w:t xml:space="preserve">To </w:t>
      </w:r>
      <w:r>
        <w:rPr>
          <w:color w:val="231F20"/>
          <w:spacing w:val="4"/>
        </w:rPr>
        <w:t xml:space="preserve">deal </w:t>
      </w:r>
      <w:r>
        <w:rPr>
          <w:color w:val="231F20"/>
          <w:spacing w:val="3"/>
        </w:rPr>
        <w:t xml:space="preserve">with the </w:t>
      </w:r>
      <w:r>
        <w:rPr>
          <w:color w:val="231F20"/>
          <w:spacing w:val="2"/>
        </w:rPr>
        <w:t xml:space="preserve">issue, </w:t>
      </w:r>
      <w:r>
        <w:rPr>
          <w:color w:val="231F20"/>
        </w:rPr>
        <w:t xml:space="preserve">in </w:t>
      </w:r>
      <w:r>
        <w:rPr>
          <w:color w:val="231F20"/>
          <w:spacing w:val="3"/>
        </w:rPr>
        <w:t xml:space="preserve">2010 the </w:t>
      </w:r>
      <w:r>
        <w:rPr>
          <w:color w:val="231F20"/>
          <w:spacing w:val="-4"/>
        </w:rPr>
        <w:t xml:space="preserve">NFA </w:t>
      </w:r>
      <w:r>
        <w:rPr>
          <w:color w:val="231F20"/>
          <w:spacing w:val="3"/>
        </w:rPr>
        <w:t xml:space="preserve">required </w:t>
      </w:r>
      <w:r>
        <w:rPr>
          <w:color w:val="231F20"/>
        </w:rPr>
        <w:t xml:space="preserve">its </w:t>
      </w:r>
      <w:r>
        <w:rPr>
          <w:color w:val="231F20"/>
          <w:spacing w:val="3"/>
        </w:rPr>
        <w:t xml:space="preserve">members </w:t>
      </w:r>
      <w:r>
        <w:rPr>
          <w:color w:val="231F20"/>
          <w:spacing w:val="2"/>
        </w:rPr>
        <w:t xml:space="preserve">that </w:t>
      </w:r>
      <w:r>
        <w:rPr>
          <w:color w:val="231F20"/>
          <w:spacing w:val="4"/>
        </w:rPr>
        <w:t xml:space="preserve">deal </w:t>
      </w:r>
      <w:r>
        <w:rPr>
          <w:color w:val="231F20"/>
        </w:rPr>
        <w:t xml:space="preserve">in </w:t>
      </w:r>
      <w:r>
        <w:rPr>
          <w:color w:val="231F20"/>
          <w:spacing w:val="3"/>
        </w:rPr>
        <w:t xml:space="preserve">the </w:t>
      </w:r>
      <w:r>
        <w:rPr>
          <w:color w:val="231F20"/>
        </w:rPr>
        <w:t>Forex</w:t>
      </w:r>
      <w:r>
        <w:rPr>
          <w:color w:val="231F20"/>
          <w:spacing w:val="-2"/>
        </w:rPr>
        <w:t xml:space="preserve"> </w:t>
      </w:r>
      <w:r>
        <w:rPr>
          <w:color w:val="231F20"/>
          <w:spacing w:val="3"/>
        </w:rPr>
        <w:t>markets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jc w:val="both"/>
      </w:pPr>
      <w:r>
        <w:rPr>
          <w:color w:val="231F20"/>
        </w:rPr>
        <w:lastRenderedPageBreak/>
        <w:t>to register as such (I.e., Forex CTA instead of a CTA). Those NFA members that would traditionally be subject to minimum net capital requirements, FCMs and IBs, are subject to greater minimum net capital requirements if they deal in Forex.</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A number of the foreign exchange brokers operate from the UK under Financial Services Authority regulations where foreign exchange trading using margin is part of the wider over-the-counter derivatives trading industry that includes Contract for differences and financial spread betting.</w:t>
      </w:r>
    </w:p>
    <w:p w:rsidR="0060700D" w:rsidRDefault="0060700D">
      <w:pPr>
        <w:pStyle w:val="BodyText"/>
        <w:spacing w:before="9"/>
        <w:rPr>
          <w:sz w:val="29"/>
        </w:rPr>
      </w:pPr>
    </w:p>
    <w:p w:rsidR="0060700D" w:rsidRDefault="00886DF8">
      <w:pPr>
        <w:pStyle w:val="BodyText"/>
        <w:spacing w:line="297" w:lineRule="auto"/>
        <w:ind w:left="677" w:right="690" w:firstLine="720"/>
        <w:jc w:val="both"/>
      </w:pPr>
      <w:r>
        <w:rPr>
          <w:color w:val="231F20"/>
          <w:spacing w:val="2"/>
          <w:w w:val="105"/>
        </w:rPr>
        <w:t>There</w:t>
      </w:r>
      <w:r>
        <w:rPr>
          <w:color w:val="231F20"/>
          <w:spacing w:val="-35"/>
          <w:w w:val="105"/>
        </w:rPr>
        <w:t xml:space="preserve"> </w:t>
      </w:r>
      <w:r>
        <w:rPr>
          <w:color w:val="231F20"/>
          <w:w w:val="105"/>
        </w:rPr>
        <w:t>are</w:t>
      </w:r>
      <w:r>
        <w:rPr>
          <w:color w:val="231F20"/>
          <w:spacing w:val="-34"/>
          <w:w w:val="105"/>
        </w:rPr>
        <w:t xml:space="preserve"> </w:t>
      </w:r>
      <w:r>
        <w:rPr>
          <w:color w:val="231F20"/>
          <w:spacing w:val="2"/>
          <w:w w:val="105"/>
        </w:rPr>
        <w:t>two</w:t>
      </w:r>
      <w:r>
        <w:rPr>
          <w:color w:val="231F20"/>
          <w:spacing w:val="-35"/>
          <w:w w:val="105"/>
        </w:rPr>
        <w:t xml:space="preserve"> </w:t>
      </w:r>
      <w:r>
        <w:rPr>
          <w:color w:val="231F20"/>
          <w:spacing w:val="2"/>
          <w:w w:val="105"/>
        </w:rPr>
        <w:t>main</w:t>
      </w:r>
      <w:r>
        <w:rPr>
          <w:color w:val="231F20"/>
          <w:spacing w:val="-34"/>
          <w:w w:val="105"/>
        </w:rPr>
        <w:t xml:space="preserve"> </w:t>
      </w:r>
      <w:r>
        <w:rPr>
          <w:color w:val="231F20"/>
          <w:spacing w:val="3"/>
          <w:w w:val="105"/>
        </w:rPr>
        <w:t>types</w:t>
      </w:r>
      <w:r>
        <w:rPr>
          <w:color w:val="231F20"/>
          <w:spacing w:val="-34"/>
          <w:w w:val="105"/>
        </w:rPr>
        <w:t xml:space="preserve"> </w:t>
      </w:r>
      <w:r>
        <w:rPr>
          <w:color w:val="231F20"/>
          <w:w w:val="105"/>
        </w:rPr>
        <w:t>of</w:t>
      </w:r>
      <w:r>
        <w:rPr>
          <w:color w:val="231F20"/>
          <w:spacing w:val="-35"/>
          <w:w w:val="105"/>
        </w:rPr>
        <w:t xml:space="preserve"> </w:t>
      </w:r>
      <w:r>
        <w:rPr>
          <w:color w:val="231F20"/>
          <w:spacing w:val="3"/>
          <w:w w:val="105"/>
        </w:rPr>
        <w:t>retail</w:t>
      </w:r>
      <w:r>
        <w:rPr>
          <w:color w:val="231F20"/>
          <w:spacing w:val="-34"/>
          <w:w w:val="105"/>
        </w:rPr>
        <w:t xml:space="preserve"> </w:t>
      </w:r>
      <w:r>
        <w:rPr>
          <w:color w:val="231F20"/>
          <w:w w:val="105"/>
        </w:rPr>
        <w:t>FX</w:t>
      </w:r>
      <w:r>
        <w:rPr>
          <w:color w:val="231F20"/>
          <w:spacing w:val="-35"/>
          <w:w w:val="105"/>
        </w:rPr>
        <w:t xml:space="preserve"> </w:t>
      </w:r>
      <w:r>
        <w:rPr>
          <w:color w:val="231F20"/>
          <w:w w:val="105"/>
        </w:rPr>
        <w:t>brokers</w:t>
      </w:r>
      <w:r>
        <w:rPr>
          <w:color w:val="231F20"/>
          <w:spacing w:val="-34"/>
          <w:w w:val="105"/>
        </w:rPr>
        <w:t xml:space="preserve"> </w:t>
      </w:r>
      <w:r>
        <w:rPr>
          <w:color w:val="231F20"/>
          <w:spacing w:val="3"/>
          <w:w w:val="105"/>
        </w:rPr>
        <w:t>offering</w:t>
      </w:r>
      <w:r>
        <w:rPr>
          <w:color w:val="231F20"/>
          <w:spacing w:val="-34"/>
          <w:w w:val="105"/>
        </w:rPr>
        <w:t xml:space="preserve"> </w:t>
      </w:r>
      <w:r>
        <w:rPr>
          <w:color w:val="231F20"/>
          <w:spacing w:val="3"/>
          <w:w w:val="105"/>
        </w:rPr>
        <w:t>the</w:t>
      </w:r>
      <w:r>
        <w:rPr>
          <w:color w:val="231F20"/>
          <w:spacing w:val="-35"/>
          <w:w w:val="105"/>
        </w:rPr>
        <w:t xml:space="preserve"> </w:t>
      </w:r>
      <w:r>
        <w:rPr>
          <w:color w:val="231F20"/>
          <w:spacing w:val="3"/>
          <w:w w:val="105"/>
        </w:rPr>
        <w:t>opportunity</w:t>
      </w:r>
      <w:r>
        <w:rPr>
          <w:color w:val="231F20"/>
          <w:spacing w:val="-34"/>
          <w:w w:val="105"/>
        </w:rPr>
        <w:t xml:space="preserve"> </w:t>
      </w:r>
      <w:r>
        <w:rPr>
          <w:color w:val="231F20"/>
          <w:w w:val="105"/>
        </w:rPr>
        <w:t>for</w:t>
      </w:r>
      <w:r>
        <w:rPr>
          <w:color w:val="231F20"/>
          <w:spacing w:val="-35"/>
          <w:w w:val="105"/>
        </w:rPr>
        <w:t xml:space="preserve"> </w:t>
      </w:r>
      <w:r>
        <w:rPr>
          <w:color w:val="231F20"/>
          <w:spacing w:val="3"/>
          <w:w w:val="105"/>
        </w:rPr>
        <w:t xml:space="preserve">speculative </w:t>
      </w:r>
      <w:r>
        <w:rPr>
          <w:color w:val="231F20"/>
          <w:spacing w:val="4"/>
          <w:w w:val="105"/>
        </w:rPr>
        <w:t xml:space="preserve">currency </w:t>
      </w:r>
      <w:r>
        <w:rPr>
          <w:color w:val="231F20"/>
          <w:spacing w:val="3"/>
          <w:w w:val="105"/>
        </w:rPr>
        <w:t xml:space="preserve">trading: </w:t>
      </w:r>
      <w:r>
        <w:rPr>
          <w:rFonts w:ascii="Times New Roman"/>
          <w:i/>
          <w:color w:val="231F20"/>
          <w:w w:val="105"/>
        </w:rPr>
        <w:t xml:space="preserve">brokers </w:t>
      </w:r>
      <w:r>
        <w:rPr>
          <w:color w:val="231F20"/>
          <w:w w:val="105"/>
        </w:rPr>
        <w:t xml:space="preserve">and </w:t>
      </w:r>
      <w:r>
        <w:rPr>
          <w:rFonts w:ascii="Times New Roman"/>
          <w:i/>
          <w:color w:val="231F20"/>
          <w:spacing w:val="2"/>
          <w:w w:val="105"/>
        </w:rPr>
        <w:t xml:space="preserve">dealers </w:t>
      </w:r>
      <w:r>
        <w:rPr>
          <w:color w:val="231F20"/>
          <w:w w:val="105"/>
        </w:rPr>
        <w:t xml:space="preserve">or </w:t>
      </w:r>
      <w:r>
        <w:rPr>
          <w:rFonts w:ascii="Times New Roman"/>
          <w:i/>
          <w:color w:val="231F20"/>
          <w:w w:val="105"/>
        </w:rPr>
        <w:t xml:space="preserve">market </w:t>
      </w:r>
      <w:r>
        <w:rPr>
          <w:rFonts w:ascii="Times New Roman"/>
          <w:i/>
          <w:color w:val="231F20"/>
          <w:spacing w:val="2"/>
          <w:w w:val="105"/>
        </w:rPr>
        <w:t>makers</w:t>
      </w:r>
      <w:r>
        <w:rPr>
          <w:color w:val="231F20"/>
          <w:spacing w:val="2"/>
          <w:w w:val="105"/>
        </w:rPr>
        <w:t xml:space="preserve">. </w:t>
      </w:r>
      <w:r>
        <w:rPr>
          <w:rFonts w:ascii="Times New Roman"/>
          <w:i/>
          <w:color w:val="231F20"/>
          <w:w w:val="105"/>
        </w:rPr>
        <w:t xml:space="preserve">Brokers </w:t>
      </w:r>
      <w:r>
        <w:rPr>
          <w:color w:val="231F20"/>
          <w:spacing w:val="4"/>
          <w:w w:val="105"/>
        </w:rPr>
        <w:t xml:space="preserve">serve </w:t>
      </w:r>
      <w:r>
        <w:rPr>
          <w:color w:val="231F20"/>
          <w:w w:val="105"/>
        </w:rPr>
        <w:t xml:space="preserve">as an agent of </w:t>
      </w:r>
      <w:r>
        <w:rPr>
          <w:color w:val="231F20"/>
          <w:spacing w:val="3"/>
          <w:w w:val="105"/>
        </w:rPr>
        <w:t xml:space="preserve">the customer </w:t>
      </w:r>
      <w:r>
        <w:rPr>
          <w:color w:val="231F20"/>
          <w:w w:val="105"/>
        </w:rPr>
        <w:t xml:space="preserve">in </w:t>
      </w:r>
      <w:r>
        <w:rPr>
          <w:color w:val="231F20"/>
          <w:spacing w:val="3"/>
          <w:w w:val="105"/>
        </w:rPr>
        <w:t xml:space="preserve">the </w:t>
      </w:r>
      <w:r>
        <w:rPr>
          <w:color w:val="231F20"/>
          <w:spacing w:val="2"/>
          <w:w w:val="105"/>
        </w:rPr>
        <w:t xml:space="preserve">broader </w:t>
      </w:r>
      <w:r>
        <w:rPr>
          <w:color w:val="231F20"/>
          <w:w w:val="105"/>
        </w:rPr>
        <w:t xml:space="preserve">FX </w:t>
      </w:r>
      <w:r>
        <w:rPr>
          <w:color w:val="231F20"/>
          <w:spacing w:val="2"/>
          <w:w w:val="105"/>
        </w:rPr>
        <w:t xml:space="preserve">market, </w:t>
      </w:r>
      <w:r>
        <w:rPr>
          <w:color w:val="231F20"/>
          <w:w w:val="105"/>
        </w:rPr>
        <w:t xml:space="preserve">by </w:t>
      </w:r>
      <w:r>
        <w:rPr>
          <w:color w:val="231F20"/>
          <w:spacing w:val="3"/>
          <w:w w:val="105"/>
        </w:rPr>
        <w:t xml:space="preserve">seeking the best price </w:t>
      </w:r>
      <w:r>
        <w:rPr>
          <w:color w:val="231F20"/>
          <w:w w:val="105"/>
        </w:rPr>
        <w:t xml:space="preserve">in </w:t>
      </w:r>
      <w:r>
        <w:rPr>
          <w:color w:val="231F20"/>
          <w:spacing w:val="3"/>
          <w:w w:val="105"/>
        </w:rPr>
        <w:t xml:space="preserve">the </w:t>
      </w:r>
      <w:r>
        <w:rPr>
          <w:color w:val="231F20"/>
          <w:spacing w:val="2"/>
          <w:w w:val="105"/>
        </w:rPr>
        <w:t xml:space="preserve">market </w:t>
      </w:r>
      <w:r>
        <w:rPr>
          <w:color w:val="231F20"/>
          <w:w w:val="105"/>
        </w:rPr>
        <w:t xml:space="preserve">for a </w:t>
      </w:r>
      <w:r>
        <w:rPr>
          <w:color w:val="231F20"/>
          <w:spacing w:val="3"/>
          <w:w w:val="105"/>
        </w:rPr>
        <w:t xml:space="preserve">retail </w:t>
      </w:r>
      <w:r>
        <w:rPr>
          <w:color w:val="231F20"/>
          <w:w w:val="105"/>
        </w:rPr>
        <w:t xml:space="preserve">order and </w:t>
      </w:r>
      <w:r>
        <w:rPr>
          <w:color w:val="231F20"/>
          <w:spacing w:val="3"/>
          <w:w w:val="105"/>
        </w:rPr>
        <w:t xml:space="preserve">dealing </w:t>
      </w:r>
      <w:r>
        <w:rPr>
          <w:color w:val="231F20"/>
          <w:w w:val="105"/>
        </w:rPr>
        <w:t xml:space="preserve">on </w:t>
      </w:r>
      <w:r>
        <w:rPr>
          <w:color w:val="231F20"/>
          <w:spacing w:val="3"/>
          <w:w w:val="105"/>
        </w:rPr>
        <w:t xml:space="preserve">behalf </w:t>
      </w:r>
      <w:r>
        <w:rPr>
          <w:color w:val="231F20"/>
          <w:w w:val="105"/>
        </w:rPr>
        <w:t xml:space="preserve">of </w:t>
      </w:r>
      <w:r>
        <w:rPr>
          <w:color w:val="231F20"/>
          <w:spacing w:val="3"/>
          <w:w w:val="105"/>
        </w:rPr>
        <w:t xml:space="preserve">the retail </w:t>
      </w:r>
      <w:r>
        <w:rPr>
          <w:color w:val="231F20"/>
          <w:w w:val="105"/>
        </w:rPr>
        <w:t xml:space="preserve">customer. </w:t>
      </w:r>
      <w:r>
        <w:rPr>
          <w:color w:val="231F20"/>
          <w:spacing w:val="3"/>
          <w:w w:val="105"/>
        </w:rPr>
        <w:t xml:space="preserve">They </w:t>
      </w:r>
      <w:r>
        <w:rPr>
          <w:color w:val="231F20"/>
          <w:spacing w:val="2"/>
          <w:w w:val="105"/>
        </w:rPr>
        <w:t xml:space="preserve">charge </w:t>
      </w:r>
      <w:r>
        <w:rPr>
          <w:color w:val="231F20"/>
          <w:w w:val="105"/>
        </w:rPr>
        <w:t xml:space="preserve">a </w:t>
      </w:r>
      <w:r>
        <w:rPr>
          <w:color w:val="231F20"/>
          <w:spacing w:val="2"/>
          <w:w w:val="105"/>
        </w:rPr>
        <w:t xml:space="preserve">commission </w:t>
      </w:r>
      <w:r>
        <w:rPr>
          <w:color w:val="231F20"/>
          <w:w w:val="105"/>
        </w:rPr>
        <w:t xml:space="preserve">or </w:t>
      </w:r>
      <w:r>
        <w:rPr>
          <w:color w:val="231F20"/>
          <w:spacing w:val="3"/>
          <w:w w:val="105"/>
        </w:rPr>
        <w:t xml:space="preserve">mark- </w:t>
      </w:r>
      <w:r>
        <w:rPr>
          <w:color w:val="231F20"/>
          <w:w w:val="105"/>
        </w:rPr>
        <w:t>up</w:t>
      </w:r>
      <w:r>
        <w:rPr>
          <w:color w:val="231F20"/>
          <w:spacing w:val="-5"/>
          <w:w w:val="105"/>
        </w:rPr>
        <w:t xml:space="preserve"> </w:t>
      </w:r>
      <w:r>
        <w:rPr>
          <w:color w:val="231F20"/>
          <w:w w:val="105"/>
        </w:rPr>
        <w:t>in</w:t>
      </w:r>
      <w:r>
        <w:rPr>
          <w:color w:val="231F20"/>
          <w:spacing w:val="-4"/>
          <w:w w:val="105"/>
        </w:rPr>
        <w:t xml:space="preserve"> </w:t>
      </w:r>
      <w:r>
        <w:rPr>
          <w:color w:val="231F20"/>
          <w:spacing w:val="3"/>
          <w:w w:val="105"/>
        </w:rPr>
        <w:t>addition</w:t>
      </w:r>
      <w:r>
        <w:rPr>
          <w:color w:val="231F20"/>
          <w:spacing w:val="-5"/>
          <w:w w:val="105"/>
        </w:rPr>
        <w:t xml:space="preserve"> </w:t>
      </w:r>
      <w:r>
        <w:rPr>
          <w:color w:val="231F20"/>
          <w:w w:val="105"/>
        </w:rPr>
        <w:t>to</w:t>
      </w:r>
      <w:r>
        <w:rPr>
          <w:color w:val="231F20"/>
          <w:spacing w:val="-4"/>
          <w:w w:val="105"/>
        </w:rPr>
        <w:t xml:space="preserve"> </w:t>
      </w:r>
      <w:r>
        <w:rPr>
          <w:color w:val="231F20"/>
          <w:spacing w:val="3"/>
          <w:w w:val="105"/>
        </w:rPr>
        <w:t>the</w:t>
      </w:r>
      <w:r>
        <w:rPr>
          <w:color w:val="231F20"/>
          <w:spacing w:val="-4"/>
          <w:w w:val="105"/>
        </w:rPr>
        <w:t xml:space="preserve"> </w:t>
      </w:r>
      <w:r>
        <w:rPr>
          <w:color w:val="231F20"/>
          <w:spacing w:val="3"/>
          <w:w w:val="105"/>
        </w:rPr>
        <w:t>price</w:t>
      </w:r>
      <w:r>
        <w:rPr>
          <w:color w:val="231F20"/>
          <w:spacing w:val="-5"/>
          <w:w w:val="105"/>
        </w:rPr>
        <w:t xml:space="preserve"> </w:t>
      </w:r>
      <w:r>
        <w:rPr>
          <w:color w:val="231F20"/>
          <w:spacing w:val="3"/>
          <w:w w:val="105"/>
        </w:rPr>
        <w:t>obtained</w:t>
      </w:r>
      <w:r>
        <w:rPr>
          <w:color w:val="231F20"/>
          <w:spacing w:val="-4"/>
          <w:w w:val="105"/>
        </w:rPr>
        <w:t xml:space="preserve"> </w:t>
      </w:r>
      <w:r>
        <w:rPr>
          <w:color w:val="231F20"/>
          <w:w w:val="105"/>
        </w:rPr>
        <w:t>in</w:t>
      </w:r>
      <w:r>
        <w:rPr>
          <w:color w:val="231F20"/>
          <w:spacing w:val="-4"/>
          <w:w w:val="105"/>
        </w:rPr>
        <w:t xml:space="preserve"> </w:t>
      </w:r>
      <w:r>
        <w:rPr>
          <w:color w:val="231F20"/>
          <w:spacing w:val="3"/>
          <w:w w:val="105"/>
        </w:rPr>
        <w:t>the</w:t>
      </w:r>
      <w:r>
        <w:rPr>
          <w:color w:val="231F20"/>
          <w:spacing w:val="-5"/>
          <w:w w:val="105"/>
        </w:rPr>
        <w:t xml:space="preserve"> </w:t>
      </w:r>
      <w:r>
        <w:rPr>
          <w:color w:val="231F20"/>
          <w:spacing w:val="2"/>
          <w:w w:val="105"/>
        </w:rPr>
        <w:t>market.</w:t>
      </w:r>
      <w:r>
        <w:rPr>
          <w:color w:val="231F20"/>
          <w:spacing w:val="-3"/>
          <w:w w:val="105"/>
        </w:rPr>
        <w:t xml:space="preserve"> </w:t>
      </w:r>
      <w:r>
        <w:rPr>
          <w:rFonts w:ascii="Times New Roman"/>
          <w:i/>
          <w:color w:val="231F20"/>
          <w:spacing w:val="3"/>
          <w:w w:val="105"/>
        </w:rPr>
        <w:t>Dealers</w:t>
      </w:r>
      <w:r>
        <w:rPr>
          <w:rFonts w:ascii="Times New Roman"/>
          <w:i/>
          <w:color w:val="231F20"/>
          <w:spacing w:val="-5"/>
          <w:w w:val="105"/>
        </w:rPr>
        <w:t xml:space="preserve"> </w:t>
      </w:r>
      <w:r>
        <w:rPr>
          <w:color w:val="231F20"/>
          <w:w w:val="105"/>
        </w:rPr>
        <w:t>or</w:t>
      </w:r>
      <w:r>
        <w:rPr>
          <w:color w:val="231F20"/>
          <w:spacing w:val="-4"/>
          <w:w w:val="105"/>
        </w:rPr>
        <w:t xml:space="preserve"> </w:t>
      </w:r>
      <w:r>
        <w:rPr>
          <w:rFonts w:ascii="Times New Roman"/>
          <w:i/>
          <w:color w:val="231F20"/>
          <w:w w:val="105"/>
        </w:rPr>
        <w:t>market</w:t>
      </w:r>
      <w:r>
        <w:rPr>
          <w:rFonts w:ascii="Times New Roman"/>
          <w:i/>
          <w:color w:val="231F20"/>
          <w:spacing w:val="-4"/>
          <w:w w:val="105"/>
        </w:rPr>
        <w:t xml:space="preserve"> </w:t>
      </w:r>
      <w:r>
        <w:rPr>
          <w:rFonts w:ascii="Times New Roman"/>
          <w:i/>
          <w:color w:val="231F20"/>
          <w:spacing w:val="2"/>
          <w:w w:val="105"/>
        </w:rPr>
        <w:t>makers</w:t>
      </w:r>
      <w:r>
        <w:rPr>
          <w:color w:val="231F20"/>
          <w:spacing w:val="2"/>
          <w:w w:val="105"/>
        </w:rPr>
        <w:t>,</w:t>
      </w:r>
      <w:r>
        <w:rPr>
          <w:color w:val="231F20"/>
          <w:spacing w:val="-4"/>
          <w:w w:val="105"/>
        </w:rPr>
        <w:t xml:space="preserve"> </w:t>
      </w:r>
      <w:r>
        <w:rPr>
          <w:color w:val="231F20"/>
          <w:w w:val="105"/>
        </w:rPr>
        <w:t>by</w:t>
      </w:r>
      <w:r>
        <w:rPr>
          <w:color w:val="231F20"/>
          <w:spacing w:val="-4"/>
          <w:w w:val="105"/>
        </w:rPr>
        <w:t xml:space="preserve"> </w:t>
      </w:r>
      <w:r>
        <w:rPr>
          <w:color w:val="231F20"/>
          <w:spacing w:val="3"/>
          <w:w w:val="105"/>
        </w:rPr>
        <w:t>contrast, typically</w:t>
      </w:r>
      <w:r>
        <w:rPr>
          <w:color w:val="231F20"/>
          <w:spacing w:val="-21"/>
          <w:w w:val="105"/>
        </w:rPr>
        <w:t xml:space="preserve"> </w:t>
      </w:r>
      <w:r>
        <w:rPr>
          <w:color w:val="231F20"/>
          <w:spacing w:val="3"/>
          <w:w w:val="105"/>
        </w:rPr>
        <w:t>act</w:t>
      </w:r>
      <w:r>
        <w:rPr>
          <w:color w:val="231F20"/>
          <w:spacing w:val="-21"/>
          <w:w w:val="105"/>
        </w:rPr>
        <w:t xml:space="preserve"> </w:t>
      </w:r>
      <w:r>
        <w:rPr>
          <w:color w:val="231F20"/>
          <w:w w:val="105"/>
        </w:rPr>
        <w:t>as</w:t>
      </w:r>
      <w:r>
        <w:rPr>
          <w:color w:val="231F20"/>
          <w:spacing w:val="-21"/>
          <w:w w:val="105"/>
        </w:rPr>
        <w:t xml:space="preserve"> </w:t>
      </w:r>
      <w:r>
        <w:rPr>
          <w:color w:val="231F20"/>
          <w:spacing w:val="3"/>
          <w:w w:val="105"/>
        </w:rPr>
        <w:t>principal</w:t>
      </w:r>
      <w:r>
        <w:rPr>
          <w:color w:val="231F20"/>
          <w:spacing w:val="-21"/>
          <w:w w:val="105"/>
        </w:rPr>
        <w:t xml:space="preserve"> </w:t>
      </w:r>
      <w:r>
        <w:rPr>
          <w:color w:val="231F20"/>
          <w:w w:val="105"/>
        </w:rPr>
        <w:t>in</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3"/>
          <w:w w:val="105"/>
        </w:rPr>
        <w:t>transaction</w:t>
      </w:r>
      <w:r>
        <w:rPr>
          <w:color w:val="231F20"/>
          <w:spacing w:val="-21"/>
          <w:w w:val="105"/>
        </w:rPr>
        <w:t xml:space="preserve"> </w:t>
      </w:r>
      <w:r>
        <w:rPr>
          <w:color w:val="231F20"/>
          <w:spacing w:val="2"/>
          <w:w w:val="105"/>
        </w:rPr>
        <w:t>versus</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3"/>
          <w:w w:val="105"/>
        </w:rPr>
        <w:t>retail</w:t>
      </w:r>
      <w:r>
        <w:rPr>
          <w:color w:val="231F20"/>
          <w:spacing w:val="-21"/>
          <w:w w:val="105"/>
        </w:rPr>
        <w:t xml:space="preserve"> </w:t>
      </w:r>
      <w:r>
        <w:rPr>
          <w:color w:val="231F20"/>
          <w:w w:val="105"/>
        </w:rPr>
        <w:t>customer,</w:t>
      </w:r>
      <w:r>
        <w:rPr>
          <w:color w:val="231F20"/>
          <w:spacing w:val="-21"/>
          <w:w w:val="105"/>
        </w:rPr>
        <w:t xml:space="preserve"> </w:t>
      </w:r>
      <w:r>
        <w:rPr>
          <w:color w:val="231F20"/>
          <w:w w:val="105"/>
        </w:rPr>
        <w:t>and</w:t>
      </w:r>
      <w:r>
        <w:rPr>
          <w:color w:val="231F20"/>
          <w:spacing w:val="-21"/>
          <w:w w:val="105"/>
        </w:rPr>
        <w:t xml:space="preserve"> </w:t>
      </w:r>
      <w:r>
        <w:rPr>
          <w:color w:val="231F20"/>
          <w:spacing w:val="2"/>
          <w:w w:val="105"/>
        </w:rPr>
        <w:t>quote</w:t>
      </w:r>
      <w:r>
        <w:rPr>
          <w:color w:val="231F20"/>
          <w:spacing w:val="-21"/>
          <w:w w:val="105"/>
        </w:rPr>
        <w:t xml:space="preserve"> </w:t>
      </w:r>
      <w:r>
        <w:rPr>
          <w:color w:val="231F20"/>
          <w:w w:val="105"/>
        </w:rPr>
        <w:t>a</w:t>
      </w:r>
      <w:r>
        <w:rPr>
          <w:color w:val="231F20"/>
          <w:spacing w:val="-20"/>
          <w:w w:val="105"/>
        </w:rPr>
        <w:t xml:space="preserve"> </w:t>
      </w:r>
      <w:r>
        <w:rPr>
          <w:color w:val="231F20"/>
          <w:spacing w:val="3"/>
          <w:w w:val="105"/>
        </w:rPr>
        <w:t>price</w:t>
      </w:r>
      <w:r>
        <w:rPr>
          <w:color w:val="231F20"/>
          <w:spacing w:val="-21"/>
          <w:w w:val="105"/>
        </w:rPr>
        <w:t xml:space="preserve"> </w:t>
      </w:r>
      <w:r>
        <w:rPr>
          <w:color w:val="231F20"/>
          <w:spacing w:val="3"/>
          <w:w w:val="105"/>
        </w:rPr>
        <w:t xml:space="preserve">they </w:t>
      </w:r>
      <w:r>
        <w:rPr>
          <w:color w:val="231F20"/>
          <w:w w:val="105"/>
        </w:rPr>
        <w:t xml:space="preserve">are </w:t>
      </w:r>
      <w:r>
        <w:rPr>
          <w:color w:val="231F20"/>
          <w:spacing w:val="3"/>
          <w:w w:val="105"/>
        </w:rPr>
        <w:t xml:space="preserve">willing </w:t>
      </w:r>
      <w:r>
        <w:rPr>
          <w:color w:val="231F20"/>
          <w:w w:val="105"/>
        </w:rPr>
        <w:t xml:space="preserve">to </w:t>
      </w:r>
      <w:r>
        <w:rPr>
          <w:color w:val="231F20"/>
          <w:spacing w:val="4"/>
          <w:w w:val="105"/>
        </w:rPr>
        <w:t>deal</w:t>
      </w:r>
      <w:r>
        <w:rPr>
          <w:color w:val="231F20"/>
          <w:spacing w:val="-1"/>
          <w:w w:val="105"/>
        </w:rPr>
        <w:t xml:space="preserve"> </w:t>
      </w:r>
      <w:r>
        <w:rPr>
          <w:color w:val="231F20"/>
          <w:spacing w:val="2"/>
          <w:w w:val="105"/>
        </w:rPr>
        <w:t>at.</w:t>
      </w:r>
    </w:p>
    <w:p w:rsidR="0060700D" w:rsidRDefault="0060700D">
      <w:pPr>
        <w:pStyle w:val="BodyText"/>
        <w:rPr>
          <w:sz w:val="28"/>
        </w:rPr>
      </w:pPr>
    </w:p>
    <w:p w:rsidR="0060700D" w:rsidRDefault="00886DF8">
      <w:pPr>
        <w:pStyle w:val="Heading1"/>
        <w:jc w:val="both"/>
      </w:pPr>
      <w:r>
        <w:rPr>
          <w:color w:val="231F20"/>
          <w:w w:val="90"/>
        </w:rPr>
        <w:t>Non-Bank Foreign Exchange Companies</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spacing w:val="2"/>
          <w:w w:val="105"/>
        </w:rPr>
        <w:t xml:space="preserve">Non-bank foreign exchange companies offer </w:t>
      </w:r>
      <w:r>
        <w:rPr>
          <w:color w:val="231F20"/>
          <w:spacing w:val="4"/>
          <w:w w:val="105"/>
        </w:rPr>
        <w:t xml:space="preserve">currency </w:t>
      </w:r>
      <w:r>
        <w:rPr>
          <w:color w:val="231F20"/>
          <w:spacing w:val="2"/>
          <w:w w:val="105"/>
        </w:rPr>
        <w:t xml:space="preserve">exchange </w:t>
      </w:r>
      <w:r>
        <w:rPr>
          <w:color w:val="231F20"/>
          <w:w w:val="105"/>
        </w:rPr>
        <w:t xml:space="preserve">and </w:t>
      </w:r>
      <w:r>
        <w:rPr>
          <w:color w:val="231F20"/>
          <w:spacing w:val="3"/>
          <w:w w:val="105"/>
        </w:rPr>
        <w:t xml:space="preserve">international </w:t>
      </w:r>
      <w:r>
        <w:rPr>
          <w:color w:val="231F20"/>
          <w:spacing w:val="2"/>
          <w:w w:val="105"/>
        </w:rPr>
        <w:t>payments</w:t>
      </w:r>
      <w:r>
        <w:rPr>
          <w:color w:val="231F20"/>
          <w:spacing w:val="-11"/>
          <w:w w:val="105"/>
        </w:rPr>
        <w:t xml:space="preserve"> </w:t>
      </w:r>
      <w:r>
        <w:rPr>
          <w:color w:val="231F20"/>
          <w:w w:val="105"/>
        </w:rPr>
        <w:t>to</w:t>
      </w:r>
      <w:r>
        <w:rPr>
          <w:color w:val="231F20"/>
          <w:spacing w:val="-10"/>
          <w:w w:val="105"/>
        </w:rPr>
        <w:t xml:space="preserve"> </w:t>
      </w:r>
      <w:r>
        <w:rPr>
          <w:color w:val="231F20"/>
          <w:spacing w:val="2"/>
          <w:w w:val="105"/>
        </w:rPr>
        <w:t>private</w:t>
      </w:r>
      <w:r>
        <w:rPr>
          <w:color w:val="231F20"/>
          <w:spacing w:val="-10"/>
          <w:w w:val="105"/>
        </w:rPr>
        <w:t xml:space="preserve"> </w:t>
      </w:r>
      <w:r>
        <w:rPr>
          <w:color w:val="231F20"/>
          <w:spacing w:val="3"/>
          <w:w w:val="105"/>
        </w:rPr>
        <w:t>individuals</w:t>
      </w:r>
      <w:r>
        <w:rPr>
          <w:color w:val="231F20"/>
          <w:spacing w:val="-10"/>
          <w:w w:val="105"/>
        </w:rPr>
        <w:t xml:space="preserve"> </w:t>
      </w:r>
      <w:r>
        <w:rPr>
          <w:color w:val="231F20"/>
          <w:w w:val="105"/>
        </w:rPr>
        <w:t>and</w:t>
      </w:r>
      <w:r>
        <w:rPr>
          <w:color w:val="231F20"/>
          <w:spacing w:val="-10"/>
          <w:w w:val="105"/>
        </w:rPr>
        <w:t xml:space="preserve"> </w:t>
      </w:r>
      <w:r>
        <w:rPr>
          <w:color w:val="231F20"/>
          <w:spacing w:val="2"/>
          <w:w w:val="105"/>
        </w:rPr>
        <w:t>companies.</w:t>
      </w:r>
      <w:r>
        <w:rPr>
          <w:color w:val="231F20"/>
          <w:spacing w:val="-10"/>
          <w:w w:val="105"/>
        </w:rPr>
        <w:t xml:space="preserve"> </w:t>
      </w:r>
      <w:r>
        <w:rPr>
          <w:color w:val="231F20"/>
          <w:spacing w:val="3"/>
          <w:w w:val="105"/>
        </w:rPr>
        <w:t>These</w:t>
      </w:r>
      <w:r>
        <w:rPr>
          <w:color w:val="231F20"/>
          <w:spacing w:val="-10"/>
          <w:w w:val="105"/>
        </w:rPr>
        <w:t xml:space="preserve"> </w:t>
      </w:r>
      <w:r>
        <w:rPr>
          <w:color w:val="231F20"/>
          <w:w w:val="105"/>
        </w:rPr>
        <w:t>are</w:t>
      </w:r>
      <w:r>
        <w:rPr>
          <w:color w:val="231F20"/>
          <w:spacing w:val="-10"/>
          <w:w w:val="105"/>
        </w:rPr>
        <w:t xml:space="preserve"> </w:t>
      </w:r>
      <w:r>
        <w:rPr>
          <w:color w:val="231F20"/>
          <w:spacing w:val="4"/>
          <w:w w:val="105"/>
        </w:rPr>
        <w:t>also</w:t>
      </w:r>
      <w:r>
        <w:rPr>
          <w:color w:val="231F20"/>
          <w:spacing w:val="-10"/>
          <w:w w:val="105"/>
        </w:rPr>
        <w:t xml:space="preserve"> </w:t>
      </w:r>
      <w:r>
        <w:rPr>
          <w:color w:val="231F20"/>
          <w:spacing w:val="2"/>
          <w:w w:val="105"/>
        </w:rPr>
        <w:t>known</w:t>
      </w:r>
      <w:r>
        <w:rPr>
          <w:color w:val="231F20"/>
          <w:spacing w:val="-10"/>
          <w:w w:val="105"/>
        </w:rPr>
        <w:t xml:space="preserve"> </w:t>
      </w:r>
      <w:r>
        <w:rPr>
          <w:color w:val="231F20"/>
          <w:w w:val="105"/>
        </w:rPr>
        <w:t>as</w:t>
      </w:r>
      <w:r>
        <w:rPr>
          <w:color w:val="231F20"/>
          <w:spacing w:val="-10"/>
          <w:w w:val="105"/>
        </w:rPr>
        <w:t xml:space="preserve"> </w:t>
      </w:r>
      <w:r>
        <w:rPr>
          <w:color w:val="231F20"/>
          <w:spacing w:val="2"/>
          <w:w w:val="105"/>
        </w:rPr>
        <w:t>foreign</w:t>
      </w:r>
      <w:r>
        <w:rPr>
          <w:color w:val="231F20"/>
          <w:spacing w:val="-10"/>
          <w:w w:val="105"/>
        </w:rPr>
        <w:t xml:space="preserve"> </w:t>
      </w:r>
      <w:r>
        <w:rPr>
          <w:color w:val="231F20"/>
          <w:spacing w:val="2"/>
          <w:w w:val="105"/>
        </w:rPr>
        <w:t xml:space="preserve">exchange </w:t>
      </w:r>
      <w:r>
        <w:rPr>
          <w:color w:val="231F20"/>
          <w:w w:val="105"/>
        </w:rPr>
        <w:t xml:space="preserve">brokers but are </w:t>
      </w:r>
      <w:r>
        <w:rPr>
          <w:color w:val="231F20"/>
          <w:spacing w:val="3"/>
          <w:w w:val="105"/>
        </w:rPr>
        <w:t xml:space="preserve">distinct </w:t>
      </w:r>
      <w:r>
        <w:rPr>
          <w:color w:val="231F20"/>
          <w:w w:val="105"/>
        </w:rPr>
        <w:t xml:space="preserve">in </w:t>
      </w:r>
      <w:r>
        <w:rPr>
          <w:color w:val="231F20"/>
          <w:spacing w:val="2"/>
          <w:w w:val="105"/>
        </w:rPr>
        <w:t xml:space="preserve">that </w:t>
      </w:r>
      <w:r>
        <w:rPr>
          <w:color w:val="231F20"/>
          <w:spacing w:val="3"/>
          <w:w w:val="105"/>
        </w:rPr>
        <w:t xml:space="preserve">they </w:t>
      </w:r>
      <w:r>
        <w:rPr>
          <w:color w:val="231F20"/>
          <w:w w:val="105"/>
        </w:rPr>
        <w:t xml:space="preserve">do not </w:t>
      </w:r>
      <w:r>
        <w:rPr>
          <w:color w:val="231F20"/>
          <w:spacing w:val="2"/>
          <w:w w:val="105"/>
        </w:rPr>
        <w:t xml:space="preserve">offer </w:t>
      </w:r>
      <w:r>
        <w:rPr>
          <w:color w:val="231F20"/>
          <w:spacing w:val="3"/>
          <w:w w:val="105"/>
        </w:rPr>
        <w:t xml:space="preserve">speculative trading </w:t>
      </w:r>
      <w:r>
        <w:rPr>
          <w:color w:val="231F20"/>
          <w:w w:val="105"/>
        </w:rPr>
        <w:t xml:space="preserve">but </w:t>
      </w:r>
      <w:r>
        <w:rPr>
          <w:color w:val="231F20"/>
          <w:spacing w:val="2"/>
          <w:w w:val="105"/>
        </w:rPr>
        <w:t xml:space="preserve">rather </w:t>
      </w:r>
      <w:r>
        <w:rPr>
          <w:color w:val="231F20"/>
          <w:spacing w:val="4"/>
          <w:w w:val="105"/>
        </w:rPr>
        <w:t>currency</w:t>
      </w:r>
      <w:r>
        <w:rPr>
          <w:color w:val="231F20"/>
          <w:spacing w:val="71"/>
          <w:w w:val="105"/>
        </w:rPr>
        <w:t xml:space="preserve"> </w:t>
      </w:r>
      <w:r>
        <w:rPr>
          <w:color w:val="231F20"/>
          <w:spacing w:val="2"/>
          <w:w w:val="105"/>
        </w:rPr>
        <w:t xml:space="preserve">exchange </w:t>
      </w:r>
      <w:r>
        <w:rPr>
          <w:color w:val="231F20"/>
          <w:spacing w:val="3"/>
          <w:w w:val="105"/>
        </w:rPr>
        <w:t xml:space="preserve">with </w:t>
      </w:r>
      <w:r>
        <w:rPr>
          <w:color w:val="231F20"/>
          <w:spacing w:val="2"/>
          <w:w w:val="105"/>
        </w:rPr>
        <w:t xml:space="preserve">payments </w:t>
      </w:r>
      <w:r>
        <w:rPr>
          <w:color w:val="231F20"/>
          <w:spacing w:val="3"/>
          <w:w w:val="105"/>
        </w:rPr>
        <w:t xml:space="preserve">(i.e., </w:t>
      </w:r>
      <w:r>
        <w:rPr>
          <w:color w:val="231F20"/>
          <w:spacing w:val="2"/>
          <w:w w:val="105"/>
        </w:rPr>
        <w:t xml:space="preserve">there </w:t>
      </w:r>
      <w:r>
        <w:rPr>
          <w:color w:val="231F20"/>
          <w:w w:val="105"/>
        </w:rPr>
        <w:t xml:space="preserve">is </w:t>
      </w:r>
      <w:r>
        <w:rPr>
          <w:color w:val="231F20"/>
          <w:spacing w:val="3"/>
          <w:w w:val="105"/>
        </w:rPr>
        <w:t xml:space="preserve">usually </w:t>
      </w:r>
      <w:r>
        <w:rPr>
          <w:color w:val="231F20"/>
          <w:w w:val="105"/>
        </w:rPr>
        <w:t xml:space="preserve">a </w:t>
      </w:r>
      <w:r>
        <w:rPr>
          <w:color w:val="231F20"/>
          <w:spacing w:val="3"/>
          <w:w w:val="105"/>
        </w:rPr>
        <w:t xml:space="preserve">physical delivery </w:t>
      </w:r>
      <w:r>
        <w:rPr>
          <w:color w:val="231F20"/>
          <w:w w:val="105"/>
        </w:rPr>
        <w:t xml:space="preserve">of </w:t>
      </w:r>
      <w:r>
        <w:rPr>
          <w:color w:val="231F20"/>
          <w:spacing w:val="4"/>
          <w:w w:val="105"/>
        </w:rPr>
        <w:t xml:space="preserve">currency </w:t>
      </w:r>
      <w:r>
        <w:rPr>
          <w:color w:val="231F20"/>
          <w:w w:val="105"/>
        </w:rPr>
        <w:t xml:space="preserve">to a </w:t>
      </w:r>
      <w:r>
        <w:rPr>
          <w:color w:val="231F20"/>
          <w:spacing w:val="3"/>
          <w:w w:val="105"/>
        </w:rPr>
        <w:t>bank account).</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It </w:t>
      </w:r>
      <w:r>
        <w:rPr>
          <w:color w:val="231F20"/>
        </w:rPr>
        <w:t xml:space="preserve">is </w:t>
      </w:r>
      <w:r>
        <w:rPr>
          <w:color w:val="231F20"/>
          <w:spacing w:val="3"/>
        </w:rPr>
        <w:t xml:space="preserve">estimated </w:t>
      </w:r>
      <w:r>
        <w:rPr>
          <w:color w:val="231F20"/>
          <w:spacing w:val="2"/>
        </w:rPr>
        <w:t xml:space="preserve">that </w:t>
      </w:r>
      <w:r>
        <w:rPr>
          <w:color w:val="231F20"/>
        </w:rPr>
        <w:t xml:space="preserve">in </w:t>
      </w:r>
      <w:r>
        <w:rPr>
          <w:color w:val="231F20"/>
          <w:spacing w:val="3"/>
        </w:rPr>
        <w:t xml:space="preserve">the </w:t>
      </w:r>
      <w:r>
        <w:rPr>
          <w:color w:val="231F20"/>
          <w:spacing w:val="2"/>
        </w:rPr>
        <w:t xml:space="preserve">UK, 14% </w:t>
      </w:r>
      <w:r>
        <w:rPr>
          <w:color w:val="231F20"/>
        </w:rPr>
        <w:t xml:space="preserve">of </w:t>
      </w:r>
      <w:r>
        <w:rPr>
          <w:color w:val="231F20"/>
          <w:spacing w:val="4"/>
        </w:rPr>
        <w:t xml:space="preserve">currency </w:t>
      </w:r>
      <w:r>
        <w:rPr>
          <w:color w:val="231F20"/>
          <w:spacing w:val="3"/>
        </w:rPr>
        <w:t xml:space="preserve">transfers/payments </w:t>
      </w:r>
      <w:r>
        <w:rPr>
          <w:color w:val="231F20"/>
        </w:rPr>
        <w:t xml:space="preserve">are </w:t>
      </w:r>
      <w:r>
        <w:rPr>
          <w:color w:val="231F20"/>
          <w:spacing w:val="3"/>
        </w:rPr>
        <w:t xml:space="preserve">made via </w:t>
      </w:r>
      <w:r>
        <w:rPr>
          <w:color w:val="231F20"/>
          <w:spacing w:val="2"/>
        </w:rPr>
        <w:t xml:space="preserve">Foreign Exchange </w:t>
      </w:r>
      <w:r>
        <w:rPr>
          <w:color w:val="231F20"/>
          <w:spacing w:val="3"/>
        </w:rPr>
        <w:t xml:space="preserve">Companies. These </w:t>
      </w:r>
      <w:r>
        <w:rPr>
          <w:color w:val="231F20"/>
        </w:rPr>
        <w:t xml:space="preserve">companies’ </w:t>
      </w:r>
      <w:r>
        <w:rPr>
          <w:color w:val="231F20"/>
          <w:spacing w:val="3"/>
        </w:rPr>
        <w:t xml:space="preserve">selling </w:t>
      </w:r>
      <w:r>
        <w:rPr>
          <w:color w:val="231F20"/>
          <w:spacing w:val="2"/>
        </w:rPr>
        <w:t xml:space="preserve">point </w:t>
      </w:r>
      <w:r>
        <w:rPr>
          <w:color w:val="231F20"/>
        </w:rPr>
        <w:t xml:space="preserve">is </w:t>
      </w:r>
      <w:r>
        <w:rPr>
          <w:color w:val="231F20"/>
          <w:spacing w:val="3"/>
        </w:rPr>
        <w:t xml:space="preserve">usually </w:t>
      </w:r>
      <w:r>
        <w:rPr>
          <w:color w:val="231F20"/>
          <w:spacing w:val="2"/>
        </w:rPr>
        <w:t xml:space="preserve">that </w:t>
      </w:r>
      <w:r>
        <w:rPr>
          <w:color w:val="231F20"/>
          <w:spacing w:val="3"/>
        </w:rPr>
        <w:t xml:space="preserve">they </w:t>
      </w:r>
      <w:r>
        <w:rPr>
          <w:color w:val="231F20"/>
          <w:spacing w:val="4"/>
        </w:rPr>
        <w:t xml:space="preserve">will </w:t>
      </w:r>
      <w:r>
        <w:rPr>
          <w:color w:val="231F20"/>
          <w:spacing w:val="3"/>
        </w:rPr>
        <w:t xml:space="preserve">offer better </w:t>
      </w:r>
      <w:r>
        <w:rPr>
          <w:color w:val="231F20"/>
          <w:spacing w:val="2"/>
        </w:rPr>
        <w:t xml:space="preserve">exchange rates </w:t>
      </w:r>
      <w:r>
        <w:rPr>
          <w:color w:val="231F20"/>
        </w:rPr>
        <w:t xml:space="preserve">or </w:t>
      </w:r>
      <w:r>
        <w:rPr>
          <w:color w:val="231F20"/>
          <w:spacing w:val="3"/>
        </w:rPr>
        <w:t xml:space="preserve">cheaper </w:t>
      </w:r>
      <w:r>
        <w:rPr>
          <w:color w:val="231F20"/>
          <w:spacing w:val="2"/>
        </w:rPr>
        <w:t xml:space="preserve">payments </w:t>
      </w:r>
      <w:r>
        <w:rPr>
          <w:color w:val="231F20"/>
          <w:spacing w:val="3"/>
        </w:rPr>
        <w:t xml:space="preserve">than the </w:t>
      </w:r>
      <w:r>
        <w:rPr>
          <w:color w:val="231F20"/>
        </w:rPr>
        <w:t xml:space="preserve">customer’s  </w:t>
      </w:r>
      <w:r>
        <w:rPr>
          <w:color w:val="231F20"/>
          <w:spacing w:val="3"/>
        </w:rPr>
        <w:t>bank. These companies</w:t>
      </w:r>
      <w:r>
        <w:rPr>
          <w:color w:val="231F20"/>
          <w:spacing w:val="66"/>
        </w:rPr>
        <w:t xml:space="preserve"> </w:t>
      </w:r>
      <w:r>
        <w:rPr>
          <w:color w:val="231F20"/>
          <w:spacing w:val="3"/>
        </w:rPr>
        <w:t xml:space="preserve">differ </w:t>
      </w:r>
      <w:r>
        <w:rPr>
          <w:color w:val="231F20"/>
          <w:spacing w:val="2"/>
        </w:rPr>
        <w:t xml:space="preserve">from </w:t>
      </w:r>
      <w:r>
        <w:rPr>
          <w:color w:val="231F20"/>
        </w:rPr>
        <w:t xml:space="preserve">Money </w:t>
      </w:r>
      <w:r>
        <w:rPr>
          <w:color w:val="231F20"/>
          <w:spacing w:val="2"/>
        </w:rPr>
        <w:t xml:space="preserve">Transfer/Remittance </w:t>
      </w:r>
      <w:r>
        <w:rPr>
          <w:color w:val="231F20"/>
          <w:spacing w:val="3"/>
        </w:rPr>
        <w:t xml:space="preserve">Companies </w:t>
      </w:r>
      <w:r>
        <w:rPr>
          <w:color w:val="231F20"/>
        </w:rPr>
        <w:t xml:space="preserve">in </w:t>
      </w:r>
      <w:r>
        <w:rPr>
          <w:color w:val="231F20"/>
          <w:spacing w:val="2"/>
        </w:rPr>
        <w:t xml:space="preserve">that </w:t>
      </w:r>
      <w:r>
        <w:rPr>
          <w:color w:val="231F20"/>
          <w:spacing w:val="3"/>
        </w:rPr>
        <w:t xml:space="preserve">they generally </w:t>
      </w:r>
      <w:r>
        <w:rPr>
          <w:color w:val="231F20"/>
          <w:spacing w:val="2"/>
        </w:rPr>
        <w:t xml:space="preserve">offer higher- </w:t>
      </w:r>
      <w:r>
        <w:rPr>
          <w:color w:val="231F20"/>
          <w:spacing w:val="3"/>
        </w:rPr>
        <w:t xml:space="preserve">value </w:t>
      </w:r>
      <w:r>
        <w:rPr>
          <w:color w:val="231F20"/>
          <w:spacing w:val="5"/>
        </w:rPr>
        <w:t>services.</w:t>
      </w:r>
    </w:p>
    <w:p w:rsidR="0060700D" w:rsidRDefault="0060700D">
      <w:pPr>
        <w:pStyle w:val="BodyText"/>
        <w:spacing w:before="8"/>
        <w:rPr>
          <w:sz w:val="27"/>
        </w:rPr>
      </w:pPr>
    </w:p>
    <w:p w:rsidR="0060700D" w:rsidRDefault="00886DF8">
      <w:pPr>
        <w:pStyle w:val="Heading1"/>
        <w:jc w:val="both"/>
      </w:pPr>
      <w:r>
        <w:rPr>
          <w:color w:val="231F20"/>
          <w:w w:val="90"/>
        </w:rPr>
        <w:t>Money Transfer/Remittance Companies and Bureaux De Change</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rPr>
        <w:t xml:space="preserve">Money </w:t>
      </w:r>
      <w:r>
        <w:rPr>
          <w:color w:val="231F20"/>
          <w:spacing w:val="3"/>
        </w:rPr>
        <w:t xml:space="preserve">transfer companies/remittance </w:t>
      </w:r>
      <w:r>
        <w:rPr>
          <w:color w:val="231F20"/>
          <w:spacing w:val="2"/>
        </w:rPr>
        <w:t xml:space="preserve">companies </w:t>
      </w:r>
      <w:r>
        <w:rPr>
          <w:color w:val="231F20"/>
          <w:spacing w:val="3"/>
        </w:rPr>
        <w:t xml:space="preserve">perform high-volume low-value transfers generally </w:t>
      </w:r>
      <w:r>
        <w:rPr>
          <w:color w:val="231F20"/>
        </w:rPr>
        <w:t xml:space="preserve">by </w:t>
      </w:r>
      <w:r>
        <w:rPr>
          <w:color w:val="231F20"/>
          <w:spacing w:val="2"/>
        </w:rPr>
        <w:t xml:space="preserve">economic </w:t>
      </w:r>
      <w:r>
        <w:rPr>
          <w:color w:val="231F20"/>
          <w:spacing w:val="3"/>
        </w:rPr>
        <w:t xml:space="preserve">migrants back </w:t>
      </w:r>
      <w:r>
        <w:rPr>
          <w:color w:val="231F20"/>
        </w:rPr>
        <w:t xml:space="preserve">to </w:t>
      </w:r>
      <w:r>
        <w:rPr>
          <w:color w:val="231F20"/>
          <w:spacing w:val="3"/>
        </w:rPr>
        <w:t xml:space="preserve">their </w:t>
      </w:r>
      <w:r>
        <w:rPr>
          <w:color w:val="231F20"/>
        </w:rPr>
        <w:t xml:space="preserve">home country. In </w:t>
      </w:r>
      <w:r>
        <w:rPr>
          <w:color w:val="231F20"/>
          <w:spacing w:val="3"/>
        </w:rPr>
        <w:t xml:space="preserve">2007, the </w:t>
      </w:r>
      <w:r>
        <w:rPr>
          <w:color w:val="231F20"/>
        </w:rPr>
        <w:t xml:space="preserve">Aite Group </w:t>
      </w:r>
      <w:r>
        <w:rPr>
          <w:color w:val="231F20"/>
          <w:spacing w:val="3"/>
        </w:rPr>
        <w:t xml:space="preserve">estimated </w:t>
      </w:r>
      <w:r>
        <w:rPr>
          <w:color w:val="231F20"/>
          <w:spacing w:val="2"/>
        </w:rPr>
        <w:t xml:space="preserve">that there </w:t>
      </w:r>
      <w:r>
        <w:rPr>
          <w:color w:val="231F20"/>
        </w:rPr>
        <w:t xml:space="preserve">were </w:t>
      </w:r>
      <w:r>
        <w:rPr>
          <w:color w:val="231F20"/>
          <w:spacing w:val="3"/>
        </w:rPr>
        <w:t xml:space="preserve">$369 billion </w:t>
      </w:r>
      <w:r>
        <w:rPr>
          <w:color w:val="231F20"/>
        </w:rPr>
        <w:t xml:space="preserve">of </w:t>
      </w:r>
      <w:r>
        <w:rPr>
          <w:color w:val="231F20"/>
          <w:spacing w:val="2"/>
        </w:rPr>
        <w:t xml:space="preserve">remittances (an </w:t>
      </w:r>
      <w:r>
        <w:rPr>
          <w:color w:val="231F20"/>
          <w:spacing w:val="3"/>
        </w:rPr>
        <w:t xml:space="preserve">increase </w:t>
      </w:r>
      <w:r>
        <w:rPr>
          <w:color w:val="231F20"/>
        </w:rPr>
        <w:t xml:space="preserve">of 8% on </w:t>
      </w:r>
      <w:r>
        <w:rPr>
          <w:color w:val="231F20"/>
          <w:spacing w:val="3"/>
        </w:rPr>
        <w:t xml:space="preserve">the </w:t>
      </w:r>
      <w:r>
        <w:rPr>
          <w:color w:val="231F20"/>
          <w:spacing w:val="2"/>
        </w:rPr>
        <w:t>previous</w:t>
      </w:r>
      <w:r>
        <w:rPr>
          <w:color w:val="231F20"/>
          <w:spacing w:val="12"/>
        </w:rPr>
        <w:t xml:space="preserve"> </w:t>
      </w:r>
      <w:r>
        <w:rPr>
          <w:color w:val="231F20"/>
          <w:spacing w:val="3"/>
        </w:rPr>
        <w:t>year).</w:t>
      </w:r>
      <w:r>
        <w:rPr>
          <w:color w:val="231F20"/>
          <w:spacing w:val="12"/>
        </w:rPr>
        <w:t xml:space="preserve"> </w:t>
      </w:r>
      <w:r>
        <w:rPr>
          <w:color w:val="231F20"/>
          <w:spacing w:val="2"/>
        </w:rPr>
        <w:t>The</w:t>
      </w:r>
      <w:r>
        <w:rPr>
          <w:color w:val="231F20"/>
          <w:spacing w:val="12"/>
        </w:rPr>
        <w:t xml:space="preserve"> </w:t>
      </w:r>
      <w:r>
        <w:rPr>
          <w:color w:val="231F20"/>
        </w:rPr>
        <w:t>four</w:t>
      </w:r>
      <w:r>
        <w:rPr>
          <w:color w:val="231F20"/>
          <w:spacing w:val="12"/>
        </w:rPr>
        <w:t xml:space="preserve"> </w:t>
      </w:r>
      <w:r>
        <w:rPr>
          <w:color w:val="231F20"/>
          <w:spacing w:val="2"/>
        </w:rPr>
        <w:t>largest</w:t>
      </w:r>
      <w:r>
        <w:rPr>
          <w:color w:val="231F20"/>
          <w:spacing w:val="12"/>
        </w:rPr>
        <w:t xml:space="preserve"> </w:t>
      </w:r>
      <w:r>
        <w:rPr>
          <w:color w:val="231F20"/>
          <w:spacing w:val="2"/>
        </w:rPr>
        <w:t>markets</w:t>
      </w:r>
      <w:r>
        <w:rPr>
          <w:color w:val="231F20"/>
          <w:spacing w:val="12"/>
        </w:rPr>
        <w:t xml:space="preserve"> </w:t>
      </w:r>
      <w:r>
        <w:rPr>
          <w:color w:val="231F20"/>
          <w:spacing w:val="2"/>
        </w:rPr>
        <w:t>(India,</w:t>
      </w:r>
      <w:r>
        <w:rPr>
          <w:color w:val="231F20"/>
          <w:spacing w:val="12"/>
        </w:rPr>
        <w:t xml:space="preserve"> </w:t>
      </w:r>
      <w:r>
        <w:rPr>
          <w:color w:val="231F20"/>
          <w:spacing w:val="3"/>
        </w:rPr>
        <w:t>China,</w:t>
      </w:r>
      <w:r>
        <w:rPr>
          <w:color w:val="231F20"/>
          <w:spacing w:val="13"/>
        </w:rPr>
        <w:t xml:space="preserve"> </w:t>
      </w:r>
      <w:r>
        <w:rPr>
          <w:color w:val="231F20"/>
          <w:spacing w:val="2"/>
        </w:rPr>
        <w:t>Mexico</w:t>
      </w:r>
      <w:r>
        <w:rPr>
          <w:color w:val="231F20"/>
          <w:spacing w:val="12"/>
        </w:rPr>
        <w:t xml:space="preserve"> </w:t>
      </w:r>
      <w:r>
        <w:rPr>
          <w:color w:val="231F20"/>
        </w:rPr>
        <w:t>and</w:t>
      </w:r>
      <w:r>
        <w:rPr>
          <w:color w:val="231F20"/>
          <w:spacing w:val="12"/>
        </w:rPr>
        <w:t xml:space="preserve"> </w:t>
      </w:r>
      <w:r>
        <w:rPr>
          <w:color w:val="231F20"/>
          <w:spacing w:val="3"/>
        </w:rPr>
        <w:t>the</w:t>
      </w:r>
      <w:r>
        <w:rPr>
          <w:color w:val="231F20"/>
          <w:spacing w:val="12"/>
        </w:rPr>
        <w:t xml:space="preserve"> </w:t>
      </w:r>
      <w:r>
        <w:rPr>
          <w:color w:val="231F20"/>
          <w:spacing w:val="3"/>
        </w:rPr>
        <w:t>Philippines)</w:t>
      </w:r>
      <w:r>
        <w:rPr>
          <w:color w:val="231F20"/>
          <w:spacing w:val="12"/>
        </w:rPr>
        <w:t xml:space="preserve"> </w:t>
      </w:r>
      <w:r>
        <w:rPr>
          <w:color w:val="231F20"/>
          <w:spacing w:val="2"/>
        </w:rPr>
        <w:t>receive</w:t>
      </w:r>
    </w:p>
    <w:p w:rsidR="0060700D" w:rsidRDefault="00886DF8">
      <w:pPr>
        <w:pStyle w:val="BodyText"/>
        <w:spacing w:line="300" w:lineRule="auto"/>
        <w:ind w:left="677" w:right="689"/>
        <w:jc w:val="both"/>
      </w:pPr>
      <w:r>
        <w:rPr>
          <w:color w:val="231F20"/>
        </w:rPr>
        <w:t>$95 billion. The largest and best known provider is Western Union with 345,000 agents globally followed by UAE Exchange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rPr>
        <w:lastRenderedPageBreak/>
        <w:t>Bureaux de change or currency transfer companies provide low value foreign exchange services for travelers. These are typically located at airports and stations or at tourist locations and allow physical notes to be exchanged from one currency to another. They access the foreign exchange markets via banks or non bank foreign exchange companies.</w:t>
      </w:r>
    </w:p>
    <w:p w:rsidR="0060700D" w:rsidRDefault="0060700D">
      <w:pPr>
        <w:pStyle w:val="BodyText"/>
        <w:spacing w:before="7"/>
        <w:rPr>
          <w:sz w:val="27"/>
        </w:rPr>
      </w:pPr>
    </w:p>
    <w:p w:rsidR="0060700D" w:rsidRDefault="00886DF8">
      <w:pPr>
        <w:pStyle w:val="Heading1"/>
        <w:spacing w:before="1"/>
      </w:pPr>
      <w:r>
        <w:rPr>
          <w:color w:val="231F20"/>
          <w:w w:val="90"/>
        </w:rPr>
        <w:t>Determinants of Exchange Rates</w:t>
      </w:r>
    </w:p>
    <w:p w:rsidR="0060700D" w:rsidRDefault="0060700D">
      <w:pPr>
        <w:pStyle w:val="BodyText"/>
        <w:spacing w:before="3"/>
        <w:rPr>
          <w:rFonts w:ascii="Verdana"/>
          <w:b/>
          <w:sz w:val="37"/>
        </w:rPr>
      </w:pPr>
    </w:p>
    <w:p w:rsidR="0060700D" w:rsidRDefault="00886DF8">
      <w:pPr>
        <w:pStyle w:val="BodyText"/>
        <w:spacing w:before="1" w:line="300" w:lineRule="auto"/>
        <w:ind w:left="677" w:right="690" w:firstLine="720"/>
        <w:jc w:val="both"/>
      </w:pPr>
      <w:r>
        <w:rPr>
          <w:color w:val="231F20"/>
        </w:rPr>
        <w:t>The following theories explain the fluctuations in exchange rates in a floating exchange rate regime (In a fixed exchange rate regime, rates are decided by its government):</w:t>
      </w:r>
    </w:p>
    <w:p w:rsidR="0060700D" w:rsidRDefault="0060700D">
      <w:pPr>
        <w:pStyle w:val="BodyText"/>
        <w:spacing w:before="11"/>
        <w:rPr>
          <w:sz w:val="29"/>
        </w:rPr>
      </w:pPr>
    </w:p>
    <w:p w:rsidR="0060700D" w:rsidRDefault="00886DF8">
      <w:pPr>
        <w:pStyle w:val="ListParagraph"/>
        <w:numPr>
          <w:ilvl w:val="0"/>
          <w:numId w:val="42"/>
        </w:numPr>
        <w:tabs>
          <w:tab w:val="left" w:pos="1398"/>
        </w:tabs>
        <w:spacing w:before="1" w:line="300" w:lineRule="auto"/>
        <w:ind w:right="689"/>
        <w:jc w:val="both"/>
        <w:rPr>
          <w:sz w:val="24"/>
        </w:rPr>
      </w:pPr>
      <w:r>
        <w:rPr>
          <w:color w:val="231F20"/>
          <w:spacing w:val="2"/>
          <w:sz w:val="24"/>
        </w:rPr>
        <w:t xml:space="preserve">International </w:t>
      </w:r>
      <w:r>
        <w:rPr>
          <w:color w:val="231F20"/>
          <w:spacing w:val="3"/>
          <w:sz w:val="24"/>
        </w:rPr>
        <w:t xml:space="preserve">parity </w:t>
      </w:r>
      <w:r>
        <w:rPr>
          <w:color w:val="231F20"/>
          <w:spacing w:val="2"/>
          <w:sz w:val="24"/>
        </w:rPr>
        <w:t xml:space="preserve">conditions: </w:t>
      </w:r>
      <w:r>
        <w:rPr>
          <w:color w:val="231F20"/>
          <w:spacing w:val="3"/>
          <w:sz w:val="24"/>
        </w:rPr>
        <w:t xml:space="preserve">Relative Purchasing </w:t>
      </w:r>
      <w:r>
        <w:rPr>
          <w:color w:val="231F20"/>
          <w:sz w:val="24"/>
        </w:rPr>
        <w:t xml:space="preserve">Power Parity, </w:t>
      </w:r>
      <w:r>
        <w:rPr>
          <w:color w:val="231F20"/>
          <w:spacing w:val="2"/>
          <w:sz w:val="24"/>
        </w:rPr>
        <w:t xml:space="preserve">interest  </w:t>
      </w:r>
      <w:r>
        <w:rPr>
          <w:color w:val="231F20"/>
          <w:sz w:val="24"/>
        </w:rPr>
        <w:t xml:space="preserve">rate  parity, </w:t>
      </w:r>
      <w:r>
        <w:rPr>
          <w:color w:val="231F20"/>
          <w:spacing w:val="3"/>
          <w:sz w:val="24"/>
        </w:rPr>
        <w:t xml:space="preserve">Domestic Fisher </w:t>
      </w:r>
      <w:r>
        <w:rPr>
          <w:color w:val="231F20"/>
          <w:spacing w:val="4"/>
          <w:sz w:val="24"/>
        </w:rPr>
        <w:t xml:space="preserve">effect, </w:t>
      </w:r>
      <w:r>
        <w:rPr>
          <w:color w:val="231F20"/>
          <w:spacing w:val="2"/>
          <w:sz w:val="24"/>
        </w:rPr>
        <w:t xml:space="preserve">International </w:t>
      </w:r>
      <w:r>
        <w:rPr>
          <w:color w:val="231F20"/>
          <w:spacing w:val="3"/>
          <w:sz w:val="24"/>
        </w:rPr>
        <w:t xml:space="preserve">Fisher </w:t>
      </w:r>
      <w:r>
        <w:rPr>
          <w:color w:val="231F20"/>
          <w:spacing w:val="4"/>
          <w:sz w:val="24"/>
        </w:rPr>
        <w:t xml:space="preserve">effect. </w:t>
      </w:r>
      <w:r>
        <w:rPr>
          <w:color w:val="231F20"/>
          <w:spacing w:val="3"/>
          <w:sz w:val="24"/>
        </w:rPr>
        <w:t xml:space="preserve">Though </w:t>
      </w:r>
      <w:r>
        <w:rPr>
          <w:color w:val="231F20"/>
          <w:sz w:val="24"/>
        </w:rPr>
        <w:t xml:space="preserve">to </w:t>
      </w:r>
      <w:r>
        <w:rPr>
          <w:color w:val="231F20"/>
          <w:spacing w:val="2"/>
          <w:sz w:val="24"/>
        </w:rPr>
        <w:t xml:space="preserve">some extent  </w:t>
      </w:r>
      <w:r>
        <w:rPr>
          <w:color w:val="231F20"/>
          <w:spacing w:val="3"/>
          <w:sz w:val="24"/>
        </w:rPr>
        <w:t xml:space="preserve">the </w:t>
      </w:r>
      <w:r>
        <w:rPr>
          <w:color w:val="231F20"/>
          <w:sz w:val="24"/>
        </w:rPr>
        <w:t xml:space="preserve">above </w:t>
      </w:r>
      <w:r>
        <w:rPr>
          <w:color w:val="231F20"/>
          <w:spacing w:val="3"/>
          <w:sz w:val="24"/>
        </w:rPr>
        <w:t xml:space="preserve">theories </w:t>
      </w:r>
      <w:r>
        <w:rPr>
          <w:color w:val="231F20"/>
          <w:spacing w:val="2"/>
          <w:sz w:val="24"/>
        </w:rPr>
        <w:t xml:space="preserve">provide </w:t>
      </w:r>
      <w:r>
        <w:rPr>
          <w:color w:val="231F20"/>
          <w:spacing w:val="4"/>
          <w:sz w:val="24"/>
        </w:rPr>
        <w:t xml:space="preserve">logical </w:t>
      </w:r>
      <w:r>
        <w:rPr>
          <w:color w:val="231F20"/>
          <w:spacing w:val="3"/>
          <w:sz w:val="24"/>
        </w:rPr>
        <w:t xml:space="preserve">explanation </w:t>
      </w:r>
      <w:r>
        <w:rPr>
          <w:color w:val="231F20"/>
          <w:sz w:val="24"/>
        </w:rPr>
        <w:t xml:space="preserve">for </w:t>
      </w:r>
      <w:r>
        <w:rPr>
          <w:color w:val="231F20"/>
          <w:spacing w:val="3"/>
          <w:sz w:val="24"/>
        </w:rPr>
        <w:t xml:space="preserve">the fluctuations </w:t>
      </w:r>
      <w:r>
        <w:rPr>
          <w:color w:val="231F20"/>
          <w:sz w:val="24"/>
        </w:rPr>
        <w:t xml:space="preserve">in </w:t>
      </w:r>
      <w:r>
        <w:rPr>
          <w:color w:val="231F20"/>
          <w:spacing w:val="2"/>
          <w:sz w:val="24"/>
        </w:rPr>
        <w:t xml:space="preserve">exchange </w:t>
      </w:r>
      <w:r>
        <w:rPr>
          <w:color w:val="231F20"/>
          <w:spacing w:val="3"/>
          <w:sz w:val="24"/>
        </w:rPr>
        <w:t xml:space="preserve">rates, </w:t>
      </w:r>
      <w:r>
        <w:rPr>
          <w:color w:val="231F20"/>
          <w:spacing w:val="2"/>
          <w:sz w:val="24"/>
        </w:rPr>
        <w:t xml:space="preserve">yet </w:t>
      </w:r>
      <w:r>
        <w:rPr>
          <w:color w:val="231F20"/>
          <w:spacing w:val="3"/>
          <w:sz w:val="24"/>
        </w:rPr>
        <w:t xml:space="preserve">these theories falter </w:t>
      </w:r>
      <w:r>
        <w:rPr>
          <w:color w:val="231F20"/>
          <w:sz w:val="24"/>
        </w:rPr>
        <w:t xml:space="preserve">as </w:t>
      </w:r>
      <w:r>
        <w:rPr>
          <w:color w:val="231F20"/>
          <w:spacing w:val="3"/>
          <w:sz w:val="24"/>
        </w:rPr>
        <w:t xml:space="preserve">they </w:t>
      </w:r>
      <w:r>
        <w:rPr>
          <w:color w:val="231F20"/>
          <w:sz w:val="24"/>
        </w:rPr>
        <w:t xml:space="preserve">are </w:t>
      </w:r>
      <w:r>
        <w:rPr>
          <w:color w:val="231F20"/>
          <w:spacing w:val="4"/>
          <w:sz w:val="24"/>
        </w:rPr>
        <w:t xml:space="preserve">based </w:t>
      </w:r>
      <w:r>
        <w:rPr>
          <w:color w:val="231F20"/>
          <w:sz w:val="24"/>
        </w:rPr>
        <w:t xml:space="preserve">on </w:t>
      </w:r>
      <w:r>
        <w:rPr>
          <w:color w:val="231F20"/>
          <w:spacing w:val="3"/>
          <w:sz w:val="24"/>
        </w:rPr>
        <w:t xml:space="preserve">challengeable </w:t>
      </w:r>
      <w:r>
        <w:rPr>
          <w:color w:val="231F20"/>
          <w:spacing w:val="2"/>
          <w:sz w:val="24"/>
        </w:rPr>
        <w:t xml:space="preserve">assumptions </w:t>
      </w:r>
      <w:r>
        <w:rPr>
          <w:color w:val="231F20"/>
          <w:spacing w:val="3"/>
          <w:sz w:val="24"/>
        </w:rPr>
        <w:t>[e.g., free flow</w:t>
      </w:r>
      <w:r>
        <w:rPr>
          <w:color w:val="231F20"/>
          <w:spacing w:val="9"/>
          <w:sz w:val="24"/>
        </w:rPr>
        <w:t xml:space="preserve"> </w:t>
      </w:r>
      <w:r>
        <w:rPr>
          <w:color w:val="231F20"/>
          <w:sz w:val="24"/>
        </w:rPr>
        <w:t>of</w:t>
      </w:r>
      <w:r>
        <w:rPr>
          <w:color w:val="231F20"/>
          <w:spacing w:val="10"/>
          <w:sz w:val="24"/>
        </w:rPr>
        <w:t xml:space="preserve"> </w:t>
      </w:r>
      <w:r>
        <w:rPr>
          <w:color w:val="231F20"/>
          <w:spacing w:val="3"/>
          <w:sz w:val="24"/>
        </w:rPr>
        <w:t>goods,</w:t>
      </w:r>
      <w:r>
        <w:rPr>
          <w:color w:val="231F20"/>
          <w:spacing w:val="9"/>
          <w:sz w:val="24"/>
        </w:rPr>
        <w:t xml:space="preserve"> </w:t>
      </w:r>
      <w:r>
        <w:rPr>
          <w:color w:val="231F20"/>
          <w:spacing w:val="4"/>
          <w:sz w:val="24"/>
        </w:rPr>
        <w:t>services</w:t>
      </w:r>
      <w:r>
        <w:rPr>
          <w:color w:val="231F20"/>
          <w:spacing w:val="9"/>
          <w:sz w:val="24"/>
        </w:rPr>
        <w:t xml:space="preserve"> </w:t>
      </w:r>
      <w:r>
        <w:rPr>
          <w:color w:val="231F20"/>
          <w:sz w:val="24"/>
        </w:rPr>
        <w:t>and</w:t>
      </w:r>
      <w:r>
        <w:rPr>
          <w:color w:val="231F20"/>
          <w:spacing w:val="10"/>
          <w:sz w:val="24"/>
        </w:rPr>
        <w:t xml:space="preserve"> </w:t>
      </w:r>
      <w:r>
        <w:rPr>
          <w:color w:val="231F20"/>
          <w:spacing w:val="2"/>
          <w:sz w:val="24"/>
        </w:rPr>
        <w:t>capital]</w:t>
      </w:r>
      <w:r>
        <w:rPr>
          <w:color w:val="231F20"/>
          <w:spacing w:val="9"/>
          <w:sz w:val="24"/>
        </w:rPr>
        <w:t xml:space="preserve"> </w:t>
      </w:r>
      <w:r>
        <w:rPr>
          <w:color w:val="231F20"/>
          <w:spacing w:val="3"/>
          <w:sz w:val="24"/>
        </w:rPr>
        <w:t>which</w:t>
      </w:r>
      <w:r>
        <w:rPr>
          <w:color w:val="231F20"/>
          <w:spacing w:val="10"/>
          <w:sz w:val="24"/>
        </w:rPr>
        <w:t xml:space="preserve"> </w:t>
      </w:r>
      <w:r>
        <w:rPr>
          <w:color w:val="231F20"/>
          <w:spacing w:val="3"/>
          <w:sz w:val="24"/>
        </w:rPr>
        <w:t>seldom</w:t>
      </w:r>
      <w:r>
        <w:rPr>
          <w:color w:val="231F20"/>
          <w:spacing w:val="9"/>
          <w:sz w:val="24"/>
        </w:rPr>
        <w:t xml:space="preserve"> </w:t>
      </w:r>
      <w:r>
        <w:rPr>
          <w:color w:val="231F20"/>
          <w:spacing w:val="2"/>
          <w:sz w:val="24"/>
        </w:rPr>
        <w:t>hold</w:t>
      </w:r>
      <w:r>
        <w:rPr>
          <w:color w:val="231F20"/>
          <w:spacing w:val="10"/>
          <w:sz w:val="24"/>
        </w:rPr>
        <w:t xml:space="preserve"> </w:t>
      </w:r>
      <w:r>
        <w:rPr>
          <w:color w:val="231F20"/>
          <w:spacing w:val="4"/>
          <w:sz w:val="24"/>
        </w:rPr>
        <w:t>true</w:t>
      </w:r>
      <w:r>
        <w:rPr>
          <w:color w:val="231F20"/>
          <w:spacing w:val="9"/>
          <w:sz w:val="24"/>
        </w:rPr>
        <w:t xml:space="preserve"> </w:t>
      </w:r>
      <w:r>
        <w:rPr>
          <w:color w:val="231F20"/>
          <w:sz w:val="24"/>
        </w:rPr>
        <w:t>in</w:t>
      </w:r>
      <w:r>
        <w:rPr>
          <w:color w:val="231F20"/>
          <w:spacing w:val="10"/>
          <w:sz w:val="24"/>
        </w:rPr>
        <w:t xml:space="preserve"> </w:t>
      </w:r>
      <w:r>
        <w:rPr>
          <w:color w:val="231F20"/>
          <w:spacing w:val="3"/>
          <w:sz w:val="24"/>
        </w:rPr>
        <w:t>the</w:t>
      </w:r>
      <w:r>
        <w:rPr>
          <w:color w:val="231F20"/>
          <w:spacing w:val="9"/>
          <w:sz w:val="24"/>
        </w:rPr>
        <w:t xml:space="preserve"> </w:t>
      </w:r>
      <w:r>
        <w:rPr>
          <w:color w:val="231F20"/>
          <w:spacing w:val="3"/>
          <w:sz w:val="24"/>
        </w:rPr>
        <w:t>real</w:t>
      </w:r>
      <w:r>
        <w:rPr>
          <w:color w:val="231F20"/>
          <w:spacing w:val="10"/>
          <w:sz w:val="24"/>
        </w:rPr>
        <w:t xml:space="preserve"> </w:t>
      </w:r>
      <w:r>
        <w:rPr>
          <w:color w:val="231F20"/>
          <w:spacing w:val="2"/>
          <w:sz w:val="24"/>
        </w:rPr>
        <w:t>world.</w:t>
      </w:r>
    </w:p>
    <w:p w:rsidR="0060700D" w:rsidRDefault="00886DF8">
      <w:pPr>
        <w:pStyle w:val="ListParagraph"/>
        <w:numPr>
          <w:ilvl w:val="0"/>
          <w:numId w:val="42"/>
        </w:numPr>
        <w:tabs>
          <w:tab w:val="left" w:pos="1398"/>
        </w:tabs>
        <w:spacing w:before="226" w:line="300" w:lineRule="auto"/>
        <w:ind w:right="690"/>
        <w:jc w:val="both"/>
        <w:rPr>
          <w:sz w:val="24"/>
        </w:rPr>
      </w:pPr>
      <w:r>
        <w:rPr>
          <w:color w:val="231F20"/>
          <w:spacing w:val="3"/>
          <w:sz w:val="24"/>
        </w:rPr>
        <w:t xml:space="preserve">Balance </w:t>
      </w:r>
      <w:r>
        <w:rPr>
          <w:color w:val="231F20"/>
          <w:sz w:val="24"/>
        </w:rPr>
        <w:t xml:space="preserve">of </w:t>
      </w:r>
      <w:r>
        <w:rPr>
          <w:color w:val="231F20"/>
          <w:spacing w:val="2"/>
          <w:sz w:val="24"/>
        </w:rPr>
        <w:t xml:space="preserve">payments </w:t>
      </w:r>
      <w:r>
        <w:rPr>
          <w:color w:val="231F20"/>
          <w:spacing w:val="3"/>
          <w:sz w:val="24"/>
        </w:rPr>
        <w:t xml:space="preserve">model: This model, </w:t>
      </w:r>
      <w:r>
        <w:rPr>
          <w:color w:val="231F20"/>
          <w:sz w:val="24"/>
        </w:rPr>
        <w:t xml:space="preserve">however, </w:t>
      </w:r>
      <w:r>
        <w:rPr>
          <w:color w:val="231F20"/>
          <w:spacing w:val="4"/>
          <w:sz w:val="24"/>
        </w:rPr>
        <w:t xml:space="preserve">focuses </w:t>
      </w:r>
      <w:r>
        <w:rPr>
          <w:color w:val="231F20"/>
          <w:spacing w:val="2"/>
          <w:sz w:val="24"/>
        </w:rPr>
        <w:t xml:space="preserve">largely </w:t>
      </w:r>
      <w:r>
        <w:rPr>
          <w:color w:val="231F20"/>
          <w:sz w:val="24"/>
        </w:rPr>
        <w:t xml:space="preserve">on </w:t>
      </w:r>
      <w:r>
        <w:rPr>
          <w:color w:val="231F20"/>
          <w:spacing w:val="3"/>
          <w:sz w:val="24"/>
        </w:rPr>
        <w:t xml:space="preserve">tradable goods </w:t>
      </w:r>
      <w:r>
        <w:rPr>
          <w:color w:val="231F20"/>
          <w:sz w:val="24"/>
        </w:rPr>
        <w:t xml:space="preserve">and </w:t>
      </w:r>
      <w:r>
        <w:rPr>
          <w:color w:val="231F20"/>
          <w:spacing w:val="4"/>
          <w:sz w:val="24"/>
        </w:rPr>
        <w:t xml:space="preserve">services, </w:t>
      </w:r>
      <w:r>
        <w:rPr>
          <w:color w:val="231F20"/>
          <w:spacing w:val="3"/>
          <w:sz w:val="24"/>
        </w:rPr>
        <w:t xml:space="preserve">ignoring the increasing </w:t>
      </w:r>
      <w:r>
        <w:rPr>
          <w:color w:val="231F20"/>
          <w:sz w:val="24"/>
        </w:rPr>
        <w:t xml:space="preserve">role of </w:t>
      </w:r>
      <w:r>
        <w:rPr>
          <w:color w:val="231F20"/>
          <w:spacing w:val="4"/>
          <w:sz w:val="24"/>
        </w:rPr>
        <w:t xml:space="preserve">global </w:t>
      </w:r>
      <w:r>
        <w:rPr>
          <w:color w:val="231F20"/>
          <w:spacing w:val="2"/>
          <w:sz w:val="24"/>
        </w:rPr>
        <w:t xml:space="preserve">capital </w:t>
      </w:r>
      <w:r>
        <w:rPr>
          <w:color w:val="231F20"/>
          <w:spacing w:val="3"/>
          <w:sz w:val="24"/>
        </w:rPr>
        <w:t xml:space="preserve">flows. </w:t>
      </w:r>
      <w:r>
        <w:rPr>
          <w:color w:val="231F20"/>
          <w:spacing w:val="-3"/>
          <w:sz w:val="24"/>
        </w:rPr>
        <w:t xml:space="preserve">It </w:t>
      </w:r>
      <w:r>
        <w:rPr>
          <w:color w:val="231F20"/>
          <w:spacing w:val="3"/>
          <w:sz w:val="24"/>
        </w:rPr>
        <w:t xml:space="preserve">failed </w:t>
      </w:r>
      <w:r>
        <w:rPr>
          <w:color w:val="231F20"/>
          <w:sz w:val="24"/>
        </w:rPr>
        <w:t xml:space="preserve">to </w:t>
      </w:r>
      <w:r>
        <w:rPr>
          <w:color w:val="231F20"/>
          <w:spacing w:val="2"/>
          <w:sz w:val="24"/>
        </w:rPr>
        <w:t xml:space="preserve">provide </w:t>
      </w:r>
      <w:r>
        <w:rPr>
          <w:color w:val="231F20"/>
          <w:sz w:val="24"/>
        </w:rPr>
        <w:t xml:space="preserve">any </w:t>
      </w:r>
      <w:r>
        <w:rPr>
          <w:color w:val="231F20"/>
          <w:spacing w:val="3"/>
          <w:sz w:val="24"/>
        </w:rPr>
        <w:t xml:space="preserve">explanation </w:t>
      </w:r>
      <w:r>
        <w:rPr>
          <w:color w:val="231F20"/>
          <w:sz w:val="24"/>
        </w:rPr>
        <w:t xml:space="preserve">for </w:t>
      </w:r>
      <w:r>
        <w:rPr>
          <w:color w:val="231F20"/>
          <w:spacing w:val="2"/>
          <w:sz w:val="24"/>
        </w:rPr>
        <w:t xml:space="preserve">continuous appreciation </w:t>
      </w:r>
      <w:r>
        <w:rPr>
          <w:color w:val="231F20"/>
          <w:sz w:val="24"/>
        </w:rPr>
        <w:t xml:space="preserve">of </w:t>
      </w:r>
      <w:r>
        <w:rPr>
          <w:color w:val="231F20"/>
          <w:spacing w:val="3"/>
          <w:sz w:val="24"/>
        </w:rPr>
        <w:t xml:space="preserve">dollar </w:t>
      </w:r>
      <w:r>
        <w:rPr>
          <w:color w:val="231F20"/>
          <w:spacing w:val="2"/>
          <w:sz w:val="24"/>
        </w:rPr>
        <w:t xml:space="preserve">during </w:t>
      </w:r>
      <w:r>
        <w:rPr>
          <w:color w:val="231F20"/>
          <w:spacing w:val="3"/>
          <w:sz w:val="24"/>
        </w:rPr>
        <w:t xml:space="preserve">1980s </w:t>
      </w:r>
      <w:r>
        <w:rPr>
          <w:color w:val="231F20"/>
          <w:sz w:val="24"/>
        </w:rPr>
        <w:t xml:space="preserve">and </w:t>
      </w:r>
      <w:r>
        <w:rPr>
          <w:color w:val="231F20"/>
          <w:spacing w:val="2"/>
          <w:sz w:val="24"/>
        </w:rPr>
        <w:t xml:space="preserve">most </w:t>
      </w:r>
      <w:r>
        <w:rPr>
          <w:color w:val="231F20"/>
          <w:spacing w:val="3"/>
          <w:sz w:val="24"/>
        </w:rPr>
        <w:t xml:space="preserve">part </w:t>
      </w:r>
      <w:r>
        <w:rPr>
          <w:color w:val="231F20"/>
          <w:sz w:val="24"/>
        </w:rPr>
        <w:t xml:space="preserve">of </w:t>
      </w:r>
      <w:r>
        <w:rPr>
          <w:color w:val="231F20"/>
          <w:spacing w:val="3"/>
          <w:sz w:val="24"/>
        </w:rPr>
        <w:t xml:space="preserve">1990s </w:t>
      </w:r>
      <w:r>
        <w:rPr>
          <w:color w:val="231F20"/>
          <w:sz w:val="24"/>
        </w:rPr>
        <w:t xml:space="preserve">in </w:t>
      </w:r>
      <w:r>
        <w:rPr>
          <w:color w:val="231F20"/>
          <w:spacing w:val="3"/>
          <w:sz w:val="24"/>
        </w:rPr>
        <w:t xml:space="preserve">face </w:t>
      </w:r>
      <w:r>
        <w:rPr>
          <w:color w:val="231F20"/>
          <w:sz w:val="24"/>
        </w:rPr>
        <w:t xml:space="preserve">of </w:t>
      </w:r>
      <w:r>
        <w:rPr>
          <w:color w:val="231F20"/>
          <w:spacing w:val="3"/>
          <w:sz w:val="24"/>
        </w:rPr>
        <w:t xml:space="preserve">soaring </w:t>
      </w:r>
      <w:r>
        <w:rPr>
          <w:color w:val="231F20"/>
          <w:sz w:val="24"/>
        </w:rPr>
        <w:t xml:space="preserve">US </w:t>
      </w:r>
      <w:r>
        <w:rPr>
          <w:color w:val="231F20"/>
          <w:spacing w:val="3"/>
          <w:sz w:val="24"/>
        </w:rPr>
        <w:t xml:space="preserve">current </w:t>
      </w:r>
      <w:r>
        <w:rPr>
          <w:color w:val="231F20"/>
          <w:spacing w:val="2"/>
          <w:sz w:val="24"/>
        </w:rPr>
        <w:t>account</w:t>
      </w:r>
      <w:r>
        <w:rPr>
          <w:color w:val="231F20"/>
          <w:spacing w:val="22"/>
          <w:sz w:val="24"/>
        </w:rPr>
        <w:t xml:space="preserve"> </w:t>
      </w:r>
      <w:r>
        <w:rPr>
          <w:color w:val="231F20"/>
          <w:spacing w:val="4"/>
          <w:sz w:val="24"/>
        </w:rPr>
        <w:t>deficit.</w:t>
      </w:r>
    </w:p>
    <w:p w:rsidR="0060700D" w:rsidRDefault="00886DF8">
      <w:pPr>
        <w:pStyle w:val="ListParagraph"/>
        <w:numPr>
          <w:ilvl w:val="0"/>
          <w:numId w:val="42"/>
        </w:numPr>
        <w:tabs>
          <w:tab w:val="left" w:pos="1398"/>
        </w:tabs>
        <w:spacing w:before="227" w:line="300" w:lineRule="auto"/>
        <w:ind w:right="694"/>
        <w:jc w:val="both"/>
        <w:rPr>
          <w:sz w:val="24"/>
        </w:rPr>
      </w:pPr>
      <w:r>
        <w:rPr>
          <w:color w:val="231F20"/>
          <w:spacing w:val="2"/>
          <w:sz w:val="24"/>
        </w:rPr>
        <w:t xml:space="preserve">Asset market </w:t>
      </w:r>
      <w:r>
        <w:rPr>
          <w:color w:val="231F20"/>
          <w:spacing w:val="3"/>
          <w:sz w:val="24"/>
        </w:rPr>
        <w:t xml:space="preserve">model: views currencies </w:t>
      </w:r>
      <w:r>
        <w:rPr>
          <w:color w:val="231F20"/>
          <w:sz w:val="24"/>
        </w:rPr>
        <w:t xml:space="preserve">as an </w:t>
      </w:r>
      <w:r>
        <w:rPr>
          <w:color w:val="231F20"/>
          <w:spacing w:val="2"/>
          <w:sz w:val="24"/>
        </w:rPr>
        <w:t xml:space="preserve">important </w:t>
      </w:r>
      <w:r>
        <w:rPr>
          <w:color w:val="231F20"/>
          <w:spacing w:val="3"/>
          <w:sz w:val="24"/>
        </w:rPr>
        <w:t xml:space="preserve">asset class </w:t>
      </w:r>
      <w:r>
        <w:rPr>
          <w:color w:val="231F20"/>
          <w:sz w:val="24"/>
        </w:rPr>
        <w:t xml:space="preserve">for </w:t>
      </w:r>
      <w:r>
        <w:rPr>
          <w:color w:val="231F20"/>
          <w:spacing w:val="3"/>
          <w:sz w:val="24"/>
        </w:rPr>
        <w:t xml:space="preserve">constructing </w:t>
      </w:r>
      <w:r>
        <w:rPr>
          <w:color w:val="231F20"/>
          <w:spacing w:val="2"/>
          <w:sz w:val="24"/>
        </w:rPr>
        <w:t xml:space="preserve">investment </w:t>
      </w:r>
      <w:r>
        <w:rPr>
          <w:color w:val="231F20"/>
          <w:spacing w:val="3"/>
          <w:sz w:val="24"/>
        </w:rPr>
        <w:t xml:space="preserve">portfolios. </w:t>
      </w:r>
      <w:r>
        <w:rPr>
          <w:color w:val="231F20"/>
          <w:spacing w:val="2"/>
          <w:sz w:val="24"/>
        </w:rPr>
        <w:t xml:space="preserve">Assets </w:t>
      </w:r>
      <w:r>
        <w:rPr>
          <w:color w:val="231F20"/>
          <w:spacing w:val="3"/>
          <w:sz w:val="24"/>
        </w:rPr>
        <w:t xml:space="preserve">prices </w:t>
      </w:r>
      <w:r>
        <w:rPr>
          <w:color w:val="231F20"/>
          <w:sz w:val="24"/>
        </w:rPr>
        <w:t xml:space="preserve">are </w:t>
      </w:r>
      <w:r>
        <w:rPr>
          <w:color w:val="231F20"/>
          <w:spacing w:val="3"/>
          <w:sz w:val="24"/>
        </w:rPr>
        <w:t xml:space="preserve">influenced mostly </w:t>
      </w:r>
      <w:r>
        <w:rPr>
          <w:color w:val="231F20"/>
          <w:sz w:val="24"/>
        </w:rPr>
        <w:t xml:space="preserve">by people’s </w:t>
      </w:r>
      <w:r>
        <w:rPr>
          <w:color w:val="231F20"/>
          <w:spacing w:val="3"/>
          <w:sz w:val="24"/>
        </w:rPr>
        <w:t xml:space="preserve">willingness </w:t>
      </w:r>
      <w:r>
        <w:rPr>
          <w:color w:val="231F20"/>
          <w:sz w:val="24"/>
        </w:rPr>
        <w:t xml:space="preserve">to </w:t>
      </w:r>
      <w:r>
        <w:rPr>
          <w:color w:val="231F20"/>
          <w:spacing w:val="2"/>
          <w:sz w:val="24"/>
        </w:rPr>
        <w:t xml:space="preserve">hold </w:t>
      </w:r>
      <w:r>
        <w:rPr>
          <w:color w:val="231F20"/>
          <w:spacing w:val="3"/>
          <w:sz w:val="24"/>
        </w:rPr>
        <w:t xml:space="preserve">the existing quantities </w:t>
      </w:r>
      <w:r>
        <w:rPr>
          <w:color w:val="231F20"/>
          <w:sz w:val="24"/>
        </w:rPr>
        <w:t xml:space="preserve">of </w:t>
      </w:r>
      <w:r>
        <w:rPr>
          <w:color w:val="231F20"/>
          <w:spacing w:val="3"/>
          <w:sz w:val="24"/>
        </w:rPr>
        <w:t xml:space="preserve">assets, which </w:t>
      </w:r>
      <w:r>
        <w:rPr>
          <w:color w:val="231F20"/>
          <w:sz w:val="24"/>
        </w:rPr>
        <w:t xml:space="preserve">in  </w:t>
      </w:r>
      <w:r>
        <w:rPr>
          <w:color w:val="231F20"/>
          <w:spacing w:val="3"/>
          <w:sz w:val="24"/>
        </w:rPr>
        <w:t xml:space="preserve">turn depends </w:t>
      </w:r>
      <w:r>
        <w:rPr>
          <w:color w:val="231F20"/>
          <w:sz w:val="24"/>
        </w:rPr>
        <w:t xml:space="preserve">on  </w:t>
      </w:r>
      <w:r>
        <w:rPr>
          <w:color w:val="231F20"/>
          <w:spacing w:val="3"/>
          <w:sz w:val="24"/>
        </w:rPr>
        <w:t>their expectations</w:t>
      </w:r>
      <w:r>
        <w:rPr>
          <w:color w:val="231F20"/>
          <w:spacing w:val="66"/>
          <w:sz w:val="24"/>
        </w:rPr>
        <w:t xml:space="preserve"> </w:t>
      </w:r>
      <w:r>
        <w:rPr>
          <w:color w:val="231F20"/>
          <w:sz w:val="24"/>
        </w:rPr>
        <w:t xml:space="preserve">on </w:t>
      </w:r>
      <w:r>
        <w:rPr>
          <w:color w:val="231F20"/>
          <w:spacing w:val="3"/>
          <w:sz w:val="24"/>
        </w:rPr>
        <w:t xml:space="preserve">the </w:t>
      </w:r>
      <w:r>
        <w:rPr>
          <w:color w:val="231F20"/>
          <w:spacing w:val="2"/>
          <w:sz w:val="24"/>
        </w:rPr>
        <w:t xml:space="preserve">future </w:t>
      </w:r>
      <w:r>
        <w:rPr>
          <w:color w:val="231F20"/>
          <w:spacing w:val="3"/>
          <w:sz w:val="24"/>
        </w:rPr>
        <w:t xml:space="preserve">worth </w:t>
      </w:r>
      <w:r>
        <w:rPr>
          <w:color w:val="231F20"/>
          <w:sz w:val="24"/>
        </w:rPr>
        <w:t xml:space="preserve">of </w:t>
      </w:r>
      <w:r>
        <w:rPr>
          <w:color w:val="231F20"/>
          <w:spacing w:val="3"/>
          <w:sz w:val="24"/>
        </w:rPr>
        <w:t xml:space="preserve">these assets. </w:t>
      </w:r>
      <w:r>
        <w:rPr>
          <w:color w:val="231F20"/>
          <w:spacing w:val="2"/>
          <w:sz w:val="24"/>
        </w:rPr>
        <w:t xml:space="preserve">The </w:t>
      </w:r>
      <w:r>
        <w:rPr>
          <w:color w:val="231F20"/>
          <w:spacing w:val="3"/>
          <w:sz w:val="24"/>
        </w:rPr>
        <w:t xml:space="preserve">asset </w:t>
      </w:r>
      <w:r>
        <w:rPr>
          <w:color w:val="231F20"/>
          <w:spacing w:val="2"/>
          <w:sz w:val="24"/>
        </w:rPr>
        <w:t xml:space="preserve">market </w:t>
      </w:r>
      <w:r>
        <w:rPr>
          <w:color w:val="231F20"/>
          <w:spacing w:val="3"/>
          <w:sz w:val="24"/>
        </w:rPr>
        <w:t xml:space="preserve">model </w:t>
      </w:r>
      <w:r>
        <w:rPr>
          <w:color w:val="231F20"/>
          <w:sz w:val="24"/>
        </w:rPr>
        <w:t xml:space="preserve">of </w:t>
      </w:r>
      <w:r>
        <w:rPr>
          <w:color w:val="231F20"/>
          <w:spacing w:val="2"/>
          <w:sz w:val="24"/>
        </w:rPr>
        <w:t xml:space="preserve">exchange </w:t>
      </w:r>
      <w:r>
        <w:rPr>
          <w:color w:val="231F20"/>
          <w:sz w:val="24"/>
        </w:rPr>
        <w:t xml:space="preserve">rate </w:t>
      </w:r>
      <w:r>
        <w:rPr>
          <w:color w:val="231F20"/>
          <w:spacing w:val="3"/>
          <w:sz w:val="24"/>
        </w:rPr>
        <w:t xml:space="preserve">determination </w:t>
      </w:r>
      <w:r>
        <w:rPr>
          <w:color w:val="231F20"/>
          <w:spacing w:val="2"/>
          <w:sz w:val="24"/>
        </w:rPr>
        <w:t xml:space="preserve">states that </w:t>
      </w:r>
      <w:r>
        <w:rPr>
          <w:color w:val="231F20"/>
          <w:sz w:val="24"/>
        </w:rPr>
        <w:t xml:space="preserve">“the </w:t>
      </w:r>
      <w:r>
        <w:rPr>
          <w:color w:val="231F20"/>
          <w:spacing w:val="2"/>
          <w:sz w:val="24"/>
        </w:rPr>
        <w:t xml:space="preserve">exchange </w:t>
      </w:r>
      <w:r>
        <w:rPr>
          <w:color w:val="231F20"/>
          <w:sz w:val="24"/>
        </w:rPr>
        <w:t xml:space="preserve">rate </w:t>
      </w:r>
      <w:r>
        <w:rPr>
          <w:color w:val="231F20"/>
          <w:spacing w:val="3"/>
          <w:sz w:val="24"/>
        </w:rPr>
        <w:t xml:space="preserve">between </w:t>
      </w:r>
      <w:r>
        <w:rPr>
          <w:color w:val="231F20"/>
          <w:spacing w:val="2"/>
          <w:sz w:val="24"/>
        </w:rPr>
        <w:t xml:space="preserve">two </w:t>
      </w:r>
      <w:r>
        <w:rPr>
          <w:color w:val="231F20"/>
          <w:spacing w:val="3"/>
          <w:sz w:val="24"/>
        </w:rPr>
        <w:t xml:space="preserve">currencies </w:t>
      </w:r>
      <w:r>
        <w:rPr>
          <w:color w:val="231F20"/>
          <w:spacing w:val="2"/>
          <w:sz w:val="24"/>
        </w:rPr>
        <w:t xml:space="preserve">represents </w:t>
      </w:r>
      <w:r>
        <w:rPr>
          <w:color w:val="231F20"/>
          <w:spacing w:val="3"/>
          <w:sz w:val="24"/>
        </w:rPr>
        <w:t xml:space="preserve">the price </w:t>
      </w:r>
      <w:r>
        <w:rPr>
          <w:color w:val="231F20"/>
          <w:spacing w:val="2"/>
          <w:sz w:val="24"/>
        </w:rPr>
        <w:t xml:space="preserve">that just </w:t>
      </w:r>
      <w:r>
        <w:rPr>
          <w:color w:val="231F20"/>
          <w:spacing w:val="3"/>
          <w:sz w:val="24"/>
        </w:rPr>
        <w:t xml:space="preserve">balances the </w:t>
      </w:r>
      <w:r>
        <w:rPr>
          <w:color w:val="231F20"/>
          <w:spacing w:val="2"/>
          <w:sz w:val="24"/>
        </w:rPr>
        <w:t xml:space="preserve">relative supplies </w:t>
      </w:r>
      <w:r>
        <w:rPr>
          <w:color w:val="231F20"/>
          <w:sz w:val="24"/>
        </w:rPr>
        <w:t xml:space="preserve">of, and </w:t>
      </w:r>
      <w:r>
        <w:rPr>
          <w:color w:val="231F20"/>
          <w:spacing w:val="2"/>
          <w:sz w:val="24"/>
        </w:rPr>
        <w:t xml:space="preserve">demand </w:t>
      </w:r>
      <w:r>
        <w:rPr>
          <w:color w:val="231F20"/>
          <w:sz w:val="24"/>
        </w:rPr>
        <w:t xml:space="preserve">for, </w:t>
      </w:r>
      <w:r>
        <w:rPr>
          <w:color w:val="231F20"/>
          <w:spacing w:val="3"/>
          <w:sz w:val="24"/>
        </w:rPr>
        <w:t xml:space="preserve">assets denominated </w:t>
      </w:r>
      <w:r>
        <w:rPr>
          <w:color w:val="231F20"/>
          <w:sz w:val="24"/>
        </w:rPr>
        <w:t xml:space="preserve">in </w:t>
      </w:r>
      <w:r>
        <w:rPr>
          <w:color w:val="231F20"/>
          <w:spacing w:val="3"/>
          <w:sz w:val="24"/>
        </w:rPr>
        <w:t>those</w:t>
      </w:r>
      <w:r>
        <w:rPr>
          <w:color w:val="231F20"/>
          <w:spacing w:val="9"/>
          <w:sz w:val="24"/>
        </w:rPr>
        <w:t xml:space="preserve"> </w:t>
      </w:r>
      <w:r>
        <w:rPr>
          <w:color w:val="231F20"/>
          <w:sz w:val="24"/>
        </w:rPr>
        <w:t>currencies.”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None of the models developed so far succeed to explain exchange rates and volatility in the longer time frames. For shorter time frames (less than a few days) algorithms can be devised to predict prices. It is understood from the above models that many macroeconomic factors affect the exchange rates and in the end currency prices are a result of dual forces of demand and supply.</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2"/>
        </w:rPr>
        <w:t xml:space="preserve">The </w:t>
      </w:r>
      <w:r>
        <w:rPr>
          <w:color w:val="231F20"/>
        </w:rPr>
        <w:t xml:space="preserve">world’s </w:t>
      </w:r>
      <w:r>
        <w:rPr>
          <w:color w:val="231F20"/>
          <w:spacing w:val="4"/>
        </w:rPr>
        <w:t xml:space="preserve">currency </w:t>
      </w:r>
      <w:r>
        <w:rPr>
          <w:color w:val="231F20"/>
          <w:spacing w:val="2"/>
        </w:rPr>
        <w:t xml:space="preserve">markets can </w:t>
      </w:r>
      <w:r>
        <w:rPr>
          <w:color w:val="231F20"/>
          <w:spacing w:val="3"/>
        </w:rPr>
        <w:t xml:space="preserve">be viewed </w:t>
      </w:r>
      <w:r>
        <w:rPr>
          <w:color w:val="231F20"/>
        </w:rPr>
        <w:t xml:space="preserve">as a huge </w:t>
      </w:r>
      <w:r>
        <w:rPr>
          <w:color w:val="231F20"/>
          <w:spacing w:val="2"/>
        </w:rPr>
        <w:t xml:space="preserve">melting </w:t>
      </w:r>
      <w:r>
        <w:rPr>
          <w:color w:val="231F20"/>
          <w:spacing w:val="3"/>
        </w:rPr>
        <w:t xml:space="preserve">pot: </w:t>
      </w:r>
      <w:r>
        <w:rPr>
          <w:color w:val="231F20"/>
        </w:rPr>
        <w:t xml:space="preserve">in a </w:t>
      </w:r>
      <w:r>
        <w:rPr>
          <w:color w:val="231F20"/>
          <w:spacing w:val="2"/>
        </w:rPr>
        <w:t xml:space="preserve">large </w:t>
      </w:r>
      <w:r>
        <w:rPr>
          <w:color w:val="231F20"/>
        </w:rPr>
        <w:t xml:space="preserve">and </w:t>
      </w:r>
      <w:r>
        <w:rPr>
          <w:color w:val="231F20"/>
          <w:spacing w:val="2"/>
        </w:rPr>
        <w:t xml:space="preserve">ever-changing mix </w:t>
      </w:r>
      <w:r>
        <w:rPr>
          <w:color w:val="231F20"/>
        </w:rPr>
        <w:t xml:space="preserve">of </w:t>
      </w:r>
      <w:r>
        <w:rPr>
          <w:color w:val="231F20"/>
          <w:spacing w:val="3"/>
        </w:rPr>
        <w:t xml:space="preserve">current </w:t>
      </w:r>
      <w:r>
        <w:rPr>
          <w:color w:val="231F20"/>
          <w:spacing w:val="2"/>
        </w:rPr>
        <w:t xml:space="preserve">events, supply </w:t>
      </w:r>
      <w:r>
        <w:rPr>
          <w:color w:val="231F20"/>
        </w:rPr>
        <w:t xml:space="preserve">and  </w:t>
      </w:r>
      <w:r>
        <w:rPr>
          <w:color w:val="231F20"/>
          <w:spacing w:val="2"/>
        </w:rPr>
        <w:t xml:space="preserve">demand </w:t>
      </w:r>
      <w:r>
        <w:rPr>
          <w:color w:val="231F20"/>
          <w:spacing w:val="3"/>
        </w:rPr>
        <w:t xml:space="preserve">factors </w:t>
      </w:r>
      <w:r>
        <w:rPr>
          <w:color w:val="231F20"/>
        </w:rPr>
        <w:t xml:space="preserve">are  </w:t>
      </w:r>
      <w:r>
        <w:rPr>
          <w:color w:val="231F20"/>
          <w:spacing w:val="2"/>
        </w:rPr>
        <w:t xml:space="preserve">constantly </w:t>
      </w:r>
      <w:r>
        <w:rPr>
          <w:color w:val="231F20"/>
          <w:spacing w:val="3"/>
        </w:rPr>
        <w:t>shifting,</w:t>
      </w:r>
      <w:r>
        <w:rPr>
          <w:color w:val="231F20"/>
          <w:spacing w:val="66"/>
        </w:rPr>
        <w:t xml:space="preserve"> </w:t>
      </w:r>
      <w:r>
        <w:rPr>
          <w:color w:val="231F20"/>
        </w:rPr>
        <w:t xml:space="preserve">and </w:t>
      </w:r>
      <w:r>
        <w:rPr>
          <w:color w:val="231F20"/>
          <w:spacing w:val="3"/>
        </w:rPr>
        <w:t xml:space="preserve">the price </w:t>
      </w:r>
      <w:r>
        <w:rPr>
          <w:color w:val="231F20"/>
        </w:rPr>
        <w:t xml:space="preserve">of one </w:t>
      </w:r>
      <w:r>
        <w:rPr>
          <w:color w:val="231F20"/>
          <w:spacing w:val="4"/>
        </w:rPr>
        <w:t xml:space="preserve">currency </w:t>
      </w:r>
      <w:r>
        <w:rPr>
          <w:color w:val="231F20"/>
        </w:rPr>
        <w:t xml:space="preserve">in </w:t>
      </w:r>
      <w:r>
        <w:rPr>
          <w:color w:val="231F20"/>
          <w:spacing w:val="2"/>
        </w:rPr>
        <w:t xml:space="preserve">relation </w:t>
      </w:r>
      <w:r>
        <w:rPr>
          <w:color w:val="231F20"/>
        </w:rPr>
        <w:t xml:space="preserve">to </w:t>
      </w:r>
      <w:r>
        <w:rPr>
          <w:color w:val="231F20"/>
          <w:spacing w:val="2"/>
        </w:rPr>
        <w:t xml:space="preserve">another </w:t>
      </w:r>
      <w:r>
        <w:rPr>
          <w:color w:val="231F20"/>
          <w:spacing w:val="3"/>
        </w:rPr>
        <w:t xml:space="preserve">shifts </w:t>
      </w:r>
      <w:r>
        <w:rPr>
          <w:color w:val="231F20"/>
        </w:rPr>
        <w:t xml:space="preserve">accordingly. No </w:t>
      </w:r>
      <w:r>
        <w:rPr>
          <w:color w:val="231F20"/>
          <w:spacing w:val="3"/>
        </w:rPr>
        <w:t xml:space="preserve">other market encompasses </w:t>
      </w:r>
      <w:r>
        <w:rPr>
          <w:color w:val="231F20"/>
          <w:spacing w:val="2"/>
        </w:rPr>
        <w:t xml:space="preserve">(and </w:t>
      </w:r>
      <w:r>
        <w:rPr>
          <w:color w:val="231F20"/>
          <w:spacing w:val="4"/>
        </w:rPr>
        <w:t xml:space="preserve">distills) </w:t>
      </w:r>
      <w:r>
        <w:rPr>
          <w:color w:val="231F20"/>
        </w:rPr>
        <w:t xml:space="preserve">as much of </w:t>
      </w:r>
      <w:r>
        <w:rPr>
          <w:color w:val="231F20"/>
          <w:spacing w:val="2"/>
        </w:rPr>
        <w:t xml:space="preserve">what </w:t>
      </w:r>
      <w:r>
        <w:rPr>
          <w:color w:val="231F20"/>
        </w:rPr>
        <w:t xml:space="preserve">is going on in </w:t>
      </w:r>
      <w:r>
        <w:rPr>
          <w:color w:val="231F20"/>
          <w:spacing w:val="3"/>
        </w:rPr>
        <w:t xml:space="preserve">the </w:t>
      </w:r>
      <w:r>
        <w:rPr>
          <w:color w:val="231F20"/>
        </w:rPr>
        <w:t xml:space="preserve">world at any </w:t>
      </w:r>
      <w:r>
        <w:rPr>
          <w:color w:val="231F20"/>
          <w:spacing w:val="3"/>
        </w:rPr>
        <w:t xml:space="preserve">given time </w:t>
      </w:r>
      <w:r>
        <w:rPr>
          <w:color w:val="231F20"/>
        </w:rPr>
        <w:t xml:space="preserve">as </w:t>
      </w:r>
      <w:r>
        <w:rPr>
          <w:color w:val="231F20"/>
          <w:spacing w:val="2"/>
        </w:rPr>
        <w:t>foreign</w:t>
      </w:r>
      <w:r>
        <w:rPr>
          <w:color w:val="231F20"/>
          <w:spacing w:val="4"/>
        </w:rPr>
        <w:t xml:space="preserve"> </w:t>
      </w:r>
      <w:r>
        <w:rPr>
          <w:color w:val="231F20"/>
          <w:spacing w:val="2"/>
        </w:rPr>
        <w:t>exchange.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Supply and demand for any given currency, and thus its value, are not influenced by any single element, but rather by several. These elements generally fall into three categories: economic factors, political conditions and market psychology.</w:t>
      </w:r>
    </w:p>
    <w:p w:rsidR="0060700D" w:rsidRDefault="0060700D">
      <w:pPr>
        <w:pStyle w:val="BodyText"/>
        <w:spacing w:before="7"/>
        <w:rPr>
          <w:sz w:val="27"/>
        </w:rPr>
      </w:pPr>
    </w:p>
    <w:p w:rsidR="0060700D" w:rsidRDefault="00886DF8">
      <w:pPr>
        <w:pStyle w:val="Heading1"/>
        <w:spacing w:before="1"/>
      </w:pPr>
      <w:r>
        <w:rPr>
          <w:color w:val="231F20"/>
          <w:w w:val="90"/>
        </w:rPr>
        <w:t>Eurocurrency Market</w:t>
      </w:r>
    </w:p>
    <w:p w:rsidR="0060700D" w:rsidRDefault="0060700D">
      <w:pPr>
        <w:pStyle w:val="BodyText"/>
        <w:rPr>
          <w:rFonts w:ascii="Verdana"/>
          <w:b/>
          <w:sz w:val="37"/>
        </w:rPr>
      </w:pPr>
    </w:p>
    <w:p w:rsidR="0060700D" w:rsidRDefault="00886DF8">
      <w:pPr>
        <w:pStyle w:val="BodyText"/>
        <w:spacing w:before="1" w:line="300" w:lineRule="auto"/>
        <w:ind w:left="677" w:right="689" w:firstLine="720"/>
        <w:jc w:val="both"/>
      </w:pPr>
      <w:r>
        <w:rPr>
          <w:color w:val="231F20"/>
          <w:spacing w:val="-3"/>
          <w:w w:val="105"/>
        </w:rPr>
        <w:t xml:space="preserve">Up </w:t>
      </w:r>
      <w:r>
        <w:rPr>
          <w:color w:val="231F20"/>
          <w:spacing w:val="3"/>
          <w:w w:val="105"/>
        </w:rPr>
        <w:t xml:space="preserve">until the </w:t>
      </w:r>
      <w:r>
        <w:rPr>
          <w:color w:val="231F20"/>
          <w:w w:val="105"/>
        </w:rPr>
        <w:t xml:space="preserve">1950’s, </w:t>
      </w:r>
      <w:r>
        <w:rPr>
          <w:color w:val="231F20"/>
          <w:spacing w:val="2"/>
          <w:w w:val="105"/>
        </w:rPr>
        <w:t xml:space="preserve">most </w:t>
      </w:r>
      <w:r>
        <w:rPr>
          <w:color w:val="231F20"/>
          <w:spacing w:val="3"/>
          <w:w w:val="105"/>
        </w:rPr>
        <w:t xml:space="preserve">international trade </w:t>
      </w:r>
      <w:r>
        <w:rPr>
          <w:color w:val="231F20"/>
          <w:spacing w:val="2"/>
          <w:w w:val="105"/>
        </w:rPr>
        <w:t xml:space="preserve">was </w:t>
      </w:r>
      <w:r>
        <w:rPr>
          <w:color w:val="231F20"/>
          <w:spacing w:val="3"/>
          <w:w w:val="105"/>
        </w:rPr>
        <w:t xml:space="preserve">conducted </w:t>
      </w:r>
      <w:r>
        <w:rPr>
          <w:color w:val="231F20"/>
          <w:w w:val="105"/>
        </w:rPr>
        <w:t xml:space="preserve">in </w:t>
      </w:r>
      <w:r>
        <w:rPr>
          <w:color w:val="231F20"/>
          <w:spacing w:val="-5"/>
          <w:w w:val="105"/>
        </w:rPr>
        <w:t xml:space="preserve">£’s </w:t>
      </w:r>
      <w:r>
        <w:rPr>
          <w:color w:val="231F20"/>
          <w:spacing w:val="3"/>
          <w:w w:val="105"/>
        </w:rPr>
        <w:t xml:space="preserve">(instead </w:t>
      </w:r>
      <w:r>
        <w:rPr>
          <w:color w:val="231F20"/>
          <w:w w:val="105"/>
        </w:rPr>
        <w:t xml:space="preserve">of </w:t>
      </w:r>
      <w:r>
        <w:rPr>
          <w:color w:val="231F20"/>
          <w:spacing w:val="3"/>
          <w:w w:val="105"/>
        </w:rPr>
        <w:t xml:space="preserve">the currencies </w:t>
      </w:r>
      <w:r>
        <w:rPr>
          <w:color w:val="231F20"/>
          <w:w w:val="105"/>
        </w:rPr>
        <w:t xml:space="preserve">of </w:t>
      </w:r>
      <w:r>
        <w:rPr>
          <w:color w:val="231F20"/>
          <w:spacing w:val="3"/>
          <w:w w:val="105"/>
        </w:rPr>
        <w:t xml:space="preserve">whatever countries </w:t>
      </w:r>
      <w:r>
        <w:rPr>
          <w:color w:val="231F20"/>
          <w:w w:val="105"/>
        </w:rPr>
        <w:t xml:space="preserve">were </w:t>
      </w:r>
      <w:r>
        <w:rPr>
          <w:color w:val="231F20"/>
          <w:spacing w:val="3"/>
          <w:w w:val="105"/>
        </w:rPr>
        <w:t>trading). English banks facilitated international trade</w:t>
      </w:r>
      <w:r>
        <w:rPr>
          <w:color w:val="231F20"/>
          <w:spacing w:val="-21"/>
          <w:w w:val="105"/>
        </w:rPr>
        <w:t xml:space="preserve"> </w:t>
      </w:r>
      <w:r>
        <w:rPr>
          <w:color w:val="231F20"/>
          <w:spacing w:val="3"/>
          <w:w w:val="105"/>
        </w:rPr>
        <w:t>taking</w:t>
      </w:r>
      <w:r>
        <w:rPr>
          <w:color w:val="231F20"/>
          <w:spacing w:val="-20"/>
          <w:w w:val="105"/>
        </w:rPr>
        <w:t xml:space="preserve"> </w:t>
      </w:r>
      <w:r>
        <w:rPr>
          <w:color w:val="231F20"/>
          <w:spacing w:val="3"/>
          <w:w w:val="105"/>
        </w:rPr>
        <w:t>deposits</w:t>
      </w:r>
      <w:r>
        <w:rPr>
          <w:color w:val="231F20"/>
          <w:spacing w:val="-20"/>
          <w:w w:val="105"/>
        </w:rPr>
        <w:t xml:space="preserve"> </w:t>
      </w:r>
      <w:r>
        <w:rPr>
          <w:color w:val="231F20"/>
          <w:w w:val="105"/>
        </w:rPr>
        <w:t>and</w:t>
      </w:r>
      <w:r>
        <w:rPr>
          <w:color w:val="231F20"/>
          <w:spacing w:val="-20"/>
          <w:w w:val="105"/>
        </w:rPr>
        <w:t xml:space="preserve"> </w:t>
      </w:r>
      <w:r>
        <w:rPr>
          <w:color w:val="231F20"/>
          <w:spacing w:val="3"/>
          <w:w w:val="105"/>
        </w:rPr>
        <w:t>making</w:t>
      </w:r>
      <w:r>
        <w:rPr>
          <w:color w:val="231F20"/>
          <w:spacing w:val="-21"/>
          <w:w w:val="105"/>
        </w:rPr>
        <w:t xml:space="preserve"> </w:t>
      </w:r>
      <w:r>
        <w:rPr>
          <w:color w:val="231F20"/>
          <w:spacing w:val="2"/>
          <w:w w:val="105"/>
        </w:rPr>
        <w:t>loans</w:t>
      </w:r>
      <w:r>
        <w:rPr>
          <w:color w:val="231F20"/>
          <w:spacing w:val="-20"/>
          <w:w w:val="105"/>
        </w:rPr>
        <w:t xml:space="preserve"> </w:t>
      </w:r>
      <w:r>
        <w:rPr>
          <w:color w:val="231F20"/>
          <w:spacing w:val="3"/>
          <w:w w:val="105"/>
        </w:rPr>
        <w:t>so</w:t>
      </w:r>
      <w:r>
        <w:rPr>
          <w:color w:val="231F20"/>
          <w:spacing w:val="-20"/>
          <w:w w:val="105"/>
        </w:rPr>
        <w:t xml:space="preserve"> </w:t>
      </w:r>
      <w:r>
        <w:rPr>
          <w:color w:val="231F20"/>
          <w:spacing w:val="2"/>
          <w:w w:val="105"/>
        </w:rPr>
        <w:t>that</w:t>
      </w:r>
      <w:r>
        <w:rPr>
          <w:color w:val="231F20"/>
          <w:spacing w:val="-20"/>
          <w:w w:val="105"/>
        </w:rPr>
        <w:t xml:space="preserve"> </w:t>
      </w:r>
      <w:r>
        <w:rPr>
          <w:color w:val="231F20"/>
          <w:spacing w:val="3"/>
          <w:w w:val="105"/>
        </w:rPr>
        <w:t>importers/exporters</w:t>
      </w:r>
      <w:r>
        <w:rPr>
          <w:color w:val="231F20"/>
          <w:spacing w:val="-20"/>
          <w:w w:val="105"/>
        </w:rPr>
        <w:t xml:space="preserve"> </w:t>
      </w:r>
      <w:r>
        <w:rPr>
          <w:color w:val="231F20"/>
          <w:w w:val="105"/>
        </w:rPr>
        <w:t>in</w:t>
      </w:r>
      <w:r>
        <w:rPr>
          <w:color w:val="231F20"/>
          <w:spacing w:val="-21"/>
          <w:w w:val="105"/>
        </w:rPr>
        <w:t xml:space="preserve"> </w:t>
      </w:r>
      <w:r>
        <w:rPr>
          <w:color w:val="231F20"/>
          <w:spacing w:val="3"/>
          <w:w w:val="105"/>
        </w:rPr>
        <w:t>other</w:t>
      </w:r>
      <w:r>
        <w:rPr>
          <w:color w:val="231F20"/>
          <w:spacing w:val="-20"/>
          <w:w w:val="105"/>
        </w:rPr>
        <w:t xml:space="preserve"> </w:t>
      </w:r>
      <w:r>
        <w:rPr>
          <w:color w:val="231F20"/>
          <w:spacing w:val="3"/>
          <w:w w:val="105"/>
        </w:rPr>
        <w:t>countries</w:t>
      </w:r>
      <w:r>
        <w:rPr>
          <w:color w:val="231F20"/>
          <w:spacing w:val="-20"/>
          <w:w w:val="105"/>
        </w:rPr>
        <w:t xml:space="preserve"> </w:t>
      </w:r>
      <w:r>
        <w:rPr>
          <w:color w:val="231F20"/>
          <w:spacing w:val="4"/>
          <w:w w:val="105"/>
        </w:rPr>
        <w:t xml:space="preserve">could </w:t>
      </w:r>
      <w:r>
        <w:rPr>
          <w:color w:val="231F20"/>
          <w:spacing w:val="2"/>
          <w:w w:val="105"/>
        </w:rPr>
        <w:t>simply</w:t>
      </w:r>
      <w:r>
        <w:rPr>
          <w:color w:val="231F20"/>
          <w:spacing w:val="-20"/>
          <w:w w:val="105"/>
        </w:rPr>
        <w:t xml:space="preserve"> </w:t>
      </w:r>
      <w:r>
        <w:rPr>
          <w:color w:val="231F20"/>
          <w:spacing w:val="3"/>
          <w:w w:val="105"/>
        </w:rPr>
        <w:t>sign</w:t>
      </w:r>
      <w:r>
        <w:rPr>
          <w:color w:val="231F20"/>
          <w:spacing w:val="-20"/>
          <w:w w:val="105"/>
        </w:rPr>
        <w:t xml:space="preserve"> </w:t>
      </w:r>
      <w:r>
        <w:rPr>
          <w:color w:val="231F20"/>
          <w:w w:val="105"/>
        </w:rPr>
        <w:t>over</w:t>
      </w:r>
      <w:r>
        <w:rPr>
          <w:color w:val="231F20"/>
          <w:spacing w:val="-19"/>
          <w:w w:val="105"/>
        </w:rPr>
        <w:t xml:space="preserve"> </w:t>
      </w:r>
      <w:r>
        <w:rPr>
          <w:color w:val="231F20"/>
          <w:spacing w:val="3"/>
          <w:w w:val="105"/>
        </w:rPr>
        <w:t>deposits</w:t>
      </w:r>
      <w:r>
        <w:rPr>
          <w:color w:val="231F20"/>
          <w:spacing w:val="-20"/>
          <w:w w:val="105"/>
        </w:rPr>
        <w:t xml:space="preserve"> </w:t>
      </w:r>
      <w:r>
        <w:rPr>
          <w:color w:val="231F20"/>
          <w:w w:val="105"/>
        </w:rPr>
        <w:t>in</w:t>
      </w:r>
      <w:r>
        <w:rPr>
          <w:color w:val="231F20"/>
          <w:spacing w:val="-19"/>
          <w:w w:val="105"/>
        </w:rPr>
        <w:t xml:space="preserve"> </w:t>
      </w:r>
      <w:r>
        <w:rPr>
          <w:color w:val="231F20"/>
          <w:w w:val="105"/>
        </w:rPr>
        <w:t>order</w:t>
      </w:r>
      <w:r>
        <w:rPr>
          <w:color w:val="231F20"/>
          <w:spacing w:val="-20"/>
          <w:w w:val="105"/>
        </w:rPr>
        <w:t xml:space="preserve"> </w:t>
      </w:r>
      <w:r>
        <w:rPr>
          <w:color w:val="231F20"/>
          <w:w w:val="105"/>
        </w:rPr>
        <w:t>to</w:t>
      </w:r>
      <w:r>
        <w:rPr>
          <w:color w:val="231F20"/>
          <w:spacing w:val="-20"/>
          <w:w w:val="105"/>
        </w:rPr>
        <w:t xml:space="preserve"> </w:t>
      </w:r>
      <w:r>
        <w:rPr>
          <w:color w:val="231F20"/>
          <w:w w:val="105"/>
        </w:rPr>
        <w:t>pay</w:t>
      </w:r>
      <w:r>
        <w:rPr>
          <w:color w:val="231F20"/>
          <w:spacing w:val="-19"/>
          <w:w w:val="105"/>
        </w:rPr>
        <w:t xml:space="preserve"> </w:t>
      </w:r>
      <w:r>
        <w:rPr>
          <w:color w:val="231F20"/>
          <w:w w:val="105"/>
        </w:rPr>
        <w:t>for</w:t>
      </w:r>
      <w:r>
        <w:rPr>
          <w:color w:val="231F20"/>
          <w:spacing w:val="-20"/>
          <w:w w:val="105"/>
        </w:rPr>
        <w:t xml:space="preserve"> </w:t>
      </w:r>
      <w:r>
        <w:rPr>
          <w:color w:val="231F20"/>
          <w:spacing w:val="3"/>
          <w:w w:val="105"/>
        </w:rPr>
        <w:t>goods.</w:t>
      </w:r>
      <w:r>
        <w:rPr>
          <w:color w:val="231F20"/>
          <w:spacing w:val="-19"/>
          <w:w w:val="105"/>
        </w:rPr>
        <w:t xml:space="preserve"> </w:t>
      </w:r>
      <w:r>
        <w:rPr>
          <w:color w:val="231F20"/>
          <w:spacing w:val="2"/>
          <w:w w:val="105"/>
        </w:rPr>
        <w:t>Also,</w:t>
      </w:r>
      <w:r>
        <w:rPr>
          <w:color w:val="231F20"/>
          <w:spacing w:val="-20"/>
          <w:w w:val="105"/>
        </w:rPr>
        <w:t xml:space="preserve"> </w:t>
      </w:r>
      <w:r>
        <w:rPr>
          <w:color w:val="231F20"/>
          <w:spacing w:val="3"/>
          <w:w w:val="105"/>
        </w:rPr>
        <w:t>financing</w:t>
      </w:r>
      <w:r>
        <w:rPr>
          <w:color w:val="231F20"/>
          <w:spacing w:val="-19"/>
          <w:w w:val="105"/>
        </w:rPr>
        <w:t xml:space="preserve"> </w:t>
      </w:r>
      <w:r>
        <w:rPr>
          <w:color w:val="231F20"/>
          <w:spacing w:val="3"/>
          <w:w w:val="105"/>
        </w:rPr>
        <w:t>purchases</w:t>
      </w:r>
      <w:r>
        <w:rPr>
          <w:color w:val="231F20"/>
          <w:spacing w:val="-20"/>
          <w:w w:val="105"/>
        </w:rPr>
        <w:t xml:space="preserve"> </w:t>
      </w:r>
      <w:r>
        <w:rPr>
          <w:color w:val="231F20"/>
          <w:spacing w:val="2"/>
          <w:w w:val="105"/>
        </w:rPr>
        <w:t>was</w:t>
      </w:r>
      <w:r>
        <w:rPr>
          <w:color w:val="231F20"/>
          <w:spacing w:val="-20"/>
          <w:w w:val="105"/>
        </w:rPr>
        <w:t xml:space="preserve"> </w:t>
      </w:r>
      <w:r>
        <w:rPr>
          <w:color w:val="231F20"/>
          <w:spacing w:val="2"/>
          <w:w w:val="105"/>
        </w:rPr>
        <w:t>simple</w:t>
      </w:r>
      <w:r>
        <w:rPr>
          <w:color w:val="231F20"/>
          <w:spacing w:val="-19"/>
          <w:w w:val="105"/>
        </w:rPr>
        <w:t xml:space="preserve"> </w:t>
      </w:r>
      <w:r>
        <w:rPr>
          <w:color w:val="231F20"/>
          <w:spacing w:val="4"/>
          <w:w w:val="105"/>
        </w:rPr>
        <w:t xml:space="preserve">in </w:t>
      </w:r>
      <w:r>
        <w:rPr>
          <w:color w:val="231F20"/>
          <w:spacing w:val="2"/>
          <w:w w:val="105"/>
        </w:rPr>
        <w:t>that</w:t>
      </w:r>
      <w:r>
        <w:rPr>
          <w:color w:val="231F20"/>
          <w:spacing w:val="-3"/>
          <w:w w:val="105"/>
        </w:rPr>
        <w:t xml:space="preserve"> </w:t>
      </w:r>
      <w:r>
        <w:rPr>
          <w:color w:val="231F20"/>
          <w:spacing w:val="3"/>
          <w:w w:val="105"/>
        </w:rPr>
        <w:t>firms</w:t>
      </w:r>
      <w:r>
        <w:rPr>
          <w:color w:val="231F20"/>
          <w:spacing w:val="-2"/>
          <w:w w:val="105"/>
        </w:rPr>
        <w:t xml:space="preserve"> </w:t>
      </w:r>
      <w:r>
        <w:rPr>
          <w:color w:val="231F20"/>
          <w:spacing w:val="3"/>
          <w:w w:val="105"/>
        </w:rPr>
        <w:t>could</w:t>
      </w:r>
      <w:r>
        <w:rPr>
          <w:color w:val="231F20"/>
          <w:spacing w:val="-3"/>
          <w:w w:val="105"/>
        </w:rPr>
        <w:t xml:space="preserve"> </w:t>
      </w:r>
      <w:r>
        <w:rPr>
          <w:color w:val="231F20"/>
          <w:spacing w:val="2"/>
          <w:w w:val="105"/>
        </w:rPr>
        <w:t>simply</w:t>
      </w:r>
      <w:r>
        <w:rPr>
          <w:color w:val="231F20"/>
          <w:spacing w:val="-2"/>
          <w:w w:val="105"/>
        </w:rPr>
        <w:t xml:space="preserve"> </w:t>
      </w:r>
      <w:r>
        <w:rPr>
          <w:color w:val="231F20"/>
          <w:spacing w:val="3"/>
          <w:w w:val="105"/>
        </w:rPr>
        <w:t>take</w:t>
      </w:r>
      <w:r>
        <w:rPr>
          <w:color w:val="231F20"/>
          <w:spacing w:val="-3"/>
          <w:w w:val="105"/>
        </w:rPr>
        <w:t xml:space="preserve"> </w:t>
      </w:r>
      <w:r>
        <w:rPr>
          <w:color w:val="231F20"/>
          <w:w w:val="105"/>
        </w:rPr>
        <w:t>out</w:t>
      </w:r>
      <w:r>
        <w:rPr>
          <w:color w:val="231F20"/>
          <w:spacing w:val="-2"/>
          <w:w w:val="105"/>
        </w:rPr>
        <w:t xml:space="preserve"> </w:t>
      </w:r>
      <w:r>
        <w:rPr>
          <w:color w:val="231F20"/>
          <w:spacing w:val="2"/>
          <w:w w:val="105"/>
        </w:rPr>
        <w:t>loans</w:t>
      </w:r>
      <w:r>
        <w:rPr>
          <w:color w:val="231F20"/>
          <w:spacing w:val="-3"/>
          <w:w w:val="105"/>
        </w:rPr>
        <w:t xml:space="preserve"> </w:t>
      </w:r>
      <w:r>
        <w:rPr>
          <w:color w:val="231F20"/>
          <w:w w:val="105"/>
        </w:rPr>
        <w:t>in</w:t>
      </w:r>
      <w:r>
        <w:rPr>
          <w:color w:val="231F20"/>
          <w:spacing w:val="-2"/>
          <w:w w:val="105"/>
        </w:rPr>
        <w:t xml:space="preserve"> </w:t>
      </w:r>
      <w:r>
        <w:rPr>
          <w:color w:val="231F20"/>
          <w:spacing w:val="-5"/>
          <w:w w:val="105"/>
        </w:rPr>
        <w:t>£’s</w:t>
      </w:r>
      <w:r>
        <w:rPr>
          <w:color w:val="231F20"/>
          <w:spacing w:val="-3"/>
          <w:w w:val="105"/>
        </w:rPr>
        <w:t xml:space="preserve"> </w:t>
      </w:r>
      <w:r>
        <w:rPr>
          <w:color w:val="231F20"/>
          <w:spacing w:val="2"/>
          <w:w w:val="105"/>
        </w:rPr>
        <w:t>from</w:t>
      </w:r>
      <w:r>
        <w:rPr>
          <w:color w:val="231F20"/>
          <w:spacing w:val="-2"/>
          <w:w w:val="105"/>
        </w:rPr>
        <w:t xml:space="preserve"> </w:t>
      </w:r>
      <w:r>
        <w:rPr>
          <w:color w:val="231F20"/>
          <w:spacing w:val="3"/>
          <w:w w:val="105"/>
        </w:rPr>
        <w:t>these</w:t>
      </w:r>
      <w:r>
        <w:rPr>
          <w:color w:val="231F20"/>
          <w:spacing w:val="-3"/>
          <w:w w:val="105"/>
        </w:rPr>
        <w:t xml:space="preserve"> </w:t>
      </w:r>
      <w:r>
        <w:rPr>
          <w:color w:val="231F20"/>
          <w:spacing w:val="3"/>
          <w:w w:val="105"/>
        </w:rPr>
        <w:t>English</w:t>
      </w:r>
      <w:r>
        <w:rPr>
          <w:color w:val="231F20"/>
          <w:spacing w:val="-2"/>
          <w:w w:val="105"/>
        </w:rPr>
        <w:t xml:space="preserve"> </w:t>
      </w:r>
      <w:r>
        <w:rPr>
          <w:color w:val="231F20"/>
          <w:spacing w:val="4"/>
          <w:w w:val="105"/>
        </w:rPr>
        <w:t>banks.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w w:val="105"/>
        </w:rPr>
        <w:t xml:space="preserve">In </w:t>
      </w:r>
      <w:r>
        <w:rPr>
          <w:color w:val="231F20"/>
          <w:spacing w:val="3"/>
          <w:w w:val="105"/>
        </w:rPr>
        <w:t xml:space="preserve">1956, the </w:t>
      </w:r>
      <w:r>
        <w:rPr>
          <w:color w:val="231F20"/>
          <w:spacing w:val="2"/>
          <w:w w:val="105"/>
        </w:rPr>
        <w:t xml:space="preserve">Suez </w:t>
      </w:r>
      <w:r>
        <w:rPr>
          <w:color w:val="231F20"/>
          <w:spacing w:val="3"/>
          <w:w w:val="105"/>
        </w:rPr>
        <w:t xml:space="preserve">Canal crisis </w:t>
      </w:r>
      <w:r>
        <w:rPr>
          <w:color w:val="231F20"/>
          <w:w w:val="105"/>
        </w:rPr>
        <w:t xml:space="preserve">put downward </w:t>
      </w:r>
      <w:r>
        <w:rPr>
          <w:color w:val="231F20"/>
          <w:spacing w:val="2"/>
          <w:w w:val="105"/>
        </w:rPr>
        <w:t xml:space="preserve">pressure </w:t>
      </w:r>
      <w:r>
        <w:rPr>
          <w:color w:val="231F20"/>
          <w:w w:val="105"/>
        </w:rPr>
        <w:t xml:space="preserve">on </w:t>
      </w:r>
      <w:r>
        <w:rPr>
          <w:color w:val="231F20"/>
          <w:spacing w:val="3"/>
          <w:w w:val="105"/>
        </w:rPr>
        <w:t xml:space="preserve">the </w:t>
      </w:r>
      <w:r>
        <w:rPr>
          <w:color w:val="231F20"/>
          <w:w w:val="105"/>
        </w:rPr>
        <w:t xml:space="preserve">£. Attempting to </w:t>
      </w:r>
      <w:r>
        <w:rPr>
          <w:color w:val="231F20"/>
          <w:spacing w:val="3"/>
          <w:w w:val="105"/>
        </w:rPr>
        <w:t>alleviate</w:t>
      </w:r>
      <w:r>
        <w:rPr>
          <w:color w:val="231F20"/>
          <w:spacing w:val="-20"/>
          <w:w w:val="105"/>
        </w:rPr>
        <w:t xml:space="preserve"> </w:t>
      </w:r>
      <w:r>
        <w:rPr>
          <w:color w:val="231F20"/>
          <w:spacing w:val="3"/>
          <w:w w:val="105"/>
        </w:rPr>
        <w:t>the</w:t>
      </w:r>
      <w:r>
        <w:rPr>
          <w:color w:val="231F20"/>
          <w:spacing w:val="-19"/>
          <w:w w:val="105"/>
        </w:rPr>
        <w:t xml:space="preserve"> </w:t>
      </w:r>
      <w:r>
        <w:rPr>
          <w:color w:val="231F20"/>
          <w:spacing w:val="2"/>
          <w:w w:val="105"/>
        </w:rPr>
        <w:t>pressure,</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3"/>
          <w:w w:val="105"/>
        </w:rPr>
        <w:t>Bank</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England</w:t>
      </w:r>
      <w:r>
        <w:rPr>
          <w:color w:val="231F20"/>
          <w:spacing w:val="-19"/>
          <w:w w:val="105"/>
        </w:rPr>
        <w:t xml:space="preserve"> </w:t>
      </w:r>
      <w:r>
        <w:rPr>
          <w:color w:val="231F20"/>
          <w:spacing w:val="2"/>
          <w:w w:val="105"/>
        </w:rPr>
        <w:t>prohibited</w:t>
      </w:r>
      <w:r>
        <w:rPr>
          <w:color w:val="231F20"/>
          <w:spacing w:val="-19"/>
          <w:w w:val="105"/>
        </w:rPr>
        <w:t xml:space="preserve"> </w:t>
      </w:r>
      <w:r>
        <w:rPr>
          <w:color w:val="231F20"/>
          <w:spacing w:val="2"/>
          <w:w w:val="105"/>
        </w:rPr>
        <w:t>loans</w:t>
      </w:r>
      <w:r>
        <w:rPr>
          <w:color w:val="231F20"/>
          <w:spacing w:val="-19"/>
          <w:w w:val="105"/>
        </w:rPr>
        <w:t xml:space="preserve"> </w:t>
      </w:r>
      <w:r>
        <w:rPr>
          <w:color w:val="231F20"/>
          <w:w w:val="105"/>
        </w:rPr>
        <w:t>of</w:t>
      </w:r>
      <w:r>
        <w:rPr>
          <w:color w:val="231F20"/>
          <w:spacing w:val="-19"/>
          <w:w w:val="105"/>
        </w:rPr>
        <w:t xml:space="preserve"> </w:t>
      </w:r>
      <w:r>
        <w:rPr>
          <w:color w:val="231F20"/>
          <w:spacing w:val="-5"/>
          <w:w w:val="105"/>
        </w:rPr>
        <w:t>£’s</w:t>
      </w:r>
      <w:r>
        <w:rPr>
          <w:color w:val="231F20"/>
          <w:spacing w:val="-19"/>
          <w:w w:val="105"/>
        </w:rPr>
        <w:t xml:space="preserve"> </w:t>
      </w:r>
      <w:r>
        <w:rPr>
          <w:color w:val="231F20"/>
          <w:w w:val="105"/>
        </w:rPr>
        <w:t>to</w:t>
      </w:r>
      <w:r>
        <w:rPr>
          <w:color w:val="231F20"/>
          <w:spacing w:val="-19"/>
          <w:w w:val="105"/>
        </w:rPr>
        <w:t xml:space="preserve"> </w:t>
      </w:r>
      <w:r>
        <w:rPr>
          <w:color w:val="231F20"/>
          <w:spacing w:val="2"/>
          <w:w w:val="105"/>
        </w:rPr>
        <w:t>foreign</w:t>
      </w:r>
      <w:r>
        <w:rPr>
          <w:color w:val="231F20"/>
          <w:spacing w:val="-19"/>
          <w:w w:val="105"/>
        </w:rPr>
        <w:t xml:space="preserve"> </w:t>
      </w:r>
      <w:r>
        <w:rPr>
          <w:color w:val="231F20"/>
          <w:spacing w:val="2"/>
          <w:w w:val="105"/>
        </w:rPr>
        <w:t>borrowers</w:t>
      </w:r>
      <w:r>
        <w:rPr>
          <w:color w:val="231F20"/>
          <w:spacing w:val="-19"/>
          <w:w w:val="105"/>
        </w:rPr>
        <w:t xml:space="preserve"> </w:t>
      </w:r>
      <w:r>
        <w:rPr>
          <w:color w:val="231F20"/>
          <w:spacing w:val="3"/>
          <w:w w:val="105"/>
        </w:rPr>
        <w:t xml:space="preserve">(the logic being </w:t>
      </w:r>
      <w:r>
        <w:rPr>
          <w:color w:val="231F20"/>
          <w:spacing w:val="2"/>
          <w:w w:val="105"/>
        </w:rPr>
        <w:t xml:space="preserve">that </w:t>
      </w:r>
      <w:r>
        <w:rPr>
          <w:color w:val="231F20"/>
          <w:w w:val="105"/>
        </w:rPr>
        <w:t xml:space="preserve">if </w:t>
      </w:r>
      <w:r>
        <w:rPr>
          <w:color w:val="231F20"/>
          <w:spacing w:val="3"/>
          <w:w w:val="105"/>
        </w:rPr>
        <w:t xml:space="preserve">the </w:t>
      </w:r>
      <w:r>
        <w:rPr>
          <w:color w:val="231F20"/>
          <w:spacing w:val="2"/>
          <w:w w:val="105"/>
        </w:rPr>
        <w:t xml:space="preserve">foreign investors did </w:t>
      </w:r>
      <w:r>
        <w:rPr>
          <w:color w:val="231F20"/>
          <w:w w:val="105"/>
        </w:rPr>
        <w:t xml:space="preserve">not have </w:t>
      </w:r>
      <w:r>
        <w:rPr>
          <w:color w:val="231F20"/>
          <w:spacing w:val="3"/>
          <w:w w:val="105"/>
        </w:rPr>
        <w:t xml:space="preserve">pounds, they could </w:t>
      </w:r>
      <w:r>
        <w:rPr>
          <w:color w:val="231F20"/>
          <w:w w:val="105"/>
        </w:rPr>
        <w:t xml:space="preserve">not put </w:t>
      </w:r>
      <w:r>
        <w:rPr>
          <w:color w:val="231F20"/>
          <w:spacing w:val="2"/>
          <w:w w:val="105"/>
        </w:rPr>
        <w:t xml:space="preserve">pressure </w:t>
      </w:r>
      <w:r>
        <w:rPr>
          <w:color w:val="231F20"/>
          <w:w w:val="105"/>
        </w:rPr>
        <w:t xml:space="preserve">on </w:t>
      </w:r>
      <w:r>
        <w:rPr>
          <w:color w:val="231F20"/>
          <w:spacing w:val="3"/>
          <w:w w:val="105"/>
        </w:rPr>
        <w:t xml:space="preserve">the pound </w:t>
      </w:r>
      <w:r>
        <w:rPr>
          <w:color w:val="231F20"/>
          <w:w w:val="105"/>
        </w:rPr>
        <w:t xml:space="preserve">by </w:t>
      </w:r>
      <w:r>
        <w:rPr>
          <w:color w:val="231F20"/>
          <w:spacing w:val="3"/>
          <w:w w:val="105"/>
        </w:rPr>
        <w:t xml:space="preserve">selling them). </w:t>
      </w:r>
      <w:r>
        <w:rPr>
          <w:color w:val="231F20"/>
          <w:spacing w:val="2"/>
          <w:w w:val="105"/>
        </w:rPr>
        <w:t xml:space="preserve">The </w:t>
      </w:r>
      <w:r>
        <w:rPr>
          <w:color w:val="231F20"/>
          <w:spacing w:val="3"/>
          <w:w w:val="105"/>
        </w:rPr>
        <w:t xml:space="preserve">banks </w:t>
      </w:r>
      <w:r>
        <w:rPr>
          <w:color w:val="231F20"/>
          <w:spacing w:val="2"/>
          <w:w w:val="105"/>
        </w:rPr>
        <w:t xml:space="preserve">did </w:t>
      </w:r>
      <w:r>
        <w:rPr>
          <w:color w:val="231F20"/>
          <w:w w:val="105"/>
        </w:rPr>
        <w:t xml:space="preserve">not </w:t>
      </w:r>
      <w:r>
        <w:rPr>
          <w:color w:val="231F20"/>
          <w:spacing w:val="3"/>
          <w:w w:val="105"/>
        </w:rPr>
        <w:t xml:space="preserve">like this because </w:t>
      </w:r>
      <w:r>
        <w:rPr>
          <w:color w:val="231F20"/>
          <w:w w:val="105"/>
        </w:rPr>
        <w:t xml:space="preserve">it </w:t>
      </w:r>
      <w:r>
        <w:rPr>
          <w:color w:val="231F20"/>
          <w:spacing w:val="3"/>
          <w:w w:val="105"/>
        </w:rPr>
        <w:t xml:space="preserve">took </w:t>
      </w:r>
      <w:r>
        <w:rPr>
          <w:color w:val="231F20"/>
          <w:w w:val="105"/>
        </w:rPr>
        <w:t xml:space="preserve">away a </w:t>
      </w:r>
      <w:r>
        <w:rPr>
          <w:color w:val="231F20"/>
          <w:spacing w:val="4"/>
          <w:w w:val="105"/>
        </w:rPr>
        <w:t xml:space="preserve">very </w:t>
      </w:r>
      <w:r>
        <w:rPr>
          <w:color w:val="231F20"/>
          <w:spacing w:val="2"/>
          <w:w w:val="105"/>
        </w:rPr>
        <w:t xml:space="preserve">profitable </w:t>
      </w:r>
      <w:r>
        <w:rPr>
          <w:color w:val="231F20"/>
          <w:spacing w:val="3"/>
          <w:w w:val="105"/>
        </w:rPr>
        <w:t xml:space="preserve">piece </w:t>
      </w:r>
      <w:r>
        <w:rPr>
          <w:color w:val="231F20"/>
          <w:w w:val="105"/>
        </w:rPr>
        <w:t xml:space="preserve">of </w:t>
      </w:r>
      <w:r>
        <w:rPr>
          <w:color w:val="231F20"/>
          <w:spacing w:val="3"/>
          <w:w w:val="105"/>
        </w:rPr>
        <w:t>their</w:t>
      </w:r>
      <w:r>
        <w:rPr>
          <w:color w:val="231F20"/>
          <w:spacing w:val="-7"/>
          <w:w w:val="105"/>
        </w:rPr>
        <w:t xml:space="preserve"> </w:t>
      </w:r>
      <w:r>
        <w:rPr>
          <w:color w:val="231F20"/>
          <w:spacing w:val="3"/>
          <w:w w:val="105"/>
        </w:rPr>
        <w:t>business.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w w:val="105"/>
        </w:rPr>
        <w:t>English banks decided to take deposits and make loans in $US so that they could continue to finance international trade, except with $US instead of £’s. This was the start of the</w:t>
      </w:r>
    </w:p>
    <w:p w:rsidR="0060700D" w:rsidRDefault="0060700D">
      <w:pPr>
        <w:pStyle w:val="BodyText"/>
        <w:spacing w:before="8"/>
        <w:rPr>
          <w:sz w:val="27"/>
        </w:rPr>
      </w:pPr>
    </w:p>
    <w:p w:rsidR="0060700D" w:rsidRDefault="00886DF8">
      <w:pPr>
        <w:pStyle w:val="Heading1"/>
      </w:pPr>
      <w:r>
        <w:rPr>
          <w:color w:val="231F20"/>
          <w:w w:val="90"/>
        </w:rPr>
        <w:t>Definition</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rPr>
        <w:t>The Eurocurrency market is the market for deposits placed under a regulatory regime different than the regulations applied to the deposits used to execute domestic transactions.</w:t>
      </w:r>
    </w:p>
    <w:p w:rsidR="0060700D" w:rsidRDefault="0060700D">
      <w:pPr>
        <w:pStyle w:val="BodyText"/>
        <w:spacing w:before="9"/>
        <w:rPr>
          <w:sz w:val="29"/>
        </w:rPr>
      </w:pPr>
    </w:p>
    <w:p w:rsidR="0060700D" w:rsidRDefault="00886DF8">
      <w:pPr>
        <w:pStyle w:val="BodyText"/>
        <w:spacing w:line="300" w:lineRule="auto"/>
        <w:ind w:left="677" w:right="696" w:firstLine="720"/>
        <w:jc w:val="both"/>
      </w:pPr>
      <w:r>
        <w:rPr>
          <w:color w:val="231F20"/>
          <w:spacing w:val="2"/>
        </w:rPr>
        <w:t xml:space="preserve">The money market </w:t>
      </w:r>
      <w:r>
        <w:rPr>
          <w:color w:val="231F20"/>
        </w:rPr>
        <w:t xml:space="preserve">for </w:t>
      </w:r>
      <w:r>
        <w:rPr>
          <w:color w:val="231F20"/>
          <w:spacing w:val="2"/>
        </w:rPr>
        <w:t xml:space="preserve">borrowing </w:t>
      </w:r>
      <w:r>
        <w:rPr>
          <w:color w:val="231F20"/>
        </w:rPr>
        <w:t xml:space="preserve">and </w:t>
      </w:r>
      <w:r>
        <w:rPr>
          <w:color w:val="231F20"/>
          <w:spacing w:val="3"/>
        </w:rPr>
        <w:t xml:space="preserve">lending currencies </w:t>
      </w:r>
      <w:r>
        <w:rPr>
          <w:color w:val="231F20"/>
          <w:spacing w:val="2"/>
        </w:rPr>
        <w:t xml:space="preserve">that </w:t>
      </w:r>
      <w:r>
        <w:rPr>
          <w:color w:val="231F20"/>
        </w:rPr>
        <w:t xml:space="preserve">are  </w:t>
      </w:r>
      <w:r>
        <w:rPr>
          <w:color w:val="231F20"/>
          <w:spacing w:val="2"/>
        </w:rPr>
        <w:t xml:space="preserve">held </w:t>
      </w:r>
      <w:r>
        <w:rPr>
          <w:color w:val="231F20"/>
        </w:rPr>
        <w:t xml:space="preserve">in  </w:t>
      </w:r>
      <w:r>
        <w:rPr>
          <w:color w:val="231F20"/>
          <w:spacing w:val="3"/>
        </w:rPr>
        <w:t xml:space="preserve">the </w:t>
      </w:r>
      <w:r>
        <w:rPr>
          <w:color w:val="231F20"/>
          <w:spacing w:val="2"/>
        </w:rPr>
        <w:t xml:space="preserve">form  </w:t>
      </w:r>
      <w:r>
        <w:rPr>
          <w:color w:val="231F20"/>
        </w:rPr>
        <w:t xml:space="preserve">of </w:t>
      </w:r>
      <w:r>
        <w:rPr>
          <w:color w:val="231F20"/>
          <w:spacing w:val="3"/>
        </w:rPr>
        <w:t xml:space="preserve">deposits </w:t>
      </w:r>
      <w:r>
        <w:rPr>
          <w:color w:val="231F20"/>
        </w:rPr>
        <w:t xml:space="preserve">in </w:t>
      </w:r>
      <w:r>
        <w:rPr>
          <w:color w:val="231F20"/>
          <w:spacing w:val="3"/>
        </w:rPr>
        <w:t xml:space="preserve">banks located </w:t>
      </w:r>
      <w:r>
        <w:rPr>
          <w:color w:val="231F20"/>
          <w:spacing w:val="2"/>
        </w:rPr>
        <w:t xml:space="preserve">outside </w:t>
      </w:r>
      <w:r>
        <w:rPr>
          <w:color w:val="231F20"/>
          <w:spacing w:val="3"/>
        </w:rPr>
        <w:t xml:space="preserve">the countries </w:t>
      </w:r>
      <w:r>
        <w:rPr>
          <w:color w:val="231F20"/>
        </w:rPr>
        <w:t xml:space="preserve">in </w:t>
      </w:r>
      <w:r>
        <w:rPr>
          <w:color w:val="231F20"/>
          <w:spacing w:val="3"/>
        </w:rPr>
        <w:t xml:space="preserve">which those currencies </w:t>
      </w:r>
      <w:r>
        <w:rPr>
          <w:color w:val="231F20"/>
        </w:rPr>
        <w:t xml:space="preserve">are </w:t>
      </w:r>
      <w:r>
        <w:rPr>
          <w:color w:val="231F20"/>
          <w:spacing w:val="3"/>
        </w:rPr>
        <w:t xml:space="preserve">issued </w:t>
      </w:r>
      <w:r>
        <w:rPr>
          <w:color w:val="231F20"/>
        </w:rPr>
        <w:t xml:space="preserve">as </w:t>
      </w:r>
      <w:r>
        <w:rPr>
          <w:color w:val="231F20"/>
          <w:spacing w:val="3"/>
        </w:rPr>
        <w:t>legal</w:t>
      </w:r>
      <w:r>
        <w:rPr>
          <w:color w:val="231F20"/>
          <w:spacing w:val="4"/>
        </w:rPr>
        <w:t xml:space="preserve"> </w:t>
      </w:r>
      <w:r>
        <w:rPr>
          <w:color w:val="231F20"/>
        </w:rPr>
        <w:t>tender.</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The Eurocurrency market is simply a market for bank time deposits and loans denominated in a currency other than that of the country inwhich the bank is located. The international money market consists of the Eurocurrency market and its linkages to the major domestic money markets.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Money </w:t>
      </w:r>
      <w:r>
        <w:rPr>
          <w:color w:val="231F20"/>
          <w:spacing w:val="2"/>
        </w:rPr>
        <w:t xml:space="preserve">market that provides </w:t>
      </w:r>
      <w:r>
        <w:rPr>
          <w:color w:val="231F20"/>
          <w:spacing w:val="3"/>
        </w:rPr>
        <w:t xml:space="preserve">banking </w:t>
      </w:r>
      <w:r>
        <w:rPr>
          <w:color w:val="231F20"/>
          <w:spacing w:val="4"/>
        </w:rPr>
        <w:t xml:space="preserve">services </w:t>
      </w:r>
      <w:r>
        <w:rPr>
          <w:color w:val="231F20"/>
        </w:rPr>
        <w:t xml:space="preserve">to a </w:t>
      </w:r>
      <w:r>
        <w:rPr>
          <w:color w:val="231F20"/>
          <w:spacing w:val="3"/>
        </w:rPr>
        <w:t xml:space="preserve">variety </w:t>
      </w:r>
      <w:r>
        <w:rPr>
          <w:color w:val="231F20"/>
        </w:rPr>
        <w:t xml:space="preserve">of </w:t>
      </w:r>
      <w:r>
        <w:rPr>
          <w:color w:val="231F20"/>
          <w:spacing w:val="3"/>
        </w:rPr>
        <w:t xml:space="preserve">customers </w:t>
      </w:r>
      <w:r>
        <w:rPr>
          <w:color w:val="231F20"/>
        </w:rPr>
        <w:t xml:space="preserve">by </w:t>
      </w:r>
      <w:r>
        <w:rPr>
          <w:color w:val="231F20"/>
          <w:spacing w:val="2"/>
        </w:rPr>
        <w:t xml:space="preserve">using foreign </w:t>
      </w:r>
      <w:r>
        <w:rPr>
          <w:color w:val="231F20"/>
          <w:spacing w:val="3"/>
        </w:rPr>
        <w:t xml:space="preserve">currencies located </w:t>
      </w:r>
      <w:r>
        <w:rPr>
          <w:color w:val="231F20"/>
          <w:spacing w:val="2"/>
        </w:rPr>
        <w:t xml:space="preserve">outside </w:t>
      </w:r>
      <w:r>
        <w:rPr>
          <w:color w:val="231F20"/>
        </w:rPr>
        <w:t xml:space="preserve">of </w:t>
      </w:r>
      <w:r>
        <w:rPr>
          <w:color w:val="231F20"/>
          <w:spacing w:val="3"/>
        </w:rPr>
        <w:t xml:space="preserve">the domestic marketplace.  </w:t>
      </w:r>
      <w:r>
        <w:rPr>
          <w:color w:val="231F20"/>
          <w:spacing w:val="2"/>
        </w:rPr>
        <w:t xml:space="preserve">The  concept  </w:t>
      </w:r>
      <w:r>
        <w:rPr>
          <w:color w:val="231F20"/>
          <w:spacing w:val="3"/>
        </w:rPr>
        <w:t xml:space="preserve">does  </w:t>
      </w:r>
      <w:r>
        <w:rPr>
          <w:color w:val="231F20"/>
        </w:rPr>
        <w:t>not have</w:t>
      </w:r>
      <w:r>
        <w:rPr>
          <w:color w:val="231F20"/>
          <w:spacing w:val="44"/>
        </w:rPr>
        <w:t xml:space="preserve"> </w:t>
      </w:r>
      <w:r>
        <w:rPr>
          <w:color w:val="231F20"/>
          <w:spacing w:val="2"/>
        </w:rPr>
        <w:t>anything</w:t>
      </w:r>
      <w:r>
        <w:rPr>
          <w:color w:val="231F20"/>
          <w:spacing w:val="44"/>
        </w:rPr>
        <w:t xml:space="preserve"> </w:t>
      </w:r>
      <w:r>
        <w:rPr>
          <w:color w:val="231F20"/>
        </w:rPr>
        <w:t>to</w:t>
      </w:r>
      <w:r>
        <w:rPr>
          <w:color w:val="231F20"/>
          <w:spacing w:val="44"/>
        </w:rPr>
        <w:t xml:space="preserve"> </w:t>
      </w:r>
      <w:r>
        <w:rPr>
          <w:color w:val="231F20"/>
        </w:rPr>
        <w:t>do</w:t>
      </w:r>
      <w:r>
        <w:rPr>
          <w:color w:val="231F20"/>
          <w:spacing w:val="44"/>
        </w:rPr>
        <w:t xml:space="preserve"> </w:t>
      </w:r>
      <w:r>
        <w:rPr>
          <w:color w:val="231F20"/>
          <w:spacing w:val="3"/>
        </w:rPr>
        <w:t>with</w:t>
      </w:r>
      <w:r>
        <w:rPr>
          <w:color w:val="231F20"/>
          <w:spacing w:val="45"/>
        </w:rPr>
        <w:t xml:space="preserve"> </w:t>
      </w:r>
      <w:r>
        <w:rPr>
          <w:color w:val="231F20"/>
          <w:spacing w:val="3"/>
        </w:rPr>
        <w:t>the</w:t>
      </w:r>
      <w:r>
        <w:rPr>
          <w:color w:val="231F20"/>
          <w:spacing w:val="44"/>
        </w:rPr>
        <w:t xml:space="preserve"> </w:t>
      </w:r>
      <w:r>
        <w:rPr>
          <w:color w:val="231F20"/>
          <w:spacing w:val="2"/>
        </w:rPr>
        <w:t>European</w:t>
      </w:r>
      <w:r>
        <w:rPr>
          <w:color w:val="231F20"/>
          <w:spacing w:val="44"/>
        </w:rPr>
        <w:t xml:space="preserve"> </w:t>
      </w:r>
      <w:r>
        <w:rPr>
          <w:color w:val="231F20"/>
        </w:rPr>
        <w:t>Union</w:t>
      </w:r>
      <w:r>
        <w:rPr>
          <w:color w:val="231F20"/>
          <w:spacing w:val="44"/>
        </w:rPr>
        <w:t xml:space="preserve"> </w:t>
      </w:r>
      <w:r>
        <w:rPr>
          <w:color w:val="231F20"/>
        </w:rPr>
        <w:t>or</w:t>
      </w:r>
      <w:r>
        <w:rPr>
          <w:color w:val="231F20"/>
          <w:spacing w:val="44"/>
        </w:rPr>
        <w:t xml:space="preserve"> </w:t>
      </w:r>
      <w:r>
        <w:rPr>
          <w:color w:val="231F20"/>
          <w:spacing w:val="3"/>
        </w:rPr>
        <w:t>the</w:t>
      </w:r>
      <w:r>
        <w:rPr>
          <w:color w:val="231F20"/>
          <w:spacing w:val="45"/>
        </w:rPr>
        <w:t xml:space="preserve"> </w:t>
      </w:r>
      <w:r>
        <w:rPr>
          <w:color w:val="231F20"/>
          <w:spacing w:val="3"/>
        </w:rPr>
        <w:t>banks</w:t>
      </w:r>
      <w:r>
        <w:rPr>
          <w:color w:val="231F20"/>
          <w:spacing w:val="44"/>
        </w:rPr>
        <w:t xml:space="preserve"> </w:t>
      </w:r>
      <w:r>
        <w:rPr>
          <w:color w:val="231F20"/>
          <w:spacing w:val="3"/>
        </w:rPr>
        <w:t>associated</w:t>
      </w:r>
      <w:r>
        <w:rPr>
          <w:color w:val="231F20"/>
          <w:spacing w:val="44"/>
        </w:rPr>
        <w:t xml:space="preserve"> </w:t>
      </w:r>
      <w:r>
        <w:rPr>
          <w:color w:val="231F20"/>
          <w:spacing w:val="3"/>
        </w:rPr>
        <w:t>with</w:t>
      </w:r>
      <w:r>
        <w:rPr>
          <w:color w:val="231F20"/>
          <w:spacing w:val="44"/>
        </w:rPr>
        <w:t xml:space="preserve"> </w:t>
      </w:r>
      <w:r>
        <w:rPr>
          <w:color w:val="231F20"/>
          <w:spacing w:val="3"/>
        </w:rPr>
        <w:t>the</w:t>
      </w:r>
      <w:r>
        <w:rPr>
          <w:color w:val="231F20"/>
          <w:spacing w:val="45"/>
        </w:rPr>
        <w:t xml:space="preserve"> </w:t>
      </w:r>
      <w:r>
        <w:rPr>
          <w:color w:val="231F20"/>
          <w:spacing w:val="3"/>
        </w:rPr>
        <w:t>member</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spacing w:val="3"/>
        </w:rPr>
        <w:lastRenderedPageBreak/>
        <w:t xml:space="preserve">countries, although the origins </w:t>
      </w:r>
      <w:r>
        <w:rPr>
          <w:color w:val="231F20"/>
        </w:rPr>
        <w:t xml:space="preserve">of </w:t>
      </w:r>
      <w:r>
        <w:rPr>
          <w:color w:val="231F20"/>
          <w:spacing w:val="3"/>
        </w:rPr>
        <w:t xml:space="preserve">the </w:t>
      </w:r>
      <w:r>
        <w:rPr>
          <w:color w:val="231F20"/>
          <w:spacing w:val="2"/>
        </w:rPr>
        <w:t xml:space="preserve">concept </w:t>
      </w:r>
      <w:r>
        <w:rPr>
          <w:color w:val="231F20"/>
        </w:rPr>
        <w:t xml:space="preserve">are </w:t>
      </w:r>
      <w:r>
        <w:rPr>
          <w:color w:val="231F20"/>
          <w:spacing w:val="3"/>
        </w:rPr>
        <w:t xml:space="preserve">heavily derived </w:t>
      </w:r>
      <w:r>
        <w:rPr>
          <w:color w:val="231F20"/>
          <w:spacing w:val="2"/>
        </w:rPr>
        <w:t xml:space="preserve">from </w:t>
      </w:r>
      <w:r>
        <w:rPr>
          <w:color w:val="231F20"/>
          <w:spacing w:val="3"/>
        </w:rPr>
        <w:t xml:space="preserve">the </w:t>
      </w:r>
      <w:r>
        <w:rPr>
          <w:color w:val="231F20"/>
          <w:spacing w:val="2"/>
        </w:rPr>
        <w:t xml:space="preserve">region. Instead,   </w:t>
      </w:r>
      <w:r>
        <w:rPr>
          <w:color w:val="231F20"/>
        </w:rPr>
        <w:t xml:space="preserve">it </w:t>
      </w:r>
      <w:r>
        <w:rPr>
          <w:color w:val="231F20"/>
          <w:spacing w:val="2"/>
        </w:rPr>
        <w:t xml:space="preserve">represents </w:t>
      </w:r>
      <w:r>
        <w:rPr>
          <w:color w:val="231F20"/>
        </w:rPr>
        <w:t xml:space="preserve">any </w:t>
      </w:r>
      <w:r>
        <w:rPr>
          <w:color w:val="231F20"/>
          <w:spacing w:val="3"/>
        </w:rPr>
        <w:t xml:space="preserve">deposit </w:t>
      </w:r>
      <w:r>
        <w:rPr>
          <w:color w:val="231F20"/>
        </w:rPr>
        <w:t xml:space="preserve">of </w:t>
      </w:r>
      <w:r>
        <w:rPr>
          <w:color w:val="231F20"/>
          <w:spacing w:val="2"/>
        </w:rPr>
        <w:t xml:space="preserve">foreign </w:t>
      </w:r>
      <w:r>
        <w:rPr>
          <w:color w:val="231F20"/>
          <w:spacing w:val="3"/>
        </w:rPr>
        <w:t xml:space="preserve">currencies </w:t>
      </w:r>
      <w:r>
        <w:rPr>
          <w:color w:val="231F20"/>
        </w:rPr>
        <w:t xml:space="preserve">into a </w:t>
      </w:r>
      <w:r>
        <w:rPr>
          <w:color w:val="231F20"/>
          <w:spacing w:val="3"/>
        </w:rPr>
        <w:t xml:space="preserve">domestic bank. </w:t>
      </w:r>
      <w:r>
        <w:rPr>
          <w:color w:val="231F20"/>
        </w:rPr>
        <w:t xml:space="preserve">For </w:t>
      </w:r>
      <w:r>
        <w:rPr>
          <w:color w:val="231F20"/>
          <w:spacing w:val="2"/>
        </w:rPr>
        <w:t xml:space="preserve">example, </w:t>
      </w:r>
      <w:r>
        <w:rPr>
          <w:color w:val="231F20"/>
        </w:rPr>
        <w:t xml:space="preserve">if </w:t>
      </w:r>
      <w:r>
        <w:rPr>
          <w:color w:val="231F20"/>
          <w:spacing w:val="2"/>
        </w:rPr>
        <w:t xml:space="preserve">Japanese yen </w:t>
      </w:r>
      <w:r>
        <w:rPr>
          <w:color w:val="231F20"/>
        </w:rPr>
        <w:t xml:space="preserve">is </w:t>
      </w:r>
      <w:r>
        <w:rPr>
          <w:color w:val="231F20"/>
          <w:spacing w:val="3"/>
        </w:rPr>
        <w:t xml:space="preserve">deposited </w:t>
      </w:r>
      <w:r>
        <w:rPr>
          <w:color w:val="231F20"/>
        </w:rPr>
        <w:t xml:space="preserve">into a </w:t>
      </w:r>
      <w:r>
        <w:rPr>
          <w:color w:val="231F20"/>
          <w:spacing w:val="3"/>
        </w:rPr>
        <w:t xml:space="preserve">bank </w:t>
      </w:r>
      <w:r>
        <w:rPr>
          <w:color w:val="231F20"/>
        </w:rPr>
        <w:t xml:space="preserve">in </w:t>
      </w:r>
      <w:r>
        <w:rPr>
          <w:color w:val="231F20"/>
          <w:spacing w:val="3"/>
        </w:rPr>
        <w:t xml:space="preserve">the </w:t>
      </w:r>
      <w:r>
        <w:rPr>
          <w:color w:val="231F20"/>
        </w:rPr>
        <w:t xml:space="preserve">United </w:t>
      </w:r>
      <w:r>
        <w:rPr>
          <w:color w:val="231F20"/>
          <w:spacing w:val="2"/>
        </w:rPr>
        <w:t xml:space="preserve">States, </w:t>
      </w:r>
      <w:r>
        <w:rPr>
          <w:color w:val="231F20"/>
        </w:rPr>
        <w:t xml:space="preserve">it is </w:t>
      </w:r>
      <w:r>
        <w:rPr>
          <w:color w:val="231F20"/>
          <w:spacing w:val="3"/>
        </w:rPr>
        <w:t xml:space="preserve">considered </w:t>
      </w:r>
      <w:r>
        <w:rPr>
          <w:color w:val="231F20"/>
        </w:rPr>
        <w:t xml:space="preserve">to </w:t>
      </w:r>
      <w:r>
        <w:rPr>
          <w:color w:val="231F20"/>
          <w:spacing w:val="3"/>
        </w:rPr>
        <w:t xml:space="preserve">be operating under the </w:t>
      </w:r>
      <w:r>
        <w:rPr>
          <w:color w:val="231F20"/>
          <w:spacing w:val="2"/>
        </w:rPr>
        <w:t xml:space="preserve">auspices </w:t>
      </w:r>
      <w:r>
        <w:rPr>
          <w:color w:val="231F20"/>
        </w:rPr>
        <w:t xml:space="preserve">of </w:t>
      </w:r>
      <w:r>
        <w:rPr>
          <w:color w:val="231F20"/>
          <w:spacing w:val="3"/>
        </w:rPr>
        <w:t>the Eurocurrency</w:t>
      </w:r>
      <w:r>
        <w:rPr>
          <w:color w:val="231F20"/>
          <w:spacing w:val="13"/>
        </w:rPr>
        <w:t xml:space="preserve"> </w:t>
      </w:r>
      <w:r>
        <w:rPr>
          <w:color w:val="231F20"/>
          <w:spacing w:val="3"/>
        </w:rPr>
        <w:t>market.</w:t>
      </w:r>
    </w:p>
    <w:p w:rsidR="0060700D" w:rsidRDefault="0060700D">
      <w:pPr>
        <w:pStyle w:val="BodyText"/>
        <w:spacing w:before="7"/>
        <w:rPr>
          <w:sz w:val="27"/>
        </w:rPr>
      </w:pPr>
    </w:p>
    <w:p w:rsidR="0060700D" w:rsidRDefault="00886DF8">
      <w:pPr>
        <w:pStyle w:val="Heading1"/>
        <w:spacing w:before="1"/>
        <w:jc w:val="both"/>
      </w:pPr>
      <w:r>
        <w:rPr>
          <w:color w:val="231F20"/>
          <w:w w:val="90"/>
        </w:rPr>
        <w:t>Eurocurrency Market</w:t>
      </w:r>
    </w:p>
    <w:p w:rsidR="0060700D" w:rsidRDefault="0060700D">
      <w:pPr>
        <w:pStyle w:val="BodyText"/>
        <w:rPr>
          <w:rFonts w:ascii="Verdana"/>
          <w:b/>
          <w:sz w:val="37"/>
        </w:rPr>
      </w:pPr>
    </w:p>
    <w:p w:rsidR="0060700D" w:rsidRDefault="00886DF8">
      <w:pPr>
        <w:pStyle w:val="BodyText"/>
        <w:spacing w:before="1" w:line="300" w:lineRule="auto"/>
        <w:ind w:left="677" w:right="690" w:firstLine="720"/>
        <w:jc w:val="both"/>
      </w:pPr>
      <w:r>
        <w:rPr>
          <w:color w:val="231F20"/>
        </w:rPr>
        <w:t>Eurocurrency is any deposit of a currency in a country other than that of the currency’s origin. For example, a deposit of $US in a bank in France is a deposit of Euro- dollars. The entire market for loans and deposits in Eurocurrency is the Eurocurrency Market. The Eurocurrency Market does not have buyers and sellers, it has lenders and borrowers. Note that the prefix “Euro” is historical in nature, referring to the fact that the market was initially centred in Europe. Today, however, a deposit of $US in a Japanese bank is still referred to as Eurocurrency.</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From  </w:t>
      </w:r>
      <w:r>
        <w:rPr>
          <w:color w:val="231F20"/>
          <w:spacing w:val="2"/>
        </w:rPr>
        <w:t xml:space="preserve">relatively humble </w:t>
      </w:r>
      <w:r>
        <w:rPr>
          <w:color w:val="231F20"/>
          <w:spacing w:val="3"/>
        </w:rPr>
        <w:t xml:space="preserve">beginnings, the Eurocurrency deposits </w:t>
      </w:r>
      <w:r>
        <w:rPr>
          <w:color w:val="231F20"/>
        </w:rPr>
        <w:t xml:space="preserve">have  </w:t>
      </w:r>
      <w:r>
        <w:rPr>
          <w:color w:val="231F20"/>
          <w:spacing w:val="3"/>
        </w:rPr>
        <w:t xml:space="preserve">developed </w:t>
      </w:r>
      <w:r>
        <w:rPr>
          <w:color w:val="231F20"/>
        </w:rPr>
        <w:t xml:space="preserve">into  a </w:t>
      </w:r>
      <w:r>
        <w:rPr>
          <w:color w:val="231F20"/>
          <w:spacing w:val="2"/>
        </w:rPr>
        <w:t xml:space="preserve">market </w:t>
      </w:r>
      <w:r>
        <w:rPr>
          <w:color w:val="231F20"/>
          <w:spacing w:val="3"/>
        </w:rPr>
        <w:t xml:space="preserve">measured </w:t>
      </w:r>
      <w:r>
        <w:rPr>
          <w:color w:val="231F20"/>
        </w:rPr>
        <w:t xml:space="preserve">in </w:t>
      </w:r>
      <w:r>
        <w:rPr>
          <w:color w:val="231F20"/>
          <w:spacing w:val="3"/>
        </w:rPr>
        <w:t xml:space="preserve">the trillions </w:t>
      </w:r>
      <w:r>
        <w:rPr>
          <w:color w:val="231F20"/>
        </w:rPr>
        <w:t xml:space="preserve">of </w:t>
      </w:r>
      <w:r>
        <w:rPr>
          <w:color w:val="231F20"/>
          <w:spacing w:val="3"/>
        </w:rPr>
        <w:t xml:space="preserve">dollars </w:t>
      </w:r>
      <w:r>
        <w:rPr>
          <w:color w:val="231F20"/>
          <w:spacing w:val="2"/>
        </w:rPr>
        <w:t xml:space="preserve">(as </w:t>
      </w:r>
      <w:r>
        <w:rPr>
          <w:color w:val="231F20"/>
        </w:rPr>
        <w:t xml:space="preserve">of </w:t>
      </w:r>
      <w:r>
        <w:rPr>
          <w:color w:val="231F20"/>
          <w:spacing w:val="3"/>
        </w:rPr>
        <w:t xml:space="preserve">1989 the total value </w:t>
      </w:r>
      <w:r>
        <w:rPr>
          <w:color w:val="231F20"/>
        </w:rPr>
        <w:t xml:space="preserve">of </w:t>
      </w:r>
      <w:r>
        <w:rPr>
          <w:color w:val="231F20"/>
          <w:spacing w:val="3"/>
        </w:rPr>
        <w:t xml:space="preserve">eurocurrency deposits </w:t>
      </w:r>
      <w:r>
        <w:rPr>
          <w:color w:val="231F20"/>
          <w:spacing w:val="4"/>
        </w:rPr>
        <w:t xml:space="preserve">globally </w:t>
      </w:r>
      <w:r>
        <w:rPr>
          <w:color w:val="231F20"/>
          <w:spacing w:val="2"/>
        </w:rPr>
        <w:t xml:space="preserve">was </w:t>
      </w:r>
      <w:r>
        <w:rPr>
          <w:color w:val="231F20"/>
        </w:rPr>
        <w:t xml:space="preserve">over $5 </w:t>
      </w:r>
      <w:r>
        <w:rPr>
          <w:color w:val="231F20"/>
          <w:spacing w:val="4"/>
        </w:rPr>
        <w:t xml:space="preserve">trillion </w:t>
      </w:r>
      <w:r>
        <w:rPr>
          <w:color w:val="231F20"/>
          <w:spacing w:val="3"/>
        </w:rPr>
        <w:t xml:space="preserve">US). </w:t>
      </w:r>
      <w:r>
        <w:rPr>
          <w:color w:val="231F20"/>
          <w:spacing w:val="2"/>
        </w:rPr>
        <w:t xml:space="preserve">The </w:t>
      </w:r>
      <w:r>
        <w:rPr>
          <w:color w:val="231F20"/>
          <w:spacing w:val="3"/>
        </w:rPr>
        <w:t xml:space="preserve">Eurocurrency </w:t>
      </w:r>
      <w:r>
        <w:rPr>
          <w:color w:val="231F20"/>
          <w:spacing w:val="2"/>
        </w:rPr>
        <w:t xml:space="preserve">market was created </w:t>
      </w:r>
      <w:r>
        <w:rPr>
          <w:color w:val="231F20"/>
        </w:rPr>
        <w:t xml:space="preserve">to </w:t>
      </w:r>
      <w:r>
        <w:rPr>
          <w:color w:val="231F20"/>
          <w:spacing w:val="2"/>
        </w:rPr>
        <w:t xml:space="preserve">avoid capital controls </w:t>
      </w:r>
      <w:r>
        <w:rPr>
          <w:color w:val="231F20"/>
          <w:spacing w:val="3"/>
        </w:rPr>
        <w:t xml:space="preserve">imposed </w:t>
      </w:r>
      <w:r>
        <w:rPr>
          <w:color w:val="231F20"/>
        </w:rPr>
        <w:t xml:space="preserve">by </w:t>
      </w:r>
      <w:r>
        <w:rPr>
          <w:color w:val="231F20"/>
          <w:spacing w:val="2"/>
        </w:rPr>
        <w:t xml:space="preserve">governments. </w:t>
      </w:r>
      <w:r>
        <w:rPr>
          <w:color w:val="231F20"/>
          <w:spacing w:val="-3"/>
        </w:rPr>
        <w:t xml:space="preserve">It </w:t>
      </w:r>
      <w:r>
        <w:rPr>
          <w:color w:val="231F20"/>
          <w:spacing w:val="3"/>
        </w:rPr>
        <w:t xml:space="preserve">grew </w:t>
      </w:r>
      <w:r>
        <w:rPr>
          <w:color w:val="231F20"/>
        </w:rPr>
        <w:t xml:space="preserve">in </w:t>
      </w:r>
      <w:r>
        <w:rPr>
          <w:color w:val="231F20"/>
          <w:spacing w:val="2"/>
        </w:rPr>
        <w:t xml:space="preserve">response </w:t>
      </w:r>
      <w:r>
        <w:rPr>
          <w:color w:val="231F20"/>
        </w:rPr>
        <w:t xml:space="preserve">to </w:t>
      </w:r>
      <w:r>
        <w:rPr>
          <w:color w:val="231F20"/>
          <w:spacing w:val="4"/>
        </w:rPr>
        <w:t xml:space="preserve">further </w:t>
      </w:r>
      <w:r>
        <w:rPr>
          <w:color w:val="231F20"/>
          <w:spacing w:val="2"/>
        </w:rPr>
        <w:t xml:space="preserve">capital </w:t>
      </w:r>
      <w:r>
        <w:rPr>
          <w:color w:val="231F20"/>
          <w:spacing w:val="3"/>
        </w:rPr>
        <w:t xml:space="preserve">controls, </w:t>
      </w:r>
      <w:r>
        <w:rPr>
          <w:color w:val="231F20"/>
          <w:spacing w:val="4"/>
        </w:rPr>
        <w:t xml:space="preserve">especially </w:t>
      </w:r>
      <w:r>
        <w:rPr>
          <w:color w:val="231F20"/>
        </w:rPr>
        <w:t xml:space="preserve">by </w:t>
      </w:r>
      <w:r>
        <w:rPr>
          <w:color w:val="231F20"/>
          <w:spacing w:val="3"/>
        </w:rPr>
        <w:t xml:space="preserve">the </w:t>
      </w:r>
      <w:r>
        <w:rPr>
          <w:color w:val="231F20"/>
        </w:rPr>
        <w:t xml:space="preserve">U.S. </w:t>
      </w:r>
      <w:r>
        <w:rPr>
          <w:color w:val="231F20"/>
          <w:spacing w:val="2"/>
        </w:rPr>
        <w:t xml:space="preserve">government </w:t>
      </w:r>
      <w:r>
        <w:rPr>
          <w:color w:val="231F20"/>
        </w:rPr>
        <w:t xml:space="preserve">(for </w:t>
      </w:r>
      <w:r>
        <w:rPr>
          <w:color w:val="231F20"/>
          <w:spacing w:val="2"/>
        </w:rPr>
        <w:t xml:space="preserve">example </w:t>
      </w:r>
      <w:r>
        <w:rPr>
          <w:color w:val="231F20"/>
          <w:spacing w:val="3"/>
        </w:rPr>
        <w:t xml:space="preserve">the </w:t>
      </w:r>
      <w:r>
        <w:rPr>
          <w:color w:val="231F20"/>
        </w:rPr>
        <w:t xml:space="preserve">Interest </w:t>
      </w:r>
      <w:r>
        <w:rPr>
          <w:color w:val="231F20"/>
          <w:spacing w:val="3"/>
        </w:rPr>
        <w:t xml:space="preserve">Equalization </w:t>
      </w:r>
      <w:r>
        <w:rPr>
          <w:color w:val="231F20"/>
          <w:spacing w:val="-5"/>
        </w:rPr>
        <w:t xml:space="preserve">Tax </w:t>
      </w:r>
      <w:r>
        <w:rPr>
          <w:color w:val="231F20"/>
        </w:rPr>
        <w:t xml:space="preserve">of </w:t>
      </w:r>
      <w:r>
        <w:rPr>
          <w:color w:val="231F20"/>
          <w:spacing w:val="3"/>
        </w:rPr>
        <w:t xml:space="preserve">1963 </w:t>
      </w:r>
      <w:r>
        <w:rPr>
          <w:color w:val="231F20"/>
          <w:spacing w:val="2"/>
        </w:rPr>
        <w:t xml:space="preserve">applied </w:t>
      </w:r>
      <w:r>
        <w:rPr>
          <w:color w:val="231F20"/>
        </w:rPr>
        <w:t xml:space="preserve">to </w:t>
      </w:r>
      <w:r>
        <w:rPr>
          <w:color w:val="231F20"/>
          <w:spacing w:val="2"/>
        </w:rPr>
        <w:t xml:space="preserve">interest </w:t>
      </w:r>
      <w:r>
        <w:rPr>
          <w:color w:val="231F20"/>
          <w:spacing w:val="3"/>
        </w:rPr>
        <w:t xml:space="preserve">earned </w:t>
      </w:r>
      <w:r>
        <w:rPr>
          <w:color w:val="231F20"/>
          <w:spacing w:val="2"/>
        </w:rPr>
        <w:t xml:space="preserve">from $US loans </w:t>
      </w:r>
      <w:r>
        <w:rPr>
          <w:color w:val="231F20"/>
        </w:rPr>
        <w:t xml:space="preserve">to </w:t>
      </w:r>
      <w:r>
        <w:rPr>
          <w:color w:val="231F20"/>
          <w:spacing w:val="2"/>
        </w:rPr>
        <w:t xml:space="preserve">foreign </w:t>
      </w:r>
      <w:r>
        <w:rPr>
          <w:color w:val="231F20"/>
          <w:spacing w:val="3"/>
        </w:rPr>
        <w:t xml:space="preserve">firms (since </w:t>
      </w:r>
      <w:r>
        <w:rPr>
          <w:color w:val="231F20"/>
          <w:spacing w:val="4"/>
        </w:rPr>
        <w:t xml:space="preserve">repealed), </w:t>
      </w:r>
      <w:r>
        <w:rPr>
          <w:color w:val="231F20"/>
        </w:rPr>
        <w:t xml:space="preserve">and </w:t>
      </w:r>
      <w:r>
        <w:rPr>
          <w:color w:val="231F20"/>
          <w:spacing w:val="3"/>
        </w:rPr>
        <w:t xml:space="preserve">Regulation </w:t>
      </w:r>
      <w:r>
        <w:rPr>
          <w:color w:val="231F20"/>
        </w:rPr>
        <w:t xml:space="preserve">Q </w:t>
      </w:r>
      <w:r>
        <w:rPr>
          <w:color w:val="231F20"/>
          <w:spacing w:val="4"/>
        </w:rPr>
        <w:t xml:space="preserve">(also </w:t>
      </w:r>
      <w:r>
        <w:rPr>
          <w:color w:val="231F20"/>
          <w:spacing w:val="3"/>
        </w:rPr>
        <w:t xml:space="preserve">since </w:t>
      </w:r>
      <w:r>
        <w:rPr>
          <w:color w:val="231F20"/>
          <w:spacing w:val="4"/>
        </w:rPr>
        <w:t xml:space="preserve">repealed) </w:t>
      </w:r>
      <w:r>
        <w:rPr>
          <w:color w:val="231F20"/>
          <w:spacing w:val="3"/>
        </w:rPr>
        <w:t xml:space="preserve">which </w:t>
      </w:r>
      <w:r>
        <w:rPr>
          <w:color w:val="231F20"/>
        </w:rPr>
        <w:t xml:space="preserve">put a </w:t>
      </w:r>
      <w:r>
        <w:rPr>
          <w:color w:val="231F20"/>
          <w:spacing w:val="2"/>
        </w:rPr>
        <w:t xml:space="preserve">limit </w:t>
      </w:r>
      <w:r>
        <w:rPr>
          <w:color w:val="231F20"/>
        </w:rPr>
        <w:t xml:space="preserve">on </w:t>
      </w:r>
      <w:r>
        <w:rPr>
          <w:color w:val="231F20"/>
          <w:spacing w:val="3"/>
        </w:rPr>
        <w:t xml:space="preserve">the </w:t>
      </w:r>
      <w:r>
        <w:rPr>
          <w:color w:val="231F20"/>
        </w:rPr>
        <w:t xml:space="preserve">rate </w:t>
      </w:r>
      <w:r>
        <w:rPr>
          <w:color w:val="231F20"/>
          <w:spacing w:val="2"/>
        </w:rPr>
        <w:t xml:space="preserve">that </w:t>
      </w:r>
      <w:r>
        <w:rPr>
          <w:color w:val="231F20"/>
          <w:spacing w:val="3"/>
        </w:rPr>
        <w:t xml:space="preserve">could be paid </w:t>
      </w:r>
      <w:r>
        <w:rPr>
          <w:color w:val="231F20"/>
        </w:rPr>
        <w:t xml:space="preserve">by </w:t>
      </w:r>
      <w:r>
        <w:rPr>
          <w:color w:val="231F20"/>
          <w:spacing w:val="3"/>
        </w:rPr>
        <w:t xml:space="preserve">American banks </w:t>
      </w:r>
      <w:r>
        <w:rPr>
          <w:color w:val="231F20"/>
        </w:rPr>
        <w:t xml:space="preserve">on </w:t>
      </w:r>
      <w:r>
        <w:rPr>
          <w:color w:val="231F20"/>
          <w:spacing w:val="3"/>
        </w:rPr>
        <w:t>deposits).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Generally, Euro banks are able to pay higher rates on deposits and charge lower rates on loans than purely domestic banks. They are able to do this because they can often avoid government regulations such as reserve requirements and the need to pay deposit insurance. This lowers the cost of operations for Euro banks and these lower costs can be passed through to the clients. As well, Euro currency loans are generally very large and the customers are well known firms. This means that the banks are not subject to as much default risk and can charge lower margins on the large loans.</w:t>
      </w:r>
    </w:p>
    <w:p w:rsidR="0060700D" w:rsidRDefault="0060700D">
      <w:pPr>
        <w:pStyle w:val="BodyText"/>
        <w:spacing w:before="9"/>
        <w:rPr>
          <w:sz w:val="29"/>
        </w:rPr>
      </w:pPr>
    </w:p>
    <w:p w:rsidR="0060700D" w:rsidRDefault="00886DF8">
      <w:pPr>
        <w:pStyle w:val="BodyText"/>
        <w:spacing w:line="297" w:lineRule="auto"/>
        <w:ind w:left="677" w:right="689" w:firstLine="720"/>
        <w:jc w:val="both"/>
      </w:pPr>
      <w:r>
        <w:rPr>
          <w:color w:val="231F20"/>
        </w:rPr>
        <w:t xml:space="preserve">Of </w:t>
      </w:r>
      <w:r>
        <w:rPr>
          <w:color w:val="231F20"/>
          <w:spacing w:val="3"/>
        </w:rPr>
        <w:t xml:space="preserve">course, </w:t>
      </w:r>
      <w:r>
        <w:rPr>
          <w:color w:val="231F20"/>
        </w:rPr>
        <w:t xml:space="preserve">Euro </w:t>
      </w:r>
      <w:r>
        <w:rPr>
          <w:color w:val="231F20"/>
          <w:spacing w:val="3"/>
        </w:rPr>
        <w:t xml:space="preserve">banks </w:t>
      </w:r>
      <w:r>
        <w:rPr>
          <w:color w:val="231F20"/>
        </w:rPr>
        <w:t xml:space="preserve">have to </w:t>
      </w:r>
      <w:r>
        <w:rPr>
          <w:color w:val="231F20"/>
          <w:spacing w:val="2"/>
        </w:rPr>
        <w:t xml:space="preserve">offer </w:t>
      </w:r>
      <w:r>
        <w:rPr>
          <w:color w:val="231F20"/>
          <w:spacing w:val="3"/>
        </w:rPr>
        <w:t xml:space="preserve">higher </w:t>
      </w:r>
      <w:r>
        <w:rPr>
          <w:color w:val="231F20"/>
          <w:spacing w:val="2"/>
        </w:rPr>
        <w:t xml:space="preserve">rates </w:t>
      </w:r>
      <w:r>
        <w:rPr>
          <w:color w:val="231F20"/>
        </w:rPr>
        <w:t xml:space="preserve">on Euro </w:t>
      </w:r>
      <w:r>
        <w:rPr>
          <w:color w:val="231F20"/>
          <w:spacing w:val="4"/>
        </w:rPr>
        <w:t xml:space="preserve">currency </w:t>
      </w:r>
      <w:r>
        <w:rPr>
          <w:color w:val="231F20"/>
          <w:spacing w:val="3"/>
        </w:rPr>
        <w:t xml:space="preserve">deposits because </w:t>
      </w:r>
      <w:r>
        <w:rPr>
          <w:color w:val="231F20"/>
        </w:rPr>
        <w:t xml:space="preserve">of </w:t>
      </w:r>
      <w:r>
        <w:rPr>
          <w:color w:val="231F20"/>
          <w:spacing w:val="3"/>
        </w:rPr>
        <w:t xml:space="preserve">the higher risk </w:t>
      </w:r>
      <w:r>
        <w:rPr>
          <w:color w:val="231F20"/>
        </w:rPr>
        <w:t xml:space="preserve">to </w:t>
      </w:r>
      <w:r>
        <w:rPr>
          <w:color w:val="231F20"/>
          <w:spacing w:val="3"/>
        </w:rPr>
        <w:t xml:space="preserve">the </w:t>
      </w:r>
      <w:r>
        <w:rPr>
          <w:color w:val="231F20"/>
        </w:rPr>
        <w:t xml:space="preserve">depositor. Part of </w:t>
      </w:r>
      <w:r>
        <w:rPr>
          <w:color w:val="231F20"/>
          <w:spacing w:val="3"/>
        </w:rPr>
        <w:t xml:space="preserve">the risk </w:t>
      </w:r>
      <w:r>
        <w:rPr>
          <w:color w:val="231F20"/>
          <w:spacing w:val="2"/>
        </w:rPr>
        <w:t xml:space="preserve">comes from </w:t>
      </w:r>
      <w:r>
        <w:rPr>
          <w:color w:val="231F20"/>
          <w:spacing w:val="3"/>
        </w:rPr>
        <w:t xml:space="preserve">the fact </w:t>
      </w:r>
      <w:r>
        <w:rPr>
          <w:color w:val="231F20"/>
          <w:spacing w:val="2"/>
        </w:rPr>
        <w:t xml:space="preserve">that </w:t>
      </w:r>
      <w:r>
        <w:rPr>
          <w:color w:val="231F20"/>
        </w:rPr>
        <w:t xml:space="preserve">Euro </w:t>
      </w:r>
      <w:r>
        <w:rPr>
          <w:color w:val="231F20"/>
          <w:spacing w:val="3"/>
        </w:rPr>
        <w:t xml:space="preserve">banks </w:t>
      </w:r>
      <w:r>
        <w:rPr>
          <w:color w:val="231F20"/>
          <w:spacing w:val="4"/>
        </w:rPr>
        <w:t xml:space="preserve">do </w:t>
      </w:r>
      <w:r>
        <w:rPr>
          <w:color w:val="231F20"/>
        </w:rPr>
        <w:t xml:space="preserve">not </w:t>
      </w:r>
      <w:r>
        <w:rPr>
          <w:color w:val="231F20"/>
          <w:spacing w:val="2"/>
        </w:rPr>
        <w:t xml:space="preserve">follow </w:t>
      </w:r>
      <w:r>
        <w:rPr>
          <w:color w:val="231F20"/>
          <w:spacing w:val="3"/>
        </w:rPr>
        <w:t xml:space="preserve">the </w:t>
      </w:r>
      <w:r>
        <w:rPr>
          <w:color w:val="231F20"/>
          <w:spacing w:val="2"/>
        </w:rPr>
        <w:t xml:space="preserve">same </w:t>
      </w:r>
      <w:r>
        <w:rPr>
          <w:color w:val="231F20"/>
          <w:spacing w:val="3"/>
        </w:rPr>
        <w:t xml:space="preserve">regulations </w:t>
      </w:r>
      <w:r>
        <w:rPr>
          <w:color w:val="231F20"/>
        </w:rPr>
        <w:t xml:space="preserve">as </w:t>
      </w:r>
      <w:r>
        <w:rPr>
          <w:color w:val="231F20"/>
          <w:spacing w:val="3"/>
        </w:rPr>
        <w:t xml:space="preserve">domestic banks (these regulations </w:t>
      </w:r>
      <w:r>
        <w:rPr>
          <w:color w:val="231F20"/>
        </w:rPr>
        <w:t xml:space="preserve">are </w:t>
      </w:r>
      <w:r>
        <w:rPr>
          <w:color w:val="231F20"/>
          <w:spacing w:val="3"/>
        </w:rPr>
        <w:t xml:space="preserve">usually </w:t>
      </w:r>
      <w:r>
        <w:rPr>
          <w:color w:val="231F20"/>
          <w:spacing w:val="2"/>
        </w:rPr>
        <w:t xml:space="preserve">meant </w:t>
      </w:r>
      <w:r>
        <w:rPr>
          <w:color w:val="231F20"/>
        </w:rPr>
        <w:t xml:space="preserve">to </w:t>
      </w:r>
      <w:r>
        <w:rPr>
          <w:color w:val="231F20"/>
          <w:spacing w:val="2"/>
        </w:rPr>
        <w:t xml:space="preserve">protect </w:t>
      </w:r>
      <w:r>
        <w:rPr>
          <w:color w:val="231F20"/>
          <w:spacing w:val="3"/>
        </w:rPr>
        <w:t xml:space="preserve">depositors). </w:t>
      </w:r>
      <w:r>
        <w:rPr>
          <w:color w:val="231F20"/>
        </w:rPr>
        <w:t xml:space="preserve">However, a </w:t>
      </w:r>
      <w:r>
        <w:rPr>
          <w:color w:val="231F20"/>
          <w:spacing w:val="2"/>
        </w:rPr>
        <w:t xml:space="preserve">large </w:t>
      </w:r>
      <w:r>
        <w:rPr>
          <w:color w:val="231F20"/>
          <w:spacing w:val="3"/>
        </w:rPr>
        <w:t xml:space="preserve">part </w:t>
      </w:r>
      <w:r>
        <w:rPr>
          <w:color w:val="231F20"/>
        </w:rPr>
        <w:t xml:space="preserve">of </w:t>
      </w:r>
      <w:r>
        <w:rPr>
          <w:color w:val="231F20"/>
          <w:spacing w:val="3"/>
        </w:rPr>
        <w:t xml:space="preserve">the extra risk </w:t>
      </w:r>
      <w:r>
        <w:rPr>
          <w:color w:val="231F20"/>
          <w:spacing w:val="2"/>
        </w:rPr>
        <w:t xml:space="preserve">comes from </w:t>
      </w:r>
      <w:r>
        <w:rPr>
          <w:rFonts w:ascii="Times New Roman"/>
          <w:b/>
          <w:color w:val="231F20"/>
          <w:spacing w:val="3"/>
        </w:rPr>
        <w:t>sovereign risk</w:t>
      </w:r>
      <w:r>
        <w:rPr>
          <w:color w:val="231F20"/>
          <w:spacing w:val="3"/>
        </w:rPr>
        <w:t xml:space="preserve">. This </w:t>
      </w:r>
      <w:r>
        <w:rPr>
          <w:color w:val="231F20"/>
        </w:rPr>
        <w:t xml:space="preserve">is </w:t>
      </w:r>
      <w:r>
        <w:rPr>
          <w:color w:val="231F20"/>
          <w:spacing w:val="3"/>
        </w:rPr>
        <w:t xml:space="preserve">the risk </w:t>
      </w:r>
      <w:r>
        <w:rPr>
          <w:color w:val="231F20"/>
          <w:spacing w:val="2"/>
        </w:rPr>
        <w:t xml:space="preserve">that governments </w:t>
      </w:r>
      <w:r>
        <w:rPr>
          <w:color w:val="231F20"/>
          <w:spacing w:val="3"/>
        </w:rPr>
        <w:t xml:space="preserve">impose new regulations </w:t>
      </w:r>
      <w:r>
        <w:rPr>
          <w:color w:val="231F20"/>
          <w:spacing w:val="2"/>
        </w:rPr>
        <w:t xml:space="preserve">that </w:t>
      </w:r>
      <w:r>
        <w:rPr>
          <w:color w:val="231F20"/>
          <w:spacing w:val="3"/>
        </w:rPr>
        <w:t xml:space="preserve">restrict the </w:t>
      </w:r>
      <w:r>
        <w:rPr>
          <w:color w:val="231F20"/>
        </w:rPr>
        <w:t xml:space="preserve">movement  of  </w:t>
      </w:r>
      <w:r>
        <w:rPr>
          <w:color w:val="231F20"/>
          <w:spacing w:val="2"/>
        </w:rPr>
        <w:t xml:space="preserve">capital  </w:t>
      </w:r>
      <w:r>
        <w:rPr>
          <w:color w:val="231F20"/>
        </w:rPr>
        <w:t xml:space="preserve">or </w:t>
      </w:r>
      <w:r>
        <w:rPr>
          <w:color w:val="231F20"/>
          <w:spacing w:val="2"/>
        </w:rPr>
        <w:t xml:space="preserve">control foreign </w:t>
      </w:r>
      <w:r>
        <w:rPr>
          <w:color w:val="231F20"/>
          <w:spacing w:val="4"/>
        </w:rPr>
        <w:t xml:space="preserve">currency </w:t>
      </w:r>
      <w:r>
        <w:rPr>
          <w:color w:val="231F20"/>
          <w:spacing w:val="3"/>
        </w:rPr>
        <w:t xml:space="preserve">transactions. This </w:t>
      </w:r>
      <w:r>
        <w:rPr>
          <w:color w:val="231F20"/>
        </w:rPr>
        <w:t xml:space="preserve">may </w:t>
      </w:r>
      <w:r>
        <w:rPr>
          <w:color w:val="231F20"/>
          <w:spacing w:val="2"/>
        </w:rPr>
        <w:t xml:space="preserve">mean that </w:t>
      </w:r>
      <w:r>
        <w:rPr>
          <w:color w:val="231F20"/>
        </w:rPr>
        <w:t xml:space="preserve">any Euro </w:t>
      </w:r>
      <w:r>
        <w:rPr>
          <w:color w:val="231F20"/>
          <w:spacing w:val="4"/>
        </w:rPr>
        <w:t xml:space="preserve">currency </w:t>
      </w:r>
      <w:r>
        <w:rPr>
          <w:color w:val="231F20"/>
          <w:spacing w:val="3"/>
        </w:rPr>
        <w:t xml:space="preserve">deposits </w:t>
      </w:r>
      <w:r>
        <w:rPr>
          <w:color w:val="231F20"/>
          <w:spacing w:val="2"/>
        </w:rPr>
        <w:t xml:space="preserve">held </w:t>
      </w:r>
      <w:r>
        <w:rPr>
          <w:color w:val="231F20"/>
        </w:rPr>
        <w:t xml:space="preserve">in </w:t>
      </w:r>
      <w:r>
        <w:rPr>
          <w:color w:val="231F20"/>
          <w:spacing w:val="2"/>
        </w:rPr>
        <w:t xml:space="preserve">that </w:t>
      </w:r>
      <w:r>
        <w:rPr>
          <w:color w:val="231F20"/>
          <w:spacing w:val="3"/>
        </w:rPr>
        <w:t xml:space="preserve">country become inaccessible </w:t>
      </w:r>
      <w:r>
        <w:rPr>
          <w:color w:val="231F20"/>
        </w:rPr>
        <w:t xml:space="preserve">for </w:t>
      </w:r>
      <w:r>
        <w:rPr>
          <w:color w:val="231F20"/>
          <w:spacing w:val="3"/>
        </w:rPr>
        <w:t>the</w:t>
      </w:r>
      <w:r>
        <w:rPr>
          <w:color w:val="231F20"/>
          <w:spacing w:val="32"/>
        </w:rPr>
        <w:t xml:space="preserve"> </w:t>
      </w:r>
      <w:r>
        <w:rPr>
          <w:color w:val="231F20"/>
        </w:rPr>
        <w:t>owner.</w:t>
      </w:r>
    </w:p>
    <w:p w:rsidR="0060700D" w:rsidRDefault="0060700D">
      <w:pPr>
        <w:spacing w:line="297"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rPr>
        <w:lastRenderedPageBreak/>
        <w:t>While euro banks will offer better rates than purely domestic banks, the difference between Euro currency rates and domestic rates will be limited by arbitrage. It must be that:</w:t>
      </w:r>
    </w:p>
    <w:p w:rsidR="0060700D" w:rsidRDefault="0060700D">
      <w:pPr>
        <w:pStyle w:val="BodyText"/>
        <w:spacing w:before="9"/>
        <w:rPr>
          <w:sz w:val="29"/>
        </w:rPr>
      </w:pPr>
    </w:p>
    <w:p w:rsidR="0060700D" w:rsidRDefault="00886DF8">
      <w:pPr>
        <w:pStyle w:val="BodyText"/>
        <w:spacing w:line="393" w:lineRule="auto"/>
        <w:ind w:left="1397" w:right="5141"/>
      </w:pPr>
      <w:r>
        <w:rPr>
          <w:color w:val="231F20"/>
        </w:rPr>
        <w:t>Euro-loan rate &gt; Domestic deposit rate Euro-deposit rate &lt; Domestic loan rate</w:t>
      </w:r>
    </w:p>
    <w:p w:rsidR="0060700D" w:rsidRDefault="00886DF8">
      <w:pPr>
        <w:pStyle w:val="BodyText"/>
        <w:spacing w:before="246" w:line="300" w:lineRule="auto"/>
        <w:ind w:left="677" w:right="689" w:firstLine="720"/>
        <w:jc w:val="both"/>
      </w:pPr>
      <w:r>
        <w:rPr>
          <w:color w:val="231F20"/>
          <w:w w:val="105"/>
        </w:rPr>
        <w:t xml:space="preserve">If one of </w:t>
      </w:r>
      <w:r>
        <w:rPr>
          <w:color w:val="231F20"/>
          <w:spacing w:val="3"/>
          <w:w w:val="105"/>
        </w:rPr>
        <w:t xml:space="preserve">these </w:t>
      </w:r>
      <w:r>
        <w:rPr>
          <w:color w:val="231F20"/>
          <w:spacing w:val="2"/>
          <w:w w:val="105"/>
        </w:rPr>
        <w:t xml:space="preserve">did </w:t>
      </w:r>
      <w:r>
        <w:rPr>
          <w:color w:val="231F20"/>
          <w:w w:val="105"/>
        </w:rPr>
        <w:t xml:space="preserve">not </w:t>
      </w:r>
      <w:r>
        <w:rPr>
          <w:color w:val="231F20"/>
          <w:spacing w:val="2"/>
          <w:w w:val="105"/>
        </w:rPr>
        <w:t xml:space="preserve">hold </w:t>
      </w:r>
      <w:r>
        <w:rPr>
          <w:color w:val="231F20"/>
          <w:spacing w:val="3"/>
          <w:w w:val="105"/>
        </w:rPr>
        <w:t xml:space="preserve">then </w:t>
      </w:r>
      <w:r>
        <w:rPr>
          <w:color w:val="231F20"/>
          <w:spacing w:val="2"/>
          <w:w w:val="105"/>
        </w:rPr>
        <w:t xml:space="preserve">arbitrageurs </w:t>
      </w:r>
      <w:r>
        <w:rPr>
          <w:color w:val="231F20"/>
          <w:spacing w:val="3"/>
          <w:w w:val="105"/>
        </w:rPr>
        <w:t xml:space="preserve">could </w:t>
      </w:r>
      <w:r>
        <w:rPr>
          <w:color w:val="231F20"/>
          <w:spacing w:val="2"/>
          <w:w w:val="105"/>
        </w:rPr>
        <w:t xml:space="preserve">simply borrow </w:t>
      </w:r>
      <w:r>
        <w:rPr>
          <w:color w:val="231F20"/>
          <w:w w:val="105"/>
        </w:rPr>
        <w:t xml:space="preserve">in </w:t>
      </w:r>
      <w:r>
        <w:rPr>
          <w:color w:val="231F20"/>
          <w:spacing w:val="3"/>
          <w:w w:val="105"/>
        </w:rPr>
        <w:t xml:space="preserve">the cheaper </w:t>
      </w:r>
      <w:r>
        <w:rPr>
          <w:color w:val="231F20"/>
          <w:spacing w:val="2"/>
          <w:w w:val="105"/>
        </w:rPr>
        <w:t>market</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deposit</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2"/>
          <w:w w:val="105"/>
        </w:rPr>
        <w:t>money</w:t>
      </w:r>
      <w:r>
        <w:rPr>
          <w:color w:val="231F20"/>
          <w:spacing w:val="-13"/>
          <w:w w:val="105"/>
        </w:rPr>
        <w:t xml:space="preserve"> </w:t>
      </w:r>
      <w:r>
        <w:rPr>
          <w:color w:val="231F20"/>
          <w:w w:val="105"/>
        </w:rPr>
        <w:t>in</w:t>
      </w:r>
      <w:r>
        <w:rPr>
          <w:color w:val="231F20"/>
          <w:spacing w:val="-14"/>
          <w:w w:val="105"/>
        </w:rPr>
        <w:t xml:space="preserve"> </w:t>
      </w:r>
      <w:r>
        <w:rPr>
          <w:color w:val="231F20"/>
          <w:spacing w:val="3"/>
          <w:w w:val="105"/>
        </w:rPr>
        <w:t>the</w:t>
      </w:r>
      <w:r>
        <w:rPr>
          <w:color w:val="231F20"/>
          <w:spacing w:val="-12"/>
          <w:w w:val="105"/>
        </w:rPr>
        <w:t xml:space="preserve"> </w:t>
      </w:r>
      <w:r>
        <w:rPr>
          <w:color w:val="231F20"/>
          <w:w w:val="105"/>
        </w:rPr>
        <w:t>in</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2"/>
          <w:w w:val="105"/>
        </w:rPr>
        <w:t>market</w:t>
      </w:r>
      <w:r>
        <w:rPr>
          <w:color w:val="231F20"/>
          <w:spacing w:val="-13"/>
          <w:w w:val="105"/>
        </w:rPr>
        <w:t xml:space="preserve"> </w:t>
      </w:r>
      <w:r>
        <w:rPr>
          <w:color w:val="231F20"/>
          <w:spacing w:val="2"/>
          <w:w w:val="105"/>
        </w:rPr>
        <w:t>where</w:t>
      </w:r>
      <w:r>
        <w:rPr>
          <w:color w:val="231F20"/>
          <w:spacing w:val="-13"/>
          <w:w w:val="105"/>
        </w:rPr>
        <w:t xml:space="preserve"> </w:t>
      </w:r>
      <w:r>
        <w:rPr>
          <w:color w:val="231F20"/>
          <w:spacing w:val="3"/>
          <w:w w:val="105"/>
        </w:rPr>
        <w:t>they</w:t>
      </w:r>
      <w:r>
        <w:rPr>
          <w:color w:val="231F20"/>
          <w:spacing w:val="-14"/>
          <w:w w:val="105"/>
        </w:rPr>
        <w:t xml:space="preserve"> </w:t>
      </w:r>
      <w:r>
        <w:rPr>
          <w:color w:val="231F20"/>
          <w:spacing w:val="2"/>
          <w:w w:val="105"/>
        </w:rPr>
        <w:t>would</w:t>
      </w:r>
      <w:r>
        <w:rPr>
          <w:color w:val="231F20"/>
          <w:spacing w:val="-14"/>
          <w:w w:val="105"/>
        </w:rPr>
        <w:t xml:space="preserve"> </w:t>
      </w:r>
      <w:r>
        <w:rPr>
          <w:color w:val="231F20"/>
          <w:spacing w:val="2"/>
          <w:w w:val="105"/>
        </w:rPr>
        <w:t>get</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higher</w:t>
      </w:r>
      <w:r>
        <w:rPr>
          <w:color w:val="231F20"/>
          <w:spacing w:val="-14"/>
          <w:w w:val="105"/>
        </w:rPr>
        <w:t xml:space="preserve"> </w:t>
      </w:r>
      <w:r>
        <w:rPr>
          <w:color w:val="231F20"/>
          <w:spacing w:val="3"/>
          <w:w w:val="105"/>
        </w:rPr>
        <w:t>return.</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Generally, the advantage of Euro currency rates over domestic rates runs somewhere between 25 and 100 basis points.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There</w:t>
      </w:r>
      <w:r>
        <w:rPr>
          <w:color w:val="231F20"/>
          <w:spacing w:val="-23"/>
          <w:w w:val="105"/>
        </w:rPr>
        <w:t xml:space="preserve"> </w:t>
      </w:r>
      <w:r>
        <w:rPr>
          <w:color w:val="231F20"/>
          <w:w w:val="105"/>
        </w:rPr>
        <w:t>are</w:t>
      </w:r>
      <w:r>
        <w:rPr>
          <w:color w:val="231F20"/>
          <w:spacing w:val="-23"/>
          <w:w w:val="105"/>
        </w:rPr>
        <w:t xml:space="preserve"> </w:t>
      </w:r>
      <w:r>
        <w:rPr>
          <w:color w:val="231F20"/>
          <w:spacing w:val="4"/>
          <w:w w:val="105"/>
        </w:rPr>
        <w:t>several</w:t>
      </w:r>
      <w:r>
        <w:rPr>
          <w:color w:val="231F20"/>
          <w:spacing w:val="-23"/>
          <w:w w:val="105"/>
        </w:rPr>
        <w:t xml:space="preserve"> </w:t>
      </w:r>
      <w:r>
        <w:rPr>
          <w:color w:val="231F20"/>
          <w:w w:val="105"/>
        </w:rPr>
        <w:t>Euro</w:t>
      </w:r>
      <w:r>
        <w:rPr>
          <w:color w:val="231F20"/>
          <w:spacing w:val="-23"/>
          <w:w w:val="105"/>
        </w:rPr>
        <w:t xml:space="preserve"> </w:t>
      </w:r>
      <w:r>
        <w:rPr>
          <w:color w:val="231F20"/>
          <w:spacing w:val="4"/>
          <w:w w:val="105"/>
        </w:rPr>
        <w:t>currency</w:t>
      </w:r>
      <w:r>
        <w:rPr>
          <w:color w:val="231F20"/>
          <w:spacing w:val="-22"/>
          <w:w w:val="105"/>
        </w:rPr>
        <w:t xml:space="preserve"> </w:t>
      </w:r>
      <w:r>
        <w:rPr>
          <w:color w:val="231F20"/>
          <w:spacing w:val="2"/>
          <w:w w:val="105"/>
        </w:rPr>
        <w:t>centres</w:t>
      </w:r>
      <w:r>
        <w:rPr>
          <w:color w:val="231F20"/>
          <w:spacing w:val="-23"/>
          <w:w w:val="105"/>
        </w:rPr>
        <w:t xml:space="preserve"> </w:t>
      </w:r>
      <w:r>
        <w:rPr>
          <w:color w:val="231F20"/>
          <w:w w:val="105"/>
        </w:rPr>
        <w:t>around</w:t>
      </w:r>
      <w:r>
        <w:rPr>
          <w:color w:val="231F20"/>
          <w:spacing w:val="-23"/>
          <w:w w:val="105"/>
        </w:rPr>
        <w:t xml:space="preserve"> </w:t>
      </w:r>
      <w:r>
        <w:rPr>
          <w:color w:val="231F20"/>
          <w:spacing w:val="3"/>
          <w:w w:val="105"/>
        </w:rPr>
        <w:t>the</w:t>
      </w:r>
      <w:r>
        <w:rPr>
          <w:color w:val="231F20"/>
          <w:spacing w:val="-23"/>
          <w:w w:val="105"/>
        </w:rPr>
        <w:t xml:space="preserve"> </w:t>
      </w:r>
      <w:r>
        <w:rPr>
          <w:color w:val="231F20"/>
          <w:w w:val="105"/>
        </w:rPr>
        <w:t>world</w:t>
      </w:r>
      <w:r>
        <w:rPr>
          <w:color w:val="231F20"/>
          <w:spacing w:val="-23"/>
          <w:w w:val="105"/>
        </w:rPr>
        <w:t xml:space="preserve"> </w:t>
      </w:r>
      <w:r>
        <w:rPr>
          <w:color w:val="231F20"/>
          <w:spacing w:val="2"/>
          <w:w w:val="105"/>
        </w:rPr>
        <w:t>where</w:t>
      </w:r>
      <w:r>
        <w:rPr>
          <w:color w:val="231F20"/>
          <w:spacing w:val="-22"/>
          <w:w w:val="105"/>
        </w:rPr>
        <w:t xml:space="preserve"> </w:t>
      </w:r>
      <w:r>
        <w:rPr>
          <w:color w:val="231F20"/>
          <w:w w:val="105"/>
        </w:rPr>
        <w:t>Euro</w:t>
      </w:r>
      <w:r>
        <w:rPr>
          <w:color w:val="231F20"/>
          <w:spacing w:val="-23"/>
          <w:w w:val="105"/>
        </w:rPr>
        <w:t xml:space="preserve"> </w:t>
      </w:r>
      <w:r>
        <w:rPr>
          <w:color w:val="231F20"/>
          <w:spacing w:val="3"/>
          <w:w w:val="105"/>
        </w:rPr>
        <w:t>banks</w:t>
      </w:r>
      <w:r>
        <w:rPr>
          <w:color w:val="231F20"/>
          <w:spacing w:val="-23"/>
          <w:w w:val="105"/>
        </w:rPr>
        <w:t xml:space="preserve"> </w:t>
      </w:r>
      <w:r>
        <w:rPr>
          <w:color w:val="231F20"/>
          <w:spacing w:val="2"/>
          <w:w w:val="105"/>
        </w:rPr>
        <w:t xml:space="preserve">conduct most </w:t>
      </w:r>
      <w:r>
        <w:rPr>
          <w:color w:val="231F20"/>
          <w:w w:val="105"/>
        </w:rPr>
        <w:t xml:space="preserve">of </w:t>
      </w:r>
      <w:r>
        <w:rPr>
          <w:color w:val="231F20"/>
          <w:spacing w:val="3"/>
          <w:w w:val="105"/>
        </w:rPr>
        <w:t xml:space="preserve">their business. </w:t>
      </w:r>
      <w:r>
        <w:rPr>
          <w:color w:val="231F20"/>
          <w:spacing w:val="2"/>
          <w:w w:val="105"/>
        </w:rPr>
        <w:t xml:space="preserve">The largest </w:t>
      </w:r>
      <w:r>
        <w:rPr>
          <w:color w:val="231F20"/>
          <w:w w:val="105"/>
        </w:rPr>
        <w:t xml:space="preserve">are: </w:t>
      </w:r>
      <w:r>
        <w:rPr>
          <w:color w:val="231F20"/>
          <w:spacing w:val="2"/>
          <w:w w:val="105"/>
        </w:rPr>
        <w:t xml:space="preserve">London, </w:t>
      </w:r>
      <w:r>
        <w:rPr>
          <w:color w:val="231F20"/>
          <w:spacing w:val="3"/>
          <w:w w:val="105"/>
        </w:rPr>
        <w:t xml:space="preserve">the </w:t>
      </w:r>
      <w:r>
        <w:rPr>
          <w:color w:val="231F20"/>
          <w:spacing w:val="2"/>
          <w:w w:val="105"/>
        </w:rPr>
        <w:t xml:space="preserve">Cayman Islands, </w:t>
      </w:r>
      <w:r>
        <w:rPr>
          <w:color w:val="231F20"/>
          <w:spacing w:val="3"/>
          <w:w w:val="105"/>
        </w:rPr>
        <w:t xml:space="preserve">Bahrain, </w:t>
      </w:r>
      <w:r>
        <w:rPr>
          <w:color w:val="231F20"/>
          <w:spacing w:val="2"/>
          <w:w w:val="105"/>
        </w:rPr>
        <w:t xml:space="preserve">Singapore </w:t>
      </w:r>
      <w:r>
        <w:rPr>
          <w:color w:val="231F20"/>
          <w:w w:val="105"/>
        </w:rPr>
        <w:t>and</w:t>
      </w:r>
      <w:r>
        <w:rPr>
          <w:color w:val="231F20"/>
          <w:spacing w:val="-4"/>
          <w:w w:val="105"/>
        </w:rPr>
        <w:t xml:space="preserve"> </w:t>
      </w:r>
      <w:r>
        <w:rPr>
          <w:color w:val="231F20"/>
          <w:spacing w:val="2"/>
          <w:w w:val="105"/>
        </w:rPr>
        <w:t>some</w:t>
      </w:r>
      <w:r>
        <w:rPr>
          <w:color w:val="231F20"/>
          <w:spacing w:val="-4"/>
          <w:w w:val="105"/>
        </w:rPr>
        <w:t xml:space="preserve"> </w:t>
      </w:r>
      <w:r>
        <w:rPr>
          <w:color w:val="231F20"/>
          <w:spacing w:val="2"/>
          <w:w w:val="105"/>
        </w:rPr>
        <w:t>“International</w:t>
      </w:r>
      <w:r>
        <w:rPr>
          <w:color w:val="231F20"/>
          <w:spacing w:val="-3"/>
          <w:w w:val="105"/>
        </w:rPr>
        <w:t xml:space="preserve"> </w:t>
      </w:r>
      <w:r>
        <w:rPr>
          <w:color w:val="231F20"/>
          <w:spacing w:val="3"/>
          <w:w w:val="105"/>
        </w:rPr>
        <w:t>Banking</w:t>
      </w:r>
      <w:r>
        <w:rPr>
          <w:color w:val="231F20"/>
          <w:spacing w:val="-4"/>
          <w:w w:val="105"/>
        </w:rPr>
        <w:t xml:space="preserve"> </w:t>
      </w:r>
      <w:r>
        <w:rPr>
          <w:color w:val="231F20"/>
          <w:spacing w:val="2"/>
          <w:w w:val="105"/>
        </w:rPr>
        <w:t>Facilities”</w:t>
      </w:r>
      <w:r>
        <w:rPr>
          <w:color w:val="231F20"/>
          <w:spacing w:val="-3"/>
          <w:w w:val="105"/>
        </w:rPr>
        <w:t xml:space="preserve"> </w:t>
      </w:r>
      <w:r>
        <w:rPr>
          <w:color w:val="231F20"/>
          <w:spacing w:val="2"/>
          <w:w w:val="105"/>
        </w:rPr>
        <w:t>that</w:t>
      </w:r>
      <w:r>
        <w:rPr>
          <w:color w:val="231F20"/>
          <w:spacing w:val="-4"/>
          <w:w w:val="105"/>
        </w:rPr>
        <w:t xml:space="preserve"> </w:t>
      </w:r>
      <w:r>
        <w:rPr>
          <w:color w:val="231F20"/>
          <w:w w:val="105"/>
        </w:rPr>
        <w:t>have</w:t>
      </w:r>
      <w:r>
        <w:rPr>
          <w:color w:val="231F20"/>
          <w:spacing w:val="-3"/>
          <w:w w:val="105"/>
        </w:rPr>
        <w:t xml:space="preserve"> </w:t>
      </w:r>
      <w:r>
        <w:rPr>
          <w:color w:val="231F20"/>
          <w:spacing w:val="4"/>
          <w:w w:val="105"/>
        </w:rPr>
        <w:t>been</w:t>
      </w:r>
      <w:r>
        <w:rPr>
          <w:color w:val="231F20"/>
          <w:spacing w:val="-4"/>
          <w:w w:val="105"/>
        </w:rPr>
        <w:t xml:space="preserve"> </w:t>
      </w:r>
      <w:r>
        <w:rPr>
          <w:color w:val="231F20"/>
          <w:spacing w:val="3"/>
          <w:w w:val="105"/>
        </w:rPr>
        <w:t>set</w:t>
      </w:r>
      <w:r>
        <w:rPr>
          <w:color w:val="231F20"/>
          <w:spacing w:val="-3"/>
          <w:w w:val="105"/>
        </w:rPr>
        <w:t xml:space="preserve"> </w:t>
      </w:r>
      <w:r>
        <w:rPr>
          <w:color w:val="231F20"/>
          <w:w w:val="105"/>
        </w:rPr>
        <w:t>up</w:t>
      </w:r>
      <w:r>
        <w:rPr>
          <w:color w:val="231F20"/>
          <w:spacing w:val="-4"/>
          <w:w w:val="105"/>
        </w:rPr>
        <w:t xml:space="preserve"> </w:t>
      </w:r>
      <w:r>
        <w:rPr>
          <w:color w:val="231F20"/>
          <w:w w:val="105"/>
        </w:rPr>
        <w:t>in</w:t>
      </w:r>
      <w:r>
        <w:rPr>
          <w:color w:val="231F20"/>
          <w:spacing w:val="-3"/>
          <w:w w:val="105"/>
        </w:rPr>
        <w:t xml:space="preserve"> </w:t>
      </w:r>
      <w:r>
        <w:rPr>
          <w:color w:val="231F20"/>
          <w:spacing w:val="3"/>
          <w:w w:val="105"/>
        </w:rPr>
        <w:t>the</w:t>
      </w:r>
      <w:r>
        <w:rPr>
          <w:color w:val="231F20"/>
          <w:spacing w:val="-4"/>
          <w:w w:val="105"/>
        </w:rPr>
        <w:t xml:space="preserve"> </w:t>
      </w:r>
      <w:r>
        <w:rPr>
          <w:color w:val="231F20"/>
          <w:w w:val="105"/>
        </w:rPr>
        <w:t>U.S.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Approximately 80% of the Euro currency market involves banks lending to, and depositing with, other banks. This is done on a Bid-Ask basis with the bid being the rate offered on deposits and the ask rate charged on loans.</w:t>
      </w:r>
    </w:p>
    <w:p w:rsidR="0060700D" w:rsidRDefault="0060700D">
      <w:pPr>
        <w:pStyle w:val="BodyText"/>
        <w:spacing w:before="9"/>
        <w:rPr>
          <w:sz w:val="29"/>
        </w:rPr>
      </w:pPr>
    </w:p>
    <w:p w:rsidR="0060700D" w:rsidRDefault="00886DF8">
      <w:pPr>
        <w:pStyle w:val="BodyText"/>
        <w:spacing w:line="295" w:lineRule="auto"/>
        <w:ind w:left="677" w:right="695" w:firstLine="720"/>
        <w:jc w:val="both"/>
      </w:pPr>
      <w:r>
        <w:rPr>
          <w:color w:val="231F20"/>
        </w:rPr>
        <w:t xml:space="preserve">A </w:t>
      </w:r>
      <w:r>
        <w:rPr>
          <w:color w:val="231F20"/>
          <w:spacing w:val="2"/>
        </w:rPr>
        <w:t xml:space="preserve">main </w:t>
      </w:r>
      <w:r>
        <w:rPr>
          <w:color w:val="231F20"/>
          <w:spacing w:val="3"/>
        </w:rPr>
        <w:t xml:space="preserve">characteristic </w:t>
      </w:r>
      <w:r>
        <w:rPr>
          <w:color w:val="231F20"/>
        </w:rPr>
        <w:t xml:space="preserve">of Euro </w:t>
      </w:r>
      <w:r>
        <w:rPr>
          <w:color w:val="231F20"/>
          <w:spacing w:val="4"/>
        </w:rPr>
        <w:t xml:space="preserve">currency </w:t>
      </w:r>
      <w:r>
        <w:rPr>
          <w:color w:val="231F20"/>
          <w:spacing w:val="2"/>
        </w:rPr>
        <w:t xml:space="preserve">loans </w:t>
      </w:r>
      <w:r>
        <w:rPr>
          <w:color w:val="231F20"/>
        </w:rPr>
        <w:t xml:space="preserve">is </w:t>
      </w:r>
      <w:r>
        <w:rPr>
          <w:color w:val="231F20"/>
          <w:spacing w:val="2"/>
        </w:rPr>
        <w:t xml:space="preserve">that </w:t>
      </w:r>
      <w:r>
        <w:rPr>
          <w:color w:val="231F20"/>
          <w:spacing w:val="3"/>
        </w:rPr>
        <w:t xml:space="preserve">they </w:t>
      </w:r>
      <w:r>
        <w:rPr>
          <w:color w:val="231F20"/>
        </w:rPr>
        <w:t xml:space="preserve">are </w:t>
      </w:r>
      <w:r>
        <w:rPr>
          <w:color w:val="231F20"/>
          <w:spacing w:val="3"/>
        </w:rPr>
        <w:t xml:space="preserve">usually floating </w:t>
      </w:r>
      <w:r>
        <w:rPr>
          <w:color w:val="231F20"/>
        </w:rPr>
        <w:t xml:space="preserve">rate  </w:t>
      </w:r>
      <w:r>
        <w:rPr>
          <w:color w:val="231F20"/>
          <w:spacing w:val="3"/>
        </w:rPr>
        <w:t xml:space="preserve">(this </w:t>
      </w:r>
      <w:r>
        <w:rPr>
          <w:color w:val="231F20"/>
          <w:spacing w:val="4"/>
        </w:rPr>
        <w:t xml:space="preserve">also </w:t>
      </w:r>
      <w:r>
        <w:rPr>
          <w:color w:val="231F20"/>
          <w:spacing w:val="3"/>
        </w:rPr>
        <w:t xml:space="preserve">referred </w:t>
      </w:r>
      <w:r>
        <w:rPr>
          <w:color w:val="231F20"/>
        </w:rPr>
        <w:t xml:space="preserve">to as </w:t>
      </w:r>
      <w:r>
        <w:rPr>
          <w:rFonts w:ascii="Times New Roman"/>
          <w:b/>
          <w:color w:val="231F20"/>
          <w:spacing w:val="3"/>
        </w:rPr>
        <w:t xml:space="preserve">rollover pricing </w:t>
      </w:r>
      <w:r>
        <w:rPr>
          <w:color w:val="231F20"/>
        </w:rPr>
        <w:t xml:space="preserve">or as </w:t>
      </w:r>
      <w:r>
        <w:rPr>
          <w:rFonts w:ascii="Times New Roman"/>
          <w:b/>
          <w:color w:val="231F20"/>
          <w:spacing w:val="3"/>
        </w:rPr>
        <w:t>cost-plus pricing</w:t>
      </w:r>
      <w:r>
        <w:rPr>
          <w:color w:val="231F20"/>
          <w:spacing w:val="3"/>
        </w:rPr>
        <w:t xml:space="preserve">) </w:t>
      </w:r>
      <w:r>
        <w:rPr>
          <w:color w:val="231F20"/>
        </w:rPr>
        <w:t xml:space="preserve">and are </w:t>
      </w:r>
      <w:r>
        <w:rPr>
          <w:color w:val="231F20"/>
          <w:spacing w:val="3"/>
        </w:rPr>
        <w:t xml:space="preserve">typically set </w:t>
      </w:r>
      <w:r>
        <w:rPr>
          <w:color w:val="231F20"/>
        </w:rPr>
        <w:t xml:space="preserve">as a </w:t>
      </w:r>
      <w:r>
        <w:rPr>
          <w:color w:val="231F20"/>
          <w:spacing w:val="3"/>
        </w:rPr>
        <w:t xml:space="preserve">percentage </w:t>
      </w:r>
      <w:r>
        <w:rPr>
          <w:color w:val="231F20"/>
        </w:rPr>
        <w:t>over</w:t>
      </w:r>
      <w:r>
        <w:rPr>
          <w:color w:val="231F20"/>
          <w:spacing w:val="4"/>
        </w:rPr>
        <w:t xml:space="preserve"> LIBOR.</w:t>
      </w:r>
    </w:p>
    <w:p w:rsidR="0060700D" w:rsidRDefault="0060700D">
      <w:pPr>
        <w:pStyle w:val="BodyText"/>
        <w:spacing w:before="5"/>
        <w:rPr>
          <w:sz w:val="28"/>
        </w:rPr>
      </w:pPr>
    </w:p>
    <w:p w:rsidR="0060700D" w:rsidRDefault="00886DF8">
      <w:pPr>
        <w:pStyle w:val="Heading1"/>
        <w:spacing w:before="1"/>
      </w:pPr>
      <w:r>
        <w:rPr>
          <w:color w:val="231F20"/>
          <w:w w:val="90"/>
        </w:rPr>
        <w:t>International Bond Market</w:t>
      </w:r>
    </w:p>
    <w:p w:rsidR="0060700D" w:rsidRDefault="0060700D">
      <w:pPr>
        <w:pStyle w:val="BodyText"/>
        <w:rPr>
          <w:rFonts w:ascii="Verdana"/>
          <w:b/>
          <w:sz w:val="37"/>
        </w:rPr>
      </w:pPr>
    </w:p>
    <w:p w:rsidR="0060700D" w:rsidRDefault="00886DF8">
      <w:pPr>
        <w:pStyle w:val="BodyText"/>
        <w:spacing w:before="1" w:line="295" w:lineRule="auto"/>
        <w:ind w:left="677" w:right="689" w:firstLine="720"/>
        <w:jc w:val="both"/>
      </w:pPr>
      <w:r>
        <w:rPr>
          <w:color w:val="231F20"/>
          <w:spacing w:val="3"/>
          <w:w w:val="105"/>
        </w:rPr>
        <w:t>Bonds</w:t>
      </w:r>
      <w:r>
        <w:rPr>
          <w:color w:val="231F20"/>
          <w:spacing w:val="-17"/>
          <w:w w:val="105"/>
        </w:rPr>
        <w:t xml:space="preserve"> </w:t>
      </w:r>
      <w:r>
        <w:rPr>
          <w:color w:val="231F20"/>
          <w:w w:val="105"/>
        </w:rPr>
        <w:t>are</w:t>
      </w:r>
      <w:r>
        <w:rPr>
          <w:color w:val="231F20"/>
          <w:spacing w:val="-16"/>
          <w:w w:val="105"/>
        </w:rPr>
        <w:t xml:space="preserve"> </w:t>
      </w:r>
      <w:r>
        <w:rPr>
          <w:color w:val="231F20"/>
          <w:w w:val="105"/>
        </w:rPr>
        <w:t>an</w:t>
      </w:r>
      <w:r>
        <w:rPr>
          <w:color w:val="231F20"/>
          <w:spacing w:val="-17"/>
          <w:w w:val="105"/>
        </w:rPr>
        <w:t xml:space="preserve"> </w:t>
      </w:r>
      <w:r>
        <w:rPr>
          <w:color w:val="231F20"/>
          <w:spacing w:val="2"/>
          <w:w w:val="105"/>
        </w:rPr>
        <w:t>important</w:t>
      </w:r>
      <w:r>
        <w:rPr>
          <w:color w:val="231F20"/>
          <w:spacing w:val="-16"/>
          <w:w w:val="105"/>
        </w:rPr>
        <w:t xml:space="preserve"> </w:t>
      </w:r>
      <w:r>
        <w:rPr>
          <w:color w:val="231F20"/>
          <w:spacing w:val="2"/>
          <w:w w:val="105"/>
        </w:rPr>
        <w:t>source</w:t>
      </w:r>
      <w:r>
        <w:rPr>
          <w:color w:val="231F20"/>
          <w:spacing w:val="-16"/>
          <w:w w:val="105"/>
        </w:rPr>
        <w:t xml:space="preserve"> </w:t>
      </w:r>
      <w:r>
        <w:rPr>
          <w:color w:val="231F20"/>
          <w:w w:val="105"/>
        </w:rPr>
        <w:t>of</w:t>
      </w:r>
      <w:r>
        <w:rPr>
          <w:color w:val="231F20"/>
          <w:spacing w:val="-17"/>
          <w:w w:val="105"/>
        </w:rPr>
        <w:t xml:space="preserve"> </w:t>
      </w:r>
      <w:r>
        <w:rPr>
          <w:color w:val="231F20"/>
          <w:w w:val="105"/>
        </w:rPr>
        <w:t>long</w:t>
      </w:r>
      <w:r>
        <w:rPr>
          <w:color w:val="231F20"/>
          <w:spacing w:val="-16"/>
          <w:w w:val="105"/>
        </w:rPr>
        <w:t xml:space="preserve"> </w:t>
      </w:r>
      <w:r>
        <w:rPr>
          <w:color w:val="231F20"/>
          <w:spacing w:val="3"/>
          <w:w w:val="105"/>
        </w:rPr>
        <w:t>term</w:t>
      </w:r>
      <w:r>
        <w:rPr>
          <w:color w:val="231F20"/>
          <w:spacing w:val="-16"/>
          <w:w w:val="105"/>
        </w:rPr>
        <w:t xml:space="preserve"> </w:t>
      </w:r>
      <w:r>
        <w:rPr>
          <w:color w:val="231F20"/>
          <w:spacing w:val="2"/>
          <w:w w:val="105"/>
        </w:rPr>
        <w:t>capital</w:t>
      </w:r>
      <w:r>
        <w:rPr>
          <w:color w:val="231F20"/>
          <w:spacing w:val="-17"/>
          <w:w w:val="105"/>
        </w:rPr>
        <w:t xml:space="preserve"> </w:t>
      </w:r>
      <w:r>
        <w:rPr>
          <w:color w:val="231F20"/>
          <w:w w:val="105"/>
        </w:rPr>
        <w:t>for</w:t>
      </w:r>
      <w:r>
        <w:rPr>
          <w:color w:val="231F20"/>
          <w:spacing w:val="-16"/>
          <w:w w:val="105"/>
        </w:rPr>
        <w:t xml:space="preserve"> </w:t>
      </w:r>
      <w:r>
        <w:rPr>
          <w:color w:val="231F20"/>
          <w:spacing w:val="3"/>
          <w:w w:val="105"/>
        </w:rPr>
        <w:t>firms.</w:t>
      </w:r>
      <w:r>
        <w:rPr>
          <w:color w:val="231F20"/>
          <w:spacing w:val="-16"/>
          <w:w w:val="105"/>
        </w:rPr>
        <w:t xml:space="preserve"> </w:t>
      </w:r>
      <w:r>
        <w:rPr>
          <w:color w:val="231F20"/>
          <w:w w:val="105"/>
        </w:rPr>
        <w:t>A</w:t>
      </w:r>
      <w:r>
        <w:rPr>
          <w:color w:val="231F20"/>
          <w:spacing w:val="-17"/>
          <w:w w:val="105"/>
        </w:rPr>
        <w:t xml:space="preserve"> </w:t>
      </w:r>
      <w:r>
        <w:rPr>
          <w:color w:val="231F20"/>
          <w:spacing w:val="2"/>
          <w:w w:val="105"/>
        </w:rPr>
        <w:t>bond</w:t>
      </w:r>
      <w:r>
        <w:rPr>
          <w:color w:val="231F20"/>
          <w:spacing w:val="-16"/>
          <w:w w:val="105"/>
        </w:rPr>
        <w:t xml:space="preserve"> </w:t>
      </w:r>
      <w:r>
        <w:rPr>
          <w:color w:val="231F20"/>
          <w:w w:val="105"/>
        </w:rPr>
        <w:t>is</w:t>
      </w:r>
      <w:r>
        <w:rPr>
          <w:color w:val="231F20"/>
          <w:spacing w:val="-16"/>
          <w:w w:val="105"/>
        </w:rPr>
        <w:t xml:space="preserve"> </w:t>
      </w:r>
      <w:r>
        <w:rPr>
          <w:color w:val="231F20"/>
          <w:spacing w:val="2"/>
          <w:w w:val="105"/>
        </w:rPr>
        <w:t>debt.</w:t>
      </w:r>
      <w:r>
        <w:rPr>
          <w:color w:val="231F20"/>
          <w:spacing w:val="-17"/>
          <w:w w:val="105"/>
        </w:rPr>
        <w:t xml:space="preserve"> </w:t>
      </w:r>
      <w:r>
        <w:rPr>
          <w:color w:val="231F20"/>
          <w:w w:val="105"/>
        </w:rPr>
        <w:t>A</w:t>
      </w:r>
      <w:r>
        <w:rPr>
          <w:color w:val="231F20"/>
          <w:spacing w:val="-16"/>
          <w:w w:val="105"/>
        </w:rPr>
        <w:t xml:space="preserve"> </w:t>
      </w:r>
      <w:r>
        <w:rPr>
          <w:color w:val="231F20"/>
          <w:spacing w:val="4"/>
          <w:w w:val="105"/>
        </w:rPr>
        <w:t xml:space="preserve">firm </w:t>
      </w:r>
      <w:r>
        <w:rPr>
          <w:color w:val="231F20"/>
          <w:w w:val="105"/>
        </w:rPr>
        <w:t>(or</w:t>
      </w:r>
      <w:r>
        <w:rPr>
          <w:color w:val="231F20"/>
          <w:spacing w:val="-28"/>
          <w:w w:val="105"/>
        </w:rPr>
        <w:t xml:space="preserve"> </w:t>
      </w:r>
      <w:r>
        <w:rPr>
          <w:color w:val="231F20"/>
          <w:spacing w:val="2"/>
          <w:w w:val="105"/>
        </w:rPr>
        <w:t>government)</w:t>
      </w:r>
      <w:r>
        <w:rPr>
          <w:color w:val="231F20"/>
          <w:spacing w:val="-27"/>
          <w:w w:val="105"/>
        </w:rPr>
        <w:t xml:space="preserve"> </w:t>
      </w:r>
      <w:r>
        <w:rPr>
          <w:color w:val="231F20"/>
          <w:spacing w:val="3"/>
          <w:w w:val="105"/>
        </w:rPr>
        <w:t>issues</w:t>
      </w:r>
      <w:r>
        <w:rPr>
          <w:color w:val="231F20"/>
          <w:spacing w:val="-27"/>
          <w:w w:val="105"/>
        </w:rPr>
        <w:t xml:space="preserve"> </w:t>
      </w:r>
      <w:r>
        <w:rPr>
          <w:color w:val="231F20"/>
          <w:w w:val="105"/>
        </w:rPr>
        <w:t>a</w:t>
      </w:r>
      <w:r>
        <w:rPr>
          <w:color w:val="231F20"/>
          <w:spacing w:val="-27"/>
          <w:w w:val="105"/>
        </w:rPr>
        <w:t xml:space="preserve"> </w:t>
      </w:r>
      <w:r>
        <w:rPr>
          <w:color w:val="231F20"/>
          <w:spacing w:val="3"/>
          <w:w w:val="105"/>
        </w:rPr>
        <w:t>certificate,</w:t>
      </w:r>
      <w:r>
        <w:rPr>
          <w:color w:val="231F20"/>
          <w:spacing w:val="-27"/>
          <w:w w:val="105"/>
        </w:rPr>
        <w:t xml:space="preserve"> </w:t>
      </w:r>
      <w:r>
        <w:rPr>
          <w:color w:val="231F20"/>
          <w:spacing w:val="4"/>
          <w:w w:val="105"/>
        </w:rPr>
        <w:t>called</w:t>
      </w:r>
      <w:r>
        <w:rPr>
          <w:color w:val="231F20"/>
          <w:spacing w:val="-27"/>
          <w:w w:val="105"/>
        </w:rPr>
        <w:t xml:space="preserve"> </w:t>
      </w:r>
      <w:r>
        <w:rPr>
          <w:color w:val="231F20"/>
          <w:w w:val="105"/>
        </w:rPr>
        <w:t>a</w:t>
      </w:r>
      <w:r>
        <w:rPr>
          <w:color w:val="231F20"/>
          <w:spacing w:val="-27"/>
          <w:w w:val="105"/>
        </w:rPr>
        <w:t xml:space="preserve"> </w:t>
      </w:r>
      <w:r>
        <w:rPr>
          <w:color w:val="231F20"/>
          <w:spacing w:val="2"/>
          <w:w w:val="105"/>
        </w:rPr>
        <w:t>bond</w:t>
      </w:r>
      <w:r>
        <w:rPr>
          <w:color w:val="231F20"/>
          <w:spacing w:val="-27"/>
          <w:w w:val="105"/>
        </w:rPr>
        <w:t xml:space="preserve"> </w:t>
      </w:r>
      <w:r>
        <w:rPr>
          <w:color w:val="231F20"/>
          <w:spacing w:val="2"/>
          <w:w w:val="105"/>
        </w:rPr>
        <w:t>that</w:t>
      </w:r>
      <w:r>
        <w:rPr>
          <w:color w:val="231F20"/>
          <w:spacing w:val="-27"/>
          <w:w w:val="105"/>
        </w:rPr>
        <w:t xml:space="preserve"> </w:t>
      </w:r>
      <w:r>
        <w:rPr>
          <w:color w:val="231F20"/>
          <w:spacing w:val="2"/>
          <w:w w:val="105"/>
        </w:rPr>
        <w:t>states</w:t>
      </w:r>
      <w:r>
        <w:rPr>
          <w:color w:val="231F20"/>
          <w:spacing w:val="-27"/>
          <w:w w:val="105"/>
        </w:rPr>
        <w:t xml:space="preserve"> </w:t>
      </w:r>
      <w:r>
        <w:rPr>
          <w:color w:val="231F20"/>
          <w:spacing w:val="2"/>
          <w:w w:val="105"/>
        </w:rPr>
        <w:t>that</w:t>
      </w:r>
      <w:r>
        <w:rPr>
          <w:color w:val="231F20"/>
          <w:spacing w:val="-27"/>
          <w:w w:val="105"/>
        </w:rPr>
        <w:t xml:space="preserve"> </w:t>
      </w:r>
      <w:r>
        <w:rPr>
          <w:color w:val="231F20"/>
          <w:spacing w:val="3"/>
          <w:w w:val="105"/>
        </w:rPr>
        <w:t>the</w:t>
      </w:r>
      <w:r>
        <w:rPr>
          <w:color w:val="231F20"/>
          <w:spacing w:val="-27"/>
          <w:w w:val="105"/>
        </w:rPr>
        <w:t xml:space="preserve"> </w:t>
      </w:r>
      <w:r>
        <w:rPr>
          <w:color w:val="231F20"/>
          <w:spacing w:val="4"/>
          <w:w w:val="105"/>
        </w:rPr>
        <w:t>firm</w:t>
      </w:r>
      <w:r>
        <w:rPr>
          <w:color w:val="231F20"/>
          <w:spacing w:val="-27"/>
          <w:w w:val="105"/>
        </w:rPr>
        <w:t xml:space="preserve"> </w:t>
      </w:r>
      <w:r>
        <w:rPr>
          <w:color w:val="231F20"/>
          <w:spacing w:val="4"/>
          <w:w w:val="105"/>
        </w:rPr>
        <w:t>will</w:t>
      </w:r>
      <w:r>
        <w:rPr>
          <w:color w:val="231F20"/>
          <w:spacing w:val="-28"/>
          <w:w w:val="105"/>
        </w:rPr>
        <w:t xml:space="preserve"> </w:t>
      </w:r>
      <w:r>
        <w:rPr>
          <w:color w:val="231F20"/>
          <w:spacing w:val="3"/>
          <w:w w:val="105"/>
        </w:rPr>
        <w:t>make</w:t>
      </w:r>
      <w:r>
        <w:rPr>
          <w:color w:val="231F20"/>
          <w:spacing w:val="-27"/>
          <w:w w:val="105"/>
        </w:rPr>
        <w:t xml:space="preserve"> </w:t>
      </w:r>
      <w:r>
        <w:rPr>
          <w:rFonts w:ascii="Times New Roman"/>
          <w:b/>
          <w:color w:val="231F20"/>
          <w:spacing w:val="3"/>
          <w:w w:val="105"/>
        </w:rPr>
        <w:t xml:space="preserve">coupon payments </w:t>
      </w:r>
      <w:r>
        <w:rPr>
          <w:color w:val="231F20"/>
          <w:w w:val="105"/>
        </w:rPr>
        <w:t xml:space="preserve">to </w:t>
      </w:r>
      <w:r>
        <w:rPr>
          <w:color w:val="231F20"/>
          <w:spacing w:val="3"/>
          <w:w w:val="105"/>
        </w:rPr>
        <w:t xml:space="preserve">the holder </w:t>
      </w:r>
      <w:r>
        <w:rPr>
          <w:color w:val="231F20"/>
          <w:w w:val="105"/>
        </w:rPr>
        <w:t xml:space="preserve">of </w:t>
      </w:r>
      <w:r>
        <w:rPr>
          <w:color w:val="231F20"/>
          <w:spacing w:val="3"/>
          <w:w w:val="105"/>
        </w:rPr>
        <w:t xml:space="preserve">the </w:t>
      </w:r>
      <w:r>
        <w:rPr>
          <w:color w:val="231F20"/>
          <w:spacing w:val="2"/>
          <w:w w:val="105"/>
        </w:rPr>
        <w:t xml:space="preserve">bond </w:t>
      </w:r>
      <w:r>
        <w:rPr>
          <w:color w:val="231F20"/>
          <w:w w:val="105"/>
        </w:rPr>
        <w:t xml:space="preserve">and </w:t>
      </w:r>
      <w:r>
        <w:rPr>
          <w:color w:val="231F20"/>
          <w:spacing w:val="4"/>
          <w:w w:val="105"/>
        </w:rPr>
        <w:t xml:space="preserve">will, </w:t>
      </w:r>
      <w:r>
        <w:rPr>
          <w:color w:val="231F20"/>
          <w:w w:val="105"/>
        </w:rPr>
        <w:t xml:space="preserve">at </w:t>
      </w:r>
      <w:r>
        <w:rPr>
          <w:color w:val="231F20"/>
          <w:spacing w:val="2"/>
          <w:w w:val="105"/>
        </w:rPr>
        <w:t xml:space="preserve">maturity </w:t>
      </w:r>
      <w:r>
        <w:rPr>
          <w:color w:val="231F20"/>
          <w:w w:val="105"/>
        </w:rPr>
        <w:t xml:space="preserve">pay </w:t>
      </w:r>
      <w:r>
        <w:rPr>
          <w:color w:val="231F20"/>
          <w:spacing w:val="3"/>
          <w:w w:val="105"/>
        </w:rPr>
        <w:t xml:space="preserve">the holder the </w:t>
      </w:r>
      <w:r>
        <w:rPr>
          <w:rFonts w:ascii="Times New Roman"/>
          <w:b/>
          <w:color w:val="231F20"/>
          <w:spacing w:val="3"/>
          <w:w w:val="105"/>
        </w:rPr>
        <w:t xml:space="preserve">par value </w:t>
      </w:r>
      <w:r>
        <w:rPr>
          <w:color w:val="231F20"/>
          <w:w w:val="105"/>
        </w:rPr>
        <w:t xml:space="preserve">of </w:t>
      </w:r>
      <w:r>
        <w:rPr>
          <w:color w:val="231F20"/>
          <w:spacing w:val="3"/>
          <w:w w:val="105"/>
        </w:rPr>
        <w:t>the</w:t>
      </w:r>
      <w:r>
        <w:rPr>
          <w:color w:val="231F20"/>
          <w:spacing w:val="-11"/>
          <w:w w:val="105"/>
        </w:rPr>
        <w:t xml:space="preserve"> </w:t>
      </w:r>
      <w:r>
        <w:rPr>
          <w:color w:val="231F20"/>
          <w:spacing w:val="2"/>
          <w:w w:val="105"/>
        </w:rPr>
        <w:t>bond.</w:t>
      </w:r>
      <w:r>
        <w:rPr>
          <w:color w:val="231F20"/>
          <w:spacing w:val="-10"/>
          <w:w w:val="105"/>
        </w:rPr>
        <w:t xml:space="preserve"> </w:t>
      </w:r>
      <w:r>
        <w:rPr>
          <w:color w:val="231F20"/>
          <w:spacing w:val="3"/>
          <w:w w:val="105"/>
        </w:rPr>
        <w:t>Coupon</w:t>
      </w:r>
      <w:r>
        <w:rPr>
          <w:color w:val="231F20"/>
          <w:spacing w:val="-10"/>
          <w:w w:val="105"/>
        </w:rPr>
        <w:t xml:space="preserve"> </w:t>
      </w:r>
      <w:r>
        <w:rPr>
          <w:color w:val="231F20"/>
          <w:spacing w:val="2"/>
          <w:w w:val="105"/>
        </w:rPr>
        <w:t>payments</w:t>
      </w:r>
      <w:r>
        <w:rPr>
          <w:color w:val="231F20"/>
          <w:spacing w:val="-10"/>
          <w:w w:val="105"/>
        </w:rPr>
        <w:t xml:space="preserve"> </w:t>
      </w:r>
      <w:r>
        <w:rPr>
          <w:color w:val="231F20"/>
          <w:w w:val="105"/>
        </w:rPr>
        <w:t>are</w:t>
      </w:r>
      <w:r>
        <w:rPr>
          <w:color w:val="231F20"/>
          <w:spacing w:val="-10"/>
          <w:w w:val="105"/>
        </w:rPr>
        <w:t xml:space="preserve"> </w:t>
      </w:r>
      <w:r>
        <w:rPr>
          <w:color w:val="231F20"/>
          <w:spacing w:val="2"/>
          <w:w w:val="105"/>
        </w:rPr>
        <w:t>simply</w:t>
      </w:r>
      <w:r>
        <w:rPr>
          <w:color w:val="231F20"/>
          <w:spacing w:val="-10"/>
          <w:w w:val="105"/>
        </w:rPr>
        <w:t xml:space="preserve"> </w:t>
      </w:r>
      <w:r>
        <w:rPr>
          <w:color w:val="231F20"/>
          <w:spacing w:val="3"/>
          <w:w w:val="105"/>
        </w:rPr>
        <w:t>the</w:t>
      </w:r>
      <w:r>
        <w:rPr>
          <w:color w:val="231F20"/>
          <w:spacing w:val="-11"/>
          <w:w w:val="105"/>
        </w:rPr>
        <w:t xml:space="preserve"> </w:t>
      </w:r>
      <w:r>
        <w:rPr>
          <w:color w:val="231F20"/>
          <w:spacing w:val="2"/>
          <w:w w:val="105"/>
        </w:rPr>
        <w:t>interest</w:t>
      </w:r>
      <w:r>
        <w:rPr>
          <w:color w:val="231F20"/>
          <w:spacing w:val="-10"/>
          <w:w w:val="105"/>
        </w:rPr>
        <w:t xml:space="preserve"> </w:t>
      </w:r>
      <w:r>
        <w:rPr>
          <w:color w:val="231F20"/>
          <w:spacing w:val="2"/>
          <w:w w:val="105"/>
        </w:rPr>
        <w:t>payments</w:t>
      </w:r>
      <w:r>
        <w:rPr>
          <w:color w:val="231F20"/>
          <w:spacing w:val="-10"/>
          <w:w w:val="105"/>
        </w:rPr>
        <w:t xml:space="preserve"> </w:t>
      </w:r>
      <w:r>
        <w:rPr>
          <w:color w:val="231F20"/>
          <w:w w:val="105"/>
        </w:rPr>
        <w:t>on</w:t>
      </w:r>
      <w:r>
        <w:rPr>
          <w:color w:val="231F20"/>
          <w:spacing w:val="-10"/>
          <w:w w:val="105"/>
        </w:rPr>
        <w:t xml:space="preserve"> </w:t>
      </w:r>
      <w:r>
        <w:rPr>
          <w:color w:val="231F20"/>
          <w:spacing w:val="3"/>
          <w:w w:val="105"/>
        </w:rPr>
        <w:t>the</w:t>
      </w:r>
      <w:r>
        <w:rPr>
          <w:color w:val="231F20"/>
          <w:spacing w:val="-10"/>
          <w:w w:val="105"/>
        </w:rPr>
        <w:t xml:space="preserve"> </w:t>
      </w:r>
      <w:r>
        <w:rPr>
          <w:color w:val="231F20"/>
          <w:spacing w:val="2"/>
          <w:w w:val="105"/>
        </w:rPr>
        <w:t>debt</w:t>
      </w:r>
      <w:r>
        <w:rPr>
          <w:color w:val="231F20"/>
          <w:spacing w:val="-10"/>
          <w:w w:val="105"/>
        </w:rPr>
        <w:t xml:space="preserve"> </w:t>
      </w:r>
      <w:r>
        <w:rPr>
          <w:color w:val="231F20"/>
          <w:w w:val="105"/>
        </w:rPr>
        <w:t>and</w:t>
      </w:r>
      <w:r>
        <w:rPr>
          <w:color w:val="231F20"/>
          <w:spacing w:val="-11"/>
          <w:w w:val="105"/>
        </w:rPr>
        <w:t xml:space="preserve"> </w:t>
      </w:r>
      <w:r>
        <w:rPr>
          <w:color w:val="231F20"/>
          <w:spacing w:val="3"/>
          <w:w w:val="105"/>
        </w:rPr>
        <w:t>the</w:t>
      </w:r>
      <w:r>
        <w:rPr>
          <w:color w:val="231F20"/>
          <w:spacing w:val="-10"/>
          <w:w w:val="105"/>
        </w:rPr>
        <w:t xml:space="preserve"> </w:t>
      </w:r>
      <w:r>
        <w:rPr>
          <w:color w:val="231F20"/>
          <w:spacing w:val="2"/>
          <w:w w:val="105"/>
        </w:rPr>
        <w:t>par</w:t>
      </w:r>
      <w:r>
        <w:rPr>
          <w:color w:val="231F20"/>
          <w:spacing w:val="-10"/>
          <w:w w:val="105"/>
        </w:rPr>
        <w:t xml:space="preserve"> </w:t>
      </w:r>
      <w:r>
        <w:rPr>
          <w:color w:val="231F20"/>
          <w:spacing w:val="3"/>
          <w:w w:val="105"/>
        </w:rPr>
        <w:t xml:space="preserve">value </w:t>
      </w:r>
      <w:r>
        <w:rPr>
          <w:color w:val="231F20"/>
          <w:w w:val="105"/>
        </w:rPr>
        <w:t xml:space="preserve">is </w:t>
      </w:r>
      <w:r>
        <w:rPr>
          <w:color w:val="231F20"/>
          <w:spacing w:val="3"/>
          <w:w w:val="105"/>
        </w:rPr>
        <w:t xml:space="preserve">the principal. Firms sell these </w:t>
      </w:r>
      <w:r>
        <w:rPr>
          <w:color w:val="231F20"/>
          <w:spacing w:val="2"/>
          <w:w w:val="105"/>
        </w:rPr>
        <w:t xml:space="preserve">bonds </w:t>
      </w:r>
      <w:r>
        <w:rPr>
          <w:color w:val="231F20"/>
          <w:w w:val="105"/>
        </w:rPr>
        <w:t xml:space="preserve">to </w:t>
      </w:r>
      <w:r>
        <w:rPr>
          <w:color w:val="231F20"/>
          <w:spacing w:val="2"/>
          <w:w w:val="105"/>
        </w:rPr>
        <w:t xml:space="preserve">investors (thereby borrowing </w:t>
      </w:r>
      <w:r>
        <w:rPr>
          <w:color w:val="231F20"/>
          <w:spacing w:val="3"/>
          <w:w w:val="105"/>
        </w:rPr>
        <w:t xml:space="preserve">money). </w:t>
      </w:r>
      <w:r>
        <w:rPr>
          <w:color w:val="231F20"/>
          <w:spacing w:val="2"/>
          <w:w w:val="105"/>
        </w:rPr>
        <w:t xml:space="preserve">The key </w:t>
      </w:r>
      <w:r>
        <w:rPr>
          <w:color w:val="231F20"/>
          <w:spacing w:val="3"/>
          <w:w w:val="105"/>
        </w:rPr>
        <w:t>difference</w:t>
      </w:r>
      <w:r>
        <w:rPr>
          <w:color w:val="231F20"/>
          <w:spacing w:val="-23"/>
          <w:w w:val="105"/>
        </w:rPr>
        <w:t xml:space="preserve"> </w:t>
      </w:r>
      <w:r>
        <w:rPr>
          <w:color w:val="231F20"/>
          <w:spacing w:val="3"/>
          <w:w w:val="105"/>
        </w:rPr>
        <w:t>between</w:t>
      </w:r>
      <w:r>
        <w:rPr>
          <w:color w:val="231F20"/>
          <w:spacing w:val="-22"/>
          <w:w w:val="105"/>
        </w:rPr>
        <w:t xml:space="preserve"> </w:t>
      </w:r>
      <w:r>
        <w:rPr>
          <w:color w:val="231F20"/>
          <w:spacing w:val="2"/>
          <w:w w:val="105"/>
        </w:rPr>
        <w:t>borrowing</w:t>
      </w:r>
      <w:r>
        <w:rPr>
          <w:color w:val="231F20"/>
          <w:spacing w:val="-22"/>
          <w:w w:val="105"/>
        </w:rPr>
        <w:t xml:space="preserve"> </w:t>
      </w:r>
      <w:r>
        <w:rPr>
          <w:color w:val="231F20"/>
          <w:spacing w:val="2"/>
          <w:w w:val="105"/>
        </w:rPr>
        <w:t>money</w:t>
      </w:r>
      <w:r>
        <w:rPr>
          <w:color w:val="231F20"/>
          <w:spacing w:val="-22"/>
          <w:w w:val="105"/>
        </w:rPr>
        <w:t xml:space="preserve"> </w:t>
      </w:r>
      <w:r>
        <w:rPr>
          <w:color w:val="231F20"/>
          <w:w w:val="105"/>
        </w:rPr>
        <w:t>by</w:t>
      </w:r>
      <w:r>
        <w:rPr>
          <w:color w:val="231F20"/>
          <w:spacing w:val="-22"/>
          <w:w w:val="105"/>
        </w:rPr>
        <w:t xml:space="preserve"> </w:t>
      </w:r>
      <w:r>
        <w:rPr>
          <w:color w:val="231F20"/>
          <w:spacing w:val="2"/>
          <w:w w:val="105"/>
        </w:rPr>
        <w:t>issuing</w:t>
      </w:r>
      <w:r>
        <w:rPr>
          <w:color w:val="231F20"/>
          <w:spacing w:val="-22"/>
          <w:w w:val="105"/>
        </w:rPr>
        <w:t xml:space="preserve"> </w:t>
      </w:r>
      <w:r>
        <w:rPr>
          <w:color w:val="231F20"/>
          <w:spacing w:val="2"/>
          <w:w w:val="105"/>
        </w:rPr>
        <w:t>bonds</w:t>
      </w:r>
      <w:r>
        <w:rPr>
          <w:color w:val="231F20"/>
          <w:spacing w:val="-22"/>
          <w:w w:val="105"/>
        </w:rPr>
        <w:t xml:space="preserve"> </w:t>
      </w:r>
      <w:r>
        <w:rPr>
          <w:color w:val="231F20"/>
          <w:spacing w:val="2"/>
          <w:w w:val="105"/>
        </w:rPr>
        <w:t>rather</w:t>
      </w:r>
      <w:r>
        <w:rPr>
          <w:color w:val="231F20"/>
          <w:spacing w:val="-22"/>
          <w:w w:val="105"/>
        </w:rPr>
        <w:t xml:space="preserve"> </w:t>
      </w:r>
      <w:r>
        <w:rPr>
          <w:color w:val="231F20"/>
          <w:spacing w:val="3"/>
          <w:w w:val="105"/>
        </w:rPr>
        <w:t>than</w:t>
      </w:r>
      <w:r>
        <w:rPr>
          <w:color w:val="231F20"/>
          <w:spacing w:val="-22"/>
          <w:w w:val="105"/>
        </w:rPr>
        <w:t xml:space="preserve"> </w:t>
      </w:r>
      <w:r>
        <w:rPr>
          <w:color w:val="231F20"/>
          <w:spacing w:val="2"/>
          <w:w w:val="105"/>
        </w:rPr>
        <w:t>borrowing</w:t>
      </w:r>
      <w:r>
        <w:rPr>
          <w:color w:val="231F20"/>
          <w:spacing w:val="-23"/>
          <w:w w:val="105"/>
        </w:rPr>
        <w:t xml:space="preserve"> </w:t>
      </w:r>
      <w:r>
        <w:rPr>
          <w:color w:val="231F20"/>
          <w:spacing w:val="3"/>
          <w:w w:val="105"/>
        </w:rPr>
        <w:t>directly</w:t>
      </w:r>
      <w:r>
        <w:rPr>
          <w:color w:val="231F20"/>
          <w:spacing w:val="-22"/>
          <w:w w:val="105"/>
        </w:rPr>
        <w:t xml:space="preserve"> </w:t>
      </w:r>
      <w:r>
        <w:rPr>
          <w:color w:val="231F20"/>
          <w:spacing w:val="2"/>
          <w:w w:val="105"/>
        </w:rPr>
        <w:t xml:space="preserve">from </w:t>
      </w:r>
      <w:r>
        <w:rPr>
          <w:color w:val="231F20"/>
          <w:w w:val="105"/>
        </w:rPr>
        <w:t>a</w:t>
      </w:r>
      <w:r>
        <w:rPr>
          <w:color w:val="231F20"/>
          <w:spacing w:val="-5"/>
          <w:w w:val="105"/>
        </w:rPr>
        <w:t xml:space="preserve"> </w:t>
      </w:r>
      <w:r>
        <w:rPr>
          <w:color w:val="231F20"/>
          <w:spacing w:val="3"/>
          <w:w w:val="105"/>
        </w:rPr>
        <w:t>bank</w:t>
      </w:r>
      <w:r>
        <w:rPr>
          <w:color w:val="231F20"/>
          <w:spacing w:val="-4"/>
          <w:w w:val="105"/>
        </w:rPr>
        <w:t xml:space="preserve"> </w:t>
      </w:r>
      <w:r>
        <w:rPr>
          <w:color w:val="231F20"/>
          <w:w w:val="105"/>
        </w:rPr>
        <w:t>is</w:t>
      </w:r>
      <w:r>
        <w:rPr>
          <w:color w:val="231F20"/>
          <w:spacing w:val="-4"/>
          <w:w w:val="105"/>
        </w:rPr>
        <w:t xml:space="preserve"> </w:t>
      </w:r>
      <w:r>
        <w:rPr>
          <w:color w:val="231F20"/>
          <w:spacing w:val="2"/>
          <w:w w:val="105"/>
        </w:rPr>
        <w:t>that</w:t>
      </w:r>
      <w:r>
        <w:rPr>
          <w:color w:val="231F20"/>
          <w:spacing w:val="-4"/>
          <w:w w:val="105"/>
        </w:rPr>
        <w:t xml:space="preserve"> </w:t>
      </w:r>
      <w:r>
        <w:rPr>
          <w:color w:val="231F20"/>
          <w:spacing w:val="2"/>
          <w:w w:val="105"/>
        </w:rPr>
        <w:t>there</w:t>
      </w:r>
      <w:r>
        <w:rPr>
          <w:color w:val="231F20"/>
          <w:spacing w:val="-4"/>
          <w:w w:val="105"/>
        </w:rPr>
        <w:t xml:space="preserve"> </w:t>
      </w:r>
      <w:r>
        <w:rPr>
          <w:color w:val="231F20"/>
          <w:spacing w:val="3"/>
          <w:w w:val="105"/>
        </w:rPr>
        <w:t>exists</w:t>
      </w:r>
      <w:r>
        <w:rPr>
          <w:color w:val="231F20"/>
          <w:spacing w:val="-4"/>
          <w:w w:val="105"/>
        </w:rPr>
        <w:t xml:space="preserve"> </w:t>
      </w:r>
      <w:r>
        <w:rPr>
          <w:color w:val="231F20"/>
          <w:w w:val="105"/>
        </w:rPr>
        <w:t>a</w:t>
      </w:r>
      <w:r>
        <w:rPr>
          <w:color w:val="231F20"/>
          <w:spacing w:val="-4"/>
          <w:w w:val="105"/>
        </w:rPr>
        <w:t xml:space="preserve"> </w:t>
      </w:r>
      <w:r>
        <w:rPr>
          <w:rFonts w:ascii="Times New Roman"/>
          <w:b/>
          <w:color w:val="231F20"/>
          <w:spacing w:val="4"/>
          <w:w w:val="105"/>
        </w:rPr>
        <w:t>secondary</w:t>
      </w:r>
      <w:r>
        <w:rPr>
          <w:rFonts w:ascii="Times New Roman"/>
          <w:b/>
          <w:color w:val="231F20"/>
          <w:spacing w:val="-7"/>
          <w:w w:val="105"/>
        </w:rPr>
        <w:t xml:space="preserve"> </w:t>
      </w:r>
      <w:r>
        <w:rPr>
          <w:rFonts w:ascii="Times New Roman"/>
          <w:b/>
          <w:color w:val="231F20"/>
          <w:spacing w:val="3"/>
          <w:w w:val="105"/>
        </w:rPr>
        <w:t>market</w:t>
      </w:r>
      <w:r>
        <w:rPr>
          <w:rFonts w:ascii="Times New Roman"/>
          <w:b/>
          <w:color w:val="231F20"/>
          <w:spacing w:val="-4"/>
          <w:w w:val="105"/>
        </w:rPr>
        <w:t xml:space="preserve"> </w:t>
      </w:r>
      <w:r>
        <w:rPr>
          <w:color w:val="231F20"/>
          <w:w w:val="105"/>
        </w:rPr>
        <w:t>for</w:t>
      </w:r>
      <w:r>
        <w:rPr>
          <w:color w:val="231F20"/>
          <w:spacing w:val="-4"/>
          <w:w w:val="105"/>
        </w:rPr>
        <w:t xml:space="preserve"> </w:t>
      </w:r>
      <w:r>
        <w:rPr>
          <w:color w:val="231F20"/>
          <w:spacing w:val="3"/>
          <w:w w:val="105"/>
        </w:rPr>
        <w:t>bonds.</w:t>
      </w:r>
      <w:r>
        <w:rPr>
          <w:color w:val="231F20"/>
          <w:spacing w:val="-4"/>
          <w:w w:val="105"/>
        </w:rPr>
        <w:t xml:space="preserve"> </w:t>
      </w:r>
      <w:r>
        <w:rPr>
          <w:color w:val="231F20"/>
          <w:w w:val="105"/>
        </w:rPr>
        <w:t>That</w:t>
      </w:r>
      <w:r>
        <w:rPr>
          <w:color w:val="231F20"/>
          <w:spacing w:val="-4"/>
          <w:w w:val="105"/>
        </w:rPr>
        <w:t xml:space="preserve"> </w:t>
      </w:r>
      <w:r>
        <w:rPr>
          <w:color w:val="231F20"/>
          <w:spacing w:val="2"/>
          <w:w w:val="105"/>
        </w:rPr>
        <w:t>is,</w:t>
      </w:r>
      <w:r>
        <w:rPr>
          <w:color w:val="231F20"/>
          <w:spacing w:val="-4"/>
          <w:w w:val="105"/>
        </w:rPr>
        <w:t xml:space="preserve"> </w:t>
      </w:r>
      <w:r>
        <w:rPr>
          <w:color w:val="231F20"/>
          <w:w w:val="105"/>
        </w:rPr>
        <w:t>if</w:t>
      </w:r>
      <w:r>
        <w:rPr>
          <w:color w:val="231F20"/>
          <w:spacing w:val="-4"/>
          <w:w w:val="105"/>
        </w:rPr>
        <w:t xml:space="preserve"> </w:t>
      </w:r>
      <w:r>
        <w:rPr>
          <w:color w:val="231F20"/>
          <w:w w:val="105"/>
        </w:rPr>
        <w:t>you</w:t>
      </w:r>
      <w:r>
        <w:rPr>
          <w:color w:val="231F20"/>
          <w:spacing w:val="-4"/>
          <w:w w:val="105"/>
        </w:rPr>
        <w:t xml:space="preserve"> </w:t>
      </w:r>
      <w:r>
        <w:rPr>
          <w:color w:val="231F20"/>
          <w:w w:val="105"/>
        </w:rPr>
        <w:t>buy</w:t>
      </w:r>
      <w:r>
        <w:rPr>
          <w:color w:val="231F20"/>
          <w:spacing w:val="-5"/>
          <w:w w:val="105"/>
        </w:rPr>
        <w:t xml:space="preserve"> </w:t>
      </w:r>
      <w:r>
        <w:rPr>
          <w:color w:val="231F20"/>
          <w:w w:val="105"/>
        </w:rPr>
        <w:t>a</w:t>
      </w:r>
      <w:r>
        <w:rPr>
          <w:color w:val="231F20"/>
          <w:spacing w:val="-4"/>
          <w:w w:val="105"/>
        </w:rPr>
        <w:t xml:space="preserve"> </w:t>
      </w:r>
      <w:r>
        <w:rPr>
          <w:color w:val="231F20"/>
          <w:spacing w:val="2"/>
          <w:w w:val="105"/>
        </w:rPr>
        <w:t>bond</w:t>
      </w:r>
      <w:r>
        <w:rPr>
          <w:color w:val="231F20"/>
          <w:spacing w:val="-4"/>
          <w:w w:val="105"/>
        </w:rPr>
        <w:t xml:space="preserve"> </w:t>
      </w:r>
      <w:r>
        <w:rPr>
          <w:color w:val="231F20"/>
          <w:spacing w:val="2"/>
          <w:w w:val="105"/>
        </w:rPr>
        <w:t xml:space="preserve">from </w:t>
      </w:r>
      <w:r>
        <w:rPr>
          <w:color w:val="231F20"/>
          <w:w w:val="105"/>
        </w:rPr>
        <w:t xml:space="preserve">a </w:t>
      </w:r>
      <w:r>
        <w:rPr>
          <w:color w:val="231F20"/>
          <w:spacing w:val="4"/>
          <w:w w:val="105"/>
        </w:rPr>
        <w:t xml:space="preserve">firm </w:t>
      </w:r>
      <w:r>
        <w:rPr>
          <w:color w:val="231F20"/>
          <w:spacing w:val="3"/>
          <w:w w:val="105"/>
        </w:rPr>
        <w:t xml:space="preserve">(lending </w:t>
      </w:r>
      <w:r>
        <w:rPr>
          <w:color w:val="231F20"/>
          <w:spacing w:val="2"/>
          <w:w w:val="105"/>
        </w:rPr>
        <w:t xml:space="preserve">that </w:t>
      </w:r>
      <w:r>
        <w:rPr>
          <w:color w:val="231F20"/>
          <w:spacing w:val="4"/>
          <w:w w:val="105"/>
        </w:rPr>
        <w:t xml:space="preserve">firm </w:t>
      </w:r>
      <w:r>
        <w:rPr>
          <w:color w:val="231F20"/>
          <w:spacing w:val="2"/>
          <w:w w:val="105"/>
        </w:rPr>
        <w:t xml:space="preserve">money) </w:t>
      </w:r>
      <w:r>
        <w:rPr>
          <w:color w:val="231F20"/>
          <w:w w:val="105"/>
        </w:rPr>
        <w:t xml:space="preserve">you </w:t>
      </w:r>
      <w:r>
        <w:rPr>
          <w:color w:val="231F20"/>
          <w:spacing w:val="2"/>
          <w:w w:val="105"/>
        </w:rPr>
        <w:t xml:space="preserve">can later </w:t>
      </w:r>
      <w:r>
        <w:rPr>
          <w:color w:val="231F20"/>
          <w:spacing w:val="3"/>
          <w:w w:val="105"/>
        </w:rPr>
        <w:t xml:space="preserve">sell the </w:t>
      </w:r>
      <w:r>
        <w:rPr>
          <w:color w:val="231F20"/>
          <w:spacing w:val="2"/>
          <w:w w:val="105"/>
        </w:rPr>
        <w:t xml:space="preserve">bond </w:t>
      </w:r>
      <w:r>
        <w:rPr>
          <w:color w:val="231F20"/>
          <w:w w:val="105"/>
        </w:rPr>
        <w:t xml:space="preserve">to </w:t>
      </w:r>
      <w:r>
        <w:rPr>
          <w:color w:val="231F20"/>
          <w:spacing w:val="2"/>
          <w:w w:val="105"/>
        </w:rPr>
        <w:t xml:space="preserve">another </w:t>
      </w:r>
      <w:r>
        <w:rPr>
          <w:color w:val="231F20"/>
          <w:w w:val="105"/>
        </w:rPr>
        <w:t xml:space="preserve">investor. </w:t>
      </w:r>
      <w:r>
        <w:rPr>
          <w:color w:val="231F20"/>
          <w:spacing w:val="2"/>
          <w:w w:val="105"/>
        </w:rPr>
        <w:t xml:space="preserve">The </w:t>
      </w:r>
      <w:r>
        <w:rPr>
          <w:color w:val="231F20"/>
          <w:spacing w:val="3"/>
          <w:w w:val="105"/>
        </w:rPr>
        <w:t xml:space="preserve">act </w:t>
      </w:r>
      <w:r>
        <w:rPr>
          <w:color w:val="231F20"/>
          <w:w w:val="105"/>
        </w:rPr>
        <w:t>of</w:t>
      </w:r>
      <w:r>
        <w:rPr>
          <w:color w:val="231F20"/>
          <w:spacing w:val="-14"/>
          <w:w w:val="105"/>
        </w:rPr>
        <w:t xml:space="preserve"> </w:t>
      </w:r>
      <w:r>
        <w:rPr>
          <w:color w:val="231F20"/>
          <w:spacing w:val="3"/>
          <w:w w:val="105"/>
        </w:rPr>
        <w:t>firms</w:t>
      </w:r>
      <w:r>
        <w:rPr>
          <w:color w:val="231F20"/>
          <w:spacing w:val="-13"/>
          <w:w w:val="105"/>
        </w:rPr>
        <w:t xml:space="preserve"> </w:t>
      </w:r>
      <w:r>
        <w:rPr>
          <w:color w:val="231F20"/>
          <w:spacing w:val="3"/>
          <w:w w:val="105"/>
        </w:rPr>
        <w:t>selling</w:t>
      </w:r>
      <w:r>
        <w:rPr>
          <w:color w:val="231F20"/>
          <w:spacing w:val="-13"/>
          <w:w w:val="105"/>
        </w:rPr>
        <w:t xml:space="preserve"> </w:t>
      </w:r>
      <w:r>
        <w:rPr>
          <w:color w:val="231F20"/>
          <w:spacing w:val="2"/>
          <w:w w:val="105"/>
        </w:rPr>
        <w:t>bonds</w:t>
      </w:r>
      <w:r>
        <w:rPr>
          <w:color w:val="231F20"/>
          <w:spacing w:val="-13"/>
          <w:w w:val="105"/>
        </w:rPr>
        <w:t xml:space="preserve"> </w:t>
      </w:r>
      <w:r>
        <w:rPr>
          <w:color w:val="231F20"/>
          <w:spacing w:val="3"/>
          <w:w w:val="105"/>
        </w:rPr>
        <w:t>directly</w:t>
      </w:r>
      <w:r>
        <w:rPr>
          <w:color w:val="231F20"/>
          <w:spacing w:val="-13"/>
          <w:w w:val="105"/>
        </w:rPr>
        <w:t xml:space="preserve"> </w:t>
      </w:r>
      <w:r>
        <w:rPr>
          <w:color w:val="231F20"/>
          <w:w w:val="105"/>
        </w:rPr>
        <w:t>to</w:t>
      </w:r>
      <w:r>
        <w:rPr>
          <w:color w:val="231F20"/>
          <w:spacing w:val="-14"/>
          <w:w w:val="105"/>
        </w:rPr>
        <w:t xml:space="preserve"> </w:t>
      </w:r>
      <w:r>
        <w:rPr>
          <w:color w:val="231F20"/>
          <w:spacing w:val="2"/>
          <w:w w:val="105"/>
        </w:rPr>
        <w:t>investors</w:t>
      </w:r>
      <w:r>
        <w:rPr>
          <w:color w:val="231F20"/>
          <w:spacing w:val="-13"/>
          <w:w w:val="105"/>
        </w:rPr>
        <w:t xml:space="preserve"> </w:t>
      </w:r>
      <w:r>
        <w:rPr>
          <w:color w:val="231F20"/>
          <w:w w:val="105"/>
        </w:rPr>
        <w:t>is</w:t>
      </w:r>
      <w:r>
        <w:rPr>
          <w:color w:val="231F20"/>
          <w:spacing w:val="-13"/>
          <w:w w:val="105"/>
        </w:rPr>
        <w:t xml:space="preserve"> </w:t>
      </w:r>
      <w:r>
        <w:rPr>
          <w:color w:val="231F20"/>
          <w:spacing w:val="3"/>
          <w:w w:val="105"/>
        </w:rPr>
        <w:t>termed</w:t>
      </w:r>
      <w:r>
        <w:rPr>
          <w:color w:val="231F20"/>
          <w:spacing w:val="-13"/>
          <w:w w:val="105"/>
        </w:rPr>
        <w:t xml:space="preserve"> </w:t>
      </w:r>
      <w:r>
        <w:rPr>
          <w:color w:val="231F20"/>
          <w:spacing w:val="3"/>
          <w:w w:val="105"/>
        </w:rPr>
        <w:t>the</w:t>
      </w:r>
      <w:r>
        <w:rPr>
          <w:color w:val="231F20"/>
          <w:spacing w:val="-13"/>
          <w:w w:val="105"/>
        </w:rPr>
        <w:t xml:space="preserve"> </w:t>
      </w:r>
      <w:r>
        <w:rPr>
          <w:rFonts w:ascii="Times New Roman"/>
          <w:b/>
          <w:color w:val="231F20"/>
          <w:spacing w:val="4"/>
          <w:w w:val="105"/>
        </w:rPr>
        <w:t>primary</w:t>
      </w:r>
      <w:r>
        <w:rPr>
          <w:rFonts w:ascii="Times New Roman"/>
          <w:b/>
          <w:color w:val="231F20"/>
          <w:spacing w:val="-14"/>
          <w:w w:val="105"/>
        </w:rPr>
        <w:t xml:space="preserve"> </w:t>
      </w:r>
      <w:r>
        <w:rPr>
          <w:rFonts w:ascii="Times New Roman"/>
          <w:b/>
          <w:color w:val="231F20"/>
          <w:spacing w:val="3"/>
          <w:w w:val="105"/>
        </w:rPr>
        <w:t>market</w:t>
      </w:r>
      <w:r>
        <w:rPr>
          <w:color w:val="231F20"/>
          <w:spacing w:val="3"/>
          <w:w w:val="105"/>
        </w:rPr>
        <w:t>,</w:t>
      </w:r>
      <w:r>
        <w:rPr>
          <w:color w:val="231F20"/>
          <w:spacing w:val="-13"/>
          <w:w w:val="105"/>
        </w:rPr>
        <w:t xml:space="preserve"> </w:t>
      </w:r>
      <w:r>
        <w:rPr>
          <w:color w:val="231F20"/>
          <w:spacing w:val="4"/>
          <w:w w:val="105"/>
        </w:rPr>
        <w:t>while</w:t>
      </w:r>
      <w:r>
        <w:rPr>
          <w:color w:val="231F20"/>
          <w:spacing w:val="-14"/>
          <w:w w:val="105"/>
        </w:rPr>
        <w:t xml:space="preserve"> </w:t>
      </w:r>
      <w:r>
        <w:rPr>
          <w:color w:val="231F20"/>
          <w:spacing w:val="2"/>
          <w:w w:val="105"/>
        </w:rPr>
        <w:t xml:space="preserve">investors </w:t>
      </w:r>
      <w:r>
        <w:rPr>
          <w:color w:val="231F20"/>
          <w:spacing w:val="3"/>
          <w:w w:val="105"/>
        </w:rPr>
        <w:t xml:space="preserve">trading </w:t>
      </w:r>
      <w:r>
        <w:rPr>
          <w:color w:val="231F20"/>
          <w:spacing w:val="2"/>
          <w:w w:val="105"/>
        </w:rPr>
        <w:t xml:space="preserve">bonds </w:t>
      </w:r>
      <w:r>
        <w:rPr>
          <w:color w:val="231F20"/>
          <w:w w:val="105"/>
        </w:rPr>
        <w:t xml:space="preserve">among </w:t>
      </w:r>
      <w:r>
        <w:rPr>
          <w:color w:val="231F20"/>
          <w:spacing w:val="3"/>
          <w:w w:val="105"/>
        </w:rPr>
        <w:t xml:space="preserve">themselves </w:t>
      </w:r>
      <w:r>
        <w:rPr>
          <w:color w:val="231F20"/>
          <w:w w:val="105"/>
        </w:rPr>
        <w:t xml:space="preserve">is </w:t>
      </w:r>
      <w:r>
        <w:rPr>
          <w:color w:val="231F20"/>
          <w:spacing w:val="3"/>
          <w:w w:val="105"/>
        </w:rPr>
        <w:t xml:space="preserve">the </w:t>
      </w:r>
      <w:r>
        <w:rPr>
          <w:color w:val="231F20"/>
          <w:spacing w:val="4"/>
          <w:w w:val="105"/>
        </w:rPr>
        <w:t>secondary</w:t>
      </w:r>
      <w:r>
        <w:rPr>
          <w:color w:val="231F20"/>
          <w:spacing w:val="-16"/>
          <w:w w:val="105"/>
        </w:rPr>
        <w:t xml:space="preserve"> </w:t>
      </w:r>
      <w:r>
        <w:rPr>
          <w:color w:val="231F20"/>
          <w:spacing w:val="3"/>
          <w:w w:val="105"/>
        </w:rPr>
        <w:t>market.</w:t>
      </w:r>
    </w:p>
    <w:p w:rsidR="0060700D" w:rsidRDefault="0060700D">
      <w:pPr>
        <w:pStyle w:val="BodyText"/>
        <w:spacing w:before="10"/>
        <w:rPr>
          <w:sz w:val="31"/>
        </w:rPr>
      </w:pPr>
    </w:p>
    <w:p w:rsidR="0060700D" w:rsidRDefault="00886DF8">
      <w:pPr>
        <w:pStyle w:val="BodyText"/>
        <w:spacing w:line="300" w:lineRule="auto"/>
        <w:ind w:left="677" w:right="696" w:firstLine="720"/>
        <w:jc w:val="both"/>
      </w:pPr>
      <w:r>
        <w:rPr>
          <w:color w:val="231F20"/>
          <w:w w:val="105"/>
        </w:rPr>
        <w:t>There exists a well developed domestic market for bonds (Canadian firms issuing bonds denominated in Canadian dollars and selling them in Canada). However, there also</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75"/>
      </w:pPr>
      <w:r>
        <w:rPr>
          <w:color w:val="231F20"/>
          <w:w w:val="105"/>
        </w:rPr>
        <w:lastRenderedPageBreak/>
        <w:t>exists an international bond market. The international bond market is really a set of loosely connected individual markets around the world. There are many different bond markets in many countries, taken together as a whole they constitute the international bond market. The international bond market can be broken down into two parts:</w:t>
      </w:r>
    </w:p>
    <w:p w:rsidR="0060700D" w:rsidRDefault="0060700D">
      <w:pPr>
        <w:pStyle w:val="BodyText"/>
        <w:spacing w:before="3"/>
        <w:rPr>
          <w:sz w:val="29"/>
        </w:rPr>
      </w:pPr>
    </w:p>
    <w:p w:rsidR="0060700D" w:rsidRDefault="00886DF8">
      <w:pPr>
        <w:pStyle w:val="Heading1"/>
        <w:numPr>
          <w:ilvl w:val="0"/>
          <w:numId w:val="41"/>
        </w:numPr>
        <w:tabs>
          <w:tab w:val="left" w:pos="1344"/>
        </w:tabs>
        <w:spacing w:before="1"/>
        <w:rPr>
          <w:rFonts w:ascii="Times New Roman"/>
        </w:rPr>
      </w:pPr>
      <w:r>
        <w:rPr>
          <w:rFonts w:ascii="Times New Roman"/>
          <w:color w:val="231F20"/>
          <w:spacing w:val="2"/>
        </w:rPr>
        <w:t>Foreign</w:t>
      </w:r>
      <w:r>
        <w:rPr>
          <w:rFonts w:ascii="Times New Roman"/>
          <w:color w:val="231F20"/>
        </w:rPr>
        <w:t xml:space="preserve"> </w:t>
      </w:r>
      <w:r>
        <w:rPr>
          <w:rFonts w:ascii="Times New Roman"/>
          <w:color w:val="231F20"/>
          <w:spacing w:val="4"/>
        </w:rPr>
        <w:t>Bonds</w:t>
      </w:r>
    </w:p>
    <w:p w:rsidR="0060700D" w:rsidRDefault="00886DF8">
      <w:pPr>
        <w:pStyle w:val="ListParagraph"/>
        <w:numPr>
          <w:ilvl w:val="0"/>
          <w:numId w:val="41"/>
        </w:numPr>
        <w:tabs>
          <w:tab w:val="left" w:pos="1344"/>
        </w:tabs>
        <w:spacing w:before="120"/>
        <w:rPr>
          <w:rFonts w:ascii="Times New Roman"/>
          <w:b/>
          <w:sz w:val="24"/>
        </w:rPr>
      </w:pPr>
      <w:r>
        <w:rPr>
          <w:rFonts w:ascii="Times New Roman"/>
          <w:b/>
          <w:color w:val="231F20"/>
          <w:spacing w:val="3"/>
          <w:sz w:val="24"/>
        </w:rPr>
        <w:t>Eurobonds</w:t>
      </w:r>
    </w:p>
    <w:p w:rsidR="0060700D" w:rsidRDefault="0060700D">
      <w:pPr>
        <w:pStyle w:val="BodyText"/>
        <w:spacing w:before="10"/>
        <w:rPr>
          <w:rFonts w:ascii="Times New Roman"/>
          <w:b/>
          <w:sz w:val="36"/>
        </w:rPr>
      </w:pPr>
    </w:p>
    <w:p w:rsidR="0060700D" w:rsidRDefault="00886DF8">
      <w:pPr>
        <w:pStyle w:val="ListParagraph"/>
        <w:numPr>
          <w:ilvl w:val="0"/>
          <w:numId w:val="40"/>
        </w:numPr>
        <w:tabs>
          <w:tab w:val="left" w:pos="1346"/>
        </w:tabs>
        <w:spacing w:before="0" w:line="300" w:lineRule="auto"/>
        <w:ind w:right="694"/>
        <w:jc w:val="both"/>
        <w:rPr>
          <w:sz w:val="24"/>
        </w:rPr>
      </w:pPr>
      <w:r>
        <w:rPr>
          <w:rFonts w:ascii="Times New Roman"/>
          <w:b/>
          <w:color w:val="231F20"/>
          <w:spacing w:val="2"/>
          <w:w w:val="105"/>
          <w:sz w:val="24"/>
        </w:rPr>
        <w:t xml:space="preserve">Foreign </w:t>
      </w:r>
      <w:r>
        <w:rPr>
          <w:rFonts w:ascii="Times New Roman"/>
          <w:b/>
          <w:color w:val="231F20"/>
          <w:spacing w:val="3"/>
          <w:w w:val="105"/>
          <w:sz w:val="24"/>
        </w:rPr>
        <w:t xml:space="preserve">bonds </w:t>
      </w:r>
      <w:r>
        <w:rPr>
          <w:color w:val="231F20"/>
          <w:w w:val="105"/>
          <w:sz w:val="24"/>
        </w:rPr>
        <w:t xml:space="preserve">are </w:t>
      </w:r>
      <w:r>
        <w:rPr>
          <w:color w:val="231F20"/>
          <w:spacing w:val="2"/>
          <w:w w:val="105"/>
          <w:sz w:val="24"/>
        </w:rPr>
        <w:t xml:space="preserve">simply bonds </w:t>
      </w:r>
      <w:r>
        <w:rPr>
          <w:color w:val="231F20"/>
          <w:spacing w:val="3"/>
          <w:w w:val="105"/>
          <w:sz w:val="24"/>
        </w:rPr>
        <w:t xml:space="preserve">issued </w:t>
      </w:r>
      <w:r>
        <w:rPr>
          <w:color w:val="231F20"/>
          <w:w w:val="105"/>
          <w:sz w:val="24"/>
        </w:rPr>
        <w:t xml:space="preserve">in a </w:t>
      </w:r>
      <w:r>
        <w:rPr>
          <w:color w:val="231F20"/>
          <w:spacing w:val="2"/>
          <w:w w:val="105"/>
          <w:sz w:val="24"/>
        </w:rPr>
        <w:t xml:space="preserve">bond market </w:t>
      </w:r>
      <w:r>
        <w:rPr>
          <w:color w:val="231F20"/>
          <w:w w:val="105"/>
          <w:sz w:val="24"/>
        </w:rPr>
        <w:t xml:space="preserve">by a </w:t>
      </w:r>
      <w:r>
        <w:rPr>
          <w:color w:val="231F20"/>
          <w:spacing w:val="2"/>
          <w:w w:val="105"/>
          <w:sz w:val="24"/>
        </w:rPr>
        <w:t xml:space="preserve">foreign </w:t>
      </w:r>
      <w:r>
        <w:rPr>
          <w:color w:val="231F20"/>
          <w:w w:val="105"/>
          <w:sz w:val="24"/>
        </w:rPr>
        <w:t>company. For</w:t>
      </w:r>
      <w:r>
        <w:rPr>
          <w:color w:val="231F20"/>
          <w:spacing w:val="-4"/>
          <w:w w:val="105"/>
          <w:sz w:val="24"/>
        </w:rPr>
        <w:t xml:space="preserve"> </w:t>
      </w:r>
      <w:r>
        <w:rPr>
          <w:color w:val="231F20"/>
          <w:spacing w:val="2"/>
          <w:w w:val="105"/>
          <w:sz w:val="24"/>
        </w:rPr>
        <w:t>example,</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spacing w:val="2"/>
          <w:w w:val="105"/>
          <w:sz w:val="24"/>
        </w:rPr>
        <w:t>Japanese</w:t>
      </w:r>
      <w:r>
        <w:rPr>
          <w:color w:val="231F20"/>
          <w:spacing w:val="-3"/>
          <w:w w:val="105"/>
          <w:sz w:val="24"/>
        </w:rPr>
        <w:t xml:space="preserve"> </w:t>
      </w:r>
      <w:r>
        <w:rPr>
          <w:color w:val="231F20"/>
          <w:spacing w:val="4"/>
          <w:w w:val="105"/>
          <w:sz w:val="24"/>
        </w:rPr>
        <w:t>firm</w:t>
      </w:r>
      <w:r>
        <w:rPr>
          <w:color w:val="231F20"/>
          <w:spacing w:val="-3"/>
          <w:w w:val="105"/>
          <w:sz w:val="24"/>
        </w:rPr>
        <w:t xml:space="preserve"> </w:t>
      </w:r>
      <w:r>
        <w:rPr>
          <w:color w:val="231F20"/>
          <w:spacing w:val="2"/>
          <w:w w:val="105"/>
          <w:sz w:val="24"/>
        </w:rPr>
        <w:t>issuing</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w w:val="105"/>
          <w:sz w:val="24"/>
        </w:rPr>
        <w:t>U.S.</w:t>
      </w:r>
      <w:r>
        <w:rPr>
          <w:color w:val="231F20"/>
          <w:spacing w:val="-4"/>
          <w:w w:val="105"/>
          <w:sz w:val="24"/>
        </w:rPr>
        <w:t xml:space="preserve"> </w:t>
      </w:r>
      <w:r>
        <w:rPr>
          <w:color w:val="231F20"/>
          <w:spacing w:val="3"/>
          <w:w w:val="105"/>
          <w:sz w:val="24"/>
        </w:rPr>
        <w:t>dollar</w:t>
      </w:r>
      <w:r>
        <w:rPr>
          <w:color w:val="231F20"/>
          <w:spacing w:val="-3"/>
          <w:w w:val="105"/>
          <w:sz w:val="24"/>
        </w:rPr>
        <w:t xml:space="preserve"> </w:t>
      </w:r>
      <w:r>
        <w:rPr>
          <w:color w:val="231F20"/>
          <w:spacing w:val="3"/>
          <w:w w:val="105"/>
          <w:sz w:val="24"/>
        </w:rPr>
        <w:t>denominated</w:t>
      </w:r>
      <w:r>
        <w:rPr>
          <w:color w:val="231F20"/>
          <w:spacing w:val="-3"/>
          <w:w w:val="105"/>
          <w:sz w:val="24"/>
        </w:rPr>
        <w:t xml:space="preserve"> </w:t>
      </w:r>
      <w:r>
        <w:rPr>
          <w:color w:val="231F20"/>
          <w:spacing w:val="2"/>
          <w:w w:val="105"/>
          <w:sz w:val="24"/>
        </w:rPr>
        <w:t>bond</w:t>
      </w:r>
      <w:r>
        <w:rPr>
          <w:color w:val="231F20"/>
          <w:spacing w:val="-3"/>
          <w:w w:val="105"/>
          <w:sz w:val="24"/>
        </w:rPr>
        <w:t xml:space="preserve"> </w:t>
      </w:r>
      <w:r>
        <w:rPr>
          <w:color w:val="231F20"/>
          <w:w w:val="105"/>
          <w:sz w:val="24"/>
        </w:rPr>
        <w:t>in</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w w:val="105"/>
          <w:sz w:val="24"/>
        </w:rPr>
        <w:t>U.S.</w:t>
      </w:r>
      <w:r>
        <w:rPr>
          <w:color w:val="231F20"/>
          <w:spacing w:val="-4"/>
          <w:w w:val="105"/>
          <w:sz w:val="24"/>
        </w:rPr>
        <w:t xml:space="preserve"> </w:t>
      </w:r>
      <w:r>
        <w:rPr>
          <w:color w:val="231F20"/>
          <w:w w:val="105"/>
          <w:sz w:val="24"/>
        </w:rPr>
        <w:t xml:space="preserve">is </w:t>
      </w:r>
      <w:r>
        <w:rPr>
          <w:color w:val="231F20"/>
          <w:spacing w:val="2"/>
          <w:w w:val="105"/>
          <w:sz w:val="24"/>
        </w:rPr>
        <w:t xml:space="preserve">issuing </w:t>
      </w:r>
      <w:r>
        <w:rPr>
          <w:color w:val="231F20"/>
          <w:w w:val="105"/>
          <w:sz w:val="24"/>
        </w:rPr>
        <w:t xml:space="preserve">a </w:t>
      </w:r>
      <w:r>
        <w:rPr>
          <w:color w:val="231F20"/>
          <w:spacing w:val="2"/>
          <w:w w:val="105"/>
          <w:sz w:val="24"/>
        </w:rPr>
        <w:t>foreign</w:t>
      </w:r>
      <w:r>
        <w:rPr>
          <w:color w:val="231F20"/>
          <w:spacing w:val="-1"/>
          <w:w w:val="105"/>
          <w:sz w:val="24"/>
        </w:rPr>
        <w:t xml:space="preserve"> </w:t>
      </w:r>
      <w:r>
        <w:rPr>
          <w:color w:val="231F20"/>
          <w:spacing w:val="2"/>
          <w:w w:val="105"/>
          <w:sz w:val="24"/>
        </w:rPr>
        <w:t>bond.</w:t>
      </w:r>
    </w:p>
    <w:p w:rsidR="0060700D" w:rsidRDefault="0060700D">
      <w:pPr>
        <w:pStyle w:val="BodyText"/>
        <w:rPr>
          <w:sz w:val="30"/>
        </w:rPr>
      </w:pPr>
    </w:p>
    <w:p w:rsidR="0060700D" w:rsidRDefault="00886DF8">
      <w:pPr>
        <w:pStyle w:val="BodyText"/>
        <w:spacing w:line="300" w:lineRule="auto"/>
        <w:ind w:left="677" w:right="696" w:firstLine="720"/>
        <w:jc w:val="both"/>
      </w:pPr>
      <w:r>
        <w:rPr>
          <w:color w:val="231F20"/>
          <w:w w:val="105"/>
        </w:rPr>
        <w:t>Because foreign bonds are simply a part of the domestic bond market, the only real difference is their treatment under the law. In many countries, foreign bonds are subject to different tax treatment, registration requirements et cetera.</w:t>
      </w:r>
    </w:p>
    <w:p w:rsidR="0060700D" w:rsidRDefault="0060700D">
      <w:pPr>
        <w:pStyle w:val="BodyText"/>
        <w:spacing w:before="9"/>
        <w:rPr>
          <w:sz w:val="29"/>
        </w:rPr>
      </w:pPr>
    </w:p>
    <w:p w:rsidR="0060700D" w:rsidRDefault="00886DF8">
      <w:pPr>
        <w:pStyle w:val="BodyText"/>
        <w:spacing w:line="300" w:lineRule="auto"/>
        <w:ind w:left="677" w:right="696" w:firstLine="720"/>
        <w:jc w:val="both"/>
      </w:pPr>
      <w:r>
        <w:rPr>
          <w:color w:val="231F20"/>
        </w:rPr>
        <w:t>The most important foreign bond markets are located in Zurich, New York, Tokyo, Frankfurt, London and Amsterdam.</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spacing w:val="2"/>
        </w:rPr>
        <w:t xml:space="preserve">The reasons that </w:t>
      </w:r>
      <w:r>
        <w:rPr>
          <w:color w:val="231F20"/>
        </w:rPr>
        <w:t xml:space="preserve">a company may go to </w:t>
      </w:r>
      <w:r>
        <w:rPr>
          <w:color w:val="231F20"/>
          <w:spacing w:val="2"/>
        </w:rPr>
        <w:t xml:space="preserve">another </w:t>
      </w:r>
      <w:r>
        <w:rPr>
          <w:color w:val="231F20"/>
          <w:spacing w:val="3"/>
        </w:rPr>
        <w:t xml:space="preserve">country </w:t>
      </w:r>
      <w:r>
        <w:rPr>
          <w:color w:val="231F20"/>
        </w:rPr>
        <w:t xml:space="preserve">to </w:t>
      </w:r>
      <w:r>
        <w:rPr>
          <w:color w:val="231F20"/>
          <w:spacing w:val="2"/>
        </w:rPr>
        <w:t xml:space="preserve">issue bonds include </w:t>
      </w:r>
      <w:r>
        <w:rPr>
          <w:color w:val="231F20"/>
          <w:spacing w:val="3"/>
        </w:rPr>
        <w:t xml:space="preserve">the </w:t>
      </w:r>
      <w:r>
        <w:rPr>
          <w:color w:val="231F20"/>
          <w:spacing w:val="2"/>
        </w:rPr>
        <w:t xml:space="preserve">simple </w:t>
      </w:r>
      <w:r>
        <w:rPr>
          <w:color w:val="231F20"/>
          <w:spacing w:val="3"/>
        </w:rPr>
        <w:t xml:space="preserve">fact </w:t>
      </w:r>
      <w:r>
        <w:rPr>
          <w:color w:val="231F20"/>
          <w:spacing w:val="2"/>
        </w:rPr>
        <w:t xml:space="preserve">that there </w:t>
      </w:r>
      <w:r>
        <w:rPr>
          <w:color w:val="231F20"/>
        </w:rPr>
        <w:t xml:space="preserve">may not </w:t>
      </w:r>
      <w:r>
        <w:rPr>
          <w:color w:val="231F20"/>
          <w:spacing w:val="3"/>
        </w:rPr>
        <w:t xml:space="preserve">be enough </w:t>
      </w:r>
      <w:r>
        <w:rPr>
          <w:color w:val="231F20"/>
          <w:spacing w:val="2"/>
        </w:rPr>
        <w:t xml:space="preserve">demand </w:t>
      </w:r>
      <w:r>
        <w:rPr>
          <w:color w:val="231F20"/>
        </w:rPr>
        <w:t xml:space="preserve">in </w:t>
      </w:r>
      <w:r>
        <w:rPr>
          <w:color w:val="231F20"/>
          <w:spacing w:val="3"/>
        </w:rPr>
        <w:t xml:space="preserve">the domestic </w:t>
      </w:r>
      <w:r>
        <w:rPr>
          <w:color w:val="231F20"/>
          <w:spacing w:val="2"/>
        </w:rPr>
        <w:t xml:space="preserve">market. Going </w:t>
      </w:r>
      <w:r>
        <w:rPr>
          <w:color w:val="231F20"/>
        </w:rPr>
        <w:t xml:space="preserve">to a </w:t>
      </w:r>
      <w:r>
        <w:rPr>
          <w:color w:val="231F20"/>
          <w:spacing w:val="2"/>
        </w:rPr>
        <w:t xml:space="preserve">foreign market opens </w:t>
      </w:r>
      <w:r>
        <w:rPr>
          <w:color w:val="231F20"/>
        </w:rPr>
        <w:t xml:space="preserve">up a </w:t>
      </w:r>
      <w:r>
        <w:rPr>
          <w:color w:val="231F20"/>
          <w:spacing w:val="3"/>
        </w:rPr>
        <w:t xml:space="preserve">whole new set </w:t>
      </w:r>
      <w:r>
        <w:rPr>
          <w:color w:val="231F20"/>
        </w:rPr>
        <w:t xml:space="preserve">of </w:t>
      </w:r>
      <w:r>
        <w:rPr>
          <w:color w:val="231F20"/>
          <w:spacing w:val="3"/>
        </w:rPr>
        <w:t xml:space="preserve">potential </w:t>
      </w:r>
      <w:r>
        <w:rPr>
          <w:color w:val="231F20"/>
          <w:spacing w:val="2"/>
        </w:rPr>
        <w:t xml:space="preserve">investors </w:t>
      </w:r>
      <w:r>
        <w:rPr>
          <w:color w:val="231F20"/>
        </w:rPr>
        <w:t xml:space="preserve">to </w:t>
      </w:r>
      <w:r>
        <w:rPr>
          <w:color w:val="231F20"/>
          <w:spacing w:val="3"/>
        </w:rPr>
        <w:t xml:space="preserve">the </w:t>
      </w:r>
      <w:r>
        <w:rPr>
          <w:color w:val="231F20"/>
          <w:spacing w:val="4"/>
        </w:rPr>
        <w:t xml:space="preserve">firm. </w:t>
      </w:r>
      <w:r>
        <w:rPr>
          <w:color w:val="231F20"/>
        </w:rPr>
        <w:t xml:space="preserve">For </w:t>
      </w:r>
      <w:r>
        <w:rPr>
          <w:color w:val="231F20"/>
          <w:spacing w:val="3"/>
        </w:rPr>
        <w:t xml:space="preserve">instance, </w:t>
      </w:r>
      <w:r>
        <w:rPr>
          <w:color w:val="231F20"/>
        </w:rPr>
        <w:t xml:space="preserve">a </w:t>
      </w:r>
      <w:r>
        <w:rPr>
          <w:color w:val="231F20"/>
          <w:spacing w:val="3"/>
        </w:rPr>
        <w:t xml:space="preserve">German pharmaceutical </w:t>
      </w:r>
      <w:r>
        <w:rPr>
          <w:color w:val="231F20"/>
          <w:spacing w:val="4"/>
        </w:rPr>
        <w:t xml:space="preserve">firm </w:t>
      </w:r>
      <w:r>
        <w:rPr>
          <w:color w:val="231F20"/>
        </w:rPr>
        <w:t xml:space="preserve">may </w:t>
      </w:r>
      <w:r>
        <w:rPr>
          <w:color w:val="231F20"/>
          <w:spacing w:val="3"/>
        </w:rPr>
        <w:t xml:space="preserve">wish </w:t>
      </w:r>
      <w:r>
        <w:rPr>
          <w:color w:val="231F20"/>
        </w:rPr>
        <w:t xml:space="preserve">to </w:t>
      </w:r>
      <w:r>
        <w:rPr>
          <w:color w:val="231F20"/>
          <w:spacing w:val="2"/>
        </w:rPr>
        <w:t xml:space="preserve">borrow </w:t>
      </w:r>
      <w:r>
        <w:rPr>
          <w:color w:val="231F20"/>
        </w:rPr>
        <w:t xml:space="preserve">DM </w:t>
      </w:r>
      <w:r>
        <w:rPr>
          <w:color w:val="231F20"/>
          <w:spacing w:val="2"/>
        </w:rPr>
        <w:t xml:space="preserve">500 </w:t>
      </w:r>
      <w:r>
        <w:rPr>
          <w:color w:val="231F20"/>
          <w:spacing w:val="3"/>
        </w:rPr>
        <w:t xml:space="preserve">million. </w:t>
      </w:r>
      <w:r>
        <w:rPr>
          <w:color w:val="231F20"/>
        </w:rPr>
        <w:t xml:space="preserve">However, its </w:t>
      </w:r>
      <w:r>
        <w:rPr>
          <w:color w:val="231F20"/>
          <w:spacing w:val="2"/>
        </w:rPr>
        <w:t xml:space="preserve">investment </w:t>
      </w:r>
      <w:r>
        <w:rPr>
          <w:color w:val="231F20"/>
          <w:spacing w:val="3"/>
        </w:rPr>
        <w:t xml:space="preserve">bank  tells </w:t>
      </w:r>
      <w:r>
        <w:rPr>
          <w:color w:val="231F20"/>
        </w:rPr>
        <w:t xml:space="preserve">it </w:t>
      </w:r>
      <w:r>
        <w:rPr>
          <w:color w:val="231F20"/>
          <w:spacing w:val="2"/>
        </w:rPr>
        <w:t xml:space="preserve">that there </w:t>
      </w:r>
      <w:r>
        <w:rPr>
          <w:color w:val="231F20"/>
        </w:rPr>
        <w:t xml:space="preserve">is </w:t>
      </w:r>
      <w:r>
        <w:rPr>
          <w:color w:val="231F20"/>
          <w:spacing w:val="2"/>
        </w:rPr>
        <w:t xml:space="preserve">only demand </w:t>
      </w:r>
      <w:r>
        <w:rPr>
          <w:color w:val="231F20"/>
        </w:rPr>
        <w:t xml:space="preserve">for DM </w:t>
      </w:r>
      <w:r>
        <w:rPr>
          <w:color w:val="231F20"/>
          <w:spacing w:val="2"/>
        </w:rPr>
        <w:t xml:space="preserve">250 </w:t>
      </w:r>
      <w:r>
        <w:rPr>
          <w:color w:val="231F20"/>
          <w:spacing w:val="3"/>
        </w:rPr>
        <w:t xml:space="preserve">million </w:t>
      </w:r>
      <w:r>
        <w:rPr>
          <w:color w:val="231F20"/>
        </w:rPr>
        <w:t xml:space="preserve">of its </w:t>
      </w:r>
      <w:r>
        <w:rPr>
          <w:color w:val="231F20"/>
          <w:spacing w:val="3"/>
        </w:rPr>
        <w:t xml:space="preserve">bonds. </w:t>
      </w:r>
      <w:r>
        <w:rPr>
          <w:color w:val="231F20"/>
        </w:rPr>
        <w:t xml:space="preserve">In order to </w:t>
      </w:r>
      <w:r>
        <w:rPr>
          <w:color w:val="231F20"/>
          <w:spacing w:val="3"/>
        </w:rPr>
        <w:t xml:space="preserve">float the </w:t>
      </w:r>
      <w:r>
        <w:rPr>
          <w:color w:val="231F20"/>
        </w:rPr>
        <w:t xml:space="preserve">rest    it </w:t>
      </w:r>
      <w:r>
        <w:rPr>
          <w:color w:val="231F20"/>
          <w:spacing w:val="2"/>
        </w:rPr>
        <w:t xml:space="preserve">would </w:t>
      </w:r>
      <w:r>
        <w:rPr>
          <w:color w:val="231F20"/>
        </w:rPr>
        <w:t xml:space="preserve">have to </w:t>
      </w:r>
      <w:r>
        <w:rPr>
          <w:color w:val="231F20"/>
          <w:spacing w:val="2"/>
        </w:rPr>
        <w:t xml:space="preserve">offer </w:t>
      </w:r>
      <w:r>
        <w:rPr>
          <w:color w:val="231F20"/>
        </w:rPr>
        <w:t xml:space="preserve">a much </w:t>
      </w:r>
      <w:r>
        <w:rPr>
          <w:color w:val="231F20"/>
          <w:spacing w:val="3"/>
        </w:rPr>
        <w:t xml:space="preserve">higher yield. </w:t>
      </w:r>
      <w:r>
        <w:rPr>
          <w:color w:val="231F20"/>
        </w:rPr>
        <w:t xml:space="preserve">But, for </w:t>
      </w:r>
      <w:r>
        <w:rPr>
          <w:color w:val="231F20"/>
          <w:spacing w:val="2"/>
        </w:rPr>
        <w:t xml:space="preserve">some </w:t>
      </w:r>
      <w:r>
        <w:rPr>
          <w:color w:val="231F20"/>
          <w:spacing w:val="3"/>
        </w:rPr>
        <w:t xml:space="preserve">reason </w:t>
      </w:r>
      <w:r>
        <w:rPr>
          <w:color w:val="231F20"/>
          <w:spacing w:val="2"/>
        </w:rPr>
        <w:t xml:space="preserve">there </w:t>
      </w:r>
      <w:r>
        <w:rPr>
          <w:color w:val="231F20"/>
        </w:rPr>
        <w:t xml:space="preserve">is </w:t>
      </w:r>
      <w:r>
        <w:rPr>
          <w:color w:val="231F20"/>
          <w:spacing w:val="2"/>
        </w:rPr>
        <w:t xml:space="preserve">demand </w:t>
      </w:r>
      <w:r>
        <w:rPr>
          <w:color w:val="231F20"/>
        </w:rPr>
        <w:t xml:space="preserve">in </w:t>
      </w:r>
      <w:r>
        <w:rPr>
          <w:color w:val="231F20"/>
          <w:spacing w:val="3"/>
        </w:rPr>
        <w:t xml:space="preserve">the </w:t>
      </w:r>
      <w:r>
        <w:rPr>
          <w:color w:val="231F20"/>
          <w:spacing w:val="4"/>
        </w:rPr>
        <w:t xml:space="preserve">US </w:t>
      </w:r>
      <w:r>
        <w:rPr>
          <w:color w:val="231F20"/>
        </w:rPr>
        <w:t xml:space="preserve">for </w:t>
      </w:r>
      <w:r>
        <w:rPr>
          <w:color w:val="231F20"/>
          <w:spacing w:val="3"/>
        </w:rPr>
        <w:t xml:space="preserve">the </w:t>
      </w:r>
      <w:r>
        <w:rPr>
          <w:color w:val="231F20"/>
          <w:spacing w:val="2"/>
        </w:rPr>
        <w:t xml:space="preserve">debt </w:t>
      </w:r>
      <w:r>
        <w:rPr>
          <w:color w:val="231F20"/>
        </w:rPr>
        <w:t xml:space="preserve">of </w:t>
      </w:r>
      <w:r>
        <w:rPr>
          <w:color w:val="231F20"/>
          <w:spacing w:val="3"/>
        </w:rPr>
        <w:t xml:space="preserve">pharmaceutical firms, </w:t>
      </w:r>
      <w:r>
        <w:rPr>
          <w:color w:val="231F20"/>
        </w:rPr>
        <w:t xml:space="preserve">and </w:t>
      </w:r>
      <w:r>
        <w:rPr>
          <w:color w:val="231F20"/>
          <w:spacing w:val="2"/>
        </w:rPr>
        <w:t xml:space="preserve">that demand </w:t>
      </w:r>
      <w:r>
        <w:rPr>
          <w:color w:val="231F20"/>
        </w:rPr>
        <w:t xml:space="preserve">is not </w:t>
      </w:r>
      <w:r>
        <w:rPr>
          <w:color w:val="231F20"/>
          <w:spacing w:val="3"/>
        </w:rPr>
        <w:t xml:space="preserve">being </w:t>
      </w:r>
      <w:r>
        <w:rPr>
          <w:color w:val="231F20"/>
          <w:spacing w:val="2"/>
        </w:rPr>
        <w:t xml:space="preserve">met </w:t>
      </w:r>
      <w:r>
        <w:rPr>
          <w:color w:val="231F20"/>
        </w:rPr>
        <w:t xml:space="preserve">by US </w:t>
      </w:r>
      <w:r>
        <w:rPr>
          <w:color w:val="231F20"/>
          <w:spacing w:val="3"/>
        </w:rPr>
        <w:t xml:space="preserve">companies. </w:t>
      </w:r>
      <w:r>
        <w:rPr>
          <w:color w:val="231F20"/>
          <w:spacing w:val="2"/>
        </w:rPr>
        <w:t xml:space="preserve">The </w:t>
      </w:r>
      <w:r>
        <w:rPr>
          <w:color w:val="231F20"/>
          <w:spacing w:val="3"/>
        </w:rPr>
        <w:t xml:space="preserve">German </w:t>
      </w:r>
      <w:r>
        <w:rPr>
          <w:color w:val="231F20"/>
          <w:spacing w:val="4"/>
        </w:rPr>
        <w:t xml:space="preserve">firm </w:t>
      </w:r>
      <w:r>
        <w:rPr>
          <w:color w:val="231F20"/>
          <w:spacing w:val="3"/>
        </w:rPr>
        <w:t xml:space="preserve">could then float </w:t>
      </w:r>
      <w:r>
        <w:rPr>
          <w:color w:val="231F20"/>
        </w:rPr>
        <w:t xml:space="preserve">an </w:t>
      </w:r>
      <w:r>
        <w:rPr>
          <w:color w:val="231F20"/>
          <w:spacing w:val="2"/>
        </w:rPr>
        <w:t xml:space="preserve">issue </w:t>
      </w:r>
      <w:r>
        <w:rPr>
          <w:color w:val="231F20"/>
        </w:rPr>
        <w:t xml:space="preserve">in </w:t>
      </w:r>
      <w:r>
        <w:rPr>
          <w:color w:val="231F20"/>
          <w:spacing w:val="3"/>
        </w:rPr>
        <w:t xml:space="preserve">Germany </w:t>
      </w:r>
      <w:r>
        <w:rPr>
          <w:color w:val="231F20"/>
          <w:spacing w:val="2"/>
        </w:rPr>
        <w:t xml:space="preserve">(in </w:t>
      </w:r>
      <w:r>
        <w:rPr>
          <w:color w:val="231F20"/>
        </w:rPr>
        <w:t xml:space="preserve">DM) and </w:t>
      </w:r>
      <w:r>
        <w:rPr>
          <w:color w:val="231F20"/>
          <w:spacing w:val="4"/>
        </w:rPr>
        <w:t xml:space="preserve">also </w:t>
      </w:r>
      <w:r>
        <w:rPr>
          <w:color w:val="231F20"/>
          <w:spacing w:val="3"/>
        </w:rPr>
        <w:t xml:space="preserve">float </w:t>
      </w:r>
      <w:r>
        <w:rPr>
          <w:color w:val="231F20"/>
        </w:rPr>
        <w:t xml:space="preserve">an  </w:t>
      </w:r>
      <w:r>
        <w:rPr>
          <w:color w:val="231F20"/>
          <w:spacing w:val="2"/>
        </w:rPr>
        <w:t xml:space="preserve">issue </w:t>
      </w:r>
      <w:r>
        <w:rPr>
          <w:color w:val="231F20"/>
          <w:spacing w:val="4"/>
        </w:rPr>
        <w:t xml:space="preserve">in </w:t>
      </w:r>
      <w:r>
        <w:rPr>
          <w:color w:val="231F20"/>
          <w:spacing w:val="3"/>
        </w:rPr>
        <w:t xml:space="preserve">the </w:t>
      </w:r>
      <w:r>
        <w:rPr>
          <w:color w:val="231F20"/>
        </w:rPr>
        <w:t xml:space="preserve">US </w:t>
      </w:r>
      <w:r>
        <w:rPr>
          <w:color w:val="231F20"/>
          <w:spacing w:val="2"/>
        </w:rPr>
        <w:t xml:space="preserve">(in </w:t>
      </w:r>
      <w:r>
        <w:rPr>
          <w:color w:val="231F20"/>
          <w:spacing w:val="3"/>
        </w:rPr>
        <w:t xml:space="preserve">$US) </w:t>
      </w:r>
      <w:r>
        <w:rPr>
          <w:color w:val="231F20"/>
        </w:rPr>
        <w:t xml:space="preserve">in order to </w:t>
      </w:r>
      <w:r>
        <w:rPr>
          <w:color w:val="231F20"/>
          <w:spacing w:val="3"/>
        </w:rPr>
        <w:t xml:space="preserve">sell </w:t>
      </w:r>
      <w:r>
        <w:rPr>
          <w:color w:val="231F20"/>
          <w:spacing w:val="4"/>
        </w:rPr>
        <w:t xml:space="preserve">all </w:t>
      </w:r>
      <w:r>
        <w:rPr>
          <w:color w:val="231F20"/>
        </w:rPr>
        <w:t xml:space="preserve">of </w:t>
      </w:r>
      <w:r>
        <w:rPr>
          <w:color w:val="231F20"/>
          <w:spacing w:val="3"/>
        </w:rPr>
        <w:t xml:space="preserve">the </w:t>
      </w:r>
      <w:r>
        <w:rPr>
          <w:color w:val="231F20"/>
          <w:spacing w:val="2"/>
        </w:rPr>
        <w:t xml:space="preserve">bonds </w:t>
      </w:r>
      <w:r>
        <w:rPr>
          <w:color w:val="231F20"/>
        </w:rPr>
        <w:t xml:space="preserve">it </w:t>
      </w:r>
      <w:r>
        <w:rPr>
          <w:color w:val="231F20"/>
          <w:spacing w:val="2"/>
        </w:rPr>
        <w:t xml:space="preserve">wants. </w:t>
      </w:r>
      <w:r>
        <w:rPr>
          <w:color w:val="231F20"/>
        </w:rPr>
        <w:t xml:space="preserve">Of </w:t>
      </w:r>
      <w:r>
        <w:rPr>
          <w:color w:val="231F20"/>
          <w:spacing w:val="3"/>
        </w:rPr>
        <w:t xml:space="preserve">course, the </w:t>
      </w:r>
      <w:r>
        <w:rPr>
          <w:color w:val="231F20"/>
          <w:spacing w:val="4"/>
        </w:rPr>
        <w:t xml:space="preserve">firm </w:t>
      </w:r>
      <w:r>
        <w:rPr>
          <w:color w:val="231F20"/>
        </w:rPr>
        <w:t xml:space="preserve">may </w:t>
      </w:r>
      <w:r>
        <w:rPr>
          <w:color w:val="231F20"/>
          <w:spacing w:val="3"/>
        </w:rPr>
        <w:t xml:space="preserve">choose </w:t>
      </w:r>
      <w:r>
        <w:rPr>
          <w:color w:val="231F20"/>
        </w:rPr>
        <w:t xml:space="preserve">to swap its </w:t>
      </w:r>
      <w:r>
        <w:rPr>
          <w:color w:val="231F20"/>
          <w:spacing w:val="3"/>
        </w:rPr>
        <w:t xml:space="preserve">new </w:t>
      </w:r>
      <w:r>
        <w:rPr>
          <w:color w:val="231F20"/>
          <w:spacing w:val="2"/>
        </w:rPr>
        <w:t xml:space="preserve">$US debt </w:t>
      </w:r>
      <w:r>
        <w:rPr>
          <w:color w:val="231F20"/>
        </w:rPr>
        <w:t xml:space="preserve">for DM </w:t>
      </w:r>
      <w:r>
        <w:rPr>
          <w:color w:val="231F20"/>
          <w:spacing w:val="2"/>
        </w:rPr>
        <w:t xml:space="preserve">debt </w:t>
      </w:r>
      <w:r>
        <w:rPr>
          <w:color w:val="231F20"/>
        </w:rPr>
        <w:t xml:space="preserve">at </w:t>
      </w:r>
      <w:r>
        <w:rPr>
          <w:color w:val="231F20"/>
          <w:spacing w:val="3"/>
        </w:rPr>
        <w:t xml:space="preserve">the </w:t>
      </w:r>
      <w:r>
        <w:rPr>
          <w:color w:val="231F20"/>
          <w:spacing w:val="2"/>
        </w:rPr>
        <w:t>same</w:t>
      </w:r>
      <w:r>
        <w:rPr>
          <w:color w:val="231F20"/>
          <w:spacing w:val="43"/>
        </w:rPr>
        <w:t xml:space="preserve"> </w:t>
      </w:r>
      <w:r>
        <w:rPr>
          <w:color w:val="231F20"/>
          <w:spacing w:val="3"/>
        </w:rPr>
        <w:t>time.</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Note that issuing a bond in Zurich (for instance) does not mean that the firm is necessarily borrowing from Swiss lenders. Generally, a foreign firm issues a Swiss Franc denominated bond in Zurich and most of the buyers of that bond will also be foreign. Basically, the Sfr is simply a unit of account for the transaction between the buyer and the lender.</w:t>
      </w:r>
    </w:p>
    <w:p w:rsidR="0060700D" w:rsidRDefault="0060700D">
      <w:pPr>
        <w:pStyle w:val="BodyText"/>
        <w:spacing w:before="9"/>
        <w:rPr>
          <w:sz w:val="29"/>
        </w:rPr>
      </w:pPr>
    </w:p>
    <w:p w:rsidR="0060700D" w:rsidRDefault="00886DF8">
      <w:pPr>
        <w:spacing w:line="292" w:lineRule="auto"/>
        <w:ind w:left="677" w:right="690" w:firstLine="720"/>
        <w:jc w:val="both"/>
        <w:rPr>
          <w:sz w:val="24"/>
        </w:rPr>
      </w:pPr>
      <w:r>
        <w:rPr>
          <w:color w:val="231F20"/>
          <w:sz w:val="24"/>
        </w:rPr>
        <w:t xml:space="preserve">A taxonomy has arisen for foreign bonds. Foreign bonds issued in the U.S. are termed </w:t>
      </w:r>
      <w:r>
        <w:rPr>
          <w:rFonts w:ascii="Times New Roman"/>
          <w:b/>
          <w:color w:val="231F20"/>
          <w:sz w:val="24"/>
        </w:rPr>
        <w:t>Yankee bonds</w:t>
      </w:r>
      <w:r>
        <w:rPr>
          <w:color w:val="231F20"/>
          <w:sz w:val="24"/>
        </w:rPr>
        <w:t xml:space="preserve">, in Japan they are called </w:t>
      </w:r>
      <w:r>
        <w:rPr>
          <w:rFonts w:ascii="Times New Roman"/>
          <w:b/>
          <w:color w:val="231F20"/>
          <w:sz w:val="24"/>
        </w:rPr>
        <w:t>Samurai bonds</w:t>
      </w:r>
      <w:r>
        <w:rPr>
          <w:color w:val="231F20"/>
          <w:sz w:val="24"/>
        </w:rPr>
        <w:t xml:space="preserve">, in England </w:t>
      </w:r>
      <w:r>
        <w:rPr>
          <w:rFonts w:ascii="Times New Roman"/>
          <w:b/>
          <w:color w:val="231F20"/>
          <w:sz w:val="24"/>
        </w:rPr>
        <w:t xml:space="preserve">Bulldog bonds </w:t>
      </w:r>
      <w:r>
        <w:rPr>
          <w:color w:val="231F20"/>
          <w:sz w:val="24"/>
        </w:rPr>
        <w:t xml:space="preserve">and in the Netherlands </w:t>
      </w:r>
      <w:r>
        <w:rPr>
          <w:rFonts w:ascii="Times New Roman"/>
          <w:b/>
          <w:color w:val="231F20"/>
          <w:sz w:val="24"/>
        </w:rPr>
        <w:t>Rembrandt bonds</w:t>
      </w:r>
      <w:r>
        <w:rPr>
          <w:color w:val="231F20"/>
          <w:sz w:val="24"/>
        </w:rPr>
        <w:t>.</w:t>
      </w:r>
    </w:p>
    <w:p w:rsidR="0060700D" w:rsidRDefault="0060700D">
      <w:pPr>
        <w:spacing w:line="292" w:lineRule="auto"/>
        <w:jc w:val="both"/>
        <w:rPr>
          <w:sz w:val="24"/>
        </w:rPr>
        <w:sectPr w:rsidR="0060700D">
          <w:pgSz w:w="11910" w:h="16840"/>
          <w:pgMar w:top="1260" w:right="720" w:bottom="820" w:left="740" w:header="0" w:footer="548" w:gutter="0"/>
          <w:cols w:space="720"/>
        </w:sectPr>
      </w:pPr>
    </w:p>
    <w:p w:rsidR="0060700D" w:rsidRDefault="00886DF8">
      <w:pPr>
        <w:pStyle w:val="ListParagraph"/>
        <w:numPr>
          <w:ilvl w:val="0"/>
          <w:numId w:val="40"/>
        </w:numPr>
        <w:tabs>
          <w:tab w:val="left" w:pos="1346"/>
        </w:tabs>
        <w:spacing w:before="110" w:line="300" w:lineRule="auto"/>
        <w:ind w:right="694"/>
        <w:jc w:val="both"/>
        <w:rPr>
          <w:sz w:val="24"/>
        </w:rPr>
      </w:pPr>
      <w:r>
        <w:rPr>
          <w:rFonts w:ascii="Times New Roman"/>
          <w:b/>
          <w:color w:val="231F20"/>
          <w:spacing w:val="3"/>
          <w:w w:val="105"/>
          <w:sz w:val="24"/>
        </w:rPr>
        <w:lastRenderedPageBreak/>
        <w:t xml:space="preserve">Eurobonds </w:t>
      </w:r>
      <w:r>
        <w:rPr>
          <w:color w:val="231F20"/>
          <w:w w:val="105"/>
          <w:sz w:val="24"/>
        </w:rPr>
        <w:t xml:space="preserve">are </w:t>
      </w:r>
      <w:r>
        <w:rPr>
          <w:color w:val="231F20"/>
          <w:spacing w:val="2"/>
          <w:w w:val="105"/>
          <w:sz w:val="24"/>
        </w:rPr>
        <w:t xml:space="preserve">bonds </w:t>
      </w:r>
      <w:r>
        <w:rPr>
          <w:color w:val="231F20"/>
          <w:spacing w:val="3"/>
          <w:w w:val="105"/>
          <w:sz w:val="24"/>
        </w:rPr>
        <w:t xml:space="preserve">denominated </w:t>
      </w:r>
      <w:r>
        <w:rPr>
          <w:color w:val="231F20"/>
          <w:w w:val="105"/>
          <w:sz w:val="24"/>
        </w:rPr>
        <w:t xml:space="preserve">in one </w:t>
      </w:r>
      <w:r>
        <w:rPr>
          <w:color w:val="231F20"/>
          <w:spacing w:val="4"/>
          <w:w w:val="105"/>
          <w:sz w:val="24"/>
        </w:rPr>
        <w:t xml:space="preserve">currency </w:t>
      </w:r>
      <w:r>
        <w:rPr>
          <w:color w:val="231F20"/>
          <w:w w:val="105"/>
          <w:sz w:val="24"/>
        </w:rPr>
        <w:t xml:space="preserve">but </w:t>
      </w:r>
      <w:r>
        <w:rPr>
          <w:color w:val="231F20"/>
          <w:spacing w:val="3"/>
          <w:w w:val="105"/>
          <w:sz w:val="24"/>
        </w:rPr>
        <w:t xml:space="preserve">issued </w:t>
      </w:r>
      <w:r>
        <w:rPr>
          <w:color w:val="231F20"/>
          <w:w w:val="105"/>
          <w:sz w:val="24"/>
        </w:rPr>
        <w:t xml:space="preserve">in a </w:t>
      </w:r>
      <w:r>
        <w:rPr>
          <w:color w:val="231F20"/>
          <w:spacing w:val="3"/>
          <w:w w:val="105"/>
          <w:sz w:val="24"/>
        </w:rPr>
        <w:t xml:space="preserve">country </w:t>
      </w:r>
      <w:r>
        <w:rPr>
          <w:color w:val="231F20"/>
          <w:spacing w:val="2"/>
          <w:w w:val="105"/>
          <w:sz w:val="24"/>
        </w:rPr>
        <w:t xml:space="preserve">that </w:t>
      </w:r>
      <w:r>
        <w:rPr>
          <w:color w:val="231F20"/>
          <w:w w:val="105"/>
          <w:sz w:val="24"/>
        </w:rPr>
        <w:t>is not</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w w:val="105"/>
          <w:sz w:val="24"/>
        </w:rPr>
        <w:t>home</w:t>
      </w:r>
      <w:r>
        <w:rPr>
          <w:color w:val="231F20"/>
          <w:spacing w:val="-12"/>
          <w:w w:val="105"/>
          <w:sz w:val="24"/>
        </w:rPr>
        <w:t xml:space="preserve"> </w:t>
      </w:r>
      <w:r>
        <w:rPr>
          <w:color w:val="231F20"/>
          <w:w w:val="105"/>
          <w:sz w:val="24"/>
        </w:rPr>
        <w:t>of</w:t>
      </w:r>
      <w:r>
        <w:rPr>
          <w:color w:val="231F20"/>
          <w:spacing w:val="-11"/>
          <w:w w:val="105"/>
          <w:sz w:val="24"/>
        </w:rPr>
        <w:t xml:space="preserve"> </w:t>
      </w:r>
      <w:r>
        <w:rPr>
          <w:color w:val="231F20"/>
          <w:spacing w:val="2"/>
          <w:w w:val="105"/>
          <w:sz w:val="24"/>
        </w:rPr>
        <w:t>that</w:t>
      </w:r>
      <w:r>
        <w:rPr>
          <w:color w:val="231F20"/>
          <w:spacing w:val="-12"/>
          <w:w w:val="105"/>
          <w:sz w:val="24"/>
        </w:rPr>
        <w:t xml:space="preserve"> </w:t>
      </w:r>
      <w:r>
        <w:rPr>
          <w:color w:val="231F20"/>
          <w:spacing w:val="2"/>
          <w:w w:val="105"/>
          <w:sz w:val="24"/>
        </w:rPr>
        <w:t>currency.</w:t>
      </w:r>
      <w:r>
        <w:rPr>
          <w:color w:val="231F20"/>
          <w:spacing w:val="-12"/>
          <w:w w:val="105"/>
          <w:sz w:val="24"/>
        </w:rPr>
        <w:t xml:space="preserve"> </w:t>
      </w:r>
      <w:r>
        <w:rPr>
          <w:color w:val="231F20"/>
          <w:w w:val="105"/>
          <w:sz w:val="24"/>
        </w:rPr>
        <w:t>For</w:t>
      </w:r>
      <w:r>
        <w:rPr>
          <w:color w:val="231F20"/>
          <w:spacing w:val="-12"/>
          <w:w w:val="105"/>
          <w:sz w:val="24"/>
        </w:rPr>
        <w:t xml:space="preserve"> </w:t>
      </w:r>
      <w:r>
        <w:rPr>
          <w:color w:val="231F20"/>
          <w:spacing w:val="2"/>
          <w:w w:val="105"/>
          <w:sz w:val="24"/>
        </w:rPr>
        <w:t>example,</w:t>
      </w:r>
      <w:r>
        <w:rPr>
          <w:color w:val="231F20"/>
          <w:spacing w:val="-12"/>
          <w:w w:val="105"/>
          <w:sz w:val="24"/>
        </w:rPr>
        <w:t xml:space="preserve"> </w:t>
      </w:r>
      <w:r>
        <w:rPr>
          <w:color w:val="231F20"/>
          <w:w w:val="105"/>
          <w:sz w:val="24"/>
        </w:rPr>
        <w:t>a</w:t>
      </w:r>
      <w:r>
        <w:rPr>
          <w:color w:val="231F20"/>
          <w:spacing w:val="-11"/>
          <w:w w:val="105"/>
          <w:sz w:val="24"/>
        </w:rPr>
        <w:t xml:space="preserve"> </w:t>
      </w:r>
      <w:r>
        <w:rPr>
          <w:color w:val="231F20"/>
          <w:spacing w:val="2"/>
          <w:w w:val="105"/>
          <w:sz w:val="24"/>
        </w:rPr>
        <w:t>bond</w:t>
      </w:r>
      <w:r>
        <w:rPr>
          <w:color w:val="231F20"/>
          <w:spacing w:val="-12"/>
          <w:w w:val="105"/>
          <w:sz w:val="24"/>
        </w:rPr>
        <w:t xml:space="preserve"> </w:t>
      </w:r>
      <w:r>
        <w:rPr>
          <w:color w:val="231F20"/>
          <w:spacing w:val="3"/>
          <w:w w:val="105"/>
          <w:sz w:val="24"/>
        </w:rPr>
        <w:t>denominated</w:t>
      </w:r>
      <w:r>
        <w:rPr>
          <w:color w:val="231F20"/>
          <w:spacing w:val="-12"/>
          <w:w w:val="105"/>
          <w:sz w:val="24"/>
        </w:rPr>
        <w:t xml:space="preserve"> </w:t>
      </w:r>
      <w:r>
        <w:rPr>
          <w:color w:val="231F20"/>
          <w:w w:val="105"/>
          <w:sz w:val="24"/>
        </w:rPr>
        <w:t>in</w:t>
      </w:r>
      <w:r>
        <w:rPr>
          <w:color w:val="231F20"/>
          <w:spacing w:val="-12"/>
          <w:w w:val="105"/>
          <w:sz w:val="24"/>
        </w:rPr>
        <w:t xml:space="preserve"> </w:t>
      </w:r>
      <w:r>
        <w:rPr>
          <w:color w:val="231F20"/>
          <w:spacing w:val="3"/>
          <w:w w:val="105"/>
          <w:sz w:val="24"/>
        </w:rPr>
        <w:t>$Can</w:t>
      </w:r>
      <w:r>
        <w:rPr>
          <w:color w:val="231F20"/>
          <w:spacing w:val="-11"/>
          <w:w w:val="105"/>
          <w:sz w:val="24"/>
        </w:rPr>
        <w:t xml:space="preserve"> </w:t>
      </w:r>
      <w:r>
        <w:rPr>
          <w:color w:val="231F20"/>
          <w:w w:val="105"/>
          <w:sz w:val="24"/>
        </w:rPr>
        <w:t>but</w:t>
      </w:r>
      <w:r>
        <w:rPr>
          <w:color w:val="231F20"/>
          <w:spacing w:val="-12"/>
          <w:w w:val="105"/>
          <w:sz w:val="24"/>
        </w:rPr>
        <w:t xml:space="preserve"> </w:t>
      </w:r>
      <w:r>
        <w:rPr>
          <w:color w:val="231F20"/>
          <w:spacing w:val="3"/>
          <w:w w:val="105"/>
          <w:sz w:val="24"/>
        </w:rPr>
        <w:t xml:space="preserve">issued </w:t>
      </w:r>
      <w:r>
        <w:rPr>
          <w:color w:val="231F20"/>
          <w:w w:val="105"/>
          <w:sz w:val="24"/>
        </w:rPr>
        <w:t>in</w:t>
      </w:r>
      <w:r>
        <w:rPr>
          <w:color w:val="231F20"/>
          <w:spacing w:val="-9"/>
          <w:w w:val="105"/>
          <w:sz w:val="24"/>
        </w:rPr>
        <w:t xml:space="preserve"> </w:t>
      </w:r>
      <w:r>
        <w:rPr>
          <w:color w:val="231F20"/>
          <w:spacing w:val="2"/>
          <w:w w:val="105"/>
          <w:sz w:val="24"/>
        </w:rPr>
        <w:t>London</w:t>
      </w:r>
      <w:r>
        <w:rPr>
          <w:color w:val="231F20"/>
          <w:spacing w:val="-8"/>
          <w:w w:val="105"/>
          <w:sz w:val="24"/>
        </w:rPr>
        <w:t xml:space="preserve"> </w:t>
      </w:r>
      <w:r>
        <w:rPr>
          <w:color w:val="231F20"/>
          <w:w w:val="105"/>
          <w:sz w:val="24"/>
        </w:rPr>
        <w:t>is</w:t>
      </w:r>
      <w:r>
        <w:rPr>
          <w:color w:val="231F20"/>
          <w:spacing w:val="-8"/>
          <w:w w:val="105"/>
          <w:sz w:val="24"/>
        </w:rPr>
        <w:t xml:space="preserve"> </w:t>
      </w:r>
      <w:r>
        <w:rPr>
          <w:color w:val="231F20"/>
          <w:w w:val="105"/>
          <w:sz w:val="24"/>
        </w:rPr>
        <w:t>a</w:t>
      </w:r>
      <w:r>
        <w:rPr>
          <w:color w:val="231F20"/>
          <w:spacing w:val="-8"/>
          <w:w w:val="105"/>
          <w:sz w:val="24"/>
        </w:rPr>
        <w:t xml:space="preserve"> </w:t>
      </w:r>
      <w:r>
        <w:rPr>
          <w:color w:val="231F20"/>
          <w:spacing w:val="2"/>
          <w:w w:val="105"/>
          <w:sz w:val="24"/>
        </w:rPr>
        <w:t>Eurobond.</w:t>
      </w:r>
      <w:r>
        <w:rPr>
          <w:color w:val="231F20"/>
          <w:spacing w:val="-8"/>
          <w:w w:val="105"/>
          <w:sz w:val="24"/>
        </w:rPr>
        <w:t xml:space="preserve"> </w:t>
      </w:r>
      <w:r>
        <w:rPr>
          <w:color w:val="231F20"/>
          <w:w w:val="105"/>
          <w:sz w:val="24"/>
        </w:rPr>
        <w:t>Similarly,</w:t>
      </w:r>
      <w:r>
        <w:rPr>
          <w:color w:val="231F20"/>
          <w:spacing w:val="-8"/>
          <w:w w:val="105"/>
          <w:sz w:val="24"/>
        </w:rPr>
        <w:t xml:space="preserve"> </w:t>
      </w:r>
      <w:r>
        <w:rPr>
          <w:color w:val="231F20"/>
          <w:w w:val="105"/>
          <w:sz w:val="24"/>
        </w:rPr>
        <w:t>a</w:t>
      </w:r>
      <w:r>
        <w:rPr>
          <w:color w:val="231F20"/>
          <w:spacing w:val="-8"/>
          <w:w w:val="105"/>
          <w:sz w:val="24"/>
        </w:rPr>
        <w:t xml:space="preserve"> </w:t>
      </w:r>
      <w:r>
        <w:rPr>
          <w:color w:val="231F20"/>
          <w:spacing w:val="3"/>
          <w:w w:val="105"/>
          <w:sz w:val="24"/>
        </w:rPr>
        <w:t>Sfr</w:t>
      </w:r>
      <w:r>
        <w:rPr>
          <w:color w:val="231F20"/>
          <w:spacing w:val="-8"/>
          <w:w w:val="105"/>
          <w:sz w:val="24"/>
        </w:rPr>
        <w:t xml:space="preserve"> </w:t>
      </w:r>
      <w:r>
        <w:rPr>
          <w:color w:val="231F20"/>
          <w:spacing w:val="3"/>
          <w:w w:val="105"/>
          <w:sz w:val="24"/>
        </w:rPr>
        <w:t>denominated</w:t>
      </w:r>
      <w:r>
        <w:rPr>
          <w:color w:val="231F20"/>
          <w:spacing w:val="-8"/>
          <w:w w:val="105"/>
          <w:sz w:val="24"/>
        </w:rPr>
        <w:t xml:space="preserve"> </w:t>
      </w:r>
      <w:r>
        <w:rPr>
          <w:color w:val="231F20"/>
          <w:spacing w:val="2"/>
          <w:w w:val="105"/>
          <w:sz w:val="24"/>
        </w:rPr>
        <w:t>bond</w:t>
      </w:r>
      <w:r>
        <w:rPr>
          <w:color w:val="231F20"/>
          <w:spacing w:val="-8"/>
          <w:w w:val="105"/>
          <w:sz w:val="24"/>
        </w:rPr>
        <w:t xml:space="preserve"> </w:t>
      </w:r>
      <w:r>
        <w:rPr>
          <w:color w:val="231F20"/>
          <w:spacing w:val="3"/>
          <w:w w:val="105"/>
          <w:sz w:val="24"/>
        </w:rPr>
        <w:t>issued</w:t>
      </w:r>
      <w:r>
        <w:rPr>
          <w:color w:val="231F20"/>
          <w:spacing w:val="-8"/>
          <w:w w:val="105"/>
          <w:sz w:val="24"/>
        </w:rPr>
        <w:t xml:space="preserve"> </w:t>
      </w:r>
      <w:r>
        <w:rPr>
          <w:color w:val="231F20"/>
          <w:w w:val="105"/>
          <w:sz w:val="24"/>
        </w:rPr>
        <w:t>in</w:t>
      </w:r>
      <w:r>
        <w:rPr>
          <w:color w:val="231F20"/>
          <w:spacing w:val="-8"/>
          <w:w w:val="105"/>
          <w:sz w:val="24"/>
        </w:rPr>
        <w:t xml:space="preserve"> </w:t>
      </w:r>
      <w:r>
        <w:rPr>
          <w:color w:val="231F20"/>
          <w:spacing w:val="3"/>
          <w:w w:val="105"/>
          <w:sz w:val="24"/>
        </w:rPr>
        <w:t>Germany</w:t>
      </w:r>
      <w:r>
        <w:rPr>
          <w:color w:val="231F20"/>
          <w:spacing w:val="-9"/>
          <w:w w:val="105"/>
          <w:sz w:val="24"/>
        </w:rPr>
        <w:t xml:space="preserve"> </w:t>
      </w:r>
      <w:r>
        <w:rPr>
          <w:color w:val="231F20"/>
          <w:w w:val="105"/>
          <w:sz w:val="24"/>
        </w:rPr>
        <w:t>is</w:t>
      </w:r>
      <w:r>
        <w:rPr>
          <w:color w:val="231F20"/>
          <w:spacing w:val="-8"/>
          <w:w w:val="105"/>
          <w:sz w:val="24"/>
        </w:rPr>
        <w:t xml:space="preserve"> </w:t>
      </w:r>
      <w:r>
        <w:rPr>
          <w:color w:val="231F20"/>
          <w:w w:val="105"/>
          <w:sz w:val="24"/>
        </w:rPr>
        <w:t xml:space="preserve">a </w:t>
      </w:r>
      <w:r>
        <w:rPr>
          <w:color w:val="231F20"/>
          <w:spacing w:val="2"/>
          <w:w w:val="105"/>
          <w:sz w:val="24"/>
        </w:rPr>
        <w:t>Eurobond.</w:t>
      </w:r>
    </w:p>
    <w:p w:rsidR="0060700D" w:rsidRDefault="0060700D">
      <w:pPr>
        <w:pStyle w:val="BodyText"/>
        <w:spacing w:before="9"/>
        <w:rPr>
          <w:sz w:val="29"/>
        </w:rPr>
      </w:pPr>
    </w:p>
    <w:p w:rsidR="0060700D" w:rsidRDefault="00886DF8">
      <w:pPr>
        <w:pStyle w:val="BodyText"/>
        <w:spacing w:line="297" w:lineRule="auto"/>
        <w:ind w:left="677" w:right="689" w:firstLine="720"/>
        <w:jc w:val="both"/>
      </w:pPr>
      <w:r>
        <w:rPr>
          <w:color w:val="231F20"/>
        </w:rPr>
        <w:t xml:space="preserve">Most </w:t>
      </w:r>
      <w:r>
        <w:rPr>
          <w:color w:val="231F20"/>
          <w:spacing w:val="3"/>
        </w:rPr>
        <w:t xml:space="preserve">countries </w:t>
      </w:r>
      <w:r>
        <w:rPr>
          <w:color w:val="231F20"/>
        </w:rPr>
        <w:t xml:space="preserve">have </w:t>
      </w:r>
      <w:r>
        <w:rPr>
          <w:color w:val="231F20"/>
          <w:spacing w:val="4"/>
        </w:rPr>
        <w:t xml:space="preserve">very </w:t>
      </w:r>
      <w:r>
        <w:rPr>
          <w:color w:val="231F20"/>
          <w:spacing w:val="2"/>
        </w:rPr>
        <w:t xml:space="preserve">few </w:t>
      </w:r>
      <w:r>
        <w:rPr>
          <w:color w:val="231F20"/>
          <w:spacing w:val="3"/>
        </w:rPr>
        <w:t xml:space="preserve">regulations </w:t>
      </w:r>
      <w:r>
        <w:rPr>
          <w:color w:val="231F20"/>
          <w:spacing w:val="2"/>
        </w:rPr>
        <w:t xml:space="preserve">governing </w:t>
      </w:r>
      <w:r>
        <w:rPr>
          <w:color w:val="231F20"/>
          <w:spacing w:val="3"/>
        </w:rPr>
        <w:t xml:space="preserve">the issuance  </w:t>
      </w:r>
      <w:r>
        <w:rPr>
          <w:color w:val="231F20"/>
        </w:rPr>
        <w:t xml:space="preserve">of  </w:t>
      </w:r>
      <w:r>
        <w:rPr>
          <w:color w:val="231F20"/>
          <w:spacing w:val="2"/>
        </w:rPr>
        <w:t xml:space="preserve">Eurobonds </w:t>
      </w:r>
      <w:r>
        <w:rPr>
          <w:color w:val="231F20"/>
          <w:spacing w:val="3"/>
        </w:rPr>
        <w:t xml:space="preserve">(since they </w:t>
      </w:r>
      <w:r>
        <w:rPr>
          <w:color w:val="231F20"/>
        </w:rPr>
        <w:t xml:space="preserve">are not </w:t>
      </w:r>
      <w:r>
        <w:rPr>
          <w:color w:val="231F20"/>
          <w:spacing w:val="3"/>
        </w:rPr>
        <w:t xml:space="preserve">denominated </w:t>
      </w:r>
      <w:r>
        <w:rPr>
          <w:color w:val="231F20"/>
        </w:rPr>
        <w:t xml:space="preserve">in  </w:t>
      </w:r>
      <w:r>
        <w:rPr>
          <w:color w:val="231F20"/>
          <w:spacing w:val="2"/>
        </w:rPr>
        <w:t xml:space="preserve">that </w:t>
      </w:r>
      <w:r>
        <w:rPr>
          <w:color w:val="231F20"/>
        </w:rPr>
        <w:t xml:space="preserve">country’s  </w:t>
      </w:r>
      <w:r>
        <w:rPr>
          <w:color w:val="231F20"/>
          <w:spacing w:val="2"/>
        </w:rPr>
        <w:t xml:space="preserve">currency, </w:t>
      </w:r>
      <w:r>
        <w:rPr>
          <w:color w:val="231F20"/>
          <w:spacing w:val="3"/>
        </w:rPr>
        <w:t xml:space="preserve">the </w:t>
      </w:r>
      <w:r>
        <w:rPr>
          <w:color w:val="231F20"/>
          <w:spacing w:val="2"/>
        </w:rPr>
        <w:t xml:space="preserve">government </w:t>
      </w:r>
      <w:r>
        <w:rPr>
          <w:color w:val="231F20"/>
          <w:spacing w:val="3"/>
        </w:rPr>
        <w:t xml:space="preserve">does </w:t>
      </w:r>
      <w:r>
        <w:rPr>
          <w:color w:val="231F20"/>
        </w:rPr>
        <w:t xml:space="preserve">not  care  </w:t>
      </w:r>
      <w:r>
        <w:rPr>
          <w:color w:val="231F20"/>
          <w:spacing w:val="4"/>
        </w:rPr>
        <w:t xml:space="preserve">all </w:t>
      </w:r>
      <w:r>
        <w:rPr>
          <w:color w:val="231F20"/>
          <w:spacing w:val="2"/>
        </w:rPr>
        <w:t xml:space="preserve">that </w:t>
      </w:r>
      <w:r>
        <w:rPr>
          <w:color w:val="231F20"/>
        </w:rPr>
        <w:t xml:space="preserve">much </w:t>
      </w:r>
      <w:r>
        <w:rPr>
          <w:color w:val="231F20"/>
          <w:spacing w:val="2"/>
        </w:rPr>
        <w:t xml:space="preserve">about </w:t>
      </w:r>
      <w:r>
        <w:rPr>
          <w:color w:val="231F20"/>
          <w:spacing w:val="3"/>
        </w:rPr>
        <w:t xml:space="preserve">them). While </w:t>
      </w:r>
      <w:r>
        <w:rPr>
          <w:color w:val="231F20"/>
          <w:spacing w:val="2"/>
        </w:rPr>
        <w:t xml:space="preserve">some </w:t>
      </w:r>
      <w:r>
        <w:rPr>
          <w:color w:val="231F20"/>
          <w:spacing w:val="3"/>
        </w:rPr>
        <w:t xml:space="preserve">countries </w:t>
      </w:r>
      <w:r>
        <w:rPr>
          <w:color w:val="231F20"/>
        </w:rPr>
        <w:t xml:space="preserve">have </w:t>
      </w:r>
      <w:r>
        <w:rPr>
          <w:color w:val="231F20"/>
          <w:spacing w:val="4"/>
        </w:rPr>
        <w:t xml:space="preserve">tried </w:t>
      </w:r>
      <w:r>
        <w:rPr>
          <w:color w:val="231F20"/>
        </w:rPr>
        <w:t xml:space="preserve">to </w:t>
      </w:r>
      <w:r>
        <w:rPr>
          <w:color w:val="231F20"/>
          <w:spacing w:val="2"/>
        </w:rPr>
        <w:t xml:space="preserve">control </w:t>
      </w:r>
      <w:r>
        <w:rPr>
          <w:color w:val="231F20"/>
          <w:spacing w:val="3"/>
        </w:rPr>
        <w:t xml:space="preserve">issues </w:t>
      </w:r>
      <w:r>
        <w:rPr>
          <w:color w:val="231F20"/>
        </w:rPr>
        <w:t xml:space="preserve">of </w:t>
      </w:r>
      <w:r>
        <w:rPr>
          <w:color w:val="231F20"/>
          <w:spacing w:val="2"/>
        </w:rPr>
        <w:t xml:space="preserve">bonds </w:t>
      </w:r>
      <w:r>
        <w:rPr>
          <w:color w:val="231F20"/>
          <w:spacing w:val="3"/>
        </w:rPr>
        <w:t xml:space="preserve">denominated </w:t>
      </w:r>
      <w:r>
        <w:rPr>
          <w:color w:val="231F20"/>
        </w:rPr>
        <w:t xml:space="preserve">in </w:t>
      </w:r>
      <w:r>
        <w:rPr>
          <w:color w:val="231F20"/>
          <w:spacing w:val="3"/>
        </w:rPr>
        <w:t xml:space="preserve">their </w:t>
      </w:r>
      <w:r>
        <w:rPr>
          <w:color w:val="231F20"/>
          <w:spacing w:val="4"/>
        </w:rPr>
        <w:t xml:space="preserve">currency </w:t>
      </w:r>
      <w:r>
        <w:rPr>
          <w:color w:val="231F20"/>
          <w:spacing w:val="3"/>
        </w:rPr>
        <w:t xml:space="preserve">even </w:t>
      </w:r>
      <w:r>
        <w:rPr>
          <w:color w:val="231F20"/>
        </w:rPr>
        <w:t xml:space="preserve">if </w:t>
      </w:r>
      <w:r>
        <w:rPr>
          <w:color w:val="231F20"/>
          <w:spacing w:val="3"/>
        </w:rPr>
        <w:t xml:space="preserve">issued </w:t>
      </w:r>
      <w:r>
        <w:rPr>
          <w:color w:val="231F20"/>
        </w:rPr>
        <w:t xml:space="preserve">in a </w:t>
      </w:r>
      <w:r>
        <w:rPr>
          <w:color w:val="231F20"/>
          <w:spacing w:val="2"/>
        </w:rPr>
        <w:t xml:space="preserve">foreign </w:t>
      </w:r>
      <w:r>
        <w:rPr>
          <w:color w:val="231F20"/>
        </w:rPr>
        <w:t xml:space="preserve">country,  </w:t>
      </w:r>
      <w:r>
        <w:rPr>
          <w:color w:val="231F20"/>
          <w:spacing w:val="3"/>
        </w:rPr>
        <w:t xml:space="preserve">this </w:t>
      </w:r>
      <w:r>
        <w:rPr>
          <w:color w:val="231F20"/>
        </w:rPr>
        <w:t xml:space="preserve">is  </w:t>
      </w:r>
      <w:r>
        <w:rPr>
          <w:color w:val="231F20"/>
          <w:spacing w:val="4"/>
        </w:rPr>
        <w:t xml:space="preserve">very </w:t>
      </w:r>
      <w:r>
        <w:rPr>
          <w:color w:val="231F20"/>
        </w:rPr>
        <w:t xml:space="preserve">hard  to  </w:t>
      </w:r>
      <w:r>
        <w:rPr>
          <w:color w:val="231F20"/>
          <w:spacing w:val="4"/>
        </w:rPr>
        <w:t xml:space="preserve">do </w:t>
      </w:r>
      <w:r>
        <w:rPr>
          <w:color w:val="231F20"/>
        </w:rPr>
        <w:t xml:space="preserve">for </w:t>
      </w:r>
      <w:r>
        <w:rPr>
          <w:color w:val="231F20"/>
          <w:spacing w:val="2"/>
        </w:rPr>
        <w:t xml:space="preserve">obvious </w:t>
      </w:r>
      <w:r>
        <w:rPr>
          <w:color w:val="231F20"/>
          <w:spacing w:val="3"/>
        </w:rPr>
        <w:t xml:space="preserve">reasons. </w:t>
      </w:r>
      <w:r>
        <w:rPr>
          <w:color w:val="231F20"/>
          <w:spacing w:val="2"/>
        </w:rPr>
        <w:t xml:space="preserve">One </w:t>
      </w:r>
      <w:r>
        <w:rPr>
          <w:color w:val="231F20"/>
          <w:spacing w:val="3"/>
        </w:rPr>
        <w:t xml:space="preserve">thing </w:t>
      </w:r>
      <w:r>
        <w:rPr>
          <w:color w:val="231F20"/>
          <w:spacing w:val="2"/>
        </w:rPr>
        <w:t xml:space="preserve">that </w:t>
      </w:r>
      <w:r>
        <w:rPr>
          <w:color w:val="231F20"/>
          <w:spacing w:val="3"/>
        </w:rPr>
        <w:t xml:space="preserve">this </w:t>
      </w:r>
      <w:r>
        <w:rPr>
          <w:color w:val="231F20"/>
          <w:spacing w:val="2"/>
        </w:rPr>
        <w:t xml:space="preserve">means </w:t>
      </w:r>
      <w:r>
        <w:rPr>
          <w:color w:val="231F20"/>
        </w:rPr>
        <w:t xml:space="preserve">is </w:t>
      </w:r>
      <w:r>
        <w:rPr>
          <w:color w:val="231F20"/>
          <w:spacing w:val="2"/>
        </w:rPr>
        <w:t xml:space="preserve">that interest </w:t>
      </w:r>
      <w:r>
        <w:rPr>
          <w:color w:val="231F20"/>
          <w:spacing w:val="3"/>
        </w:rPr>
        <w:t xml:space="preserve">paid </w:t>
      </w:r>
      <w:r>
        <w:rPr>
          <w:color w:val="231F20"/>
        </w:rPr>
        <w:t xml:space="preserve">on </w:t>
      </w:r>
      <w:r>
        <w:rPr>
          <w:color w:val="231F20"/>
          <w:spacing w:val="2"/>
        </w:rPr>
        <w:t xml:space="preserve">Eurobonds </w:t>
      </w:r>
      <w:r>
        <w:rPr>
          <w:color w:val="231F20"/>
        </w:rPr>
        <w:t xml:space="preserve">is </w:t>
      </w:r>
      <w:r>
        <w:rPr>
          <w:color w:val="231F20"/>
          <w:spacing w:val="3"/>
        </w:rPr>
        <w:t xml:space="preserve">usually free </w:t>
      </w:r>
      <w:r>
        <w:rPr>
          <w:color w:val="231F20"/>
        </w:rPr>
        <w:t xml:space="preserve">of </w:t>
      </w:r>
      <w:r>
        <w:rPr>
          <w:color w:val="231F20"/>
          <w:spacing w:val="4"/>
        </w:rPr>
        <w:t xml:space="preserve">all </w:t>
      </w:r>
      <w:r>
        <w:rPr>
          <w:rFonts w:ascii="Times New Roman" w:hAnsi="Times New Roman"/>
          <w:b/>
          <w:color w:val="231F20"/>
          <w:spacing w:val="4"/>
        </w:rPr>
        <w:t xml:space="preserve">withholding </w:t>
      </w:r>
      <w:r>
        <w:rPr>
          <w:rFonts w:ascii="Times New Roman" w:hAnsi="Times New Roman"/>
          <w:b/>
          <w:color w:val="231F20"/>
          <w:spacing w:val="3"/>
        </w:rPr>
        <w:t>taxes</w:t>
      </w:r>
      <w:r>
        <w:rPr>
          <w:color w:val="231F20"/>
          <w:spacing w:val="3"/>
        </w:rPr>
        <w:t>.</w:t>
      </w:r>
    </w:p>
    <w:p w:rsidR="0060700D" w:rsidRDefault="0060700D">
      <w:pPr>
        <w:pStyle w:val="BodyText"/>
        <w:spacing w:before="6"/>
        <w:rPr>
          <w:sz w:val="30"/>
        </w:rPr>
      </w:pPr>
    </w:p>
    <w:p w:rsidR="0060700D" w:rsidRDefault="00886DF8">
      <w:pPr>
        <w:pStyle w:val="BodyText"/>
        <w:spacing w:line="300" w:lineRule="auto"/>
        <w:ind w:left="677" w:right="695" w:firstLine="720"/>
        <w:jc w:val="both"/>
      </w:pPr>
      <w:r>
        <w:rPr>
          <w:color w:val="231F20"/>
          <w:w w:val="105"/>
        </w:rPr>
        <w:t>A</w:t>
      </w:r>
      <w:r>
        <w:rPr>
          <w:color w:val="231F20"/>
          <w:spacing w:val="-11"/>
          <w:w w:val="105"/>
        </w:rPr>
        <w:t xml:space="preserve"> </w:t>
      </w:r>
      <w:r>
        <w:rPr>
          <w:color w:val="231F20"/>
          <w:spacing w:val="3"/>
          <w:w w:val="105"/>
        </w:rPr>
        <w:t>withholding</w:t>
      </w:r>
      <w:r>
        <w:rPr>
          <w:color w:val="231F20"/>
          <w:spacing w:val="-11"/>
          <w:w w:val="105"/>
        </w:rPr>
        <w:t xml:space="preserve"> </w:t>
      </w:r>
      <w:r>
        <w:rPr>
          <w:color w:val="231F20"/>
          <w:spacing w:val="3"/>
          <w:w w:val="105"/>
        </w:rPr>
        <w:t>tax</w:t>
      </w:r>
      <w:r>
        <w:rPr>
          <w:color w:val="231F20"/>
          <w:spacing w:val="-11"/>
          <w:w w:val="105"/>
        </w:rPr>
        <w:t xml:space="preserve"> </w:t>
      </w:r>
      <w:r>
        <w:rPr>
          <w:color w:val="231F20"/>
          <w:w w:val="105"/>
        </w:rPr>
        <w:t>is</w:t>
      </w:r>
      <w:r>
        <w:rPr>
          <w:color w:val="231F20"/>
          <w:spacing w:val="-10"/>
          <w:w w:val="105"/>
        </w:rPr>
        <w:t xml:space="preserve"> </w:t>
      </w:r>
      <w:r>
        <w:rPr>
          <w:color w:val="231F20"/>
          <w:spacing w:val="3"/>
          <w:w w:val="105"/>
        </w:rPr>
        <w:t>when</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2"/>
          <w:w w:val="105"/>
        </w:rPr>
        <w:t>government</w:t>
      </w:r>
      <w:r>
        <w:rPr>
          <w:color w:val="231F20"/>
          <w:spacing w:val="-11"/>
          <w:w w:val="105"/>
        </w:rPr>
        <w:t xml:space="preserve"> </w:t>
      </w:r>
      <w:r>
        <w:rPr>
          <w:color w:val="231F20"/>
          <w:spacing w:val="3"/>
          <w:w w:val="105"/>
        </w:rPr>
        <w:t>takes</w:t>
      </w:r>
      <w:r>
        <w:rPr>
          <w:color w:val="231F20"/>
          <w:spacing w:val="-10"/>
          <w:w w:val="105"/>
        </w:rPr>
        <w:t xml:space="preserve"> </w:t>
      </w:r>
      <w:r>
        <w:rPr>
          <w:color w:val="231F20"/>
          <w:w w:val="105"/>
        </w:rPr>
        <w:t>a</w:t>
      </w:r>
      <w:r>
        <w:rPr>
          <w:color w:val="231F20"/>
          <w:spacing w:val="-11"/>
          <w:w w:val="105"/>
        </w:rPr>
        <w:t xml:space="preserve"> </w:t>
      </w:r>
      <w:r>
        <w:rPr>
          <w:color w:val="231F20"/>
          <w:spacing w:val="3"/>
          <w:w w:val="105"/>
        </w:rPr>
        <w:t>portion</w:t>
      </w:r>
      <w:r>
        <w:rPr>
          <w:color w:val="231F20"/>
          <w:spacing w:val="-11"/>
          <w:w w:val="105"/>
        </w:rPr>
        <w:t xml:space="preserve"> </w:t>
      </w:r>
      <w:r>
        <w:rPr>
          <w:color w:val="231F20"/>
          <w:w w:val="105"/>
        </w:rPr>
        <w:t>of</w:t>
      </w:r>
      <w:r>
        <w:rPr>
          <w:color w:val="231F20"/>
          <w:spacing w:val="-11"/>
          <w:w w:val="105"/>
        </w:rPr>
        <w:t xml:space="preserve"> </w:t>
      </w:r>
      <w:r>
        <w:rPr>
          <w:color w:val="231F20"/>
          <w:spacing w:val="3"/>
          <w:w w:val="105"/>
        </w:rPr>
        <w:t>each</w:t>
      </w:r>
      <w:r>
        <w:rPr>
          <w:color w:val="231F20"/>
          <w:spacing w:val="-10"/>
          <w:w w:val="105"/>
        </w:rPr>
        <w:t xml:space="preserve"> </w:t>
      </w:r>
      <w:r>
        <w:rPr>
          <w:color w:val="231F20"/>
          <w:spacing w:val="2"/>
          <w:w w:val="105"/>
        </w:rPr>
        <w:t>interest</w:t>
      </w:r>
      <w:r>
        <w:rPr>
          <w:color w:val="231F20"/>
          <w:spacing w:val="-11"/>
          <w:w w:val="105"/>
        </w:rPr>
        <w:t xml:space="preserve"> </w:t>
      </w:r>
      <w:r>
        <w:rPr>
          <w:color w:val="231F20"/>
          <w:spacing w:val="2"/>
          <w:w w:val="105"/>
        </w:rPr>
        <w:t>payment before</w:t>
      </w:r>
      <w:r>
        <w:rPr>
          <w:color w:val="231F20"/>
          <w:spacing w:val="-5"/>
          <w:w w:val="105"/>
        </w:rPr>
        <w:t xml:space="preserve"> </w:t>
      </w:r>
      <w:r>
        <w:rPr>
          <w:color w:val="231F20"/>
          <w:spacing w:val="3"/>
          <w:w w:val="105"/>
        </w:rPr>
        <w:t>the</w:t>
      </w:r>
      <w:r>
        <w:rPr>
          <w:color w:val="231F20"/>
          <w:spacing w:val="-4"/>
          <w:w w:val="105"/>
        </w:rPr>
        <w:t xml:space="preserve"> </w:t>
      </w:r>
      <w:r>
        <w:rPr>
          <w:color w:val="231F20"/>
          <w:spacing w:val="3"/>
          <w:w w:val="105"/>
        </w:rPr>
        <w:t>lender</w:t>
      </w:r>
      <w:r>
        <w:rPr>
          <w:color w:val="231F20"/>
          <w:spacing w:val="-4"/>
          <w:w w:val="105"/>
        </w:rPr>
        <w:t xml:space="preserve"> </w:t>
      </w:r>
      <w:r>
        <w:rPr>
          <w:color w:val="231F20"/>
          <w:spacing w:val="2"/>
          <w:w w:val="105"/>
        </w:rPr>
        <w:t>gets</w:t>
      </w:r>
      <w:r>
        <w:rPr>
          <w:color w:val="231F20"/>
          <w:spacing w:val="-4"/>
          <w:w w:val="105"/>
        </w:rPr>
        <w:t xml:space="preserve"> </w:t>
      </w:r>
      <w:r>
        <w:rPr>
          <w:color w:val="231F20"/>
          <w:w w:val="105"/>
        </w:rPr>
        <w:t>it.</w:t>
      </w:r>
      <w:r>
        <w:rPr>
          <w:color w:val="231F20"/>
          <w:spacing w:val="-4"/>
          <w:w w:val="105"/>
        </w:rPr>
        <w:t xml:space="preserve"> </w:t>
      </w:r>
      <w:r>
        <w:rPr>
          <w:color w:val="231F20"/>
          <w:spacing w:val="2"/>
          <w:w w:val="105"/>
        </w:rPr>
        <w:t>The</w:t>
      </w:r>
      <w:r>
        <w:rPr>
          <w:color w:val="231F20"/>
          <w:spacing w:val="-4"/>
          <w:w w:val="105"/>
        </w:rPr>
        <w:t xml:space="preserve"> </w:t>
      </w:r>
      <w:r>
        <w:rPr>
          <w:color w:val="231F20"/>
          <w:spacing w:val="2"/>
          <w:w w:val="105"/>
        </w:rPr>
        <w:t>borrower</w:t>
      </w:r>
      <w:r>
        <w:rPr>
          <w:color w:val="231F20"/>
          <w:spacing w:val="-5"/>
          <w:w w:val="105"/>
        </w:rPr>
        <w:t xml:space="preserve"> </w:t>
      </w:r>
      <w:r>
        <w:rPr>
          <w:color w:val="231F20"/>
          <w:spacing w:val="3"/>
          <w:w w:val="105"/>
        </w:rPr>
        <w:t>(the</w:t>
      </w:r>
      <w:r>
        <w:rPr>
          <w:color w:val="231F20"/>
          <w:spacing w:val="-4"/>
          <w:w w:val="105"/>
        </w:rPr>
        <w:t xml:space="preserve"> </w:t>
      </w:r>
      <w:r>
        <w:rPr>
          <w:color w:val="231F20"/>
          <w:spacing w:val="4"/>
          <w:w w:val="105"/>
        </w:rPr>
        <w:t>firm</w:t>
      </w:r>
      <w:r>
        <w:rPr>
          <w:color w:val="231F20"/>
          <w:spacing w:val="-4"/>
          <w:w w:val="105"/>
        </w:rPr>
        <w:t xml:space="preserve"> </w:t>
      </w:r>
      <w:r>
        <w:rPr>
          <w:color w:val="231F20"/>
          <w:spacing w:val="2"/>
          <w:w w:val="105"/>
        </w:rPr>
        <w:t>issuing</w:t>
      </w:r>
      <w:r>
        <w:rPr>
          <w:color w:val="231F20"/>
          <w:spacing w:val="-4"/>
          <w:w w:val="105"/>
        </w:rPr>
        <w:t xml:space="preserve"> </w:t>
      </w:r>
      <w:r>
        <w:rPr>
          <w:color w:val="231F20"/>
          <w:spacing w:val="3"/>
          <w:w w:val="105"/>
        </w:rPr>
        <w:t>the</w:t>
      </w:r>
      <w:r>
        <w:rPr>
          <w:color w:val="231F20"/>
          <w:spacing w:val="-4"/>
          <w:w w:val="105"/>
        </w:rPr>
        <w:t xml:space="preserve"> </w:t>
      </w:r>
      <w:r>
        <w:rPr>
          <w:color w:val="231F20"/>
          <w:spacing w:val="2"/>
          <w:w w:val="105"/>
        </w:rPr>
        <w:t>bond)</w:t>
      </w:r>
      <w:r>
        <w:rPr>
          <w:color w:val="231F20"/>
          <w:spacing w:val="-4"/>
          <w:w w:val="105"/>
        </w:rPr>
        <w:t xml:space="preserve"> </w:t>
      </w:r>
      <w:r>
        <w:rPr>
          <w:color w:val="231F20"/>
          <w:spacing w:val="3"/>
          <w:w w:val="105"/>
        </w:rPr>
        <w:t>withholds</w:t>
      </w:r>
      <w:r>
        <w:rPr>
          <w:color w:val="231F20"/>
          <w:spacing w:val="-5"/>
          <w:w w:val="105"/>
        </w:rPr>
        <w:t xml:space="preserve"> </w:t>
      </w:r>
      <w:r>
        <w:rPr>
          <w:color w:val="231F20"/>
          <w:w w:val="105"/>
        </w:rPr>
        <w:t>a</w:t>
      </w:r>
      <w:r>
        <w:rPr>
          <w:color w:val="231F20"/>
          <w:spacing w:val="-4"/>
          <w:w w:val="105"/>
        </w:rPr>
        <w:t xml:space="preserve"> </w:t>
      </w:r>
      <w:r>
        <w:rPr>
          <w:color w:val="231F20"/>
          <w:spacing w:val="3"/>
          <w:w w:val="105"/>
        </w:rPr>
        <w:t>part</w:t>
      </w:r>
      <w:r>
        <w:rPr>
          <w:color w:val="231F20"/>
          <w:spacing w:val="-4"/>
          <w:w w:val="105"/>
        </w:rPr>
        <w:t xml:space="preserve"> </w:t>
      </w:r>
      <w:r>
        <w:rPr>
          <w:color w:val="231F20"/>
          <w:w w:val="105"/>
        </w:rPr>
        <w:t>of</w:t>
      </w:r>
      <w:r>
        <w:rPr>
          <w:color w:val="231F20"/>
          <w:spacing w:val="-4"/>
          <w:w w:val="105"/>
        </w:rPr>
        <w:t xml:space="preserve"> </w:t>
      </w:r>
      <w:r>
        <w:rPr>
          <w:color w:val="231F20"/>
          <w:spacing w:val="3"/>
          <w:w w:val="105"/>
        </w:rPr>
        <w:t xml:space="preserve">the </w:t>
      </w:r>
      <w:r>
        <w:rPr>
          <w:color w:val="231F20"/>
          <w:spacing w:val="2"/>
          <w:w w:val="105"/>
        </w:rPr>
        <w:t>interest</w:t>
      </w:r>
      <w:r>
        <w:rPr>
          <w:color w:val="231F20"/>
          <w:spacing w:val="-7"/>
          <w:w w:val="105"/>
        </w:rPr>
        <w:t xml:space="preserve"> </w:t>
      </w:r>
      <w:r>
        <w:rPr>
          <w:color w:val="231F20"/>
          <w:w w:val="105"/>
        </w:rPr>
        <w:t>and</w:t>
      </w:r>
      <w:r>
        <w:rPr>
          <w:color w:val="231F20"/>
          <w:spacing w:val="-6"/>
          <w:w w:val="105"/>
        </w:rPr>
        <w:t xml:space="preserve"> </w:t>
      </w:r>
      <w:r>
        <w:rPr>
          <w:color w:val="231F20"/>
          <w:spacing w:val="3"/>
          <w:w w:val="105"/>
        </w:rPr>
        <w:t>gives</w:t>
      </w:r>
      <w:r>
        <w:rPr>
          <w:color w:val="231F20"/>
          <w:spacing w:val="-6"/>
          <w:w w:val="105"/>
        </w:rPr>
        <w:t xml:space="preserve"> </w:t>
      </w:r>
      <w:r>
        <w:rPr>
          <w:color w:val="231F20"/>
          <w:w w:val="105"/>
        </w:rPr>
        <w:t>it</w:t>
      </w:r>
      <w:r>
        <w:rPr>
          <w:color w:val="231F20"/>
          <w:spacing w:val="-6"/>
          <w:w w:val="105"/>
        </w:rPr>
        <w:t xml:space="preserve"> </w:t>
      </w:r>
      <w:r>
        <w:rPr>
          <w:color w:val="231F20"/>
          <w:w w:val="105"/>
        </w:rPr>
        <w:t>to</w:t>
      </w:r>
      <w:r>
        <w:rPr>
          <w:color w:val="231F20"/>
          <w:spacing w:val="-7"/>
          <w:w w:val="105"/>
        </w:rPr>
        <w:t xml:space="preserve"> </w:t>
      </w:r>
      <w:r>
        <w:rPr>
          <w:color w:val="231F20"/>
          <w:spacing w:val="3"/>
          <w:w w:val="105"/>
        </w:rPr>
        <w:t>the</w:t>
      </w:r>
      <w:r>
        <w:rPr>
          <w:color w:val="231F20"/>
          <w:spacing w:val="-6"/>
          <w:w w:val="105"/>
        </w:rPr>
        <w:t xml:space="preserve"> </w:t>
      </w:r>
      <w:r>
        <w:rPr>
          <w:color w:val="231F20"/>
          <w:spacing w:val="2"/>
          <w:w w:val="105"/>
        </w:rPr>
        <w:t>government.</w:t>
      </w:r>
      <w:r>
        <w:rPr>
          <w:color w:val="231F20"/>
          <w:spacing w:val="-6"/>
          <w:w w:val="105"/>
        </w:rPr>
        <w:t xml:space="preserve"> </w:t>
      </w:r>
      <w:r>
        <w:rPr>
          <w:color w:val="231F20"/>
          <w:w w:val="105"/>
        </w:rPr>
        <w:t>With</w:t>
      </w:r>
      <w:r>
        <w:rPr>
          <w:color w:val="231F20"/>
          <w:spacing w:val="-6"/>
          <w:w w:val="105"/>
        </w:rPr>
        <w:t xml:space="preserve"> </w:t>
      </w:r>
      <w:r>
        <w:rPr>
          <w:color w:val="231F20"/>
          <w:w w:val="105"/>
        </w:rPr>
        <w:t>a</w:t>
      </w:r>
      <w:r>
        <w:rPr>
          <w:color w:val="231F20"/>
          <w:spacing w:val="-6"/>
          <w:w w:val="105"/>
        </w:rPr>
        <w:t xml:space="preserve"> </w:t>
      </w:r>
      <w:r>
        <w:rPr>
          <w:color w:val="231F20"/>
          <w:spacing w:val="3"/>
          <w:w w:val="105"/>
        </w:rPr>
        <w:t>withholding</w:t>
      </w:r>
      <w:r>
        <w:rPr>
          <w:color w:val="231F20"/>
          <w:spacing w:val="-7"/>
          <w:w w:val="105"/>
        </w:rPr>
        <w:t xml:space="preserve"> </w:t>
      </w:r>
      <w:r>
        <w:rPr>
          <w:color w:val="231F20"/>
          <w:spacing w:val="3"/>
          <w:w w:val="105"/>
        </w:rPr>
        <w:t>tax,</w:t>
      </w:r>
      <w:r>
        <w:rPr>
          <w:color w:val="231F20"/>
          <w:spacing w:val="-6"/>
          <w:w w:val="105"/>
        </w:rPr>
        <w:t xml:space="preserve"> </w:t>
      </w:r>
      <w:r>
        <w:rPr>
          <w:color w:val="231F20"/>
          <w:spacing w:val="3"/>
          <w:w w:val="105"/>
        </w:rPr>
        <w:t>the</w:t>
      </w:r>
      <w:r>
        <w:rPr>
          <w:color w:val="231F20"/>
          <w:spacing w:val="-6"/>
          <w:w w:val="105"/>
        </w:rPr>
        <w:t xml:space="preserve"> </w:t>
      </w:r>
      <w:r>
        <w:rPr>
          <w:color w:val="231F20"/>
          <w:spacing w:val="4"/>
          <w:w w:val="105"/>
        </w:rPr>
        <w:t>firm</w:t>
      </w:r>
      <w:r>
        <w:rPr>
          <w:color w:val="231F20"/>
          <w:spacing w:val="-6"/>
          <w:w w:val="105"/>
        </w:rPr>
        <w:t xml:space="preserve"> </w:t>
      </w:r>
      <w:r>
        <w:rPr>
          <w:color w:val="231F20"/>
          <w:spacing w:val="2"/>
          <w:w w:val="105"/>
        </w:rPr>
        <w:t>issuing</w:t>
      </w:r>
      <w:r>
        <w:rPr>
          <w:color w:val="231F20"/>
          <w:spacing w:val="-6"/>
          <w:w w:val="105"/>
        </w:rPr>
        <w:t xml:space="preserve"> </w:t>
      </w:r>
      <w:r>
        <w:rPr>
          <w:color w:val="231F20"/>
          <w:spacing w:val="3"/>
          <w:w w:val="105"/>
        </w:rPr>
        <w:t>the</w:t>
      </w:r>
      <w:r>
        <w:rPr>
          <w:color w:val="231F20"/>
          <w:spacing w:val="-7"/>
          <w:w w:val="105"/>
        </w:rPr>
        <w:t xml:space="preserve"> </w:t>
      </w:r>
      <w:r>
        <w:rPr>
          <w:color w:val="231F20"/>
          <w:spacing w:val="2"/>
          <w:w w:val="105"/>
        </w:rPr>
        <w:t>bonds would</w:t>
      </w:r>
      <w:r>
        <w:rPr>
          <w:color w:val="231F20"/>
          <w:spacing w:val="-15"/>
          <w:w w:val="105"/>
        </w:rPr>
        <w:t xml:space="preserve"> </w:t>
      </w:r>
      <w:r>
        <w:rPr>
          <w:color w:val="231F20"/>
          <w:w w:val="105"/>
        </w:rPr>
        <w:t>have</w:t>
      </w:r>
      <w:r>
        <w:rPr>
          <w:color w:val="231F20"/>
          <w:spacing w:val="-14"/>
          <w:w w:val="105"/>
        </w:rPr>
        <w:t xml:space="preserve"> </w:t>
      </w:r>
      <w:r>
        <w:rPr>
          <w:color w:val="231F20"/>
          <w:w w:val="105"/>
        </w:rPr>
        <w:t>to</w:t>
      </w:r>
      <w:r>
        <w:rPr>
          <w:color w:val="231F20"/>
          <w:spacing w:val="-14"/>
          <w:w w:val="105"/>
        </w:rPr>
        <w:t xml:space="preserve"> </w:t>
      </w:r>
      <w:r>
        <w:rPr>
          <w:color w:val="231F20"/>
          <w:w w:val="105"/>
        </w:rPr>
        <w:t>pay</w:t>
      </w:r>
      <w:r>
        <w:rPr>
          <w:color w:val="231F20"/>
          <w:spacing w:val="-14"/>
          <w:w w:val="105"/>
        </w:rPr>
        <w:t xml:space="preserve"> </w:t>
      </w:r>
      <w:r>
        <w:rPr>
          <w:color w:val="231F20"/>
          <w:w w:val="105"/>
        </w:rPr>
        <w:t>a</w:t>
      </w:r>
      <w:r>
        <w:rPr>
          <w:color w:val="231F20"/>
          <w:spacing w:val="-14"/>
          <w:w w:val="105"/>
        </w:rPr>
        <w:t xml:space="preserve"> </w:t>
      </w:r>
      <w:r>
        <w:rPr>
          <w:color w:val="231F20"/>
          <w:spacing w:val="3"/>
          <w:w w:val="105"/>
        </w:rPr>
        <w:t>higher</w:t>
      </w:r>
      <w:r>
        <w:rPr>
          <w:color w:val="231F20"/>
          <w:spacing w:val="-14"/>
          <w:w w:val="105"/>
        </w:rPr>
        <w:t xml:space="preserve"> </w:t>
      </w:r>
      <w:r>
        <w:rPr>
          <w:color w:val="231F20"/>
          <w:w w:val="105"/>
        </w:rPr>
        <w:t>rate</w:t>
      </w:r>
      <w:r>
        <w:rPr>
          <w:color w:val="231F20"/>
          <w:spacing w:val="-14"/>
          <w:w w:val="105"/>
        </w:rPr>
        <w:t xml:space="preserve"> </w:t>
      </w:r>
      <w:r>
        <w:rPr>
          <w:color w:val="231F20"/>
          <w:w w:val="105"/>
        </w:rPr>
        <w:t>of</w:t>
      </w:r>
      <w:r>
        <w:rPr>
          <w:color w:val="231F20"/>
          <w:spacing w:val="-14"/>
          <w:w w:val="105"/>
        </w:rPr>
        <w:t xml:space="preserve"> </w:t>
      </w:r>
      <w:r>
        <w:rPr>
          <w:color w:val="231F20"/>
          <w:spacing w:val="2"/>
          <w:w w:val="105"/>
        </w:rPr>
        <w:t>interest</w:t>
      </w:r>
      <w:r>
        <w:rPr>
          <w:color w:val="231F20"/>
          <w:spacing w:val="-14"/>
          <w:w w:val="105"/>
        </w:rPr>
        <w:t xml:space="preserve"> </w:t>
      </w:r>
      <w:r>
        <w:rPr>
          <w:color w:val="231F20"/>
          <w:w w:val="105"/>
        </w:rPr>
        <w:t>in</w:t>
      </w:r>
      <w:r>
        <w:rPr>
          <w:color w:val="231F20"/>
          <w:spacing w:val="-14"/>
          <w:w w:val="105"/>
        </w:rPr>
        <w:t xml:space="preserve"> </w:t>
      </w:r>
      <w:r>
        <w:rPr>
          <w:color w:val="231F20"/>
          <w:w w:val="105"/>
        </w:rPr>
        <w:t>order</w:t>
      </w:r>
      <w:r>
        <w:rPr>
          <w:color w:val="231F20"/>
          <w:spacing w:val="-14"/>
          <w:w w:val="105"/>
        </w:rPr>
        <w:t xml:space="preserve"> </w:t>
      </w:r>
      <w:r>
        <w:rPr>
          <w:color w:val="231F20"/>
          <w:w w:val="105"/>
        </w:rPr>
        <w:t>to</w:t>
      </w:r>
      <w:r>
        <w:rPr>
          <w:color w:val="231F20"/>
          <w:spacing w:val="-14"/>
          <w:w w:val="105"/>
        </w:rPr>
        <w:t xml:space="preserve"> </w:t>
      </w:r>
      <w:r>
        <w:rPr>
          <w:color w:val="231F20"/>
          <w:spacing w:val="2"/>
          <w:w w:val="105"/>
        </w:rPr>
        <w:t>compensate</w:t>
      </w:r>
      <w:r>
        <w:rPr>
          <w:color w:val="231F20"/>
          <w:spacing w:val="-14"/>
          <w:w w:val="105"/>
        </w:rPr>
        <w:t xml:space="preserve"> </w:t>
      </w:r>
      <w:r>
        <w:rPr>
          <w:color w:val="231F20"/>
          <w:spacing w:val="3"/>
          <w:w w:val="105"/>
        </w:rPr>
        <w:t>lenders.</w:t>
      </w:r>
      <w:r>
        <w:rPr>
          <w:color w:val="231F20"/>
          <w:spacing w:val="-14"/>
          <w:w w:val="105"/>
        </w:rPr>
        <w:t xml:space="preserve"> </w:t>
      </w:r>
      <w:r>
        <w:rPr>
          <w:color w:val="231F20"/>
          <w:w w:val="105"/>
        </w:rPr>
        <w:t>In</w:t>
      </w:r>
      <w:r>
        <w:rPr>
          <w:color w:val="231F20"/>
          <w:spacing w:val="-15"/>
          <w:w w:val="105"/>
        </w:rPr>
        <w:t xml:space="preserve"> </w:t>
      </w:r>
      <w:r>
        <w:rPr>
          <w:color w:val="231F20"/>
          <w:spacing w:val="3"/>
          <w:w w:val="105"/>
        </w:rPr>
        <w:t>the</w:t>
      </w:r>
      <w:r>
        <w:rPr>
          <w:color w:val="231F20"/>
          <w:spacing w:val="-14"/>
          <w:w w:val="105"/>
        </w:rPr>
        <w:t xml:space="preserve"> </w:t>
      </w:r>
      <w:r>
        <w:rPr>
          <w:color w:val="231F20"/>
          <w:w w:val="105"/>
        </w:rPr>
        <w:t>Euro</w:t>
      </w:r>
      <w:r>
        <w:rPr>
          <w:color w:val="231F20"/>
          <w:spacing w:val="-14"/>
          <w:w w:val="105"/>
        </w:rPr>
        <w:t xml:space="preserve"> </w:t>
      </w:r>
      <w:r>
        <w:rPr>
          <w:color w:val="231F20"/>
          <w:spacing w:val="2"/>
          <w:w w:val="105"/>
        </w:rPr>
        <w:t>bond market,</w:t>
      </w:r>
      <w:r>
        <w:rPr>
          <w:color w:val="231F20"/>
          <w:spacing w:val="-4"/>
          <w:w w:val="105"/>
        </w:rPr>
        <w:t xml:space="preserve"> </w:t>
      </w:r>
      <w:r>
        <w:rPr>
          <w:color w:val="231F20"/>
          <w:spacing w:val="2"/>
          <w:w w:val="105"/>
        </w:rPr>
        <w:t>therefore,</w:t>
      </w:r>
      <w:r>
        <w:rPr>
          <w:color w:val="231F20"/>
          <w:spacing w:val="-4"/>
          <w:w w:val="105"/>
        </w:rPr>
        <w:t xml:space="preserve"> </w:t>
      </w:r>
      <w:r>
        <w:rPr>
          <w:color w:val="231F20"/>
          <w:spacing w:val="3"/>
          <w:w w:val="105"/>
        </w:rPr>
        <w:t>firms</w:t>
      </w:r>
      <w:r>
        <w:rPr>
          <w:color w:val="231F20"/>
          <w:spacing w:val="-3"/>
          <w:w w:val="105"/>
        </w:rPr>
        <w:t xml:space="preserve"> </w:t>
      </w:r>
      <w:r>
        <w:rPr>
          <w:color w:val="231F20"/>
          <w:spacing w:val="2"/>
          <w:w w:val="105"/>
        </w:rPr>
        <w:t>can</w:t>
      </w:r>
      <w:r>
        <w:rPr>
          <w:color w:val="231F20"/>
          <w:spacing w:val="-4"/>
          <w:w w:val="105"/>
        </w:rPr>
        <w:t xml:space="preserve"> </w:t>
      </w:r>
      <w:r>
        <w:rPr>
          <w:color w:val="231F20"/>
          <w:spacing w:val="2"/>
          <w:w w:val="105"/>
        </w:rPr>
        <w:t>often</w:t>
      </w:r>
      <w:r>
        <w:rPr>
          <w:color w:val="231F20"/>
          <w:spacing w:val="-4"/>
          <w:w w:val="105"/>
        </w:rPr>
        <w:t xml:space="preserve"> </w:t>
      </w:r>
      <w:r>
        <w:rPr>
          <w:color w:val="231F20"/>
          <w:w w:val="105"/>
        </w:rPr>
        <w:t>pay</w:t>
      </w:r>
      <w:r>
        <w:rPr>
          <w:color w:val="231F20"/>
          <w:spacing w:val="-3"/>
          <w:w w:val="105"/>
        </w:rPr>
        <w:t xml:space="preserve"> </w:t>
      </w:r>
      <w:r>
        <w:rPr>
          <w:color w:val="231F20"/>
          <w:w w:val="105"/>
        </w:rPr>
        <w:t>a</w:t>
      </w:r>
      <w:r>
        <w:rPr>
          <w:color w:val="231F20"/>
          <w:spacing w:val="-4"/>
          <w:w w:val="105"/>
        </w:rPr>
        <w:t xml:space="preserve"> </w:t>
      </w:r>
      <w:r>
        <w:rPr>
          <w:color w:val="231F20"/>
          <w:w w:val="105"/>
        </w:rPr>
        <w:t>lower</w:t>
      </w:r>
      <w:r>
        <w:rPr>
          <w:color w:val="231F20"/>
          <w:spacing w:val="-3"/>
          <w:w w:val="105"/>
        </w:rPr>
        <w:t xml:space="preserve"> </w:t>
      </w:r>
      <w:r>
        <w:rPr>
          <w:color w:val="231F20"/>
          <w:w w:val="105"/>
        </w:rPr>
        <w:t>rate</w:t>
      </w:r>
      <w:r>
        <w:rPr>
          <w:color w:val="231F20"/>
          <w:spacing w:val="-4"/>
          <w:w w:val="105"/>
        </w:rPr>
        <w:t xml:space="preserve"> </w:t>
      </w:r>
      <w:r>
        <w:rPr>
          <w:color w:val="231F20"/>
          <w:w w:val="105"/>
        </w:rPr>
        <w:t>by</w:t>
      </w:r>
      <w:r>
        <w:rPr>
          <w:color w:val="231F20"/>
          <w:spacing w:val="-4"/>
          <w:w w:val="105"/>
        </w:rPr>
        <w:t xml:space="preserve"> </w:t>
      </w:r>
      <w:r>
        <w:rPr>
          <w:color w:val="231F20"/>
          <w:spacing w:val="2"/>
          <w:w w:val="105"/>
        </w:rPr>
        <w:t>avoiding</w:t>
      </w:r>
      <w:r>
        <w:rPr>
          <w:color w:val="231F20"/>
          <w:spacing w:val="-3"/>
          <w:w w:val="105"/>
        </w:rPr>
        <w:t xml:space="preserve"> </w:t>
      </w:r>
      <w:r>
        <w:rPr>
          <w:color w:val="231F20"/>
          <w:spacing w:val="3"/>
          <w:w w:val="105"/>
        </w:rPr>
        <w:t>the</w:t>
      </w:r>
      <w:r>
        <w:rPr>
          <w:color w:val="231F20"/>
          <w:spacing w:val="-4"/>
          <w:w w:val="105"/>
        </w:rPr>
        <w:t xml:space="preserve"> </w:t>
      </w:r>
      <w:r>
        <w:rPr>
          <w:color w:val="231F20"/>
          <w:spacing w:val="4"/>
          <w:w w:val="105"/>
        </w:rPr>
        <w:t>tax.</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Most Euro </w:t>
      </w:r>
      <w:r>
        <w:rPr>
          <w:color w:val="231F20"/>
          <w:spacing w:val="2"/>
        </w:rPr>
        <w:t xml:space="preserve">bonds </w:t>
      </w:r>
      <w:r>
        <w:rPr>
          <w:color w:val="231F20"/>
        </w:rPr>
        <w:t xml:space="preserve">are </w:t>
      </w:r>
      <w:r>
        <w:rPr>
          <w:color w:val="231F20"/>
          <w:spacing w:val="3"/>
        </w:rPr>
        <w:t xml:space="preserve">bearer bonds. </w:t>
      </w:r>
      <w:r>
        <w:rPr>
          <w:color w:val="231F20"/>
          <w:spacing w:val="2"/>
        </w:rPr>
        <w:t xml:space="preserve">The owner </w:t>
      </w:r>
      <w:r>
        <w:rPr>
          <w:color w:val="231F20"/>
        </w:rPr>
        <w:t xml:space="preserve">of  </w:t>
      </w:r>
      <w:r>
        <w:rPr>
          <w:color w:val="231F20"/>
          <w:spacing w:val="3"/>
        </w:rPr>
        <w:t xml:space="preserve">the </w:t>
      </w:r>
      <w:r>
        <w:rPr>
          <w:color w:val="231F20"/>
          <w:spacing w:val="2"/>
        </w:rPr>
        <w:t xml:space="preserve">bond </w:t>
      </w:r>
      <w:r>
        <w:rPr>
          <w:color w:val="231F20"/>
        </w:rPr>
        <w:t xml:space="preserve">is  not  </w:t>
      </w:r>
      <w:r>
        <w:rPr>
          <w:color w:val="231F20"/>
          <w:spacing w:val="3"/>
        </w:rPr>
        <w:t>registered with</w:t>
      </w:r>
      <w:r>
        <w:rPr>
          <w:color w:val="231F20"/>
          <w:spacing w:val="66"/>
        </w:rPr>
        <w:t xml:space="preserve"> </w:t>
      </w:r>
      <w:r>
        <w:rPr>
          <w:color w:val="231F20"/>
          <w:spacing w:val="3"/>
        </w:rPr>
        <w:t xml:space="preserve">the </w:t>
      </w:r>
      <w:r>
        <w:rPr>
          <w:color w:val="231F20"/>
          <w:spacing w:val="4"/>
        </w:rPr>
        <w:t xml:space="preserve">firm </w:t>
      </w:r>
      <w:r>
        <w:rPr>
          <w:color w:val="231F20"/>
          <w:spacing w:val="2"/>
        </w:rPr>
        <w:t xml:space="preserve">that </w:t>
      </w:r>
      <w:r>
        <w:rPr>
          <w:color w:val="231F20"/>
          <w:spacing w:val="3"/>
        </w:rPr>
        <w:t xml:space="preserve">initially issued the </w:t>
      </w:r>
      <w:r>
        <w:rPr>
          <w:color w:val="231F20"/>
          <w:spacing w:val="2"/>
        </w:rPr>
        <w:t xml:space="preserve">bond. </w:t>
      </w:r>
      <w:r>
        <w:rPr>
          <w:color w:val="231F20"/>
          <w:spacing w:val="3"/>
        </w:rPr>
        <w:t xml:space="preserve">Actually </w:t>
      </w:r>
      <w:r>
        <w:rPr>
          <w:color w:val="231F20"/>
          <w:spacing w:val="2"/>
        </w:rPr>
        <w:t xml:space="preserve">having </w:t>
      </w:r>
      <w:r>
        <w:rPr>
          <w:color w:val="231F20"/>
          <w:spacing w:val="3"/>
        </w:rPr>
        <w:t xml:space="preserve">physical possession </w:t>
      </w:r>
      <w:r>
        <w:rPr>
          <w:color w:val="231F20"/>
        </w:rPr>
        <w:t xml:space="preserve">of </w:t>
      </w:r>
      <w:r>
        <w:rPr>
          <w:color w:val="231F20"/>
          <w:spacing w:val="3"/>
        </w:rPr>
        <w:t xml:space="preserve">the </w:t>
      </w:r>
      <w:r>
        <w:rPr>
          <w:color w:val="231F20"/>
          <w:spacing w:val="2"/>
        </w:rPr>
        <w:t xml:space="preserve">bond </w:t>
      </w:r>
      <w:r>
        <w:rPr>
          <w:color w:val="231F20"/>
        </w:rPr>
        <w:t xml:space="preserve">is </w:t>
      </w:r>
      <w:r>
        <w:rPr>
          <w:color w:val="231F20"/>
          <w:spacing w:val="3"/>
        </w:rPr>
        <w:t xml:space="preserve">evidence </w:t>
      </w:r>
      <w:r>
        <w:rPr>
          <w:color w:val="231F20"/>
        </w:rPr>
        <w:t xml:space="preserve">of </w:t>
      </w:r>
      <w:r>
        <w:rPr>
          <w:color w:val="231F20"/>
          <w:spacing w:val="2"/>
        </w:rPr>
        <w:t xml:space="preserve">ownership. </w:t>
      </w:r>
      <w:r>
        <w:rPr>
          <w:color w:val="231F20"/>
          <w:spacing w:val="3"/>
        </w:rPr>
        <w:t xml:space="preserve">This makes </w:t>
      </w:r>
      <w:r>
        <w:rPr>
          <w:color w:val="231F20"/>
        </w:rPr>
        <w:t xml:space="preserve">Euro </w:t>
      </w:r>
      <w:r>
        <w:rPr>
          <w:color w:val="231F20"/>
          <w:spacing w:val="2"/>
        </w:rPr>
        <w:t xml:space="preserve">bonds </w:t>
      </w:r>
      <w:r>
        <w:rPr>
          <w:color w:val="231F20"/>
          <w:spacing w:val="3"/>
        </w:rPr>
        <w:t xml:space="preserve">attractive </w:t>
      </w:r>
      <w:r>
        <w:rPr>
          <w:color w:val="231F20"/>
        </w:rPr>
        <w:t xml:space="preserve">to </w:t>
      </w:r>
      <w:r>
        <w:rPr>
          <w:color w:val="231F20"/>
          <w:spacing w:val="2"/>
        </w:rPr>
        <w:t xml:space="preserve">investors </w:t>
      </w:r>
      <w:r>
        <w:rPr>
          <w:color w:val="231F20"/>
          <w:spacing w:val="3"/>
        </w:rPr>
        <w:t xml:space="preserve">who wish </w:t>
      </w:r>
      <w:r>
        <w:rPr>
          <w:color w:val="231F20"/>
        </w:rPr>
        <w:t xml:space="preserve">to </w:t>
      </w:r>
      <w:r>
        <w:rPr>
          <w:color w:val="231F20"/>
          <w:spacing w:val="3"/>
        </w:rPr>
        <w:t xml:space="preserve">remain </w:t>
      </w:r>
      <w:r>
        <w:rPr>
          <w:color w:val="231F20"/>
          <w:spacing w:val="2"/>
        </w:rPr>
        <w:t xml:space="preserve">anonymous (to </w:t>
      </w:r>
      <w:r>
        <w:rPr>
          <w:color w:val="231F20"/>
        </w:rPr>
        <w:t xml:space="preserve">avoid </w:t>
      </w:r>
      <w:r>
        <w:rPr>
          <w:color w:val="231F20"/>
          <w:spacing w:val="3"/>
        </w:rPr>
        <w:t xml:space="preserve">taxes </w:t>
      </w:r>
      <w:r>
        <w:rPr>
          <w:color w:val="231F20"/>
        </w:rPr>
        <w:t xml:space="preserve">or for </w:t>
      </w:r>
      <w:r>
        <w:rPr>
          <w:color w:val="231F20"/>
          <w:spacing w:val="3"/>
        </w:rPr>
        <w:t>other</w:t>
      </w:r>
      <w:r>
        <w:rPr>
          <w:color w:val="231F20"/>
          <w:spacing w:val="34"/>
        </w:rPr>
        <w:t xml:space="preserve"> </w:t>
      </w:r>
      <w:r>
        <w:rPr>
          <w:color w:val="231F20"/>
          <w:spacing w:val="3"/>
        </w:rPr>
        <w:t>reasons).</w:t>
      </w:r>
    </w:p>
    <w:p w:rsidR="0060700D" w:rsidRDefault="0060700D">
      <w:pPr>
        <w:pStyle w:val="BodyText"/>
        <w:spacing w:before="9"/>
        <w:rPr>
          <w:sz w:val="29"/>
        </w:rPr>
      </w:pPr>
    </w:p>
    <w:p w:rsidR="0060700D" w:rsidRDefault="00886DF8">
      <w:pPr>
        <w:pStyle w:val="BodyText"/>
        <w:spacing w:before="1" w:line="297" w:lineRule="auto"/>
        <w:ind w:left="677" w:right="689" w:firstLine="720"/>
        <w:jc w:val="both"/>
      </w:pPr>
      <w:r>
        <w:rPr>
          <w:color w:val="231F20"/>
          <w:spacing w:val="2"/>
        </w:rPr>
        <w:t xml:space="preserve">Eurobonds </w:t>
      </w:r>
      <w:r>
        <w:rPr>
          <w:color w:val="231F20"/>
        </w:rPr>
        <w:t xml:space="preserve">have </w:t>
      </w:r>
      <w:r>
        <w:rPr>
          <w:color w:val="231F20"/>
          <w:spacing w:val="4"/>
        </w:rPr>
        <w:t xml:space="preserve">been </w:t>
      </w:r>
      <w:r>
        <w:rPr>
          <w:color w:val="231F20"/>
          <w:spacing w:val="3"/>
        </w:rPr>
        <w:t xml:space="preserve">popular </w:t>
      </w:r>
      <w:r>
        <w:rPr>
          <w:color w:val="231F20"/>
        </w:rPr>
        <w:t xml:space="preserve">as a </w:t>
      </w:r>
      <w:r>
        <w:rPr>
          <w:color w:val="231F20"/>
          <w:spacing w:val="2"/>
        </w:rPr>
        <w:t xml:space="preserve">source </w:t>
      </w:r>
      <w:r>
        <w:rPr>
          <w:color w:val="231F20"/>
        </w:rPr>
        <w:t xml:space="preserve">of </w:t>
      </w:r>
      <w:r>
        <w:rPr>
          <w:color w:val="231F20"/>
          <w:spacing w:val="3"/>
        </w:rPr>
        <w:t xml:space="preserve">funds </w:t>
      </w:r>
      <w:r>
        <w:rPr>
          <w:color w:val="231F20"/>
        </w:rPr>
        <w:t xml:space="preserve">for </w:t>
      </w:r>
      <w:r>
        <w:rPr>
          <w:color w:val="231F20"/>
          <w:spacing w:val="3"/>
        </w:rPr>
        <w:t xml:space="preserve">firms because they allow </w:t>
      </w:r>
      <w:r>
        <w:rPr>
          <w:color w:val="231F20"/>
          <w:spacing w:val="2"/>
        </w:rPr>
        <w:t xml:space="preserve">borrowers </w:t>
      </w:r>
      <w:r>
        <w:rPr>
          <w:color w:val="231F20"/>
        </w:rPr>
        <w:t xml:space="preserve">and </w:t>
      </w:r>
      <w:r>
        <w:rPr>
          <w:color w:val="231F20"/>
          <w:spacing w:val="3"/>
        </w:rPr>
        <w:t xml:space="preserve">lenders </w:t>
      </w:r>
      <w:r>
        <w:rPr>
          <w:color w:val="231F20"/>
        </w:rPr>
        <w:t xml:space="preserve">to avoid  </w:t>
      </w:r>
      <w:r>
        <w:rPr>
          <w:color w:val="231F20"/>
          <w:spacing w:val="3"/>
        </w:rPr>
        <w:t xml:space="preserve">taxes </w:t>
      </w:r>
      <w:r>
        <w:rPr>
          <w:color w:val="231F20"/>
        </w:rPr>
        <w:t xml:space="preserve">and  </w:t>
      </w:r>
      <w:r>
        <w:rPr>
          <w:color w:val="231F20"/>
          <w:spacing w:val="2"/>
        </w:rPr>
        <w:t xml:space="preserve">government </w:t>
      </w:r>
      <w:r>
        <w:rPr>
          <w:color w:val="231F20"/>
          <w:spacing w:val="3"/>
        </w:rPr>
        <w:t xml:space="preserve">regulations. </w:t>
      </w:r>
      <w:r>
        <w:rPr>
          <w:color w:val="231F20"/>
          <w:spacing w:val="2"/>
        </w:rPr>
        <w:t xml:space="preserve">The </w:t>
      </w:r>
      <w:r>
        <w:rPr>
          <w:color w:val="231F20"/>
        </w:rPr>
        <w:t xml:space="preserve">rate  of  </w:t>
      </w:r>
      <w:r>
        <w:rPr>
          <w:color w:val="231F20"/>
          <w:spacing w:val="2"/>
        </w:rPr>
        <w:t xml:space="preserve">growth </w:t>
      </w:r>
      <w:r>
        <w:rPr>
          <w:color w:val="231F20"/>
          <w:spacing w:val="4"/>
        </w:rPr>
        <w:t xml:space="preserve">in  </w:t>
      </w:r>
      <w:r>
        <w:rPr>
          <w:color w:val="231F20"/>
          <w:spacing w:val="3"/>
        </w:rPr>
        <w:t xml:space="preserve">the </w:t>
      </w:r>
      <w:r>
        <w:rPr>
          <w:color w:val="231F20"/>
        </w:rPr>
        <w:t xml:space="preserve">Euro </w:t>
      </w:r>
      <w:r>
        <w:rPr>
          <w:color w:val="231F20"/>
          <w:spacing w:val="2"/>
        </w:rPr>
        <w:t xml:space="preserve">bond market has slowed </w:t>
      </w:r>
      <w:r>
        <w:rPr>
          <w:color w:val="231F20"/>
        </w:rPr>
        <w:t xml:space="preserve">over </w:t>
      </w:r>
      <w:r>
        <w:rPr>
          <w:color w:val="231F20"/>
          <w:spacing w:val="3"/>
        </w:rPr>
        <w:t xml:space="preserve">the last 8-10 </w:t>
      </w:r>
      <w:r>
        <w:rPr>
          <w:color w:val="231F20"/>
          <w:spacing w:val="2"/>
        </w:rPr>
        <w:t xml:space="preserve">years </w:t>
      </w:r>
      <w:r>
        <w:rPr>
          <w:color w:val="231F20"/>
          <w:spacing w:val="3"/>
        </w:rPr>
        <w:t xml:space="preserve">because </w:t>
      </w:r>
      <w:r>
        <w:rPr>
          <w:color w:val="231F20"/>
        </w:rPr>
        <w:t xml:space="preserve">of </w:t>
      </w:r>
      <w:r>
        <w:rPr>
          <w:color w:val="231F20"/>
          <w:spacing w:val="3"/>
        </w:rPr>
        <w:t xml:space="preserve">reductions </w:t>
      </w:r>
      <w:r>
        <w:rPr>
          <w:color w:val="231F20"/>
        </w:rPr>
        <w:t xml:space="preserve">in </w:t>
      </w:r>
      <w:r>
        <w:rPr>
          <w:color w:val="231F20"/>
          <w:spacing w:val="3"/>
        </w:rPr>
        <w:t xml:space="preserve">these factors </w:t>
      </w:r>
      <w:r>
        <w:rPr>
          <w:color w:val="231F20"/>
        </w:rPr>
        <w:t xml:space="preserve">in </w:t>
      </w:r>
      <w:r>
        <w:rPr>
          <w:color w:val="231F20"/>
          <w:spacing w:val="3"/>
        </w:rPr>
        <w:t xml:space="preserve">the domestic </w:t>
      </w:r>
      <w:r>
        <w:rPr>
          <w:color w:val="231F20"/>
          <w:spacing w:val="2"/>
        </w:rPr>
        <w:t xml:space="preserve">bond market. </w:t>
      </w:r>
      <w:r>
        <w:rPr>
          <w:color w:val="231F20"/>
          <w:spacing w:val="3"/>
        </w:rPr>
        <w:t xml:space="preserve">Governments realized </w:t>
      </w:r>
      <w:r>
        <w:rPr>
          <w:color w:val="231F20"/>
          <w:spacing w:val="2"/>
        </w:rPr>
        <w:t xml:space="preserve">that </w:t>
      </w:r>
      <w:r>
        <w:rPr>
          <w:color w:val="231F20"/>
          <w:spacing w:val="4"/>
        </w:rPr>
        <w:t xml:space="preserve">securities </w:t>
      </w:r>
      <w:r>
        <w:rPr>
          <w:color w:val="231F20"/>
          <w:spacing w:val="3"/>
        </w:rPr>
        <w:t xml:space="preserve">issues </w:t>
      </w:r>
      <w:r>
        <w:rPr>
          <w:color w:val="231F20"/>
        </w:rPr>
        <w:t xml:space="preserve">were going </w:t>
      </w:r>
      <w:r>
        <w:rPr>
          <w:color w:val="231F20"/>
          <w:spacing w:val="2"/>
        </w:rPr>
        <w:t xml:space="preserve">offshore </w:t>
      </w:r>
      <w:r>
        <w:rPr>
          <w:color w:val="231F20"/>
        </w:rPr>
        <w:t xml:space="preserve">to avoid </w:t>
      </w:r>
      <w:r>
        <w:rPr>
          <w:color w:val="231F20"/>
          <w:spacing w:val="3"/>
        </w:rPr>
        <w:t xml:space="preserve">regulations </w:t>
      </w:r>
      <w:r>
        <w:rPr>
          <w:color w:val="231F20"/>
        </w:rPr>
        <w:t xml:space="preserve">and  </w:t>
      </w:r>
      <w:r>
        <w:rPr>
          <w:color w:val="231F20"/>
          <w:spacing w:val="2"/>
        </w:rPr>
        <w:t xml:space="preserve">therefore </w:t>
      </w:r>
      <w:r>
        <w:rPr>
          <w:color w:val="231F20"/>
        </w:rPr>
        <w:t xml:space="preserve">were  </w:t>
      </w:r>
      <w:r>
        <w:rPr>
          <w:color w:val="231F20"/>
          <w:spacing w:val="2"/>
        </w:rPr>
        <w:t xml:space="preserve">forced </w:t>
      </w:r>
      <w:r>
        <w:rPr>
          <w:color w:val="231F20"/>
        </w:rPr>
        <w:t xml:space="preserve">to  </w:t>
      </w:r>
      <w:r>
        <w:rPr>
          <w:color w:val="231F20"/>
          <w:spacing w:val="2"/>
        </w:rPr>
        <w:t xml:space="preserve">reduce </w:t>
      </w:r>
      <w:r>
        <w:rPr>
          <w:color w:val="231F20"/>
          <w:spacing w:val="3"/>
        </w:rPr>
        <w:t>the regulatory burden</w:t>
      </w:r>
      <w:r>
        <w:rPr>
          <w:color w:val="231F20"/>
          <w:spacing w:val="66"/>
        </w:rPr>
        <w:t xml:space="preserve"> </w:t>
      </w:r>
      <w:r>
        <w:rPr>
          <w:color w:val="231F20"/>
        </w:rPr>
        <w:t xml:space="preserve">for </w:t>
      </w:r>
      <w:r>
        <w:rPr>
          <w:color w:val="231F20"/>
          <w:spacing w:val="3"/>
        </w:rPr>
        <w:t xml:space="preserve">domestic issues. This </w:t>
      </w:r>
      <w:r>
        <w:rPr>
          <w:color w:val="231F20"/>
        </w:rPr>
        <w:t xml:space="preserve">is </w:t>
      </w:r>
      <w:r>
        <w:rPr>
          <w:color w:val="231F20"/>
          <w:spacing w:val="3"/>
        </w:rPr>
        <w:t xml:space="preserve">best exemplified </w:t>
      </w:r>
      <w:r>
        <w:rPr>
          <w:color w:val="231F20"/>
        </w:rPr>
        <w:t xml:space="preserve">by </w:t>
      </w:r>
      <w:r>
        <w:rPr>
          <w:color w:val="231F20"/>
          <w:spacing w:val="3"/>
        </w:rPr>
        <w:t xml:space="preserve">the introduction </w:t>
      </w:r>
      <w:r>
        <w:rPr>
          <w:color w:val="231F20"/>
        </w:rPr>
        <w:t xml:space="preserve">in </w:t>
      </w:r>
      <w:r>
        <w:rPr>
          <w:color w:val="231F20"/>
          <w:spacing w:val="3"/>
        </w:rPr>
        <w:t xml:space="preserve">the </w:t>
      </w:r>
      <w:r>
        <w:rPr>
          <w:color w:val="231F20"/>
          <w:spacing w:val="2"/>
        </w:rPr>
        <w:t xml:space="preserve">early </w:t>
      </w:r>
      <w:r>
        <w:rPr>
          <w:color w:val="231F20"/>
        </w:rPr>
        <w:t xml:space="preserve">1980’s of </w:t>
      </w:r>
      <w:r>
        <w:rPr>
          <w:color w:val="231F20"/>
          <w:spacing w:val="3"/>
        </w:rPr>
        <w:t xml:space="preserve">the </w:t>
      </w:r>
      <w:r>
        <w:rPr>
          <w:rFonts w:ascii="Times New Roman" w:hAnsi="Times New Roman"/>
          <w:b/>
          <w:color w:val="231F20"/>
        </w:rPr>
        <w:t xml:space="preserve">Prompt </w:t>
      </w:r>
      <w:r>
        <w:rPr>
          <w:rFonts w:ascii="Times New Roman" w:hAnsi="Times New Roman"/>
          <w:b/>
          <w:color w:val="231F20"/>
          <w:spacing w:val="3"/>
        </w:rPr>
        <w:t xml:space="preserve">Offering Prospectus </w:t>
      </w:r>
      <w:r>
        <w:rPr>
          <w:color w:val="231F20"/>
          <w:spacing w:val="3"/>
        </w:rPr>
        <w:t xml:space="preserve">method </w:t>
      </w:r>
      <w:r>
        <w:rPr>
          <w:color w:val="231F20"/>
        </w:rPr>
        <w:t xml:space="preserve">of </w:t>
      </w:r>
      <w:r>
        <w:rPr>
          <w:color w:val="231F20"/>
          <w:spacing w:val="2"/>
        </w:rPr>
        <w:t xml:space="preserve">issuing </w:t>
      </w:r>
      <w:r>
        <w:rPr>
          <w:color w:val="231F20"/>
          <w:spacing w:val="4"/>
        </w:rPr>
        <w:t xml:space="preserve">securities </w:t>
      </w:r>
      <w:r>
        <w:rPr>
          <w:color w:val="231F20"/>
        </w:rPr>
        <w:t xml:space="preserve">in </w:t>
      </w:r>
      <w:r>
        <w:rPr>
          <w:color w:val="231F20"/>
          <w:spacing w:val="3"/>
        </w:rPr>
        <w:t>Canada which reduced the time</w:t>
      </w:r>
      <w:r>
        <w:rPr>
          <w:color w:val="231F20"/>
          <w:spacing w:val="-8"/>
        </w:rPr>
        <w:t xml:space="preserve"> </w:t>
      </w:r>
      <w:r>
        <w:rPr>
          <w:color w:val="231F20"/>
          <w:spacing w:val="4"/>
        </w:rPr>
        <w:t>needed</w:t>
      </w:r>
      <w:r>
        <w:rPr>
          <w:color w:val="231F20"/>
          <w:spacing w:val="-7"/>
        </w:rPr>
        <w:t xml:space="preserve"> </w:t>
      </w:r>
      <w:r>
        <w:rPr>
          <w:color w:val="231F20"/>
        </w:rPr>
        <w:t>for</w:t>
      </w:r>
      <w:r>
        <w:rPr>
          <w:color w:val="231F20"/>
          <w:spacing w:val="-8"/>
        </w:rPr>
        <w:t xml:space="preserve"> </w:t>
      </w:r>
      <w:r>
        <w:rPr>
          <w:color w:val="231F20"/>
          <w:spacing w:val="3"/>
        </w:rPr>
        <w:t>established</w:t>
      </w:r>
      <w:r>
        <w:rPr>
          <w:color w:val="231F20"/>
          <w:spacing w:val="-7"/>
        </w:rPr>
        <w:t xml:space="preserve"> </w:t>
      </w:r>
      <w:r>
        <w:rPr>
          <w:color w:val="231F20"/>
          <w:spacing w:val="3"/>
        </w:rPr>
        <w:t>firms</w:t>
      </w:r>
      <w:r>
        <w:rPr>
          <w:color w:val="231F20"/>
          <w:spacing w:val="-7"/>
        </w:rPr>
        <w:t xml:space="preserve"> </w:t>
      </w:r>
      <w:r>
        <w:rPr>
          <w:color w:val="231F20"/>
        </w:rPr>
        <w:t>to</w:t>
      </w:r>
      <w:r>
        <w:rPr>
          <w:color w:val="231F20"/>
          <w:spacing w:val="-8"/>
        </w:rPr>
        <w:t xml:space="preserve"> </w:t>
      </w:r>
      <w:r>
        <w:rPr>
          <w:color w:val="231F20"/>
          <w:spacing w:val="3"/>
        </w:rPr>
        <w:t>register</w:t>
      </w:r>
      <w:r>
        <w:rPr>
          <w:color w:val="231F20"/>
          <w:spacing w:val="-7"/>
        </w:rPr>
        <w:t xml:space="preserve"> </w:t>
      </w:r>
      <w:r>
        <w:rPr>
          <w:color w:val="231F20"/>
        </w:rPr>
        <w:t>and</w:t>
      </w:r>
      <w:r>
        <w:rPr>
          <w:color w:val="231F20"/>
          <w:spacing w:val="-7"/>
        </w:rPr>
        <w:t xml:space="preserve"> </w:t>
      </w:r>
      <w:r>
        <w:rPr>
          <w:color w:val="231F20"/>
          <w:spacing w:val="2"/>
        </w:rPr>
        <w:t>issue</w:t>
      </w:r>
      <w:r>
        <w:rPr>
          <w:color w:val="231F20"/>
          <w:spacing w:val="-8"/>
        </w:rPr>
        <w:t xml:space="preserve"> </w:t>
      </w:r>
      <w:r>
        <w:rPr>
          <w:color w:val="231F20"/>
          <w:spacing w:val="3"/>
        </w:rPr>
        <w:t>new</w:t>
      </w:r>
      <w:r>
        <w:rPr>
          <w:color w:val="231F20"/>
          <w:spacing w:val="-7"/>
        </w:rPr>
        <w:t xml:space="preserve"> </w:t>
      </w:r>
      <w:r>
        <w:rPr>
          <w:color w:val="231F20"/>
          <w:spacing w:val="4"/>
        </w:rPr>
        <w:t>securities</w:t>
      </w:r>
      <w:r>
        <w:rPr>
          <w:color w:val="231F20"/>
          <w:spacing w:val="-7"/>
        </w:rPr>
        <w:t xml:space="preserve"> </w:t>
      </w:r>
      <w:r>
        <w:rPr>
          <w:color w:val="231F20"/>
          <w:spacing w:val="2"/>
        </w:rPr>
        <w:t>from</w:t>
      </w:r>
      <w:r>
        <w:rPr>
          <w:color w:val="231F20"/>
          <w:spacing w:val="-8"/>
        </w:rPr>
        <w:t xml:space="preserve"> </w:t>
      </w:r>
      <w:r>
        <w:rPr>
          <w:color w:val="231F20"/>
          <w:spacing w:val="3"/>
        </w:rPr>
        <w:t>weeks</w:t>
      </w:r>
      <w:r>
        <w:rPr>
          <w:color w:val="231F20"/>
          <w:spacing w:val="-7"/>
        </w:rPr>
        <w:t xml:space="preserve"> </w:t>
      </w:r>
      <w:r>
        <w:rPr>
          <w:color w:val="231F20"/>
          <w:spacing w:val="3"/>
        </w:rPr>
        <w:t xml:space="preserve">(sometimes </w:t>
      </w:r>
      <w:r>
        <w:rPr>
          <w:color w:val="231F20"/>
          <w:spacing w:val="2"/>
        </w:rPr>
        <w:t xml:space="preserve">months) </w:t>
      </w:r>
      <w:r>
        <w:rPr>
          <w:color w:val="231F20"/>
        </w:rPr>
        <w:t xml:space="preserve">to a </w:t>
      </w:r>
      <w:r>
        <w:rPr>
          <w:color w:val="231F20"/>
          <w:spacing w:val="2"/>
        </w:rPr>
        <w:t xml:space="preserve">few days </w:t>
      </w:r>
      <w:r>
        <w:rPr>
          <w:color w:val="231F20"/>
          <w:spacing w:val="3"/>
        </w:rPr>
        <w:t xml:space="preserve">(the </w:t>
      </w:r>
      <w:r>
        <w:rPr>
          <w:color w:val="231F20"/>
        </w:rPr>
        <w:t xml:space="preserve">Prompt </w:t>
      </w:r>
      <w:r>
        <w:rPr>
          <w:color w:val="231F20"/>
          <w:spacing w:val="3"/>
        </w:rPr>
        <w:t xml:space="preserve">Offering Prospectus </w:t>
      </w:r>
      <w:r>
        <w:rPr>
          <w:color w:val="231F20"/>
          <w:spacing w:val="2"/>
        </w:rPr>
        <w:t xml:space="preserve">was </w:t>
      </w:r>
      <w:r>
        <w:rPr>
          <w:color w:val="231F20"/>
          <w:spacing w:val="3"/>
        </w:rPr>
        <w:t xml:space="preserve">introduced </w:t>
      </w:r>
      <w:r>
        <w:rPr>
          <w:color w:val="231F20"/>
        </w:rPr>
        <w:t xml:space="preserve">in </w:t>
      </w:r>
      <w:r>
        <w:rPr>
          <w:color w:val="231F20"/>
          <w:spacing w:val="2"/>
        </w:rPr>
        <w:t xml:space="preserve">response </w:t>
      </w:r>
      <w:r>
        <w:rPr>
          <w:color w:val="231F20"/>
        </w:rPr>
        <w:t xml:space="preserve">to  </w:t>
      </w:r>
      <w:r>
        <w:rPr>
          <w:color w:val="231F20"/>
          <w:spacing w:val="3"/>
        </w:rPr>
        <w:t xml:space="preserve">similar legislation </w:t>
      </w:r>
      <w:r>
        <w:rPr>
          <w:color w:val="231F20"/>
        </w:rPr>
        <w:t xml:space="preserve">in </w:t>
      </w:r>
      <w:r>
        <w:rPr>
          <w:color w:val="231F20"/>
          <w:spacing w:val="3"/>
        </w:rPr>
        <w:t xml:space="preserve">the </w:t>
      </w:r>
      <w:r>
        <w:rPr>
          <w:color w:val="231F20"/>
        </w:rPr>
        <w:t xml:space="preserve">U.S. </w:t>
      </w:r>
      <w:r>
        <w:rPr>
          <w:color w:val="231F20"/>
          <w:spacing w:val="2"/>
        </w:rPr>
        <w:t xml:space="preserve">known </w:t>
      </w:r>
      <w:r>
        <w:rPr>
          <w:color w:val="231F20"/>
        </w:rPr>
        <w:t xml:space="preserve">by </w:t>
      </w:r>
      <w:r>
        <w:rPr>
          <w:color w:val="231F20"/>
          <w:spacing w:val="3"/>
        </w:rPr>
        <w:t xml:space="preserve">the term </w:t>
      </w:r>
      <w:r>
        <w:rPr>
          <w:rFonts w:ascii="Times New Roman" w:hAnsi="Times New Roman"/>
          <w:b/>
          <w:color w:val="231F20"/>
          <w:spacing w:val="3"/>
        </w:rPr>
        <w:t>shelf</w:t>
      </w:r>
      <w:r>
        <w:rPr>
          <w:rFonts w:ascii="Times New Roman" w:hAnsi="Times New Roman"/>
          <w:b/>
          <w:color w:val="231F20"/>
          <w:spacing w:val="36"/>
        </w:rPr>
        <w:t xml:space="preserve"> </w:t>
      </w:r>
      <w:r>
        <w:rPr>
          <w:rFonts w:ascii="Times New Roman" w:hAnsi="Times New Roman"/>
          <w:b/>
          <w:color w:val="231F20"/>
          <w:spacing w:val="3"/>
        </w:rPr>
        <w:t>registration</w:t>
      </w:r>
      <w:r>
        <w:rPr>
          <w:color w:val="231F20"/>
          <w:spacing w:val="3"/>
        </w:rPr>
        <w:t>).</w:t>
      </w:r>
    </w:p>
    <w:p w:rsidR="0060700D" w:rsidRDefault="0060700D">
      <w:pPr>
        <w:pStyle w:val="BodyText"/>
        <w:spacing w:before="9"/>
        <w:rPr>
          <w:sz w:val="30"/>
        </w:rPr>
      </w:pPr>
    </w:p>
    <w:p w:rsidR="0060700D" w:rsidRDefault="00886DF8">
      <w:pPr>
        <w:pStyle w:val="BodyText"/>
        <w:spacing w:line="300" w:lineRule="auto"/>
        <w:ind w:left="677" w:right="694" w:firstLine="720"/>
        <w:jc w:val="both"/>
      </w:pPr>
      <w:r>
        <w:rPr>
          <w:color w:val="231F20"/>
        </w:rPr>
        <w:t>The Euro bond market is still large and is driven in large part by firm’s ability and desire to engage in swaps.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78"/>
      </w:pPr>
      <w:r>
        <w:rPr>
          <w:color w:val="231F20"/>
          <w:w w:val="90"/>
        </w:rPr>
        <w:lastRenderedPageBreak/>
        <w:t>Euro Credit Market</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rPr>
        <w:t>The market where financial banking institutions provide banking services denominated in foreign currencies. They may accept deposits and provide loans. Loans provided in this market are medium-term loans, unlike loans made in the Eurocurrency market.</w:t>
      </w:r>
    </w:p>
    <w:p w:rsidR="0060700D" w:rsidRDefault="0060700D">
      <w:pPr>
        <w:pStyle w:val="BodyText"/>
        <w:spacing w:before="8"/>
        <w:rPr>
          <w:sz w:val="27"/>
        </w:rPr>
      </w:pPr>
    </w:p>
    <w:p w:rsidR="0060700D" w:rsidRDefault="00886DF8">
      <w:pPr>
        <w:pStyle w:val="Heading1"/>
      </w:pPr>
      <w:r>
        <w:rPr>
          <w:color w:val="231F20"/>
          <w:w w:val="90"/>
        </w:rPr>
        <w:t>Self Assessment Questions</w:t>
      </w:r>
    </w:p>
    <w:p w:rsidR="0060700D" w:rsidRDefault="0060700D">
      <w:pPr>
        <w:pStyle w:val="BodyText"/>
        <w:spacing w:before="4"/>
        <w:rPr>
          <w:rFonts w:ascii="Verdana"/>
          <w:b/>
          <w:sz w:val="37"/>
        </w:rPr>
      </w:pPr>
    </w:p>
    <w:p w:rsidR="0060700D" w:rsidRDefault="00886DF8">
      <w:pPr>
        <w:pStyle w:val="ListParagraph"/>
        <w:numPr>
          <w:ilvl w:val="0"/>
          <w:numId w:val="39"/>
        </w:numPr>
        <w:tabs>
          <w:tab w:val="left" w:pos="1398"/>
        </w:tabs>
        <w:spacing w:before="0"/>
        <w:ind w:hanging="361"/>
        <w:rPr>
          <w:sz w:val="24"/>
        </w:rPr>
      </w:pPr>
      <w:r>
        <w:rPr>
          <w:color w:val="231F20"/>
          <w:sz w:val="24"/>
        </w:rPr>
        <w:t xml:space="preserve">What is </w:t>
      </w:r>
      <w:r>
        <w:rPr>
          <w:color w:val="231F20"/>
          <w:spacing w:val="2"/>
          <w:sz w:val="24"/>
        </w:rPr>
        <w:t xml:space="preserve">FOREX market? </w:t>
      </w:r>
      <w:r>
        <w:rPr>
          <w:color w:val="231F20"/>
          <w:spacing w:val="3"/>
          <w:sz w:val="24"/>
        </w:rPr>
        <w:t xml:space="preserve">Explain the unique characteristics </w:t>
      </w:r>
      <w:r>
        <w:rPr>
          <w:color w:val="231F20"/>
          <w:sz w:val="24"/>
        </w:rPr>
        <w:t xml:space="preserve">of </w:t>
      </w:r>
      <w:r>
        <w:rPr>
          <w:color w:val="231F20"/>
          <w:spacing w:val="2"/>
          <w:sz w:val="24"/>
        </w:rPr>
        <w:t>FOREX</w:t>
      </w:r>
      <w:r>
        <w:rPr>
          <w:color w:val="231F20"/>
          <w:spacing w:val="32"/>
          <w:sz w:val="24"/>
        </w:rPr>
        <w:t xml:space="preserve"> </w:t>
      </w:r>
      <w:r>
        <w:rPr>
          <w:color w:val="231F20"/>
          <w:spacing w:val="3"/>
          <w:sz w:val="24"/>
        </w:rPr>
        <w:t>market.</w:t>
      </w:r>
    </w:p>
    <w:p w:rsidR="0060700D" w:rsidRDefault="00886DF8">
      <w:pPr>
        <w:pStyle w:val="ListParagraph"/>
        <w:numPr>
          <w:ilvl w:val="0"/>
          <w:numId w:val="39"/>
        </w:numPr>
        <w:tabs>
          <w:tab w:val="left" w:pos="1398"/>
        </w:tabs>
        <w:ind w:hanging="361"/>
        <w:rPr>
          <w:sz w:val="24"/>
        </w:rPr>
      </w:pPr>
      <w:r>
        <w:rPr>
          <w:color w:val="231F20"/>
          <w:spacing w:val="3"/>
          <w:sz w:val="24"/>
        </w:rPr>
        <w:t xml:space="preserve">Discuss the </w:t>
      </w:r>
      <w:r>
        <w:rPr>
          <w:color w:val="231F20"/>
          <w:sz w:val="24"/>
        </w:rPr>
        <w:t xml:space="preserve">role of </w:t>
      </w:r>
      <w:r>
        <w:rPr>
          <w:color w:val="231F20"/>
          <w:spacing w:val="2"/>
          <w:sz w:val="24"/>
        </w:rPr>
        <w:t xml:space="preserve">major </w:t>
      </w:r>
      <w:r>
        <w:rPr>
          <w:color w:val="231F20"/>
          <w:spacing w:val="3"/>
          <w:sz w:val="24"/>
        </w:rPr>
        <w:t xml:space="preserve">participants </w:t>
      </w:r>
      <w:r>
        <w:rPr>
          <w:color w:val="231F20"/>
          <w:sz w:val="24"/>
        </w:rPr>
        <w:t xml:space="preserve">of </w:t>
      </w:r>
      <w:r>
        <w:rPr>
          <w:color w:val="231F20"/>
          <w:spacing w:val="2"/>
          <w:sz w:val="24"/>
        </w:rPr>
        <w:t>FOREX</w:t>
      </w:r>
      <w:r>
        <w:rPr>
          <w:color w:val="231F20"/>
          <w:spacing w:val="24"/>
          <w:sz w:val="24"/>
        </w:rPr>
        <w:t xml:space="preserve"> </w:t>
      </w:r>
      <w:r>
        <w:rPr>
          <w:color w:val="231F20"/>
          <w:spacing w:val="3"/>
          <w:sz w:val="24"/>
        </w:rPr>
        <w:t>market.</w:t>
      </w:r>
    </w:p>
    <w:p w:rsidR="0060700D" w:rsidRDefault="00886DF8">
      <w:pPr>
        <w:pStyle w:val="ListParagraph"/>
        <w:numPr>
          <w:ilvl w:val="0"/>
          <w:numId w:val="39"/>
        </w:numPr>
        <w:tabs>
          <w:tab w:val="left" w:pos="1398"/>
        </w:tabs>
        <w:spacing w:before="128"/>
        <w:ind w:hanging="361"/>
        <w:rPr>
          <w:sz w:val="24"/>
        </w:rPr>
      </w:pPr>
      <w:r>
        <w:rPr>
          <w:color w:val="231F20"/>
          <w:sz w:val="24"/>
        </w:rPr>
        <w:t xml:space="preserve">What is Euro </w:t>
      </w:r>
      <w:r>
        <w:rPr>
          <w:color w:val="231F20"/>
          <w:spacing w:val="4"/>
          <w:sz w:val="24"/>
        </w:rPr>
        <w:t xml:space="preserve">currency </w:t>
      </w:r>
      <w:r>
        <w:rPr>
          <w:color w:val="231F20"/>
          <w:spacing w:val="2"/>
          <w:sz w:val="24"/>
        </w:rPr>
        <w:t xml:space="preserve">market? </w:t>
      </w:r>
      <w:r>
        <w:rPr>
          <w:color w:val="231F20"/>
          <w:spacing w:val="3"/>
          <w:sz w:val="24"/>
        </w:rPr>
        <w:t xml:space="preserve">Explain the strength </w:t>
      </w:r>
      <w:r>
        <w:rPr>
          <w:color w:val="231F20"/>
          <w:sz w:val="24"/>
        </w:rPr>
        <w:t xml:space="preserve">and </w:t>
      </w:r>
      <w:r>
        <w:rPr>
          <w:color w:val="231F20"/>
          <w:spacing w:val="3"/>
          <w:sz w:val="24"/>
        </w:rPr>
        <w:t xml:space="preserve">weakness </w:t>
      </w:r>
      <w:r>
        <w:rPr>
          <w:color w:val="231F20"/>
          <w:sz w:val="24"/>
        </w:rPr>
        <w:t>of</w:t>
      </w:r>
      <w:r>
        <w:rPr>
          <w:color w:val="231F20"/>
          <w:spacing w:val="10"/>
          <w:sz w:val="24"/>
        </w:rPr>
        <w:t xml:space="preserve"> </w:t>
      </w:r>
      <w:r>
        <w:rPr>
          <w:color w:val="231F20"/>
          <w:sz w:val="24"/>
        </w:rPr>
        <w:t>Euro.</w:t>
      </w:r>
    </w:p>
    <w:p w:rsidR="0060700D" w:rsidRDefault="00886DF8">
      <w:pPr>
        <w:pStyle w:val="ListParagraph"/>
        <w:numPr>
          <w:ilvl w:val="0"/>
          <w:numId w:val="39"/>
        </w:numPr>
        <w:tabs>
          <w:tab w:val="left" w:pos="1398"/>
        </w:tabs>
        <w:ind w:hanging="361"/>
        <w:rPr>
          <w:sz w:val="24"/>
        </w:rPr>
      </w:pPr>
      <w:r>
        <w:rPr>
          <w:color w:val="231F20"/>
          <w:w w:val="105"/>
          <w:sz w:val="24"/>
        </w:rPr>
        <w:t xml:space="preserve">Write </w:t>
      </w:r>
      <w:r>
        <w:rPr>
          <w:color w:val="231F20"/>
          <w:spacing w:val="2"/>
          <w:w w:val="105"/>
          <w:sz w:val="24"/>
        </w:rPr>
        <w:t xml:space="preserve">short </w:t>
      </w:r>
      <w:r>
        <w:rPr>
          <w:color w:val="231F20"/>
          <w:w w:val="105"/>
          <w:sz w:val="24"/>
        </w:rPr>
        <w:t xml:space="preserve">note </w:t>
      </w:r>
      <w:r>
        <w:rPr>
          <w:color w:val="231F20"/>
          <w:spacing w:val="2"/>
          <w:w w:val="105"/>
          <w:sz w:val="24"/>
        </w:rPr>
        <w:t xml:space="preserve">about </w:t>
      </w:r>
      <w:r>
        <w:rPr>
          <w:color w:val="231F20"/>
          <w:spacing w:val="3"/>
          <w:w w:val="105"/>
          <w:sz w:val="24"/>
        </w:rPr>
        <w:t xml:space="preserve">international </w:t>
      </w:r>
      <w:r>
        <w:rPr>
          <w:color w:val="231F20"/>
          <w:spacing w:val="2"/>
          <w:w w:val="105"/>
          <w:sz w:val="24"/>
        </w:rPr>
        <w:t>bond</w:t>
      </w:r>
      <w:r>
        <w:rPr>
          <w:color w:val="231F20"/>
          <w:spacing w:val="-5"/>
          <w:w w:val="105"/>
          <w:sz w:val="24"/>
        </w:rPr>
        <w:t xml:space="preserve"> </w:t>
      </w:r>
      <w:r>
        <w:rPr>
          <w:color w:val="231F20"/>
          <w:spacing w:val="3"/>
          <w:w w:val="105"/>
          <w:sz w:val="24"/>
        </w:rPr>
        <w:t>market.</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60700D">
      <w:pPr>
        <w:pStyle w:val="BodyText"/>
        <w:rPr>
          <w:sz w:val="30"/>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45" style="width:453.55pt;height:1pt;mso-position-horizontal-relative:char;mso-position-vertical-relative:line" coordsize="9071,20">
            <v:line id="_x0000_s1046"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11" w:right="24"/>
        <w:jc w:val="center"/>
      </w:pPr>
      <w:r>
        <w:rPr>
          <w:color w:val="231F20"/>
          <w:w w:val="90"/>
        </w:rPr>
        <w:t>Lesson 3.2 - Multilateral and Bilateral Institutions</w:t>
      </w:r>
    </w:p>
    <w:p w:rsidR="0060700D" w:rsidRDefault="005468C5">
      <w:pPr>
        <w:pStyle w:val="BodyText"/>
        <w:spacing w:before="9"/>
        <w:rPr>
          <w:rFonts w:ascii="Verdana"/>
          <w:b/>
          <w:sz w:val="26"/>
        </w:rPr>
      </w:pPr>
      <w:r w:rsidRPr="005468C5">
        <w:pict>
          <v:shape id="_x0000_s1044" style="position:absolute;margin-left:70.85pt;margin-top:18.7pt;width:453.55pt;height:.1pt;z-index:-15719424;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30"/>
        </w:rPr>
      </w:pPr>
    </w:p>
    <w:p w:rsidR="0060700D" w:rsidRDefault="0060700D">
      <w:pPr>
        <w:pStyle w:val="BodyText"/>
        <w:rPr>
          <w:rFonts w:ascii="Verdana"/>
          <w:b/>
          <w:sz w:val="30"/>
        </w:rPr>
      </w:pPr>
    </w:p>
    <w:p w:rsidR="0060700D" w:rsidRDefault="0060700D">
      <w:pPr>
        <w:pStyle w:val="BodyText"/>
        <w:spacing w:before="2"/>
        <w:rPr>
          <w:rFonts w:ascii="Verdana"/>
          <w:b/>
          <w:sz w:val="30"/>
        </w:rPr>
      </w:pPr>
    </w:p>
    <w:p w:rsidR="0060700D" w:rsidRDefault="00886DF8">
      <w:pPr>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44"/>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and </w:t>
      </w:r>
      <w:r>
        <w:rPr>
          <w:color w:val="231F20"/>
          <w:spacing w:val="3"/>
          <w:w w:val="105"/>
          <w:sz w:val="24"/>
        </w:rPr>
        <w:t xml:space="preserve">significance </w:t>
      </w:r>
      <w:r>
        <w:rPr>
          <w:color w:val="231F20"/>
          <w:w w:val="105"/>
          <w:sz w:val="24"/>
        </w:rPr>
        <w:t xml:space="preserve">of </w:t>
      </w:r>
      <w:r>
        <w:rPr>
          <w:color w:val="231F20"/>
          <w:spacing w:val="2"/>
          <w:w w:val="105"/>
          <w:sz w:val="24"/>
        </w:rPr>
        <w:t xml:space="preserve">International </w:t>
      </w:r>
      <w:r>
        <w:rPr>
          <w:color w:val="231F20"/>
          <w:spacing w:val="3"/>
          <w:w w:val="105"/>
          <w:sz w:val="24"/>
        </w:rPr>
        <w:t>financial</w:t>
      </w:r>
      <w:r>
        <w:rPr>
          <w:color w:val="231F20"/>
          <w:spacing w:val="-29"/>
          <w:w w:val="105"/>
          <w:sz w:val="24"/>
        </w:rPr>
        <w:t xml:space="preserve"> </w:t>
      </w:r>
      <w:r>
        <w:rPr>
          <w:color w:val="231F20"/>
          <w:spacing w:val="3"/>
          <w:w w:val="105"/>
          <w:sz w:val="24"/>
        </w:rPr>
        <w:t>markets.</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4"/>
          <w:w w:val="105"/>
          <w:sz w:val="24"/>
        </w:rPr>
        <w:t xml:space="preserve">Describe </w:t>
      </w:r>
      <w:r>
        <w:rPr>
          <w:color w:val="231F20"/>
          <w:spacing w:val="3"/>
          <w:w w:val="105"/>
          <w:sz w:val="24"/>
        </w:rPr>
        <w:t xml:space="preserve">sources </w:t>
      </w:r>
      <w:r>
        <w:rPr>
          <w:color w:val="231F20"/>
          <w:w w:val="105"/>
          <w:sz w:val="24"/>
        </w:rPr>
        <w:t xml:space="preserve">of </w:t>
      </w:r>
      <w:r>
        <w:rPr>
          <w:color w:val="231F20"/>
          <w:spacing w:val="2"/>
          <w:w w:val="105"/>
          <w:sz w:val="24"/>
        </w:rPr>
        <w:t>International</w:t>
      </w:r>
      <w:r>
        <w:rPr>
          <w:color w:val="231F20"/>
          <w:spacing w:val="-8"/>
          <w:w w:val="105"/>
          <w:sz w:val="24"/>
        </w:rPr>
        <w:t xml:space="preserve"> </w:t>
      </w:r>
      <w:r>
        <w:rPr>
          <w:color w:val="231F20"/>
          <w:spacing w:val="3"/>
          <w:w w:val="105"/>
          <w:sz w:val="24"/>
        </w:rPr>
        <w:t>Funds.</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Understand </w:t>
      </w:r>
      <w:r>
        <w:rPr>
          <w:color w:val="231F20"/>
          <w:spacing w:val="3"/>
          <w:sz w:val="24"/>
        </w:rPr>
        <w:t xml:space="preserve">Multilateral </w:t>
      </w:r>
      <w:r>
        <w:rPr>
          <w:color w:val="231F20"/>
          <w:spacing w:val="2"/>
          <w:sz w:val="24"/>
        </w:rPr>
        <w:t>Development</w:t>
      </w:r>
      <w:r>
        <w:rPr>
          <w:color w:val="231F20"/>
          <w:spacing w:val="11"/>
          <w:sz w:val="24"/>
        </w:rPr>
        <w:t xml:space="preserve"> </w:t>
      </w:r>
      <w:r>
        <w:rPr>
          <w:color w:val="231F20"/>
          <w:spacing w:val="4"/>
          <w:sz w:val="24"/>
        </w:rPr>
        <w:t>Banks.</w:t>
      </w:r>
    </w:p>
    <w:p w:rsidR="0060700D" w:rsidRDefault="00886DF8">
      <w:pPr>
        <w:pStyle w:val="ListParagraph"/>
        <w:numPr>
          <w:ilvl w:val="0"/>
          <w:numId w:val="44"/>
        </w:numPr>
        <w:tabs>
          <w:tab w:val="left" w:pos="1357"/>
          <w:tab w:val="left" w:pos="1358"/>
        </w:tabs>
        <w:ind w:hanging="398"/>
        <w:rPr>
          <w:sz w:val="24"/>
        </w:rPr>
      </w:pPr>
      <w:r>
        <w:rPr>
          <w:color w:val="231F20"/>
          <w:sz w:val="24"/>
        </w:rPr>
        <w:t xml:space="preserve">Appreciate </w:t>
      </w:r>
      <w:r>
        <w:rPr>
          <w:color w:val="231F20"/>
          <w:spacing w:val="2"/>
          <w:sz w:val="24"/>
        </w:rPr>
        <w:t>International</w:t>
      </w:r>
      <w:r>
        <w:rPr>
          <w:color w:val="231F20"/>
          <w:spacing w:val="10"/>
          <w:sz w:val="24"/>
        </w:rPr>
        <w:t xml:space="preserve"> </w:t>
      </w:r>
      <w:r>
        <w:rPr>
          <w:color w:val="231F20"/>
          <w:spacing w:val="4"/>
          <w:sz w:val="24"/>
        </w:rPr>
        <w:t>banks.</w:t>
      </w:r>
    </w:p>
    <w:p w:rsidR="0060700D" w:rsidRDefault="0060700D">
      <w:pPr>
        <w:pStyle w:val="BodyText"/>
        <w:rPr>
          <w:sz w:val="20"/>
        </w:rPr>
      </w:pPr>
    </w:p>
    <w:p w:rsidR="0060700D" w:rsidRDefault="0060700D">
      <w:pPr>
        <w:pStyle w:val="BodyText"/>
        <w:rPr>
          <w:sz w:val="20"/>
        </w:rPr>
      </w:pPr>
    </w:p>
    <w:p w:rsidR="0060700D" w:rsidRDefault="00886DF8">
      <w:pPr>
        <w:pStyle w:val="BodyText"/>
        <w:spacing w:before="9"/>
        <w:rPr>
          <w:sz w:val="10"/>
        </w:rPr>
      </w:pPr>
      <w:r>
        <w:rPr>
          <w:noProof/>
        </w:rPr>
        <w:drawing>
          <wp:anchor distT="0" distB="0" distL="0" distR="0" simplePos="0" relativeHeight="19" behindDoc="0" locked="0" layoutInCell="1" allowOverlap="1">
            <wp:simplePos x="0" y="0"/>
            <wp:positionH relativeFrom="page">
              <wp:posOffset>900002</wp:posOffset>
            </wp:positionH>
            <wp:positionV relativeFrom="paragraph">
              <wp:posOffset>106761</wp:posOffset>
            </wp:positionV>
            <wp:extent cx="5738812" cy="46369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738812" cy="4636960"/>
                    </a:xfrm>
                    <a:prstGeom prst="rect">
                      <a:avLst/>
                    </a:prstGeom>
                  </pic:spPr>
                </pic:pic>
              </a:graphicData>
            </a:graphic>
          </wp:anchor>
        </w:drawing>
      </w:r>
    </w:p>
    <w:p w:rsidR="0060700D" w:rsidRDefault="0060700D">
      <w:pPr>
        <w:rPr>
          <w:sz w:val="10"/>
        </w:rPr>
        <w:sectPr w:rsidR="0060700D">
          <w:pgSz w:w="11910" w:h="16840"/>
          <w:pgMar w:top="1400" w:right="720" w:bottom="820" w:left="740" w:header="0" w:footer="548" w:gutter="0"/>
          <w:cols w:space="720"/>
        </w:sectPr>
      </w:pPr>
    </w:p>
    <w:p w:rsidR="0060700D" w:rsidRDefault="00886DF8">
      <w:pPr>
        <w:pStyle w:val="Heading1"/>
        <w:spacing w:before="78"/>
      </w:pPr>
      <w:r>
        <w:rPr>
          <w:color w:val="231F20"/>
          <w:w w:val="90"/>
        </w:rPr>
        <w:lastRenderedPageBreak/>
        <w:t>Multilateral Development Banks (MDBs)</w:t>
      </w:r>
    </w:p>
    <w:p w:rsidR="0060700D" w:rsidRDefault="0060700D">
      <w:pPr>
        <w:pStyle w:val="BodyText"/>
        <w:spacing w:before="4"/>
        <w:rPr>
          <w:rFonts w:ascii="Verdana"/>
          <w:b/>
          <w:sz w:val="37"/>
        </w:rPr>
      </w:pPr>
    </w:p>
    <w:p w:rsidR="0060700D" w:rsidRDefault="00886DF8">
      <w:pPr>
        <w:pStyle w:val="BodyText"/>
        <w:spacing w:line="300" w:lineRule="auto"/>
        <w:ind w:left="677" w:right="691" w:firstLine="720"/>
        <w:jc w:val="both"/>
      </w:pPr>
      <w:r>
        <w:rPr>
          <w:color w:val="231F20"/>
        </w:rPr>
        <w:t>It is an institution, created by a group of countries, that provides financing and professional advising for the purpose of development. MDBs have large memberships including both developed donor countries and developing borrower countries.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MDBs finance projects in the form of long-term loans at market rates, very-long- term loans (also known as credits) below market rates, and through grants. This lesson describes the role of different MDBs briefly for creating awareness.</w:t>
      </w:r>
    </w:p>
    <w:p w:rsidR="0060700D" w:rsidRDefault="0060700D">
      <w:pPr>
        <w:pStyle w:val="BodyText"/>
        <w:rPr>
          <w:sz w:val="30"/>
        </w:rPr>
      </w:pPr>
    </w:p>
    <w:p w:rsidR="0060700D" w:rsidRDefault="00886DF8">
      <w:pPr>
        <w:pStyle w:val="BodyText"/>
        <w:ind w:left="677"/>
      </w:pPr>
      <w:r>
        <w:rPr>
          <w:color w:val="231F20"/>
        </w:rPr>
        <w:t>The following are usually classified as the main MDBs:</w:t>
      </w:r>
    </w:p>
    <w:p w:rsidR="0060700D" w:rsidRDefault="0060700D">
      <w:pPr>
        <w:pStyle w:val="BodyText"/>
        <w:spacing w:before="8"/>
        <w:rPr>
          <w:sz w:val="40"/>
        </w:rPr>
      </w:pPr>
    </w:p>
    <w:p w:rsidR="0060700D" w:rsidRDefault="00886DF8">
      <w:pPr>
        <w:pStyle w:val="ListParagraph"/>
        <w:numPr>
          <w:ilvl w:val="0"/>
          <w:numId w:val="44"/>
        </w:numPr>
        <w:tabs>
          <w:tab w:val="left" w:pos="1357"/>
          <w:tab w:val="left" w:pos="1358"/>
        </w:tabs>
        <w:spacing w:before="1"/>
        <w:ind w:hanging="398"/>
        <w:rPr>
          <w:sz w:val="24"/>
        </w:rPr>
      </w:pPr>
      <w:r>
        <w:rPr>
          <w:color w:val="231F20"/>
          <w:spacing w:val="-3"/>
          <w:sz w:val="24"/>
        </w:rPr>
        <w:t>World</w:t>
      </w:r>
      <w:r>
        <w:rPr>
          <w:color w:val="231F20"/>
          <w:spacing w:val="4"/>
          <w:sz w:val="24"/>
        </w:rPr>
        <w:t xml:space="preserve"> </w:t>
      </w:r>
      <w:r>
        <w:rPr>
          <w:color w:val="231F20"/>
          <w:spacing w:val="3"/>
          <w:sz w:val="24"/>
        </w:rPr>
        <w:t>Bank</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2"/>
          <w:sz w:val="24"/>
        </w:rPr>
        <w:t xml:space="preserve">European Investment </w:t>
      </w:r>
      <w:r>
        <w:rPr>
          <w:color w:val="231F20"/>
          <w:spacing w:val="3"/>
          <w:sz w:val="24"/>
        </w:rPr>
        <w:t>Bank</w:t>
      </w:r>
      <w:r>
        <w:rPr>
          <w:color w:val="231F20"/>
          <w:spacing w:val="10"/>
          <w:sz w:val="24"/>
        </w:rPr>
        <w:t xml:space="preserve"> </w:t>
      </w:r>
      <w:r>
        <w:rPr>
          <w:color w:val="231F20"/>
          <w:spacing w:val="4"/>
          <w:sz w:val="24"/>
        </w:rPr>
        <w:t>(EIB)</w:t>
      </w:r>
    </w:p>
    <w:p w:rsidR="0060700D" w:rsidRDefault="00886DF8">
      <w:pPr>
        <w:pStyle w:val="ListParagraph"/>
        <w:numPr>
          <w:ilvl w:val="0"/>
          <w:numId w:val="44"/>
        </w:numPr>
        <w:tabs>
          <w:tab w:val="left" w:pos="1357"/>
          <w:tab w:val="left" w:pos="1358"/>
        </w:tabs>
        <w:ind w:hanging="398"/>
        <w:rPr>
          <w:sz w:val="24"/>
        </w:rPr>
      </w:pPr>
      <w:r>
        <w:rPr>
          <w:color w:val="231F20"/>
          <w:spacing w:val="4"/>
          <w:sz w:val="24"/>
        </w:rPr>
        <w:t xml:space="preserve">African </w:t>
      </w:r>
      <w:r>
        <w:rPr>
          <w:color w:val="231F20"/>
          <w:spacing w:val="2"/>
          <w:sz w:val="24"/>
        </w:rPr>
        <w:t xml:space="preserve">Development </w:t>
      </w:r>
      <w:r>
        <w:rPr>
          <w:color w:val="231F20"/>
          <w:spacing w:val="3"/>
          <w:sz w:val="24"/>
        </w:rPr>
        <w:t>Bank</w:t>
      </w:r>
      <w:r>
        <w:rPr>
          <w:color w:val="231F20"/>
          <w:spacing w:val="6"/>
          <w:sz w:val="24"/>
        </w:rPr>
        <w:t xml:space="preserve"> </w:t>
      </w:r>
      <w:r>
        <w:rPr>
          <w:color w:val="231F20"/>
          <w:spacing w:val="3"/>
          <w:sz w:val="24"/>
        </w:rPr>
        <w:t>(AfDB)</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Islamic Development </w:t>
      </w:r>
      <w:r>
        <w:rPr>
          <w:color w:val="231F20"/>
          <w:spacing w:val="3"/>
          <w:sz w:val="24"/>
        </w:rPr>
        <w:t>Bank</w:t>
      </w:r>
      <w:r>
        <w:rPr>
          <w:color w:val="231F20"/>
          <w:spacing w:val="60"/>
          <w:sz w:val="24"/>
        </w:rPr>
        <w:t xml:space="preserve"> </w:t>
      </w:r>
      <w:r>
        <w:rPr>
          <w:color w:val="231F20"/>
          <w:spacing w:val="3"/>
          <w:sz w:val="24"/>
        </w:rPr>
        <w:t>(IDB)</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2"/>
          <w:sz w:val="24"/>
        </w:rPr>
        <w:t xml:space="preserve">Asian Development </w:t>
      </w:r>
      <w:r>
        <w:rPr>
          <w:color w:val="231F20"/>
          <w:spacing w:val="3"/>
          <w:sz w:val="24"/>
        </w:rPr>
        <w:t>Bank</w:t>
      </w:r>
      <w:r>
        <w:rPr>
          <w:color w:val="231F20"/>
          <w:spacing w:val="45"/>
          <w:sz w:val="24"/>
        </w:rPr>
        <w:t xml:space="preserve"> </w:t>
      </w:r>
      <w:r>
        <w:rPr>
          <w:color w:val="231F20"/>
          <w:spacing w:val="3"/>
          <w:sz w:val="24"/>
        </w:rPr>
        <w:t>(AsDB)</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European </w:t>
      </w:r>
      <w:r>
        <w:rPr>
          <w:color w:val="231F20"/>
          <w:spacing w:val="3"/>
          <w:sz w:val="24"/>
        </w:rPr>
        <w:t xml:space="preserve">Bank </w:t>
      </w:r>
      <w:r>
        <w:rPr>
          <w:color w:val="231F20"/>
          <w:sz w:val="24"/>
        </w:rPr>
        <w:t xml:space="preserve">for </w:t>
      </w:r>
      <w:r>
        <w:rPr>
          <w:color w:val="231F20"/>
          <w:spacing w:val="3"/>
          <w:sz w:val="24"/>
        </w:rPr>
        <w:t xml:space="preserve">Reconstruction </w:t>
      </w:r>
      <w:r>
        <w:rPr>
          <w:color w:val="231F20"/>
          <w:sz w:val="24"/>
        </w:rPr>
        <w:t xml:space="preserve">and </w:t>
      </w:r>
      <w:r>
        <w:rPr>
          <w:color w:val="231F20"/>
          <w:spacing w:val="2"/>
          <w:sz w:val="24"/>
        </w:rPr>
        <w:t>Development</w:t>
      </w:r>
      <w:r>
        <w:rPr>
          <w:color w:val="231F20"/>
          <w:spacing w:val="30"/>
          <w:sz w:val="24"/>
        </w:rPr>
        <w:t xml:space="preserve"> </w:t>
      </w:r>
      <w:r>
        <w:rPr>
          <w:color w:val="231F20"/>
          <w:spacing w:val="3"/>
          <w:sz w:val="24"/>
        </w:rPr>
        <w:t>(EBRD)</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Inter-American Development </w:t>
      </w:r>
      <w:r>
        <w:rPr>
          <w:color w:val="231F20"/>
          <w:spacing w:val="3"/>
          <w:sz w:val="24"/>
        </w:rPr>
        <w:t>Bank</w:t>
      </w:r>
      <w:r>
        <w:rPr>
          <w:color w:val="231F20"/>
          <w:spacing w:val="12"/>
          <w:sz w:val="24"/>
        </w:rPr>
        <w:t xml:space="preserve"> </w:t>
      </w:r>
      <w:r>
        <w:rPr>
          <w:color w:val="231F20"/>
          <w:sz w:val="24"/>
        </w:rPr>
        <w:t>Group</w:t>
      </w:r>
    </w:p>
    <w:p w:rsidR="0060700D" w:rsidRDefault="0060700D">
      <w:pPr>
        <w:pStyle w:val="BodyText"/>
        <w:rPr>
          <w:sz w:val="36"/>
        </w:rPr>
      </w:pPr>
    </w:p>
    <w:p w:rsidR="0060700D" w:rsidRDefault="00886DF8">
      <w:pPr>
        <w:pStyle w:val="BodyText"/>
        <w:spacing w:line="300" w:lineRule="auto"/>
        <w:ind w:left="677" w:right="690" w:firstLine="720"/>
        <w:jc w:val="both"/>
      </w:pPr>
      <w:r>
        <w:rPr>
          <w:color w:val="231F20"/>
        </w:rPr>
        <w:t>There are also several “sub-regional” multilateral development banks. Their membership typically includes only borrowing nations. The banks lend to their members, borrowing from the international capital markets.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Because there is effectively shared responsibility for repayment, the banks can often borrow more cheaply than could any one member nation.</w:t>
      </w:r>
    </w:p>
    <w:p w:rsidR="0060700D" w:rsidRDefault="0060700D">
      <w:pPr>
        <w:pStyle w:val="BodyText"/>
        <w:rPr>
          <w:sz w:val="30"/>
        </w:rPr>
      </w:pPr>
    </w:p>
    <w:p w:rsidR="0060700D" w:rsidRDefault="00886DF8">
      <w:pPr>
        <w:pStyle w:val="BodyText"/>
        <w:ind w:left="677"/>
      </w:pPr>
      <w:r>
        <w:rPr>
          <w:color w:val="231F20"/>
        </w:rPr>
        <w:t>These banks include:</w:t>
      </w:r>
    </w:p>
    <w:p w:rsidR="0060700D" w:rsidRDefault="0060700D">
      <w:pPr>
        <w:pStyle w:val="BodyText"/>
        <w:spacing w:before="8"/>
        <w:rPr>
          <w:sz w:val="40"/>
        </w:rPr>
      </w:pPr>
    </w:p>
    <w:p w:rsidR="0060700D" w:rsidRDefault="00886DF8">
      <w:pPr>
        <w:pStyle w:val="ListParagraph"/>
        <w:numPr>
          <w:ilvl w:val="0"/>
          <w:numId w:val="44"/>
        </w:numPr>
        <w:tabs>
          <w:tab w:val="left" w:pos="1357"/>
          <w:tab w:val="left" w:pos="1358"/>
        </w:tabs>
        <w:spacing w:before="0"/>
        <w:ind w:hanging="398"/>
        <w:rPr>
          <w:sz w:val="24"/>
        </w:rPr>
      </w:pPr>
      <w:r>
        <w:rPr>
          <w:color w:val="231F20"/>
          <w:spacing w:val="3"/>
          <w:sz w:val="24"/>
        </w:rPr>
        <w:t xml:space="preserve">Corporación Andina </w:t>
      </w:r>
      <w:r>
        <w:rPr>
          <w:color w:val="231F20"/>
          <w:sz w:val="24"/>
        </w:rPr>
        <w:t>de Fomento</w:t>
      </w:r>
      <w:r>
        <w:rPr>
          <w:color w:val="231F20"/>
          <w:spacing w:val="15"/>
          <w:sz w:val="24"/>
        </w:rPr>
        <w:t xml:space="preserve"> </w:t>
      </w:r>
      <w:r>
        <w:rPr>
          <w:color w:val="231F20"/>
          <w:spacing w:val="4"/>
          <w:sz w:val="24"/>
        </w:rPr>
        <w:t>(CAF)</w:t>
      </w:r>
    </w:p>
    <w:p w:rsidR="0060700D" w:rsidRDefault="00886DF8">
      <w:pPr>
        <w:pStyle w:val="ListParagraph"/>
        <w:numPr>
          <w:ilvl w:val="0"/>
          <w:numId w:val="44"/>
        </w:numPr>
        <w:tabs>
          <w:tab w:val="left" w:pos="1357"/>
          <w:tab w:val="left" w:pos="1358"/>
        </w:tabs>
        <w:ind w:hanging="398"/>
        <w:rPr>
          <w:sz w:val="24"/>
        </w:rPr>
      </w:pPr>
      <w:r>
        <w:rPr>
          <w:color w:val="231F20"/>
          <w:spacing w:val="3"/>
          <w:sz w:val="24"/>
        </w:rPr>
        <w:t xml:space="preserve">Caribbean </w:t>
      </w:r>
      <w:r>
        <w:rPr>
          <w:color w:val="231F20"/>
          <w:spacing w:val="2"/>
          <w:sz w:val="24"/>
        </w:rPr>
        <w:t xml:space="preserve">Development </w:t>
      </w:r>
      <w:r>
        <w:rPr>
          <w:color w:val="231F20"/>
          <w:spacing w:val="3"/>
          <w:sz w:val="24"/>
        </w:rPr>
        <w:t>Bank</w:t>
      </w:r>
      <w:r>
        <w:rPr>
          <w:color w:val="231F20"/>
          <w:spacing w:val="9"/>
          <w:sz w:val="24"/>
        </w:rPr>
        <w:t xml:space="preserve"> </w:t>
      </w:r>
      <w:r>
        <w:rPr>
          <w:color w:val="231F20"/>
          <w:spacing w:val="3"/>
          <w:sz w:val="24"/>
        </w:rPr>
        <w:t>(CDB)</w:t>
      </w:r>
    </w:p>
    <w:p w:rsidR="0060700D" w:rsidRDefault="00886DF8">
      <w:pPr>
        <w:pStyle w:val="ListParagraph"/>
        <w:numPr>
          <w:ilvl w:val="0"/>
          <w:numId w:val="44"/>
        </w:numPr>
        <w:tabs>
          <w:tab w:val="left" w:pos="1357"/>
          <w:tab w:val="left" w:pos="1358"/>
        </w:tabs>
        <w:ind w:hanging="398"/>
        <w:rPr>
          <w:sz w:val="24"/>
        </w:rPr>
      </w:pPr>
      <w:r>
        <w:rPr>
          <w:color w:val="231F20"/>
          <w:spacing w:val="4"/>
          <w:sz w:val="24"/>
        </w:rPr>
        <w:t xml:space="preserve">Central </w:t>
      </w:r>
      <w:r>
        <w:rPr>
          <w:color w:val="231F20"/>
          <w:spacing w:val="3"/>
          <w:sz w:val="24"/>
        </w:rPr>
        <w:t xml:space="preserve">American Bank </w:t>
      </w:r>
      <w:r>
        <w:rPr>
          <w:color w:val="231F20"/>
          <w:sz w:val="24"/>
        </w:rPr>
        <w:t xml:space="preserve">for </w:t>
      </w:r>
      <w:r>
        <w:rPr>
          <w:color w:val="231F20"/>
          <w:spacing w:val="2"/>
          <w:sz w:val="24"/>
        </w:rPr>
        <w:t>Economic Integration</w:t>
      </w:r>
      <w:r>
        <w:rPr>
          <w:color w:val="231F20"/>
          <w:spacing w:val="21"/>
          <w:sz w:val="24"/>
        </w:rPr>
        <w:t xml:space="preserve"> </w:t>
      </w:r>
      <w:r>
        <w:rPr>
          <w:color w:val="231F20"/>
          <w:spacing w:val="3"/>
          <w:sz w:val="24"/>
        </w:rPr>
        <w:t>(CABEI)</w:t>
      </w:r>
    </w:p>
    <w:p w:rsidR="0060700D" w:rsidRDefault="00886DF8">
      <w:pPr>
        <w:pStyle w:val="ListParagraph"/>
        <w:numPr>
          <w:ilvl w:val="0"/>
          <w:numId w:val="44"/>
        </w:numPr>
        <w:tabs>
          <w:tab w:val="left" w:pos="1357"/>
          <w:tab w:val="left" w:pos="1358"/>
        </w:tabs>
        <w:ind w:hanging="398"/>
        <w:rPr>
          <w:sz w:val="24"/>
        </w:rPr>
      </w:pPr>
      <w:r>
        <w:rPr>
          <w:color w:val="231F20"/>
          <w:spacing w:val="3"/>
          <w:sz w:val="24"/>
        </w:rPr>
        <w:t xml:space="preserve">East </w:t>
      </w:r>
      <w:r>
        <w:rPr>
          <w:color w:val="231F20"/>
          <w:spacing w:val="4"/>
          <w:sz w:val="24"/>
        </w:rPr>
        <w:t xml:space="preserve">African </w:t>
      </w:r>
      <w:r>
        <w:rPr>
          <w:color w:val="231F20"/>
          <w:spacing w:val="2"/>
          <w:sz w:val="24"/>
        </w:rPr>
        <w:t xml:space="preserve">Development </w:t>
      </w:r>
      <w:r>
        <w:rPr>
          <w:color w:val="231F20"/>
          <w:spacing w:val="3"/>
          <w:sz w:val="24"/>
        </w:rPr>
        <w:t>Bank</w:t>
      </w:r>
      <w:r>
        <w:rPr>
          <w:color w:val="231F20"/>
          <w:spacing w:val="7"/>
          <w:sz w:val="24"/>
        </w:rPr>
        <w:t xml:space="preserve"> </w:t>
      </w:r>
      <w:r>
        <w:rPr>
          <w:color w:val="231F20"/>
          <w:spacing w:val="3"/>
          <w:sz w:val="24"/>
        </w:rPr>
        <w:t>(EADB)</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3"/>
          <w:sz w:val="24"/>
        </w:rPr>
        <w:t xml:space="preserve">West </w:t>
      </w:r>
      <w:r>
        <w:rPr>
          <w:color w:val="231F20"/>
          <w:spacing w:val="4"/>
          <w:sz w:val="24"/>
        </w:rPr>
        <w:t xml:space="preserve">African </w:t>
      </w:r>
      <w:r>
        <w:rPr>
          <w:color w:val="231F20"/>
          <w:spacing w:val="2"/>
          <w:sz w:val="24"/>
        </w:rPr>
        <w:t xml:space="preserve">Development </w:t>
      </w:r>
      <w:r>
        <w:rPr>
          <w:color w:val="231F20"/>
          <w:spacing w:val="3"/>
          <w:sz w:val="24"/>
        </w:rPr>
        <w:t>Bank</w:t>
      </w:r>
      <w:r>
        <w:rPr>
          <w:color w:val="231F20"/>
          <w:spacing w:val="14"/>
          <w:sz w:val="24"/>
        </w:rPr>
        <w:t xml:space="preserve"> </w:t>
      </w:r>
      <w:r>
        <w:rPr>
          <w:color w:val="231F20"/>
          <w:spacing w:val="3"/>
          <w:sz w:val="24"/>
        </w:rPr>
        <w:t>(BOAD)</w:t>
      </w:r>
    </w:p>
    <w:p w:rsidR="0060700D" w:rsidRDefault="00886DF8">
      <w:pPr>
        <w:pStyle w:val="ListParagraph"/>
        <w:numPr>
          <w:ilvl w:val="0"/>
          <w:numId w:val="44"/>
        </w:numPr>
        <w:tabs>
          <w:tab w:val="left" w:pos="1357"/>
          <w:tab w:val="left" w:pos="1358"/>
        </w:tabs>
        <w:ind w:hanging="398"/>
        <w:rPr>
          <w:sz w:val="24"/>
        </w:rPr>
      </w:pPr>
      <w:r>
        <w:rPr>
          <w:color w:val="231F20"/>
          <w:spacing w:val="3"/>
          <w:sz w:val="24"/>
        </w:rPr>
        <w:t xml:space="preserve">Black </w:t>
      </w:r>
      <w:r>
        <w:rPr>
          <w:color w:val="231F20"/>
          <w:spacing w:val="4"/>
          <w:sz w:val="24"/>
        </w:rPr>
        <w:t xml:space="preserve">Sea </w:t>
      </w:r>
      <w:r>
        <w:rPr>
          <w:color w:val="231F20"/>
          <w:sz w:val="24"/>
        </w:rPr>
        <w:t xml:space="preserve">Trade and </w:t>
      </w:r>
      <w:r>
        <w:rPr>
          <w:color w:val="231F20"/>
          <w:spacing w:val="2"/>
          <w:sz w:val="24"/>
        </w:rPr>
        <w:t xml:space="preserve">Development </w:t>
      </w:r>
      <w:r>
        <w:rPr>
          <w:color w:val="231F20"/>
          <w:spacing w:val="3"/>
          <w:sz w:val="24"/>
        </w:rPr>
        <w:t>Bank</w:t>
      </w:r>
      <w:r>
        <w:rPr>
          <w:color w:val="231F20"/>
          <w:spacing w:val="16"/>
          <w:sz w:val="24"/>
        </w:rPr>
        <w:t xml:space="preserve"> </w:t>
      </w:r>
      <w:r>
        <w:rPr>
          <w:color w:val="231F20"/>
          <w:spacing w:val="3"/>
          <w:sz w:val="24"/>
        </w:rPr>
        <w:t>(BSTDB)</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Eurasian Development </w:t>
      </w:r>
      <w:r>
        <w:rPr>
          <w:color w:val="231F20"/>
          <w:spacing w:val="3"/>
          <w:sz w:val="24"/>
        </w:rPr>
        <w:t>Bank</w:t>
      </w:r>
      <w:r>
        <w:rPr>
          <w:color w:val="231F20"/>
          <w:spacing w:val="9"/>
          <w:sz w:val="24"/>
        </w:rPr>
        <w:t xml:space="preserve"> </w:t>
      </w:r>
      <w:r>
        <w:rPr>
          <w:color w:val="231F20"/>
          <w:spacing w:val="3"/>
          <w:sz w:val="24"/>
        </w:rPr>
        <w:t>(EDB)</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spacing w:val="2"/>
        </w:rPr>
        <w:lastRenderedPageBreak/>
        <w:t xml:space="preserve">There </w:t>
      </w:r>
      <w:r>
        <w:rPr>
          <w:color w:val="231F20"/>
        </w:rPr>
        <w:t xml:space="preserve">are </w:t>
      </w:r>
      <w:r>
        <w:rPr>
          <w:color w:val="231F20"/>
          <w:spacing w:val="4"/>
        </w:rPr>
        <w:t xml:space="preserve">also several </w:t>
      </w:r>
      <w:r>
        <w:rPr>
          <w:color w:val="231F20"/>
          <w:spacing w:val="3"/>
        </w:rPr>
        <w:t xml:space="preserve">multilateral financial </w:t>
      </w:r>
      <w:r>
        <w:rPr>
          <w:color w:val="231F20"/>
          <w:spacing w:val="2"/>
        </w:rPr>
        <w:t xml:space="preserve">institutions (MFIs). </w:t>
      </w:r>
      <w:r>
        <w:rPr>
          <w:color w:val="231F20"/>
        </w:rPr>
        <w:t xml:space="preserve">MFIs are </w:t>
      </w:r>
      <w:r>
        <w:rPr>
          <w:color w:val="231F20"/>
          <w:spacing w:val="3"/>
        </w:rPr>
        <w:t xml:space="preserve">similar </w:t>
      </w:r>
      <w:r>
        <w:rPr>
          <w:color w:val="231F20"/>
        </w:rPr>
        <w:t xml:space="preserve">to </w:t>
      </w:r>
      <w:r>
        <w:rPr>
          <w:color w:val="231F20"/>
          <w:spacing w:val="2"/>
        </w:rPr>
        <w:t xml:space="preserve">MDBs </w:t>
      </w:r>
      <w:r>
        <w:rPr>
          <w:color w:val="231F20"/>
        </w:rPr>
        <w:t xml:space="preserve">but </w:t>
      </w:r>
      <w:r>
        <w:rPr>
          <w:color w:val="231F20"/>
          <w:spacing w:val="3"/>
        </w:rPr>
        <w:t xml:space="preserve">they </w:t>
      </w:r>
      <w:r>
        <w:rPr>
          <w:color w:val="231F20"/>
        </w:rPr>
        <w:t xml:space="preserve">are </w:t>
      </w:r>
      <w:r>
        <w:rPr>
          <w:color w:val="231F20"/>
          <w:spacing w:val="3"/>
        </w:rPr>
        <w:t xml:space="preserve">sometimes separated since they </w:t>
      </w:r>
      <w:r>
        <w:rPr>
          <w:color w:val="231F20"/>
        </w:rPr>
        <w:t xml:space="preserve">have more </w:t>
      </w:r>
      <w:r>
        <w:rPr>
          <w:color w:val="231F20"/>
          <w:spacing w:val="3"/>
        </w:rPr>
        <w:t xml:space="preserve">limited memberships </w:t>
      </w:r>
      <w:r>
        <w:rPr>
          <w:color w:val="231F20"/>
        </w:rPr>
        <w:t xml:space="preserve">and </w:t>
      </w:r>
      <w:r>
        <w:rPr>
          <w:color w:val="231F20"/>
          <w:spacing w:val="2"/>
        </w:rPr>
        <w:t xml:space="preserve">often </w:t>
      </w:r>
      <w:r>
        <w:rPr>
          <w:color w:val="231F20"/>
          <w:spacing w:val="3"/>
        </w:rPr>
        <w:t xml:space="preserve">focus </w:t>
      </w:r>
      <w:r>
        <w:rPr>
          <w:color w:val="231F20"/>
        </w:rPr>
        <w:t xml:space="preserve">on </w:t>
      </w:r>
      <w:r>
        <w:rPr>
          <w:color w:val="231F20"/>
          <w:spacing w:val="3"/>
        </w:rPr>
        <w:t xml:space="preserve">financing certain types </w:t>
      </w:r>
      <w:r>
        <w:rPr>
          <w:color w:val="231F20"/>
        </w:rPr>
        <w:t>of</w:t>
      </w:r>
      <w:r>
        <w:rPr>
          <w:color w:val="231F20"/>
          <w:spacing w:val="18"/>
        </w:rPr>
        <w:t xml:space="preserve"> </w:t>
      </w:r>
      <w:r>
        <w:rPr>
          <w:color w:val="231F20"/>
          <w:spacing w:val="3"/>
        </w:rPr>
        <w:t>projects.</w:t>
      </w:r>
    </w:p>
    <w:p w:rsidR="0060700D" w:rsidRDefault="0060700D">
      <w:pPr>
        <w:pStyle w:val="BodyText"/>
        <w:spacing w:before="8"/>
        <w:rPr>
          <w:sz w:val="34"/>
        </w:rPr>
      </w:pPr>
    </w:p>
    <w:p w:rsidR="0060700D" w:rsidRDefault="00886DF8">
      <w:pPr>
        <w:pStyle w:val="ListParagraph"/>
        <w:numPr>
          <w:ilvl w:val="0"/>
          <w:numId w:val="44"/>
        </w:numPr>
        <w:tabs>
          <w:tab w:val="left" w:pos="1357"/>
          <w:tab w:val="left" w:pos="1358"/>
        </w:tabs>
        <w:spacing w:before="0"/>
        <w:ind w:hanging="398"/>
        <w:rPr>
          <w:sz w:val="24"/>
        </w:rPr>
      </w:pPr>
      <w:r>
        <w:rPr>
          <w:color w:val="231F20"/>
          <w:spacing w:val="2"/>
          <w:sz w:val="24"/>
        </w:rPr>
        <w:t xml:space="preserve">European </w:t>
      </w:r>
      <w:r>
        <w:rPr>
          <w:color w:val="231F20"/>
          <w:spacing w:val="3"/>
          <w:sz w:val="24"/>
        </w:rPr>
        <w:t>Commission</w:t>
      </w:r>
      <w:r>
        <w:rPr>
          <w:color w:val="231F20"/>
          <w:spacing w:val="7"/>
          <w:sz w:val="24"/>
        </w:rPr>
        <w:t xml:space="preserve"> </w:t>
      </w:r>
      <w:r>
        <w:rPr>
          <w:color w:val="231F20"/>
          <w:spacing w:val="4"/>
          <w:sz w:val="24"/>
        </w:rPr>
        <w:t>(EC)</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International </w:t>
      </w:r>
      <w:r>
        <w:rPr>
          <w:color w:val="231F20"/>
          <w:spacing w:val="3"/>
          <w:sz w:val="24"/>
        </w:rPr>
        <w:t xml:space="preserve">Finance Facility </w:t>
      </w:r>
      <w:r>
        <w:rPr>
          <w:color w:val="231F20"/>
          <w:sz w:val="24"/>
        </w:rPr>
        <w:t xml:space="preserve">for </w:t>
      </w:r>
      <w:r>
        <w:rPr>
          <w:color w:val="231F20"/>
          <w:spacing w:val="2"/>
          <w:sz w:val="24"/>
        </w:rPr>
        <w:t>Immunisation</w:t>
      </w:r>
      <w:r>
        <w:rPr>
          <w:color w:val="231F20"/>
          <w:spacing w:val="24"/>
          <w:sz w:val="24"/>
        </w:rPr>
        <w:t xml:space="preserve"> </w:t>
      </w:r>
      <w:r>
        <w:rPr>
          <w:color w:val="231F20"/>
          <w:spacing w:val="3"/>
          <w:sz w:val="24"/>
        </w:rPr>
        <w:t>(IFFIm)</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International </w:t>
      </w:r>
      <w:r>
        <w:rPr>
          <w:color w:val="231F20"/>
          <w:sz w:val="24"/>
        </w:rPr>
        <w:t xml:space="preserve">Fund for </w:t>
      </w:r>
      <w:r>
        <w:rPr>
          <w:color w:val="231F20"/>
          <w:spacing w:val="3"/>
          <w:sz w:val="24"/>
        </w:rPr>
        <w:t xml:space="preserve">Agricultural </w:t>
      </w:r>
      <w:r>
        <w:rPr>
          <w:color w:val="231F20"/>
          <w:spacing w:val="2"/>
          <w:sz w:val="24"/>
        </w:rPr>
        <w:t>Development</w:t>
      </w:r>
      <w:r>
        <w:rPr>
          <w:color w:val="231F20"/>
          <w:spacing w:val="29"/>
          <w:sz w:val="24"/>
        </w:rPr>
        <w:t xml:space="preserve"> </w:t>
      </w:r>
      <w:r>
        <w:rPr>
          <w:color w:val="231F20"/>
          <w:sz w:val="24"/>
        </w:rPr>
        <w:t>(IFAD)</w:t>
      </w:r>
    </w:p>
    <w:p w:rsidR="0060700D" w:rsidRDefault="00886DF8">
      <w:pPr>
        <w:pStyle w:val="ListParagraph"/>
        <w:numPr>
          <w:ilvl w:val="0"/>
          <w:numId w:val="44"/>
        </w:numPr>
        <w:tabs>
          <w:tab w:val="left" w:pos="1357"/>
          <w:tab w:val="left" w:pos="1358"/>
        </w:tabs>
        <w:spacing w:before="128"/>
        <w:ind w:hanging="398"/>
        <w:rPr>
          <w:sz w:val="24"/>
        </w:rPr>
      </w:pPr>
      <w:r>
        <w:rPr>
          <w:color w:val="231F20"/>
          <w:sz w:val="24"/>
        </w:rPr>
        <w:t xml:space="preserve">Nordic </w:t>
      </w:r>
      <w:r>
        <w:rPr>
          <w:color w:val="231F20"/>
          <w:spacing w:val="2"/>
          <w:sz w:val="24"/>
        </w:rPr>
        <w:t xml:space="preserve">Investment </w:t>
      </w:r>
      <w:r>
        <w:rPr>
          <w:color w:val="231F20"/>
          <w:spacing w:val="3"/>
          <w:sz w:val="24"/>
        </w:rPr>
        <w:t>Bank</w:t>
      </w:r>
      <w:r>
        <w:rPr>
          <w:color w:val="231F20"/>
          <w:spacing w:val="12"/>
          <w:sz w:val="24"/>
        </w:rPr>
        <w:t xml:space="preserve"> </w:t>
      </w:r>
      <w:r>
        <w:rPr>
          <w:color w:val="231F20"/>
          <w:spacing w:val="4"/>
          <w:sz w:val="24"/>
        </w:rPr>
        <w:t>(NIB)</w:t>
      </w:r>
    </w:p>
    <w:p w:rsidR="0060700D" w:rsidRDefault="00886DF8">
      <w:pPr>
        <w:pStyle w:val="ListParagraph"/>
        <w:numPr>
          <w:ilvl w:val="0"/>
          <w:numId w:val="44"/>
        </w:numPr>
        <w:tabs>
          <w:tab w:val="left" w:pos="1357"/>
          <w:tab w:val="left" w:pos="1358"/>
        </w:tabs>
        <w:ind w:hanging="398"/>
        <w:rPr>
          <w:sz w:val="24"/>
        </w:rPr>
      </w:pPr>
      <w:r>
        <w:rPr>
          <w:color w:val="231F20"/>
          <w:spacing w:val="2"/>
          <w:sz w:val="24"/>
        </w:rPr>
        <w:t xml:space="preserve">OPEC </w:t>
      </w:r>
      <w:r>
        <w:rPr>
          <w:color w:val="231F20"/>
          <w:sz w:val="24"/>
        </w:rPr>
        <w:t xml:space="preserve">Fund for </w:t>
      </w:r>
      <w:r>
        <w:rPr>
          <w:color w:val="231F20"/>
          <w:spacing w:val="2"/>
          <w:sz w:val="24"/>
        </w:rPr>
        <w:t>International Development (OPEC</w:t>
      </w:r>
      <w:r>
        <w:rPr>
          <w:color w:val="231F20"/>
          <w:spacing w:val="33"/>
          <w:sz w:val="24"/>
        </w:rPr>
        <w:t xml:space="preserve"> </w:t>
      </w:r>
      <w:r>
        <w:rPr>
          <w:color w:val="231F20"/>
          <w:spacing w:val="3"/>
          <w:sz w:val="24"/>
        </w:rPr>
        <w:t>Fund)</w:t>
      </w:r>
    </w:p>
    <w:p w:rsidR="0060700D" w:rsidRDefault="00886DF8">
      <w:pPr>
        <w:pStyle w:val="ListParagraph"/>
        <w:numPr>
          <w:ilvl w:val="0"/>
          <w:numId w:val="44"/>
        </w:numPr>
        <w:tabs>
          <w:tab w:val="left" w:pos="1357"/>
          <w:tab w:val="left" w:pos="1358"/>
        </w:tabs>
        <w:ind w:hanging="398"/>
        <w:rPr>
          <w:sz w:val="24"/>
        </w:rPr>
      </w:pPr>
      <w:r>
        <w:rPr>
          <w:color w:val="231F20"/>
          <w:spacing w:val="3"/>
          <w:sz w:val="24"/>
        </w:rPr>
        <w:t xml:space="preserve">Nederlandse Financieringsmaatschappij </w:t>
      </w:r>
      <w:r>
        <w:rPr>
          <w:color w:val="231F20"/>
          <w:spacing w:val="2"/>
          <w:sz w:val="24"/>
        </w:rPr>
        <w:t xml:space="preserve">voor </w:t>
      </w:r>
      <w:r>
        <w:rPr>
          <w:color w:val="231F20"/>
          <w:spacing w:val="3"/>
          <w:sz w:val="24"/>
        </w:rPr>
        <w:t xml:space="preserve">Ontwikkelingslanden </w:t>
      </w:r>
      <w:r>
        <w:rPr>
          <w:color w:val="231F20"/>
          <w:sz w:val="24"/>
        </w:rPr>
        <w:t>NV</w:t>
      </w:r>
      <w:r>
        <w:rPr>
          <w:color w:val="231F20"/>
          <w:spacing w:val="41"/>
          <w:sz w:val="24"/>
        </w:rPr>
        <w:t xml:space="preserve"> </w:t>
      </w:r>
      <w:r>
        <w:rPr>
          <w:color w:val="231F20"/>
          <w:spacing w:val="3"/>
          <w:sz w:val="24"/>
        </w:rPr>
        <w:t>(FMO)</w:t>
      </w:r>
    </w:p>
    <w:p w:rsidR="0060700D" w:rsidRDefault="0060700D">
      <w:pPr>
        <w:pStyle w:val="BodyText"/>
        <w:spacing w:before="10"/>
        <w:rPr>
          <w:sz w:val="33"/>
        </w:rPr>
      </w:pPr>
    </w:p>
    <w:p w:rsidR="0060700D" w:rsidRDefault="00886DF8">
      <w:pPr>
        <w:pStyle w:val="Heading1"/>
        <w:spacing w:before="1"/>
      </w:pPr>
      <w:r>
        <w:rPr>
          <w:color w:val="231F20"/>
          <w:w w:val="85"/>
        </w:rPr>
        <w:t>International Bank for Reconstruction and Development (Ibrd or the World Bank)</w:t>
      </w:r>
    </w:p>
    <w:p w:rsidR="0060700D" w:rsidRDefault="0060700D">
      <w:pPr>
        <w:pStyle w:val="BodyText"/>
        <w:spacing w:before="3"/>
        <w:rPr>
          <w:rFonts w:ascii="Verdana"/>
          <w:b/>
          <w:sz w:val="37"/>
        </w:rPr>
      </w:pPr>
    </w:p>
    <w:p w:rsidR="0060700D" w:rsidRDefault="00886DF8">
      <w:pPr>
        <w:pStyle w:val="BodyText"/>
        <w:spacing w:before="1" w:line="300" w:lineRule="auto"/>
        <w:ind w:left="677" w:right="694" w:firstLine="720"/>
        <w:jc w:val="both"/>
      </w:pPr>
      <w:r>
        <w:rPr>
          <w:color w:val="231F20"/>
          <w:spacing w:val="2"/>
        </w:rPr>
        <w:t xml:space="preserve">The International </w:t>
      </w:r>
      <w:r>
        <w:rPr>
          <w:color w:val="231F20"/>
          <w:spacing w:val="3"/>
        </w:rPr>
        <w:t xml:space="preserve">Bank </w:t>
      </w:r>
      <w:r>
        <w:rPr>
          <w:color w:val="231F20"/>
        </w:rPr>
        <w:t xml:space="preserve">for </w:t>
      </w:r>
      <w:r>
        <w:rPr>
          <w:color w:val="231F20"/>
          <w:spacing w:val="3"/>
        </w:rPr>
        <w:t xml:space="preserve">Reconstruction </w:t>
      </w:r>
      <w:r>
        <w:rPr>
          <w:color w:val="231F20"/>
        </w:rPr>
        <w:t xml:space="preserve">and </w:t>
      </w:r>
      <w:r>
        <w:rPr>
          <w:color w:val="231F20"/>
          <w:spacing w:val="2"/>
        </w:rPr>
        <w:t xml:space="preserve">Development </w:t>
      </w:r>
      <w:r>
        <w:rPr>
          <w:color w:val="231F20"/>
          <w:spacing w:val="3"/>
        </w:rPr>
        <w:t xml:space="preserve">(the </w:t>
      </w:r>
      <w:r>
        <w:rPr>
          <w:color w:val="231F20"/>
          <w:spacing w:val="2"/>
        </w:rPr>
        <w:t xml:space="preserve">IBRD </w:t>
      </w:r>
      <w:r>
        <w:rPr>
          <w:color w:val="231F20"/>
        </w:rPr>
        <w:t xml:space="preserve">or  </w:t>
      </w:r>
      <w:r>
        <w:rPr>
          <w:color w:val="231F20"/>
          <w:spacing w:val="3"/>
        </w:rPr>
        <w:t xml:space="preserve">the  </w:t>
      </w:r>
      <w:r>
        <w:rPr>
          <w:color w:val="231F20"/>
          <w:spacing w:val="-3"/>
        </w:rPr>
        <w:t xml:space="preserve">World </w:t>
      </w:r>
      <w:r>
        <w:rPr>
          <w:color w:val="231F20"/>
          <w:spacing w:val="3"/>
        </w:rPr>
        <w:t xml:space="preserve">Bank) </w:t>
      </w:r>
      <w:r>
        <w:rPr>
          <w:color w:val="231F20"/>
          <w:spacing w:val="2"/>
        </w:rPr>
        <w:t xml:space="preserve">came </w:t>
      </w:r>
      <w:r>
        <w:rPr>
          <w:color w:val="231F20"/>
        </w:rPr>
        <w:t xml:space="preserve">to </w:t>
      </w:r>
      <w:r>
        <w:rPr>
          <w:color w:val="231F20"/>
          <w:spacing w:val="3"/>
        </w:rPr>
        <w:t xml:space="preserve">be established </w:t>
      </w:r>
      <w:r>
        <w:rPr>
          <w:color w:val="231F20"/>
        </w:rPr>
        <w:t xml:space="preserve">by </w:t>
      </w:r>
      <w:r>
        <w:rPr>
          <w:color w:val="231F20"/>
          <w:spacing w:val="3"/>
        </w:rPr>
        <w:t xml:space="preserve">the international </w:t>
      </w:r>
      <w:r>
        <w:rPr>
          <w:color w:val="231F20"/>
          <w:spacing w:val="2"/>
        </w:rPr>
        <w:t xml:space="preserve">Economic </w:t>
      </w:r>
      <w:r>
        <w:rPr>
          <w:color w:val="231F20"/>
          <w:spacing w:val="3"/>
        </w:rPr>
        <w:t xml:space="preserve">Conference </w:t>
      </w:r>
      <w:r>
        <w:rPr>
          <w:color w:val="231F20"/>
        </w:rPr>
        <w:t xml:space="preserve">at Bretton Woods in July </w:t>
      </w:r>
      <w:r>
        <w:rPr>
          <w:color w:val="231F20"/>
          <w:spacing w:val="3"/>
        </w:rPr>
        <w:t xml:space="preserve">1944. </w:t>
      </w:r>
      <w:r>
        <w:rPr>
          <w:color w:val="231F20"/>
          <w:spacing w:val="2"/>
        </w:rPr>
        <w:t xml:space="preserve">The </w:t>
      </w:r>
      <w:r>
        <w:rPr>
          <w:color w:val="231F20"/>
          <w:spacing w:val="-3"/>
        </w:rPr>
        <w:t xml:space="preserve">World </w:t>
      </w:r>
      <w:r>
        <w:rPr>
          <w:color w:val="231F20"/>
          <w:spacing w:val="3"/>
        </w:rPr>
        <w:t xml:space="preserve">Bank started functioning </w:t>
      </w:r>
      <w:r>
        <w:rPr>
          <w:color w:val="231F20"/>
          <w:spacing w:val="2"/>
        </w:rPr>
        <w:t xml:space="preserve">from </w:t>
      </w:r>
      <w:r>
        <w:rPr>
          <w:color w:val="231F20"/>
        </w:rPr>
        <w:t xml:space="preserve">June </w:t>
      </w:r>
      <w:r>
        <w:rPr>
          <w:color w:val="231F20"/>
          <w:spacing w:val="4"/>
        </w:rPr>
        <w:t>1946.</w:t>
      </w:r>
    </w:p>
    <w:p w:rsidR="0060700D" w:rsidRDefault="0060700D">
      <w:pPr>
        <w:pStyle w:val="BodyText"/>
        <w:spacing w:before="10"/>
        <w:rPr>
          <w:sz w:val="27"/>
        </w:rPr>
      </w:pPr>
    </w:p>
    <w:p w:rsidR="0060700D" w:rsidRDefault="00886DF8">
      <w:pPr>
        <w:pStyle w:val="Heading1"/>
      </w:pPr>
      <w:r>
        <w:rPr>
          <w:color w:val="231F20"/>
          <w:w w:val="90"/>
        </w:rPr>
        <w:t>Objectives of the World Bank</w:t>
      </w:r>
    </w:p>
    <w:p w:rsidR="0060700D" w:rsidRDefault="0060700D">
      <w:pPr>
        <w:pStyle w:val="BodyText"/>
        <w:spacing w:before="4"/>
        <w:rPr>
          <w:rFonts w:ascii="Verdana"/>
          <w:b/>
          <w:sz w:val="37"/>
        </w:rPr>
      </w:pPr>
    </w:p>
    <w:p w:rsidR="0060700D" w:rsidRDefault="00886DF8">
      <w:pPr>
        <w:pStyle w:val="BodyText"/>
        <w:ind w:left="677"/>
      </w:pPr>
      <w:r>
        <w:rPr>
          <w:color w:val="231F20"/>
        </w:rPr>
        <w:t>The objectives of the World Bank set forth in the Bretton Woods Agreement are as follows:</w:t>
      </w:r>
    </w:p>
    <w:p w:rsidR="0060700D" w:rsidRDefault="0060700D">
      <w:pPr>
        <w:pStyle w:val="BodyText"/>
        <w:rPr>
          <w:sz w:val="36"/>
        </w:rPr>
      </w:pPr>
    </w:p>
    <w:p w:rsidR="0060700D" w:rsidRDefault="00886DF8">
      <w:pPr>
        <w:pStyle w:val="ListParagraph"/>
        <w:numPr>
          <w:ilvl w:val="0"/>
          <w:numId w:val="44"/>
        </w:numPr>
        <w:tabs>
          <w:tab w:val="left" w:pos="1358"/>
        </w:tabs>
        <w:spacing w:before="0" w:line="300" w:lineRule="auto"/>
        <w:ind w:right="691"/>
        <w:jc w:val="both"/>
        <w:rPr>
          <w:sz w:val="24"/>
        </w:rPr>
      </w:pPr>
      <w:r>
        <w:rPr>
          <w:color w:val="231F20"/>
          <w:spacing w:val="-10"/>
          <w:w w:val="105"/>
          <w:sz w:val="24"/>
        </w:rPr>
        <w:t xml:space="preserve">To </w:t>
      </w:r>
      <w:r>
        <w:rPr>
          <w:color w:val="231F20"/>
          <w:spacing w:val="2"/>
          <w:w w:val="105"/>
          <w:sz w:val="24"/>
        </w:rPr>
        <w:t xml:space="preserve">render </w:t>
      </w:r>
      <w:r>
        <w:rPr>
          <w:color w:val="231F20"/>
          <w:spacing w:val="3"/>
          <w:w w:val="105"/>
          <w:sz w:val="24"/>
        </w:rPr>
        <w:t xml:space="preserve">assistance </w:t>
      </w:r>
      <w:r>
        <w:rPr>
          <w:color w:val="231F20"/>
          <w:w w:val="105"/>
          <w:sz w:val="24"/>
        </w:rPr>
        <w:t xml:space="preserve">in </w:t>
      </w:r>
      <w:r>
        <w:rPr>
          <w:color w:val="231F20"/>
          <w:spacing w:val="3"/>
          <w:w w:val="105"/>
          <w:sz w:val="24"/>
        </w:rPr>
        <w:t xml:space="preserve">the reconstruction </w:t>
      </w:r>
      <w:r>
        <w:rPr>
          <w:color w:val="231F20"/>
          <w:w w:val="105"/>
          <w:sz w:val="24"/>
        </w:rPr>
        <w:t xml:space="preserve">and </w:t>
      </w:r>
      <w:r>
        <w:rPr>
          <w:color w:val="231F20"/>
          <w:spacing w:val="2"/>
          <w:w w:val="105"/>
          <w:sz w:val="24"/>
        </w:rPr>
        <w:t xml:space="preserve">development </w:t>
      </w:r>
      <w:r>
        <w:rPr>
          <w:color w:val="231F20"/>
          <w:w w:val="105"/>
          <w:sz w:val="24"/>
        </w:rPr>
        <w:t xml:space="preserve">of </w:t>
      </w:r>
      <w:r>
        <w:rPr>
          <w:color w:val="231F20"/>
          <w:spacing w:val="3"/>
          <w:w w:val="105"/>
          <w:sz w:val="24"/>
        </w:rPr>
        <w:t xml:space="preserve">member countries </w:t>
      </w:r>
      <w:r>
        <w:rPr>
          <w:color w:val="231F20"/>
          <w:w w:val="105"/>
          <w:sz w:val="24"/>
        </w:rPr>
        <w:t>by</w:t>
      </w:r>
      <w:r>
        <w:rPr>
          <w:color w:val="231F20"/>
          <w:spacing w:val="-12"/>
          <w:w w:val="105"/>
          <w:sz w:val="24"/>
        </w:rPr>
        <w:t xml:space="preserve"> </w:t>
      </w:r>
      <w:r>
        <w:rPr>
          <w:color w:val="231F20"/>
          <w:spacing w:val="3"/>
          <w:w w:val="105"/>
          <w:sz w:val="24"/>
        </w:rPr>
        <w:t>facilitating</w:t>
      </w:r>
      <w:r>
        <w:rPr>
          <w:color w:val="231F20"/>
          <w:spacing w:val="-11"/>
          <w:w w:val="105"/>
          <w:sz w:val="24"/>
        </w:rPr>
        <w:t xml:space="preserve"> </w:t>
      </w:r>
      <w:r>
        <w:rPr>
          <w:color w:val="231F20"/>
          <w:spacing w:val="2"/>
          <w:w w:val="105"/>
          <w:sz w:val="24"/>
        </w:rPr>
        <w:t>investment</w:t>
      </w:r>
      <w:r>
        <w:rPr>
          <w:color w:val="231F20"/>
          <w:spacing w:val="-11"/>
          <w:w w:val="105"/>
          <w:sz w:val="24"/>
        </w:rPr>
        <w:t xml:space="preserve"> </w:t>
      </w:r>
      <w:r>
        <w:rPr>
          <w:color w:val="231F20"/>
          <w:w w:val="105"/>
          <w:sz w:val="24"/>
        </w:rPr>
        <w:t>of</w:t>
      </w:r>
      <w:r>
        <w:rPr>
          <w:color w:val="231F20"/>
          <w:spacing w:val="-11"/>
          <w:w w:val="105"/>
          <w:sz w:val="24"/>
        </w:rPr>
        <w:t xml:space="preserve"> </w:t>
      </w:r>
      <w:r>
        <w:rPr>
          <w:color w:val="231F20"/>
          <w:spacing w:val="2"/>
          <w:w w:val="105"/>
          <w:sz w:val="24"/>
        </w:rPr>
        <w:t>capital</w:t>
      </w:r>
      <w:r>
        <w:rPr>
          <w:color w:val="231F20"/>
          <w:spacing w:val="-11"/>
          <w:w w:val="105"/>
          <w:sz w:val="24"/>
        </w:rPr>
        <w:t xml:space="preserve"> </w:t>
      </w:r>
      <w:r>
        <w:rPr>
          <w:color w:val="231F20"/>
          <w:w w:val="105"/>
          <w:sz w:val="24"/>
        </w:rPr>
        <w:t>for</w:t>
      </w:r>
      <w:r>
        <w:rPr>
          <w:color w:val="231F20"/>
          <w:spacing w:val="-11"/>
          <w:w w:val="105"/>
          <w:sz w:val="24"/>
        </w:rPr>
        <w:t xml:space="preserve"> </w:t>
      </w:r>
      <w:r>
        <w:rPr>
          <w:color w:val="231F20"/>
          <w:spacing w:val="3"/>
          <w:w w:val="105"/>
          <w:sz w:val="24"/>
        </w:rPr>
        <w:t>productive</w:t>
      </w:r>
      <w:r>
        <w:rPr>
          <w:color w:val="231F20"/>
          <w:spacing w:val="-12"/>
          <w:w w:val="105"/>
          <w:sz w:val="24"/>
        </w:rPr>
        <w:t xml:space="preserve"> </w:t>
      </w:r>
      <w:r>
        <w:rPr>
          <w:color w:val="231F20"/>
          <w:spacing w:val="4"/>
          <w:w w:val="105"/>
          <w:sz w:val="24"/>
        </w:rPr>
        <w:t>purposes</w:t>
      </w:r>
      <w:r>
        <w:rPr>
          <w:color w:val="231F20"/>
          <w:spacing w:val="-11"/>
          <w:w w:val="105"/>
          <w:sz w:val="24"/>
        </w:rPr>
        <w:t xml:space="preserve"> </w:t>
      </w:r>
      <w:r>
        <w:rPr>
          <w:color w:val="231F20"/>
          <w:w w:val="105"/>
          <w:sz w:val="24"/>
        </w:rPr>
        <w:t>and</w:t>
      </w:r>
      <w:r>
        <w:rPr>
          <w:color w:val="231F20"/>
          <w:spacing w:val="-11"/>
          <w:w w:val="105"/>
          <w:sz w:val="24"/>
        </w:rPr>
        <w:t xml:space="preserve"> </w:t>
      </w:r>
      <w:r>
        <w:rPr>
          <w:color w:val="231F20"/>
          <w:w w:val="105"/>
          <w:sz w:val="24"/>
        </w:rPr>
        <w:t>help</w:t>
      </w:r>
      <w:r>
        <w:rPr>
          <w:color w:val="231F20"/>
          <w:spacing w:val="-11"/>
          <w:w w:val="105"/>
          <w:sz w:val="24"/>
        </w:rPr>
        <w:t xml:space="preserve"> </w:t>
      </w:r>
      <w:r>
        <w:rPr>
          <w:color w:val="231F20"/>
          <w:spacing w:val="2"/>
          <w:w w:val="105"/>
          <w:sz w:val="24"/>
        </w:rPr>
        <w:t>restoration</w:t>
      </w:r>
      <w:r>
        <w:rPr>
          <w:color w:val="231F20"/>
          <w:spacing w:val="-11"/>
          <w:w w:val="105"/>
          <w:sz w:val="24"/>
        </w:rPr>
        <w:t xml:space="preserve"> </w:t>
      </w:r>
      <w:r>
        <w:rPr>
          <w:color w:val="231F20"/>
          <w:w w:val="105"/>
          <w:sz w:val="24"/>
        </w:rPr>
        <w:t xml:space="preserve">of </w:t>
      </w:r>
      <w:r>
        <w:rPr>
          <w:color w:val="231F20"/>
          <w:spacing w:val="3"/>
          <w:w w:val="105"/>
          <w:sz w:val="24"/>
        </w:rPr>
        <w:t xml:space="preserve">economies </w:t>
      </w:r>
      <w:r>
        <w:rPr>
          <w:color w:val="231F20"/>
          <w:spacing w:val="2"/>
          <w:w w:val="105"/>
          <w:sz w:val="24"/>
        </w:rPr>
        <w:t xml:space="preserve">from enormous </w:t>
      </w:r>
      <w:r>
        <w:rPr>
          <w:color w:val="231F20"/>
          <w:spacing w:val="4"/>
          <w:w w:val="105"/>
          <w:sz w:val="24"/>
        </w:rPr>
        <w:t xml:space="preserve">destruction </w:t>
      </w:r>
      <w:r>
        <w:rPr>
          <w:color w:val="231F20"/>
          <w:w w:val="105"/>
          <w:sz w:val="24"/>
        </w:rPr>
        <w:t xml:space="preserve">brought </w:t>
      </w:r>
      <w:r>
        <w:rPr>
          <w:color w:val="231F20"/>
          <w:spacing w:val="2"/>
          <w:w w:val="105"/>
          <w:sz w:val="24"/>
        </w:rPr>
        <w:t xml:space="preserve">about </w:t>
      </w:r>
      <w:r>
        <w:rPr>
          <w:color w:val="231F20"/>
          <w:w w:val="105"/>
          <w:sz w:val="24"/>
        </w:rPr>
        <w:t xml:space="preserve">by </w:t>
      </w:r>
      <w:r>
        <w:rPr>
          <w:color w:val="231F20"/>
          <w:spacing w:val="3"/>
          <w:w w:val="105"/>
          <w:sz w:val="24"/>
        </w:rPr>
        <w:t xml:space="preserve">the </w:t>
      </w:r>
      <w:r>
        <w:rPr>
          <w:color w:val="231F20"/>
          <w:spacing w:val="-3"/>
          <w:w w:val="105"/>
          <w:sz w:val="24"/>
        </w:rPr>
        <w:t xml:space="preserve">World </w:t>
      </w:r>
      <w:r>
        <w:rPr>
          <w:color w:val="231F20"/>
          <w:spacing w:val="-6"/>
          <w:w w:val="105"/>
          <w:sz w:val="24"/>
        </w:rPr>
        <w:t>War</w:t>
      </w:r>
      <w:r>
        <w:rPr>
          <w:color w:val="231F20"/>
          <w:spacing w:val="3"/>
          <w:w w:val="105"/>
          <w:sz w:val="24"/>
        </w:rPr>
        <w:t xml:space="preserve"> </w:t>
      </w:r>
      <w:r>
        <w:rPr>
          <w:color w:val="231F20"/>
          <w:spacing w:val="4"/>
          <w:w w:val="105"/>
          <w:sz w:val="24"/>
        </w:rPr>
        <w:t>11(1939-</w:t>
      </w:r>
    </w:p>
    <w:p w:rsidR="0060700D" w:rsidRDefault="00886DF8">
      <w:pPr>
        <w:pStyle w:val="BodyText"/>
        <w:spacing w:line="300" w:lineRule="auto"/>
        <w:ind w:left="1357" w:right="689"/>
        <w:jc w:val="both"/>
      </w:pPr>
      <w:r>
        <w:rPr>
          <w:color w:val="231F20"/>
          <w:spacing w:val="2"/>
        </w:rPr>
        <w:t xml:space="preserve">45) </w:t>
      </w:r>
      <w:r>
        <w:rPr>
          <w:color w:val="231F20"/>
          <w:spacing w:val="3"/>
        </w:rPr>
        <w:t xml:space="preserve">(Reconstruction), </w:t>
      </w:r>
      <w:r>
        <w:rPr>
          <w:color w:val="231F20"/>
        </w:rPr>
        <w:t xml:space="preserve">and </w:t>
      </w:r>
      <w:r>
        <w:rPr>
          <w:color w:val="231F20"/>
          <w:spacing w:val="4"/>
        </w:rPr>
        <w:t xml:space="preserve">also </w:t>
      </w:r>
      <w:r>
        <w:rPr>
          <w:color w:val="231F20"/>
        </w:rPr>
        <w:t xml:space="preserve">to </w:t>
      </w:r>
      <w:r>
        <w:rPr>
          <w:color w:val="231F20"/>
          <w:spacing w:val="2"/>
        </w:rPr>
        <w:t xml:space="preserve">provide encouragement </w:t>
      </w:r>
      <w:r>
        <w:rPr>
          <w:color w:val="231F20"/>
        </w:rPr>
        <w:t xml:space="preserve">to </w:t>
      </w:r>
      <w:r>
        <w:rPr>
          <w:color w:val="231F20"/>
          <w:spacing w:val="3"/>
        </w:rPr>
        <w:t xml:space="preserve">the </w:t>
      </w:r>
      <w:r>
        <w:rPr>
          <w:color w:val="231F20"/>
          <w:spacing w:val="2"/>
        </w:rPr>
        <w:t xml:space="preserve">development </w:t>
      </w:r>
      <w:r>
        <w:rPr>
          <w:color w:val="231F20"/>
        </w:rPr>
        <w:t xml:space="preserve">of </w:t>
      </w:r>
      <w:r>
        <w:rPr>
          <w:color w:val="231F20"/>
          <w:spacing w:val="3"/>
        </w:rPr>
        <w:t xml:space="preserve">productive </w:t>
      </w:r>
      <w:r>
        <w:rPr>
          <w:color w:val="231F20"/>
          <w:spacing w:val="2"/>
        </w:rPr>
        <w:t xml:space="preserve">resources </w:t>
      </w:r>
      <w:r>
        <w:rPr>
          <w:color w:val="231F20"/>
        </w:rPr>
        <w:t xml:space="preserve">of </w:t>
      </w:r>
      <w:r>
        <w:rPr>
          <w:color w:val="231F20"/>
          <w:spacing w:val="2"/>
        </w:rPr>
        <w:t xml:space="preserve">less </w:t>
      </w:r>
      <w:r>
        <w:rPr>
          <w:color w:val="231F20"/>
          <w:spacing w:val="3"/>
        </w:rPr>
        <w:t xml:space="preserve">developed countries (hence the </w:t>
      </w:r>
      <w:r>
        <w:rPr>
          <w:color w:val="231F20"/>
        </w:rPr>
        <w:t xml:space="preserve">word </w:t>
      </w:r>
      <w:r>
        <w:rPr>
          <w:color w:val="231F20"/>
          <w:spacing w:val="2"/>
        </w:rPr>
        <w:t xml:space="preserve">‘Development’ </w:t>
      </w:r>
      <w:r>
        <w:rPr>
          <w:color w:val="231F20"/>
          <w:spacing w:val="4"/>
        </w:rPr>
        <w:t xml:space="preserve">in </w:t>
      </w:r>
      <w:r>
        <w:rPr>
          <w:color w:val="231F20"/>
          <w:spacing w:val="3"/>
        </w:rPr>
        <w:t xml:space="preserve">the </w:t>
      </w:r>
      <w:r>
        <w:rPr>
          <w:color w:val="231F20"/>
          <w:spacing w:val="4"/>
        </w:rPr>
        <w:t xml:space="preserve">full </w:t>
      </w:r>
      <w:r>
        <w:rPr>
          <w:color w:val="231F20"/>
          <w:spacing w:val="3"/>
        </w:rPr>
        <w:t xml:space="preserve">title </w:t>
      </w:r>
      <w:r>
        <w:rPr>
          <w:color w:val="231F20"/>
        </w:rPr>
        <w:t xml:space="preserve">of </w:t>
      </w:r>
      <w:r>
        <w:rPr>
          <w:color w:val="231F20"/>
          <w:spacing w:val="3"/>
        </w:rPr>
        <w:t xml:space="preserve">the </w:t>
      </w:r>
      <w:r>
        <w:rPr>
          <w:color w:val="231F20"/>
          <w:spacing w:val="-3"/>
        </w:rPr>
        <w:t>World</w:t>
      </w:r>
      <w:r>
        <w:rPr>
          <w:color w:val="231F20"/>
          <w:spacing w:val="13"/>
        </w:rPr>
        <w:t xml:space="preserve"> </w:t>
      </w:r>
      <w:r>
        <w:rPr>
          <w:color w:val="231F20"/>
          <w:spacing w:val="4"/>
        </w:rPr>
        <w:t>Bank)</w:t>
      </w:r>
    </w:p>
    <w:p w:rsidR="0060700D" w:rsidRDefault="00886DF8">
      <w:pPr>
        <w:pStyle w:val="ListParagraph"/>
        <w:numPr>
          <w:ilvl w:val="0"/>
          <w:numId w:val="44"/>
        </w:numPr>
        <w:tabs>
          <w:tab w:val="left" w:pos="1358"/>
        </w:tabs>
        <w:spacing w:before="170" w:line="300" w:lineRule="auto"/>
        <w:ind w:right="695"/>
        <w:jc w:val="both"/>
        <w:rPr>
          <w:sz w:val="24"/>
        </w:rPr>
      </w:pPr>
      <w:r>
        <w:rPr>
          <w:color w:val="231F20"/>
          <w:spacing w:val="-10"/>
          <w:w w:val="105"/>
          <w:sz w:val="24"/>
        </w:rPr>
        <w:t xml:space="preserve">To </w:t>
      </w:r>
      <w:r>
        <w:rPr>
          <w:color w:val="231F20"/>
          <w:w w:val="105"/>
          <w:sz w:val="24"/>
        </w:rPr>
        <w:t xml:space="preserve">promote </w:t>
      </w:r>
      <w:r>
        <w:rPr>
          <w:color w:val="231F20"/>
          <w:spacing w:val="2"/>
          <w:w w:val="105"/>
          <w:sz w:val="24"/>
        </w:rPr>
        <w:t xml:space="preserve">private foreign investment </w:t>
      </w:r>
      <w:r>
        <w:rPr>
          <w:color w:val="231F20"/>
          <w:w w:val="105"/>
          <w:sz w:val="24"/>
        </w:rPr>
        <w:t xml:space="preserve">by  </w:t>
      </w:r>
      <w:r>
        <w:rPr>
          <w:color w:val="231F20"/>
          <w:spacing w:val="2"/>
          <w:w w:val="105"/>
          <w:sz w:val="24"/>
        </w:rPr>
        <w:t xml:space="preserve">means such </w:t>
      </w:r>
      <w:r>
        <w:rPr>
          <w:color w:val="231F20"/>
          <w:w w:val="105"/>
          <w:sz w:val="24"/>
        </w:rPr>
        <w:t xml:space="preserve">as  </w:t>
      </w:r>
      <w:r>
        <w:rPr>
          <w:color w:val="231F20"/>
          <w:spacing w:val="3"/>
          <w:w w:val="105"/>
          <w:sz w:val="24"/>
        </w:rPr>
        <w:t xml:space="preserve">participation </w:t>
      </w:r>
      <w:r>
        <w:rPr>
          <w:color w:val="231F20"/>
          <w:w w:val="105"/>
          <w:sz w:val="24"/>
        </w:rPr>
        <w:t xml:space="preserve">in  </w:t>
      </w:r>
      <w:r>
        <w:rPr>
          <w:color w:val="231F20"/>
          <w:spacing w:val="2"/>
          <w:w w:val="105"/>
          <w:sz w:val="24"/>
        </w:rPr>
        <w:t xml:space="preserve">loans  </w:t>
      </w:r>
      <w:r>
        <w:rPr>
          <w:color w:val="231F20"/>
          <w:w w:val="105"/>
          <w:sz w:val="24"/>
        </w:rPr>
        <w:t xml:space="preserve">or </w:t>
      </w:r>
      <w:r>
        <w:rPr>
          <w:color w:val="231F20"/>
          <w:spacing w:val="2"/>
          <w:w w:val="105"/>
          <w:sz w:val="24"/>
        </w:rPr>
        <w:t xml:space="preserve">guarantee </w:t>
      </w:r>
      <w:r>
        <w:rPr>
          <w:color w:val="231F20"/>
          <w:w w:val="105"/>
          <w:sz w:val="24"/>
        </w:rPr>
        <w:t xml:space="preserve">for </w:t>
      </w:r>
      <w:r>
        <w:rPr>
          <w:color w:val="231F20"/>
          <w:spacing w:val="2"/>
          <w:w w:val="105"/>
          <w:sz w:val="24"/>
        </w:rPr>
        <w:t xml:space="preserve">loans </w:t>
      </w:r>
      <w:r>
        <w:rPr>
          <w:color w:val="231F20"/>
          <w:spacing w:val="3"/>
          <w:w w:val="105"/>
          <w:sz w:val="24"/>
        </w:rPr>
        <w:t xml:space="preserve">made </w:t>
      </w:r>
      <w:r>
        <w:rPr>
          <w:color w:val="231F20"/>
          <w:w w:val="105"/>
          <w:sz w:val="24"/>
        </w:rPr>
        <w:t xml:space="preserve">by </w:t>
      </w:r>
      <w:r>
        <w:rPr>
          <w:color w:val="231F20"/>
          <w:spacing w:val="2"/>
          <w:w w:val="105"/>
          <w:sz w:val="24"/>
        </w:rPr>
        <w:t xml:space="preserve">private investors, </w:t>
      </w:r>
      <w:r>
        <w:rPr>
          <w:color w:val="231F20"/>
          <w:w w:val="105"/>
          <w:sz w:val="24"/>
        </w:rPr>
        <w:t xml:space="preserve">as </w:t>
      </w:r>
      <w:r>
        <w:rPr>
          <w:color w:val="231F20"/>
          <w:spacing w:val="4"/>
          <w:w w:val="105"/>
          <w:sz w:val="24"/>
        </w:rPr>
        <w:t xml:space="preserve">also </w:t>
      </w:r>
      <w:r>
        <w:rPr>
          <w:color w:val="231F20"/>
          <w:w w:val="105"/>
          <w:sz w:val="24"/>
        </w:rPr>
        <w:t xml:space="preserve">to </w:t>
      </w:r>
      <w:r>
        <w:rPr>
          <w:color w:val="231F20"/>
          <w:spacing w:val="2"/>
          <w:w w:val="105"/>
          <w:sz w:val="24"/>
        </w:rPr>
        <w:t xml:space="preserve">supplement private investment </w:t>
      </w:r>
      <w:r>
        <w:rPr>
          <w:color w:val="231F20"/>
          <w:w w:val="105"/>
          <w:sz w:val="24"/>
        </w:rPr>
        <w:t xml:space="preserve">by its own (World Bank’s) </w:t>
      </w:r>
      <w:r>
        <w:rPr>
          <w:color w:val="231F20"/>
          <w:spacing w:val="2"/>
          <w:w w:val="105"/>
          <w:sz w:val="24"/>
        </w:rPr>
        <w:t xml:space="preserve">loans </w:t>
      </w:r>
      <w:r>
        <w:rPr>
          <w:color w:val="231F20"/>
          <w:w w:val="105"/>
          <w:sz w:val="24"/>
        </w:rPr>
        <w:t>or</w:t>
      </w:r>
      <w:r>
        <w:rPr>
          <w:color w:val="231F20"/>
          <w:spacing w:val="-15"/>
          <w:w w:val="105"/>
          <w:sz w:val="24"/>
        </w:rPr>
        <w:t xml:space="preserve"> </w:t>
      </w:r>
      <w:r>
        <w:rPr>
          <w:color w:val="231F20"/>
          <w:spacing w:val="4"/>
          <w:w w:val="105"/>
          <w:sz w:val="24"/>
        </w:rPr>
        <w:t>finances.</w:t>
      </w:r>
    </w:p>
    <w:p w:rsidR="0060700D" w:rsidRDefault="00886DF8">
      <w:pPr>
        <w:pStyle w:val="ListParagraph"/>
        <w:numPr>
          <w:ilvl w:val="0"/>
          <w:numId w:val="44"/>
        </w:numPr>
        <w:tabs>
          <w:tab w:val="left" w:pos="1358"/>
        </w:tabs>
        <w:spacing w:before="170" w:line="300" w:lineRule="auto"/>
        <w:ind w:right="694"/>
        <w:jc w:val="both"/>
        <w:rPr>
          <w:sz w:val="24"/>
        </w:rPr>
      </w:pPr>
      <w:r>
        <w:rPr>
          <w:color w:val="231F20"/>
          <w:spacing w:val="-10"/>
          <w:sz w:val="24"/>
        </w:rPr>
        <w:t xml:space="preserve">To </w:t>
      </w:r>
      <w:r>
        <w:rPr>
          <w:color w:val="231F20"/>
          <w:sz w:val="24"/>
        </w:rPr>
        <w:t xml:space="preserve">promote </w:t>
      </w:r>
      <w:r>
        <w:rPr>
          <w:color w:val="231F20"/>
          <w:spacing w:val="3"/>
          <w:sz w:val="24"/>
        </w:rPr>
        <w:t xml:space="preserve">long-term </w:t>
      </w:r>
      <w:r>
        <w:rPr>
          <w:color w:val="231F20"/>
          <w:spacing w:val="4"/>
          <w:sz w:val="24"/>
        </w:rPr>
        <w:t xml:space="preserve">balanced </w:t>
      </w:r>
      <w:r>
        <w:rPr>
          <w:color w:val="231F20"/>
          <w:spacing w:val="2"/>
          <w:sz w:val="24"/>
        </w:rPr>
        <w:t xml:space="preserve">growth </w:t>
      </w:r>
      <w:r>
        <w:rPr>
          <w:color w:val="231F20"/>
          <w:sz w:val="24"/>
        </w:rPr>
        <w:t xml:space="preserve">of </w:t>
      </w:r>
      <w:r>
        <w:rPr>
          <w:color w:val="231F20"/>
          <w:spacing w:val="3"/>
          <w:sz w:val="24"/>
        </w:rPr>
        <w:t xml:space="preserve">international trade </w:t>
      </w:r>
      <w:r>
        <w:rPr>
          <w:color w:val="231F20"/>
          <w:sz w:val="24"/>
        </w:rPr>
        <w:t xml:space="preserve">and help </w:t>
      </w:r>
      <w:r>
        <w:rPr>
          <w:color w:val="231F20"/>
          <w:spacing w:val="3"/>
          <w:sz w:val="24"/>
        </w:rPr>
        <w:t xml:space="preserve">achieve equilibrium </w:t>
      </w:r>
      <w:r>
        <w:rPr>
          <w:color w:val="231F20"/>
          <w:sz w:val="24"/>
        </w:rPr>
        <w:t xml:space="preserve">in </w:t>
      </w:r>
      <w:r>
        <w:rPr>
          <w:color w:val="231F20"/>
          <w:spacing w:val="3"/>
          <w:sz w:val="24"/>
        </w:rPr>
        <w:t xml:space="preserve">balance </w:t>
      </w:r>
      <w:r>
        <w:rPr>
          <w:color w:val="231F20"/>
          <w:sz w:val="24"/>
        </w:rPr>
        <w:t xml:space="preserve">of </w:t>
      </w:r>
      <w:r>
        <w:rPr>
          <w:color w:val="231F20"/>
          <w:spacing w:val="2"/>
          <w:sz w:val="24"/>
        </w:rPr>
        <w:t xml:space="preserve">payments </w:t>
      </w:r>
      <w:r>
        <w:rPr>
          <w:color w:val="231F20"/>
          <w:spacing w:val="3"/>
          <w:sz w:val="24"/>
        </w:rPr>
        <w:t xml:space="preserve">position </w:t>
      </w:r>
      <w:r>
        <w:rPr>
          <w:color w:val="231F20"/>
          <w:sz w:val="24"/>
        </w:rPr>
        <w:t xml:space="preserve">of </w:t>
      </w:r>
      <w:r>
        <w:rPr>
          <w:color w:val="231F20"/>
          <w:spacing w:val="3"/>
          <w:sz w:val="24"/>
        </w:rPr>
        <w:t xml:space="preserve">member countries </w:t>
      </w:r>
      <w:r>
        <w:rPr>
          <w:color w:val="231F20"/>
          <w:sz w:val="24"/>
        </w:rPr>
        <w:t xml:space="preserve">by </w:t>
      </w:r>
      <w:r>
        <w:rPr>
          <w:color w:val="231F20"/>
          <w:spacing w:val="3"/>
          <w:sz w:val="24"/>
        </w:rPr>
        <w:t xml:space="preserve">encouraging international </w:t>
      </w:r>
      <w:r>
        <w:rPr>
          <w:color w:val="231F20"/>
          <w:spacing w:val="2"/>
          <w:sz w:val="24"/>
        </w:rPr>
        <w:t xml:space="preserve">investments </w:t>
      </w:r>
      <w:r>
        <w:rPr>
          <w:color w:val="231F20"/>
          <w:sz w:val="24"/>
        </w:rPr>
        <w:t xml:space="preserve">for </w:t>
      </w:r>
      <w:r>
        <w:rPr>
          <w:color w:val="231F20"/>
          <w:spacing w:val="3"/>
          <w:sz w:val="24"/>
        </w:rPr>
        <w:t xml:space="preserve">the </w:t>
      </w:r>
      <w:r>
        <w:rPr>
          <w:color w:val="231F20"/>
          <w:spacing w:val="2"/>
          <w:sz w:val="24"/>
        </w:rPr>
        <w:t xml:space="preserve">development </w:t>
      </w:r>
      <w:r>
        <w:rPr>
          <w:color w:val="231F20"/>
          <w:sz w:val="24"/>
        </w:rPr>
        <w:t xml:space="preserve">of </w:t>
      </w:r>
      <w:r>
        <w:rPr>
          <w:color w:val="231F20"/>
          <w:spacing w:val="3"/>
          <w:sz w:val="24"/>
        </w:rPr>
        <w:t xml:space="preserve">productive </w:t>
      </w:r>
      <w:r>
        <w:rPr>
          <w:color w:val="231F20"/>
          <w:spacing w:val="2"/>
          <w:sz w:val="24"/>
        </w:rPr>
        <w:t xml:space="preserve">resources </w:t>
      </w:r>
      <w:r>
        <w:rPr>
          <w:color w:val="231F20"/>
          <w:sz w:val="24"/>
        </w:rPr>
        <w:t xml:space="preserve">and </w:t>
      </w:r>
      <w:r>
        <w:rPr>
          <w:color w:val="231F20"/>
          <w:spacing w:val="2"/>
          <w:sz w:val="24"/>
        </w:rPr>
        <w:t xml:space="preserve">thereby </w:t>
      </w:r>
      <w:r>
        <w:rPr>
          <w:color w:val="231F20"/>
          <w:spacing w:val="3"/>
          <w:sz w:val="24"/>
        </w:rPr>
        <w:t xml:space="preserve">rendering assistance </w:t>
      </w:r>
      <w:r>
        <w:rPr>
          <w:color w:val="231F20"/>
          <w:sz w:val="24"/>
        </w:rPr>
        <w:t xml:space="preserve">in </w:t>
      </w:r>
      <w:r>
        <w:rPr>
          <w:color w:val="231F20"/>
          <w:spacing w:val="2"/>
          <w:sz w:val="24"/>
        </w:rPr>
        <w:t xml:space="preserve">raising </w:t>
      </w:r>
      <w:r>
        <w:rPr>
          <w:color w:val="231F20"/>
          <w:sz w:val="24"/>
        </w:rPr>
        <w:t xml:space="preserve">productivity, and </w:t>
      </w:r>
      <w:r>
        <w:rPr>
          <w:color w:val="231F20"/>
          <w:spacing w:val="2"/>
          <w:sz w:val="24"/>
        </w:rPr>
        <w:t xml:space="preserve">standard </w:t>
      </w:r>
      <w:r>
        <w:rPr>
          <w:color w:val="231F20"/>
          <w:sz w:val="24"/>
        </w:rPr>
        <w:t xml:space="preserve">of </w:t>
      </w:r>
      <w:r>
        <w:rPr>
          <w:color w:val="231F20"/>
          <w:spacing w:val="3"/>
          <w:sz w:val="24"/>
        </w:rPr>
        <w:t xml:space="preserve">living </w:t>
      </w:r>
      <w:r>
        <w:rPr>
          <w:color w:val="231F20"/>
          <w:sz w:val="24"/>
        </w:rPr>
        <w:t xml:space="preserve">of </w:t>
      </w:r>
      <w:r>
        <w:rPr>
          <w:color w:val="231F20"/>
          <w:spacing w:val="3"/>
          <w:sz w:val="24"/>
        </w:rPr>
        <w:t xml:space="preserve">people </w:t>
      </w:r>
      <w:r>
        <w:rPr>
          <w:color w:val="231F20"/>
          <w:sz w:val="24"/>
        </w:rPr>
        <w:t xml:space="preserve">in </w:t>
      </w:r>
      <w:r>
        <w:rPr>
          <w:color w:val="231F20"/>
          <w:spacing w:val="3"/>
          <w:sz w:val="24"/>
        </w:rPr>
        <w:t>the member-countries.</w:t>
      </w:r>
    </w:p>
    <w:p w:rsidR="0060700D" w:rsidRDefault="00886DF8">
      <w:pPr>
        <w:pStyle w:val="ListParagraph"/>
        <w:numPr>
          <w:ilvl w:val="0"/>
          <w:numId w:val="44"/>
        </w:numPr>
        <w:tabs>
          <w:tab w:val="left" w:pos="1358"/>
        </w:tabs>
        <w:spacing w:before="170" w:line="300" w:lineRule="auto"/>
        <w:ind w:right="694"/>
        <w:jc w:val="both"/>
        <w:rPr>
          <w:sz w:val="24"/>
        </w:rPr>
      </w:pPr>
      <w:r>
        <w:rPr>
          <w:color w:val="231F20"/>
          <w:spacing w:val="-10"/>
          <w:w w:val="105"/>
          <w:sz w:val="24"/>
        </w:rPr>
        <w:t xml:space="preserve">To </w:t>
      </w:r>
      <w:r>
        <w:rPr>
          <w:color w:val="231F20"/>
          <w:spacing w:val="3"/>
          <w:w w:val="105"/>
          <w:sz w:val="24"/>
        </w:rPr>
        <w:t xml:space="preserve">make </w:t>
      </w:r>
      <w:r>
        <w:rPr>
          <w:color w:val="231F20"/>
          <w:spacing w:val="2"/>
          <w:w w:val="105"/>
          <w:sz w:val="24"/>
        </w:rPr>
        <w:t xml:space="preserve">arrangements </w:t>
      </w:r>
      <w:r>
        <w:rPr>
          <w:color w:val="231F20"/>
          <w:w w:val="105"/>
          <w:sz w:val="24"/>
        </w:rPr>
        <w:t xml:space="preserve">for </w:t>
      </w:r>
      <w:r>
        <w:rPr>
          <w:color w:val="231F20"/>
          <w:spacing w:val="2"/>
          <w:w w:val="105"/>
          <w:sz w:val="24"/>
        </w:rPr>
        <w:t xml:space="preserve">loans </w:t>
      </w:r>
      <w:r>
        <w:rPr>
          <w:color w:val="231F20"/>
          <w:w w:val="105"/>
          <w:sz w:val="24"/>
        </w:rPr>
        <w:t xml:space="preserve">or </w:t>
      </w:r>
      <w:r>
        <w:rPr>
          <w:color w:val="231F20"/>
          <w:spacing w:val="3"/>
          <w:w w:val="105"/>
          <w:sz w:val="24"/>
        </w:rPr>
        <w:t xml:space="preserve">guarantees </w:t>
      </w:r>
      <w:r>
        <w:rPr>
          <w:color w:val="231F20"/>
          <w:w w:val="105"/>
          <w:sz w:val="24"/>
        </w:rPr>
        <w:t xml:space="preserve">in </w:t>
      </w:r>
      <w:r>
        <w:rPr>
          <w:color w:val="231F20"/>
          <w:spacing w:val="3"/>
          <w:w w:val="105"/>
          <w:sz w:val="24"/>
        </w:rPr>
        <w:t xml:space="preserve">respect </w:t>
      </w:r>
      <w:r>
        <w:rPr>
          <w:color w:val="231F20"/>
          <w:w w:val="105"/>
          <w:sz w:val="24"/>
        </w:rPr>
        <w:t xml:space="preserve">of </w:t>
      </w:r>
      <w:r>
        <w:rPr>
          <w:color w:val="231F20"/>
          <w:spacing w:val="3"/>
          <w:w w:val="105"/>
          <w:sz w:val="24"/>
        </w:rPr>
        <w:t xml:space="preserve">international </w:t>
      </w:r>
      <w:r>
        <w:rPr>
          <w:color w:val="231F20"/>
          <w:spacing w:val="2"/>
          <w:w w:val="105"/>
          <w:sz w:val="24"/>
        </w:rPr>
        <w:t xml:space="preserve">loans </w:t>
      </w:r>
      <w:r>
        <w:rPr>
          <w:color w:val="231F20"/>
          <w:spacing w:val="3"/>
          <w:w w:val="105"/>
          <w:sz w:val="24"/>
        </w:rPr>
        <w:t xml:space="preserve">so </w:t>
      </w:r>
      <w:r>
        <w:rPr>
          <w:color w:val="231F20"/>
          <w:spacing w:val="2"/>
          <w:w w:val="105"/>
          <w:sz w:val="24"/>
        </w:rPr>
        <w:t xml:space="preserve">that large </w:t>
      </w:r>
      <w:r>
        <w:rPr>
          <w:color w:val="231F20"/>
          <w:w w:val="105"/>
          <w:sz w:val="24"/>
        </w:rPr>
        <w:t xml:space="preserve">and </w:t>
      </w:r>
      <w:r>
        <w:rPr>
          <w:color w:val="231F20"/>
          <w:spacing w:val="4"/>
          <w:w w:val="105"/>
          <w:sz w:val="24"/>
        </w:rPr>
        <w:t xml:space="preserve">small useful </w:t>
      </w:r>
      <w:r>
        <w:rPr>
          <w:color w:val="231F20"/>
          <w:spacing w:val="3"/>
          <w:w w:val="105"/>
          <w:sz w:val="24"/>
        </w:rPr>
        <w:t xml:space="preserve">projects </w:t>
      </w:r>
      <w:r>
        <w:rPr>
          <w:color w:val="231F20"/>
          <w:w w:val="105"/>
          <w:sz w:val="24"/>
        </w:rPr>
        <w:t xml:space="preserve">are </w:t>
      </w:r>
      <w:r>
        <w:rPr>
          <w:color w:val="231F20"/>
          <w:spacing w:val="2"/>
          <w:w w:val="105"/>
          <w:sz w:val="24"/>
        </w:rPr>
        <w:t>rendered</w:t>
      </w:r>
      <w:r>
        <w:rPr>
          <w:color w:val="231F20"/>
          <w:spacing w:val="-35"/>
          <w:w w:val="105"/>
          <w:sz w:val="24"/>
        </w:rPr>
        <w:t xml:space="preserve"> </w:t>
      </w:r>
      <w:r>
        <w:rPr>
          <w:color w:val="231F20"/>
          <w:spacing w:val="3"/>
          <w:w w:val="105"/>
          <w:sz w:val="24"/>
        </w:rPr>
        <w:t>assistance.</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Membership and Organisation of the World Bank</w:t>
      </w:r>
    </w:p>
    <w:p w:rsidR="0060700D" w:rsidRDefault="0060700D">
      <w:pPr>
        <w:pStyle w:val="BodyText"/>
        <w:spacing w:before="4"/>
        <w:rPr>
          <w:rFonts w:ascii="Verdana"/>
          <w:b/>
          <w:sz w:val="37"/>
        </w:rPr>
      </w:pPr>
    </w:p>
    <w:p w:rsidR="0060700D" w:rsidRDefault="00886DF8">
      <w:pPr>
        <w:pStyle w:val="BodyText"/>
        <w:spacing w:line="300" w:lineRule="auto"/>
        <w:ind w:left="677" w:right="695" w:firstLine="720"/>
        <w:jc w:val="both"/>
      </w:pPr>
      <w:r>
        <w:rPr>
          <w:color w:val="231F20"/>
          <w:spacing w:val="2"/>
          <w:w w:val="105"/>
        </w:rPr>
        <w:t>The</w:t>
      </w:r>
      <w:r>
        <w:rPr>
          <w:color w:val="231F20"/>
          <w:spacing w:val="-15"/>
          <w:w w:val="105"/>
        </w:rPr>
        <w:t xml:space="preserve"> </w:t>
      </w:r>
      <w:r>
        <w:rPr>
          <w:color w:val="231F20"/>
          <w:spacing w:val="-3"/>
          <w:w w:val="105"/>
        </w:rPr>
        <w:t>World</w:t>
      </w:r>
      <w:r>
        <w:rPr>
          <w:color w:val="231F20"/>
          <w:spacing w:val="-15"/>
          <w:w w:val="105"/>
        </w:rPr>
        <w:t xml:space="preserve"> </w:t>
      </w:r>
      <w:r>
        <w:rPr>
          <w:color w:val="231F20"/>
          <w:spacing w:val="3"/>
          <w:w w:val="105"/>
        </w:rPr>
        <w:t>Bank</w:t>
      </w:r>
      <w:r>
        <w:rPr>
          <w:color w:val="231F20"/>
          <w:spacing w:val="-14"/>
          <w:w w:val="105"/>
        </w:rPr>
        <w:t xml:space="preserve"> </w:t>
      </w:r>
      <w:r>
        <w:rPr>
          <w:color w:val="231F20"/>
          <w:spacing w:val="2"/>
          <w:w w:val="105"/>
        </w:rPr>
        <w:t>(as</w:t>
      </w:r>
      <w:r>
        <w:rPr>
          <w:color w:val="231F20"/>
          <w:spacing w:val="-15"/>
          <w:w w:val="105"/>
        </w:rPr>
        <w:t xml:space="preserve"> </w:t>
      </w:r>
      <w:r>
        <w:rPr>
          <w:color w:val="231F20"/>
          <w:spacing w:val="4"/>
          <w:w w:val="105"/>
        </w:rPr>
        <w:t>also</w:t>
      </w:r>
      <w:r>
        <w:rPr>
          <w:color w:val="231F20"/>
          <w:spacing w:val="-14"/>
          <w:w w:val="105"/>
        </w:rPr>
        <w:t xml:space="preserve"> </w:t>
      </w:r>
      <w:r>
        <w:rPr>
          <w:color w:val="231F20"/>
          <w:spacing w:val="3"/>
          <w:w w:val="105"/>
        </w:rPr>
        <w:t>the</w:t>
      </w:r>
      <w:r>
        <w:rPr>
          <w:color w:val="231F20"/>
          <w:spacing w:val="-15"/>
          <w:w w:val="105"/>
        </w:rPr>
        <w:t xml:space="preserve"> </w:t>
      </w:r>
      <w:r>
        <w:rPr>
          <w:color w:val="231F20"/>
          <w:spacing w:val="2"/>
          <w:w w:val="105"/>
        </w:rPr>
        <w:t>International</w:t>
      </w:r>
      <w:r>
        <w:rPr>
          <w:color w:val="231F20"/>
          <w:spacing w:val="-14"/>
          <w:w w:val="105"/>
        </w:rPr>
        <w:t xml:space="preserve"> </w:t>
      </w:r>
      <w:r>
        <w:rPr>
          <w:color w:val="231F20"/>
          <w:spacing w:val="3"/>
          <w:w w:val="105"/>
        </w:rPr>
        <w:t>Monetary</w:t>
      </w:r>
      <w:r>
        <w:rPr>
          <w:color w:val="231F20"/>
          <w:spacing w:val="-15"/>
          <w:w w:val="105"/>
        </w:rPr>
        <w:t xml:space="preserve"> </w:t>
      </w:r>
      <w:r>
        <w:rPr>
          <w:color w:val="231F20"/>
          <w:w w:val="105"/>
        </w:rPr>
        <w:t>Fund</w:t>
      </w:r>
      <w:r>
        <w:rPr>
          <w:color w:val="231F20"/>
          <w:spacing w:val="-14"/>
          <w:w w:val="105"/>
        </w:rPr>
        <w:t xml:space="preserve"> </w:t>
      </w:r>
      <w:r>
        <w:rPr>
          <w:color w:val="231F20"/>
          <w:w w:val="105"/>
        </w:rPr>
        <w:t>-</w:t>
      </w:r>
      <w:r>
        <w:rPr>
          <w:color w:val="231F20"/>
          <w:spacing w:val="-15"/>
          <w:w w:val="105"/>
        </w:rPr>
        <w:t xml:space="preserve"> </w:t>
      </w:r>
      <w:r>
        <w:rPr>
          <w:color w:val="231F20"/>
          <w:spacing w:val="3"/>
          <w:w w:val="105"/>
        </w:rPr>
        <w:t>IMF)</w:t>
      </w:r>
      <w:r>
        <w:rPr>
          <w:color w:val="231F20"/>
          <w:spacing w:val="-14"/>
          <w:w w:val="105"/>
        </w:rPr>
        <w:t xml:space="preserve"> </w:t>
      </w:r>
      <w:r>
        <w:rPr>
          <w:color w:val="231F20"/>
          <w:spacing w:val="2"/>
          <w:w w:val="105"/>
        </w:rPr>
        <w:t>had</w:t>
      </w:r>
      <w:r>
        <w:rPr>
          <w:color w:val="231F20"/>
          <w:spacing w:val="-15"/>
          <w:w w:val="105"/>
        </w:rPr>
        <w:t xml:space="preserve"> </w:t>
      </w:r>
      <w:r>
        <w:rPr>
          <w:color w:val="231F20"/>
          <w:spacing w:val="2"/>
          <w:w w:val="105"/>
        </w:rPr>
        <w:t>149</w:t>
      </w:r>
      <w:r>
        <w:rPr>
          <w:color w:val="231F20"/>
          <w:spacing w:val="-14"/>
          <w:w w:val="105"/>
        </w:rPr>
        <w:t xml:space="preserve"> </w:t>
      </w:r>
      <w:r>
        <w:rPr>
          <w:color w:val="231F20"/>
          <w:spacing w:val="3"/>
          <w:w w:val="105"/>
        </w:rPr>
        <w:t xml:space="preserve">members </w:t>
      </w:r>
      <w:r>
        <w:rPr>
          <w:color w:val="231F20"/>
          <w:w w:val="105"/>
        </w:rPr>
        <w:t xml:space="preserve">in April </w:t>
      </w:r>
      <w:r>
        <w:rPr>
          <w:color w:val="231F20"/>
          <w:spacing w:val="4"/>
          <w:w w:val="105"/>
        </w:rPr>
        <w:t>1986.</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3"/>
        </w:rPr>
        <w:t xml:space="preserve">All </w:t>
      </w:r>
      <w:r>
        <w:rPr>
          <w:color w:val="231F20"/>
          <w:spacing w:val="2"/>
        </w:rPr>
        <w:t xml:space="preserve">powers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w:t>
      </w:r>
      <w:r>
        <w:rPr>
          <w:color w:val="231F20"/>
        </w:rPr>
        <w:t xml:space="preserve">are </w:t>
      </w:r>
      <w:r>
        <w:rPr>
          <w:color w:val="231F20"/>
          <w:spacing w:val="3"/>
        </w:rPr>
        <w:t xml:space="preserve">vested </w:t>
      </w:r>
      <w:r>
        <w:rPr>
          <w:color w:val="231F20"/>
        </w:rPr>
        <w:t xml:space="preserve">in and </w:t>
      </w:r>
      <w:r>
        <w:rPr>
          <w:color w:val="231F20"/>
          <w:spacing w:val="3"/>
        </w:rPr>
        <w:t xml:space="preserve">exercised </w:t>
      </w:r>
      <w:r>
        <w:rPr>
          <w:color w:val="231F20"/>
        </w:rPr>
        <w:t xml:space="preserve">by </w:t>
      </w:r>
      <w:r>
        <w:rPr>
          <w:color w:val="231F20"/>
          <w:spacing w:val="3"/>
        </w:rPr>
        <w:t xml:space="preserve">the Board </w:t>
      </w:r>
      <w:r>
        <w:rPr>
          <w:color w:val="231F20"/>
        </w:rPr>
        <w:t xml:space="preserve">of  </w:t>
      </w:r>
      <w:r>
        <w:rPr>
          <w:color w:val="231F20"/>
          <w:spacing w:val="2"/>
        </w:rPr>
        <w:t xml:space="preserve">Governors. </w:t>
      </w:r>
      <w:r>
        <w:rPr>
          <w:color w:val="231F20"/>
          <w:spacing w:val="3"/>
        </w:rPr>
        <w:t xml:space="preserve">Each member-country sends </w:t>
      </w:r>
      <w:r>
        <w:rPr>
          <w:color w:val="231F20"/>
        </w:rPr>
        <w:t xml:space="preserve">its one  </w:t>
      </w:r>
      <w:r>
        <w:rPr>
          <w:color w:val="231F20"/>
          <w:spacing w:val="2"/>
        </w:rPr>
        <w:t xml:space="preserve">Governor </w:t>
      </w:r>
      <w:r>
        <w:rPr>
          <w:color w:val="231F20"/>
        </w:rPr>
        <w:t xml:space="preserve">for  a  </w:t>
      </w:r>
      <w:r>
        <w:rPr>
          <w:color w:val="231F20"/>
          <w:spacing w:val="4"/>
        </w:rPr>
        <w:t xml:space="preserve">period </w:t>
      </w:r>
      <w:r>
        <w:rPr>
          <w:color w:val="231F20"/>
        </w:rPr>
        <w:t xml:space="preserve">of  5  </w:t>
      </w:r>
      <w:r>
        <w:rPr>
          <w:color w:val="231F20"/>
          <w:spacing w:val="2"/>
        </w:rPr>
        <w:t xml:space="preserve">years. There  </w:t>
      </w:r>
      <w:r>
        <w:rPr>
          <w:color w:val="231F20"/>
        </w:rPr>
        <w:t xml:space="preserve">is </w:t>
      </w:r>
      <w:r>
        <w:rPr>
          <w:color w:val="231F20"/>
          <w:spacing w:val="4"/>
        </w:rPr>
        <w:t xml:space="preserve">also </w:t>
      </w:r>
      <w:r>
        <w:rPr>
          <w:color w:val="231F20"/>
        </w:rPr>
        <w:t xml:space="preserve">an </w:t>
      </w:r>
      <w:r>
        <w:rPr>
          <w:color w:val="231F20"/>
          <w:spacing w:val="2"/>
        </w:rPr>
        <w:t xml:space="preserve">Alternate </w:t>
      </w:r>
      <w:r>
        <w:rPr>
          <w:color w:val="231F20"/>
        </w:rPr>
        <w:t xml:space="preserve">Governor. </w:t>
      </w:r>
      <w:r>
        <w:rPr>
          <w:color w:val="231F20"/>
          <w:spacing w:val="3"/>
        </w:rPr>
        <w:t xml:space="preserve">These </w:t>
      </w:r>
      <w:r>
        <w:rPr>
          <w:color w:val="231F20"/>
          <w:spacing w:val="2"/>
        </w:rPr>
        <w:t xml:space="preserve">Governors </w:t>
      </w:r>
      <w:r>
        <w:rPr>
          <w:color w:val="231F20"/>
          <w:spacing w:val="3"/>
        </w:rPr>
        <w:t xml:space="preserve">meet </w:t>
      </w:r>
      <w:r>
        <w:rPr>
          <w:color w:val="231F20"/>
        </w:rPr>
        <w:t xml:space="preserve">once annually. For </w:t>
      </w:r>
      <w:r>
        <w:rPr>
          <w:color w:val="231F20"/>
          <w:spacing w:val="3"/>
        </w:rPr>
        <w:t xml:space="preserve">the </w:t>
      </w:r>
      <w:r>
        <w:rPr>
          <w:color w:val="231F20"/>
          <w:spacing w:val="4"/>
        </w:rPr>
        <w:t xml:space="preserve">purpose </w:t>
      </w:r>
      <w:r>
        <w:rPr>
          <w:color w:val="231F20"/>
        </w:rPr>
        <w:t xml:space="preserve">of </w:t>
      </w:r>
      <w:r>
        <w:rPr>
          <w:color w:val="231F20"/>
          <w:spacing w:val="4"/>
        </w:rPr>
        <w:t xml:space="preserve">carrying </w:t>
      </w:r>
      <w:r>
        <w:rPr>
          <w:color w:val="231F20"/>
        </w:rPr>
        <w:t xml:space="preserve">out </w:t>
      </w:r>
      <w:r>
        <w:rPr>
          <w:color w:val="231F20"/>
          <w:spacing w:val="2"/>
        </w:rPr>
        <w:t xml:space="preserve">day-to-day </w:t>
      </w:r>
      <w:r>
        <w:rPr>
          <w:color w:val="231F20"/>
          <w:spacing w:val="3"/>
        </w:rPr>
        <w:t xml:space="preserve">functions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the </w:t>
      </w:r>
      <w:r>
        <w:rPr>
          <w:color w:val="231F20"/>
          <w:spacing w:val="2"/>
        </w:rPr>
        <w:t xml:space="preserve">Governors </w:t>
      </w:r>
      <w:r>
        <w:rPr>
          <w:color w:val="231F20"/>
        </w:rPr>
        <w:t xml:space="preserve">have </w:t>
      </w:r>
      <w:r>
        <w:rPr>
          <w:color w:val="231F20"/>
          <w:spacing w:val="3"/>
        </w:rPr>
        <w:t xml:space="preserve">delegated </w:t>
      </w:r>
      <w:r>
        <w:rPr>
          <w:color w:val="231F20"/>
          <w:spacing w:val="4"/>
        </w:rPr>
        <w:t xml:space="preserve">their </w:t>
      </w:r>
      <w:r>
        <w:rPr>
          <w:color w:val="231F20"/>
          <w:spacing w:val="2"/>
        </w:rPr>
        <w:t xml:space="preserve">powers </w:t>
      </w:r>
      <w:r>
        <w:rPr>
          <w:color w:val="231F20"/>
        </w:rPr>
        <w:t xml:space="preserve">to a </w:t>
      </w:r>
      <w:r>
        <w:rPr>
          <w:color w:val="231F20"/>
          <w:spacing w:val="3"/>
        </w:rPr>
        <w:t xml:space="preserve">Board </w:t>
      </w:r>
      <w:r>
        <w:rPr>
          <w:color w:val="231F20"/>
        </w:rPr>
        <w:t xml:space="preserve">of </w:t>
      </w:r>
      <w:r>
        <w:rPr>
          <w:color w:val="231F20"/>
          <w:spacing w:val="3"/>
        </w:rPr>
        <w:t xml:space="preserve">Executive Directors who meet </w:t>
      </w:r>
      <w:r>
        <w:rPr>
          <w:color w:val="231F20"/>
        </w:rPr>
        <w:t xml:space="preserve">once </w:t>
      </w:r>
      <w:r>
        <w:rPr>
          <w:color w:val="231F20"/>
          <w:spacing w:val="4"/>
        </w:rPr>
        <w:t xml:space="preserve">every </w:t>
      </w:r>
      <w:r>
        <w:rPr>
          <w:color w:val="231F20"/>
          <w:spacing w:val="2"/>
        </w:rPr>
        <w:t xml:space="preserve">month. </w:t>
      </w:r>
      <w:r>
        <w:rPr>
          <w:color w:val="231F20"/>
          <w:spacing w:val="-3"/>
        </w:rPr>
        <w:t xml:space="preserve">At </w:t>
      </w:r>
      <w:r>
        <w:rPr>
          <w:color w:val="231F20"/>
          <w:spacing w:val="2"/>
        </w:rPr>
        <w:t xml:space="preserve">present there </w:t>
      </w:r>
      <w:r>
        <w:rPr>
          <w:color w:val="231F20"/>
        </w:rPr>
        <w:t xml:space="preserve">are 22 </w:t>
      </w:r>
      <w:r>
        <w:rPr>
          <w:color w:val="231F20"/>
          <w:spacing w:val="3"/>
        </w:rPr>
        <w:t xml:space="preserve">Executive Directors-six </w:t>
      </w:r>
      <w:r>
        <w:rPr>
          <w:color w:val="231F20"/>
        </w:rPr>
        <w:t xml:space="preserve">are </w:t>
      </w:r>
      <w:r>
        <w:rPr>
          <w:color w:val="231F20"/>
          <w:spacing w:val="2"/>
        </w:rPr>
        <w:t xml:space="preserve">appointed </w:t>
      </w:r>
      <w:r>
        <w:rPr>
          <w:color w:val="231F20"/>
        </w:rPr>
        <w:t xml:space="preserve">by </w:t>
      </w:r>
      <w:r>
        <w:rPr>
          <w:color w:val="231F20"/>
          <w:spacing w:val="3"/>
        </w:rPr>
        <w:t xml:space="preserve">five member-countries </w:t>
      </w:r>
      <w:r>
        <w:rPr>
          <w:color w:val="231F20"/>
          <w:spacing w:val="2"/>
        </w:rPr>
        <w:t xml:space="preserve">contributing </w:t>
      </w:r>
      <w:r>
        <w:rPr>
          <w:color w:val="231F20"/>
          <w:spacing w:val="3"/>
        </w:rPr>
        <w:t xml:space="preserve">the </w:t>
      </w:r>
      <w:r>
        <w:rPr>
          <w:color w:val="231F20"/>
          <w:spacing w:val="2"/>
        </w:rPr>
        <w:t xml:space="preserve">largest shares </w:t>
      </w:r>
      <w:r>
        <w:rPr>
          <w:color w:val="231F20"/>
        </w:rPr>
        <w:t xml:space="preserve">of </w:t>
      </w:r>
      <w:r>
        <w:rPr>
          <w:color w:val="231F20"/>
          <w:spacing w:val="3"/>
        </w:rPr>
        <w:t xml:space="preserve">the </w:t>
      </w:r>
      <w:r>
        <w:rPr>
          <w:color w:val="231F20"/>
          <w:spacing w:val="-3"/>
        </w:rPr>
        <w:t xml:space="preserve">World </w:t>
      </w:r>
      <w:r>
        <w:rPr>
          <w:color w:val="231F20"/>
        </w:rPr>
        <w:t xml:space="preserve">Bank’s </w:t>
      </w:r>
      <w:r>
        <w:rPr>
          <w:color w:val="231F20"/>
          <w:spacing w:val="2"/>
        </w:rPr>
        <w:t xml:space="preserve">capital, </w:t>
      </w:r>
      <w:r>
        <w:rPr>
          <w:color w:val="231F20"/>
        </w:rPr>
        <w:t xml:space="preserve">and 16 </w:t>
      </w:r>
      <w:r>
        <w:rPr>
          <w:color w:val="231F20"/>
          <w:spacing w:val="3"/>
        </w:rPr>
        <w:t xml:space="preserve">Executive Directors </w:t>
      </w:r>
      <w:r>
        <w:rPr>
          <w:color w:val="231F20"/>
        </w:rPr>
        <w:t xml:space="preserve">are </w:t>
      </w:r>
      <w:r>
        <w:rPr>
          <w:color w:val="231F20"/>
          <w:spacing w:val="4"/>
        </w:rPr>
        <w:t xml:space="preserve">elected </w:t>
      </w:r>
      <w:r>
        <w:rPr>
          <w:color w:val="231F20"/>
        </w:rPr>
        <w:t xml:space="preserve">by </w:t>
      </w:r>
      <w:r>
        <w:rPr>
          <w:color w:val="231F20"/>
          <w:spacing w:val="3"/>
        </w:rPr>
        <w:t xml:space="preserve">the </w:t>
      </w:r>
      <w:r>
        <w:rPr>
          <w:color w:val="231F20"/>
          <w:spacing w:val="2"/>
        </w:rPr>
        <w:t xml:space="preserve">Governors </w:t>
      </w:r>
      <w:r>
        <w:rPr>
          <w:color w:val="231F20"/>
        </w:rPr>
        <w:t xml:space="preserve">of </w:t>
      </w:r>
      <w:r>
        <w:rPr>
          <w:color w:val="231F20"/>
          <w:spacing w:val="3"/>
        </w:rPr>
        <w:t xml:space="preserve">the </w:t>
      </w:r>
      <w:r>
        <w:rPr>
          <w:color w:val="231F20"/>
          <w:spacing w:val="2"/>
        </w:rPr>
        <w:t xml:space="preserve">remaining </w:t>
      </w:r>
      <w:r>
        <w:rPr>
          <w:color w:val="231F20"/>
          <w:spacing w:val="3"/>
        </w:rPr>
        <w:t xml:space="preserve">member-countries. These Executive Directors </w:t>
      </w:r>
      <w:r>
        <w:rPr>
          <w:color w:val="231F20"/>
        </w:rPr>
        <w:t xml:space="preserve">are </w:t>
      </w:r>
      <w:r>
        <w:rPr>
          <w:color w:val="231F20"/>
          <w:spacing w:val="4"/>
        </w:rPr>
        <w:t xml:space="preserve">elected </w:t>
      </w:r>
      <w:r>
        <w:rPr>
          <w:color w:val="231F20"/>
        </w:rPr>
        <w:t xml:space="preserve">for  a  </w:t>
      </w:r>
      <w:r>
        <w:rPr>
          <w:color w:val="231F20"/>
          <w:spacing w:val="4"/>
        </w:rPr>
        <w:t xml:space="preserve">period </w:t>
      </w:r>
      <w:r>
        <w:rPr>
          <w:color w:val="231F20"/>
        </w:rPr>
        <w:t>of 2</w:t>
      </w:r>
      <w:r>
        <w:rPr>
          <w:color w:val="231F20"/>
          <w:spacing w:val="3"/>
        </w:rPr>
        <w:t xml:space="preserve"> years.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The President of the World Bank is also the Chairman of the Board of Executive Directors. The voting powers of the Executive Directors are in proportion to the capital subscribed by member- countries. The Executive Directors are responsible for matters of policy and their approval is necessary for all the loans by the World Bank.</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w w:val="105"/>
        </w:rPr>
        <w:t xml:space="preserve">The day-to-day </w:t>
      </w:r>
      <w:r>
        <w:rPr>
          <w:color w:val="231F20"/>
          <w:spacing w:val="3"/>
          <w:w w:val="105"/>
        </w:rPr>
        <w:t xml:space="preserve">administration </w:t>
      </w:r>
      <w:r>
        <w:rPr>
          <w:color w:val="231F20"/>
          <w:w w:val="105"/>
        </w:rPr>
        <w:t xml:space="preserve">of </w:t>
      </w:r>
      <w:r>
        <w:rPr>
          <w:color w:val="231F20"/>
          <w:spacing w:val="3"/>
          <w:w w:val="105"/>
        </w:rPr>
        <w:t xml:space="preserve">the </w:t>
      </w:r>
      <w:r>
        <w:rPr>
          <w:color w:val="231F20"/>
          <w:spacing w:val="-3"/>
          <w:w w:val="105"/>
        </w:rPr>
        <w:t xml:space="preserve">World </w:t>
      </w:r>
      <w:r>
        <w:rPr>
          <w:color w:val="231F20"/>
          <w:spacing w:val="3"/>
          <w:w w:val="105"/>
        </w:rPr>
        <w:t xml:space="preserve">Bank </w:t>
      </w:r>
      <w:r>
        <w:rPr>
          <w:color w:val="231F20"/>
          <w:spacing w:val="2"/>
          <w:w w:val="105"/>
        </w:rPr>
        <w:t xml:space="preserve">(including </w:t>
      </w:r>
      <w:r>
        <w:rPr>
          <w:color w:val="231F20"/>
          <w:spacing w:val="3"/>
          <w:w w:val="105"/>
        </w:rPr>
        <w:t xml:space="preserve">making </w:t>
      </w:r>
      <w:r>
        <w:rPr>
          <w:color w:val="231F20"/>
          <w:spacing w:val="2"/>
          <w:w w:val="105"/>
        </w:rPr>
        <w:t xml:space="preserve">recommendations regarding </w:t>
      </w:r>
      <w:r>
        <w:rPr>
          <w:color w:val="231F20"/>
          <w:spacing w:val="3"/>
          <w:w w:val="105"/>
        </w:rPr>
        <w:t xml:space="preserve">granting </w:t>
      </w:r>
      <w:r>
        <w:rPr>
          <w:color w:val="231F20"/>
          <w:w w:val="105"/>
        </w:rPr>
        <w:t xml:space="preserve">of </w:t>
      </w:r>
      <w:r>
        <w:rPr>
          <w:color w:val="231F20"/>
          <w:spacing w:val="2"/>
          <w:w w:val="105"/>
        </w:rPr>
        <w:t xml:space="preserve">loans </w:t>
      </w:r>
      <w:r>
        <w:rPr>
          <w:color w:val="231F20"/>
          <w:w w:val="105"/>
        </w:rPr>
        <w:t xml:space="preserve">and </w:t>
      </w:r>
      <w:r>
        <w:rPr>
          <w:color w:val="231F20"/>
          <w:spacing w:val="2"/>
          <w:w w:val="105"/>
        </w:rPr>
        <w:t xml:space="preserve">recommendations regarding questions </w:t>
      </w:r>
      <w:r>
        <w:rPr>
          <w:color w:val="231F20"/>
          <w:w w:val="105"/>
        </w:rPr>
        <w:t>of</w:t>
      </w:r>
      <w:r>
        <w:rPr>
          <w:color w:val="231F20"/>
          <w:spacing w:val="-31"/>
          <w:w w:val="105"/>
        </w:rPr>
        <w:t xml:space="preserve"> </w:t>
      </w:r>
      <w:r>
        <w:rPr>
          <w:color w:val="231F20"/>
          <w:spacing w:val="4"/>
          <w:w w:val="105"/>
        </w:rPr>
        <w:t>policy</w:t>
      </w:r>
      <w:r>
        <w:rPr>
          <w:color w:val="231F20"/>
          <w:spacing w:val="-30"/>
          <w:w w:val="105"/>
        </w:rPr>
        <w:t xml:space="preserve"> </w:t>
      </w:r>
      <w:r>
        <w:rPr>
          <w:color w:val="231F20"/>
          <w:w w:val="105"/>
        </w:rPr>
        <w:t>to</w:t>
      </w:r>
      <w:r>
        <w:rPr>
          <w:color w:val="231F20"/>
          <w:spacing w:val="-30"/>
          <w:w w:val="105"/>
        </w:rPr>
        <w:t xml:space="preserve"> </w:t>
      </w:r>
      <w:r>
        <w:rPr>
          <w:color w:val="231F20"/>
          <w:spacing w:val="3"/>
          <w:w w:val="105"/>
        </w:rPr>
        <w:t>the</w:t>
      </w:r>
      <w:r>
        <w:rPr>
          <w:color w:val="231F20"/>
          <w:spacing w:val="-31"/>
          <w:w w:val="105"/>
        </w:rPr>
        <w:t xml:space="preserve"> </w:t>
      </w:r>
      <w:r>
        <w:rPr>
          <w:color w:val="231F20"/>
          <w:spacing w:val="3"/>
          <w:w w:val="105"/>
        </w:rPr>
        <w:t>Executive</w:t>
      </w:r>
      <w:r>
        <w:rPr>
          <w:color w:val="231F20"/>
          <w:spacing w:val="-30"/>
          <w:w w:val="105"/>
        </w:rPr>
        <w:t xml:space="preserve"> </w:t>
      </w:r>
      <w:r>
        <w:rPr>
          <w:color w:val="231F20"/>
          <w:spacing w:val="3"/>
          <w:w w:val="105"/>
        </w:rPr>
        <w:t>Directors)</w:t>
      </w:r>
      <w:r>
        <w:rPr>
          <w:color w:val="231F20"/>
          <w:spacing w:val="-30"/>
          <w:w w:val="105"/>
        </w:rPr>
        <w:t xml:space="preserve"> </w:t>
      </w:r>
      <w:r>
        <w:rPr>
          <w:color w:val="231F20"/>
          <w:w w:val="105"/>
        </w:rPr>
        <w:t>is</w:t>
      </w:r>
      <w:r>
        <w:rPr>
          <w:color w:val="231F20"/>
          <w:spacing w:val="-31"/>
          <w:w w:val="105"/>
        </w:rPr>
        <w:t xml:space="preserve"> </w:t>
      </w:r>
      <w:r>
        <w:rPr>
          <w:color w:val="231F20"/>
          <w:spacing w:val="3"/>
          <w:w w:val="105"/>
        </w:rPr>
        <w:t>the</w:t>
      </w:r>
      <w:r>
        <w:rPr>
          <w:color w:val="231F20"/>
          <w:spacing w:val="-30"/>
          <w:w w:val="105"/>
        </w:rPr>
        <w:t xml:space="preserve"> </w:t>
      </w:r>
      <w:r>
        <w:rPr>
          <w:color w:val="231F20"/>
          <w:spacing w:val="2"/>
          <w:w w:val="105"/>
        </w:rPr>
        <w:t>responsibility</w:t>
      </w:r>
      <w:r>
        <w:rPr>
          <w:color w:val="231F20"/>
          <w:spacing w:val="-30"/>
          <w:w w:val="105"/>
        </w:rPr>
        <w:t xml:space="preserve"> </w:t>
      </w:r>
      <w:r>
        <w:rPr>
          <w:color w:val="231F20"/>
          <w:w w:val="105"/>
        </w:rPr>
        <w:t>of</w:t>
      </w:r>
      <w:r>
        <w:rPr>
          <w:color w:val="231F20"/>
          <w:spacing w:val="-30"/>
          <w:w w:val="105"/>
        </w:rPr>
        <w:t xml:space="preserve"> </w:t>
      </w:r>
      <w:r>
        <w:rPr>
          <w:color w:val="231F20"/>
          <w:spacing w:val="3"/>
          <w:w w:val="105"/>
        </w:rPr>
        <w:t>the</w:t>
      </w:r>
      <w:r>
        <w:rPr>
          <w:color w:val="231F20"/>
          <w:spacing w:val="-31"/>
          <w:w w:val="105"/>
        </w:rPr>
        <w:t xml:space="preserve"> </w:t>
      </w:r>
      <w:r>
        <w:rPr>
          <w:color w:val="231F20"/>
          <w:spacing w:val="2"/>
          <w:w w:val="105"/>
        </w:rPr>
        <w:t>President</w:t>
      </w:r>
      <w:r>
        <w:rPr>
          <w:color w:val="231F20"/>
          <w:spacing w:val="-30"/>
          <w:w w:val="105"/>
        </w:rPr>
        <w:t xml:space="preserve"> </w:t>
      </w:r>
      <w:r>
        <w:rPr>
          <w:color w:val="231F20"/>
          <w:w w:val="105"/>
        </w:rPr>
        <w:t>of</w:t>
      </w:r>
      <w:r>
        <w:rPr>
          <w:color w:val="231F20"/>
          <w:spacing w:val="-30"/>
          <w:w w:val="105"/>
        </w:rPr>
        <w:t xml:space="preserve"> </w:t>
      </w:r>
      <w:r>
        <w:rPr>
          <w:color w:val="231F20"/>
          <w:spacing w:val="3"/>
          <w:w w:val="105"/>
        </w:rPr>
        <w:t>the</w:t>
      </w:r>
      <w:r>
        <w:rPr>
          <w:color w:val="231F20"/>
          <w:spacing w:val="-31"/>
          <w:w w:val="105"/>
        </w:rPr>
        <w:t xml:space="preserve"> </w:t>
      </w:r>
      <w:r>
        <w:rPr>
          <w:color w:val="231F20"/>
          <w:spacing w:val="-3"/>
          <w:w w:val="105"/>
        </w:rPr>
        <w:t>World</w:t>
      </w:r>
      <w:r>
        <w:rPr>
          <w:color w:val="231F20"/>
          <w:spacing w:val="-30"/>
          <w:w w:val="105"/>
        </w:rPr>
        <w:t xml:space="preserve"> </w:t>
      </w:r>
      <w:r>
        <w:rPr>
          <w:color w:val="231F20"/>
          <w:spacing w:val="4"/>
          <w:w w:val="105"/>
        </w:rPr>
        <w:t>Bank.</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The President of the World Bank is assisted by a number of Vice-Presidents and Directors of various Departments for different regions. The President of the World Bank carries on his duties with the assistance of about 6,000 staff members who carry on the day- to-day routine working of the World Bank.</w:t>
      </w:r>
    </w:p>
    <w:p w:rsidR="0060700D" w:rsidRDefault="0060700D">
      <w:pPr>
        <w:pStyle w:val="BodyText"/>
        <w:spacing w:before="8"/>
        <w:rPr>
          <w:sz w:val="27"/>
        </w:rPr>
      </w:pPr>
    </w:p>
    <w:p w:rsidR="0060700D" w:rsidRDefault="00886DF8">
      <w:pPr>
        <w:pStyle w:val="Heading1"/>
      </w:pPr>
      <w:r>
        <w:rPr>
          <w:color w:val="231F20"/>
          <w:w w:val="90"/>
        </w:rPr>
        <w:t>Member Countries</w:t>
      </w:r>
    </w:p>
    <w:p w:rsidR="0060700D" w:rsidRDefault="0060700D">
      <w:pPr>
        <w:pStyle w:val="BodyText"/>
        <w:spacing w:before="1"/>
        <w:rPr>
          <w:rFonts w:ascii="Verdana"/>
          <w:b/>
          <w:sz w:val="37"/>
        </w:rPr>
      </w:pPr>
    </w:p>
    <w:p w:rsidR="0060700D" w:rsidRDefault="00886DF8">
      <w:pPr>
        <w:pStyle w:val="BodyText"/>
        <w:spacing w:line="300" w:lineRule="auto"/>
        <w:ind w:left="677" w:right="689" w:firstLine="720"/>
        <w:jc w:val="both"/>
      </w:pPr>
      <w:r>
        <w:rPr>
          <w:color w:val="231F20"/>
        </w:rPr>
        <w:t>The organizations that make up the World Bank Group are owned by the governments of member nations, which have the ultimate decision-making power within the organizations on all matters, including policy, financial or membership issues.</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rPr>
        <w:t>Member countries govern the World Bank Group through the Boards of Governors and the Boards of Executive Directors. These bodies make all major decisions for the organizations.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To become a member of the Bank, under the IBRD Articles of Agreement, a country must first join the International Monetary Fund (IMF). Membership in IDA, IFC and MIGA are conditional on membership in IBRD.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 xml:space="preserve">In </w:t>
      </w:r>
      <w:r>
        <w:rPr>
          <w:color w:val="231F20"/>
          <w:spacing w:val="3"/>
        </w:rPr>
        <w:t xml:space="preserve">tandem with the </w:t>
      </w:r>
      <w:r>
        <w:rPr>
          <w:color w:val="231F20"/>
          <w:spacing w:val="-4"/>
        </w:rPr>
        <w:t xml:space="preserve">IMF, </w:t>
      </w:r>
      <w:r>
        <w:rPr>
          <w:color w:val="231F20"/>
        </w:rPr>
        <w:t xml:space="preserve">and in </w:t>
      </w:r>
      <w:r>
        <w:rPr>
          <w:color w:val="231F20"/>
          <w:spacing w:val="2"/>
        </w:rPr>
        <w:t xml:space="preserve">consultation  </w:t>
      </w:r>
      <w:r>
        <w:rPr>
          <w:color w:val="231F20"/>
          <w:spacing w:val="3"/>
        </w:rPr>
        <w:t xml:space="preserve">with other </w:t>
      </w:r>
      <w:r>
        <w:rPr>
          <w:color w:val="231F20"/>
          <w:spacing w:val="-3"/>
        </w:rPr>
        <w:t>World</w:t>
      </w:r>
      <w:r>
        <w:rPr>
          <w:color w:val="231F20"/>
          <w:spacing w:val="54"/>
        </w:rPr>
        <w:t xml:space="preserve"> </w:t>
      </w:r>
      <w:r>
        <w:rPr>
          <w:color w:val="231F20"/>
          <w:spacing w:val="3"/>
        </w:rPr>
        <w:t xml:space="preserve">Bank </w:t>
      </w:r>
      <w:r>
        <w:rPr>
          <w:color w:val="231F20"/>
        </w:rPr>
        <w:t>Group</w:t>
      </w:r>
      <w:r>
        <w:rPr>
          <w:color w:val="231F20"/>
          <w:spacing w:val="60"/>
        </w:rPr>
        <w:t xml:space="preserve"> </w:t>
      </w:r>
      <w:r>
        <w:rPr>
          <w:color w:val="231F20"/>
          <w:spacing w:val="3"/>
        </w:rPr>
        <w:t>staff,</w:t>
      </w:r>
      <w:r>
        <w:rPr>
          <w:color w:val="231F20"/>
          <w:spacing w:val="66"/>
        </w:rPr>
        <w:t xml:space="preserve"> </w:t>
      </w:r>
      <w:r>
        <w:rPr>
          <w:color w:val="231F20"/>
          <w:spacing w:val="3"/>
        </w:rPr>
        <w:t xml:space="preserve">the Corporate Secretariat </w:t>
      </w:r>
      <w:r>
        <w:rPr>
          <w:color w:val="231F20"/>
        </w:rPr>
        <w:t xml:space="preserve">Vice </w:t>
      </w:r>
      <w:r>
        <w:rPr>
          <w:color w:val="231F20"/>
          <w:spacing w:val="3"/>
        </w:rPr>
        <w:t xml:space="preserve">Presidency </w:t>
      </w:r>
      <w:r>
        <w:rPr>
          <w:color w:val="231F20"/>
          <w:spacing w:val="2"/>
        </w:rPr>
        <w:t xml:space="preserve">coordinates </w:t>
      </w:r>
      <w:r>
        <w:rPr>
          <w:color w:val="231F20"/>
          <w:spacing w:val="3"/>
        </w:rPr>
        <w:t xml:space="preserve">the </w:t>
      </w:r>
      <w:r>
        <w:rPr>
          <w:color w:val="231F20"/>
          <w:spacing w:val="2"/>
        </w:rPr>
        <w:t xml:space="preserve">process  </w:t>
      </w:r>
      <w:r>
        <w:rPr>
          <w:color w:val="231F20"/>
        </w:rPr>
        <w:t xml:space="preserve">for  </w:t>
      </w:r>
      <w:r>
        <w:rPr>
          <w:color w:val="231F20"/>
          <w:spacing w:val="3"/>
        </w:rPr>
        <w:t>new membership</w:t>
      </w:r>
      <w:r>
        <w:rPr>
          <w:color w:val="231F20"/>
          <w:spacing w:val="66"/>
        </w:rPr>
        <w:t xml:space="preserve"> </w:t>
      </w:r>
      <w:r>
        <w:rPr>
          <w:color w:val="231F20"/>
        </w:rPr>
        <w:t xml:space="preserve">and </w:t>
      </w:r>
      <w:r>
        <w:rPr>
          <w:color w:val="231F20"/>
          <w:spacing w:val="2"/>
        </w:rPr>
        <w:t xml:space="preserve">maintains </w:t>
      </w:r>
      <w:r>
        <w:rPr>
          <w:color w:val="231F20"/>
          <w:spacing w:val="3"/>
        </w:rPr>
        <w:t xml:space="preserve">the </w:t>
      </w:r>
      <w:r>
        <w:rPr>
          <w:color w:val="231F20"/>
          <w:spacing w:val="2"/>
        </w:rPr>
        <w:t xml:space="preserve">information relating </w:t>
      </w:r>
      <w:r>
        <w:rPr>
          <w:color w:val="231F20"/>
        </w:rPr>
        <w:t xml:space="preserve">to </w:t>
      </w:r>
      <w:r>
        <w:rPr>
          <w:color w:val="231F20"/>
          <w:spacing w:val="3"/>
        </w:rPr>
        <w:t xml:space="preserve">the </w:t>
      </w:r>
      <w:r>
        <w:rPr>
          <w:color w:val="231F20"/>
          <w:spacing w:val="2"/>
        </w:rPr>
        <w:t xml:space="preserve">status </w:t>
      </w:r>
      <w:r>
        <w:rPr>
          <w:color w:val="231F20"/>
        </w:rPr>
        <w:t xml:space="preserve">of </w:t>
      </w:r>
      <w:r>
        <w:rPr>
          <w:color w:val="231F20"/>
          <w:spacing w:val="3"/>
        </w:rPr>
        <w:t xml:space="preserve">membership which </w:t>
      </w:r>
      <w:r>
        <w:rPr>
          <w:color w:val="231F20"/>
          <w:spacing w:val="2"/>
        </w:rPr>
        <w:t xml:space="preserve">includes </w:t>
      </w:r>
      <w:r>
        <w:rPr>
          <w:color w:val="231F20"/>
          <w:spacing w:val="3"/>
        </w:rPr>
        <w:t>the membership</w:t>
      </w:r>
      <w:r>
        <w:rPr>
          <w:color w:val="231F20"/>
          <w:spacing w:val="4"/>
        </w:rPr>
        <w:t xml:space="preserve"> </w:t>
      </w:r>
      <w:r>
        <w:rPr>
          <w:color w:val="231F20"/>
          <w:spacing w:val="3"/>
        </w:rPr>
        <w:t>lists.</w:t>
      </w:r>
    </w:p>
    <w:p w:rsidR="0060700D" w:rsidRDefault="0060700D">
      <w:pPr>
        <w:pStyle w:val="BodyText"/>
        <w:spacing w:before="8"/>
        <w:rPr>
          <w:sz w:val="27"/>
        </w:rPr>
      </w:pPr>
    </w:p>
    <w:p w:rsidR="0060700D" w:rsidRDefault="00886DF8">
      <w:pPr>
        <w:pStyle w:val="Heading1"/>
      </w:pPr>
      <w:r>
        <w:rPr>
          <w:color w:val="231F20"/>
          <w:w w:val="90"/>
        </w:rPr>
        <w:t>Board of Governors</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rPr>
        <w:t>The Boards of Governors consist of one Governor and one Alternate Governor appointed by each member country. The office is usually held by the country’s minister of finance, governor of its central bank, or a senior official of similar rank. The Governors and Alternates serve for terms of five years and can be reappointed.</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If </w:t>
      </w:r>
      <w:r>
        <w:rPr>
          <w:color w:val="231F20"/>
          <w:spacing w:val="3"/>
        </w:rPr>
        <w:t xml:space="preserve">the country </w:t>
      </w:r>
      <w:r>
        <w:rPr>
          <w:color w:val="231F20"/>
        </w:rPr>
        <w:t xml:space="preserve">is a </w:t>
      </w:r>
      <w:r>
        <w:rPr>
          <w:color w:val="231F20"/>
          <w:spacing w:val="3"/>
        </w:rPr>
        <w:t xml:space="preserve">member </w:t>
      </w:r>
      <w:r>
        <w:rPr>
          <w:color w:val="231F20"/>
        </w:rPr>
        <w:t xml:space="preserve">of </w:t>
      </w:r>
      <w:r>
        <w:rPr>
          <w:color w:val="231F20"/>
          <w:spacing w:val="3"/>
        </w:rPr>
        <w:t xml:space="preserve">the Bank </w:t>
      </w:r>
      <w:r>
        <w:rPr>
          <w:color w:val="231F20"/>
        </w:rPr>
        <w:t xml:space="preserve">and is </w:t>
      </w:r>
      <w:r>
        <w:rPr>
          <w:color w:val="231F20"/>
          <w:spacing w:val="4"/>
        </w:rPr>
        <w:t xml:space="preserve">also </w:t>
      </w:r>
      <w:r>
        <w:rPr>
          <w:color w:val="231F20"/>
        </w:rPr>
        <w:t xml:space="preserve">a </w:t>
      </w:r>
      <w:r>
        <w:rPr>
          <w:color w:val="231F20"/>
          <w:spacing w:val="3"/>
        </w:rPr>
        <w:t xml:space="preserve">member </w:t>
      </w:r>
      <w:r>
        <w:rPr>
          <w:color w:val="231F20"/>
        </w:rPr>
        <w:t xml:space="preserve">of </w:t>
      </w:r>
      <w:r>
        <w:rPr>
          <w:color w:val="231F20"/>
          <w:spacing w:val="3"/>
        </w:rPr>
        <w:t xml:space="preserve">the </w:t>
      </w:r>
      <w:r>
        <w:rPr>
          <w:color w:val="231F20"/>
          <w:spacing w:val="2"/>
        </w:rPr>
        <w:t xml:space="preserve">International </w:t>
      </w:r>
      <w:r>
        <w:rPr>
          <w:color w:val="231F20"/>
          <w:spacing w:val="3"/>
        </w:rPr>
        <w:t xml:space="preserve">Finance Corporation (IFC) </w:t>
      </w:r>
      <w:r>
        <w:rPr>
          <w:color w:val="231F20"/>
        </w:rPr>
        <w:t xml:space="preserve">or </w:t>
      </w:r>
      <w:r>
        <w:rPr>
          <w:color w:val="231F20"/>
          <w:spacing w:val="3"/>
        </w:rPr>
        <w:t xml:space="preserve">the  </w:t>
      </w:r>
      <w:r>
        <w:rPr>
          <w:color w:val="231F20"/>
          <w:spacing w:val="2"/>
        </w:rPr>
        <w:t xml:space="preserve">International  Development  </w:t>
      </w:r>
      <w:r>
        <w:rPr>
          <w:color w:val="231F20"/>
          <w:spacing w:val="3"/>
        </w:rPr>
        <w:t xml:space="preserve">Association  </w:t>
      </w:r>
      <w:r>
        <w:rPr>
          <w:color w:val="231F20"/>
          <w:spacing w:val="2"/>
        </w:rPr>
        <w:t xml:space="preserve">(IDA),  </w:t>
      </w:r>
      <w:r>
        <w:rPr>
          <w:color w:val="231F20"/>
          <w:spacing w:val="4"/>
        </w:rPr>
        <w:t xml:space="preserve">then  </w:t>
      </w:r>
      <w:r>
        <w:rPr>
          <w:color w:val="231F20"/>
          <w:spacing w:val="3"/>
        </w:rPr>
        <w:t xml:space="preserve">the </w:t>
      </w:r>
      <w:r>
        <w:rPr>
          <w:color w:val="231F20"/>
          <w:spacing w:val="2"/>
        </w:rPr>
        <w:t xml:space="preserve">appointed Governor </w:t>
      </w:r>
      <w:r>
        <w:rPr>
          <w:color w:val="231F20"/>
        </w:rPr>
        <w:t xml:space="preserve">and </w:t>
      </w:r>
      <w:r>
        <w:rPr>
          <w:color w:val="231F20"/>
          <w:spacing w:val="2"/>
        </w:rPr>
        <w:t xml:space="preserve">his </w:t>
      </w:r>
      <w:r>
        <w:rPr>
          <w:color w:val="231F20"/>
        </w:rPr>
        <w:t xml:space="preserve">or </w:t>
      </w:r>
      <w:r>
        <w:rPr>
          <w:color w:val="231F20"/>
          <w:spacing w:val="2"/>
        </w:rPr>
        <w:t xml:space="preserve">her </w:t>
      </w:r>
      <w:r>
        <w:rPr>
          <w:color w:val="231F20"/>
          <w:spacing w:val="3"/>
        </w:rPr>
        <w:t xml:space="preserve">alternate </w:t>
      </w:r>
      <w:r>
        <w:rPr>
          <w:color w:val="231F20"/>
          <w:spacing w:val="4"/>
        </w:rPr>
        <w:t xml:space="preserve">serve </w:t>
      </w:r>
      <w:r>
        <w:rPr>
          <w:color w:val="231F20"/>
          <w:spacing w:val="3"/>
        </w:rPr>
        <w:t xml:space="preserve">ex-officio </w:t>
      </w:r>
      <w:r>
        <w:rPr>
          <w:color w:val="231F20"/>
        </w:rPr>
        <w:t xml:space="preserve">as </w:t>
      </w:r>
      <w:r>
        <w:rPr>
          <w:color w:val="231F20"/>
          <w:spacing w:val="3"/>
        </w:rPr>
        <w:t xml:space="preserve">the </w:t>
      </w:r>
      <w:r>
        <w:rPr>
          <w:color w:val="231F20"/>
          <w:spacing w:val="2"/>
        </w:rPr>
        <w:t xml:space="preserve">Governor </w:t>
      </w:r>
      <w:r>
        <w:rPr>
          <w:color w:val="231F20"/>
        </w:rPr>
        <w:t xml:space="preserve">and </w:t>
      </w:r>
      <w:r>
        <w:rPr>
          <w:color w:val="231F20"/>
          <w:spacing w:val="2"/>
        </w:rPr>
        <w:t xml:space="preserve">Alternate </w:t>
      </w:r>
      <w:r>
        <w:rPr>
          <w:color w:val="231F20"/>
        </w:rPr>
        <w:t xml:space="preserve">on </w:t>
      </w:r>
      <w:r>
        <w:rPr>
          <w:color w:val="231F20"/>
          <w:spacing w:val="3"/>
        </w:rPr>
        <w:t xml:space="preserve">the </w:t>
      </w:r>
      <w:r>
        <w:rPr>
          <w:color w:val="231F20"/>
          <w:spacing w:val="2"/>
        </w:rPr>
        <w:t xml:space="preserve">IFC </w:t>
      </w:r>
      <w:r>
        <w:rPr>
          <w:color w:val="231F20"/>
        </w:rPr>
        <w:t xml:space="preserve">and IDA </w:t>
      </w:r>
      <w:r>
        <w:rPr>
          <w:color w:val="231F20"/>
          <w:spacing w:val="3"/>
        </w:rPr>
        <w:t xml:space="preserve">Boards </w:t>
      </w:r>
      <w:r>
        <w:rPr>
          <w:color w:val="231F20"/>
        </w:rPr>
        <w:t xml:space="preserve">of </w:t>
      </w:r>
      <w:r>
        <w:rPr>
          <w:color w:val="231F20"/>
          <w:spacing w:val="2"/>
        </w:rPr>
        <w:t xml:space="preserve">Governors. </w:t>
      </w:r>
      <w:r>
        <w:rPr>
          <w:color w:val="231F20"/>
          <w:spacing w:val="3"/>
        </w:rPr>
        <w:t xml:space="preserve">They </w:t>
      </w:r>
      <w:r>
        <w:rPr>
          <w:color w:val="231F20"/>
          <w:spacing w:val="4"/>
        </w:rPr>
        <w:t xml:space="preserve">also serve </w:t>
      </w:r>
      <w:r>
        <w:rPr>
          <w:color w:val="231F20"/>
        </w:rPr>
        <w:t xml:space="preserve">as </w:t>
      </w:r>
      <w:r>
        <w:rPr>
          <w:color w:val="231F20"/>
          <w:spacing w:val="2"/>
        </w:rPr>
        <w:t xml:space="preserve">representatives </w:t>
      </w:r>
      <w:r>
        <w:rPr>
          <w:color w:val="231F20"/>
        </w:rPr>
        <w:t xml:space="preserve">of </w:t>
      </w:r>
      <w:r>
        <w:rPr>
          <w:color w:val="231F20"/>
          <w:spacing w:val="3"/>
        </w:rPr>
        <w:t xml:space="preserve">their country </w:t>
      </w:r>
      <w:r>
        <w:rPr>
          <w:color w:val="231F20"/>
        </w:rPr>
        <w:t xml:space="preserve">on </w:t>
      </w:r>
      <w:r>
        <w:rPr>
          <w:color w:val="231F20"/>
          <w:spacing w:val="3"/>
        </w:rPr>
        <w:t xml:space="preserve">the Administrative Council </w:t>
      </w:r>
      <w:r>
        <w:rPr>
          <w:color w:val="231F20"/>
        </w:rPr>
        <w:t xml:space="preserve">of </w:t>
      </w:r>
      <w:r>
        <w:rPr>
          <w:color w:val="231F20"/>
          <w:spacing w:val="3"/>
        </w:rPr>
        <w:t xml:space="preserve">the </w:t>
      </w:r>
      <w:r>
        <w:rPr>
          <w:color w:val="231F20"/>
          <w:spacing w:val="2"/>
        </w:rPr>
        <w:t xml:space="preserve">International </w:t>
      </w:r>
      <w:r>
        <w:rPr>
          <w:color w:val="231F20"/>
          <w:spacing w:val="3"/>
        </w:rPr>
        <w:t xml:space="preserve">Center </w:t>
      </w:r>
      <w:r>
        <w:rPr>
          <w:color w:val="231F20"/>
        </w:rPr>
        <w:t xml:space="preserve">for </w:t>
      </w:r>
      <w:r>
        <w:rPr>
          <w:color w:val="231F20"/>
          <w:spacing w:val="3"/>
        </w:rPr>
        <w:t xml:space="preserve">Settlement </w:t>
      </w:r>
      <w:r>
        <w:rPr>
          <w:color w:val="231F20"/>
        </w:rPr>
        <w:t xml:space="preserve">of </w:t>
      </w:r>
      <w:r>
        <w:rPr>
          <w:color w:val="231F20"/>
          <w:spacing w:val="2"/>
        </w:rPr>
        <w:t xml:space="preserve">Investment Disputes (ICSID) </w:t>
      </w:r>
      <w:r>
        <w:rPr>
          <w:color w:val="231F20"/>
          <w:spacing w:val="3"/>
        </w:rPr>
        <w:t xml:space="preserve">unless </w:t>
      </w:r>
      <w:r>
        <w:rPr>
          <w:color w:val="231F20"/>
          <w:spacing w:val="4"/>
        </w:rPr>
        <w:t xml:space="preserve">otherwise </w:t>
      </w:r>
      <w:r>
        <w:rPr>
          <w:color w:val="231F20"/>
          <w:spacing w:val="2"/>
        </w:rPr>
        <w:t xml:space="preserve">noted. </w:t>
      </w:r>
      <w:r>
        <w:rPr>
          <w:color w:val="231F20"/>
          <w:spacing w:val="3"/>
        </w:rPr>
        <w:t xml:space="preserve">Multilateral </w:t>
      </w:r>
      <w:r>
        <w:rPr>
          <w:color w:val="231F20"/>
          <w:spacing w:val="2"/>
        </w:rPr>
        <w:t xml:space="preserve">Investment Guarantee </w:t>
      </w:r>
      <w:r>
        <w:rPr>
          <w:color w:val="231F20"/>
          <w:spacing w:val="3"/>
        </w:rPr>
        <w:t xml:space="preserve">Agency </w:t>
      </w:r>
      <w:r>
        <w:rPr>
          <w:color w:val="231F20"/>
          <w:spacing w:val="2"/>
        </w:rPr>
        <w:t xml:space="preserve">(MIGA) Governors </w:t>
      </w:r>
      <w:r>
        <w:rPr>
          <w:color w:val="231F20"/>
        </w:rPr>
        <w:t xml:space="preserve">and </w:t>
      </w:r>
      <w:r>
        <w:rPr>
          <w:color w:val="231F20"/>
          <w:spacing w:val="3"/>
        </w:rPr>
        <w:t xml:space="preserve">Alternates </w:t>
      </w:r>
      <w:r>
        <w:rPr>
          <w:color w:val="231F20"/>
        </w:rPr>
        <w:t xml:space="preserve">are </w:t>
      </w:r>
      <w:r>
        <w:rPr>
          <w:color w:val="231F20"/>
          <w:spacing w:val="2"/>
        </w:rPr>
        <w:t>appointed</w:t>
      </w:r>
      <w:r>
        <w:rPr>
          <w:color w:val="231F20"/>
          <w:spacing w:val="41"/>
        </w:rPr>
        <w:t xml:space="preserve"> </w:t>
      </w:r>
      <w:r>
        <w:rPr>
          <w:color w:val="231F20"/>
        </w:rPr>
        <w:t>separately.</w:t>
      </w:r>
    </w:p>
    <w:p w:rsidR="0060700D" w:rsidRDefault="0060700D">
      <w:pPr>
        <w:pStyle w:val="BodyText"/>
        <w:spacing w:before="8"/>
        <w:rPr>
          <w:sz w:val="27"/>
        </w:rPr>
      </w:pPr>
    </w:p>
    <w:p w:rsidR="0060700D" w:rsidRDefault="00886DF8">
      <w:pPr>
        <w:pStyle w:val="Heading1"/>
      </w:pPr>
      <w:r>
        <w:rPr>
          <w:color w:val="231F20"/>
          <w:w w:val="90"/>
        </w:rPr>
        <w:t>Role of the Board of Governors</w:t>
      </w:r>
    </w:p>
    <w:p w:rsidR="0060700D" w:rsidRDefault="0060700D">
      <w:pPr>
        <w:pStyle w:val="BodyText"/>
        <w:spacing w:before="1"/>
        <w:rPr>
          <w:rFonts w:ascii="Verdana"/>
          <w:b/>
          <w:sz w:val="37"/>
        </w:rPr>
      </w:pPr>
    </w:p>
    <w:p w:rsidR="0060700D" w:rsidRDefault="00886DF8">
      <w:pPr>
        <w:pStyle w:val="BodyText"/>
        <w:spacing w:line="300" w:lineRule="auto"/>
        <w:ind w:left="677" w:right="690" w:firstLine="720"/>
        <w:jc w:val="both"/>
      </w:pPr>
      <w:r>
        <w:rPr>
          <w:color w:val="231F20"/>
          <w:spacing w:val="3"/>
        </w:rPr>
        <w:t xml:space="preserve">All </w:t>
      </w:r>
      <w:r>
        <w:rPr>
          <w:color w:val="231F20"/>
          <w:spacing w:val="2"/>
        </w:rPr>
        <w:t xml:space="preserve">powers </w:t>
      </w:r>
      <w:r>
        <w:rPr>
          <w:color w:val="231F20"/>
        </w:rPr>
        <w:t xml:space="preserve">of </w:t>
      </w:r>
      <w:r>
        <w:rPr>
          <w:color w:val="231F20"/>
          <w:spacing w:val="3"/>
        </w:rPr>
        <w:t xml:space="preserve">the Bank </w:t>
      </w:r>
      <w:r>
        <w:rPr>
          <w:color w:val="231F20"/>
        </w:rPr>
        <w:t xml:space="preserve">are </w:t>
      </w:r>
      <w:r>
        <w:rPr>
          <w:color w:val="231F20"/>
          <w:spacing w:val="3"/>
        </w:rPr>
        <w:t xml:space="preserve">vested </w:t>
      </w:r>
      <w:r>
        <w:rPr>
          <w:color w:val="231F20"/>
        </w:rPr>
        <w:t xml:space="preserve">in </w:t>
      </w:r>
      <w:r>
        <w:rPr>
          <w:color w:val="231F20"/>
          <w:spacing w:val="3"/>
        </w:rPr>
        <w:t xml:space="preserve">the Boards </w:t>
      </w:r>
      <w:r>
        <w:rPr>
          <w:color w:val="231F20"/>
        </w:rPr>
        <w:t xml:space="preserve">of </w:t>
      </w:r>
      <w:r>
        <w:rPr>
          <w:color w:val="231F20"/>
          <w:spacing w:val="2"/>
        </w:rPr>
        <w:t xml:space="preserve">Governors, </w:t>
      </w:r>
      <w:r>
        <w:rPr>
          <w:color w:val="231F20"/>
          <w:spacing w:val="3"/>
        </w:rPr>
        <w:t xml:space="preserve">the </w:t>
      </w:r>
      <w:r>
        <w:rPr>
          <w:color w:val="231F20"/>
        </w:rPr>
        <w:t xml:space="preserve">Bank’s </w:t>
      </w:r>
      <w:r>
        <w:rPr>
          <w:color w:val="231F20"/>
          <w:spacing w:val="3"/>
        </w:rPr>
        <w:t xml:space="preserve">senior decision-making body </w:t>
      </w:r>
      <w:r>
        <w:rPr>
          <w:color w:val="231F20"/>
          <w:spacing w:val="2"/>
        </w:rPr>
        <w:t xml:space="preserve">according </w:t>
      </w:r>
      <w:r>
        <w:rPr>
          <w:color w:val="231F20"/>
        </w:rPr>
        <w:t xml:space="preserve">to </w:t>
      </w:r>
      <w:r>
        <w:rPr>
          <w:color w:val="231F20"/>
          <w:spacing w:val="3"/>
        </w:rPr>
        <w:t xml:space="preserve">the </w:t>
      </w:r>
      <w:r>
        <w:rPr>
          <w:color w:val="231F20"/>
          <w:spacing w:val="4"/>
        </w:rPr>
        <w:t xml:space="preserve">Articles </w:t>
      </w:r>
      <w:r>
        <w:rPr>
          <w:color w:val="231F20"/>
        </w:rPr>
        <w:t xml:space="preserve">of </w:t>
      </w:r>
      <w:r>
        <w:rPr>
          <w:color w:val="231F20"/>
          <w:spacing w:val="2"/>
        </w:rPr>
        <w:t xml:space="preserve">Agreement. </w:t>
      </w:r>
      <w:r>
        <w:rPr>
          <w:color w:val="231F20"/>
        </w:rPr>
        <w:t xml:space="preserve">However, </w:t>
      </w:r>
      <w:r>
        <w:rPr>
          <w:color w:val="231F20"/>
          <w:spacing w:val="3"/>
        </w:rPr>
        <w:t xml:space="preserve">the Boards </w:t>
      </w:r>
      <w:r>
        <w:rPr>
          <w:color w:val="231F20"/>
        </w:rPr>
        <w:t xml:space="preserve">of </w:t>
      </w:r>
      <w:r>
        <w:rPr>
          <w:color w:val="231F20"/>
          <w:spacing w:val="2"/>
        </w:rPr>
        <w:t xml:space="preserve">Governors has </w:t>
      </w:r>
      <w:r>
        <w:rPr>
          <w:color w:val="231F20"/>
          <w:spacing w:val="3"/>
        </w:rPr>
        <w:t xml:space="preserve">delegated </w:t>
      </w:r>
      <w:r>
        <w:rPr>
          <w:color w:val="231F20"/>
          <w:spacing w:val="4"/>
        </w:rPr>
        <w:t xml:space="preserve">all </w:t>
      </w:r>
      <w:r>
        <w:rPr>
          <w:color w:val="231F20"/>
          <w:spacing w:val="2"/>
        </w:rPr>
        <w:t xml:space="preserve">powers </w:t>
      </w:r>
      <w:r>
        <w:rPr>
          <w:color w:val="231F20"/>
        </w:rPr>
        <w:t xml:space="preserve">to </w:t>
      </w:r>
      <w:r>
        <w:rPr>
          <w:color w:val="231F20"/>
          <w:spacing w:val="3"/>
        </w:rPr>
        <w:t xml:space="preserve">the Executive Directors </w:t>
      </w:r>
      <w:r>
        <w:rPr>
          <w:color w:val="231F20"/>
          <w:spacing w:val="2"/>
        </w:rPr>
        <w:t xml:space="preserve">except  </w:t>
      </w:r>
      <w:r>
        <w:rPr>
          <w:color w:val="231F20"/>
          <w:spacing w:val="3"/>
        </w:rPr>
        <w:t xml:space="preserve">those mentioned </w:t>
      </w:r>
      <w:r>
        <w:rPr>
          <w:color w:val="231F20"/>
          <w:spacing w:val="4"/>
        </w:rPr>
        <w:t xml:space="preserve">in </w:t>
      </w:r>
      <w:r>
        <w:rPr>
          <w:color w:val="231F20"/>
          <w:spacing w:val="3"/>
        </w:rPr>
        <w:t xml:space="preserve">the </w:t>
      </w:r>
      <w:r>
        <w:rPr>
          <w:color w:val="231F20"/>
          <w:spacing w:val="4"/>
        </w:rPr>
        <w:t xml:space="preserve">Articles </w:t>
      </w:r>
      <w:r>
        <w:rPr>
          <w:color w:val="231F20"/>
        </w:rPr>
        <w:t xml:space="preserve">of </w:t>
      </w:r>
      <w:r>
        <w:rPr>
          <w:color w:val="231F20"/>
          <w:spacing w:val="2"/>
        </w:rPr>
        <w:t xml:space="preserve">Agreement. </w:t>
      </w:r>
      <w:r>
        <w:rPr>
          <w:color w:val="231F20"/>
          <w:spacing w:val="3"/>
        </w:rPr>
        <w:t xml:space="preserve">These </w:t>
      </w:r>
      <w:r>
        <w:rPr>
          <w:color w:val="231F20"/>
          <w:spacing w:val="2"/>
        </w:rPr>
        <w:t>powers</w:t>
      </w:r>
      <w:r>
        <w:rPr>
          <w:color w:val="231F20"/>
          <w:spacing w:val="15"/>
        </w:rPr>
        <w:t xml:space="preserve"> </w:t>
      </w:r>
      <w:r>
        <w:rPr>
          <w:color w:val="231F20"/>
          <w:spacing w:val="3"/>
        </w:rPr>
        <w:t>include:</w:t>
      </w:r>
    </w:p>
    <w:p w:rsidR="0060700D" w:rsidRDefault="0060700D">
      <w:pPr>
        <w:pStyle w:val="BodyText"/>
        <w:spacing w:before="8"/>
        <w:rPr>
          <w:sz w:val="34"/>
        </w:rPr>
      </w:pPr>
    </w:p>
    <w:p w:rsidR="0060700D" w:rsidRDefault="00886DF8">
      <w:pPr>
        <w:pStyle w:val="ListParagraph"/>
        <w:numPr>
          <w:ilvl w:val="0"/>
          <w:numId w:val="44"/>
        </w:numPr>
        <w:tabs>
          <w:tab w:val="left" w:pos="1357"/>
          <w:tab w:val="left" w:pos="1358"/>
        </w:tabs>
        <w:spacing w:before="1"/>
        <w:ind w:hanging="398"/>
        <w:rPr>
          <w:sz w:val="24"/>
        </w:rPr>
      </w:pPr>
      <w:r>
        <w:rPr>
          <w:color w:val="231F20"/>
          <w:w w:val="105"/>
          <w:sz w:val="24"/>
        </w:rPr>
        <w:t xml:space="preserve">Admit and </w:t>
      </w:r>
      <w:r>
        <w:rPr>
          <w:color w:val="231F20"/>
          <w:spacing w:val="3"/>
          <w:w w:val="105"/>
          <w:sz w:val="24"/>
        </w:rPr>
        <w:t>suspend</w:t>
      </w:r>
      <w:r>
        <w:rPr>
          <w:color w:val="231F20"/>
          <w:spacing w:val="1"/>
          <w:w w:val="105"/>
          <w:sz w:val="24"/>
        </w:rPr>
        <w:t xml:space="preserve"> </w:t>
      </w:r>
      <w:r>
        <w:rPr>
          <w:color w:val="231F20"/>
          <w:spacing w:val="3"/>
          <w:w w:val="105"/>
          <w:sz w:val="24"/>
        </w:rPr>
        <w:t>members;</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3"/>
          <w:sz w:val="24"/>
        </w:rPr>
        <w:t xml:space="preserve">Increase </w:t>
      </w:r>
      <w:r>
        <w:rPr>
          <w:color w:val="231F20"/>
          <w:sz w:val="24"/>
        </w:rPr>
        <w:t xml:space="preserve">or </w:t>
      </w:r>
      <w:r>
        <w:rPr>
          <w:color w:val="231F20"/>
          <w:spacing w:val="3"/>
          <w:sz w:val="24"/>
        </w:rPr>
        <w:t xml:space="preserve">decrease the authorized </w:t>
      </w:r>
      <w:r>
        <w:rPr>
          <w:color w:val="231F20"/>
          <w:spacing w:val="2"/>
          <w:sz w:val="24"/>
        </w:rPr>
        <w:t>capital</w:t>
      </w:r>
      <w:r>
        <w:rPr>
          <w:color w:val="231F20"/>
          <w:spacing w:val="18"/>
          <w:sz w:val="24"/>
        </w:rPr>
        <w:t xml:space="preserve"> </w:t>
      </w:r>
      <w:r>
        <w:rPr>
          <w:color w:val="231F20"/>
          <w:spacing w:val="3"/>
          <w:sz w:val="24"/>
        </w:rPr>
        <w:t>stock;</w:t>
      </w:r>
    </w:p>
    <w:p w:rsidR="0060700D" w:rsidRDefault="00886DF8">
      <w:pPr>
        <w:pStyle w:val="ListParagraph"/>
        <w:numPr>
          <w:ilvl w:val="0"/>
          <w:numId w:val="44"/>
        </w:numPr>
        <w:tabs>
          <w:tab w:val="left" w:pos="1357"/>
          <w:tab w:val="left" w:pos="1358"/>
        </w:tabs>
        <w:ind w:hanging="398"/>
        <w:rPr>
          <w:sz w:val="24"/>
        </w:rPr>
      </w:pPr>
      <w:r>
        <w:rPr>
          <w:color w:val="231F20"/>
          <w:spacing w:val="3"/>
          <w:w w:val="105"/>
          <w:sz w:val="24"/>
        </w:rPr>
        <w:t xml:space="preserve">Determine the distribution </w:t>
      </w:r>
      <w:r>
        <w:rPr>
          <w:color w:val="231F20"/>
          <w:w w:val="105"/>
          <w:sz w:val="24"/>
        </w:rPr>
        <w:t xml:space="preserve">of </w:t>
      </w:r>
      <w:r>
        <w:rPr>
          <w:color w:val="231F20"/>
          <w:spacing w:val="3"/>
          <w:w w:val="105"/>
          <w:sz w:val="24"/>
        </w:rPr>
        <w:t xml:space="preserve">the </w:t>
      </w:r>
      <w:r>
        <w:rPr>
          <w:color w:val="231F20"/>
          <w:spacing w:val="2"/>
          <w:w w:val="105"/>
          <w:sz w:val="24"/>
        </w:rPr>
        <w:t xml:space="preserve">net income </w:t>
      </w:r>
      <w:r>
        <w:rPr>
          <w:color w:val="231F20"/>
          <w:w w:val="105"/>
          <w:sz w:val="24"/>
        </w:rPr>
        <w:t xml:space="preserve">of </w:t>
      </w:r>
      <w:r>
        <w:rPr>
          <w:color w:val="231F20"/>
          <w:spacing w:val="3"/>
          <w:w w:val="105"/>
          <w:sz w:val="24"/>
        </w:rPr>
        <w:t>the</w:t>
      </w:r>
      <w:r>
        <w:rPr>
          <w:color w:val="231F20"/>
          <w:spacing w:val="-27"/>
          <w:w w:val="105"/>
          <w:sz w:val="24"/>
        </w:rPr>
        <w:t xml:space="preserve"> </w:t>
      </w:r>
      <w:r>
        <w:rPr>
          <w:color w:val="231F20"/>
          <w:spacing w:val="4"/>
          <w:w w:val="105"/>
          <w:sz w:val="24"/>
        </w:rPr>
        <w:t>Bank;</w:t>
      </w:r>
    </w:p>
    <w:p w:rsidR="0060700D" w:rsidRDefault="00886DF8">
      <w:pPr>
        <w:pStyle w:val="ListParagraph"/>
        <w:numPr>
          <w:ilvl w:val="0"/>
          <w:numId w:val="44"/>
        </w:numPr>
        <w:tabs>
          <w:tab w:val="left" w:pos="1357"/>
          <w:tab w:val="left" w:pos="1358"/>
        </w:tabs>
        <w:spacing w:line="300" w:lineRule="auto"/>
        <w:ind w:right="695"/>
        <w:rPr>
          <w:sz w:val="24"/>
        </w:rPr>
      </w:pPr>
      <w:r>
        <w:rPr>
          <w:color w:val="231F20"/>
          <w:spacing w:val="4"/>
          <w:sz w:val="24"/>
        </w:rPr>
        <w:t xml:space="preserve">Decide </w:t>
      </w:r>
      <w:r>
        <w:rPr>
          <w:color w:val="231F20"/>
          <w:spacing w:val="3"/>
          <w:sz w:val="24"/>
        </w:rPr>
        <w:t xml:space="preserve">appeals </w:t>
      </w:r>
      <w:r>
        <w:rPr>
          <w:color w:val="231F20"/>
          <w:spacing w:val="2"/>
          <w:sz w:val="24"/>
        </w:rPr>
        <w:t xml:space="preserve">from interpretations </w:t>
      </w:r>
      <w:r>
        <w:rPr>
          <w:color w:val="231F20"/>
          <w:sz w:val="24"/>
        </w:rPr>
        <w:t xml:space="preserve">of </w:t>
      </w:r>
      <w:r>
        <w:rPr>
          <w:color w:val="231F20"/>
          <w:spacing w:val="3"/>
          <w:sz w:val="24"/>
        </w:rPr>
        <w:t xml:space="preserve">the </w:t>
      </w:r>
      <w:r>
        <w:rPr>
          <w:color w:val="231F20"/>
          <w:spacing w:val="4"/>
          <w:sz w:val="24"/>
        </w:rPr>
        <w:t xml:space="preserve">Articles </w:t>
      </w:r>
      <w:r>
        <w:rPr>
          <w:color w:val="231F20"/>
          <w:sz w:val="24"/>
        </w:rPr>
        <w:t xml:space="preserve">of </w:t>
      </w:r>
      <w:r>
        <w:rPr>
          <w:color w:val="231F20"/>
          <w:spacing w:val="2"/>
          <w:sz w:val="24"/>
        </w:rPr>
        <w:t xml:space="preserve">Agreement </w:t>
      </w:r>
      <w:r>
        <w:rPr>
          <w:color w:val="231F20"/>
          <w:sz w:val="24"/>
        </w:rPr>
        <w:t xml:space="preserve">by </w:t>
      </w:r>
      <w:r>
        <w:rPr>
          <w:color w:val="231F20"/>
          <w:spacing w:val="3"/>
          <w:sz w:val="24"/>
        </w:rPr>
        <w:t>the Executive Directors;</w:t>
      </w:r>
    </w:p>
    <w:p w:rsidR="0060700D" w:rsidRDefault="00886DF8">
      <w:pPr>
        <w:pStyle w:val="ListParagraph"/>
        <w:numPr>
          <w:ilvl w:val="0"/>
          <w:numId w:val="44"/>
        </w:numPr>
        <w:tabs>
          <w:tab w:val="left" w:pos="1357"/>
          <w:tab w:val="left" w:pos="1358"/>
        </w:tabs>
        <w:spacing w:before="56" w:line="300" w:lineRule="auto"/>
        <w:ind w:right="696"/>
        <w:rPr>
          <w:sz w:val="24"/>
        </w:rPr>
      </w:pPr>
      <w:r>
        <w:rPr>
          <w:color w:val="231F20"/>
          <w:sz w:val="24"/>
        </w:rPr>
        <w:t xml:space="preserve">Make </w:t>
      </w:r>
      <w:r>
        <w:rPr>
          <w:color w:val="231F20"/>
          <w:spacing w:val="3"/>
          <w:sz w:val="24"/>
        </w:rPr>
        <w:t xml:space="preserve">formal </w:t>
      </w:r>
      <w:r>
        <w:rPr>
          <w:color w:val="231F20"/>
          <w:spacing w:val="2"/>
          <w:sz w:val="24"/>
        </w:rPr>
        <w:t xml:space="preserve">comprehensive arrangements </w:t>
      </w:r>
      <w:r>
        <w:rPr>
          <w:color w:val="231F20"/>
          <w:sz w:val="24"/>
        </w:rPr>
        <w:t xml:space="preserve">to </w:t>
      </w:r>
      <w:r>
        <w:rPr>
          <w:color w:val="231F20"/>
          <w:spacing w:val="3"/>
          <w:sz w:val="24"/>
        </w:rPr>
        <w:t>cooperate with other international organizations;</w:t>
      </w:r>
    </w:p>
    <w:p w:rsidR="0060700D" w:rsidRDefault="0060700D">
      <w:pPr>
        <w:spacing w:line="300" w:lineRule="auto"/>
        <w:rPr>
          <w:sz w:val="24"/>
        </w:rPr>
        <w:sectPr w:rsidR="0060700D">
          <w:pgSz w:w="11910" w:h="16840"/>
          <w:pgMar w:top="1260" w:right="720" w:bottom="820" w:left="740" w:header="0" w:footer="548" w:gutter="0"/>
          <w:cols w:space="720"/>
        </w:sectPr>
      </w:pPr>
    </w:p>
    <w:p w:rsidR="0060700D" w:rsidRDefault="00886DF8">
      <w:pPr>
        <w:pStyle w:val="ListParagraph"/>
        <w:numPr>
          <w:ilvl w:val="0"/>
          <w:numId w:val="44"/>
        </w:numPr>
        <w:tabs>
          <w:tab w:val="left" w:pos="1357"/>
          <w:tab w:val="left" w:pos="1358"/>
        </w:tabs>
        <w:spacing w:before="98"/>
        <w:ind w:hanging="398"/>
        <w:rPr>
          <w:sz w:val="24"/>
        </w:rPr>
      </w:pPr>
      <w:r>
        <w:rPr>
          <w:color w:val="231F20"/>
          <w:spacing w:val="3"/>
          <w:sz w:val="24"/>
        </w:rPr>
        <w:lastRenderedPageBreak/>
        <w:t xml:space="preserve">Suspend permanently the </w:t>
      </w:r>
      <w:r>
        <w:rPr>
          <w:color w:val="231F20"/>
          <w:spacing w:val="2"/>
          <w:sz w:val="24"/>
        </w:rPr>
        <w:t xml:space="preserve">operations </w:t>
      </w:r>
      <w:r>
        <w:rPr>
          <w:color w:val="231F20"/>
          <w:sz w:val="24"/>
        </w:rPr>
        <w:t xml:space="preserve">of </w:t>
      </w:r>
      <w:r>
        <w:rPr>
          <w:color w:val="231F20"/>
          <w:spacing w:val="3"/>
          <w:sz w:val="24"/>
        </w:rPr>
        <w:t>the</w:t>
      </w:r>
      <w:r>
        <w:rPr>
          <w:color w:val="231F20"/>
          <w:spacing w:val="22"/>
          <w:sz w:val="24"/>
        </w:rPr>
        <w:t xml:space="preserve"> </w:t>
      </w:r>
      <w:r>
        <w:rPr>
          <w:color w:val="231F20"/>
          <w:spacing w:val="4"/>
          <w:sz w:val="24"/>
        </w:rPr>
        <w:t>Bank;</w:t>
      </w:r>
    </w:p>
    <w:p w:rsidR="0060700D" w:rsidRDefault="00886DF8">
      <w:pPr>
        <w:pStyle w:val="ListParagraph"/>
        <w:numPr>
          <w:ilvl w:val="0"/>
          <w:numId w:val="44"/>
        </w:numPr>
        <w:tabs>
          <w:tab w:val="left" w:pos="1357"/>
          <w:tab w:val="left" w:pos="1358"/>
        </w:tabs>
        <w:spacing w:before="128"/>
        <w:ind w:hanging="398"/>
        <w:rPr>
          <w:sz w:val="24"/>
        </w:rPr>
      </w:pPr>
      <w:r>
        <w:rPr>
          <w:color w:val="231F20"/>
          <w:spacing w:val="3"/>
          <w:sz w:val="24"/>
        </w:rPr>
        <w:t xml:space="preserve">Increase the </w:t>
      </w:r>
      <w:r>
        <w:rPr>
          <w:color w:val="231F20"/>
          <w:spacing w:val="2"/>
          <w:sz w:val="24"/>
        </w:rPr>
        <w:t xml:space="preserve">number </w:t>
      </w:r>
      <w:r>
        <w:rPr>
          <w:color w:val="231F20"/>
          <w:sz w:val="24"/>
        </w:rPr>
        <w:t xml:space="preserve">of </w:t>
      </w:r>
      <w:r>
        <w:rPr>
          <w:color w:val="231F20"/>
          <w:spacing w:val="4"/>
          <w:sz w:val="24"/>
        </w:rPr>
        <w:t xml:space="preserve">elected </w:t>
      </w:r>
      <w:r>
        <w:rPr>
          <w:color w:val="231F20"/>
          <w:spacing w:val="3"/>
          <w:sz w:val="24"/>
        </w:rPr>
        <w:t>Executive Directors;</w:t>
      </w:r>
      <w:r>
        <w:rPr>
          <w:color w:val="231F20"/>
          <w:spacing w:val="20"/>
          <w:sz w:val="24"/>
        </w:rPr>
        <w:t xml:space="preserve"> </w:t>
      </w:r>
      <w:r>
        <w:rPr>
          <w:color w:val="231F20"/>
          <w:sz w:val="24"/>
        </w:rPr>
        <w:t>and</w:t>
      </w:r>
    </w:p>
    <w:p w:rsidR="0060700D" w:rsidRDefault="00886DF8">
      <w:pPr>
        <w:pStyle w:val="ListParagraph"/>
        <w:numPr>
          <w:ilvl w:val="0"/>
          <w:numId w:val="44"/>
        </w:numPr>
        <w:tabs>
          <w:tab w:val="left" w:pos="1357"/>
          <w:tab w:val="left" w:pos="1358"/>
        </w:tabs>
        <w:ind w:hanging="398"/>
        <w:rPr>
          <w:sz w:val="24"/>
        </w:rPr>
      </w:pPr>
      <w:r>
        <w:rPr>
          <w:color w:val="231F20"/>
          <w:sz w:val="24"/>
        </w:rPr>
        <w:t xml:space="preserve">Approve </w:t>
      </w:r>
      <w:r>
        <w:rPr>
          <w:color w:val="231F20"/>
          <w:spacing w:val="2"/>
          <w:sz w:val="24"/>
        </w:rPr>
        <w:t xml:space="preserve">amendments </w:t>
      </w:r>
      <w:r>
        <w:rPr>
          <w:color w:val="231F20"/>
          <w:sz w:val="24"/>
        </w:rPr>
        <w:t xml:space="preserve">to </w:t>
      </w:r>
      <w:r>
        <w:rPr>
          <w:color w:val="231F20"/>
          <w:spacing w:val="3"/>
          <w:sz w:val="24"/>
        </w:rPr>
        <w:t xml:space="preserve">the </w:t>
      </w:r>
      <w:r>
        <w:rPr>
          <w:color w:val="231F20"/>
          <w:spacing w:val="4"/>
          <w:sz w:val="24"/>
        </w:rPr>
        <w:t xml:space="preserve">Articles </w:t>
      </w:r>
      <w:r>
        <w:rPr>
          <w:color w:val="231F20"/>
          <w:sz w:val="24"/>
        </w:rPr>
        <w:t>of</w:t>
      </w:r>
      <w:r>
        <w:rPr>
          <w:color w:val="231F20"/>
          <w:spacing w:val="22"/>
          <w:sz w:val="24"/>
        </w:rPr>
        <w:t xml:space="preserve"> </w:t>
      </w:r>
      <w:r>
        <w:rPr>
          <w:color w:val="231F20"/>
          <w:spacing w:val="3"/>
          <w:sz w:val="24"/>
        </w:rPr>
        <w:t>Agreement.</w:t>
      </w:r>
    </w:p>
    <w:p w:rsidR="0060700D" w:rsidRDefault="0060700D">
      <w:pPr>
        <w:pStyle w:val="BodyText"/>
        <w:spacing w:before="11"/>
        <w:rPr>
          <w:sz w:val="33"/>
        </w:rPr>
      </w:pPr>
    </w:p>
    <w:p w:rsidR="0060700D" w:rsidRDefault="00886DF8">
      <w:pPr>
        <w:pStyle w:val="Heading1"/>
      </w:pPr>
      <w:r>
        <w:rPr>
          <w:color w:val="231F20"/>
          <w:w w:val="90"/>
        </w:rPr>
        <w:t>Board of Directors</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Boards </w:t>
      </w:r>
      <w:r>
        <w:rPr>
          <w:color w:val="231F20"/>
        </w:rPr>
        <w:t xml:space="preserve">of </w:t>
      </w:r>
      <w:r>
        <w:rPr>
          <w:color w:val="231F20"/>
          <w:spacing w:val="3"/>
        </w:rPr>
        <w:t xml:space="preserve">Directors </w:t>
      </w:r>
      <w:r>
        <w:rPr>
          <w:color w:val="231F20"/>
          <w:spacing w:val="2"/>
        </w:rPr>
        <w:t xml:space="preserve">consist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w:t>
      </w:r>
      <w:r>
        <w:rPr>
          <w:color w:val="231F20"/>
        </w:rPr>
        <w:t xml:space="preserve">Group </w:t>
      </w:r>
      <w:r>
        <w:rPr>
          <w:color w:val="231F20"/>
          <w:spacing w:val="2"/>
        </w:rPr>
        <w:t xml:space="preserve">President </w:t>
      </w:r>
      <w:r>
        <w:rPr>
          <w:color w:val="231F20"/>
        </w:rPr>
        <w:t xml:space="preserve">and 25 </w:t>
      </w:r>
      <w:r>
        <w:rPr>
          <w:color w:val="231F20"/>
          <w:spacing w:val="3"/>
        </w:rPr>
        <w:t xml:space="preserve">Executive Directors*. </w:t>
      </w:r>
      <w:r>
        <w:rPr>
          <w:color w:val="231F20"/>
          <w:spacing w:val="2"/>
        </w:rPr>
        <w:t xml:space="preserve">The President </w:t>
      </w:r>
      <w:r>
        <w:rPr>
          <w:color w:val="231F20"/>
        </w:rPr>
        <w:t xml:space="preserve">is </w:t>
      </w:r>
      <w:r>
        <w:rPr>
          <w:color w:val="231F20"/>
          <w:spacing w:val="3"/>
        </w:rPr>
        <w:t xml:space="preserve">the </w:t>
      </w:r>
      <w:r>
        <w:rPr>
          <w:color w:val="231F20"/>
          <w:spacing w:val="2"/>
        </w:rPr>
        <w:t xml:space="preserve">presiding </w:t>
      </w:r>
      <w:r>
        <w:rPr>
          <w:color w:val="231F20"/>
        </w:rPr>
        <w:t xml:space="preserve">officer, and </w:t>
      </w:r>
      <w:r>
        <w:rPr>
          <w:color w:val="231F20"/>
          <w:spacing w:val="3"/>
        </w:rPr>
        <w:t xml:space="preserve">ordinarily </w:t>
      </w:r>
      <w:r>
        <w:rPr>
          <w:color w:val="231F20"/>
          <w:spacing w:val="2"/>
        </w:rPr>
        <w:t xml:space="preserve">has </w:t>
      </w:r>
      <w:r>
        <w:rPr>
          <w:color w:val="231F20"/>
        </w:rPr>
        <w:t xml:space="preserve">no vote </w:t>
      </w:r>
      <w:r>
        <w:rPr>
          <w:color w:val="231F20"/>
          <w:spacing w:val="2"/>
        </w:rPr>
        <w:t xml:space="preserve">except </w:t>
      </w:r>
      <w:r>
        <w:rPr>
          <w:color w:val="231F20"/>
        </w:rPr>
        <w:t xml:space="preserve">a </w:t>
      </w:r>
      <w:r>
        <w:rPr>
          <w:color w:val="231F20"/>
          <w:spacing w:val="3"/>
        </w:rPr>
        <w:t xml:space="preserve">deciding </w:t>
      </w:r>
      <w:r>
        <w:rPr>
          <w:color w:val="231F20"/>
        </w:rPr>
        <w:t xml:space="preserve">vote in </w:t>
      </w:r>
      <w:r>
        <w:rPr>
          <w:color w:val="231F20"/>
          <w:spacing w:val="3"/>
        </w:rPr>
        <w:t xml:space="preserve">case </w:t>
      </w:r>
      <w:r>
        <w:rPr>
          <w:color w:val="231F20"/>
        </w:rPr>
        <w:t xml:space="preserve">of an </w:t>
      </w:r>
      <w:r>
        <w:rPr>
          <w:color w:val="231F20"/>
          <w:spacing w:val="3"/>
        </w:rPr>
        <w:t xml:space="preserve">equal division. </w:t>
      </w:r>
      <w:r>
        <w:rPr>
          <w:color w:val="231F20"/>
          <w:spacing w:val="2"/>
        </w:rPr>
        <w:t xml:space="preserve">The </w:t>
      </w:r>
      <w:r>
        <w:rPr>
          <w:color w:val="231F20"/>
          <w:spacing w:val="3"/>
        </w:rPr>
        <w:t xml:space="preserve">Executive Directors </w:t>
      </w:r>
      <w:r>
        <w:rPr>
          <w:color w:val="231F20"/>
        </w:rPr>
        <w:t xml:space="preserve">as </w:t>
      </w:r>
      <w:r>
        <w:rPr>
          <w:color w:val="231F20"/>
          <w:spacing w:val="3"/>
        </w:rPr>
        <w:t xml:space="preserve">individuals </w:t>
      </w:r>
      <w:r>
        <w:rPr>
          <w:color w:val="231F20"/>
          <w:spacing w:val="2"/>
        </w:rPr>
        <w:t xml:space="preserve">cannot </w:t>
      </w:r>
      <w:r>
        <w:rPr>
          <w:color w:val="231F20"/>
          <w:spacing w:val="3"/>
        </w:rPr>
        <w:t xml:space="preserve">exercise </w:t>
      </w:r>
      <w:r>
        <w:rPr>
          <w:color w:val="231F20"/>
        </w:rPr>
        <w:t xml:space="preserve">any  </w:t>
      </w:r>
      <w:r>
        <w:rPr>
          <w:color w:val="231F20"/>
          <w:spacing w:val="2"/>
        </w:rPr>
        <w:t xml:space="preserve">power </w:t>
      </w:r>
      <w:r>
        <w:rPr>
          <w:color w:val="231F20"/>
        </w:rPr>
        <w:t xml:space="preserve">nor  </w:t>
      </w:r>
      <w:r>
        <w:rPr>
          <w:color w:val="231F20"/>
          <w:spacing w:val="2"/>
        </w:rPr>
        <w:t xml:space="preserve">commit </w:t>
      </w:r>
      <w:r>
        <w:rPr>
          <w:color w:val="231F20"/>
        </w:rPr>
        <w:t xml:space="preserve">or  </w:t>
      </w:r>
      <w:r>
        <w:rPr>
          <w:color w:val="231F20"/>
          <w:spacing w:val="2"/>
        </w:rPr>
        <w:t xml:space="preserve">represent </w:t>
      </w:r>
      <w:r>
        <w:rPr>
          <w:color w:val="231F20"/>
          <w:spacing w:val="3"/>
        </w:rPr>
        <w:t xml:space="preserve">the Bank unless </w:t>
      </w:r>
      <w:r>
        <w:rPr>
          <w:color w:val="231F20"/>
          <w:spacing w:val="4"/>
        </w:rPr>
        <w:t xml:space="preserve">specifically </w:t>
      </w:r>
      <w:r>
        <w:rPr>
          <w:color w:val="231F20"/>
          <w:spacing w:val="3"/>
        </w:rPr>
        <w:t xml:space="preserve">authorized </w:t>
      </w:r>
      <w:r>
        <w:rPr>
          <w:color w:val="231F20"/>
        </w:rPr>
        <w:t xml:space="preserve">by   </w:t>
      </w:r>
      <w:r>
        <w:rPr>
          <w:color w:val="231F20"/>
          <w:spacing w:val="3"/>
        </w:rPr>
        <w:t xml:space="preserve">the Boards </w:t>
      </w:r>
      <w:r>
        <w:rPr>
          <w:color w:val="231F20"/>
        </w:rPr>
        <w:t xml:space="preserve">to do so. With </w:t>
      </w:r>
      <w:r>
        <w:rPr>
          <w:color w:val="231F20"/>
          <w:spacing w:val="3"/>
        </w:rPr>
        <w:t xml:space="preserve">the term beginning </w:t>
      </w:r>
      <w:r>
        <w:rPr>
          <w:color w:val="231F20"/>
        </w:rPr>
        <w:t xml:space="preserve">November 1, </w:t>
      </w:r>
      <w:r>
        <w:rPr>
          <w:color w:val="231F20"/>
          <w:spacing w:val="3"/>
        </w:rPr>
        <w:t xml:space="preserve">2010, the </w:t>
      </w:r>
      <w:r>
        <w:rPr>
          <w:color w:val="231F20"/>
          <w:spacing w:val="2"/>
        </w:rPr>
        <w:t xml:space="preserve">number </w:t>
      </w:r>
      <w:r>
        <w:rPr>
          <w:color w:val="231F20"/>
        </w:rPr>
        <w:t xml:space="preserve">of </w:t>
      </w:r>
      <w:r>
        <w:rPr>
          <w:color w:val="231F20"/>
          <w:spacing w:val="3"/>
        </w:rPr>
        <w:t xml:space="preserve">Executive Directors increased </w:t>
      </w:r>
      <w:r>
        <w:rPr>
          <w:color w:val="231F20"/>
        </w:rPr>
        <w:t xml:space="preserve">by one, </w:t>
      </w:r>
      <w:r>
        <w:rPr>
          <w:color w:val="231F20"/>
          <w:spacing w:val="3"/>
        </w:rPr>
        <w:t>totaling</w:t>
      </w:r>
      <w:r>
        <w:rPr>
          <w:color w:val="231F20"/>
          <w:spacing w:val="17"/>
        </w:rPr>
        <w:t xml:space="preserve"> </w:t>
      </w:r>
      <w:r>
        <w:rPr>
          <w:color w:val="231F20"/>
          <w:spacing w:val="4"/>
        </w:rPr>
        <w:t>25.</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Alternates to Executive Directors have full power to act in the absence of their respective Executive Directors. Furthermore, Senior Advisors and Advisors assist the Executive Directors in their work, who can, along with the Alternates to Executive Directors, attend most Board meetings in an advisory capacity, without voting rights.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Previous Compositions</w:t>
      </w:r>
    </w:p>
    <w:p w:rsidR="0060700D" w:rsidRDefault="0060700D">
      <w:pPr>
        <w:pStyle w:val="BodyText"/>
        <w:spacing w:before="3"/>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first Boards consisted </w:t>
      </w:r>
      <w:r>
        <w:rPr>
          <w:color w:val="231F20"/>
        </w:rPr>
        <w:t xml:space="preserve">of 12 </w:t>
      </w:r>
      <w:r>
        <w:rPr>
          <w:color w:val="231F20"/>
          <w:spacing w:val="3"/>
        </w:rPr>
        <w:t xml:space="preserve">Executive Directors, </w:t>
      </w:r>
      <w:r>
        <w:rPr>
          <w:color w:val="231F20"/>
        </w:rPr>
        <w:t xml:space="preserve">as </w:t>
      </w:r>
      <w:r>
        <w:rPr>
          <w:color w:val="231F20"/>
          <w:spacing w:val="3"/>
        </w:rPr>
        <w:t xml:space="preserve">prescribed </w:t>
      </w:r>
      <w:r>
        <w:rPr>
          <w:color w:val="231F20"/>
        </w:rPr>
        <w:t xml:space="preserve">in </w:t>
      </w:r>
      <w:r>
        <w:rPr>
          <w:color w:val="231F20"/>
          <w:spacing w:val="3"/>
        </w:rPr>
        <w:t xml:space="preserve">the IBRD </w:t>
      </w:r>
      <w:r>
        <w:rPr>
          <w:color w:val="231F20"/>
          <w:spacing w:val="4"/>
        </w:rPr>
        <w:t xml:space="preserve">Articles </w:t>
      </w:r>
      <w:r>
        <w:rPr>
          <w:color w:val="231F20"/>
        </w:rPr>
        <w:t xml:space="preserve">of </w:t>
      </w:r>
      <w:r>
        <w:rPr>
          <w:color w:val="231F20"/>
          <w:spacing w:val="2"/>
        </w:rPr>
        <w:t xml:space="preserve">Agreement, </w:t>
      </w:r>
      <w:r>
        <w:rPr>
          <w:color w:val="231F20"/>
          <w:spacing w:val="4"/>
        </w:rPr>
        <w:t xml:space="preserve">Article </w:t>
      </w:r>
      <w:r>
        <w:rPr>
          <w:color w:val="231F20"/>
        </w:rPr>
        <w:t xml:space="preserve">V </w:t>
      </w:r>
      <w:r>
        <w:rPr>
          <w:color w:val="231F20"/>
          <w:spacing w:val="4"/>
        </w:rPr>
        <w:t xml:space="preserve">Section </w:t>
      </w:r>
      <w:r>
        <w:rPr>
          <w:color w:val="231F20"/>
          <w:spacing w:val="3"/>
        </w:rPr>
        <w:t xml:space="preserve">4(b). Increases </w:t>
      </w:r>
      <w:r>
        <w:rPr>
          <w:color w:val="231F20"/>
        </w:rPr>
        <w:t xml:space="preserve">in </w:t>
      </w:r>
      <w:r>
        <w:rPr>
          <w:color w:val="231F20"/>
          <w:spacing w:val="3"/>
        </w:rPr>
        <w:t xml:space="preserve">the </w:t>
      </w:r>
      <w:r>
        <w:rPr>
          <w:color w:val="231F20"/>
          <w:spacing w:val="2"/>
        </w:rPr>
        <w:t xml:space="preserve">number </w:t>
      </w:r>
      <w:r>
        <w:rPr>
          <w:color w:val="231F20"/>
        </w:rPr>
        <w:t xml:space="preserve">of </w:t>
      </w:r>
      <w:r>
        <w:rPr>
          <w:color w:val="231F20"/>
          <w:spacing w:val="4"/>
        </w:rPr>
        <w:t xml:space="preserve">elected </w:t>
      </w:r>
      <w:r>
        <w:rPr>
          <w:color w:val="231F20"/>
          <w:spacing w:val="3"/>
        </w:rPr>
        <w:t xml:space="preserve">Executive Directors </w:t>
      </w:r>
      <w:r>
        <w:rPr>
          <w:color w:val="231F20"/>
          <w:spacing w:val="2"/>
        </w:rPr>
        <w:t xml:space="preserve">require </w:t>
      </w:r>
      <w:r>
        <w:rPr>
          <w:color w:val="231F20"/>
        </w:rPr>
        <w:t xml:space="preserve">a </w:t>
      </w:r>
      <w:r>
        <w:rPr>
          <w:color w:val="231F20"/>
          <w:spacing w:val="3"/>
        </w:rPr>
        <w:t xml:space="preserve">decision </w:t>
      </w:r>
      <w:r>
        <w:rPr>
          <w:color w:val="231F20"/>
        </w:rPr>
        <w:t xml:space="preserve">of </w:t>
      </w:r>
      <w:r>
        <w:rPr>
          <w:color w:val="231F20"/>
          <w:spacing w:val="3"/>
        </w:rPr>
        <w:t xml:space="preserve">the Boards </w:t>
      </w:r>
      <w:r>
        <w:rPr>
          <w:color w:val="231F20"/>
        </w:rPr>
        <w:t xml:space="preserve">of </w:t>
      </w:r>
      <w:r>
        <w:rPr>
          <w:color w:val="231F20"/>
          <w:spacing w:val="2"/>
        </w:rPr>
        <w:t xml:space="preserve">Governors </w:t>
      </w:r>
      <w:r>
        <w:rPr>
          <w:color w:val="231F20"/>
        </w:rPr>
        <w:t xml:space="preserve">by an </w:t>
      </w:r>
      <w:r>
        <w:rPr>
          <w:color w:val="231F20"/>
          <w:spacing w:val="2"/>
        </w:rPr>
        <w:t xml:space="preserve">80% majority </w:t>
      </w:r>
      <w:r>
        <w:rPr>
          <w:color w:val="231F20"/>
        </w:rPr>
        <w:t xml:space="preserve">of </w:t>
      </w:r>
      <w:r>
        <w:rPr>
          <w:color w:val="231F20"/>
          <w:spacing w:val="3"/>
        </w:rPr>
        <w:t xml:space="preserve">the total </w:t>
      </w:r>
      <w:r>
        <w:rPr>
          <w:color w:val="231F20"/>
          <w:spacing w:val="2"/>
        </w:rPr>
        <w:t xml:space="preserve">voting </w:t>
      </w:r>
      <w:r>
        <w:rPr>
          <w:color w:val="231F20"/>
        </w:rPr>
        <w:t xml:space="preserve">power. </w:t>
      </w:r>
      <w:r>
        <w:rPr>
          <w:color w:val="231F20"/>
          <w:spacing w:val="2"/>
        </w:rPr>
        <w:t xml:space="preserve">Before </w:t>
      </w:r>
      <w:r>
        <w:rPr>
          <w:color w:val="231F20"/>
        </w:rPr>
        <w:t xml:space="preserve">November 1, </w:t>
      </w:r>
      <w:r>
        <w:rPr>
          <w:color w:val="231F20"/>
          <w:spacing w:val="3"/>
        </w:rPr>
        <w:t xml:space="preserve">1992, </w:t>
      </w:r>
      <w:r>
        <w:rPr>
          <w:color w:val="231F20"/>
          <w:spacing w:val="2"/>
        </w:rPr>
        <w:t xml:space="preserve">there </w:t>
      </w:r>
      <w:r>
        <w:rPr>
          <w:color w:val="231F20"/>
        </w:rPr>
        <w:t xml:space="preserve">were 22 </w:t>
      </w:r>
      <w:r>
        <w:rPr>
          <w:color w:val="231F20"/>
          <w:spacing w:val="3"/>
        </w:rPr>
        <w:t xml:space="preserve">Executive Directors, </w:t>
      </w:r>
      <w:r>
        <w:rPr>
          <w:color w:val="231F20"/>
        </w:rPr>
        <w:t xml:space="preserve">17 of </w:t>
      </w:r>
      <w:r>
        <w:rPr>
          <w:color w:val="231F20"/>
          <w:spacing w:val="2"/>
        </w:rPr>
        <w:t xml:space="preserve">whom </w:t>
      </w:r>
      <w:r>
        <w:rPr>
          <w:color w:val="231F20"/>
        </w:rPr>
        <w:t xml:space="preserve">were </w:t>
      </w:r>
      <w:r>
        <w:rPr>
          <w:color w:val="231F20"/>
          <w:spacing w:val="3"/>
        </w:rPr>
        <w:t xml:space="preserve">elected. </w:t>
      </w:r>
      <w:r>
        <w:rPr>
          <w:color w:val="231F20"/>
        </w:rPr>
        <w:t xml:space="preserve">In </w:t>
      </w:r>
      <w:r>
        <w:rPr>
          <w:color w:val="231F20"/>
          <w:spacing w:val="3"/>
        </w:rPr>
        <w:t xml:space="preserve">1992, </w:t>
      </w:r>
      <w:r>
        <w:rPr>
          <w:color w:val="231F20"/>
        </w:rPr>
        <w:t xml:space="preserve">in </w:t>
      </w:r>
      <w:r>
        <w:rPr>
          <w:color w:val="231F20"/>
          <w:spacing w:val="3"/>
        </w:rPr>
        <w:t xml:space="preserve">view </w:t>
      </w:r>
      <w:r>
        <w:rPr>
          <w:color w:val="231F20"/>
        </w:rPr>
        <w:t xml:space="preserve">of </w:t>
      </w:r>
      <w:r>
        <w:rPr>
          <w:color w:val="231F20"/>
          <w:spacing w:val="3"/>
        </w:rPr>
        <w:t xml:space="preserve">the </w:t>
      </w:r>
      <w:r>
        <w:rPr>
          <w:color w:val="231F20"/>
          <w:spacing w:val="2"/>
        </w:rPr>
        <w:t xml:space="preserve">large number </w:t>
      </w:r>
      <w:r>
        <w:rPr>
          <w:color w:val="231F20"/>
        </w:rPr>
        <w:t xml:space="preserve">of </w:t>
      </w:r>
      <w:r>
        <w:rPr>
          <w:color w:val="231F20"/>
          <w:spacing w:val="3"/>
        </w:rPr>
        <w:t xml:space="preserve">new members </w:t>
      </w:r>
      <w:r>
        <w:rPr>
          <w:color w:val="231F20"/>
          <w:spacing w:val="2"/>
        </w:rPr>
        <w:t xml:space="preserve">that had </w:t>
      </w:r>
      <w:r>
        <w:rPr>
          <w:color w:val="231F20"/>
          <w:spacing w:val="3"/>
        </w:rPr>
        <w:t xml:space="preserve">joined the Bank, the </w:t>
      </w:r>
      <w:r>
        <w:rPr>
          <w:color w:val="231F20"/>
          <w:spacing w:val="2"/>
        </w:rPr>
        <w:t xml:space="preserve">number </w:t>
      </w:r>
      <w:r>
        <w:rPr>
          <w:color w:val="231F20"/>
        </w:rPr>
        <w:t xml:space="preserve">of </w:t>
      </w:r>
      <w:r>
        <w:rPr>
          <w:color w:val="231F20"/>
          <w:spacing w:val="4"/>
        </w:rPr>
        <w:t xml:space="preserve">elected </w:t>
      </w:r>
      <w:r>
        <w:rPr>
          <w:color w:val="231F20"/>
          <w:spacing w:val="3"/>
        </w:rPr>
        <w:t xml:space="preserve">Executive Directors increased </w:t>
      </w:r>
      <w:r>
        <w:rPr>
          <w:color w:val="231F20"/>
        </w:rPr>
        <w:t xml:space="preserve">to </w:t>
      </w:r>
      <w:r>
        <w:rPr>
          <w:color w:val="231F20"/>
          <w:spacing w:val="2"/>
        </w:rPr>
        <w:t xml:space="preserve">20. The two </w:t>
      </w:r>
      <w:r>
        <w:rPr>
          <w:color w:val="231F20"/>
          <w:spacing w:val="3"/>
        </w:rPr>
        <w:t xml:space="preserve">new seats, </w:t>
      </w:r>
      <w:r>
        <w:rPr>
          <w:color w:val="231F20"/>
          <w:spacing w:val="2"/>
        </w:rPr>
        <w:t xml:space="preserve">Russia </w:t>
      </w:r>
      <w:r>
        <w:rPr>
          <w:color w:val="231F20"/>
        </w:rPr>
        <w:t xml:space="preserve">and a </w:t>
      </w:r>
      <w:r>
        <w:rPr>
          <w:color w:val="231F20"/>
          <w:spacing w:val="3"/>
        </w:rPr>
        <w:t xml:space="preserve">new </w:t>
      </w:r>
      <w:r>
        <w:rPr>
          <w:color w:val="231F20"/>
        </w:rPr>
        <w:t xml:space="preserve">group around </w:t>
      </w:r>
      <w:r>
        <w:rPr>
          <w:color w:val="231F20"/>
          <w:spacing w:val="2"/>
        </w:rPr>
        <w:t xml:space="preserve">Switzerland, </w:t>
      </w:r>
      <w:r>
        <w:rPr>
          <w:color w:val="231F20"/>
        </w:rPr>
        <w:t xml:space="preserve">brought </w:t>
      </w:r>
      <w:r>
        <w:rPr>
          <w:color w:val="231F20"/>
          <w:spacing w:val="3"/>
        </w:rPr>
        <w:t xml:space="preserve">the total </w:t>
      </w:r>
      <w:r>
        <w:rPr>
          <w:color w:val="231F20"/>
          <w:spacing w:val="2"/>
        </w:rPr>
        <w:t xml:space="preserve">number </w:t>
      </w:r>
      <w:r>
        <w:rPr>
          <w:color w:val="231F20"/>
        </w:rPr>
        <w:t xml:space="preserve">of </w:t>
      </w:r>
      <w:r>
        <w:rPr>
          <w:color w:val="231F20"/>
          <w:spacing w:val="3"/>
        </w:rPr>
        <w:t xml:space="preserve">Executive Directors </w:t>
      </w:r>
      <w:r>
        <w:rPr>
          <w:color w:val="231F20"/>
        </w:rPr>
        <w:t xml:space="preserve">to </w:t>
      </w:r>
      <w:r>
        <w:rPr>
          <w:color w:val="231F20"/>
          <w:spacing w:val="4"/>
        </w:rPr>
        <w:t xml:space="preserve">24. </w:t>
      </w:r>
      <w:r>
        <w:rPr>
          <w:color w:val="231F20"/>
        </w:rPr>
        <w:t xml:space="preserve">With </w:t>
      </w:r>
      <w:r>
        <w:rPr>
          <w:color w:val="231F20"/>
          <w:spacing w:val="3"/>
        </w:rPr>
        <w:t xml:space="preserve">the term beginning </w:t>
      </w:r>
      <w:r>
        <w:rPr>
          <w:color w:val="231F20"/>
        </w:rPr>
        <w:t xml:space="preserve">November 1, </w:t>
      </w:r>
      <w:r>
        <w:rPr>
          <w:color w:val="231F20"/>
          <w:spacing w:val="3"/>
        </w:rPr>
        <w:t xml:space="preserve">2010, the </w:t>
      </w:r>
      <w:r>
        <w:rPr>
          <w:color w:val="231F20"/>
          <w:spacing w:val="2"/>
        </w:rPr>
        <w:t xml:space="preserve">number </w:t>
      </w:r>
      <w:r>
        <w:rPr>
          <w:color w:val="231F20"/>
        </w:rPr>
        <w:t xml:space="preserve">of  </w:t>
      </w:r>
      <w:r>
        <w:rPr>
          <w:color w:val="231F20"/>
          <w:spacing w:val="3"/>
        </w:rPr>
        <w:t xml:space="preserve">Executive Directors increased </w:t>
      </w:r>
      <w:r>
        <w:rPr>
          <w:color w:val="231F20"/>
        </w:rPr>
        <w:t xml:space="preserve">by one, </w:t>
      </w:r>
      <w:r>
        <w:rPr>
          <w:color w:val="231F20"/>
          <w:spacing w:val="3"/>
        </w:rPr>
        <w:t>totaling</w:t>
      </w:r>
      <w:r>
        <w:rPr>
          <w:color w:val="231F20"/>
          <w:spacing w:val="12"/>
        </w:rPr>
        <w:t xml:space="preserve"> </w:t>
      </w:r>
      <w:r>
        <w:rPr>
          <w:color w:val="231F20"/>
          <w:spacing w:val="4"/>
        </w:rPr>
        <w:t>25.</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Voting Powers</w:t>
      </w:r>
    </w:p>
    <w:p w:rsidR="0060700D" w:rsidRDefault="0060700D">
      <w:pPr>
        <w:pStyle w:val="BodyText"/>
        <w:spacing w:before="4"/>
        <w:rPr>
          <w:rFonts w:ascii="Times New Roman"/>
          <w:b/>
          <w:sz w:val="39"/>
        </w:rPr>
      </w:pPr>
    </w:p>
    <w:p w:rsidR="0060700D" w:rsidRDefault="00886DF8">
      <w:pPr>
        <w:pStyle w:val="BodyText"/>
        <w:spacing w:line="300" w:lineRule="auto"/>
        <w:ind w:left="677" w:right="691" w:firstLine="720"/>
        <w:jc w:val="both"/>
      </w:pPr>
      <w:r>
        <w:rPr>
          <w:color w:val="231F20"/>
          <w:spacing w:val="2"/>
          <w:w w:val="105"/>
        </w:rPr>
        <w:t>The</w:t>
      </w:r>
      <w:r>
        <w:rPr>
          <w:color w:val="231F20"/>
          <w:spacing w:val="-14"/>
          <w:w w:val="105"/>
        </w:rPr>
        <w:t xml:space="preserve"> </w:t>
      </w:r>
      <w:r>
        <w:rPr>
          <w:color w:val="231F20"/>
          <w:spacing w:val="-3"/>
          <w:w w:val="105"/>
        </w:rPr>
        <w:t>World</w:t>
      </w:r>
      <w:r>
        <w:rPr>
          <w:color w:val="231F20"/>
          <w:spacing w:val="-14"/>
          <w:w w:val="105"/>
        </w:rPr>
        <w:t xml:space="preserve"> </w:t>
      </w:r>
      <w:r>
        <w:rPr>
          <w:color w:val="231F20"/>
          <w:spacing w:val="3"/>
          <w:w w:val="105"/>
        </w:rPr>
        <w:t>Bank</w:t>
      </w:r>
      <w:r>
        <w:rPr>
          <w:color w:val="231F20"/>
          <w:spacing w:val="-13"/>
          <w:w w:val="105"/>
        </w:rPr>
        <w:t xml:space="preserve"> </w:t>
      </w:r>
      <w:r>
        <w:rPr>
          <w:color w:val="231F20"/>
          <w:w w:val="105"/>
        </w:rPr>
        <w:t>and</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2"/>
          <w:w w:val="105"/>
        </w:rPr>
        <w:t>IMF</w:t>
      </w:r>
      <w:r>
        <w:rPr>
          <w:color w:val="231F20"/>
          <w:spacing w:val="-13"/>
          <w:w w:val="105"/>
        </w:rPr>
        <w:t xml:space="preserve"> </w:t>
      </w:r>
      <w:r>
        <w:rPr>
          <w:color w:val="231F20"/>
          <w:w w:val="105"/>
        </w:rPr>
        <w:t>have</w:t>
      </w:r>
      <w:r>
        <w:rPr>
          <w:color w:val="231F20"/>
          <w:spacing w:val="-14"/>
          <w:w w:val="105"/>
        </w:rPr>
        <w:t xml:space="preserve"> </w:t>
      </w:r>
      <w:r>
        <w:rPr>
          <w:color w:val="231F20"/>
          <w:spacing w:val="3"/>
          <w:w w:val="105"/>
        </w:rPr>
        <w:t>adopted</w:t>
      </w:r>
      <w:r>
        <w:rPr>
          <w:color w:val="231F20"/>
          <w:spacing w:val="-13"/>
          <w:w w:val="105"/>
        </w:rPr>
        <w:t xml:space="preserve"> </w:t>
      </w:r>
      <w:r>
        <w:rPr>
          <w:color w:val="231F20"/>
          <w:w w:val="105"/>
        </w:rPr>
        <w:t>a</w:t>
      </w:r>
      <w:r>
        <w:rPr>
          <w:color w:val="231F20"/>
          <w:spacing w:val="-14"/>
          <w:w w:val="105"/>
        </w:rPr>
        <w:t xml:space="preserve"> </w:t>
      </w:r>
      <w:r>
        <w:rPr>
          <w:color w:val="231F20"/>
          <w:spacing w:val="3"/>
          <w:w w:val="105"/>
        </w:rPr>
        <w:t>weighted</w:t>
      </w:r>
      <w:r>
        <w:rPr>
          <w:color w:val="231F20"/>
          <w:spacing w:val="-14"/>
          <w:w w:val="105"/>
        </w:rPr>
        <w:t xml:space="preserve"> </w:t>
      </w:r>
      <w:r>
        <w:rPr>
          <w:color w:val="231F20"/>
          <w:spacing w:val="3"/>
          <w:w w:val="105"/>
        </w:rPr>
        <w:t>system</w:t>
      </w:r>
      <w:r>
        <w:rPr>
          <w:color w:val="231F20"/>
          <w:spacing w:val="-13"/>
          <w:w w:val="105"/>
        </w:rPr>
        <w:t xml:space="preserve"> </w:t>
      </w:r>
      <w:r>
        <w:rPr>
          <w:color w:val="231F20"/>
          <w:w w:val="105"/>
        </w:rPr>
        <w:t>of</w:t>
      </w:r>
      <w:r>
        <w:rPr>
          <w:color w:val="231F20"/>
          <w:spacing w:val="-14"/>
          <w:w w:val="105"/>
        </w:rPr>
        <w:t xml:space="preserve"> </w:t>
      </w:r>
      <w:r>
        <w:rPr>
          <w:color w:val="231F20"/>
          <w:spacing w:val="3"/>
          <w:w w:val="105"/>
        </w:rPr>
        <w:t>voting.</w:t>
      </w:r>
      <w:r>
        <w:rPr>
          <w:color w:val="231F20"/>
          <w:spacing w:val="-14"/>
          <w:w w:val="105"/>
        </w:rPr>
        <w:t xml:space="preserve"> </w:t>
      </w:r>
      <w:r>
        <w:rPr>
          <w:color w:val="231F20"/>
          <w:w w:val="105"/>
        </w:rPr>
        <w:t xml:space="preserve">According to </w:t>
      </w:r>
      <w:r>
        <w:rPr>
          <w:color w:val="231F20"/>
          <w:spacing w:val="3"/>
          <w:w w:val="105"/>
        </w:rPr>
        <w:t xml:space="preserve">the </w:t>
      </w:r>
      <w:r>
        <w:rPr>
          <w:color w:val="231F20"/>
          <w:spacing w:val="2"/>
          <w:w w:val="105"/>
        </w:rPr>
        <w:t xml:space="preserve">IBRD </w:t>
      </w:r>
      <w:r>
        <w:rPr>
          <w:color w:val="231F20"/>
          <w:spacing w:val="4"/>
          <w:w w:val="105"/>
        </w:rPr>
        <w:t xml:space="preserve">Articles </w:t>
      </w:r>
      <w:r>
        <w:rPr>
          <w:color w:val="231F20"/>
          <w:w w:val="105"/>
        </w:rPr>
        <w:t xml:space="preserve">of </w:t>
      </w:r>
      <w:r>
        <w:rPr>
          <w:color w:val="231F20"/>
          <w:spacing w:val="2"/>
          <w:w w:val="105"/>
        </w:rPr>
        <w:t xml:space="preserve">Agreement, </w:t>
      </w:r>
      <w:r>
        <w:rPr>
          <w:color w:val="231F20"/>
          <w:spacing w:val="3"/>
          <w:w w:val="105"/>
        </w:rPr>
        <w:t xml:space="preserve">membership </w:t>
      </w:r>
      <w:r>
        <w:rPr>
          <w:color w:val="231F20"/>
          <w:w w:val="105"/>
        </w:rPr>
        <w:t xml:space="preserve">in </w:t>
      </w:r>
      <w:r>
        <w:rPr>
          <w:color w:val="231F20"/>
          <w:spacing w:val="3"/>
          <w:w w:val="105"/>
        </w:rPr>
        <w:t xml:space="preserve">the Bank </w:t>
      </w:r>
      <w:r>
        <w:rPr>
          <w:color w:val="231F20"/>
          <w:w w:val="105"/>
        </w:rPr>
        <w:t xml:space="preserve">is </w:t>
      </w:r>
      <w:r>
        <w:rPr>
          <w:color w:val="231F20"/>
          <w:spacing w:val="3"/>
          <w:w w:val="105"/>
        </w:rPr>
        <w:t xml:space="preserve">open </w:t>
      </w:r>
      <w:r>
        <w:rPr>
          <w:color w:val="231F20"/>
          <w:w w:val="105"/>
        </w:rPr>
        <w:t xml:space="preserve">to </w:t>
      </w:r>
      <w:r>
        <w:rPr>
          <w:color w:val="231F20"/>
          <w:spacing w:val="4"/>
          <w:w w:val="105"/>
        </w:rPr>
        <w:t xml:space="preserve">all </w:t>
      </w:r>
      <w:r>
        <w:rPr>
          <w:color w:val="231F20"/>
          <w:spacing w:val="3"/>
          <w:w w:val="105"/>
        </w:rPr>
        <w:t xml:space="preserve">members </w:t>
      </w:r>
      <w:r>
        <w:rPr>
          <w:color w:val="231F20"/>
          <w:w w:val="105"/>
        </w:rPr>
        <w:t xml:space="preserve">of </w:t>
      </w:r>
      <w:r>
        <w:rPr>
          <w:color w:val="231F20"/>
          <w:spacing w:val="3"/>
          <w:w w:val="105"/>
        </w:rPr>
        <w:t xml:space="preserve">the </w:t>
      </w:r>
      <w:r>
        <w:rPr>
          <w:color w:val="231F20"/>
          <w:spacing w:val="-4"/>
          <w:w w:val="105"/>
        </w:rPr>
        <w:t xml:space="preserve">IMF. </w:t>
      </w:r>
      <w:r>
        <w:rPr>
          <w:color w:val="231F20"/>
          <w:w w:val="105"/>
        </w:rPr>
        <w:t xml:space="preserve">A </w:t>
      </w:r>
      <w:r>
        <w:rPr>
          <w:color w:val="231F20"/>
          <w:spacing w:val="3"/>
          <w:w w:val="105"/>
        </w:rPr>
        <w:t xml:space="preserve">country </w:t>
      </w:r>
      <w:r>
        <w:rPr>
          <w:color w:val="231F20"/>
          <w:spacing w:val="2"/>
          <w:w w:val="105"/>
        </w:rPr>
        <w:t xml:space="preserve">applying </w:t>
      </w:r>
      <w:r>
        <w:rPr>
          <w:color w:val="231F20"/>
          <w:w w:val="105"/>
        </w:rPr>
        <w:t xml:space="preserve">for </w:t>
      </w:r>
      <w:r>
        <w:rPr>
          <w:color w:val="231F20"/>
          <w:spacing w:val="3"/>
          <w:w w:val="105"/>
        </w:rPr>
        <w:t xml:space="preserve">membership </w:t>
      </w:r>
      <w:r>
        <w:rPr>
          <w:color w:val="231F20"/>
          <w:w w:val="105"/>
        </w:rPr>
        <w:t xml:space="preserve">in </w:t>
      </w:r>
      <w:r>
        <w:rPr>
          <w:color w:val="231F20"/>
          <w:spacing w:val="3"/>
          <w:w w:val="105"/>
        </w:rPr>
        <w:t xml:space="preserve">the </w:t>
      </w:r>
      <w:r>
        <w:rPr>
          <w:color w:val="231F20"/>
          <w:w w:val="105"/>
        </w:rPr>
        <w:t xml:space="preserve">Fund is </w:t>
      </w:r>
      <w:r>
        <w:rPr>
          <w:color w:val="231F20"/>
          <w:spacing w:val="3"/>
          <w:w w:val="105"/>
        </w:rPr>
        <w:t xml:space="preserve">required </w:t>
      </w:r>
      <w:r>
        <w:rPr>
          <w:color w:val="231F20"/>
          <w:w w:val="105"/>
        </w:rPr>
        <w:t xml:space="preserve">to </w:t>
      </w:r>
      <w:r>
        <w:rPr>
          <w:color w:val="231F20"/>
          <w:spacing w:val="2"/>
          <w:w w:val="105"/>
        </w:rPr>
        <w:t xml:space="preserve">supply data </w:t>
      </w:r>
      <w:r>
        <w:rPr>
          <w:color w:val="231F20"/>
          <w:w w:val="105"/>
        </w:rPr>
        <w:t xml:space="preserve">on </w:t>
      </w:r>
      <w:r>
        <w:rPr>
          <w:color w:val="231F20"/>
          <w:spacing w:val="3"/>
          <w:w w:val="105"/>
        </w:rPr>
        <w:t xml:space="preserve">its </w:t>
      </w:r>
      <w:r>
        <w:rPr>
          <w:color w:val="231F20"/>
          <w:w w:val="105"/>
        </w:rPr>
        <w:t xml:space="preserve">economy, </w:t>
      </w:r>
      <w:r>
        <w:rPr>
          <w:color w:val="231F20"/>
          <w:spacing w:val="3"/>
          <w:w w:val="105"/>
        </w:rPr>
        <w:t xml:space="preserve">which </w:t>
      </w:r>
      <w:r>
        <w:rPr>
          <w:color w:val="231F20"/>
          <w:w w:val="105"/>
        </w:rPr>
        <w:t xml:space="preserve">are </w:t>
      </w:r>
      <w:r>
        <w:rPr>
          <w:color w:val="231F20"/>
          <w:spacing w:val="2"/>
          <w:w w:val="105"/>
        </w:rPr>
        <w:t xml:space="preserve">compared </w:t>
      </w:r>
      <w:r>
        <w:rPr>
          <w:color w:val="231F20"/>
          <w:spacing w:val="3"/>
          <w:w w:val="105"/>
        </w:rPr>
        <w:t xml:space="preserve">with </w:t>
      </w:r>
      <w:r>
        <w:rPr>
          <w:color w:val="231F20"/>
          <w:spacing w:val="2"/>
          <w:w w:val="105"/>
        </w:rPr>
        <w:t xml:space="preserve">data from </w:t>
      </w:r>
      <w:r>
        <w:rPr>
          <w:color w:val="231F20"/>
          <w:spacing w:val="3"/>
          <w:w w:val="105"/>
        </w:rPr>
        <w:t xml:space="preserve">other member countries whose economies </w:t>
      </w:r>
      <w:r>
        <w:rPr>
          <w:color w:val="231F20"/>
          <w:w w:val="105"/>
        </w:rPr>
        <w:t>are</w:t>
      </w:r>
      <w:r>
        <w:rPr>
          <w:color w:val="231F20"/>
          <w:spacing w:val="-7"/>
          <w:w w:val="105"/>
        </w:rPr>
        <w:t xml:space="preserve"> </w:t>
      </w:r>
      <w:r>
        <w:rPr>
          <w:color w:val="231F20"/>
          <w:spacing w:val="3"/>
          <w:w w:val="105"/>
        </w:rPr>
        <w:t>similar</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size.</w:t>
      </w:r>
      <w:r>
        <w:rPr>
          <w:color w:val="231F20"/>
          <w:spacing w:val="-6"/>
          <w:w w:val="105"/>
        </w:rPr>
        <w:t xml:space="preserve"> </w:t>
      </w:r>
      <w:r>
        <w:rPr>
          <w:color w:val="231F20"/>
          <w:w w:val="105"/>
        </w:rPr>
        <w:t>A</w:t>
      </w:r>
      <w:r>
        <w:rPr>
          <w:color w:val="231F20"/>
          <w:spacing w:val="-7"/>
          <w:w w:val="105"/>
        </w:rPr>
        <w:t xml:space="preserve"> </w:t>
      </w:r>
      <w:r>
        <w:rPr>
          <w:color w:val="231F20"/>
          <w:spacing w:val="2"/>
          <w:w w:val="105"/>
        </w:rPr>
        <w:t>quota</w:t>
      </w:r>
      <w:r>
        <w:rPr>
          <w:color w:val="231F20"/>
          <w:spacing w:val="-7"/>
          <w:w w:val="105"/>
        </w:rPr>
        <w:t xml:space="preserve"> </w:t>
      </w:r>
      <w:r>
        <w:rPr>
          <w:color w:val="231F20"/>
          <w:w w:val="105"/>
        </w:rPr>
        <w:t>is</w:t>
      </w:r>
      <w:r>
        <w:rPr>
          <w:color w:val="231F20"/>
          <w:spacing w:val="-7"/>
          <w:w w:val="105"/>
        </w:rPr>
        <w:t xml:space="preserve"> </w:t>
      </w:r>
      <w:r>
        <w:rPr>
          <w:color w:val="231F20"/>
          <w:spacing w:val="3"/>
          <w:w w:val="105"/>
        </w:rPr>
        <w:t>then</w:t>
      </w:r>
      <w:r>
        <w:rPr>
          <w:color w:val="231F20"/>
          <w:spacing w:val="-6"/>
          <w:w w:val="105"/>
        </w:rPr>
        <w:t xml:space="preserve"> </w:t>
      </w:r>
      <w:r>
        <w:rPr>
          <w:color w:val="231F20"/>
          <w:spacing w:val="3"/>
          <w:w w:val="105"/>
        </w:rPr>
        <w:t>assigned,</w:t>
      </w:r>
      <w:r>
        <w:rPr>
          <w:color w:val="231F20"/>
          <w:spacing w:val="-7"/>
          <w:w w:val="105"/>
        </w:rPr>
        <w:t xml:space="preserve"> </w:t>
      </w:r>
      <w:r>
        <w:rPr>
          <w:color w:val="231F20"/>
          <w:spacing w:val="3"/>
          <w:w w:val="105"/>
        </w:rPr>
        <w:t>equivalent</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the</w:t>
      </w:r>
      <w:r>
        <w:rPr>
          <w:color w:val="231F20"/>
          <w:spacing w:val="-6"/>
          <w:w w:val="105"/>
        </w:rPr>
        <w:t xml:space="preserve"> </w:t>
      </w:r>
      <w:r>
        <w:rPr>
          <w:color w:val="231F20"/>
          <w:w w:val="105"/>
        </w:rPr>
        <w:t>country’s</w:t>
      </w:r>
      <w:r>
        <w:rPr>
          <w:color w:val="231F20"/>
          <w:spacing w:val="-7"/>
          <w:w w:val="105"/>
        </w:rPr>
        <w:t xml:space="preserve"> </w:t>
      </w:r>
      <w:r>
        <w:rPr>
          <w:color w:val="231F20"/>
          <w:spacing w:val="3"/>
          <w:w w:val="105"/>
        </w:rPr>
        <w:t>subscription</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 xml:space="preserve">the </w:t>
      </w:r>
      <w:r>
        <w:rPr>
          <w:color w:val="231F20"/>
          <w:w w:val="105"/>
        </w:rPr>
        <w:t xml:space="preserve">Fund, and </w:t>
      </w:r>
      <w:r>
        <w:rPr>
          <w:color w:val="231F20"/>
          <w:spacing w:val="3"/>
          <w:w w:val="105"/>
        </w:rPr>
        <w:t xml:space="preserve">this determines </w:t>
      </w:r>
      <w:r>
        <w:rPr>
          <w:color w:val="231F20"/>
          <w:w w:val="105"/>
        </w:rPr>
        <w:t xml:space="preserve">its </w:t>
      </w:r>
      <w:r>
        <w:rPr>
          <w:color w:val="231F20"/>
          <w:spacing w:val="2"/>
          <w:w w:val="105"/>
        </w:rPr>
        <w:t xml:space="preserve">voting power </w:t>
      </w:r>
      <w:r>
        <w:rPr>
          <w:color w:val="231F20"/>
          <w:w w:val="105"/>
        </w:rPr>
        <w:t xml:space="preserve">in </w:t>
      </w:r>
      <w:r>
        <w:rPr>
          <w:color w:val="231F20"/>
          <w:spacing w:val="3"/>
          <w:w w:val="105"/>
        </w:rPr>
        <w:t>the</w:t>
      </w:r>
      <w:r>
        <w:rPr>
          <w:color w:val="231F20"/>
          <w:spacing w:val="-7"/>
          <w:w w:val="105"/>
        </w:rPr>
        <w:t xml:space="preserve"> </w:t>
      </w:r>
      <w:r>
        <w:rPr>
          <w:color w:val="231F20"/>
          <w:w w:val="105"/>
        </w:rPr>
        <w:t>Fund.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spacing w:val="3"/>
          <w:w w:val="105"/>
        </w:rPr>
        <w:lastRenderedPageBreak/>
        <w:t>Each</w:t>
      </w:r>
      <w:r>
        <w:rPr>
          <w:color w:val="231F20"/>
          <w:spacing w:val="-18"/>
          <w:w w:val="105"/>
        </w:rPr>
        <w:t xml:space="preserve"> </w:t>
      </w:r>
      <w:r>
        <w:rPr>
          <w:color w:val="231F20"/>
          <w:spacing w:val="3"/>
          <w:w w:val="105"/>
        </w:rPr>
        <w:t>new</w:t>
      </w:r>
      <w:r>
        <w:rPr>
          <w:color w:val="231F20"/>
          <w:spacing w:val="-17"/>
          <w:w w:val="105"/>
        </w:rPr>
        <w:t xml:space="preserve"> </w:t>
      </w:r>
      <w:r>
        <w:rPr>
          <w:color w:val="231F20"/>
          <w:spacing w:val="3"/>
          <w:w w:val="105"/>
        </w:rPr>
        <w:t>member</w:t>
      </w:r>
      <w:r>
        <w:rPr>
          <w:color w:val="231F20"/>
          <w:spacing w:val="-17"/>
          <w:w w:val="105"/>
        </w:rPr>
        <w:t xml:space="preserve"> </w:t>
      </w:r>
      <w:r>
        <w:rPr>
          <w:color w:val="231F20"/>
          <w:spacing w:val="3"/>
          <w:w w:val="105"/>
        </w:rPr>
        <w:t>country</w:t>
      </w:r>
      <w:r>
        <w:rPr>
          <w:color w:val="231F20"/>
          <w:spacing w:val="-17"/>
          <w:w w:val="105"/>
        </w:rPr>
        <w:t xml:space="preserve"> </w:t>
      </w:r>
      <w:r>
        <w:rPr>
          <w:color w:val="231F20"/>
          <w:w w:val="105"/>
        </w:rPr>
        <w:t>of</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3"/>
          <w:w w:val="105"/>
        </w:rPr>
        <w:t>Bank</w:t>
      </w:r>
      <w:r>
        <w:rPr>
          <w:color w:val="231F20"/>
          <w:spacing w:val="-17"/>
          <w:w w:val="105"/>
        </w:rPr>
        <w:t xml:space="preserve"> </w:t>
      </w:r>
      <w:r>
        <w:rPr>
          <w:color w:val="231F20"/>
          <w:w w:val="105"/>
        </w:rPr>
        <w:t>is</w:t>
      </w:r>
      <w:r>
        <w:rPr>
          <w:color w:val="231F20"/>
          <w:spacing w:val="-17"/>
          <w:w w:val="105"/>
        </w:rPr>
        <w:t xml:space="preserve"> </w:t>
      </w:r>
      <w:r>
        <w:rPr>
          <w:color w:val="231F20"/>
          <w:spacing w:val="3"/>
          <w:w w:val="105"/>
        </w:rPr>
        <w:t>allotted</w:t>
      </w:r>
      <w:r>
        <w:rPr>
          <w:color w:val="231F20"/>
          <w:spacing w:val="-17"/>
          <w:w w:val="105"/>
        </w:rPr>
        <w:t xml:space="preserve"> </w:t>
      </w:r>
      <w:r>
        <w:rPr>
          <w:color w:val="231F20"/>
          <w:spacing w:val="2"/>
          <w:w w:val="105"/>
        </w:rPr>
        <w:t>250</w:t>
      </w:r>
      <w:r>
        <w:rPr>
          <w:color w:val="231F20"/>
          <w:spacing w:val="-17"/>
          <w:w w:val="105"/>
        </w:rPr>
        <w:t xml:space="preserve"> </w:t>
      </w:r>
      <w:r>
        <w:rPr>
          <w:color w:val="231F20"/>
          <w:spacing w:val="2"/>
          <w:w w:val="105"/>
        </w:rPr>
        <w:t>votes</w:t>
      </w:r>
      <w:r>
        <w:rPr>
          <w:color w:val="231F20"/>
          <w:spacing w:val="-17"/>
          <w:w w:val="105"/>
        </w:rPr>
        <w:t xml:space="preserve"> </w:t>
      </w:r>
      <w:r>
        <w:rPr>
          <w:color w:val="231F20"/>
          <w:w w:val="105"/>
        </w:rPr>
        <w:t>plus</w:t>
      </w:r>
      <w:r>
        <w:rPr>
          <w:color w:val="231F20"/>
          <w:spacing w:val="-17"/>
          <w:w w:val="105"/>
        </w:rPr>
        <w:t xml:space="preserve"> </w:t>
      </w:r>
      <w:r>
        <w:rPr>
          <w:color w:val="231F20"/>
          <w:w w:val="105"/>
        </w:rPr>
        <w:t>one</w:t>
      </w:r>
      <w:r>
        <w:rPr>
          <w:color w:val="231F20"/>
          <w:spacing w:val="-17"/>
          <w:w w:val="105"/>
        </w:rPr>
        <w:t xml:space="preserve"> </w:t>
      </w:r>
      <w:r>
        <w:rPr>
          <w:color w:val="231F20"/>
          <w:spacing w:val="3"/>
          <w:w w:val="105"/>
        </w:rPr>
        <w:t>additional</w:t>
      </w:r>
      <w:r>
        <w:rPr>
          <w:color w:val="231F20"/>
          <w:spacing w:val="-17"/>
          <w:w w:val="105"/>
        </w:rPr>
        <w:t xml:space="preserve"> </w:t>
      </w:r>
      <w:r>
        <w:rPr>
          <w:color w:val="231F20"/>
          <w:w w:val="105"/>
        </w:rPr>
        <w:t>vote for</w:t>
      </w:r>
      <w:r>
        <w:rPr>
          <w:color w:val="231F20"/>
          <w:spacing w:val="-16"/>
          <w:w w:val="105"/>
        </w:rPr>
        <w:t xml:space="preserve"> </w:t>
      </w:r>
      <w:r>
        <w:rPr>
          <w:color w:val="231F20"/>
          <w:spacing w:val="3"/>
          <w:w w:val="105"/>
        </w:rPr>
        <w:t>each</w:t>
      </w:r>
      <w:r>
        <w:rPr>
          <w:color w:val="231F20"/>
          <w:spacing w:val="-15"/>
          <w:w w:val="105"/>
        </w:rPr>
        <w:t xml:space="preserve"> </w:t>
      </w:r>
      <w:r>
        <w:rPr>
          <w:color w:val="231F20"/>
          <w:w w:val="105"/>
        </w:rPr>
        <w:t>share</w:t>
      </w:r>
      <w:r>
        <w:rPr>
          <w:color w:val="231F20"/>
          <w:spacing w:val="-15"/>
          <w:w w:val="105"/>
        </w:rPr>
        <w:t xml:space="preserve"> </w:t>
      </w:r>
      <w:r>
        <w:rPr>
          <w:color w:val="231F20"/>
          <w:w w:val="105"/>
        </w:rPr>
        <w:t>it</w:t>
      </w:r>
      <w:r>
        <w:rPr>
          <w:color w:val="231F20"/>
          <w:spacing w:val="-15"/>
          <w:w w:val="105"/>
        </w:rPr>
        <w:t xml:space="preserve"> </w:t>
      </w:r>
      <w:r>
        <w:rPr>
          <w:color w:val="231F20"/>
          <w:spacing w:val="2"/>
          <w:w w:val="105"/>
        </w:rPr>
        <w:t>holds</w:t>
      </w:r>
      <w:r>
        <w:rPr>
          <w:color w:val="231F20"/>
          <w:spacing w:val="-15"/>
          <w:w w:val="105"/>
        </w:rPr>
        <w:t xml:space="preserve"> </w:t>
      </w:r>
      <w:r>
        <w:rPr>
          <w:color w:val="231F20"/>
          <w:w w:val="105"/>
        </w:rPr>
        <w:t>in</w:t>
      </w:r>
      <w:r>
        <w:rPr>
          <w:color w:val="231F20"/>
          <w:spacing w:val="-16"/>
          <w:w w:val="105"/>
        </w:rPr>
        <w:t xml:space="preserve"> </w:t>
      </w:r>
      <w:r>
        <w:rPr>
          <w:color w:val="231F20"/>
          <w:spacing w:val="3"/>
          <w:w w:val="105"/>
        </w:rPr>
        <w:t>the</w:t>
      </w:r>
      <w:r>
        <w:rPr>
          <w:color w:val="231F20"/>
          <w:spacing w:val="-15"/>
          <w:w w:val="105"/>
        </w:rPr>
        <w:t xml:space="preserve"> </w:t>
      </w:r>
      <w:r>
        <w:rPr>
          <w:color w:val="231F20"/>
          <w:w w:val="105"/>
        </w:rPr>
        <w:t>Bank’s</w:t>
      </w:r>
      <w:r>
        <w:rPr>
          <w:color w:val="231F20"/>
          <w:spacing w:val="-15"/>
          <w:w w:val="105"/>
        </w:rPr>
        <w:t xml:space="preserve"> </w:t>
      </w:r>
      <w:r>
        <w:rPr>
          <w:color w:val="231F20"/>
          <w:spacing w:val="2"/>
          <w:w w:val="105"/>
        </w:rPr>
        <w:t>capital</w:t>
      </w:r>
      <w:r>
        <w:rPr>
          <w:color w:val="231F20"/>
          <w:spacing w:val="-15"/>
          <w:w w:val="105"/>
        </w:rPr>
        <w:t xml:space="preserve"> </w:t>
      </w:r>
      <w:r>
        <w:rPr>
          <w:color w:val="231F20"/>
          <w:spacing w:val="3"/>
          <w:w w:val="105"/>
        </w:rPr>
        <w:t>stock.</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2"/>
          <w:w w:val="105"/>
        </w:rPr>
        <w:t>quota</w:t>
      </w:r>
      <w:r>
        <w:rPr>
          <w:color w:val="231F20"/>
          <w:spacing w:val="-16"/>
          <w:w w:val="105"/>
        </w:rPr>
        <w:t xml:space="preserve"> </w:t>
      </w:r>
      <w:r>
        <w:rPr>
          <w:color w:val="231F20"/>
          <w:spacing w:val="3"/>
          <w:w w:val="105"/>
        </w:rPr>
        <w:t>assigned</w:t>
      </w:r>
      <w:r>
        <w:rPr>
          <w:color w:val="231F20"/>
          <w:spacing w:val="-15"/>
          <w:w w:val="105"/>
        </w:rPr>
        <w:t xml:space="preserve"> </w:t>
      </w:r>
      <w:r>
        <w:rPr>
          <w:color w:val="231F20"/>
          <w:w w:val="105"/>
        </w:rPr>
        <w:t>by</w:t>
      </w:r>
      <w:r>
        <w:rPr>
          <w:color w:val="231F20"/>
          <w:spacing w:val="-15"/>
          <w:w w:val="105"/>
        </w:rPr>
        <w:t xml:space="preserve"> </w:t>
      </w:r>
      <w:r>
        <w:rPr>
          <w:color w:val="231F20"/>
          <w:spacing w:val="3"/>
          <w:w w:val="105"/>
        </w:rPr>
        <w:t>the</w:t>
      </w:r>
      <w:r>
        <w:rPr>
          <w:color w:val="231F20"/>
          <w:spacing w:val="-15"/>
          <w:w w:val="105"/>
        </w:rPr>
        <w:t xml:space="preserve"> </w:t>
      </w:r>
      <w:r>
        <w:rPr>
          <w:color w:val="231F20"/>
          <w:w w:val="105"/>
        </w:rPr>
        <w:t>Fund</w:t>
      </w:r>
      <w:r>
        <w:rPr>
          <w:color w:val="231F20"/>
          <w:spacing w:val="-15"/>
          <w:w w:val="105"/>
        </w:rPr>
        <w:t xml:space="preserve"> </w:t>
      </w:r>
      <w:r>
        <w:rPr>
          <w:color w:val="231F20"/>
          <w:w w:val="105"/>
        </w:rPr>
        <w:t>is</w:t>
      </w:r>
      <w:r>
        <w:rPr>
          <w:color w:val="231F20"/>
          <w:spacing w:val="-16"/>
          <w:w w:val="105"/>
        </w:rPr>
        <w:t xml:space="preserve"> </w:t>
      </w:r>
      <w:r>
        <w:rPr>
          <w:color w:val="231F20"/>
          <w:spacing w:val="4"/>
          <w:w w:val="105"/>
        </w:rPr>
        <w:t>used</w:t>
      </w:r>
      <w:r>
        <w:rPr>
          <w:color w:val="231F20"/>
          <w:spacing w:val="-15"/>
          <w:w w:val="105"/>
        </w:rPr>
        <w:t xml:space="preserve"> </w:t>
      </w:r>
      <w:r>
        <w:rPr>
          <w:color w:val="231F20"/>
          <w:w w:val="105"/>
        </w:rPr>
        <w:t xml:space="preserve">to </w:t>
      </w:r>
      <w:r>
        <w:rPr>
          <w:color w:val="231F20"/>
          <w:spacing w:val="3"/>
          <w:w w:val="105"/>
        </w:rPr>
        <w:t>determine</w:t>
      </w:r>
      <w:r>
        <w:rPr>
          <w:color w:val="231F20"/>
          <w:spacing w:val="-6"/>
          <w:w w:val="105"/>
        </w:rPr>
        <w:t xml:space="preserve"> </w:t>
      </w:r>
      <w:r>
        <w:rPr>
          <w:color w:val="231F20"/>
          <w:spacing w:val="3"/>
          <w:w w:val="105"/>
        </w:rPr>
        <w:t>the</w:t>
      </w:r>
      <w:r>
        <w:rPr>
          <w:color w:val="231F20"/>
          <w:spacing w:val="-6"/>
          <w:w w:val="105"/>
        </w:rPr>
        <w:t xml:space="preserve"> </w:t>
      </w:r>
      <w:r>
        <w:rPr>
          <w:color w:val="231F20"/>
          <w:spacing w:val="2"/>
          <w:w w:val="105"/>
        </w:rPr>
        <w:t>number</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shares</w:t>
      </w:r>
      <w:r>
        <w:rPr>
          <w:color w:val="231F20"/>
          <w:spacing w:val="-6"/>
          <w:w w:val="105"/>
        </w:rPr>
        <w:t xml:space="preserve"> </w:t>
      </w:r>
      <w:r>
        <w:rPr>
          <w:color w:val="231F20"/>
          <w:spacing w:val="3"/>
          <w:w w:val="105"/>
        </w:rPr>
        <w:t>allotted</w:t>
      </w:r>
      <w:r>
        <w:rPr>
          <w:color w:val="231F20"/>
          <w:spacing w:val="-5"/>
          <w:w w:val="105"/>
        </w:rPr>
        <w:t xml:space="preserve"> </w:t>
      </w:r>
      <w:r>
        <w:rPr>
          <w:color w:val="231F20"/>
          <w:w w:val="105"/>
        </w:rPr>
        <w:t>to</w:t>
      </w:r>
      <w:r>
        <w:rPr>
          <w:color w:val="231F20"/>
          <w:spacing w:val="-6"/>
          <w:w w:val="105"/>
        </w:rPr>
        <w:t xml:space="preserve"> </w:t>
      </w:r>
      <w:r>
        <w:rPr>
          <w:color w:val="231F20"/>
          <w:spacing w:val="3"/>
          <w:w w:val="105"/>
        </w:rPr>
        <w:t>each</w:t>
      </w:r>
      <w:r>
        <w:rPr>
          <w:color w:val="231F20"/>
          <w:spacing w:val="-6"/>
          <w:w w:val="105"/>
        </w:rPr>
        <w:t xml:space="preserve"> </w:t>
      </w:r>
      <w:r>
        <w:rPr>
          <w:color w:val="231F20"/>
          <w:spacing w:val="3"/>
          <w:w w:val="105"/>
        </w:rPr>
        <w:t>new</w:t>
      </w:r>
      <w:r>
        <w:rPr>
          <w:color w:val="231F20"/>
          <w:spacing w:val="-6"/>
          <w:w w:val="105"/>
        </w:rPr>
        <w:t xml:space="preserve"> </w:t>
      </w:r>
      <w:r>
        <w:rPr>
          <w:color w:val="231F20"/>
          <w:spacing w:val="3"/>
          <w:w w:val="105"/>
        </w:rPr>
        <w:t>member</w:t>
      </w:r>
      <w:r>
        <w:rPr>
          <w:color w:val="231F20"/>
          <w:spacing w:val="-6"/>
          <w:w w:val="105"/>
        </w:rPr>
        <w:t xml:space="preserve"> </w:t>
      </w:r>
      <w:r>
        <w:rPr>
          <w:color w:val="231F20"/>
          <w:spacing w:val="3"/>
          <w:w w:val="105"/>
        </w:rPr>
        <w:t>country</w:t>
      </w:r>
      <w:r>
        <w:rPr>
          <w:color w:val="231F20"/>
          <w:spacing w:val="-6"/>
          <w:w w:val="105"/>
        </w:rPr>
        <w:t xml:space="preserve"> </w:t>
      </w:r>
      <w:r>
        <w:rPr>
          <w:color w:val="231F20"/>
          <w:w w:val="105"/>
        </w:rPr>
        <w:t>of</w:t>
      </w:r>
      <w:r>
        <w:rPr>
          <w:color w:val="231F20"/>
          <w:spacing w:val="-5"/>
          <w:w w:val="105"/>
        </w:rPr>
        <w:t xml:space="preserve"> </w:t>
      </w:r>
      <w:r>
        <w:rPr>
          <w:color w:val="231F20"/>
          <w:spacing w:val="3"/>
          <w:w w:val="105"/>
        </w:rPr>
        <w:t>the</w:t>
      </w:r>
      <w:r>
        <w:rPr>
          <w:color w:val="231F20"/>
          <w:spacing w:val="-6"/>
          <w:w w:val="105"/>
        </w:rPr>
        <w:t xml:space="preserve"> </w:t>
      </w:r>
      <w:r>
        <w:rPr>
          <w:color w:val="231F20"/>
          <w:spacing w:val="4"/>
          <w:w w:val="105"/>
        </w:rPr>
        <w:t>Bank.</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Five Executive Directors are appointed by the members with the five largest numbers of shares (currently the United States, Japan, Germany, France and the United Kingdom). China, the Russian Federation, and Saudi Arabia each elect its own Executive Director. The other Executive Directors are elected by the other members. The voting power distribution differs from agency to agency within the World Bank Group.</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w w:val="105"/>
        </w:rPr>
        <w:t>The</w:t>
      </w:r>
      <w:r>
        <w:rPr>
          <w:color w:val="231F20"/>
          <w:spacing w:val="-31"/>
          <w:w w:val="105"/>
        </w:rPr>
        <w:t xml:space="preserve"> </w:t>
      </w:r>
      <w:r>
        <w:rPr>
          <w:color w:val="231F20"/>
          <w:spacing w:val="3"/>
          <w:w w:val="105"/>
        </w:rPr>
        <w:t>Corporate</w:t>
      </w:r>
      <w:r>
        <w:rPr>
          <w:color w:val="231F20"/>
          <w:spacing w:val="-31"/>
          <w:w w:val="105"/>
        </w:rPr>
        <w:t xml:space="preserve"> </w:t>
      </w:r>
      <w:r>
        <w:rPr>
          <w:color w:val="231F20"/>
          <w:spacing w:val="3"/>
          <w:w w:val="105"/>
        </w:rPr>
        <w:t>Secretariat</w:t>
      </w:r>
      <w:r>
        <w:rPr>
          <w:color w:val="231F20"/>
          <w:spacing w:val="-31"/>
          <w:w w:val="105"/>
        </w:rPr>
        <w:t xml:space="preserve"> </w:t>
      </w:r>
      <w:r>
        <w:rPr>
          <w:color w:val="231F20"/>
          <w:w w:val="105"/>
        </w:rPr>
        <w:t>is</w:t>
      </w:r>
      <w:r>
        <w:rPr>
          <w:color w:val="231F20"/>
          <w:spacing w:val="-31"/>
          <w:w w:val="105"/>
        </w:rPr>
        <w:t xml:space="preserve"> </w:t>
      </w:r>
      <w:r>
        <w:rPr>
          <w:color w:val="231F20"/>
          <w:spacing w:val="2"/>
          <w:w w:val="105"/>
        </w:rPr>
        <w:t>responsible</w:t>
      </w:r>
      <w:r>
        <w:rPr>
          <w:color w:val="231F20"/>
          <w:spacing w:val="-31"/>
          <w:w w:val="105"/>
        </w:rPr>
        <w:t xml:space="preserve"> </w:t>
      </w:r>
      <w:r>
        <w:rPr>
          <w:color w:val="231F20"/>
          <w:w w:val="105"/>
        </w:rPr>
        <w:t>for</w:t>
      </w:r>
      <w:r>
        <w:rPr>
          <w:color w:val="231F20"/>
          <w:spacing w:val="-31"/>
          <w:w w:val="105"/>
        </w:rPr>
        <w:t xml:space="preserve"> </w:t>
      </w:r>
      <w:r>
        <w:rPr>
          <w:color w:val="231F20"/>
          <w:spacing w:val="3"/>
          <w:w w:val="105"/>
        </w:rPr>
        <w:t>coordinating</w:t>
      </w:r>
      <w:r>
        <w:rPr>
          <w:color w:val="231F20"/>
          <w:spacing w:val="-31"/>
          <w:w w:val="105"/>
        </w:rPr>
        <w:t xml:space="preserve"> </w:t>
      </w:r>
      <w:r>
        <w:rPr>
          <w:color w:val="231F20"/>
          <w:spacing w:val="3"/>
          <w:w w:val="105"/>
        </w:rPr>
        <w:t>the</w:t>
      </w:r>
      <w:r>
        <w:rPr>
          <w:color w:val="231F20"/>
          <w:spacing w:val="-31"/>
          <w:w w:val="105"/>
        </w:rPr>
        <w:t xml:space="preserve"> </w:t>
      </w:r>
      <w:r>
        <w:rPr>
          <w:color w:val="231F20"/>
          <w:spacing w:val="2"/>
          <w:w w:val="105"/>
        </w:rPr>
        <w:t>process</w:t>
      </w:r>
      <w:r>
        <w:rPr>
          <w:color w:val="231F20"/>
          <w:spacing w:val="-31"/>
          <w:w w:val="105"/>
        </w:rPr>
        <w:t xml:space="preserve"> </w:t>
      </w:r>
      <w:r>
        <w:rPr>
          <w:color w:val="231F20"/>
          <w:w w:val="105"/>
        </w:rPr>
        <w:t>for</w:t>
      </w:r>
      <w:r>
        <w:rPr>
          <w:color w:val="231F20"/>
          <w:spacing w:val="-31"/>
          <w:w w:val="105"/>
        </w:rPr>
        <w:t xml:space="preserve"> </w:t>
      </w:r>
      <w:r>
        <w:rPr>
          <w:color w:val="231F20"/>
          <w:spacing w:val="3"/>
          <w:w w:val="105"/>
        </w:rPr>
        <w:t>members</w:t>
      </w:r>
      <w:r>
        <w:rPr>
          <w:color w:val="231F20"/>
          <w:spacing w:val="-31"/>
          <w:w w:val="105"/>
        </w:rPr>
        <w:t xml:space="preserve"> </w:t>
      </w:r>
      <w:r>
        <w:rPr>
          <w:color w:val="231F20"/>
          <w:w w:val="105"/>
        </w:rPr>
        <w:t xml:space="preserve">to </w:t>
      </w:r>
      <w:r>
        <w:rPr>
          <w:color w:val="231F20"/>
          <w:spacing w:val="2"/>
          <w:w w:val="105"/>
        </w:rPr>
        <w:t>complete</w:t>
      </w:r>
      <w:r>
        <w:rPr>
          <w:color w:val="231F20"/>
          <w:spacing w:val="-22"/>
          <w:w w:val="105"/>
        </w:rPr>
        <w:t xml:space="preserve"> </w:t>
      </w:r>
      <w:r>
        <w:rPr>
          <w:color w:val="231F20"/>
          <w:spacing w:val="3"/>
          <w:w w:val="105"/>
        </w:rPr>
        <w:t>their</w:t>
      </w:r>
      <w:r>
        <w:rPr>
          <w:color w:val="231F20"/>
          <w:spacing w:val="-21"/>
          <w:w w:val="105"/>
        </w:rPr>
        <w:t xml:space="preserve"> </w:t>
      </w:r>
      <w:r>
        <w:rPr>
          <w:color w:val="231F20"/>
          <w:spacing w:val="4"/>
          <w:w w:val="105"/>
        </w:rPr>
        <w:t>periodic</w:t>
      </w:r>
      <w:r>
        <w:rPr>
          <w:color w:val="231F20"/>
          <w:spacing w:val="-21"/>
          <w:w w:val="105"/>
        </w:rPr>
        <w:t xml:space="preserve"> </w:t>
      </w:r>
      <w:r>
        <w:rPr>
          <w:color w:val="231F20"/>
          <w:spacing w:val="2"/>
          <w:w w:val="105"/>
        </w:rPr>
        <w:t>capital</w:t>
      </w:r>
      <w:r>
        <w:rPr>
          <w:color w:val="231F20"/>
          <w:spacing w:val="-21"/>
          <w:w w:val="105"/>
        </w:rPr>
        <w:t xml:space="preserve"> </w:t>
      </w:r>
      <w:r>
        <w:rPr>
          <w:color w:val="231F20"/>
          <w:spacing w:val="3"/>
          <w:w w:val="105"/>
        </w:rPr>
        <w:t>increases</w:t>
      </w:r>
      <w:r>
        <w:rPr>
          <w:color w:val="231F20"/>
          <w:spacing w:val="-21"/>
          <w:w w:val="105"/>
        </w:rPr>
        <w:t xml:space="preserve"> </w:t>
      </w:r>
      <w:r>
        <w:rPr>
          <w:color w:val="231F20"/>
          <w:w w:val="105"/>
        </w:rPr>
        <w:t>in</w:t>
      </w:r>
      <w:r>
        <w:rPr>
          <w:color w:val="231F20"/>
          <w:spacing w:val="-21"/>
          <w:w w:val="105"/>
        </w:rPr>
        <w:t xml:space="preserve"> </w:t>
      </w:r>
      <w:r>
        <w:rPr>
          <w:color w:val="231F20"/>
          <w:w w:val="105"/>
        </w:rPr>
        <w:t>IBRD,</w:t>
      </w:r>
      <w:r>
        <w:rPr>
          <w:color w:val="231F20"/>
          <w:spacing w:val="-21"/>
          <w:w w:val="105"/>
        </w:rPr>
        <w:t xml:space="preserve"> </w:t>
      </w:r>
      <w:r>
        <w:rPr>
          <w:color w:val="231F20"/>
          <w:w w:val="105"/>
        </w:rPr>
        <w:t>IDA,</w:t>
      </w:r>
      <w:r>
        <w:rPr>
          <w:color w:val="231F20"/>
          <w:spacing w:val="-21"/>
          <w:w w:val="105"/>
        </w:rPr>
        <w:t xml:space="preserve"> </w:t>
      </w:r>
      <w:r>
        <w:rPr>
          <w:color w:val="231F20"/>
          <w:spacing w:val="3"/>
          <w:w w:val="105"/>
        </w:rPr>
        <w:t>IFC,</w:t>
      </w:r>
      <w:r>
        <w:rPr>
          <w:color w:val="231F20"/>
          <w:spacing w:val="-21"/>
          <w:w w:val="105"/>
        </w:rPr>
        <w:t xml:space="preserve"> </w:t>
      </w:r>
      <w:r>
        <w:rPr>
          <w:color w:val="231F20"/>
          <w:w w:val="105"/>
        </w:rPr>
        <w:t>and</w:t>
      </w:r>
      <w:r>
        <w:rPr>
          <w:color w:val="231F20"/>
          <w:spacing w:val="-21"/>
          <w:w w:val="105"/>
        </w:rPr>
        <w:t xml:space="preserve"> </w:t>
      </w:r>
      <w:r>
        <w:rPr>
          <w:color w:val="231F20"/>
          <w:spacing w:val="2"/>
          <w:w w:val="105"/>
        </w:rPr>
        <w:t>MIGA.</w:t>
      </w:r>
      <w:r>
        <w:rPr>
          <w:color w:val="231F20"/>
          <w:spacing w:val="-21"/>
          <w:w w:val="105"/>
        </w:rPr>
        <w:t xml:space="preserve"> </w:t>
      </w:r>
      <w:r>
        <w:rPr>
          <w:color w:val="231F20"/>
          <w:spacing w:val="-3"/>
          <w:w w:val="105"/>
        </w:rPr>
        <w:t>It</w:t>
      </w:r>
      <w:r>
        <w:rPr>
          <w:color w:val="231F20"/>
          <w:spacing w:val="-21"/>
          <w:w w:val="105"/>
        </w:rPr>
        <w:t xml:space="preserve"> </w:t>
      </w:r>
      <w:r>
        <w:rPr>
          <w:color w:val="231F20"/>
          <w:spacing w:val="2"/>
          <w:w w:val="105"/>
        </w:rPr>
        <w:t>provides</w:t>
      </w:r>
      <w:r>
        <w:rPr>
          <w:color w:val="231F20"/>
          <w:spacing w:val="-21"/>
          <w:w w:val="105"/>
        </w:rPr>
        <w:t xml:space="preserve"> </w:t>
      </w:r>
      <w:r>
        <w:rPr>
          <w:color w:val="231F20"/>
          <w:spacing w:val="4"/>
          <w:w w:val="105"/>
        </w:rPr>
        <w:t xml:space="preserve">advice </w:t>
      </w:r>
      <w:r>
        <w:rPr>
          <w:color w:val="231F20"/>
          <w:w w:val="105"/>
        </w:rPr>
        <w:t xml:space="preserve">on </w:t>
      </w:r>
      <w:r>
        <w:rPr>
          <w:color w:val="231F20"/>
          <w:spacing w:val="3"/>
          <w:w w:val="105"/>
        </w:rPr>
        <w:t xml:space="preserve">the </w:t>
      </w:r>
      <w:r>
        <w:rPr>
          <w:color w:val="231F20"/>
          <w:spacing w:val="2"/>
          <w:w w:val="105"/>
        </w:rPr>
        <w:t xml:space="preserve">procedures </w:t>
      </w:r>
      <w:r>
        <w:rPr>
          <w:color w:val="231F20"/>
          <w:w w:val="105"/>
        </w:rPr>
        <w:t xml:space="preserve">for </w:t>
      </w:r>
      <w:r>
        <w:rPr>
          <w:color w:val="231F20"/>
          <w:spacing w:val="3"/>
          <w:w w:val="105"/>
        </w:rPr>
        <w:t xml:space="preserve">subscribing </w:t>
      </w:r>
      <w:r>
        <w:rPr>
          <w:color w:val="231F20"/>
          <w:w w:val="105"/>
        </w:rPr>
        <w:t xml:space="preserve">to </w:t>
      </w:r>
      <w:r>
        <w:rPr>
          <w:color w:val="231F20"/>
          <w:spacing w:val="3"/>
          <w:w w:val="105"/>
        </w:rPr>
        <w:t xml:space="preserve">additional </w:t>
      </w:r>
      <w:r>
        <w:rPr>
          <w:color w:val="231F20"/>
          <w:spacing w:val="2"/>
          <w:w w:val="105"/>
        </w:rPr>
        <w:t xml:space="preserve">shares </w:t>
      </w:r>
      <w:r>
        <w:rPr>
          <w:color w:val="231F20"/>
          <w:w w:val="105"/>
        </w:rPr>
        <w:t xml:space="preserve">as </w:t>
      </w:r>
      <w:r>
        <w:rPr>
          <w:color w:val="231F20"/>
          <w:spacing w:val="3"/>
          <w:w w:val="105"/>
        </w:rPr>
        <w:t xml:space="preserve">authorized under </w:t>
      </w:r>
      <w:r>
        <w:rPr>
          <w:color w:val="231F20"/>
          <w:spacing w:val="2"/>
          <w:w w:val="105"/>
        </w:rPr>
        <w:t xml:space="preserve">resolutions </w:t>
      </w:r>
      <w:r>
        <w:rPr>
          <w:color w:val="231F20"/>
          <w:w w:val="105"/>
        </w:rPr>
        <w:t xml:space="preserve">approved by </w:t>
      </w:r>
      <w:r>
        <w:rPr>
          <w:color w:val="231F20"/>
          <w:spacing w:val="3"/>
          <w:w w:val="105"/>
        </w:rPr>
        <w:t xml:space="preserve">the Boards </w:t>
      </w:r>
      <w:r>
        <w:rPr>
          <w:color w:val="231F20"/>
          <w:w w:val="105"/>
        </w:rPr>
        <w:t xml:space="preserve">of </w:t>
      </w:r>
      <w:r>
        <w:rPr>
          <w:color w:val="231F20"/>
          <w:spacing w:val="2"/>
          <w:w w:val="105"/>
        </w:rPr>
        <w:t xml:space="preserve">Governors, including </w:t>
      </w:r>
      <w:r>
        <w:rPr>
          <w:color w:val="231F20"/>
          <w:spacing w:val="3"/>
          <w:w w:val="105"/>
        </w:rPr>
        <w:t xml:space="preserve">required documentation </w:t>
      </w:r>
      <w:r>
        <w:rPr>
          <w:color w:val="231F20"/>
          <w:w w:val="105"/>
        </w:rPr>
        <w:t xml:space="preserve">and </w:t>
      </w:r>
      <w:r>
        <w:rPr>
          <w:color w:val="231F20"/>
          <w:spacing w:val="2"/>
          <w:w w:val="105"/>
        </w:rPr>
        <w:t xml:space="preserve">capital </w:t>
      </w:r>
      <w:r>
        <w:rPr>
          <w:color w:val="231F20"/>
          <w:spacing w:val="3"/>
          <w:w w:val="105"/>
        </w:rPr>
        <w:t>subscriptions</w:t>
      </w:r>
      <w:r>
        <w:rPr>
          <w:color w:val="231F20"/>
          <w:w w:val="105"/>
        </w:rPr>
        <w:t xml:space="preserve"> </w:t>
      </w:r>
      <w:r>
        <w:rPr>
          <w:color w:val="231F20"/>
          <w:spacing w:val="3"/>
          <w:w w:val="105"/>
        </w:rPr>
        <w:t>payments.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Ethics Matters</w:t>
      </w:r>
    </w:p>
    <w:p w:rsidR="0060700D" w:rsidRDefault="0060700D">
      <w:pPr>
        <w:pStyle w:val="BodyText"/>
        <w:spacing w:before="3"/>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4"/>
        </w:rPr>
        <w:t xml:space="preserve">Code </w:t>
      </w:r>
      <w:r>
        <w:rPr>
          <w:color w:val="231F20"/>
        </w:rPr>
        <w:t xml:space="preserve">of </w:t>
      </w:r>
      <w:r>
        <w:rPr>
          <w:color w:val="231F20"/>
          <w:spacing w:val="3"/>
        </w:rPr>
        <w:t xml:space="preserve">Conduct </w:t>
      </w:r>
      <w:r>
        <w:rPr>
          <w:color w:val="231F20"/>
        </w:rPr>
        <w:t xml:space="preserve">for </w:t>
      </w:r>
      <w:r>
        <w:rPr>
          <w:color w:val="231F20"/>
          <w:spacing w:val="3"/>
        </w:rPr>
        <w:t xml:space="preserve">Board </w:t>
      </w:r>
      <w:r>
        <w:rPr>
          <w:color w:val="231F20"/>
          <w:spacing w:val="4"/>
        </w:rPr>
        <w:t xml:space="preserve">Officials </w:t>
      </w:r>
      <w:r>
        <w:rPr>
          <w:color w:val="231F20"/>
          <w:spacing w:val="2"/>
        </w:rPr>
        <w:t xml:space="preserve">that </w:t>
      </w:r>
      <w:r>
        <w:rPr>
          <w:color w:val="231F20"/>
          <w:spacing w:val="3"/>
        </w:rPr>
        <w:t xml:space="preserve">took </w:t>
      </w:r>
      <w:r>
        <w:rPr>
          <w:color w:val="231F20"/>
          <w:spacing w:val="4"/>
        </w:rPr>
        <w:t xml:space="preserve">effect </w:t>
      </w:r>
      <w:r>
        <w:rPr>
          <w:color w:val="231F20"/>
        </w:rPr>
        <w:t xml:space="preserve">in November 1, </w:t>
      </w:r>
      <w:r>
        <w:rPr>
          <w:color w:val="231F20"/>
          <w:spacing w:val="4"/>
        </w:rPr>
        <w:t xml:space="preserve">2007, </w:t>
      </w:r>
      <w:r>
        <w:rPr>
          <w:color w:val="231F20"/>
          <w:spacing w:val="3"/>
        </w:rPr>
        <w:t xml:space="preserve">supersedes the </w:t>
      </w:r>
      <w:r>
        <w:rPr>
          <w:color w:val="231F20"/>
          <w:spacing w:val="4"/>
        </w:rPr>
        <w:t xml:space="preserve">Code </w:t>
      </w:r>
      <w:r>
        <w:rPr>
          <w:color w:val="231F20"/>
        </w:rPr>
        <w:t xml:space="preserve">of </w:t>
      </w:r>
      <w:r>
        <w:rPr>
          <w:color w:val="231F20"/>
          <w:spacing w:val="3"/>
        </w:rPr>
        <w:t xml:space="preserve">Conduct </w:t>
      </w:r>
      <w:r>
        <w:rPr>
          <w:color w:val="231F20"/>
        </w:rPr>
        <w:t xml:space="preserve">and </w:t>
      </w:r>
      <w:r>
        <w:rPr>
          <w:color w:val="231F20"/>
          <w:spacing w:val="2"/>
        </w:rPr>
        <w:t xml:space="preserve">Ethics </w:t>
      </w:r>
      <w:r>
        <w:rPr>
          <w:color w:val="231F20"/>
          <w:spacing w:val="3"/>
        </w:rPr>
        <w:t xml:space="preserve">Committee </w:t>
      </w:r>
      <w:r>
        <w:rPr>
          <w:color w:val="231F20"/>
          <w:spacing w:val="2"/>
        </w:rPr>
        <w:t xml:space="preserve">Procedures </w:t>
      </w:r>
      <w:r>
        <w:rPr>
          <w:color w:val="231F20"/>
        </w:rPr>
        <w:t xml:space="preserve">approved in August  </w:t>
      </w:r>
      <w:r>
        <w:rPr>
          <w:color w:val="231F20"/>
          <w:spacing w:val="4"/>
        </w:rPr>
        <w:t>2003.</w:t>
      </w:r>
    </w:p>
    <w:p w:rsidR="0060700D" w:rsidRDefault="0060700D">
      <w:pPr>
        <w:pStyle w:val="BodyText"/>
        <w:spacing w:before="9"/>
        <w:rPr>
          <w:sz w:val="8"/>
        </w:rPr>
      </w:pPr>
    </w:p>
    <w:p w:rsidR="0060700D" w:rsidRDefault="00886DF8">
      <w:pPr>
        <w:pStyle w:val="BodyText"/>
        <w:spacing w:before="122" w:line="300" w:lineRule="auto"/>
        <w:ind w:left="677" w:right="694" w:firstLine="720"/>
        <w:jc w:val="both"/>
      </w:pPr>
      <w:r>
        <w:rPr>
          <w:color w:val="231F20"/>
          <w:spacing w:val="2"/>
        </w:rPr>
        <w:t xml:space="preserve">The </w:t>
      </w:r>
      <w:r>
        <w:rPr>
          <w:color w:val="231F20"/>
          <w:spacing w:val="4"/>
        </w:rPr>
        <w:t xml:space="preserve">Code </w:t>
      </w:r>
      <w:r>
        <w:rPr>
          <w:color w:val="231F20"/>
        </w:rPr>
        <w:t xml:space="preserve">of </w:t>
      </w:r>
      <w:r>
        <w:rPr>
          <w:color w:val="231F20"/>
          <w:spacing w:val="3"/>
        </w:rPr>
        <w:t xml:space="preserve">Conduct </w:t>
      </w:r>
      <w:r>
        <w:rPr>
          <w:color w:val="231F20"/>
        </w:rPr>
        <w:t xml:space="preserve">for </w:t>
      </w:r>
      <w:r>
        <w:rPr>
          <w:color w:val="231F20"/>
          <w:spacing w:val="3"/>
        </w:rPr>
        <w:t xml:space="preserve">Board </w:t>
      </w:r>
      <w:r>
        <w:rPr>
          <w:color w:val="231F20"/>
          <w:spacing w:val="4"/>
        </w:rPr>
        <w:t xml:space="preserve">Officials </w:t>
      </w:r>
      <w:r>
        <w:rPr>
          <w:color w:val="231F20"/>
          <w:spacing w:val="3"/>
        </w:rPr>
        <w:t xml:space="preserve">sets forth principles </w:t>
      </w:r>
      <w:r>
        <w:rPr>
          <w:color w:val="231F20"/>
        </w:rPr>
        <w:t xml:space="preserve">and </w:t>
      </w:r>
      <w:r>
        <w:rPr>
          <w:color w:val="231F20"/>
          <w:spacing w:val="4"/>
        </w:rPr>
        <w:t xml:space="preserve">ethical </w:t>
      </w:r>
      <w:r>
        <w:rPr>
          <w:color w:val="231F20"/>
          <w:spacing w:val="2"/>
        </w:rPr>
        <w:t xml:space="preserve">standards </w:t>
      </w:r>
      <w:r>
        <w:rPr>
          <w:color w:val="231F20"/>
        </w:rPr>
        <w:t xml:space="preserve">for </w:t>
      </w:r>
      <w:r>
        <w:rPr>
          <w:color w:val="231F20"/>
          <w:spacing w:val="3"/>
        </w:rPr>
        <w:t xml:space="preserve">the Executive Directors, the </w:t>
      </w:r>
      <w:r>
        <w:rPr>
          <w:color w:val="231F20"/>
          <w:spacing w:val="2"/>
        </w:rPr>
        <w:t xml:space="preserve">Presidents </w:t>
      </w:r>
      <w:r>
        <w:rPr>
          <w:color w:val="231F20"/>
        </w:rPr>
        <w:t xml:space="preserve">of </w:t>
      </w:r>
      <w:r>
        <w:rPr>
          <w:color w:val="231F20"/>
          <w:spacing w:val="3"/>
        </w:rPr>
        <w:t xml:space="preserve">each </w:t>
      </w:r>
      <w:r>
        <w:rPr>
          <w:color w:val="231F20"/>
        </w:rPr>
        <w:t xml:space="preserve">of </w:t>
      </w:r>
      <w:r>
        <w:rPr>
          <w:color w:val="231F20"/>
          <w:spacing w:val="3"/>
        </w:rPr>
        <w:t xml:space="preserve">the </w:t>
      </w:r>
      <w:r>
        <w:rPr>
          <w:color w:val="231F20"/>
          <w:spacing w:val="2"/>
        </w:rPr>
        <w:t xml:space="preserve">organizations, </w:t>
      </w:r>
      <w:r>
        <w:rPr>
          <w:color w:val="231F20"/>
          <w:spacing w:val="3"/>
        </w:rPr>
        <w:t xml:space="preserve">Executive Director Designates, Executive Director Post-Designates, </w:t>
      </w:r>
      <w:r>
        <w:rPr>
          <w:color w:val="231F20"/>
          <w:spacing w:val="2"/>
        </w:rPr>
        <w:t xml:space="preserve">Alternate </w:t>
      </w:r>
      <w:r>
        <w:rPr>
          <w:color w:val="231F20"/>
          <w:spacing w:val="3"/>
        </w:rPr>
        <w:t xml:space="preserve">Executive Directors, </w:t>
      </w:r>
      <w:r>
        <w:rPr>
          <w:color w:val="231F20"/>
          <w:spacing w:val="2"/>
        </w:rPr>
        <w:t xml:space="preserve">Alternate </w:t>
      </w:r>
      <w:r>
        <w:rPr>
          <w:color w:val="231F20"/>
          <w:spacing w:val="3"/>
        </w:rPr>
        <w:t xml:space="preserve">Executive Director Designates, </w:t>
      </w:r>
      <w:r>
        <w:rPr>
          <w:color w:val="231F20"/>
          <w:spacing w:val="2"/>
        </w:rPr>
        <w:t xml:space="preserve">Alternate </w:t>
      </w:r>
      <w:r>
        <w:rPr>
          <w:color w:val="231F20"/>
          <w:spacing w:val="3"/>
        </w:rPr>
        <w:t xml:space="preserve">Executive Director Post-Designates, </w:t>
      </w:r>
      <w:r>
        <w:rPr>
          <w:color w:val="231F20"/>
        </w:rPr>
        <w:t xml:space="preserve">Temporary </w:t>
      </w:r>
      <w:r>
        <w:rPr>
          <w:color w:val="231F20"/>
          <w:spacing w:val="2"/>
        </w:rPr>
        <w:t xml:space="preserve">Alternate </w:t>
      </w:r>
      <w:r>
        <w:rPr>
          <w:color w:val="231F20"/>
          <w:spacing w:val="3"/>
        </w:rPr>
        <w:t xml:space="preserve">Executive Directors, Senior </w:t>
      </w:r>
      <w:r>
        <w:rPr>
          <w:color w:val="231F20"/>
          <w:spacing w:val="2"/>
        </w:rPr>
        <w:t xml:space="preserve">Advisors, </w:t>
      </w:r>
      <w:r>
        <w:rPr>
          <w:color w:val="231F20"/>
        </w:rPr>
        <w:t xml:space="preserve">and </w:t>
      </w:r>
      <w:r>
        <w:rPr>
          <w:color w:val="231F20"/>
          <w:spacing w:val="2"/>
        </w:rPr>
        <w:t xml:space="preserve">Advisors </w:t>
      </w:r>
      <w:r>
        <w:rPr>
          <w:color w:val="231F20"/>
        </w:rPr>
        <w:t xml:space="preserve">to </w:t>
      </w:r>
      <w:r>
        <w:rPr>
          <w:color w:val="231F20"/>
          <w:spacing w:val="3"/>
        </w:rPr>
        <w:t xml:space="preserve">Executive Directors </w:t>
      </w:r>
      <w:r>
        <w:rPr>
          <w:color w:val="231F20"/>
          <w:spacing w:val="2"/>
        </w:rPr>
        <w:t xml:space="preserve">(collectively, </w:t>
      </w:r>
      <w:r>
        <w:rPr>
          <w:color w:val="231F20"/>
          <w:spacing w:val="3"/>
        </w:rPr>
        <w:t xml:space="preserve">“Board Officials”) </w:t>
      </w:r>
      <w:r>
        <w:rPr>
          <w:color w:val="231F20"/>
        </w:rPr>
        <w:t xml:space="preserve">in </w:t>
      </w:r>
      <w:r>
        <w:rPr>
          <w:color w:val="231F20"/>
          <w:spacing w:val="3"/>
        </w:rPr>
        <w:t xml:space="preserve">connection with, </w:t>
      </w:r>
      <w:r>
        <w:rPr>
          <w:color w:val="231F20"/>
        </w:rPr>
        <w:t xml:space="preserve">or </w:t>
      </w:r>
      <w:r>
        <w:rPr>
          <w:color w:val="231F20"/>
          <w:spacing w:val="2"/>
        </w:rPr>
        <w:t xml:space="preserve">having </w:t>
      </w:r>
      <w:r>
        <w:rPr>
          <w:color w:val="231F20"/>
        </w:rPr>
        <w:t xml:space="preserve">a </w:t>
      </w:r>
      <w:r>
        <w:rPr>
          <w:color w:val="231F20"/>
          <w:spacing w:val="3"/>
        </w:rPr>
        <w:t xml:space="preserve">bearing </w:t>
      </w:r>
      <w:r>
        <w:rPr>
          <w:color w:val="231F20"/>
          <w:spacing w:val="2"/>
        </w:rPr>
        <w:t xml:space="preserve">upon, </w:t>
      </w:r>
      <w:r>
        <w:rPr>
          <w:color w:val="231F20"/>
          <w:spacing w:val="3"/>
        </w:rPr>
        <w:t xml:space="preserve">their </w:t>
      </w:r>
      <w:r>
        <w:rPr>
          <w:color w:val="231F20"/>
          <w:spacing w:val="2"/>
        </w:rPr>
        <w:t xml:space="preserve">status </w:t>
      </w:r>
      <w:r>
        <w:rPr>
          <w:color w:val="231F20"/>
        </w:rPr>
        <w:t xml:space="preserve">and </w:t>
      </w:r>
      <w:r>
        <w:rPr>
          <w:color w:val="231F20"/>
          <w:spacing w:val="3"/>
        </w:rPr>
        <w:t xml:space="preserve">responsibilities </w:t>
      </w:r>
      <w:r>
        <w:rPr>
          <w:color w:val="231F20"/>
        </w:rPr>
        <w:t xml:space="preserve">in </w:t>
      </w:r>
      <w:r>
        <w:rPr>
          <w:color w:val="231F20"/>
          <w:spacing w:val="3"/>
        </w:rPr>
        <w:t xml:space="preserve">the </w:t>
      </w:r>
      <w:r>
        <w:rPr>
          <w:color w:val="231F20"/>
          <w:spacing w:val="2"/>
        </w:rPr>
        <w:t xml:space="preserve">organizations </w:t>
      </w:r>
      <w:r>
        <w:rPr>
          <w:color w:val="231F20"/>
        </w:rPr>
        <w:t xml:space="preserve">of </w:t>
      </w:r>
      <w:r>
        <w:rPr>
          <w:color w:val="231F20"/>
          <w:spacing w:val="3"/>
        </w:rPr>
        <w:t xml:space="preserve">the </w:t>
      </w:r>
      <w:r>
        <w:rPr>
          <w:color w:val="231F20"/>
          <w:spacing w:val="-3"/>
        </w:rPr>
        <w:t xml:space="preserve">World </w:t>
      </w:r>
      <w:r>
        <w:rPr>
          <w:color w:val="231F20"/>
          <w:spacing w:val="3"/>
        </w:rPr>
        <w:t>Bank</w:t>
      </w:r>
      <w:r>
        <w:rPr>
          <w:color w:val="231F20"/>
          <w:spacing w:val="61"/>
        </w:rPr>
        <w:t xml:space="preserve"> </w:t>
      </w:r>
      <w:r>
        <w:rPr>
          <w:color w:val="231F20"/>
        </w:rPr>
        <w:t>Group.</w:t>
      </w:r>
    </w:p>
    <w:p w:rsidR="0060700D" w:rsidRDefault="00886DF8">
      <w:pPr>
        <w:pStyle w:val="BodyText"/>
        <w:spacing w:before="227" w:line="300" w:lineRule="auto"/>
        <w:ind w:left="677" w:right="691" w:firstLine="720"/>
        <w:jc w:val="both"/>
      </w:pPr>
      <w:r>
        <w:rPr>
          <w:color w:val="231F20"/>
          <w:spacing w:val="2"/>
        </w:rPr>
        <w:t>The</w:t>
      </w:r>
      <w:r>
        <w:rPr>
          <w:color w:val="231F20"/>
          <w:spacing w:val="-22"/>
        </w:rPr>
        <w:t xml:space="preserve"> </w:t>
      </w:r>
      <w:r>
        <w:rPr>
          <w:color w:val="231F20"/>
          <w:spacing w:val="4"/>
        </w:rPr>
        <w:t>Code</w:t>
      </w:r>
      <w:r>
        <w:rPr>
          <w:color w:val="231F20"/>
          <w:spacing w:val="-21"/>
        </w:rPr>
        <w:t xml:space="preserve"> </w:t>
      </w:r>
      <w:r>
        <w:rPr>
          <w:color w:val="231F20"/>
        </w:rPr>
        <w:t>of</w:t>
      </w:r>
      <w:r>
        <w:rPr>
          <w:color w:val="231F20"/>
          <w:spacing w:val="-21"/>
        </w:rPr>
        <w:t xml:space="preserve"> </w:t>
      </w:r>
      <w:r>
        <w:rPr>
          <w:color w:val="231F20"/>
          <w:spacing w:val="3"/>
        </w:rPr>
        <w:t>Conduct</w:t>
      </w:r>
      <w:r>
        <w:rPr>
          <w:color w:val="231F20"/>
          <w:spacing w:val="-22"/>
        </w:rPr>
        <w:t xml:space="preserve"> </w:t>
      </w:r>
      <w:r>
        <w:rPr>
          <w:color w:val="231F20"/>
          <w:spacing w:val="2"/>
        </w:rPr>
        <w:t>provides</w:t>
      </w:r>
      <w:r>
        <w:rPr>
          <w:color w:val="231F20"/>
          <w:spacing w:val="-21"/>
        </w:rPr>
        <w:t xml:space="preserve"> </w:t>
      </w:r>
      <w:r>
        <w:rPr>
          <w:color w:val="231F20"/>
          <w:spacing w:val="2"/>
        </w:rPr>
        <w:t>that,</w:t>
      </w:r>
      <w:r>
        <w:rPr>
          <w:color w:val="231F20"/>
          <w:spacing w:val="-21"/>
        </w:rPr>
        <w:t xml:space="preserve"> </w:t>
      </w:r>
      <w:r>
        <w:rPr>
          <w:color w:val="231F20"/>
        </w:rPr>
        <w:t>as</w:t>
      </w:r>
      <w:r>
        <w:rPr>
          <w:color w:val="231F20"/>
          <w:spacing w:val="-21"/>
        </w:rPr>
        <w:t xml:space="preserve"> </w:t>
      </w:r>
      <w:r>
        <w:rPr>
          <w:color w:val="231F20"/>
          <w:spacing w:val="3"/>
        </w:rPr>
        <w:t>these</w:t>
      </w:r>
      <w:r>
        <w:rPr>
          <w:color w:val="231F20"/>
          <w:spacing w:val="-22"/>
        </w:rPr>
        <w:t xml:space="preserve"> </w:t>
      </w:r>
      <w:r>
        <w:rPr>
          <w:color w:val="231F20"/>
          <w:spacing w:val="4"/>
        </w:rPr>
        <w:t>officials</w:t>
      </w:r>
      <w:r>
        <w:rPr>
          <w:color w:val="231F20"/>
          <w:spacing w:val="-21"/>
        </w:rPr>
        <w:t xml:space="preserve"> </w:t>
      </w:r>
      <w:r>
        <w:rPr>
          <w:color w:val="231F20"/>
        </w:rPr>
        <w:t>are</w:t>
      </w:r>
      <w:r>
        <w:rPr>
          <w:color w:val="231F20"/>
          <w:spacing w:val="-21"/>
        </w:rPr>
        <w:t xml:space="preserve"> </w:t>
      </w:r>
      <w:r>
        <w:rPr>
          <w:color w:val="231F20"/>
          <w:spacing w:val="3"/>
        </w:rPr>
        <w:t>entrusted</w:t>
      </w:r>
      <w:r>
        <w:rPr>
          <w:color w:val="231F20"/>
          <w:spacing w:val="-22"/>
        </w:rPr>
        <w:t xml:space="preserve"> </w:t>
      </w:r>
      <w:r>
        <w:rPr>
          <w:color w:val="231F20"/>
          <w:spacing w:val="3"/>
        </w:rPr>
        <w:t>with</w:t>
      </w:r>
      <w:r>
        <w:rPr>
          <w:color w:val="231F20"/>
          <w:spacing w:val="-21"/>
        </w:rPr>
        <w:t xml:space="preserve"> </w:t>
      </w:r>
      <w:r>
        <w:rPr>
          <w:color w:val="231F20"/>
          <w:spacing w:val="3"/>
        </w:rPr>
        <w:t xml:space="preserve">responsibilities </w:t>
      </w:r>
      <w:r>
        <w:rPr>
          <w:color w:val="231F20"/>
        </w:rPr>
        <w:t xml:space="preserve">as </w:t>
      </w:r>
      <w:r>
        <w:rPr>
          <w:color w:val="231F20"/>
          <w:spacing w:val="3"/>
        </w:rPr>
        <w:t xml:space="preserve">prescribed </w:t>
      </w:r>
      <w:r>
        <w:rPr>
          <w:color w:val="231F20"/>
        </w:rPr>
        <w:t xml:space="preserve">in </w:t>
      </w:r>
      <w:r>
        <w:rPr>
          <w:color w:val="231F20"/>
          <w:spacing w:val="3"/>
        </w:rPr>
        <w:t xml:space="preserve">the </w:t>
      </w:r>
      <w:r>
        <w:rPr>
          <w:color w:val="231F20"/>
          <w:spacing w:val="4"/>
        </w:rPr>
        <w:t xml:space="preserve">Articles </w:t>
      </w:r>
      <w:r>
        <w:rPr>
          <w:color w:val="231F20"/>
        </w:rPr>
        <w:t xml:space="preserve">of </w:t>
      </w:r>
      <w:r>
        <w:rPr>
          <w:color w:val="231F20"/>
          <w:spacing w:val="2"/>
        </w:rPr>
        <w:t xml:space="preserve">Agreement, </w:t>
      </w:r>
      <w:r>
        <w:rPr>
          <w:color w:val="231F20"/>
          <w:spacing w:val="3"/>
        </w:rPr>
        <w:t xml:space="preserve">By-Laws, </w:t>
      </w:r>
      <w:r>
        <w:rPr>
          <w:color w:val="231F20"/>
        </w:rPr>
        <w:t xml:space="preserve">and </w:t>
      </w:r>
      <w:r>
        <w:rPr>
          <w:color w:val="231F20"/>
          <w:spacing w:val="2"/>
        </w:rPr>
        <w:t xml:space="preserve">related </w:t>
      </w:r>
      <w:r>
        <w:rPr>
          <w:color w:val="231F20"/>
          <w:spacing w:val="3"/>
        </w:rPr>
        <w:t xml:space="preserve">documents </w:t>
      </w:r>
      <w:r>
        <w:rPr>
          <w:color w:val="231F20"/>
        </w:rPr>
        <w:t xml:space="preserve">of </w:t>
      </w:r>
      <w:r>
        <w:rPr>
          <w:color w:val="231F20"/>
          <w:spacing w:val="3"/>
        </w:rPr>
        <w:t xml:space="preserve">the </w:t>
      </w:r>
      <w:r>
        <w:rPr>
          <w:color w:val="231F20"/>
          <w:spacing w:val="2"/>
        </w:rPr>
        <w:t xml:space="preserve">organizations, </w:t>
      </w:r>
      <w:r>
        <w:rPr>
          <w:color w:val="231F20"/>
          <w:spacing w:val="3"/>
        </w:rPr>
        <w:t xml:space="preserve">their personal </w:t>
      </w:r>
      <w:r>
        <w:rPr>
          <w:color w:val="231F20"/>
        </w:rPr>
        <w:t xml:space="preserve">and </w:t>
      </w:r>
      <w:r>
        <w:rPr>
          <w:color w:val="231F20"/>
          <w:spacing w:val="2"/>
        </w:rPr>
        <w:t xml:space="preserve">professional  conduct  </w:t>
      </w:r>
      <w:r>
        <w:rPr>
          <w:color w:val="231F20"/>
        </w:rPr>
        <w:t xml:space="preserve">must  comply  </w:t>
      </w:r>
      <w:r>
        <w:rPr>
          <w:color w:val="231F20"/>
          <w:spacing w:val="3"/>
        </w:rPr>
        <w:t xml:space="preserve">with  the  </w:t>
      </w:r>
      <w:r>
        <w:rPr>
          <w:color w:val="231F20"/>
          <w:spacing w:val="2"/>
        </w:rPr>
        <w:t xml:space="preserve">standards </w:t>
      </w:r>
      <w:r>
        <w:rPr>
          <w:color w:val="231F20"/>
        </w:rPr>
        <w:t xml:space="preserve">and </w:t>
      </w:r>
      <w:r>
        <w:rPr>
          <w:color w:val="231F20"/>
          <w:spacing w:val="2"/>
        </w:rPr>
        <w:t xml:space="preserve">procedures </w:t>
      </w:r>
      <w:r>
        <w:rPr>
          <w:color w:val="231F20"/>
          <w:spacing w:val="3"/>
        </w:rPr>
        <w:t xml:space="preserve">set forth </w:t>
      </w:r>
      <w:r>
        <w:rPr>
          <w:color w:val="231F20"/>
        </w:rPr>
        <w:t xml:space="preserve">in </w:t>
      </w:r>
      <w:r>
        <w:rPr>
          <w:color w:val="231F20"/>
          <w:spacing w:val="3"/>
        </w:rPr>
        <w:t xml:space="preserve">the </w:t>
      </w:r>
      <w:r>
        <w:rPr>
          <w:color w:val="231F20"/>
          <w:spacing w:val="4"/>
        </w:rPr>
        <w:t xml:space="preserve">Code </w:t>
      </w:r>
      <w:r>
        <w:rPr>
          <w:color w:val="231F20"/>
        </w:rPr>
        <w:t xml:space="preserve">of </w:t>
      </w:r>
      <w:r>
        <w:rPr>
          <w:color w:val="231F20"/>
          <w:spacing w:val="3"/>
        </w:rPr>
        <w:t xml:space="preserve">Conduct. </w:t>
      </w:r>
      <w:r>
        <w:rPr>
          <w:color w:val="231F20"/>
          <w:spacing w:val="2"/>
        </w:rPr>
        <w:t xml:space="preserve">Pursuant </w:t>
      </w:r>
      <w:r>
        <w:rPr>
          <w:color w:val="231F20"/>
        </w:rPr>
        <w:t xml:space="preserve">to </w:t>
      </w:r>
      <w:r>
        <w:rPr>
          <w:color w:val="231F20"/>
          <w:spacing w:val="3"/>
        </w:rPr>
        <w:t xml:space="preserve">the </w:t>
      </w:r>
      <w:r>
        <w:rPr>
          <w:color w:val="231F20"/>
          <w:spacing w:val="4"/>
        </w:rPr>
        <w:t xml:space="preserve">Code </w:t>
      </w:r>
      <w:r>
        <w:rPr>
          <w:color w:val="231F20"/>
        </w:rPr>
        <w:t xml:space="preserve">of </w:t>
      </w:r>
      <w:r>
        <w:rPr>
          <w:color w:val="231F20"/>
          <w:spacing w:val="3"/>
        </w:rPr>
        <w:t xml:space="preserve">Conduct, the Board </w:t>
      </w:r>
      <w:r>
        <w:rPr>
          <w:color w:val="231F20"/>
          <w:spacing w:val="2"/>
        </w:rPr>
        <w:t xml:space="preserve">has </w:t>
      </w:r>
      <w:r>
        <w:rPr>
          <w:color w:val="231F20"/>
          <w:spacing w:val="3"/>
        </w:rPr>
        <w:t xml:space="preserve">established </w:t>
      </w:r>
      <w:r>
        <w:rPr>
          <w:color w:val="231F20"/>
        </w:rPr>
        <w:t xml:space="preserve">an </w:t>
      </w:r>
      <w:r>
        <w:rPr>
          <w:color w:val="231F20"/>
          <w:spacing w:val="2"/>
        </w:rPr>
        <w:t xml:space="preserve">Ethics </w:t>
      </w:r>
      <w:r>
        <w:rPr>
          <w:color w:val="231F20"/>
          <w:spacing w:val="3"/>
        </w:rPr>
        <w:t xml:space="preserve">Committee </w:t>
      </w:r>
      <w:r>
        <w:rPr>
          <w:color w:val="231F20"/>
        </w:rPr>
        <w:t xml:space="preserve">to </w:t>
      </w:r>
      <w:r>
        <w:rPr>
          <w:color w:val="231F20"/>
          <w:spacing w:val="2"/>
        </w:rPr>
        <w:t xml:space="preserve">address </w:t>
      </w:r>
      <w:r>
        <w:rPr>
          <w:color w:val="231F20"/>
          <w:spacing w:val="3"/>
        </w:rPr>
        <w:t xml:space="preserve">ethics </w:t>
      </w:r>
      <w:r>
        <w:rPr>
          <w:color w:val="231F20"/>
          <w:spacing w:val="2"/>
        </w:rPr>
        <w:t xml:space="preserve">matters </w:t>
      </w:r>
      <w:r>
        <w:rPr>
          <w:color w:val="231F20"/>
          <w:spacing w:val="3"/>
        </w:rPr>
        <w:t xml:space="preserve">concerning Board </w:t>
      </w:r>
      <w:r>
        <w:rPr>
          <w:color w:val="231F20"/>
          <w:spacing w:val="4"/>
        </w:rPr>
        <w:t xml:space="preserve">Officials </w:t>
      </w:r>
      <w:r>
        <w:rPr>
          <w:color w:val="231F20"/>
        </w:rPr>
        <w:t xml:space="preserve">in order to </w:t>
      </w:r>
      <w:r>
        <w:rPr>
          <w:color w:val="231F20"/>
          <w:spacing w:val="2"/>
        </w:rPr>
        <w:t xml:space="preserve">ensure </w:t>
      </w:r>
      <w:r>
        <w:rPr>
          <w:color w:val="231F20"/>
          <w:spacing w:val="3"/>
        </w:rPr>
        <w:t xml:space="preserve">sound </w:t>
      </w:r>
      <w:r>
        <w:rPr>
          <w:color w:val="231F20"/>
          <w:spacing w:val="2"/>
        </w:rPr>
        <w:t xml:space="preserve">governance pursuant </w:t>
      </w:r>
      <w:r>
        <w:rPr>
          <w:color w:val="231F20"/>
        </w:rPr>
        <w:t xml:space="preserve">to </w:t>
      </w:r>
      <w:r>
        <w:rPr>
          <w:color w:val="231F20"/>
          <w:spacing w:val="3"/>
        </w:rPr>
        <w:t xml:space="preserve">the </w:t>
      </w:r>
      <w:r>
        <w:rPr>
          <w:color w:val="231F20"/>
          <w:spacing w:val="4"/>
        </w:rPr>
        <w:t xml:space="preserve">Code </w:t>
      </w:r>
      <w:r>
        <w:rPr>
          <w:color w:val="231F20"/>
        </w:rPr>
        <w:t xml:space="preserve">of </w:t>
      </w:r>
      <w:r>
        <w:rPr>
          <w:color w:val="231F20"/>
          <w:spacing w:val="3"/>
        </w:rPr>
        <w:t xml:space="preserve">Conduct. </w:t>
      </w:r>
      <w:r>
        <w:rPr>
          <w:color w:val="231F20"/>
          <w:spacing w:val="2"/>
        </w:rPr>
        <w:t xml:space="preserve">The </w:t>
      </w:r>
      <w:r>
        <w:rPr>
          <w:color w:val="231F20"/>
          <w:spacing w:val="3"/>
        </w:rPr>
        <w:t xml:space="preserve">Ethics Committee </w:t>
      </w:r>
      <w:r>
        <w:rPr>
          <w:color w:val="231F20"/>
          <w:spacing w:val="2"/>
        </w:rPr>
        <w:t xml:space="preserve">has </w:t>
      </w:r>
      <w:r>
        <w:rPr>
          <w:color w:val="231F20"/>
          <w:spacing w:val="3"/>
        </w:rPr>
        <w:t xml:space="preserve">the </w:t>
      </w:r>
      <w:r>
        <w:rPr>
          <w:color w:val="231F20"/>
          <w:spacing w:val="2"/>
        </w:rPr>
        <w:t xml:space="preserve">authority </w:t>
      </w:r>
      <w:r>
        <w:rPr>
          <w:color w:val="231F20"/>
        </w:rPr>
        <w:t xml:space="preserve">to </w:t>
      </w:r>
      <w:r>
        <w:rPr>
          <w:color w:val="231F20"/>
          <w:spacing w:val="3"/>
        </w:rPr>
        <w:t xml:space="preserve">advise Board </w:t>
      </w:r>
      <w:r>
        <w:rPr>
          <w:color w:val="231F20"/>
          <w:spacing w:val="4"/>
        </w:rPr>
        <w:t xml:space="preserve">Officials </w:t>
      </w:r>
      <w:r>
        <w:rPr>
          <w:color w:val="231F20"/>
        </w:rPr>
        <w:t xml:space="preserve">or  </w:t>
      </w:r>
      <w:r>
        <w:rPr>
          <w:color w:val="231F20"/>
          <w:spacing w:val="3"/>
        </w:rPr>
        <w:t xml:space="preserve">the </w:t>
      </w:r>
      <w:r>
        <w:rPr>
          <w:color w:val="231F20"/>
          <w:spacing w:val="2"/>
        </w:rPr>
        <w:t xml:space="preserve">President </w:t>
      </w:r>
      <w:r>
        <w:rPr>
          <w:color w:val="231F20"/>
        </w:rPr>
        <w:t xml:space="preserve">on  </w:t>
      </w:r>
      <w:r>
        <w:rPr>
          <w:color w:val="231F20"/>
          <w:spacing w:val="2"/>
        </w:rPr>
        <w:t xml:space="preserve">matters related  </w:t>
      </w:r>
      <w:r>
        <w:rPr>
          <w:color w:val="231F20"/>
        </w:rPr>
        <w:t xml:space="preserve">to </w:t>
      </w:r>
      <w:r>
        <w:rPr>
          <w:color w:val="231F20"/>
          <w:spacing w:val="3"/>
        </w:rPr>
        <w:t xml:space="preserve">conflict </w:t>
      </w:r>
      <w:r>
        <w:rPr>
          <w:color w:val="231F20"/>
        </w:rPr>
        <w:t xml:space="preserve">of </w:t>
      </w:r>
      <w:r>
        <w:rPr>
          <w:color w:val="231F20"/>
          <w:spacing w:val="2"/>
        </w:rPr>
        <w:t xml:space="preserve">interests, annual </w:t>
      </w:r>
      <w:r>
        <w:rPr>
          <w:color w:val="231F20"/>
          <w:spacing w:val="3"/>
        </w:rPr>
        <w:t xml:space="preserve">disclosures, </w:t>
      </w:r>
      <w:r>
        <w:rPr>
          <w:color w:val="231F20"/>
        </w:rPr>
        <w:t xml:space="preserve">or </w:t>
      </w:r>
      <w:r>
        <w:rPr>
          <w:color w:val="231F20"/>
          <w:spacing w:val="3"/>
        </w:rPr>
        <w:t xml:space="preserve">other </w:t>
      </w:r>
      <w:r>
        <w:rPr>
          <w:color w:val="231F20"/>
          <w:spacing w:val="4"/>
        </w:rPr>
        <w:t xml:space="preserve">ethical aspects </w:t>
      </w:r>
      <w:r>
        <w:rPr>
          <w:color w:val="231F20"/>
        </w:rPr>
        <w:t xml:space="preserve">of </w:t>
      </w:r>
      <w:r>
        <w:rPr>
          <w:color w:val="231F20"/>
          <w:spacing w:val="2"/>
        </w:rPr>
        <w:t xml:space="preserve">conduct </w:t>
      </w:r>
      <w:r>
        <w:rPr>
          <w:color w:val="231F20"/>
        </w:rPr>
        <w:t xml:space="preserve">in </w:t>
      </w:r>
      <w:r>
        <w:rPr>
          <w:color w:val="231F20"/>
          <w:spacing w:val="3"/>
        </w:rPr>
        <w:t xml:space="preserve">respect </w:t>
      </w:r>
      <w:r>
        <w:rPr>
          <w:color w:val="231F20"/>
        </w:rPr>
        <w:t xml:space="preserve">of </w:t>
      </w:r>
      <w:r>
        <w:rPr>
          <w:color w:val="231F20"/>
          <w:spacing w:val="3"/>
        </w:rPr>
        <w:t xml:space="preserve">Board </w:t>
      </w:r>
      <w:r>
        <w:rPr>
          <w:color w:val="231F20"/>
          <w:spacing w:val="4"/>
        </w:rPr>
        <w:t xml:space="preserve">Officials </w:t>
      </w:r>
      <w:r>
        <w:rPr>
          <w:color w:val="231F20"/>
        </w:rPr>
        <w:t xml:space="preserve">or </w:t>
      </w:r>
      <w:r>
        <w:rPr>
          <w:color w:val="231F20"/>
          <w:spacing w:val="3"/>
        </w:rPr>
        <w:t xml:space="preserve">the </w:t>
      </w:r>
      <w:r>
        <w:rPr>
          <w:color w:val="231F20"/>
          <w:spacing w:val="2"/>
        </w:rPr>
        <w:t xml:space="preserve">President, </w:t>
      </w:r>
      <w:r>
        <w:rPr>
          <w:color w:val="231F20"/>
        </w:rPr>
        <w:t xml:space="preserve">and to </w:t>
      </w:r>
      <w:r>
        <w:rPr>
          <w:color w:val="231F20"/>
          <w:spacing w:val="2"/>
        </w:rPr>
        <w:t xml:space="preserve">investigate </w:t>
      </w:r>
      <w:r>
        <w:rPr>
          <w:color w:val="231F20"/>
          <w:spacing w:val="4"/>
        </w:rPr>
        <w:t xml:space="preserve">alleged </w:t>
      </w:r>
      <w:r>
        <w:rPr>
          <w:color w:val="231F20"/>
          <w:spacing w:val="3"/>
        </w:rPr>
        <w:t xml:space="preserve">misconduct </w:t>
      </w:r>
      <w:r>
        <w:rPr>
          <w:color w:val="231F20"/>
        </w:rPr>
        <w:t xml:space="preserve">by </w:t>
      </w:r>
      <w:r>
        <w:rPr>
          <w:color w:val="231F20"/>
          <w:spacing w:val="3"/>
        </w:rPr>
        <w:t xml:space="preserve">Board </w:t>
      </w:r>
      <w:r>
        <w:rPr>
          <w:color w:val="231F20"/>
          <w:spacing w:val="4"/>
        </w:rPr>
        <w:t xml:space="preserve">Officials  </w:t>
      </w:r>
      <w:r>
        <w:rPr>
          <w:color w:val="231F20"/>
        </w:rPr>
        <w:t xml:space="preserve">or </w:t>
      </w:r>
      <w:r>
        <w:rPr>
          <w:color w:val="231F20"/>
          <w:spacing w:val="3"/>
        </w:rPr>
        <w:t>the</w:t>
      </w:r>
      <w:r>
        <w:rPr>
          <w:color w:val="231F20"/>
          <w:spacing w:val="8"/>
        </w:rPr>
        <w:t xml:space="preserve"> </w:t>
      </w:r>
      <w:r>
        <w:rPr>
          <w:color w:val="231F20"/>
          <w:spacing w:val="3"/>
        </w:rPr>
        <w:t>President.</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spacing w:before="90" w:line="300" w:lineRule="auto"/>
        <w:ind w:left="677" w:right="695" w:firstLine="720"/>
        <w:jc w:val="both"/>
        <w:rPr>
          <w:sz w:val="24"/>
        </w:rPr>
      </w:pPr>
      <w:r>
        <w:rPr>
          <w:color w:val="231F20"/>
          <w:sz w:val="24"/>
        </w:rPr>
        <w:lastRenderedPageBreak/>
        <w:t xml:space="preserve">*While the </w:t>
      </w:r>
      <w:r>
        <w:rPr>
          <w:rFonts w:ascii="Times New Roman"/>
          <w:i/>
          <w:color w:val="231F20"/>
          <w:sz w:val="24"/>
        </w:rPr>
        <w:t xml:space="preserve">IFC Articles of Agreement and the MIGA Convention </w:t>
      </w:r>
      <w:r>
        <w:rPr>
          <w:color w:val="231F20"/>
          <w:sz w:val="24"/>
        </w:rPr>
        <w:t>designate Boards of Directors, when referring to the World Bank Group Board members, they are collectively called Executive Directors.</w:t>
      </w:r>
    </w:p>
    <w:p w:rsidR="0060700D" w:rsidRDefault="0060700D">
      <w:pPr>
        <w:pStyle w:val="BodyText"/>
        <w:spacing w:before="10"/>
        <w:rPr>
          <w:sz w:val="27"/>
        </w:rPr>
      </w:pPr>
    </w:p>
    <w:p w:rsidR="0060700D" w:rsidRDefault="00886DF8">
      <w:pPr>
        <w:pStyle w:val="Heading1"/>
      </w:pPr>
      <w:r>
        <w:rPr>
          <w:color w:val="231F20"/>
          <w:w w:val="90"/>
        </w:rPr>
        <w:t>Capital Structure of the World Bank</w:t>
      </w:r>
    </w:p>
    <w:p w:rsidR="0060700D" w:rsidRDefault="0060700D">
      <w:pPr>
        <w:pStyle w:val="BodyText"/>
        <w:spacing w:before="4"/>
        <w:rPr>
          <w:rFonts w:ascii="Verdana"/>
          <w:b/>
          <w:sz w:val="37"/>
        </w:rPr>
      </w:pPr>
    </w:p>
    <w:p w:rsidR="0060700D" w:rsidRDefault="00886DF8">
      <w:pPr>
        <w:pStyle w:val="BodyText"/>
        <w:spacing w:line="300" w:lineRule="auto"/>
        <w:ind w:left="677" w:right="691" w:firstLine="720"/>
        <w:jc w:val="both"/>
      </w:pPr>
      <w:r>
        <w:rPr>
          <w:color w:val="231F20"/>
        </w:rPr>
        <w:t>The World Bank commenced with an authorised capital of US dollars 10 billion, divided into 1,00,000 shares of US dollars 100,000 each. Of this authorised capital, US dollars, 9,400 million were actually subscribed.</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 xml:space="preserve">As in June </w:t>
      </w:r>
      <w:r>
        <w:rPr>
          <w:color w:val="231F20"/>
          <w:spacing w:val="3"/>
        </w:rPr>
        <w:t xml:space="preserve">1985, the authorised </w:t>
      </w:r>
      <w:r>
        <w:rPr>
          <w:color w:val="231F20"/>
          <w:spacing w:val="2"/>
        </w:rPr>
        <w:t xml:space="preserve">capital </w:t>
      </w:r>
      <w:r>
        <w:rPr>
          <w:color w:val="231F20"/>
          <w:spacing w:val="3"/>
        </w:rPr>
        <w:t xml:space="preserve">stock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w:t>
      </w:r>
      <w:r>
        <w:rPr>
          <w:color w:val="231F20"/>
          <w:spacing w:val="2"/>
        </w:rPr>
        <w:t xml:space="preserve">comprises </w:t>
      </w:r>
      <w:r>
        <w:rPr>
          <w:color w:val="231F20"/>
        </w:rPr>
        <w:t xml:space="preserve">of </w:t>
      </w:r>
      <w:r>
        <w:rPr>
          <w:color w:val="231F20"/>
          <w:spacing w:val="3"/>
        </w:rPr>
        <w:t xml:space="preserve">7,16,500 authorised </w:t>
      </w:r>
      <w:r>
        <w:rPr>
          <w:color w:val="231F20"/>
          <w:spacing w:val="2"/>
        </w:rPr>
        <w:t xml:space="preserve">shares </w:t>
      </w:r>
      <w:r>
        <w:rPr>
          <w:color w:val="231F20"/>
        </w:rPr>
        <w:t xml:space="preserve">of </w:t>
      </w:r>
      <w:r>
        <w:rPr>
          <w:color w:val="231F20"/>
          <w:spacing w:val="3"/>
        </w:rPr>
        <w:t xml:space="preserve">the </w:t>
      </w:r>
      <w:r>
        <w:rPr>
          <w:color w:val="231F20"/>
          <w:spacing w:val="2"/>
        </w:rPr>
        <w:t xml:space="preserve">par </w:t>
      </w:r>
      <w:r>
        <w:rPr>
          <w:color w:val="231F20"/>
          <w:spacing w:val="3"/>
        </w:rPr>
        <w:t xml:space="preserve">value </w:t>
      </w:r>
      <w:r>
        <w:rPr>
          <w:color w:val="231F20"/>
        </w:rPr>
        <w:t xml:space="preserve">of SDR </w:t>
      </w:r>
      <w:r>
        <w:rPr>
          <w:color w:val="231F20"/>
          <w:spacing w:val="3"/>
        </w:rPr>
        <w:t xml:space="preserve">l,00,000 each. </w:t>
      </w:r>
      <w:r>
        <w:rPr>
          <w:color w:val="231F20"/>
        </w:rPr>
        <w:t xml:space="preserve">Of </w:t>
      </w:r>
      <w:r>
        <w:rPr>
          <w:color w:val="231F20"/>
          <w:spacing w:val="3"/>
        </w:rPr>
        <w:t xml:space="preserve">those 58,154 </w:t>
      </w:r>
      <w:r>
        <w:rPr>
          <w:color w:val="231F20"/>
          <w:spacing w:val="2"/>
        </w:rPr>
        <w:t xml:space="preserve">had </w:t>
      </w:r>
      <w:r>
        <w:rPr>
          <w:color w:val="231F20"/>
          <w:spacing w:val="5"/>
        </w:rPr>
        <w:t xml:space="preserve">been </w:t>
      </w:r>
      <w:r>
        <w:rPr>
          <w:color w:val="231F20"/>
          <w:spacing w:val="4"/>
        </w:rPr>
        <w:t xml:space="preserve">subscribed. </w:t>
      </w:r>
      <w:r>
        <w:rPr>
          <w:color w:val="231F20"/>
          <w:spacing w:val="2"/>
        </w:rPr>
        <w:t xml:space="preserve">Thus, </w:t>
      </w:r>
      <w:r>
        <w:rPr>
          <w:color w:val="231F20"/>
          <w:spacing w:val="3"/>
        </w:rPr>
        <w:t xml:space="preserve">the </w:t>
      </w:r>
      <w:r>
        <w:rPr>
          <w:color w:val="231F20"/>
          <w:spacing w:val="4"/>
        </w:rPr>
        <w:t xml:space="preserve">subscribed </w:t>
      </w:r>
      <w:r>
        <w:rPr>
          <w:color w:val="231F20"/>
          <w:spacing w:val="2"/>
        </w:rPr>
        <w:t xml:space="preserve">capital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w:t>
      </w:r>
      <w:r>
        <w:rPr>
          <w:color w:val="231F20"/>
        </w:rPr>
        <w:t xml:space="preserve">is SDR </w:t>
      </w:r>
      <w:r>
        <w:rPr>
          <w:color w:val="231F20"/>
          <w:spacing w:val="3"/>
        </w:rPr>
        <w:t xml:space="preserve">51,315 each. </w:t>
      </w:r>
      <w:r>
        <w:rPr>
          <w:color w:val="231F20"/>
          <w:spacing w:val="-5"/>
        </w:rPr>
        <w:t xml:space="preserve">Ten </w:t>
      </w:r>
      <w:r>
        <w:rPr>
          <w:color w:val="231F20"/>
          <w:spacing w:val="2"/>
        </w:rPr>
        <w:t xml:space="preserve">percent </w:t>
      </w:r>
      <w:r>
        <w:rPr>
          <w:color w:val="231F20"/>
        </w:rPr>
        <w:t xml:space="preserve">of </w:t>
      </w:r>
      <w:r>
        <w:rPr>
          <w:color w:val="231F20"/>
          <w:spacing w:val="3"/>
        </w:rPr>
        <w:t xml:space="preserve">the </w:t>
      </w:r>
      <w:r>
        <w:rPr>
          <w:color w:val="231F20"/>
          <w:spacing w:val="4"/>
        </w:rPr>
        <w:t xml:space="preserve">subscribed </w:t>
      </w:r>
      <w:r>
        <w:rPr>
          <w:color w:val="231F20"/>
          <w:spacing w:val="2"/>
        </w:rPr>
        <w:t xml:space="preserve">capital has </w:t>
      </w:r>
      <w:r>
        <w:rPr>
          <w:color w:val="231F20"/>
          <w:spacing w:val="4"/>
        </w:rPr>
        <w:t xml:space="preserve">been called </w:t>
      </w:r>
      <w:r>
        <w:rPr>
          <w:color w:val="231F20"/>
        </w:rPr>
        <w:t xml:space="preserve">and </w:t>
      </w:r>
      <w:r>
        <w:rPr>
          <w:color w:val="231F20"/>
          <w:spacing w:val="3"/>
        </w:rPr>
        <w:t xml:space="preserve">paid </w:t>
      </w:r>
      <w:r>
        <w:rPr>
          <w:color w:val="231F20"/>
        </w:rPr>
        <w:t xml:space="preserve">by </w:t>
      </w:r>
      <w:r>
        <w:rPr>
          <w:color w:val="231F20"/>
          <w:spacing w:val="2"/>
        </w:rPr>
        <w:t xml:space="preserve">member- </w:t>
      </w:r>
      <w:r>
        <w:rPr>
          <w:color w:val="231F20"/>
          <w:spacing w:val="3"/>
        </w:rPr>
        <w:t xml:space="preserve">countries. </w:t>
      </w:r>
      <w:r>
        <w:rPr>
          <w:color w:val="231F20"/>
          <w:spacing w:val="2"/>
        </w:rPr>
        <w:t xml:space="preserve">The remaining </w:t>
      </w:r>
      <w:r>
        <w:rPr>
          <w:color w:val="231F20"/>
          <w:spacing w:val="4"/>
        </w:rPr>
        <w:t xml:space="preserve">90 </w:t>
      </w:r>
      <w:r>
        <w:rPr>
          <w:color w:val="231F20"/>
          <w:spacing w:val="3"/>
        </w:rPr>
        <w:t xml:space="preserve">per </w:t>
      </w:r>
      <w:r>
        <w:rPr>
          <w:color w:val="231F20"/>
        </w:rPr>
        <w:t xml:space="preserve">cent of </w:t>
      </w:r>
      <w:r>
        <w:rPr>
          <w:color w:val="231F20"/>
          <w:spacing w:val="3"/>
        </w:rPr>
        <w:t xml:space="preserve">the authorised </w:t>
      </w:r>
      <w:r>
        <w:rPr>
          <w:color w:val="231F20"/>
          <w:spacing w:val="2"/>
        </w:rPr>
        <w:t xml:space="preserve">capital </w:t>
      </w:r>
      <w:r>
        <w:rPr>
          <w:color w:val="231F20"/>
        </w:rPr>
        <w:t xml:space="preserve">is </w:t>
      </w:r>
      <w:r>
        <w:rPr>
          <w:color w:val="231F20"/>
          <w:spacing w:val="3"/>
        </w:rPr>
        <w:t xml:space="preserve">subject </w:t>
      </w:r>
      <w:r>
        <w:rPr>
          <w:color w:val="231F20"/>
        </w:rPr>
        <w:t xml:space="preserve">to </w:t>
      </w:r>
      <w:r>
        <w:rPr>
          <w:color w:val="231F20"/>
          <w:spacing w:val="4"/>
        </w:rPr>
        <w:t xml:space="preserve">call </w:t>
      </w:r>
      <w:r>
        <w:rPr>
          <w:color w:val="231F20"/>
          <w:spacing w:val="3"/>
        </w:rPr>
        <w:t xml:space="preserve">when the </w:t>
      </w:r>
      <w:r>
        <w:rPr>
          <w:color w:val="231F20"/>
          <w:spacing w:val="-3"/>
        </w:rPr>
        <w:t xml:space="preserve">World </w:t>
      </w:r>
      <w:r>
        <w:rPr>
          <w:color w:val="231F20"/>
          <w:spacing w:val="3"/>
        </w:rPr>
        <w:t xml:space="preserve">Bank </w:t>
      </w:r>
      <w:r>
        <w:rPr>
          <w:color w:val="231F20"/>
          <w:spacing w:val="2"/>
        </w:rPr>
        <w:t xml:space="preserve">requires </w:t>
      </w:r>
      <w:r>
        <w:rPr>
          <w:color w:val="231F20"/>
        </w:rPr>
        <w:t xml:space="preserve">it to </w:t>
      </w:r>
      <w:r>
        <w:rPr>
          <w:color w:val="231F20"/>
          <w:spacing w:val="4"/>
        </w:rPr>
        <w:t xml:space="preserve">meet </w:t>
      </w:r>
      <w:r>
        <w:rPr>
          <w:color w:val="231F20"/>
          <w:spacing w:val="2"/>
        </w:rPr>
        <w:t xml:space="preserve">demand </w:t>
      </w:r>
      <w:r>
        <w:rPr>
          <w:color w:val="231F20"/>
        </w:rPr>
        <w:t xml:space="preserve">for </w:t>
      </w:r>
      <w:r>
        <w:rPr>
          <w:color w:val="231F20"/>
          <w:spacing w:val="2"/>
        </w:rPr>
        <w:t xml:space="preserve">loans </w:t>
      </w:r>
      <w:r>
        <w:rPr>
          <w:color w:val="231F20"/>
        </w:rPr>
        <w:t xml:space="preserve">or for </w:t>
      </w:r>
      <w:r>
        <w:rPr>
          <w:color w:val="231F20"/>
          <w:spacing w:val="3"/>
        </w:rPr>
        <w:t xml:space="preserve">guaranteeing </w:t>
      </w:r>
      <w:r>
        <w:rPr>
          <w:color w:val="231F20"/>
          <w:spacing w:val="2"/>
        </w:rPr>
        <w:t xml:space="preserve">loans </w:t>
      </w:r>
      <w:r>
        <w:rPr>
          <w:color w:val="231F20"/>
        </w:rPr>
        <w:t>to</w:t>
      </w:r>
      <w:r>
        <w:rPr>
          <w:color w:val="231F20"/>
          <w:spacing w:val="55"/>
        </w:rPr>
        <w:t xml:space="preserve"> </w:t>
      </w:r>
      <w:r>
        <w:rPr>
          <w:color w:val="231F20"/>
          <w:spacing w:val="3"/>
        </w:rPr>
        <w:t>member-countries.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World </w:t>
      </w:r>
      <w:r>
        <w:rPr>
          <w:color w:val="231F20"/>
        </w:rPr>
        <w:t xml:space="preserve">Bank’s </w:t>
      </w:r>
      <w:r>
        <w:rPr>
          <w:color w:val="231F20"/>
          <w:spacing w:val="3"/>
        </w:rPr>
        <w:t xml:space="preserve">funding strategy </w:t>
      </w:r>
      <w:r>
        <w:rPr>
          <w:color w:val="231F20"/>
        </w:rPr>
        <w:t xml:space="preserve">or </w:t>
      </w:r>
      <w:r>
        <w:rPr>
          <w:color w:val="231F20"/>
          <w:spacing w:val="3"/>
        </w:rPr>
        <w:t xml:space="preserve">strategy </w:t>
      </w:r>
      <w:r>
        <w:rPr>
          <w:color w:val="231F20"/>
        </w:rPr>
        <w:t xml:space="preserve">for </w:t>
      </w:r>
      <w:r>
        <w:rPr>
          <w:color w:val="231F20"/>
          <w:spacing w:val="2"/>
        </w:rPr>
        <w:t xml:space="preserve">raising </w:t>
      </w:r>
      <w:r>
        <w:rPr>
          <w:color w:val="231F20"/>
          <w:spacing w:val="3"/>
        </w:rPr>
        <w:t xml:space="preserve">financial </w:t>
      </w:r>
      <w:r>
        <w:rPr>
          <w:color w:val="231F20"/>
          <w:spacing w:val="2"/>
        </w:rPr>
        <w:t xml:space="preserve">resources follow </w:t>
      </w:r>
      <w:r>
        <w:rPr>
          <w:color w:val="231F20"/>
          <w:spacing w:val="3"/>
        </w:rPr>
        <w:t xml:space="preserve">the </w:t>
      </w:r>
      <w:r>
        <w:rPr>
          <w:color w:val="231F20"/>
        </w:rPr>
        <w:t xml:space="preserve">four </w:t>
      </w:r>
      <w:r>
        <w:rPr>
          <w:color w:val="231F20"/>
          <w:spacing w:val="3"/>
        </w:rPr>
        <w:t xml:space="preserve">basic objectives: </w:t>
      </w:r>
      <w:r>
        <w:rPr>
          <w:color w:val="231F20"/>
          <w:spacing w:val="2"/>
        </w:rPr>
        <w:t xml:space="preserve">(1) </w:t>
      </w:r>
      <w:r>
        <w:rPr>
          <w:color w:val="231F20"/>
          <w:spacing w:val="-10"/>
        </w:rPr>
        <w:t xml:space="preserve">To </w:t>
      </w:r>
      <w:r>
        <w:rPr>
          <w:color w:val="231F20"/>
          <w:spacing w:val="2"/>
        </w:rPr>
        <w:t xml:space="preserve">ensure </w:t>
      </w:r>
      <w:r>
        <w:rPr>
          <w:color w:val="231F20"/>
          <w:spacing w:val="3"/>
        </w:rPr>
        <w:t xml:space="preserve">availability </w:t>
      </w:r>
      <w:r>
        <w:rPr>
          <w:color w:val="231F20"/>
        </w:rPr>
        <w:t xml:space="preserve">of </w:t>
      </w:r>
      <w:r>
        <w:rPr>
          <w:color w:val="231F20"/>
          <w:spacing w:val="3"/>
        </w:rPr>
        <w:t xml:space="preserve">funds </w:t>
      </w:r>
      <w:r>
        <w:rPr>
          <w:color w:val="231F20"/>
        </w:rPr>
        <w:t xml:space="preserve">to </w:t>
      </w:r>
      <w:r>
        <w:rPr>
          <w:color w:val="231F20"/>
          <w:spacing w:val="3"/>
        </w:rPr>
        <w:t xml:space="preserve">the </w:t>
      </w:r>
      <w:r>
        <w:rPr>
          <w:color w:val="231F20"/>
          <w:spacing w:val="-3"/>
        </w:rPr>
        <w:t xml:space="preserve">World </w:t>
      </w:r>
      <w:r>
        <w:rPr>
          <w:color w:val="231F20"/>
          <w:spacing w:val="3"/>
        </w:rPr>
        <w:t xml:space="preserve">Bank </w:t>
      </w:r>
      <w:r>
        <w:rPr>
          <w:color w:val="231F20"/>
        </w:rPr>
        <w:t xml:space="preserve">(by </w:t>
      </w:r>
      <w:r>
        <w:rPr>
          <w:color w:val="231F20"/>
          <w:spacing w:val="2"/>
        </w:rPr>
        <w:t xml:space="preserve">maintaing </w:t>
      </w:r>
      <w:r>
        <w:rPr>
          <w:color w:val="231F20"/>
          <w:spacing w:val="3"/>
        </w:rPr>
        <w:t xml:space="preserve">unutilised access </w:t>
      </w:r>
      <w:r>
        <w:rPr>
          <w:color w:val="231F20"/>
        </w:rPr>
        <w:t xml:space="preserve">of </w:t>
      </w:r>
      <w:r>
        <w:rPr>
          <w:color w:val="231F20"/>
          <w:spacing w:val="3"/>
        </w:rPr>
        <w:t xml:space="preserve">funds </w:t>
      </w:r>
      <w:r>
        <w:rPr>
          <w:color w:val="231F20"/>
        </w:rPr>
        <w:t xml:space="preserve">in </w:t>
      </w:r>
      <w:r>
        <w:rPr>
          <w:color w:val="231F20"/>
          <w:spacing w:val="2"/>
        </w:rPr>
        <w:t xml:space="preserve">markets </w:t>
      </w:r>
      <w:r>
        <w:rPr>
          <w:color w:val="231F20"/>
        </w:rPr>
        <w:t xml:space="preserve">in </w:t>
      </w:r>
      <w:r>
        <w:rPr>
          <w:color w:val="231F20"/>
          <w:spacing w:val="3"/>
        </w:rPr>
        <w:t xml:space="preserve">which the </w:t>
      </w:r>
      <w:r>
        <w:rPr>
          <w:color w:val="231F20"/>
          <w:spacing w:val="-3"/>
        </w:rPr>
        <w:t xml:space="preserve">World </w:t>
      </w:r>
      <w:r>
        <w:rPr>
          <w:color w:val="231F20"/>
          <w:spacing w:val="3"/>
        </w:rPr>
        <w:t xml:space="preserve">Bank </w:t>
      </w:r>
      <w:r>
        <w:rPr>
          <w:color w:val="231F20"/>
          <w:spacing w:val="2"/>
        </w:rPr>
        <w:t xml:space="preserve">borrows); (2) </w:t>
      </w:r>
      <w:r>
        <w:rPr>
          <w:color w:val="231F20"/>
          <w:spacing w:val="-10"/>
        </w:rPr>
        <w:t xml:space="preserve">To </w:t>
      </w:r>
      <w:r>
        <w:rPr>
          <w:color w:val="231F20"/>
          <w:spacing w:val="3"/>
        </w:rPr>
        <w:t>minimise</w:t>
      </w:r>
      <w:r>
        <w:rPr>
          <w:color w:val="231F20"/>
          <w:spacing w:val="66"/>
        </w:rPr>
        <w:t xml:space="preserve"> </w:t>
      </w:r>
      <w:r>
        <w:rPr>
          <w:color w:val="231F20"/>
          <w:spacing w:val="3"/>
        </w:rPr>
        <w:t xml:space="preserve">the </w:t>
      </w:r>
      <w:r>
        <w:rPr>
          <w:color w:val="231F20"/>
          <w:spacing w:val="4"/>
        </w:rPr>
        <w:t xml:space="preserve">effective </w:t>
      </w:r>
      <w:r>
        <w:rPr>
          <w:color w:val="231F20"/>
          <w:spacing w:val="2"/>
        </w:rPr>
        <w:t xml:space="preserve">cost </w:t>
      </w:r>
      <w:r>
        <w:rPr>
          <w:color w:val="231F20"/>
        </w:rPr>
        <w:t xml:space="preserve">of </w:t>
      </w:r>
      <w:r>
        <w:rPr>
          <w:color w:val="231F20"/>
          <w:spacing w:val="2"/>
        </w:rPr>
        <w:t xml:space="preserve">loans </w:t>
      </w:r>
      <w:r>
        <w:rPr>
          <w:color w:val="231F20"/>
        </w:rPr>
        <w:t xml:space="preserve">to </w:t>
      </w:r>
      <w:r>
        <w:rPr>
          <w:color w:val="231F20"/>
          <w:spacing w:val="2"/>
        </w:rPr>
        <w:t xml:space="preserve">borrowers </w:t>
      </w:r>
      <w:r>
        <w:rPr>
          <w:color w:val="231F20"/>
          <w:spacing w:val="3"/>
        </w:rPr>
        <w:t xml:space="preserve">(through </w:t>
      </w:r>
      <w:r>
        <w:rPr>
          <w:color w:val="231F20"/>
          <w:spacing w:val="4"/>
        </w:rPr>
        <w:t xml:space="preserve">currency </w:t>
      </w:r>
      <w:r>
        <w:rPr>
          <w:color w:val="231F20"/>
          <w:spacing w:val="2"/>
        </w:rPr>
        <w:t xml:space="preserve">mix </w:t>
      </w:r>
      <w:r>
        <w:rPr>
          <w:color w:val="231F20"/>
        </w:rPr>
        <w:t xml:space="preserve">of </w:t>
      </w:r>
      <w:r>
        <w:rPr>
          <w:color w:val="231F20"/>
          <w:spacing w:val="3"/>
        </w:rPr>
        <w:t>the</w:t>
      </w:r>
      <w:r>
        <w:rPr>
          <w:color w:val="231F20"/>
          <w:spacing w:val="62"/>
        </w:rPr>
        <w:t xml:space="preserve"> </w:t>
      </w:r>
      <w:r>
        <w:rPr>
          <w:color w:val="231F20"/>
        </w:rPr>
        <w:t xml:space="preserve">Bank’s </w:t>
      </w:r>
      <w:r>
        <w:rPr>
          <w:color w:val="231F20"/>
          <w:spacing w:val="3"/>
        </w:rPr>
        <w:t>borrowings);</w:t>
      </w:r>
    </w:p>
    <w:p w:rsidR="0060700D" w:rsidRDefault="00886DF8">
      <w:pPr>
        <w:pStyle w:val="ListParagraph"/>
        <w:numPr>
          <w:ilvl w:val="0"/>
          <w:numId w:val="38"/>
        </w:numPr>
        <w:tabs>
          <w:tab w:val="left" w:pos="1053"/>
        </w:tabs>
        <w:spacing w:before="0" w:line="300" w:lineRule="auto"/>
        <w:ind w:right="690" w:firstLine="0"/>
        <w:jc w:val="both"/>
        <w:rPr>
          <w:sz w:val="24"/>
        </w:rPr>
      </w:pPr>
      <w:r>
        <w:rPr>
          <w:color w:val="231F20"/>
          <w:spacing w:val="-10"/>
          <w:w w:val="105"/>
          <w:sz w:val="24"/>
        </w:rPr>
        <w:t xml:space="preserve">To </w:t>
      </w:r>
      <w:r>
        <w:rPr>
          <w:color w:val="231F20"/>
          <w:w w:val="105"/>
          <w:sz w:val="24"/>
        </w:rPr>
        <w:t xml:space="preserve">have </w:t>
      </w:r>
      <w:r>
        <w:rPr>
          <w:color w:val="231F20"/>
          <w:spacing w:val="2"/>
          <w:w w:val="105"/>
          <w:sz w:val="24"/>
        </w:rPr>
        <w:t xml:space="preserve">control </w:t>
      </w:r>
      <w:r>
        <w:rPr>
          <w:color w:val="231F20"/>
          <w:w w:val="105"/>
          <w:sz w:val="24"/>
        </w:rPr>
        <w:t xml:space="preserve">over </w:t>
      </w:r>
      <w:r>
        <w:rPr>
          <w:color w:val="231F20"/>
          <w:spacing w:val="3"/>
          <w:w w:val="105"/>
          <w:sz w:val="24"/>
        </w:rPr>
        <w:t xml:space="preserve">volatility </w:t>
      </w:r>
      <w:r>
        <w:rPr>
          <w:color w:val="231F20"/>
          <w:w w:val="105"/>
          <w:sz w:val="24"/>
        </w:rPr>
        <w:t xml:space="preserve">in </w:t>
      </w:r>
      <w:r>
        <w:rPr>
          <w:color w:val="231F20"/>
          <w:spacing w:val="2"/>
          <w:w w:val="105"/>
          <w:sz w:val="24"/>
        </w:rPr>
        <w:t xml:space="preserve">net income </w:t>
      </w:r>
      <w:r>
        <w:rPr>
          <w:color w:val="231F20"/>
          <w:w w:val="105"/>
          <w:sz w:val="24"/>
        </w:rPr>
        <w:t xml:space="preserve">and </w:t>
      </w:r>
      <w:r>
        <w:rPr>
          <w:color w:val="231F20"/>
          <w:spacing w:val="3"/>
          <w:w w:val="105"/>
          <w:sz w:val="24"/>
        </w:rPr>
        <w:t xml:space="preserve">overall loan </w:t>
      </w:r>
      <w:r>
        <w:rPr>
          <w:color w:val="231F20"/>
          <w:spacing w:val="2"/>
          <w:w w:val="105"/>
          <w:sz w:val="24"/>
        </w:rPr>
        <w:t xml:space="preserve">charges </w:t>
      </w:r>
      <w:r>
        <w:rPr>
          <w:color w:val="231F20"/>
          <w:w w:val="105"/>
          <w:sz w:val="24"/>
        </w:rPr>
        <w:t xml:space="preserve">(for </w:t>
      </w:r>
      <w:r>
        <w:rPr>
          <w:color w:val="231F20"/>
          <w:spacing w:val="3"/>
          <w:w w:val="105"/>
          <w:sz w:val="24"/>
        </w:rPr>
        <w:t>which the Bank</w:t>
      </w:r>
      <w:r>
        <w:rPr>
          <w:color w:val="231F20"/>
          <w:spacing w:val="-6"/>
          <w:w w:val="105"/>
          <w:sz w:val="24"/>
        </w:rPr>
        <w:t xml:space="preserve"> </w:t>
      </w:r>
      <w:r>
        <w:rPr>
          <w:color w:val="231F20"/>
          <w:spacing w:val="3"/>
          <w:w w:val="105"/>
          <w:sz w:val="24"/>
        </w:rPr>
        <w:t>started</w:t>
      </w:r>
      <w:r>
        <w:rPr>
          <w:color w:val="231F20"/>
          <w:spacing w:val="-6"/>
          <w:w w:val="105"/>
          <w:sz w:val="24"/>
        </w:rPr>
        <w:t xml:space="preserve"> </w:t>
      </w:r>
      <w:r>
        <w:rPr>
          <w:color w:val="231F20"/>
          <w:w w:val="105"/>
          <w:sz w:val="24"/>
        </w:rPr>
        <w:t>in</w:t>
      </w:r>
      <w:r>
        <w:rPr>
          <w:color w:val="231F20"/>
          <w:spacing w:val="-6"/>
          <w:w w:val="105"/>
          <w:sz w:val="24"/>
        </w:rPr>
        <w:t xml:space="preserve"> </w:t>
      </w:r>
      <w:r>
        <w:rPr>
          <w:color w:val="231F20"/>
          <w:spacing w:val="3"/>
          <w:w w:val="105"/>
          <w:sz w:val="24"/>
        </w:rPr>
        <w:t>1982</w:t>
      </w:r>
      <w:r>
        <w:rPr>
          <w:color w:val="231F20"/>
          <w:spacing w:val="-6"/>
          <w:w w:val="105"/>
          <w:sz w:val="24"/>
        </w:rPr>
        <w:t xml:space="preserve"> </w:t>
      </w:r>
      <w:r>
        <w:rPr>
          <w:color w:val="231F20"/>
          <w:spacing w:val="3"/>
          <w:w w:val="105"/>
          <w:sz w:val="24"/>
        </w:rPr>
        <w:t>variable</w:t>
      </w:r>
      <w:r>
        <w:rPr>
          <w:color w:val="231F20"/>
          <w:spacing w:val="-6"/>
          <w:w w:val="105"/>
          <w:sz w:val="24"/>
        </w:rPr>
        <w:t xml:space="preserve"> </w:t>
      </w:r>
      <w:r>
        <w:rPr>
          <w:color w:val="231F20"/>
          <w:spacing w:val="3"/>
          <w:w w:val="105"/>
          <w:sz w:val="24"/>
        </w:rPr>
        <w:t>lending</w:t>
      </w:r>
      <w:r>
        <w:rPr>
          <w:color w:val="231F20"/>
          <w:spacing w:val="-6"/>
          <w:w w:val="105"/>
          <w:sz w:val="24"/>
        </w:rPr>
        <w:t xml:space="preserve"> </w:t>
      </w:r>
      <w:r>
        <w:rPr>
          <w:color w:val="231F20"/>
          <w:spacing w:val="2"/>
          <w:w w:val="105"/>
          <w:sz w:val="24"/>
        </w:rPr>
        <w:t>rates</w:t>
      </w:r>
      <w:r>
        <w:rPr>
          <w:color w:val="231F20"/>
          <w:spacing w:val="-6"/>
          <w:w w:val="105"/>
          <w:sz w:val="24"/>
        </w:rPr>
        <w:t xml:space="preserve"> </w:t>
      </w:r>
      <w:r>
        <w:rPr>
          <w:color w:val="231F20"/>
          <w:spacing w:val="3"/>
          <w:w w:val="105"/>
          <w:sz w:val="24"/>
        </w:rPr>
        <w:t>system</w:t>
      </w:r>
      <w:r>
        <w:rPr>
          <w:color w:val="231F20"/>
          <w:spacing w:val="-5"/>
          <w:w w:val="105"/>
          <w:sz w:val="24"/>
        </w:rPr>
        <w:t xml:space="preserve"> </w:t>
      </w:r>
      <w:r>
        <w:rPr>
          <w:color w:val="231F20"/>
          <w:spacing w:val="2"/>
          <w:w w:val="105"/>
          <w:sz w:val="24"/>
        </w:rPr>
        <w:t>that</w:t>
      </w:r>
      <w:r>
        <w:rPr>
          <w:color w:val="231F20"/>
          <w:spacing w:val="-6"/>
          <w:w w:val="105"/>
          <w:sz w:val="24"/>
        </w:rPr>
        <w:t xml:space="preserve"> </w:t>
      </w:r>
      <w:r>
        <w:rPr>
          <w:color w:val="231F20"/>
          <w:spacing w:val="3"/>
          <w:w w:val="105"/>
          <w:sz w:val="24"/>
        </w:rPr>
        <w:t>uniformly</w:t>
      </w:r>
      <w:r>
        <w:rPr>
          <w:color w:val="231F20"/>
          <w:spacing w:val="-6"/>
          <w:w w:val="105"/>
          <w:sz w:val="24"/>
        </w:rPr>
        <w:t xml:space="preserve"> </w:t>
      </w:r>
      <w:r>
        <w:rPr>
          <w:color w:val="231F20"/>
          <w:spacing w:val="2"/>
          <w:w w:val="105"/>
          <w:sz w:val="24"/>
        </w:rPr>
        <w:t>adjusts</w:t>
      </w:r>
      <w:r>
        <w:rPr>
          <w:color w:val="231F20"/>
          <w:spacing w:val="-6"/>
          <w:w w:val="105"/>
          <w:sz w:val="24"/>
        </w:rPr>
        <w:t xml:space="preserve"> </w:t>
      </w:r>
      <w:r>
        <w:rPr>
          <w:color w:val="231F20"/>
          <w:spacing w:val="2"/>
          <w:w w:val="105"/>
          <w:sz w:val="24"/>
        </w:rPr>
        <w:t>interest</w:t>
      </w:r>
      <w:r>
        <w:rPr>
          <w:color w:val="231F20"/>
          <w:spacing w:val="-6"/>
          <w:w w:val="105"/>
          <w:sz w:val="24"/>
        </w:rPr>
        <w:t xml:space="preserve"> </w:t>
      </w:r>
      <w:r>
        <w:rPr>
          <w:color w:val="231F20"/>
          <w:spacing w:val="3"/>
          <w:w w:val="105"/>
          <w:sz w:val="24"/>
        </w:rPr>
        <w:t xml:space="preserve">charges </w:t>
      </w:r>
      <w:r>
        <w:rPr>
          <w:color w:val="231F20"/>
          <w:spacing w:val="2"/>
          <w:w w:val="105"/>
          <w:sz w:val="24"/>
        </w:rPr>
        <w:t xml:space="preserve">applicable </w:t>
      </w:r>
      <w:r>
        <w:rPr>
          <w:color w:val="231F20"/>
          <w:w w:val="105"/>
          <w:sz w:val="24"/>
        </w:rPr>
        <w:t xml:space="preserve">to </w:t>
      </w:r>
      <w:r>
        <w:rPr>
          <w:color w:val="231F20"/>
          <w:spacing w:val="4"/>
          <w:w w:val="105"/>
          <w:sz w:val="24"/>
        </w:rPr>
        <w:t xml:space="preserve">all </w:t>
      </w:r>
      <w:r>
        <w:rPr>
          <w:color w:val="231F20"/>
          <w:spacing w:val="2"/>
          <w:w w:val="105"/>
          <w:sz w:val="24"/>
        </w:rPr>
        <w:t xml:space="preserve">outstanding </w:t>
      </w:r>
      <w:r>
        <w:rPr>
          <w:color w:val="231F20"/>
          <w:spacing w:val="3"/>
          <w:w w:val="105"/>
          <w:sz w:val="24"/>
        </w:rPr>
        <w:t xml:space="preserve">balance </w:t>
      </w:r>
      <w:r>
        <w:rPr>
          <w:color w:val="231F20"/>
          <w:w w:val="105"/>
          <w:sz w:val="24"/>
        </w:rPr>
        <w:t xml:space="preserve">on </w:t>
      </w:r>
      <w:r>
        <w:rPr>
          <w:color w:val="231F20"/>
          <w:spacing w:val="4"/>
          <w:w w:val="105"/>
          <w:sz w:val="24"/>
        </w:rPr>
        <w:t xml:space="preserve">all </w:t>
      </w:r>
      <w:r>
        <w:rPr>
          <w:color w:val="231F20"/>
          <w:spacing w:val="3"/>
          <w:w w:val="105"/>
          <w:sz w:val="24"/>
        </w:rPr>
        <w:t xml:space="preserve">loans); </w:t>
      </w:r>
      <w:r>
        <w:rPr>
          <w:color w:val="231F20"/>
          <w:spacing w:val="2"/>
          <w:w w:val="105"/>
          <w:sz w:val="24"/>
        </w:rPr>
        <w:t xml:space="preserve">(4) </w:t>
      </w:r>
      <w:r>
        <w:rPr>
          <w:color w:val="231F20"/>
          <w:spacing w:val="-10"/>
          <w:w w:val="105"/>
          <w:sz w:val="24"/>
        </w:rPr>
        <w:t xml:space="preserve">To </w:t>
      </w:r>
      <w:r>
        <w:rPr>
          <w:color w:val="231F20"/>
          <w:spacing w:val="2"/>
          <w:w w:val="105"/>
          <w:sz w:val="24"/>
        </w:rPr>
        <w:t xml:space="preserve">provide </w:t>
      </w:r>
      <w:r>
        <w:rPr>
          <w:color w:val="231F20"/>
          <w:w w:val="105"/>
          <w:sz w:val="24"/>
        </w:rPr>
        <w:t xml:space="preserve">appropriate </w:t>
      </w:r>
      <w:r>
        <w:rPr>
          <w:color w:val="231F20"/>
          <w:spacing w:val="3"/>
          <w:w w:val="105"/>
          <w:sz w:val="24"/>
        </w:rPr>
        <w:t xml:space="preserve">degree </w:t>
      </w:r>
      <w:r>
        <w:rPr>
          <w:color w:val="231F20"/>
          <w:w w:val="105"/>
          <w:sz w:val="24"/>
        </w:rPr>
        <w:t xml:space="preserve">of </w:t>
      </w:r>
      <w:r>
        <w:rPr>
          <w:color w:val="231F20"/>
          <w:spacing w:val="2"/>
          <w:w w:val="105"/>
          <w:sz w:val="24"/>
        </w:rPr>
        <w:t xml:space="preserve">maturity </w:t>
      </w:r>
      <w:r>
        <w:rPr>
          <w:color w:val="231F20"/>
          <w:spacing w:val="3"/>
          <w:w w:val="105"/>
          <w:sz w:val="24"/>
        </w:rPr>
        <w:t xml:space="preserve">transformation between </w:t>
      </w:r>
      <w:r>
        <w:rPr>
          <w:color w:val="231F20"/>
          <w:w w:val="105"/>
          <w:sz w:val="24"/>
        </w:rPr>
        <w:t xml:space="preserve">Bank’s </w:t>
      </w:r>
      <w:r>
        <w:rPr>
          <w:color w:val="231F20"/>
          <w:spacing w:val="2"/>
          <w:w w:val="105"/>
          <w:sz w:val="24"/>
        </w:rPr>
        <w:t xml:space="preserve">borrowing </w:t>
      </w:r>
      <w:r>
        <w:rPr>
          <w:color w:val="231F20"/>
          <w:w w:val="105"/>
          <w:sz w:val="24"/>
        </w:rPr>
        <w:t>and</w:t>
      </w:r>
      <w:r>
        <w:rPr>
          <w:color w:val="231F20"/>
          <w:spacing w:val="-16"/>
          <w:w w:val="105"/>
          <w:sz w:val="24"/>
        </w:rPr>
        <w:t xml:space="preserve"> </w:t>
      </w:r>
      <w:r>
        <w:rPr>
          <w:color w:val="231F20"/>
          <w:spacing w:val="3"/>
          <w:w w:val="105"/>
          <w:sz w:val="24"/>
        </w:rPr>
        <w:t>lending.</w:t>
      </w:r>
    </w:p>
    <w:p w:rsidR="0060700D" w:rsidRDefault="0060700D">
      <w:pPr>
        <w:pStyle w:val="BodyText"/>
        <w:spacing w:before="11"/>
        <w:rPr>
          <w:sz w:val="27"/>
        </w:rPr>
      </w:pPr>
    </w:p>
    <w:p w:rsidR="0060700D" w:rsidRDefault="00886DF8">
      <w:pPr>
        <w:pStyle w:val="Heading1"/>
      </w:pPr>
      <w:r>
        <w:rPr>
          <w:color w:val="231F20"/>
          <w:w w:val="90"/>
        </w:rPr>
        <w:t>Borrowing and Lending Activities of the World Bank</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World </w:t>
      </w:r>
      <w:r>
        <w:rPr>
          <w:color w:val="231F20"/>
          <w:spacing w:val="3"/>
        </w:rPr>
        <w:t xml:space="preserve">Bank gives </w:t>
      </w:r>
      <w:r>
        <w:rPr>
          <w:color w:val="231F20"/>
          <w:spacing w:val="2"/>
        </w:rPr>
        <w:t xml:space="preserve">loans </w:t>
      </w:r>
      <w:r>
        <w:rPr>
          <w:color w:val="231F20"/>
          <w:spacing w:val="3"/>
        </w:rPr>
        <w:t xml:space="preserve">primarily </w:t>
      </w:r>
      <w:r>
        <w:rPr>
          <w:color w:val="231F20"/>
          <w:spacing w:val="2"/>
        </w:rPr>
        <w:t xml:space="preserve">from </w:t>
      </w:r>
      <w:r>
        <w:rPr>
          <w:color w:val="231F20"/>
        </w:rPr>
        <w:t xml:space="preserve">its own </w:t>
      </w:r>
      <w:r>
        <w:rPr>
          <w:color w:val="231F20"/>
          <w:spacing w:val="3"/>
        </w:rPr>
        <w:t xml:space="preserve">medium </w:t>
      </w:r>
      <w:r>
        <w:rPr>
          <w:color w:val="231F20"/>
        </w:rPr>
        <w:t xml:space="preserve">and </w:t>
      </w:r>
      <w:r>
        <w:rPr>
          <w:color w:val="231F20"/>
          <w:spacing w:val="3"/>
        </w:rPr>
        <w:t xml:space="preserve">long-term </w:t>
      </w:r>
      <w:r>
        <w:rPr>
          <w:color w:val="231F20"/>
          <w:spacing w:val="2"/>
        </w:rPr>
        <w:t xml:space="preserve">borrowings </w:t>
      </w:r>
      <w:r>
        <w:rPr>
          <w:color w:val="231F20"/>
        </w:rPr>
        <w:t xml:space="preserve">in </w:t>
      </w:r>
      <w:r>
        <w:rPr>
          <w:color w:val="231F20"/>
          <w:spacing w:val="3"/>
        </w:rPr>
        <w:t xml:space="preserve">the international </w:t>
      </w:r>
      <w:r>
        <w:rPr>
          <w:color w:val="231F20"/>
          <w:spacing w:val="2"/>
        </w:rPr>
        <w:t xml:space="preserve">capital markets </w:t>
      </w:r>
      <w:r>
        <w:rPr>
          <w:color w:val="231F20"/>
        </w:rPr>
        <w:t xml:space="preserve">and </w:t>
      </w:r>
      <w:r>
        <w:rPr>
          <w:color w:val="231F20"/>
          <w:spacing w:val="3"/>
        </w:rPr>
        <w:t xml:space="preserve">Currency </w:t>
      </w:r>
      <w:r>
        <w:rPr>
          <w:color w:val="231F20"/>
        </w:rPr>
        <w:t xml:space="preserve">Swap </w:t>
      </w:r>
      <w:r>
        <w:rPr>
          <w:color w:val="231F20"/>
          <w:spacing w:val="2"/>
        </w:rPr>
        <w:t xml:space="preserve">Agreements </w:t>
      </w:r>
      <w:r>
        <w:rPr>
          <w:color w:val="231F20"/>
          <w:spacing w:val="4"/>
        </w:rPr>
        <w:t xml:space="preserve">(CSA). </w:t>
      </w:r>
      <w:r>
        <w:rPr>
          <w:color w:val="231F20"/>
        </w:rPr>
        <w:t xml:space="preserve">Under </w:t>
      </w:r>
      <w:r>
        <w:rPr>
          <w:color w:val="231F20"/>
          <w:spacing w:val="3"/>
        </w:rPr>
        <w:t xml:space="preserve">the CSA, proceeds </w:t>
      </w:r>
      <w:r>
        <w:rPr>
          <w:color w:val="231F20"/>
        </w:rPr>
        <w:t xml:space="preserve">of a </w:t>
      </w:r>
      <w:r>
        <w:rPr>
          <w:color w:val="231F20"/>
          <w:spacing w:val="2"/>
        </w:rPr>
        <w:t xml:space="preserve">borrowing </w:t>
      </w:r>
      <w:r>
        <w:rPr>
          <w:color w:val="231F20"/>
          <w:spacing w:val="3"/>
        </w:rPr>
        <w:t xml:space="preserve">country </w:t>
      </w:r>
      <w:r>
        <w:rPr>
          <w:color w:val="231F20"/>
        </w:rPr>
        <w:t xml:space="preserve">are </w:t>
      </w:r>
      <w:r>
        <w:rPr>
          <w:color w:val="231F20"/>
          <w:spacing w:val="2"/>
        </w:rPr>
        <w:t xml:space="preserve">converted </w:t>
      </w:r>
      <w:r>
        <w:rPr>
          <w:color w:val="231F20"/>
        </w:rPr>
        <w:t xml:space="preserve">into a </w:t>
      </w:r>
      <w:r>
        <w:rPr>
          <w:color w:val="231F20"/>
          <w:spacing w:val="2"/>
        </w:rPr>
        <w:t xml:space="preserve">different </w:t>
      </w:r>
      <w:r>
        <w:rPr>
          <w:color w:val="231F20"/>
          <w:spacing w:val="4"/>
        </w:rPr>
        <w:t xml:space="preserve">currency   </w:t>
      </w:r>
      <w:r>
        <w:rPr>
          <w:color w:val="231F20"/>
        </w:rPr>
        <w:t xml:space="preserve">and at </w:t>
      </w:r>
      <w:r>
        <w:rPr>
          <w:color w:val="231F20"/>
          <w:spacing w:val="3"/>
        </w:rPr>
        <w:t xml:space="preserve">the </w:t>
      </w:r>
      <w:r>
        <w:rPr>
          <w:color w:val="231F20"/>
          <w:spacing w:val="2"/>
        </w:rPr>
        <w:t xml:space="preserve">same </w:t>
      </w:r>
      <w:r>
        <w:rPr>
          <w:color w:val="231F20"/>
          <w:spacing w:val="3"/>
        </w:rPr>
        <w:t xml:space="preserve">time </w:t>
      </w:r>
      <w:r>
        <w:rPr>
          <w:color w:val="231F20"/>
        </w:rPr>
        <w:t xml:space="preserve">a  </w:t>
      </w:r>
      <w:r>
        <w:rPr>
          <w:color w:val="231F20"/>
          <w:spacing w:val="3"/>
        </w:rPr>
        <w:t xml:space="preserve">forward </w:t>
      </w:r>
      <w:r>
        <w:rPr>
          <w:color w:val="231F20"/>
          <w:spacing w:val="2"/>
        </w:rPr>
        <w:t xml:space="preserve">exchange </w:t>
      </w:r>
      <w:r>
        <w:rPr>
          <w:color w:val="231F20"/>
          <w:spacing w:val="3"/>
        </w:rPr>
        <w:t xml:space="preserve">agreement </w:t>
      </w:r>
      <w:r>
        <w:rPr>
          <w:color w:val="231F20"/>
        </w:rPr>
        <w:t xml:space="preserve">is  </w:t>
      </w:r>
      <w:r>
        <w:rPr>
          <w:color w:val="231F20"/>
          <w:spacing w:val="3"/>
        </w:rPr>
        <w:t xml:space="preserve">executed </w:t>
      </w:r>
      <w:r>
        <w:rPr>
          <w:color w:val="231F20"/>
          <w:spacing w:val="2"/>
        </w:rPr>
        <w:t xml:space="preserve">providing </w:t>
      </w:r>
      <w:r>
        <w:rPr>
          <w:color w:val="231F20"/>
        </w:rPr>
        <w:t xml:space="preserve">for  a  </w:t>
      </w:r>
      <w:r>
        <w:rPr>
          <w:color w:val="231F20"/>
          <w:spacing w:val="4"/>
        </w:rPr>
        <w:t xml:space="preserve">schedule </w:t>
      </w:r>
      <w:r>
        <w:rPr>
          <w:color w:val="231F20"/>
        </w:rPr>
        <w:t xml:space="preserve">of </w:t>
      </w:r>
      <w:r>
        <w:rPr>
          <w:color w:val="231F20"/>
          <w:spacing w:val="2"/>
        </w:rPr>
        <w:t xml:space="preserve">future exchanges </w:t>
      </w:r>
      <w:r>
        <w:rPr>
          <w:color w:val="231F20"/>
        </w:rPr>
        <w:t xml:space="preserve">of </w:t>
      </w:r>
      <w:r>
        <w:rPr>
          <w:color w:val="231F20"/>
          <w:spacing w:val="3"/>
        </w:rPr>
        <w:t xml:space="preserve">the </w:t>
      </w:r>
      <w:r>
        <w:rPr>
          <w:color w:val="231F20"/>
          <w:spacing w:val="2"/>
        </w:rPr>
        <w:t xml:space="preserve">two </w:t>
      </w:r>
      <w:r>
        <w:rPr>
          <w:color w:val="231F20"/>
          <w:spacing w:val="3"/>
        </w:rPr>
        <w:t xml:space="preserve">currencies </w:t>
      </w:r>
      <w:r>
        <w:rPr>
          <w:color w:val="231F20"/>
        </w:rPr>
        <w:t xml:space="preserve">in order to </w:t>
      </w:r>
      <w:r>
        <w:rPr>
          <w:color w:val="231F20"/>
          <w:spacing w:val="2"/>
        </w:rPr>
        <w:t xml:space="preserve">recover </w:t>
      </w:r>
      <w:r>
        <w:rPr>
          <w:color w:val="231F20"/>
          <w:spacing w:val="3"/>
        </w:rPr>
        <w:t xml:space="preserve">the </w:t>
      </w:r>
      <w:r>
        <w:rPr>
          <w:color w:val="231F20"/>
          <w:spacing w:val="4"/>
        </w:rPr>
        <w:t xml:space="preserve">currency </w:t>
      </w:r>
      <w:r>
        <w:rPr>
          <w:color w:val="231F20"/>
          <w:spacing w:val="2"/>
        </w:rPr>
        <w:t xml:space="preserve">converted. The </w:t>
      </w:r>
      <w:r>
        <w:rPr>
          <w:color w:val="231F20"/>
          <w:spacing w:val="-3"/>
        </w:rPr>
        <w:t xml:space="preserve">World </w:t>
      </w:r>
      <w:r>
        <w:rPr>
          <w:color w:val="231F20"/>
          <w:spacing w:val="3"/>
        </w:rPr>
        <w:t xml:space="preserve">Bank </w:t>
      </w:r>
      <w:r>
        <w:rPr>
          <w:color w:val="231F20"/>
          <w:spacing w:val="2"/>
        </w:rPr>
        <w:t xml:space="preserve">can </w:t>
      </w:r>
      <w:r>
        <w:rPr>
          <w:color w:val="231F20"/>
          <w:spacing w:val="4"/>
        </w:rPr>
        <w:t xml:space="preserve">also </w:t>
      </w:r>
      <w:r>
        <w:rPr>
          <w:color w:val="231F20"/>
          <w:spacing w:val="2"/>
        </w:rPr>
        <w:t xml:space="preserve">borrow </w:t>
      </w:r>
      <w:r>
        <w:rPr>
          <w:color w:val="231F20"/>
          <w:spacing w:val="3"/>
        </w:rPr>
        <w:t xml:space="preserve">under the </w:t>
      </w:r>
      <w:r>
        <w:rPr>
          <w:color w:val="231F20"/>
          <w:spacing w:val="2"/>
        </w:rPr>
        <w:t xml:space="preserve">Discount-Note Programme, </w:t>
      </w:r>
      <w:r>
        <w:rPr>
          <w:color w:val="231F20"/>
        </w:rPr>
        <w:t xml:space="preserve">by </w:t>
      </w:r>
      <w:r>
        <w:rPr>
          <w:color w:val="231F20"/>
          <w:spacing w:val="3"/>
        </w:rPr>
        <w:t xml:space="preserve">placing </w:t>
      </w:r>
      <w:r>
        <w:rPr>
          <w:color w:val="231F20"/>
          <w:spacing w:val="2"/>
        </w:rPr>
        <w:t xml:space="preserve">bonds </w:t>
      </w:r>
      <w:r>
        <w:rPr>
          <w:color w:val="231F20"/>
        </w:rPr>
        <w:t xml:space="preserve">and </w:t>
      </w:r>
      <w:r>
        <w:rPr>
          <w:color w:val="231F20"/>
          <w:spacing w:val="2"/>
        </w:rPr>
        <w:t xml:space="preserve">notes </w:t>
      </w:r>
      <w:r>
        <w:rPr>
          <w:color w:val="231F20"/>
          <w:spacing w:val="3"/>
        </w:rPr>
        <w:t xml:space="preserve">directly with </w:t>
      </w:r>
      <w:r>
        <w:rPr>
          <w:color w:val="231F20"/>
          <w:spacing w:val="2"/>
        </w:rPr>
        <w:t xml:space="preserve">governments </w:t>
      </w:r>
      <w:r>
        <w:rPr>
          <w:color w:val="231F20"/>
        </w:rPr>
        <w:t xml:space="preserve">of </w:t>
      </w:r>
      <w:r>
        <w:rPr>
          <w:color w:val="231F20"/>
          <w:spacing w:val="3"/>
        </w:rPr>
        <w:t xml:space="preserve">member-countries, with </w:t>
      </w:r>
      <w:r>
        <w:rPr>
          <w:color w:val="231F20"/>
          <w:spacing w:val="2"/>
        </w:rPr>
        <w:t xml:space="preserve">government </w:t>
      </w:r>
      <w:r>
        <w:rPr>
          <w:color w:val="231F20"/>
          <w:spacing w:val="3"/>
        </w:rPr>
        <w:t xml:space="preserve">agencies </w:t>
      </w:r>
      <w:r>
        <w:rPr>
          <w:color w:val="231F20"/>
        </w:rPr>
        <w:t xml:space="preserve">and </w:t>
      </w:r>
      <w:r>
        <w:rPr>
          <w:color w:val="231F20"/>
          <w:spacing w:val="4"/>
        </w:rPr>
        <w:t xml:space="preserve">their </w:t>
      </w:r>
      <w:r>
        <w:rPr>
          <w:color w:val="231F20"/>
          <w:spacing w:val="3"/>
        </w:rPr>
        <w:t>central</w:t>
      </w:r>
      <w:r>
        <w:rPr>
          <w:color w:val="231F20"/>
          <w:spacing w:val="4"/>
        </w:rPr>
        <w:t xml:space="preserve"> banks.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Also, the World Bank offers issues to investors and in public markets through investing banking firms, commercial banks and investment banks.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The total borrowing of the World Bank under its various schemes in the fiscal year 1984 amounted to US dollars 9.8 billion. Also, a substantial amount of the World Bank’s resources accrue from the Bank’s retained earnings and repayment of loans borrowed earlier from the World Bank.</w:t>
      </w:r>
    </w:p>
    <w:p w:rsidR="0060700D" w:rsidRDefault="0060700D">
      <w:pPr>
        <w:pStyle w:val="BodyText"/>
        <w:spacing w:before="10"/>
        <w:rPr>
          <w:sz w:val="27"/>
        </w:rPr>
      </w:pPr>
    </w:p>
    <w:p w:rsidR="0060700D" w:rsidRDefault="00886DF8">
      <w:pPr>
        <w:pStyle w:val="Heading1"/>
      </w:pPr>
      <w:r>
        <w:rPr>
          <w:color w:val="231F20"/>
          <w:w w:val="90"/>
        </w:rPr>
        <w:t>Lending Operations of the World Bank</w:t>
      </w:r>
    </w:p>
    <w:p w:rsidR="0060700D" w:rsidRDefault="0060700D">
      <w:pPr>
        <w:pStyle w:val="BodyText"/>
        <w:spacing w:before="4"/>
        <w:rPr>
          <w:rFonts w:ascii="Verdana"/>
          <w:b/>
          <w:sz w:val="37"/>
        </w:rPr>
      </w:pPr>
    </w:p>
    <w:p w:rsidR="0060700D" w:rsidRDefault="00886DF8">
      <w:pPr>
        <w:pStyle w:val="BodyText"/>
        <w:ind w:left="1397"/>
        <w:jc w:val="both"/>
      </w:pPr>
      <w:r>
        <w:rPr>
          <w:color w:val="231F20"/>
        </w:rPr>
        <w:t>Following are the ways in which the World Bank gives loans to its member-countries:-</w:t>
      </w:r>
    </w:p>
    <w:p w:rsidR="0060700D" w:rsidRDefault="00886DF8">
      <w:pPr>
        <w:pStyle w:val="ListParagraph"/>
        <w:numPr>
          <w:ilvl w:val="1"/>
          <w:numId w:val="38"/>
        </w:numPr>
        <w:tabs>
          <w:tab w:val="left" w:pos="985"/>
        </w:tabs>
        <w:spacing w:before="72" w:line="300" w:lineRule="auto"/>
        <w:ind w:right="690" w:firstLine="0"/>
        <w:jc w:val="both"/>
        <w:rPr>
          <w:sz w:val="24"/>
        </w:rPr>
      </w:pPr>
      <w:r>
        <w:rPr>
          <w:color w:val="231F20"/>
          <w:w w:val="105"/>
          <w:sz w:val="24"/>
        </w:rPr>
        <w:t>By</w:t>
      </w:r>
      <w:r>
        <w:rPr>
          <w:color w:val="231F20"/>
          <w:spacing w:val="-6"/>
          <w:w w:val="105"/>
          <w:sz w:val="24"/>
        </w:rPr>
        <w:t xml:space="preserve"> </w:t>
      </w:r>
      <w:r>
        <w:rPr>
          <w:color w:val="231F20"/>
          <w:spacing w:val="3"/>
          <w:w w:val="105"/>
          <w:sz w:val="24"/>
        </w:rPr>
        <w:t>granting</w:t>
      </w:r>
      <w:r>
        <w:rPr>
          <w:color w:val="231F20"/>
          <w:spacing w:val="-6"/>
          <w:w w:val="105"/>
          <w:sz w:val="24"/>
        </w:rPr>
        <w:t xml:space="preserve"> </w:t>
      </w:r>
      <w:r>
        <w:rPr>
          <w:color w:val="231F20"/>
          <w:spacing w:val="2"/>
          <w:w w:val="105"/>
          <w:sz w:val="24"/>
        </w:rPr>
        <w:t>loans</w:t>
      </w:r>
      <w:r>
        <w:rPr>
          <w:color w:val="231F20"/>
          <w:spacing w:val="-5"/>
          <w:w w:val="105"/>
          <w:sz w:val="24"/>
        </w:rPr>
        <w:t xml:space="preserve"> </w:t>
      </w:r>
      <w:r>
        <w:rPr>
          <w:color w:val="231F20"/>
          <w:w w:val="105"/>
          <w:sz w:val="24"/>
        </w:rPr>
        <w:t>out</w:t>
      </w:r>
      <w:r>
        <w:rPr>
          <w:color w:val="231F20"/>
          <w:spacing w:val="-6"/>
          <w:w w:val="105"/>
          <w:sz w:val="24"/>
        </w:rPr>
        <w:t xml:space="preserve"> </w:t>
      </w:r>
      <w:r>
        <w:rPr>
          <w:color w:val="231F20"/>
          <w:w w:val="105"/>
          <w:sz w:val="24"/>
        </w:rPr>
        <w:t>of</w:t>
      </w:r>
      <w:r>
        <w:rPr>
          <w:color w:val="231F20"/>
          <w:spacing w:val="-5"/>
          <w:w w:val="105"/>
          <w:sz w:val="24"/>
        </w:rPr>
        <w:t xml:space="preserve"> </w:t>
      </w:r>
      <w:r>
        <w:rPr>
          <w:color w:val="231F20"/>
          <w:w w:val="105"/>
          <w:sz w:val="24"/>
        </w:rPr>
        <w:t>its</w:t>
      </w:r>
      <w:r>
        <w:rPr>
          <w:color w:val="231F20"/>
          <w:spacing w:val="-6"/>
          <w:w w:val="105"/>
          <w:sz w:val="24"/>
        </w:rPr>
        <w:t xml:space="preserve"> </w:t>
      </w:r>
      <w:r>
        <w:rPr>
          <w:color w:val="231F20"/>
          <w:w w:val="105"/>
          <w:sz w:val="24"/>
        </w:rPr>
        <w:t>own</w:t>
      </w:r>
      <w:r>
        <w:rPr>
          <w:color w:val="231F20"/>
          <w:spacing w:val="-6"/>
          <w:w w:val="105"/>
          <w:sz w:val="24"/>
        </w:rPr>
        <w:t xml:space="preserve"> </w:t>
      </w:r>
      <w:r>
        <w:rPr>
          <w:color w:val="231F20"/>
          <w:spacing w:val="3"/>
          <w:w w:val="105"/>
          <w:sz w:val="24"/>
        </w:rPr>
        <w:t>funds;</w:t>
      </w:r>
      <w:r>
        <w:rPr>
          <w:color w:val="231F20"/>
          <w:spacing w:val="-5"/>
          <w:w w:val="105"/>
          <w:sz w:val="24"/>
        </w:rPr>
        <w:t xml:space="preserve"> </w:t>
      </w:r>
      <w:r>
        <w:rPr>
          <w:color w:val="231F20"/>
          <w:spacing w:val="3"/>
          <w:w w:val="105"/>
          <w:sz w:val="24"/>
        </w:rPr>
        <w:t>(ii)</w:t>
      </w:r>
      <w:r>
        <w:rPr>
          <w:color w:val="231F20"/>
          <w:spacing w:val="-6"/>
          <w:w w:val="105"/>
          <w:sz w:val="24"/>
        </w:rPr>
        <w:t xml:space="preserve"> </w:t>
      </w:r>
      <w:r>
        <w:rPr>
          <w:color w:val="231F20"/>
          <w:w w:val="105"/>
          <w:sz w:val="24"/>
        </w:rPr>
        <w:t>By</w:t>
      </w:r>
      <w:r>
        <w:rPr>
          <w:color w:val="231F20"/>
          <w:spacing w:val="-5"/>
          <w:w w:val="105"/>
          <w:sz w:val="24"/>
        </w:rPr>
        <w:t xml:space="preserve"> </w:t>
      </w:r>
      <w:r>
        <w:rPr>
          <w:color w:val="231F20"/>
          <w:spacing w:val="3"/>
          <w:w w:val="105"/>
          <w:sz w:val="24"/>
        </w:rPr>
        <w:t>participating</w:t>
      </w:r>
      <w:r>
        <w:rPr>
          <w:color w:val="231F20"/>
          <w:spacing w:val="-6"/>
          <w:w w:val="105"/>
          <w:sz w:val="24"/>
        </w:rPr>
        <w:t xml:space="preserve"> </w:t>
      </w:r>
      <w:r>
        <w:rPr>
          <w:color w:val="231F20"/>
          <w:w w:val="105"/>
          <w:sz w:val="24"/>
        </w:rPr>
        <w:t>in</w:t>
      </w:r>
      <w:r>
        <w:rPr>
          <w:color w:val="231F20"/>
          <w:spacing w:val="-5"/>
          <w:w w:val="105"/>
          <w:sz w:val="24"/>
        </w:rPr>
        <w:t xml:space="preserve"> </w:t>
      </w:r>
      <w:r>
        <w:rPr>
          <w:color w:val="231F20"/>
          <w:spacing w:val="2"/>
          <w:w w:val="105"/>
          <w:sz w:val="24"/>
        </w:rPr>
        <w:t>loans</w:t>
      </w:r>
      <w:r>
        <w:rPr>
          <w:color w:val="231F20"/>
          <w:spacing w:val="-6"/>
          <w:w w:val="105"/>
          <w:sz w:val="24"/>
        </w:rPr>
        <w:t xml:space="preserve"> </w:t>
      </w:r>
      <w:r>
        <w:rPr>
          <w:color w:val="231F20"/>
          <w:w w:val="105"/>
          <w:sz w:val="24"/>
        </w:rPr>
        <w:t>out</w:t>
      </w:r>
      <w:r>
        <w:rPr>
          <w:color w:val="231F20"/>
          <w:spacing w:val="-6"/>
          <w:w w:val="105"/>
          <w:sz w:val="24"/>
        </w:rPr>
        <w:t xml:space="preserve"> </w:t>
      </w:r>
      <w:r>
        <w:rPr>
          <w:color w:val="231F20"/>
          <w:w w:val="105"/>
          <w:sz w:val="24"/>
        </w:rPr>
        <w:t>of</w:t>
      </w:r>
      <w:r>
        <w:rPr>
          <w:color w:val="231F20"/>
          <w:spacing w:val="-5"/>
          <w:w w:val="105"/>
          <w:sz w:val="24"/>
        </w:rPr>
        <w:t xml:space="preserve"> </w:t>
      </w:r>
      <w:r>
        <w:rPr>
          <w:color w:val="231F20"/>
          <w:spacing w:val="3"/>
          <w:w w:val="105"/>
          <w:sz w:val="24"/>
        </w:rPr>
        <w:t>funds</w:t>
      </w:r>
      <w:r>
        <w:rPr>
          <w:color w:val="231F20"/>
          <w:spacing w:val="-6"/>
          <w:w w:val="105"/>
          <w:sz w:val="24"/>
        </w:rPr>
        <w:t xml:space="preserve"> </w:t>
      </w:r>
      <w:r>
        <w:rPr>
          <w:color w:val="231F20"/>
          <w:spacing w:val="3"/>
          <w:w w:val="105"/>
          <w:sz w:val="24"/>
        </w:rPr>
        <w:t xml:space="preserve">raised </w:t>
      </w:r>
      <w:r>
        <w:rPr>
          <w:color w:val="231F20"/>
          <w:w w:val="105"/>
          <w:sz w:val="24"/>
        </w:rPr>
        <w:t>in</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market</w:t>
      </w:r>
      <w:r>
        <w:rPr>
          <w:color w:val="231F20"/>
          <w:spacing w:val="-11"/>
          <w:w w:val="105"/>
          <w:sz w:val="24"/>
        </w:rPr>
        <w:t xml:space="preserve"> </w:t>
      </w:r>
      <w:r>
        <w:rPr>
          <w:color w:val="231F20"/>
          <w:w w:val="105"/>
          <w:sz w:val="24"/>
        </w:rPr>
        <w:t>of</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spacing w:val="3"/>
          <w:w w:val="105"/>
          <w:sz w:val="24"/>
        </w:rPr>
        <w:t>member-country</w:t>
      </w:r>
      <w:r>
        <w:rPr>
          <w:color w:val="231F20"/>
          <w:spacing w:val="-11"/>
          <w:w w:val="105"/>
          <w:sz w:val="24"/>
        </w:rPr>
        <w:t xml:space="preserve"> </w:t>
      </w:r>
      <w:r>
        <w:rPr>
          <w:color w:val="231F20"/>
          <w:w w:val="105"/>
          <w:sz w:val="24"/>
        </w:rPr>
        <w:t>or</w:t>
      </w:r>
      <w:r>
        <w:rPr>
          <w:color w:val="231F20"/>
          <w:spacing w:val="-12"/>
          <w:w w:val="105"/>
          <w:sz w:val="24"/>
        </w:rPr>
        <w:t xml:space="preserve"> </w:t>
      </w:r>
      <w:r>
        <w:rPr>
          <w:color w:val="231F20"/>
          <w:spacing w:val="4"/>
          <w:w w:val="105"/>
          <w:sz w:val="24"/>
        </w:rPr>
        <w:t>otherwise</w:t>
      </w:r>
      <w:r>
        <w:rPr>
          <w:color w:val="231F20"/>
          <w:spacing w:val="-12"/>
          <w:w w:val="105"/>
          <w:sz w:val="24"/>
        </w:rPr>
        <w:t xml:space="preserve"> </w:t>
      </w:r>
      <w:r>
        <w:rPr>
          <w:color w:val="231F20"/>
          <w:spacing w:val="2"/>
          <w:w w:val="105"/>
          <w:sz w:val="24"/>
        </w:rPr>
        <w:t>borrowed</w:t>
      </w:r>
      <w:r>
        <w:rPr>
          <w:color w:val="231F20"/>
          <w:spacing w:val="-11"/>
          <w:w w:val="105"/>
          <w:sz w:val="24"/>
        </w:rPr>
        <w:t xml:space="preserve"> </w:t>
      </w:r>
      <w:r>
        <w:rPr>
          <w:color w:val="231F20"/>
          <w:w w:val="105"/>
          <w:sz w:val="24"/>
        </w:rPr>
        <w:t>by</w:t>
      </w:r>
      <w:r>
        <w:rPr>
          <w:color w:val="231F20"/>
          <w:spacing w:val="-12"/>
          <w:w w:val="105"/>
          <w:sz w:val="24"/>
        </w:rPr>
        <w:t xml:space="preserve"> </w:t>
      </w:r>
      <w:r>
        <w:rPr>
          <w:color w:val="231F20"/>
          <w:spacing w:val="3"/>
          <w:w w:val="105"/>
          <w:sz w:val="24"/>
        </w:rPr>
        <w:t>the</w:t>
      </w:r>
      <w:r>
        <w:rPr>
          <w:color w:val="231F20"/>
          <w:spacing w:val="-11"/>
          <w:w w:val="105"/>
          <w:sz w:val="24"/>
        </w:rPr>
        <w:t xml:space="preserve"> </w:t>
      </w:r>
      <w:r>
        <w:rPr>
          <w:color w:val="231F20"/>
          <w:spacing w:val="-3"/>
          <w:w w:val="105"/>
          <w:sz w:val="24"/>
        </w:rPr>
        <w:t>World</w:t>
      </w:r>
      <w:r>
        <w:rPr>
          <w:color w:val="231F20"/>
          <w:spacing w:val="-12"/>
          <w:w w:val="105"/>
          <w:sz w:val="24"/>
        </w:rPr>
        <w:t xml:space="preserve"> </w:t>
      </w:r>
      <w:r>
        <w:rPr>
          <w:color w:val="231F20"/>
          <w:spacing w:val="3"/>
          <w:w w:val="105"/>
          <w:sz w:val="24"/>
        </w:rPr>
        <w:t>Bank;</w:t>
      </w:r>
      <w:r>
        <w:rPr>
          <w:color w:val="231F20"/>
          <w:spacing w:val="-12"/>
          <w:w w:val="105"/>
          <w:sz w:val="24"/>
        </w:rPr>
        <w:t xml:space="preserve"> </w:t>
      </w:r>
      <w:r>
        <w:rPr>
          <w:color w:val="231F20"/>
          <w:w w:val="105"/>
          <w:sz w:val="24"/>
        </w:rPr>
        <w:t>and</w:t>
      </w:r>
      <w:r>
        <w:rPr>
          <w:color w:val="231F20"/>
          <w:spacing w:val="-11"/>
          <w:w w:val="105"/>
          <w:sz w:val="24"/>
        </w:rPr>
        <w:t xml:space="preserve"> </w:t>
      </w:r>
      <w:r>
        <w:rPr>
          <w:color w:val="231F20"/>
          <w:spacing w:val="3"/>
          <w:w w:val="105"/>
          <w:sz w:val="24"/>
        </w:rPr>
        <w:t>(iii)</w:t>
      </w:r>
      <w:r>
        <w:rPr>
          <w:color w:val="231F20"/>
          <w:spacing w:val="-12"/>
          <w:w w:val="105"/>
          <w:sz w:val="24"/>
        </w:rPr>
        <w:t xml:space="preserve"> </w:t>
      </w:r>
      <w:r>
        <w:rPr>
          <w:color w:val="231F20"/>
          <w:w w:val="105"/>
          <w:sz w:val="24"/>
        </w:rPr>
        <w:t xml:space="preserve">By </w:t>
      </w:r>
      <w:r>
        <w:rPr>
          <w:color w:val="231F20"/>
          <w:spacing w:val="2"/>
          <w:w w:val="105"/>
          <w:sz w:val="24"/>
        </w:rPr>
        <w:t>providing</w:t>
      </w:r>
      <w:r>
        <w:rPr>
          <w:color w:val="231F20"/>
          <w:spacing w:val="-9"/>
          <w:w w:val="105"/>
          <w:sz w:val="24"/>
        </w:rPr>
        <w:t xml:space="preserve"> </w:t>
      </w:r>
      <w:r>
        <w:rPr>
          <w:color w:val="231F20"/>
          <w:spacing w:val="2"/>
          <w:w w:val="105"/>
          <w:sz w:val="24"/>
        </w:rPr>
        <w:t>guarantee</w:t>
      </w:r>
      <w:r>
        <w:rPr>
          <w:color w:val="231F20"/>
          <w:spacing w:val="-8"/>
          <w:w w:val="105"/>
          <w:sz w:val="24"/>
        </w:rPr>
        <w:t xml:space="preserve"> </w:t>
      </w:r>
      <w:r>
        <w:rPr>
          <w:color w:val="231F20"/>
          <w:w w:val="105"/>
          <w:sz w:val="24"/>
        </w:rPr>
        <w:t>in</w:t>
      </w:r>
      <w:r>
        <w:rPr>
          <w:color w:val="231F20"/>
          <w:spacing w:val="-8"/>
          <w:w w:val="105"/>
          <w:sz w:val="24"/>
        </w:rPr>
        <w:t xml:space="preserve"> </w:t>
      </w:r>
      <w:r>
        <w:rPr>
          <w:color w:val="231F20"/>
          <w:spacing w:val="3"/>
          <w:w w:val="105"/>
          <w:sz w:val="24"/>
        </w:rPr>
        <w:t>part</w:t>
      </w:r>
      <w:r>
        <w:rPr>
          <w:color w:val="231F20"/>
          <w:spacing w:val="-8"/>
          <w:w w:val="105"/>
          <w:sz w:val="24"/>
        </w:rPr>
        <w:t xml:space="preserve"> </w:t>
      </w:r>
      <w:r>
        <w:rPr>
          <w:color w:val="231F20"/>
          <w:w w:val="105"/>
          <w:sz w:val="24"/>
        </w:rPr>
        <w:t>or</w:t>
      </w:r>
      <w:r>
        <w:rPr>
          <w:color w:val="231F20"/>
          <w:spacing w:val="-9"/>
          <w:w w:val="105"/>
          <w:sz w:val="24"/>
        </w:rPr>
        <w:t xml:space="preserve"> </w:t>
      </w:r>
      <w:r>
        <w:rPr>
          <w:color w:val="231F20"/>
          <w:w w:val="105"/>
          <w:sz w:val="24"/>
        </w:rPr>
        <w:t>in</w:t>
      </w:r>
      <w:r>
        <w:rPr>
          <w:color w:val="231F20"/>
          <w:spacing w:val="-8"/>
          <w:w w:val="105"/>
          <w:sz w:val="24"/>
        </w:rPr>
        <w:t xml:space="preserve"> </w:t>
      </w:r>
      <w:r>
        <w:rPr>
          <w:color w:val="231F20"/>
          <w:spacing w:val="4"/>
          <w:w w:val="105"/>
          <w:sz w:val="24"/>
        </w:rPr>
        <w:t>full</w:t>
      </w:r>
      <w:r>
        <w:rPr>
          <w:color w:val="231F20"/>
          <w:spacing w:val="-8"/>
          <w:w w:val="105"/>
          <w:sz w:val="24"/>
        </w:rPr>
        <w:t xml:space="preserve"> </w:t>
      </w:r>
      <w:r>
        <w:rPr>
          <w:color w:val="231F20"/>
          <w:w w:val="105"/>
          <w:sz w:val="24"/>
        </w:rPr>
        <w:t>for</w:t>
      </w:r>
      <w:r>
        <w:rPr>
          <w:color w:val="231F20"/>
          <w:spacing w:val="-8"/>
          <w:w w:val="105"/>
          <w:sz w:val="24"/>
        </w:rPr>
        <w:t xml:space="preserve"> </w:t>
      </w:r>
      <w:r>
        <w:rPr>
          <w:color w:val="231F20"/>
          <w:spacing w:val="2"/>
          <w:w w:val="105"/>
          <w:sz w:val="24"/>
        </w:rPr>
        <w:t>loans</w:t>
      </w:r>
      <w:r>
        <w:rPr>
          <w:color w:val="231F20"/>
          <w:spacing w:val="-9"/>
          <w:w w:val="105"/>
          <w:sz w:val="24"/>
        </w:rPr>
        <w:t xml:space="preserve"> </w:t>
      </w:r>
      <w:r>
        <w:rPr>
          <w:color w:val="231F20"/>
          <w:spacing w:val="3"/>
          <w:w w:val="105"/>
          <w:sz w:val="24"/>
        </w:rPr>
        <w:t>made</w:t>
      </w:r>
      <w:r>
        <w:rPr>
          <w:color w:val="231F20"/>
          <w:spacing w:val="-8"/>
          <w:w w:val="105"/>
          <w:sz w:val="24"/>
        </w:rPr>
        <w:t xml:space="preserve"> </w:t>
      </w:r>
      <w:r>
        <w:rPr>
          <w:color w:val="231F20"/>
          <w:w w:val="105"/>
          <w:sz w:val="24"/>
        </w:rPr>
        <w:t>by</w:t>
      </w:r>
      <w:r>
        <w:rPr>
          <w:color w:val="231F20"/>
          <w:spacing w:val="-8"/>
          <w:w w:val="105"/>
          <w:sz w:val="24"/>
        </w:rPr>
        <w:t xml:space="preserve"> </w:t>
      </w:r>
      <w:r>
        <w:rPr>
          <w:color w:val="231F20"/>
          <w:spacing w:val="2"/>
          <w:w w:val="105"/>
          <w:sz w:val="24"/>
        </w:rPr>
        <w:t>private</w:t>
      </w:r>
      <w:r>
        <w:rPr>
          <w:color w:val="231F20"/>
          <w:spacing w:val="-8"/>
          <w:w w:val="105"/>
          <w:sz w:val="24"/>
        </w:rPr>
        <w:t xml:space="preserve"> </w:t>
      </w:r>
      <w:r>
        <w:rPr>
          <w:color w:val="231F20"/>
          <w:spacing w:val="2"/>
          <w:w w:val="105"/>
          <w:sz w:val="24"/>
        </w:rPr>
        <w:t>investors</w:t>
      </w:r>
      <w:r>
        <w:rPr>
          <w:color w:val="231F20"/>
          <w:spacing w:val="-9"/>
          <w:w w:val="105"/>
          <w:sz w:val="24"/>
        </w:rPr>
        <w:t xml:space="preserve"> </w:t>
      </w:r>
      <w:r>
        <w:rPr>
          <w:color w:val="231F20"/>
          <w:spacing w:val="3"/>
          <w:w w:val="105"/>
          <w:sz w:val="24"/>
        </w:rPr>
        <w:t>through</w:t>
      </w:r>
      <w:r>
        <w:rPr>
          <w:color w:val="231F20"/>
          <w:spacing w:val="-8"/>
          <w:w w:val="105"/>
          <w:sz w:val="24"/>
        </w:rPr>
        <w:t xml:space="preserve"> </w:t>
      </w:r>
      <w:r>
        <w:rPr>
          <w:color w:val="231F20"/>
          <w:spacing w:val="3"/>
          <w:w w:val="105"/>
          <w:sz w:val="24"/>
        </w:rPr>
        <w:t>the</w:t>
      </w:r>
      <w:r>
        <w:rPr>
          <w:color w:val="231F20"/>
          <w:spacing w:val="-8"/>
          <w:w w:val="105"/>
          <w:sz w:val="24"/>
        </w:rPr>
        <w:t xml:space="preserve"> </w:t>
      </w:r>
      <w:r>
        <w:rPr>
          <w:color w:val="231F20"/>
          <w:spacing w:val="3"/>
          <w:w w:val="105"/>
          <w:sz w:val="24"/>
        </w:rPr>
        <w:t xml:space="preserve">usual </w:t>
      </w:r>
      <w:r>
        <w:rPr>
          <w:color w:val="231F20"/>
          <w:spacing w:val="2"/>
          <w:w w:val="105"/>
          <w:sz w:val="24"/>
        </w:rPr>
        <w:t>investment</w:t>
      </w:r>
      <w:r>
        <w:rPr>
          <w:color w:val="231F20"/>
          <w:spacing w:val="-18"/>
          <w:w w:val="105"/>
          <w:sz w:val="24"/>
        </w:rPr>
        <w:t xml:space="preserve"> </w:t>
      </w:r>
      <w:r>
        <w:rPr>
          <w:color w:val="231F20"/>
          <w:spacing w:val="2"/>
          <w:w w:val="105"/>
          <w:sz w:val="24"/>
        </w:rPr>
        <w:t>channels.It</w:t>
      </w:r>
      <w:r>
        <w:rPr>
          <w:color w:val="231F20"/>
          <w:spacing w:val="-17"/>
          <w:w w:val="105"/>
          <w:sz w:val="24"/>
        </w:rPr>
        <w:t xml:space="preserve"> </w:t>
      </w:r>
      <w:r>
        <w:rPr>
          <w:color w:val="231F20"/>
          <w:w w:val="105"/>
          <w:sz w:val="24"/>
        </w:rPr>
        <w:t>is</w:t>
      </w:r>
      <w:r>
        <w:rPr>
          <w:color w:val="231F20"/>
          <w:spacing w:val="-17"/>
          <w:w w:val="105"/>
          <w:sz w:val="24"/>
        </w:rPr>
        <w:t xml:space="preserve"> </w:t>
      </w:r>
      <w:r>
        <w:rPr>
          <w:color w:val="231F20"/>
          <w:spacing w:val="3"/>
          <w:w w:val="105"/>
          <w:sz w:val="24"/>
        </w:rPr>
        <w:t>stipulated</w:t>
      </w:r>
      <w:r>
        <w:rPr>
          <w:color w:val="231F20"/>
          <w:spacing w:val="-18"/>
          <w:w w:val="105"/>
          <w:sz w:val="24"/>
        </w:rPr>
        <w:t xml:space="preserve"> </w:t>
      </w:r>
      <w:r>
        <w:rPr>
          <w:color w:val="231F20"/>
          <w:spacing w:val="2"/>
          <w:w w:val="105"/>
          <w:sz w:val="24"/>
        </w:rPr>
        <w:t>that</w:t>
      </w:r>
      <w:r>
        <w:rPr>
          <w:color w:val="231F20"/>
          <w:spacing w:val="-17"/>
          <w:w w:val="105"/>
          <w:sz w:val="24"/>
        </w:rPr>
        <w:t xml:space="preserve"> </w:t>
      </w:r>
      <w:r>
        <w:rPr>
          <w:color w:val="231F20"/>
          <w:spacing w:val="3"/>
          <w:w w:val="105"/>
          <w:sz w:val="24"/>
        </w:rPr>
        <w:t>the</w:t>
      </w:r>
      <w:r>
        <w:rPr>
          <w:color w:val="231F20"/>
          <w:spacing w:val="-17"/>
          <w:w w:val="105"/>
          <w:sz w:val="24"/>
        </w:rPr>
        <w:t xml:space="preserve"> </w:t>
      </w:r>
      <w:r>
        <w:rPr>
          <w:color w:val="231F20"/>
          <w:spacing w:val="3"/>
          <w:w w:val="105"/>
          <w:sz w:val="24"/>
        </w:rPr>
        <w:t>total</w:t>
      </w:r>
      <w:r>
        <w:rPr>
          <w:color w:val="231F20"/>
          <w:spacing w:val="-17"/>
          <w:w w:val="105"/>
          <w:sz w:val="24"/>
        </w:rPr>
        <w:t xml:space="preserve"> </w:t>
      </w:r>
      <w:r>
        <w:rPr>
          <w:color w:val="231F20"/>
          <w:w w:val="105"/>
          <w:sz w:val="24"/>
        </w:rPr>
        <w:t>amount</w:t>
      </w:r>
      <w:r>
        <w:rPr>
          <w:color w:val="231F20"/>
          <w:spacing w:val="-18"/>
          <w:w w:val="105"/>
          <w:sz w:val="24"/>
        </w:rPr>
        <w:t xml:space="preserve"> </w:t>
      </w:r>
      <w:r>
        <w:rPr>
          <w:color w:val="231F20"/>
          <w:w w:val="105"/>
          <w:sz w:val="24"/>
        </w:rPr>
        <w:t>of</w:t>
      </w:r>
      <w:r>
        <w:rPr>
          <w:color w:val="231F20"/>
          <w:spacing w:val="-17"/>
          <w:w w:val="105"/>
          <w:sz w:val="24"/>
        </w:rPr>
        <w:t xml:space="preserve"> </w:t>
      </w:r>
      <w:r>
        <w:rPr>
          <w:color w:val="231F20"/>
          <w:spacing w:val="2"/>
          <w:w w:val="105"/>
          <w:sz w:val="24"/>
        </w:rPr>
        <w:t>outstanding</w:t>
      </w:r>
      <w:r>
        <w:rPr>
          <w:color w:val="231F20"/>
          <w:spacing w:val="-17"/>
          <w:w w:val="105"/>
          <w:sz w:val="24"/>
        </w:rPr>
        <w:t xml:space="preserve"> </w:t>
      </w:r>
      <w:r>
        <w:rPr>
          <w:color w:val="231F20"/>
          <w:spacing w:val="2"/>
          <w:w w:val="105"/>
          <w:sz w:val="24"/>
        </w:rPr>
        <w:t>loans</w:t>
      </w:r>
      <w:r>
        <w:rPr>
          <w:color w:val="231F20"/>
          <w:spacing w:val="-18"/>
          <w:w w:val="105"/>
          <w:sz w:val="24"/>
        </w:rPr>
        <w:t xml:space="preserve"> </w:t>
      </w:r>
      <w:r>
        <w:rPr>
          <w:color w:val="231F20"/>
          <w:w w:val="105"/>
          <w:sz w:val="24"/>
        </w:rPr>
        <w:t>or</w:t>
      </w:r>
      <w:r>
        <w:rPr>
          <w:color w:val="231F20"/>
          <w:spacing w:val="-17"/>
          <w:w w:val="105"/>
          <w:sz w:val="24"/>
        </w:rPr>
        <w:t xml:space="preserve"> </w:t>
      </w:r>
      <w:r>
        <w:rPr>
          <w:color w:val="231F20"/>
          <w:spacing w:val="3"/>
          <w:w w:val="105"/>
          <w:sz w:val="24"/>
        </w:rPr>
        <w:t xml:space="preserve">guarantees </w:t>
      </w:r>
      <w:r>
        <w:rPr>
          <w:color w:val="231F20"/>
          <w:spacing w:val="2"/>
          <w:w w:val="105"/>
          <w:sz w:val="24"/>
        </w:rPr>
        <w:t xml:space="preserve">provided </w:t>
      </w:r>
      <w:r>
        <w:rPr>
          <w:color w:val="231F20"/>
          <w:w w:val="105"/>
          <w:sz w:val="24"/>
        </w:rPr>
        <w:t xml:space="preserve">by </w:t>
      </w:r>
      <w:r>
        <w:rPr>
          <w:color w:val="231F20"/>
          <w:spacing w:val="3"/>
          <w:w w:val="105"/>
          <w:sz w:val="24"/>
        </w:rPr>
        <w:t xml:space="preserve">the </w:t>
      </w:r>
      <w:r>
        <w:rPr>
          <w:color w:val="231F20"/>
          <w:spacing w:val="-3"/>
          <w:w w:val="105"/>
          <w:sz w:val="24"/>
        </w:rPr>
        <w:t xml:space="preserve">World </w:t>
      </w:r>
      <w:r>
        <w:rPr>
          <w:color w:val="231F20"/>
          <w:spacing w:val="3"/>
          <w:w w:val="105"/>
          <w:sz w:val="24"/>
        </w:rPr>
        <w:t xml:space="preserve">Bank should </w:t>
      </w:r>
      <w:r>
        <w:rPr>
          <w:color w:val="231F20"/>
          <w:w w:val="105"/>
          <w:sz w:val="24"/>
        </w:rPr>
        <w:t xml:space="preserve">not </w:t>
      </w:r>
      <w:r>
        <w:rPr>
          <w:color w:val="231F20"/>
          <w:spacing w:val="3"/>
          <w:w w:val="105"/>
          <w:sz w:val="24"/>
        </w:rPr>
        <w:t xml:space="preserve">exceed </w:t>
      </w:r>
      <w:r>
        <w:rPr>
          <w:color w:val="231F20"/>
          <w:spacing w:val="2"/>
          <w:w w:val="105"/>
          <w:sz w:val="24"/>
        </w:rPr>
        <w:t xml:space="preserve">100 </w:t>
      </w:r>
      <w:r>
        <w:rPr>
          <w:color w:val="231F20"/>
          <w:spacing w:val="3"/>
          <w:w w:val="105"/>
          <w:sz w:val="24"/>
        </w:rPr>
        <w:t xml:space="preserve">per </w:t>
      </w:r>
      <w:r>
        <w:rPr>
          <w:color w:val="231F20"/>
          <w:w w:val="105"/>
          <w:sz w:val="24"/>
        </w:rPr>
        <w:t xml:space="preserve">cent of </w:t>
      </w:r>
      <w:r>
        <w:rPr>
          <w:color w:val="231F20"/>
          <w:spacing w:val="3"/>
          <w:w w:val="105"/>
          <w:sz w:val="24"/>
        </w:rPr>
        <w:t xml:space="preserve">the </w:t>
      </w:r>
      <w:r>
        <w:rPr>
          <w:color w:val="231F20"/>
          <w:w w:val="105"/>
          <w:sz w:val="24"/>
        </w:rPr>
        <w:t xml:space="preserve">Bank’s </w:t>
      </w:r>
      <w:r>
        <w:rPr>
          <w:color w:val="231F20"/>
          <w:spacing w:val="3"/>
          <w:w w:val="105"/>
          <w:sz w:val="24"/>
        </w:rPr>
        <w:t xml:space="preserve">unimpaired </w:t>
      </w:r>
      <w:r>
        <w:rPr>
          <w:color w:val="231F20"/>
          <w:spacing w:val="4"/>
          <w:w w:val="105"/>
          <w:sz w:val="24"/>
        </w:rPr>
        <w:t xml:space="preserve">subscribed </w:t>
      </w:r>
      <w:r>
        <w:rPr>
          <w:color w:val="231F20"/>
          <w:spacing w:val="2"/>
          <w:w w:val="105"/>
          <w:sz w:val="24"/>
        </w:rPr>
        <w:t xml:space="preserve">capital, </w:t>
      </w:r>
      <w:r>
        <w:rPr>
          <w:color w:val="231F20"/>
          <w:spacing w:val="4"/>
          <w:w w:val="105"/>
          <w:sz w:val="24"/>
        </w:rPr>
        <w:t xml:space="preserve">reserves </w:t>
      </w:r>
      <w:r>
        <w:rPr>
          <w:color w:val="231F20"/>
          <w:w w:val="105"/>
          <w:sz w:val="24"/>
        </w:rPr>
        <w:t>and</w:t>
      </w:r>
      <w:r>
        <w:rPr>
          <w:color w:val="231F20"/>
          <w:spacing w:val="-11"/>
          <w:w w:val="105"/>
          <w:sz w:val="24"/>
        </w:rPr>
        <w:t xml:space="preserve"> </w:t>
      </w:r>
      <w:r>
        <w:rPr>
          <w:color w:val="231F20"/>
          <w:spacing w:val="3"/>
          <w:w w:val="105"/>
          <w:sz w:val="24"/>
        </w:rPr>
        <w:t>surplus.</w:t>
      </w:r>
    </w:p>
    <w:p w:rsidR="0060700D" w:rsidRDefault="0060700D">
      <w:pPr>
        <w:pStyle w:val="BodyText"/>
        <w:rPr>
          <w:sz w:val="30"/>
        </w:rPr>
      </w:pPr>
    </w:p>
    <w:p w:rsidR="0060700D" w:rsidRDefault="00886DF8">
      <w:pPr>
        <w:pStyle w:val="BodyText"/>
        <w:ind w:left="677"/>
      </w:pPr>
      <w:r>
        <w:rPr>
          <w:color w:val="231F20"/>
          <w:w w:val="105"/>
        </w:rPr>
        <w:t>The World Bank gives loans or its guarantees on the following conditions:</w:t>
      </w:r>
    </w:p>
    <w:p w:rsidR="0060700D" w:rsidRDefault="0060700D">
      <w:pPr>
        <w:pStyle w:val="BodyText"/>
        <w:rPr>
          <w:sz w:val="36"/>
        </w:rPr>
      </w:pPr>
    </w:p>
    <w:p w:rsidR="0060700D" w:rsidRDefault="00886DF8">
      <w:pPr>
        <w:pStyle w:val="ListParagraph"/>
        <w:numPr>
          <w:ilvl w:val="2"/>
          <w:numId w:val="38"/>
        </w:numPr>
        <w:tabs>
          <w:tab w:val="left" w:pos="1687"/>
        </w:tabs>
        <w:spacing w:before="0" w:line="300" w:lineRule="auto"/>
        <w:ind w:right="689" w:firstLine="720"/>
        <w:jc w:val="both"/>
        <w:rPr>
          <w:sz w:val="24"/>
        </w:rPr>
      </w:pPr>
      <w:r>
        <w:rPr>
          <w:color w:val="231F20"/>
          <w:spacing w:val="2"/>
          <w:sz w:val="24"/>
        </w:rPr>
        <w:t xml:space="preserve">The </w:t>
      </w:r>
      <w:r>
        <w:rPr>
          <w:color w:val="231F20"/>
          <w:spacing w:val="-3"/>
          <w:sz w:val="24"/>
        </w:rPr>
        <w:t xml:space="preserve">World </w:t>
      </w:r>
      <w:r>
        <w:rPr>
          <w:color w:val="231F20"/>
          <w:spacing w:val="3"/>
          <w:sz w:val="24"/>
        </w:rPr>
        <w:t xml:space="preserve">Bank </w:t>
      </w:r>
      <w:r>
        <w:rPr>
          <w:color w:val="231F20"/>
          <w:sz w:val="24"/>
        </w:rPr>
        <w:t xml:space="preserve">is </w:t>
      </w:r>
      <w:r>
        <w:rPr>
          <w:color w:val="231F20"/>
          <w:spacing w:val="4"/>
          <w:sz w:val="24"/>
        </w:rPr>
        <w:t xml:space="preserve">satisfied </w:t>
      </w:r>
      <w:r>
        <w:rPr>
          <w:color w:val="231F20"/>
          <w:spacing w:val="2"/>
          <w:sz w:val="24"/>
        </w:rPr>
        <w:t xml:space="preserve">that </w:t>
      </w:r>
      <w:r>
        <w:rPr>
          <w:color w:val="231F20"/>
          <w:sz w:val="24"/>
        </w:rPr>
        <w:t xml:space="preserve">in </w:t>
      </w:r>
      <w:r>
        <w:rPr>
          <w:color w:val="231F20"/>
          <w:spacing w:val="3"/>
          <w:sz w:val="24"/>
        </w:rPr>
        <w:t xml:space="preserve">the prevailing </w:t>
      </w:r>
      <w:r>
        <w:rPr>
          <w:color w:val="231F20"/>
          <w:spacing w:val="2"/>
          <w:sz w:val="24"/>
        </w:rPr>
        <w:t xml:space="preserve">market conditions, </w:t>
      </w:r>
      <w:r>
        <w:rPr>
          <w:color w:val="231F20"/>
          <w:spacing w:val="3"/>
          <w:sz w:val="24"/>
        </w:rPr>
        <w:t xml:space="preserve">the borrower </w:t>
      </w:r>
      <w:r>
        <w:rPr>
          <w:color w:val="231F20"/>
          <w:sz w:val="24"/>
        </w:rPr>
        <w:t xml:space="preserve">is </w:t>
      </w:r>
      <w:r>
        <w:rPr>
          <w:color w:val="231F20"/>
          <w:spacing w:val="2"/>
          <w:sz w:val="24"/>
        </w:rPr>
        <w:t xml:space="preserve">unable </w:t>
      </w:r>
      <w:r>
        <w:rPr>
          <w:color w:val="231F20"/>
          <w:sz w:val="24"/>
        </w:rPr>
        <w:t xml:space="preserve">to </w:t>
      </w:r>
      <w:r>
        <w:rPr>
          <w:color w:val="231F20"/>
          <w:spacing w:val="2"/>
          <w:sz w:val="24"/>
        </w:rPr>
        <w:t xml:space="preserve">obtain loans </w:t>
      </w:r>
      <w:r>
        <w:rPr>
          <w:color w:val="231F20"/>
          <w:spacing w:val="3"/>
          <w:sz w:val="24"/>
        </w:rPr>
        <w:t xml:space="preserve">under </w:t>
      </w:r>
      <w:r>
        <w:rPr>
          <w:color w:val="231F20"/>
          <w:spacing w:val="2"/>
          <w:sz w:val="24"/>
        </w:rPr>
        <w:t xml:space="preserve">conditions </w:t>
      </w:r>
      <w:r>
        <w:rPr>
          <w:color w:val="231F20"/>
          <w:spacing w:val="3"/>
          <w:sz w:val="24"/>
        </w:rPr>
        <w:t xml:space="preserve">which the Bank </w:t>
      </w:r>
      <w:r>
        <w:rPr>
          <w:color w:val="231F20"/>
          <w:spacing w:val="2"/>
          <w:sz w:val="24"/>
        </w:rPr>
        <w:t xml:space="preserve">considers </w:t>
      </w:r>
      <w:r>
        <w:rPr>
          <w:color w:val="231F20"/>
          <w:spacing w:val="3"/>
          <w:sz w:val="24"/>
        </w:rPr>
        <w:t xml:space="preserve">reasonable; (ii) </w:t>
      </w:r>
      <w:r>
        <w:rPr>
          <w:color w:val="231F20"/>
          <w:spacing w:val="2"/>
          <w:sz w:val="24"/>
        </w:rPr>
        <w:t xml:space="preserve">The loans </w:t>
      </w:r>
      <w:r>
        <w:rPr>
          <w:color w:val="231F20"/>
          <w:sz w:val="24"/>
        </w:rPr>
        <w:t xml:space="preserve">are for </w:t>
      </w:r>
      <w:r>
        <w:rPr>
          <w:color w:val="231F20"/>
          <w:spacing w:val="3"/>
          <w:sz w:val="24"/>
        </w:rPr>
        <w:t xml:space="preserve">reconstruction </w:t>
      </w:r>
      <w:r>
        <w:rPr>
          <w:color w:val="231F20"/>
          <w:sz w:val="24"/>
        </w:rPr>
        <w:t xml:space="preserve">or </w:t>
      </w:r>
      <w:r>
        <w:rPr>
          <w:color w:val="231F20"/>
          <w:spacing w:val="2"/>
          <w:sz w:val="24"/>
        </w:rPr>
        <w:t xml:space="preserve">development (except </w:t>
      </w:r>
      <w:r>
        <w:rPr>
          <w:color w:val="231F20"/>
          <w:sz w:val="24"/>
        </w:rPr>
        <w:t xml:space="preserve">in </w:t>
      </w:r>
      <w:r>
        <w:rPr>
          <w:color w:val="231F20"/>
          <w:spacing w:val="4"/>
          <w:sz w:val="24"/>
        </w:rPr>
        <w:t xml:space="preserve">special </w:t>
      </w:r>
      <w:r>
        <w:rPr>
          <w:color w:val="231F20"/>
          <w:spacing w:val="3"/>
          <w:sz w:val="24"/>
        </w:rPr>
        <w:t xml:space="preserve">cirsumstances); (iii) </w:t>
      </w:r>
      <w:r>
        <w:rPr>
          <w:color w:val="231F20"/>
          <w:sz w:val="24"/>
        </w:rPr>
        <w:t xml:space="preserve">If </w:t>
      </w:r>
      <w:r>
        <w:rPr>
          <w:color w:val="231F20"/>
          <w:spacing w:val="3"/>
          <w:sz w:val="24"/>
        </w:rPr>
        <w:t xml:space="preserve">the central bank </w:t>
      </w:r>
      <w:r>
        <w:rPr>
          <w:color w:val="231F20"/>
          <w:sz w:val="24"/>
        </w:rPr>
        <w:t xml:space="preserve">of </w:t>
      </w:r>
      <w:r>
        <w:rPr>
          <w:color w:val="231F20"/>
          <w:spacing w:val="3"/>
          <w:sz w:val="24"/>
        </w:rPr>
        <w:t xml:space="preserve">the </w:t>
      </w:r>
      <w:r>
        <w:rPr>
          <w:color w:val="231F20"/>
          <w:spacing w:val="2"/>
          <w:sz w:val="24"/>
        </w:rPr>
        <w:t xml:space="preserve">member- </w:t>
      </w:r>
      <w:r>
        <w:rPr>
          <w:color w:val="231F20"/>
          <w:spacing w:val="3"/>
          <w:sz w:val="24"/>
        </w:rPr>
        <w:t xml:space="preserve">country gives </w:t>
      </w:r>
      <w:r>
        <w:rPr>
          <w:color w:val="231F20"/>
          <w:spacing w:val="4"/>
          <w:sz w:val="24"/>
        </w:rPr>
        <w:t xml:space="preserve">full </w:t>
      </w:r>
      <w:r>
        <w:rPr>
          <w:color w:val="231F20"/>
          <w:spacing w:val="2"/>
          <w:sz w:val="24"/>
        </w:rPr>
        <w:t xml:space="preserve">guarantee </w:t>
      </w:r>
      <w:r>
        <w:rPr>
          <w:color w:val="231F20"/>
          <w:sz w:val="24"/>
        </w:rPr>
        <w:t xml:space="preserve">for </w:t>
      </w:r>
      <w:r>
        <w:rPr>
          <w:color w:val="231F20"/>
          <w:spacing w:val="2"/>
          <w:sz w:val="24"/>
        </w:rPr>
        <w:t xml:space="preserve">repayment </w:t>
      </w:r>
      <w:r>
        <w:rPr>
          <w:color w:val="231F20"/>
          <w:sz w:val="24"/>
        </w:rPr>
        <w:t xml:space="preserve">of </w:t>
      </w:r>
      <w:r>
        <w:rPr>
          <w:color w:val="231F20"/>
          <w:spacing w:val="3"/>
          <w:sz w:val="24"/>
        </w:rPr>
        <w:t xml:space="preserve">the principal, </w:t>
      </w:r>
      <w:r>
        <w:rPr>
          <w:color w:val="231F20"/>
          <w:spacing w:val="2"/>
          <w:sz w:val="24"/>
        </w:rPr>
        <w:t xml:space="preserve">interest </w:t>
      </w:r>
      <w:r>
        <w:rPr>
          <w:color w:val="231F20"/>
          <w:sz w:val="24"/>
        </w:rPr>
        <w:t xml:space="preserve">on </w:t>
      </w:r>
      <w:r>
        <w:rPr>
          <w:color w:val="231F20"/>
          <w:spacing w:val="3"/>
          <w:sz w:val="24"/>
        </w:rPr>
        <w:t xml:space="preserve">loan </w:t>
      </w:r>
      <w:r>
        <w:rPr>
          <w:color w:val="231F20"/>
          <w:sz w:val="24"/>
        </w:rPr>
        <w:t xml:space="preserve">and </w:t>
      </w:r>
      <w:r>
        <w:rPr>
          <w:color w:val="231F20"/>
          <w:spacing w:val="3"/>
          <w:sz w:val="24"/>
        </w:rPr>
        <w:t xml:space="preserve">Other </w:t>
      </w:r>
      <w:r>
        <w:rPr>
          <w:color w:val="231F20"/>
          <w:spacing w:val="2"/>
          <w:sz w:val="24"/>
        </w:rPr>
        <w:t xml:space="preserve">related charges; (iv) The </w:t>
      </w:r>
      <w:r>
        <w:rPr>
          <w:color w:val="231F20"/>
          <w:spacing w:val="3"/>
          <w:sz w:val="24"/>
        </w:rPr>
        <w:t xml:space="preserve">project </w:t>
      </w:r>
      <w:r>
        <w:rPr>
          <w:color w:val="231F20"/>
          <w:sz w:val="24"/>
        </w:rPr>
        <w:t xml:space="preserve">for </w:t>
      </w:r>
      <w:r>
        <w:rPr>
          <w:color w:val="231F20"/>
          <w:spacing w:val="3"/>
          <w:sz w:val="24"/>
        </w:rPr>
        <w:t xml:space="preserve">which the loan </w:t>
      </w:r>
      <w:r>
        <w:rPr>
          <w:color w:val="231F20"/>
          <w:spacing w:val="2"/>
          <w:sz w:val="24"/>
        </w:rPr>
        <w:t xml:space="preserve">from </w:t>
      </w:r>
      <w:r>
        <w:rPr>
          <w:color w:val="231F20"/>
          <w:spacing w:val="3"/>
          <w:sz w:val="24"/>
        </w:rPr>
        <w:t xml:space="preserve">the </w:t>
      </w:r>
      <w:r>
        <w:rPr>
          <w:color w:val="231F20"/>
          <w:spacing w:val="-3"/>
          <w:sz w:val="24"/>
        </w:rPr>
        <w:t xml:space="preserve">World </w:t>
      </w:r>
      <w:r>
        <w:rPr>
          <w:color w:val="231F20"/>
          <w:spacing w:val="3"/>
          <w:sz w:val="24"/>
        </w:rPr>
        <w:t xml:space="preserve">Bank </w:t>
      </w:r>
      <w:r>
        <w:rPr>
          <w:color w:val="231F20"/>
          <w:sz w:val="24"/>
        </w:rPr>
        <w:t xml:space="preserve">is </w:t>
      </w:r>
      <w:r>
        <w:rPr>
          <w:color w:val="231F20"/>
          <w:spacing w:val="3"/>
          <w:sz w:val="24"/>
        </w:rPr>
        <w:t xml:space="preserve">being sought </w:t>
      </w:r>
      <w:r>
        <w:rPr>
          <w:color w:val="231F20"/>
          <w:sz w:val="24"/>
        </w:rPr>
        <w:t xml:space="preserve">is </w:t>
      </w:r>
      <w:r>
        <w:rPr>
          <w:color w:val="231F20"/>
          <w:spacing w:val="3"/>
          <w:sz w:val="24"/>
        </w:rPr>
        <w:t xml:space="preserve">recommended </w:t>
      </w:r>
      <w:r>
        <w:rPr>
          <w:color w:val="231F20"/>
          <w:sz w:val="24"/>
        </w:rPr>
        <w:t xml:space="preserve">by a </w:t>
      </w:r>
      <w:r>
        <w:rPr>
          <w:color w:val="231F20"/>
          <w:spacing w:val="2"/>
          <w:sz w:val="24"/>
        </w:rPr>
        <w:t xml:space="preserve">competent committee </w:t>
      </w:r>
      <w:r>
        <w:rPr>
          <w:color w:val="231F20"/>
          <w:spacing w:val="3"/>
          <w:sz w:val="24"/>
        </w:rPr>
        <w:t xml:space="preserve">after </w:t>
      </w:r>
      <w:r>
        <w:rPr>
          <w:color w:val="231F20"/>
          <w:sz w:val="24"/>
        </w:rPr>
        <w:t xml:space="preserve">a </w:t>
      </w:r>
      <w:r>
        <w:rPr>
          <w:color w:val="231F20"/>
          <w:spacing w:val="3"/>
          <w:sz w:val="24"/>
        </w:rPr>
        <w:t xml:space="preserve">careful </w:t>
      </w:r>
      <w:r>
        <w:rPr>
          <w:color w:val="231F20"/>
          <w:spacing w:val="2"/>
          <w:sz w:val="24"/>
        </w:rPr>
        <w:t xml:space="preserve">study </w:t>
      </w:r>
      <w:r>
        <w:rPr>
          <w:color w:val="231F20"/>
          <w:sz w:val="24"/>
        </w:rPr>
        <w:t xml:space="preserve">in its </w:t>
      </w:r>
      <w:r>
        <w:rPr>
          <w:color w:val="231F20"/>
          <w:spacing w:val="3"/>
          <w:sz w:val="24"/>
        </w:rPr>
        <w:t xml:space="preserve">written report; </w:t>
      </w:r>
      <w:r>
        <w:rPr>
          <w:color w:val="231F20"/>
          <w:sz w:val="24"/>
        </w:rPr>
        <w:t xml:space="preserve">and </w:t>
      </w:r>
      <w:r>
        <w:rPr>
          <w:color w:val="231F20"/>
          <w:spacing w:val="2"/>
          <w:sz w:val="24"/>
        </w:rPr>
        <w:t xml:space="preserve">(v) The bonrower </w:t>
      </w:r>
      <w:r>
        <w:rPr>
          <w:color w:val="231F20"/>
          <w:sz w:val="24"/>
        </w:rPr>
        <w:t xml:space="preserve">is in a </w:t>
      </w:r>
      <w:r>
        <w:rPr>
          <w:color w:val="231F20"/>
          <w:spacing w:val="3"/>
          <w:sz w:val="24"/>
        </w:rPr>
        <w:t xml:space="preserve">position </w:t>
      </w:r>
      <w:r>
        <w:rPr>
          <w:color w:val="231F20"/>
          <w:sz w:val="24"/>
        </w:rPr>
        <w:t xml:space="preserve">to </w:t>
      </w:r>
      <w:r>
        <w:rPr>
          <w:color w:val="231F20"/>
          <w:spacing w:val="3"/>
          <w:sz w:val="24"/>
        </w:rPr>
        <w:t xml:space="preserve">meet the </w:t>
      </w:r>
      <w:r>
        <w:rPr>
          <w:color w:val="231F20"/>
          <w:sz w:val="24"/>
        </w:rPr>
        <w:t xml:space="preserve">Bank’s </w:t>
      </w:r>
      <w:r>
        <w:rPr>
          <w:color w:val="231F20"/>
          <w:spacing w:val="3"/>
          <w:sz w:val="24"/>
        </w:rPr>
        <w:t xml:space="preserve">obligations.  </w:t>
      </w:r>
      <w:r>
        <w:rPr>
          <w:color w:val="231F20"/>
          <w:spacing w:val="2"/>
          <w:sz w:val="24"/>
        </w:rPr>
        <w:t xml:space="preserve">The </w:t>
      </w:r>
      <w:r>
        <w:rPr>
          <w:color w:val="231F20"/>
          <w:spacing w:val="-3"/>
          <w:sz w:val="24"/>
        </w:rPr>
        <w:t xml:space="preserve">World </w:t>
      </w:r>
      <w:r>
        <w:rPr>
          <w:color w:val="231F20"/>
          <w:spacing w:val="3"/>
          <w:sz w:val="24"/>
        </w:rPr>
        <w:t xml:space="preserve">Bank gives medium-term  </w:t>
      </w:r>
      <w:r>
        <w:rPr>
          <w:color w:val="231F20"/>
          <w:spacing w:val="2"/>
          <w:sz w:val="24"/>
        </w:rPr>
        <w:t xml:space="preserve">loans  </w:t>
      </w:r>
      <w:r>
        <w:rPr>
          <w:color w:val="231F20"/>
          <w:sz w:val="24"/>
        </w:rPr>
        <w:t xml:space="preserve">and  </w:t>
      </w:r>
      <w:r>
        <w:rPr>
          <w:color w:val="231F20"/>
          <w:spacing w:val="3"/>
          <w:sz w:val="24"/>
        </w:rPr>
        <w:t xml:space="preserve">long-term  </w:t>
      </w:r>
      <w:r>
        <w:rPr>
          <w:color w:val="231F20"/>
          <w:spacing w:val="2"/>
          <w:sz w:val="24"/>
        </w:rPr>
        <w:t xml:space="preserve">loans  </w:t>
      </w:r>
      <w:r>
        <w:rPr>
          <w:color w:val="231F20"/>
          <w:spacing w:val="3"/>
          <w:sz w:val="24"/>
        </w:rPr>
        <w:t xml:space="preserve">usually  running  </w:t>
      </w:r>
      <w:r>
        <w:rPr>
          <w:color w:val="231F20"/>
          <w:sz w:val="24"/>
        </w:rPr>
        <w:t xml:space="preserve">up  to </w:t>
      </w:r>
      <w:r>
        <w:rPr>
          <w:color w:val="231F20"/>
          <w:spacing w:val="3"/>
          <w:sz w:val="24"/>
        </w:rPr>
        <w:t xml:space="preserve">the </w:t>
      </w:r>
      <w:r>
        <w:rPr>
          <w:color w:val="231F20"/>
          <w:spacing w:val="2"/>
          <w:sz w:val="24"/>
        </w:rPr>
        <w:t xml:space="preserve">completion </w:t>
      </w:r>
      <w:r>
        <w:rPr>
          <w:color w:val="231F20"/>
          <w:sz w:val="24"/>
        </w:rPr>
        <w:t xml:space="preserve">of </w:t>
      </w:r>
      <w:r>
        <w:rPr>
          <w:color w:val="231F20"/>
          <w:spacing w:val="3"/>
          <w:sz w:val="24"/>
        </w:rPr>
        <w:t xml:space="preserve">the project </w:t>
      </w:r>
      <w:r>
        <w:rPr>
          <w:color w:val="231F20"/>
          <w:sz w:val="24"/>
        </w:rPr>
        <w:t xml:space="preserve">for </w:t>
      </w:r>
      <w:r>
        <w:rPr>
          <w:color w:val="231F20"/>
          <w:spacing w:val="3"/>
          <w:sz w:val="24"/>
        </w:rPr>
        <w:t xml:space="preserve">which the Bank </w:t>
      </w:r>
      <w:r>
        <w:rPr>
          <w:color w:val="231F20"/>
          <w:spacing w:val="2"/>
          <w:sz w:val="24"/>
        </w:rPr>
        <w:t xml:space="preserve">has </w:t>
      </w:r>
      <w:r>
        <w:rPr>
          <w:color w:val="231F20"/>
          <w:spacing w:val="3"/>
          <w:sz w:val="24"/>
        </w:rPr>
        <w:t xml:space="preserve">given the loan. Long-term </w:t>
      </w:r>
      <w:r>
        <w:rPr>
          <w:color w:val="231F20"/>
          <w:spacing w:val="2"/>
          <w:sz w:val="24"/>
        </w:rPr>
        <w:t xml:space="preserve">loans </w:t>
      </w:r>
      <w:r>
        <w:rPr>
          <w:color w:val="231F20"/>
          <w:sz w:val="24"/>
        </w:rPr>
        <w:t xml:space="preserve">are </w:t>
      </w:r>
      <w:r>
        <w:rPr>
          <w:color w:val="231F20"/>
          <w:spacing w:val="2"/>
          <w:sz w:val="24"/>
        </w:rPr>
        <w:t xml:space="preserve">repayable </w:t>
      </w:r>
      <w:r>
        <w:rPr>
          <w:color w:val="231F20"/>
          <w:sz w:val="24"/>
        </w:rPr>
        <w:t xml:space="preserve">over a </w:t>
      </w:r>
      <w:r>
        <w:rPr>
          <w:color w:val="231F20"/>
          <w:spacing w:val="4"/>
          <w:sz w:val="24"/>
        </w:rPr>
        <w:t xml:space="preserve">period </w:t>
      </w:r>
      <w:r>
        <w:rPr>
          <w:color w:val="231F20"/>
          <w:sz w:val="24"/>
        </w:rPr>
        <w:t xml:space="preserve">of 20 </w:t>
      </w:r>
      <w:r>
        <w:rPr>
          <w:color w:val="231F20"/>
          <w:spacing w:val="2"/>
          <w:sz w:val="24"/>
        </w:rPr>
        <w:t xml:space="preserve">years </w:t>
      </w:r>
      <w:r>
        <w:rPr>
          <w:color w:val="231F20"/>
          <w:sz w:val="24"/>
        </w:rPr>
        <w:t xml:space="preserve">or </w:t>
      </w:r>
      <w:r>
        <w:rPr>
          <w:color w:val="231F20"/>
          <w:spacing w:val="3"/>
          <w:sz w:val="24"/>
        </w:rPr>
        <w:t xml:space="preserve">less, with </w:t>
      </w:r>
      <w:r>
        <w:rPr>
          <w:color w:val="231F20"/>
          <w:sz w:val="24"/>
        </w:rPr>
        <w:t xml:space="preserve">a </w:t>
      </w:r>
      <w:r>
        <w:rPr>
          <w:color w:val="231F20"/>
          <w:spacing w:val="3"/>
          <w:sz w:val="24"/>
        </w:rPr>
        <w:t xml:space="preserve">grace </w:t>
      </w:r>
      <w:r>
        <w:rPr>
          <w:color w:val="231F20"/>
          <w:spacing w:val="4"/>
          <w:sz w:val="24"/>
        </w:rPr>
        <w:t xml:space="preserve">period </w:t>
      </w:r>
      <w:r>
        <w:rPr>
          <w:color w:val="231F20"/>
          <w:sz w:val="24"/>
        </w:rPr>
        <w:t xml:space="preserve">of 5 </w:t>
      </w:r>
      <w:r>
        <w:rPr>
          <w:color w:val="231F20"/>
          <w:spacing w:val="2"/>
          <w:sz w:val="24"/>
        </w:rPr>
        <w:t xml:space="preserve">years. </w:t>
      </w:r>
      <w:r>
        <w:rPr>
          <w:color w:val="231F20"/>
          <w:spacing w:val="-3"/>
          <w:sz w:val="24"/>
        </w:rPr>
        <w:t xml:space="preserve">It </w:t>
      </w:r>
      <w:r>
        <w:rPr>
          <w:color w:val="231F20"/>
          <w:sz w:val="24"/>
        </w:rPr>
        <w:t xml:space="preserve">is </w:t>
      </w:r>
      <w:r>
        <w:rPr>
          <w:color w:val="231F20"/>
          <w:spacing w:val="4"/>
          <w:sz w:val="24"/>
        </w:rPr>
        <w:t xml:space="preserve">observed </w:t>
      </w:r>
      <w:r>
        <w:rPr>
          <w:color w:val="231F20"/>
          <w:spacing w:val="2"/>
          <w:sz w:val="24"/>
        </w:rPr>
        <w:t xml:space="preserve">that interest </w:t>
      </w:r>
      <w:r>
        <w:rPr>
          <w:color w:val="231F20"/>
          <w:sz w:val="24"/>
        </w:rPr>
        <w:t xml:space="preserve">rate </w:t>
      </w:r>
      <w:r>
        <w:rPr>
          <w:color w:val="231F20"/>
          <w:spacing w:val="2"/>
          <w:sz w:val="24"/>
        </w:rPr>
        <w:t xml:space="preserve">charged </w:t>
      </w:r>
      <w:r>
        <w:rPr>
          <w:color w:val="231F20"/>
          <w:sz w:val="24"/>
        </w:rPr>
        <w:t xml:space="preserve">by </w:t>
      </w:r>
      <w:r>
        <w:rPr>
          <w:color w:val="231F20"/>
          <w:spacing w:val="3"/>
          <w:sz w:val="24"/>
        </w:rPr>
        <w:t xml:space="preserve">the </w:t>
      </w:r>
      <w:r>
        <w:rPr>
          <w:color w:val="231F20"/>
          <w:spacing w:val="-3"/>
          <w:sz w:val="24"/>
        </w:rPr>
        <w:t xml:space="preserve">World </w:t>
      </w:r>
      <w:r>
        <w:rPr>
          <w:color w:val="231F20"/>
          <w:spacing w:val="3"/>
          <w:sz w:val="24"/>
        </w:rPr>
        <w:t xml:space="preserve">Bank </w:t>
      </w:r>
      <w:r>
        <w:rPr>
          <w:color w:val="231F20"/>
          <w:sz w:val="24"/>
        </w:rPr>
        <w:t xml:space="preserve">is </w:t>
      </w:r>
      <w:r>
        <w:rPr>
          <w:color w:val="231F20"/>
          <w:spacing w:val="4"/>
          <w:sz w:val="24"/>
        </w:rPr>
        <w:t xml:space="preserve">calculated </w:t>
      </w:r>
      <w:r>
        <w:rPr>
          <w:color w:val="231F20"/>
          <w:sz w:val="24"/>
        </w:rPr>
        <w:t xml:space="preserve">in </w:t>
      </w:r>
      <w:r>
        <w:rPr>
          <w:color w:val="231F20"/>
          <w:spacing w:val="2"/>
          <w:sz w:val="24"/>
        </w:rPr>
        <w:t xml:space="preserve">accordance </w:t>
      </w:r>
      <w:r>
        <w:rPr>
          <w:color w:val="231F20"/>
          <w:spacing w:val="3"/>
          <w:sz w:val="24"/>
        </w:rPr>
        <w:t xml:space="preserve">with guidelines </w:t>
      </w:r>
      <w:r>
        <w:rPr>
          <w:color w:val="231F20"/>
          <w:spacing w:val="2"/>
          <w:sz w:val="24"/>
        </w:rPr>
        <w:t xml:space="preserve">related  </w:t>
      </w:r>
      <w:r>
        <w:rPr>
          <w:color w:val="231F20"/>
          <w:sz w:val="24"/>
        </w:rPr>
        <w:t xml:space="preserve">to its </w:t>
      </w:r>
      <w:r>
        <w:rPr>
          <w:color w:val="231F20"/>
          <w:spacing w:val="2"/>
          <w:sz w:val="24"/>
        </w:rPr>
        <w:t xml:space="preserve">(i.e. </w:t>
      </w:r>
      <w:r>
        <w:rPr>
          <w:color w:val="231F20"/>
          <w:sz w:val="24"/>
        </w:rPr>
        <w:t xml:space="preserve">Bank’s) </w:t>
      </w:r>
      <w:r>
        <w:rPr>
          <w:color w:val="231F20"/>
          <w:spacing w:val="2"/>
          <w:sz w:val="24"/>
        </w:rPr>
        <w:t xml:space="preserve">cost </w:t>
      </w:r>
      <w:r>
        <w:rPr>
          <w:color w:val="231F20"/>
          <w:sz w:val="24"/>
        </w:rPr>
        <w:t xml:space="preserve">of </w:t>
      </w:r>
      <w:r>
        <w:rPr>
          <w:color w:val="231F20"/>
          <w:spacing w:val="3"/>
          <w:sz w:val="24"/>
        </w:rPr>
        <w:t xml:space="preserve">borrowing. </w:t>
      </w:r>
      <w:r>
        <w:rPr>
          <w:color w:val="231F20"/>
          <w:spacing w:val="2"/>
          <w:sz w:val="24"/>
        </w:rPr>
        <w:t xml:space="preserve">And, therefore, </w:t>
      </w:r>
      <w:r>
        <w:rPr>
          <w:color w:val="231F20"/>
          <w:spacing w:val="3"/>
          <w:sz w:val="24"/>
        </w:rPr>
        <w:t xml:space="preserve">the </w:t>
      </w:r>
      <w:r>
        <w:rPr>
          <w:color w:val="231F20"/>
          <w:spacing w:val="-3"/>
          <w:sz w:val="24"/>
        </w:rPr>
        <w:t xml:space="preserve">World </w:t>
      </w:r>
      <w:r>
        <w:rPr>
          <w:color w:val="231F20"/>
          <w:spacing w:val="3"/>
          <w:sz w:val="24"/>
        </w:rPr>
        <w:t xml:space="preserve">Bank </w:t>
      </w:r>
      <w:r>
        <w:rPr>
          <w:color w:val="231F20"/>
          <w:spacing w:val="2"/>
          <w:sz w:val="24"/>
        </w:rPr>
        <w:t xml:space="preserve">loans </w:t>
      </w:r>
      <w:r>
        <w:rPr>
          <w:color w:val="231F20"/>
          <w:spacing w:val="4"/>
          <w:sz w:val="24"/>
        </w:rPr>
        <w:t xml:space="preserve">carry </w:t>
      </w:r>
      <w:r>
        <w:rPr>
          <w:color w:val="231F20"/>
          <w:spacing w:val="2"/>
          <w:sz w:val="24"/>
        </w:rPr>
        <w:t xml:space="preserve">different rates </w:t>
      </w:r>
      <w:r>
        <w:rPr>
          <w:color w:val="231F20"/>
          <w:sz w:val="24"/>
        </w:rPr>
        <w:t xml:space="preserve">of </w:t>
      </w:r>
      <w:r>
        <w:rPr>
          <w:color w:val="231F20"/>
          <w:spacing w:val="2"/>
          <w:sz w:val="24"/>
        </w:rPr>
        <w:t xml:space="preserve">interest. There </w:t>
      </w:r>
      <w:r>
        <w:rPr>
          <w:color w:val="231F20"/>
          <w:sz w:val="24"/>
        </w:rPr>
        <w:t xml:space="preserve">is in </w:t>
      </w:r>
      <w:r>
        <w:rPr>
          <w:color w:val="231F20"/>
          <w:spacing w:val="3"/>
          <w:sz w:val="24"/>
        </w:rPr>
        <w:t xml:space="preserve">addition </w:t>
      </w:r>
      <w:r>
        <w:rPr>
          <w:color w:val="231F20"/>
          <w:sz w:val="24"/>
        </w:rPr>
        <w:t xml:space="preserve">an </w:t>
      </w:r>
      <w:r>
        <w:rPr>
          <w:color w:val="231F20"/>
          <w:spacing w:val="2"/>
          <w:sz w:val="24"/>
        </w:rPr>
        <w:t xml:space="preserve">annual commitment charge </w:t>
      </w:r>
      <w:r>
        <w:rPr>
          <w:color w:val="231F20"/>
          <w:sz w:val="24"/>
        </w:rPr>
        <w:t xml:space="preserve">of </w:t>
      </w:r>
      <w:r>
        <w:rPr>
          <w:color w:val="231F20"/>
          <w:spacing w:val="3"/>
          <w:sz w:val="24"/>
        </w:rPr>
        <w:t xml:space="preserve">0.75 per </w:t>
      </w:r>
      <w:r>
        <w:rPr>
          <w:color w:val="231F20"/>
          <w:sz w:val="24"/>
        </w:rPr>
        <w:t xml:space="preserve">cent </w:t>
      </w:r>
      <w:r>
        <w:rPr>
          <w:color w:val="231F20"/>
          <w:spacing w:val="4"/>
          <w:sz w:val="24"/>
        </w:rPr>
        <w:t xml:space="preserve">per   </w:t>
      </w:r>
      <w:r>
        <w:rPr>
          <w:color w:val="231F20"/>
          <w:spacing w:val="2"/>
          <w:sz w:val="24"/>
        </w:rPr>
        <w:t xml:space="preserve">year </w:t>
      </w:r>
      <w:r>
        <w:rPr>
          <w:color w:val="231F20"/>
          <w:sz w:val="24"/>
        </w:rPr>
        <w:t xml:space="preserve">on </w:t>
      </w:r>
      <w:r>
        <w:rPr>
          <w:color w:val="231F20"/>
          <w:spacing w:val="3"/>
          <w:sz w:val="24"/>
        </w:rPr>
        <w:t xml:space="preserve">the </w:t>
      </w:r>
      <w:r>
        <w:rPr>
          <w:color w:val="231F20"/>
          <w:spacing w:val="2"/>
          <w:sz w:val="24"/>
        </w:rPr>
        <w:t xml:space="preserve">outstanding </w:t>
      </w:r>
      <w:r>
        <w:rPr>
          <w:color w:val="231F20"/>
          <w:spacing w:val="3"/>
          <w:sz w:val="24"/>
        </w:rPr>
        <w:t xml:space="preserve">balances. </w:t>
      </w:r>
      <w:r>
        <w:rPr>
          <w:color w:val="231F20"/>
          <w:spacing w:val="2"/>
          <w:sz w:val="24"/>
        </w:rPr>
        <w:t xml:space="preserve">The </w:t>
      </w:r>
      <w:r>
        <w:rPr>
          <w:color w:val="231F20"/>
          <w:spacing w:val="3"/>
          <w:sz w:val="24"/>
        </w:rPr>
        <w:t xml:space="preserve">total </w:t>
      </w:r>
      <w:r>
        <w:rPr>
          <w:color w:val="231F20"/>
          <w:spacing w:val="-3"/>
          <w:sz w:val="24"/>
        </w:rPr>
        <w:t xml:space="preserve">World </w:t>
      </w:r>
      <w:r>
        <w:rPr>
          <w:color w:val="231F20"/>
          <w:spacing w:val="3"/>
          <w:sz w:val="24"/>
        </w:rPr>
        <w:t xml:space="preserve">Bank lending </w:t>
      </w:r>
      <w:r>
        <w:rPr>
          <w:color w:val="231F20"/>
          <w:spacing w:val="2"/>
          <w:sz w:val="24"/>
        </w:rPr>
        <w:t xml:space="preserve">during </w:t>
      </w:r>
      <w:r>
        <w:rPr>
          <w:color w:val="231F20"/>
          <w:spacing w:val="3"/>
          <w:sz w:val="24"/>
        </w:rPr>
        <w:t xml:space="preserve">the </w:t>
      </w:r>
      <w:r>
        <w:rPr>
          <w:color w:val="231F20"/>
          <w:spacing w:val="4"/>
          <w:sz w:val="24"/>
        </w:rPr>
        <w:t xml:space="preserve">fiscal </w:t>
      </w:r>
      <w:r>
        <w:rPr>
          <w:color w:val="231F20"/>
          <w:spacing w:val="2"/>
          <w:sz w:val="24"/>
        </w:rPr>
        <w:t xml:space="preserve">year </w:t>
      </w:r>
      <w:r>
        <w:rPr>
          <w:color w:val="231F20"/>
          <w:spacing w:val="4"/>
          <w:sz w:val="24"/>
        </w:rPr>
        <w:t xml:space="preserve">1985 </w:t>
      </w:r>
      <w:r>
        <w:rPr>
          <w:color w:val="231F20"/>
          <w:spacing w:val="2"/>
          <w:sz w:val="24"/>
        </w:rPr>
        <w:t xml:space="preserve">amounted </w:t>
      </w:r>
      <w:r>
        <w:rPr>
          <w:color w:val="231F20"/>
          <w:sz w:val="24"/>
        </w:rPr>
        <w:t xml:space="preserve">to US </w:t>
      </w:r>
      <w:r>
        <w:rPr>
          <w:color w:val="231F20"/>
          <w:spacing w:val="3"/>
          <w:sz w:val="24"/>
        </w:rPr>
        <w:t>dollars 11.4</w:t>
      </w:r>
      <w:r>
        <w:rPr>
          <w:color w:val="231F20"/>
          <w:spacing w:val="18"/>
          <w:sz w:val="24"/>
        </w:rPr>
        <w:t xml:space="preserve"> </w:t>
      </w:r>
      <w:r>
        <w:rPr>
          <w:color w:val="231F20"/>
          <w:spacing w:val="3"/>
          <w:sz w:val="24"/>
        </w:rPr>
        <w:t>billion.</w:t>
      </w:r>
    </w:p>
    <w:p w:rsidR="0060700D" w:rsidRDefault="0060700D">
      <w:pPr>
        <w:pStyle w:val="BodyText"/>
        <w:spacing w:before="11"/>
        <w:rPr>
          <w:sz w:val="27"/>
        </w:rPr>
      </w:pPr>
    </w:p>
    <w:p w:rsidR="0060700D" w:rsidRDefault="00886DF8">
      <w:pPr>
        <w:pStyle w:val="Heading1"/>
      </w:pPr>
      <w:r>
        <w:rPr>
          <w:color w:val="231F20"/>
          <w:w w:val="90"/>
        </w:rPr>
        <w:t>The World Bank’s Other Activities</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w w:val="105"/>
        </w:rPr>
        <w:t>The</w:t>
      </w:r>
      <w:r>
        <w:rPr>
          <w:color w:val="231F20"/>
          <w:spacing w:val="-24"/>
          <w:w w:val="105"/>
        </w:rPr>
        <w:t xml:space="preserve"> </w:t>
      </w:r>
      <w:r>
        <w:rPr>
          <w:color w:val="231F20"/>
          <w:spacing w:val="-3"/>
          <w:w w:val="105"/>
        </w:rPr>
        <w:t>World</w:t>
      </w:r>
      <w:r>
        <w:rPr>
          <w:color w:val="231F20"/>
          <w:spacing w:val="-24"/>
          <w:w w:val="105"/>
        </w:rPr>
        <w:t xml:space="preserve"> </w:t>
      </w:r>
      <w:r>
        <w:rPr>
          <w:color w:val="231F20"/>
          <w:spacing w:val="-3"/>
          <w:w w:val="105"/>
        </w:rPr>
        <w:t>Bank’s</w:t>
      </w:r>
      <w:r>
        <w:rPr>
          <w:color w:val="231F20"/>
          <w:spacing w:val="-24"/>
          <w:w w:val="105"/>
        </w:rPr>
        <w:t xml:space="preserve"> </w:t>
      </w:r>
      <w:r>
        <w:rPr>
          <w:color w:val="231F20"/>
          <w:spacing w:val="2"/>
          <w:w w:val="105"/>
        </w:rPr>
        <w:t>other</w:t>
      </w:r>
      <w:r>
        <w:rPr>
          <w:color w:val="231F20"/>
          <w:spacing w:val="-24"/>
          <w:w w:val="105"/>
        </w:rPr>
        <w:t xml:space="preserve"> </w:t>
      </w:r>
      <w:r>
        <w:rPr>
          <w:color w:val="231F20"/>
          <w:spacing w:val="3"/>
          <w:w w:val="105"/>
        </w:rPr>
        <w:t>activities</w:t>
      </w:r>
      <w:r>
        <w:rPr>
          <w:color w:val="231F20"/>
          <w:spacing w:val="-24"/>
          <w:w w:val="105"/>
        </w:rPr>
        <w:t xml:space="preserve"> </w:t>
      </w:r>
      <w:r>
        <w:rPr>
          <w:color w:val="231F20"/>
          <w:w w:val="105"/>
        </w:rPr>
        <w:t>include</w:t>
      </w:r>
      <w:r>
        <w:rPr>
          <w:color w:val="231F20"/>
          <w:spacing w:val="-24"/>
          <w:w w:val="105"/>
        </w:rPr>
        <w:t xml:space="preserve"> </w:t>
      </w:r>
      <w:r>
        <w:rPr>
          <w:color w:val="231F20"/>
          <w:w w:val="105"/>
        </w:rPr>
        <w:t>items</w:t>
      </w:r>
      <w:r>
        <w:rPr>
          <w:color w:val="231F20"/>
          <w:spacing w:val="-24"/>
          <w:w w:val="105"/>
        </w:rPr>
        <w:t xml:space="preserve"> </w:t>
      </w:r>
      <w:r>
        <w:rPr>
          <w:color w:val="231F20"/>
          <w:w w:val="105"/>
        </w:rPr>
        <w:t>such</w:t>
      </w:r>
      <w:r>
        <w:rPr>
          <w:color w:val="231F20"/>
          <w:spacing w:val="-24"/>
          <w:w w:val="105"/>
        </w:rPr>
        <w:t xml:space="preserve"> </w:t>
      </w:r>
      <w:r>
        <w:rPr>
          <w:color w:val="231F20"/>
          <w:w w:val="105"/>
        </w:rPr>
        <w:t>as</w:t>
      </w:r>
      <w:r>
        <w:rPr>
          <w:color w:val="231F20"/>
          <w:spacing w:val="-24"/>
          <w:w w:val="105"/>
        </w:rPr>
        <w:t xml:space="preserve"> </w:t>
      </w:r>
      <w:r>
        <w:rPr>
          <w:color w:val="231F20"/>
          <w:spacing w:val="2"/>
          <w:w w:val="105"/>
        </w:rPr>
        <w:t>training,</w:t>
      </w:r>
      <w:r>
        <w:rPr>
          <w:color w:val="231F20"/>
          <w:spacing w:val="-24"/>
          <w:w w:val="105"/>
        </w:rPr>
        <w:t xml:space="preserve"> </w:t>
      </w:r>
      <w:r>
        <w:rPr>
          <w:color w:val="231F20"/>
          <w:spacing w:val="3"/>
          <w:w w:val="105"/>
        </w:rPr>
        <w:t>technical</w:t>
      </w:r>
      <w:r>
        <w:rPr>
          <w:color w:val="231F20"/>
          <w:spacing w:val="-24"/>
          <w:w w:val="105"/>
        </w:rPr>
        <w:t xml:space="preserve"> </w:t>
      </w:r>
      <w:r>
        <w:rPr>
          <w:color w:val="231F20"/>
          <w:spacing w:val="2"/>
          <w:w w:val="105"/>
        </w:rPr>
        <w:t xml:space="preserve">assistance, </w:t>
      </w:r>
      <w:r>
        <w:rPr>
          <w:color w:val="231F20"/>
          <w:w w:val="105"/>
        </w:rPr>
        <w:t xml:space="preserve">inter-organisational </w:t>
      </w:r>
      <w:r>
        <w:rPr>
          <w:color w:val="231F20"/>
          <w:spacing w:val="2"/>
          <w:w w:val="105"/>
        </w:rPr>
        <w:t xml:space="preserve">cooperation, </w:t>
      </w:r>
      <w:r>
        <w:rPr>
          <w:color w:val="231F20"/>
          <w:w w:val="105"/>
        </w:rPr>
        <w:t xml:space="preserve">economic research and </w:t>
      </w:r>
      <w:r>
        <w:rPr>
          <w:color w:val="231F20"/>
          <w:spacing w:val="2"/>
          <w:w w:val="105"/>
        </w:rPr>
        <w:t xml:space="preserve">studies, evaluation operations </w:t>
      </w:r>
      <w:r>
        <w:rPr>
          <w:color w:val="231F20"/>
          <w:w w:val="105"/>
        </w:rPr>
        <w:t>and</w:t>
      </w:r>
      <w:r>
        <w:rPr>
          <w:color w:val="231F20"/>
          <w:spacing w:val="-12"/>
          <w:w w:val="105"/>
        </w:rPr>
        <w:t xml:space="preserve"> </w:t>
      </w:r>
      <w:r>
        <w:rPr>
          <w:color w:val="231F20"/>
          <w:spacing w:val="2"/>
          <w:w w:val="105"/>
        </w:rPr>
        <w:t>settlement</w:t>
      </w:r>
      <w:r>
        <w:rPr>
          <w:color w:val="231F20"/>
          <w:spacing w:val="-12"/>
          <w:w w:val="105"/>
        </w:rPr>
        <w:t xml:space="preserve"> </w:t>
      </w:r>
      <w:r>
        <w:rPr>
          <w:color w:val="231F20"/>
          <w:w w:val="105"/>
        </w:rPr>
        <w:t>of</w:t>
      </w:r>
      <w:r>
        <w:rPr>
          <w:color w:val="231F20"/>
          <w:spacing w:val="-12"/>
          <w:w w:val="105"/>
        </w:rPr>
        <w:t xml:space="preserve"> </w:t>
      </w:r>
      <w:r>
        <w:rPr>
          <w:color w:val="231F20"/>
          <w:w w:val="105"/>
        </w:rPr>
        <w:t>investment</w:t>
      </w:r>
      <w:r>
        <w:rPr>
          <w:color w:val="231F20"/>
          <w:spacing w:val="-12"/>
          <w:w w:val="105"/>
        </w:rPr>
        <w:t xml:space="preserve"> </w:t>
      </w:r>
      <w:r>
        <w:rPr>
          <w:color w:val="231F20"/>
          <w:w w:val="105"/>
        </w:rPr>
        <w:t>disputes</w:t>
      </w:r>
      <w:r>
        <w:rPr>
          <w:color w:val="231F20"/>
          <w:spacing w:val="-12"/>
          <w:w w:val="105"/>
        </w:rPr>
        <w:t xml:space="preserve"> </w:t>
      </w:r>
      <w:r>
        <w:rPr>
          <w:color w:val="231F20"/>
          <w:w w:val="105"/>
        </w:rPr>
        <w:t>among</w:t>
      </w:r>
      <w:r>
        <w:rPr>
          <w:color w:val="231F20"/>
          <w:spacing w:val="-12"/>
          <w:w w:val="105"/>
        </w:rPr>
        <w:t xml:space="preserve"> </w:t>
      </w:r>
      <w:r>
        <w:rPr>
          <w:color w:val="231F20"/>
          <w:spacing w:val="2"/>
          <w:w w:val="105"/>
        </w:rPr>
        <w:t>member-countries</w:t>
      </w:r>
      <w:r>
        <w:rPr>
          <w:color w:val="231F20"/>
          <w:spacing w:val="-12"/>
          <w:w w:val="105"/>
        </w:rPr>
        <w:t xml:space="preserve"> </w:t>
      </w:r>
      <w:r>
        <w:rPr>
          <w:color w:val="231F20"/>
          <w:w w:val="105"/>
        </w:rPr>
        <w:t>of</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3"/>
          <w:w w:val="105"/>
        </w:rPr>
        <w:t>World</w:t>
      </w:r>
      <w:r>
        <w:rPr>
          <w:color w:val="231F20"/>
          <w:spacing w:val="-12"/>
          <w:w w:val="105"/>
        </w:rPr>
        <w:t xml:space="preserve"> </w:t>
      </w:r>
      <w:r>
        <w:rPr>
          <w:color w:val="231F20"/>
          <w:spacing w:val="3"/>
          <w:w w:val="105"/>
        </w:rPr>
        <w:t>Bank</w:t>
      </w:r>
      <w:r>
        <w:rPr>
          <w:color w:val="231F20"/>
          <w:spacing w:val="-12"/>
          <w:w w:val="105"/>
        </w:rPr>
        <w:t xml:space="preserve"> </w:t>
      </w:r>
      <w:r>
        <w:rPr>
          <w:color w:val="231F20"/>
          <w:w w:val="105"/>
        </w:rPr>
        <w:t>and</w:t>
      </w:r>
      <w:r>
        <w:rPr>
          <w:color w:val="231F20"/>
          <w:spacing w:val="-12"/>
          <w:w w:val="105"/>
        </w:rPr>
        <w:t xml:space="preserve"> </w:t>
      </w:r>
      <w:r>
        <w:rPr>
          <w:color w:val="231F20"/>
          <w:spacing w:val="2"/>
          <w:w w:val="105"/>
        </w:rPr>
        <w:t xml:space="preserve">the </w:t>
      </w:r>
      <w:r>
        <w:rPr>
          <w:color w:val="231F20"/>
          <w:spacing w:val="-5"/>
          <w:w w:val="105"/>
        </w:rPr>
        <w:t>IMF.</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rPr>
        <w:lastRenderedPageBreak/>
        <w:t>The World Bank set up Staff College in 1958. It is known as the Economic Development Institute (EDI). The EDI is meant for training senior officials of developing countries. The training is in macro-economic planning, pricing and development policies, management of agricultural research, training in rural health care, industrial policy, and railway management and so on.</w:t>
      </w:r>
    </w:p>
    <w:p w:rsidR="0060700D" w:rsidRDefault="0060700D">
      <w:pPr>
        <w:pStyle w:val="BodyText"/>
        <w:spacing w:before="4"/>
        <w:rPr>
          <w:sz w:val="27"/>
        </w:rPr>
      </w:pPr>
    </w:p>
    <w:p w:rsidR="0060700D" w:rsidRDefault="00886DF8">
      <w:pPr>
        <w:pStyle w:val="BodyText"/>
        <w:spacing w:before="1" w:line="300" w:lineRule="auto"/>
        <w:ind w:left="677" w:right="689" w:firstLine="720"/>
        <w:jc w:val="both"/>
      </w:pPr>
      <w:r>
        <w:rPr>
          <w:color w:val="231F20"/>
        </w:rPr>
        <w:t>The World Bank renders technical assistance which is an integral part of the World Bank’s programme of activities. This technical assistance is concerned with feasibility studies, engineering designs, construction supervision, management training, and diagnostic and institutional studies.</w:t>
      </w:r>
    </w:p>
    <w:p w:rsidR="0060700D" w:rsidRDefault="0060700D">
      <w:pPr>
        <w:pStyle w:val="BodyText"/>
        <w:spacing w:before="4"/>
        <w:rPr>
          <w:sz w:val="27"/>
        </w:rPr>
      </w:pPr>
    </w:p>
    <w:p w:rsidR="0060700D" w:rsidRDefault="00886DF8">
      <w:pPr>
        <w:pStyle w:val="BodyText"/>
        <w:spacing w:line="300" w:lineRule="auto"/>
        <w:ind w:left="677" w:right="694" w:firstLine="720"/>
        <w:jc w:val="both"/>
      </w:pPr>
      <w:r>
        <w:rPr>
          <w:color w:val="231F20"/>
          <w:spacing w:val="2"/>
          <w:w w:val="105"/>
        </w:rPr>
        <w:t xml:space="preserve">The </w:t>
      </w:r>
      <w:r>
        <w:rPr>
          <w:color w:val="231F20"/>
          <w:spacing w:val="-3"/>
          <w:w w:val="105"/>
        </w:rPr>
        <w:t xml:space="preserve">World </w:t>
      </w:r>
      <w:r>
        <w:rPr>
          <w:color w:val="231F20"/>
          <w:spacing w:val="3"/>
          <w:w w:val="105"/>
        </w:rPr>
        <w:t xml:space="preserve">Bank </w:t>
      </w:r>
      <w:r>
        <w:rPr>
          <w:color w:val="231F20"/>
          <w:spacing w:val="4"/>
          <w:w w:val="105"/>
        </w:rPr>
        <w:t xml:space="preserve">also serves </w:t>
      </w:r>
      <w:r>
        <w:rPr>
          <w:color w:val="231F20"/>
          <w:w w:val="105"/>
        </w:rPr>
        <w:t xml:space="preserve">as </w:t>
      </w:r>
      <w:r>
        <w:rPr>
          <w:color w:val="231F20"/>
          <w:spacing w:val="3"/>
          <w:w w:val="105"/>
        </w:rPr>
        <w:t xml:space="preserve">executing agency </w:t>
      </w:r>
      <w:r>
        <w:rPr>
          <w:color w:val="231F20"/>
          <w:w w:val="105"/>
        </w:rPr>
        <w:t xml:space="preserve">in </w:t>
      </w:r>
      <w:r>
        <w:rPr>
          <w:color w:val="231F20"/>
          <w:spacing w:val="3"/>
          <w:w w:val="105"/>
        </w:rPr>
        <w:t xml:space="preserve">the case </w:t>
      </w:r>
      <w:r>
        <w:rPr>
          <w:color w:val="231F20"/>
          <w:w w:val="105"/>
        </w:rPr>
        <w:t xml:space="preserve">of </w:t>
      </w:r>
      <w:r>
        <w:rPr>
          <w:color w:val="231F20"/>
          <w:spacing w:val="3"/>
          <w:w w:val="105"/>
        </w:rPr>
        <w:t xml:space="preserve">projects financed </w:t>
      </w:r>
      <w:r>
        <w:rPr>
          <w:color w:val="231F20"/>
          <w:w w:val="105"/>
        </w:rPr>
        <w:t xml:space="preserve">by </w:t>
      </w:r>
      <w:r>
        <w:rPr>
          <w:color w:val="231F20"/>
          <w:spacing w:val="3"/>
          <w:w w:val="105"/>
        </w:rPr>
        <w:t xml:space="preserve">the </w:t>
      </w:r>
      <w:r>
        <w:rPr>
          <w:color w:val="231F20"/>
          <w:w w:val="105"/>
        </w:rPr>
        <w:t xml:space="preserve">United Nations </w:t>
      </w:r>
      <w:r>
        <w:rPr>
          <w:color w:val="231F20"/>
          <w:spacing w:val="2"/>
          <w:w w:val="105"/>
        </w:rPr>
        <w:t xml:space="preserve">Development Programme </w:t>
      </w:r>
      <w:r>
        <w:rPr>
          <w:color w:val="231F20"/>
          <w:spacing w:val="3"/>
          <w:w w:val="105"/>
        </w:rPr>
        <w:t xml:space="preserve">(UNDP). </w:t>
      </w:r>
      <w:r>
        <w:rPr>
          <w:color w:val="231F20"/>
          <w:w w:val="105"/>
        </w:rPr>
        <w:t xml:space="preserve">An </w:t>
      </w:r>
      <w:r>
        <w:rPr>
          <w:color w:val="231F20"/>
          <w:spacing w:val="2"/>
          <w:w w:val="105"/>
        </w:rPr>
        <w:t xml:space="preserve">important </w:t>
      </w:r>
      <w:r>
        <w:rPr>
          <w:color w:val="231F20"/>
          <w:spacing w:val="3"/>
          <w:w w:val="105"/>
        </w:rPr>
        <w:t xml:space="preserve">function </w:t>
      </w:r>
      <w:r>
        <w:rPr>
          <w:color w:val="231F20"/>
          <w:w w:val="105"/>
        </w:rPr>
        <w:t xml:space="preserve">of </w:t>
      </w:r>
      <w:r>
        <w:rPr>
          <w:color w:val="231F20"/>
          <w:spacing w:val="3"/>
          <w:w w:val="105"/>
        </w:rPr>
        <w:t xml:space="preserve">the </w:t>
      </w:r>
      <w:r>
        <w:rPr>
          <w:color w:val="231F20"/>
          <w:spacing w:val="-3"/>
          <w:w w:val="105"/>
        </w:rPr>
        <w:t xml:space="preserve">World </w:t>
      </w:r>
      <w:r>
        <w:rPr>
          <w:color w:val="231F20"/>
          <w:spacing w:val="3"/>
          <w:w w:val="105"/>
        </w:rPr>
        <w:t xml:space="preserve">Bank concerns </w:t>
      </w:r>
      <w:r>
        <w:rPr>
          <w:color w:val="231F20"/>
          <w:spacing w:val="2"/>
          <w:w w:val="105"/>
        </w:rPr>
        <w:t xml:space="preserve">inter-organisational </w:t>
      </w:r>
      <w:r>
        <w:rPr>
          <w:color w:val="231F20"/>
          <w:spacing w:val="3"/>
          <w:w w:val="105"/>
        </w:rPr>
        <w:t xml:space="preserve">cooperation </w:t>
      </w:r>
      <w:r>
        <w:rPr>
          <w:color w:val="231F20"/>
          <w:spacing w:val="4"/>
          <w:w w:val="105"/>
        </w:rPr>
        <w:t xml:space="preserve">based </w:t>
      </w:r>
      <w:r>
        <w:rPr>
          <w:color w:val="231F20"/>
          <w:w w:val="105"/>
        </w:rPr>
        <w:t xml:space="preserve">on </w:t>
      </w:r>
      <w:r>
        <w:rPr>
          <w:color w:val="231F20"/>
          <w:spacing w:val="3"/>
          <w:w w:val="105"/>
        </w:rPr>
        <w:t xml:space="preserve">formal agreements </w:t>
      </w:r>
      <w:r>
        <w:rPr>
          <w:color w:val="231F20"/>
          <w:spacing w:val="2"/>
          <w:w w:val="105"/>
        </w:rPr>
        <w:t xml:space="preserve">such </w:t>
      </w:r>
      <w:r>
        <w:rPr>
          <w:color w:val="231F20"/>
          <w:w w:val="105"/>
        </w:rPr>
        <w:t>as</w:t>
      </w:r>
      <w:r>
        <w:rPr>
          <w:color w:val="231F20"/>
          <w:spacing w:val="-19"/>
          <w:w w:val="105"/>
        </w:rPr>
        <w:t xml:space="preserve"> </w:t>
      </w:r>
      <w:r>
        <w:rPr>
          <w:color w:val="231F20"/>
          <w:spacing w:val="3"/>
          <w:w w:val="105"/>
        </w:rPr>
        <w:t>cooperative</w:t>
      </w:r>
      <w:r>
        <w:rPr>
          <w:color w:val="231F20"/>
          <w:spacing w:val="-18"/>
          <w:w w:val="105"/>
        </w:rPr>
        <w:t xml:space="preserve"> </w:t>
      </w:r>
      <w:r>
        <w:rPr>
          <w:color w:val="231F20"/>
          <w:spacing w:val="2"/>
          <w:w w:val="105"/>
        </w:rPr>
        <w:t>programmes</w:t>
      </w:r>
      <w:r>
        <w:rPr>
          <w:color w:val="231F20"/>
          <w:spacing w:val="-18"/>
          <w:w w:val="105"/>
        </w:rPr>
        <w:t xml:space="preserve"> </w:t>
      </w:r>
      <w:r>
        <w:rPr>
          <w:color w:val="231F20"/>
          <w:spacing w:val="3"/>
          <w:w w:val="105"/>
        </w:rPr>
        <w:t>between</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6"/>
          <w:w w:val="105"/>
        </w:rPr>
        <w:t>FAO,</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2"/>
          <w:w w:val="105"/>
        </w:rPr>
        <w:t>UNESCO,</w:t>
      </w:r>
      <w:r>
        <w:rPr>
          <w:color w:val="231F20"/>
          <w:spacing w:val="-19"/>
          <w:w w:val="105"/>
        </w:rPr>
        <w:t xml:space="preserve"> </w:t>
      </w:r>
      <w:r>
        <w:rPr>
          <w:color w:val="231F20"/>
          <w:spacing w:val="3"/>
          <w:w w:val="105"/>
        </w:rPr>
        <w:t>the</w:t>
      </w:r>
      <w:r>
        <w:rPr>
          <w:color w:val="231F20"/>
          <w:spacing w:val="-18"/>
          <w:w w:val="105"/>
        </w:rPr>
        <w:t xml:space="preserve"> </w:t>
      </w:r>
      <w:r>
        <w:rPr>
          <w:color w:val="231F20"/>
          <w:w w:val="105"/>
        </w:rPr>
        <w:t>WHO,</w:t>
      </w:r>
      <w:r>
        <w:rPr>
          <w:color w:val="231F20"/>
          <w:spacing w:val="-18"/>
          <w:w w:val="105"/>
        </w:rPr>
        <w:t xml:space="preserve"> </w:t>
      </w:r>
      <w:r>
        <w:rPr>
          <w:color w:val="231F20"/>
          <w:spacing w:val="3"/>
          <w:w w:val="105"/>
        </w:rPr>
        <w:t>the</w:t>
      </w:r>
      <w:r>
        <w:rPr>
          <w:color w:val="231F20"/>
          <w:spacing w:val="-18"/>
          <w:w w:val="105"/>
        </w:rPr>
        <w:t xml:space="preserve"> </w:t>
      </w:r>
      <w:r>
        <w:rPr>
          <w:color w:val="231F20"/>
          <w:w w:val="105"/>
        </w:rPr>
        <w:t>UNCTAD,</w:t>
      </w:r>
      <w:r>
        <w:rPr>
          <w:color w:val="231F20"/>
          <w:spacing w:val="-18"/>
          <w:w w:val="105"/>
        </w:rPr>
        <w:t xml:space="preserve"> </w:t>
      </w:r>
      <w:r>
        <w:rPr>
          <w:color w:val="231F20"/>
          <w:spacing w:val="3"/>
          <w:w w:val="105"/>
        </w:rPr>
        <w:t xml:space="preserve">the </w:t>
      </w:r>
      <w:r>
        <w:rPr>
          <w:color w:val="231F20"/>
          <w:spacing w:val="-4"/>
          <w:w w:val="105"/>
        </w:rPr>
        <w:t xml:space="preserve">GATT, </w:t>
      </w:r>
      <w:r>
        <w:rPr>
          <w:color w:val="231F20"/>
          <w:spacing w:val="3"/>
          <w:w w:val="105"/>
        </w:rPr>
        <w:t xml:space="preserve">the </w:t>
      </w:r>
      <w:r>
        <w:rPr>
          <w:color w:val="231F20"/>
          <w:w w:val="105"/>
        </w:rPr>
        <w:t xml:space="preserve">United Nations </w:t>
      </w:r>
      <w:r>
        <w:rPr>
          <w:color w:val="231F20"/>
          <w:spacing w:val="2"/>
          <w:w w:val="105"/>
        </w:rPr>
        <w:t xml:space="preserve">Environmental Programme, </w:t>
      </w:r>
      <w:r>
        <w:rPr>
          <w:color w:val="231F20"/>
          <w:spacing w:val="3"/>
          <w:w w:val="105"/>
        </w:rPr>
        <w:t xml:space="preserve">the </w:t>
      </w:r>
      <w:r>
        <w:rPr>
          <w:color w:val="231F20"/>
          <w:w w:val="105"/>
        </w:rPr>
        <w:t xml:space="preserve">ILO, </w:t>
      </w:r>
      <w:r>
        <w:rPr>
          <w:color w:val="231F20"/>
          <w:spacing w:val="3"/>
          <w:w w:val="105"/>
        </w:rPr>
        <w:t xml:space="preserve">the </w:t>
      </w:r>
      <w:r>
        <w:rPr>
          <w:color w:val="231F20"/>
          <w:spacing w:val="2"/>
          <w:w w:val="105"/>
        </w:rPr>
        <w:t xml:space="preserve">Asian Development </w:t>
      </w:r>
      <w:r>
        <w:rPr>
          <w:color w:val="231F20"/>
          <w:spacing w:val="3"/>
          <w:w w:val="105"/>
        </w:rPr>
        <w:t xml:space="preserve">Bank (the </w:t>
      </w:r>
      <w:r>
        <w:rPr>
          <w:color w:val="231F20"/>
          <w:spacing w:val="2"/>
          <w:w w:val="105"/>
        </w:rPr>
        <w:t>ADB),</w:t>
      </w:r>
      <w:r>
        <w:rPr>
          <w:color w:val="231F20"/>
          <w:spacing w:val="-6"/>
          <w:w w:val="105"/>
        </w:rPr>
        <w:t xml:space="preserve"> </w:t>
      </w:r>
      <w:r>
        <w:rPr>
          <w:color w:val="231F20"/>
          <w:spacing w:val="3"/>
          <w:w w:val="105"/>
        </w:rPr>
        <w:t>etc.</w:t>
      </w:r>
    </w:p>
    <w:p w:rsidR="0060700D" w:rsidRDefault="0060700D">
      <w:pPr>
        <w:pStyle w:val="BodyText"/>
        <w:spacing w:before="5"/>
        <w:rPr>
          <w:sz w:val="27"/>
        </w:rPr>
      </w:pPr>
    </w:p>
    <w:p w:rsidR="0060700D" w:rsidRDefault="00886DF8">
      <w:pPr>
        <w:pStyle w:val="BodyText"/>
        <w:spacing w:line="300" w:lineRule="auto"/>
        <w:ind w:left="677" w:right="689" w:firstLine="720"/>
        <w:jc w:val="both"/>
      </w:pPr>
      <w:r>
        <w:rPr>
          <w:color w:val="231F20"/>
        </w:rPr>
        <w:t>The World Bank sets aside roughly 3 per cent of its administrative budget for economic and social research. These research programmes started in 1971. About 165 research programmes have already been completed and about 180 were in progress in 1985. The World Bank also renders assistance to research programmes in developing member- countries.</w:t>
      </w:r>
    </w:p>
    <w:p w:rsidR="0060700D" w:rsidRDefault="0060700D">
      <w:pPr>
        <w:pStyle w:val="BodyText"/>
        <w:spacing w:before="5"/>
        <w:rPr>
          <w:sz w:val="27"/>
        </w:rPr>
      </w:pPr>
    </w:p>
    <w:p w:rsidR="0060700D" w:rsidRDefault="00886DF8">
      <w:pPr>
        <w:pStyle w:val="BodyText"/>
        <w:spacing w:line="300" w:lineRule="auto"/>
        <w:ind w:left="677" w:right="694" w:firstLine="720"/>
        <w:jc w:val="both"/>
      </w:pPr>
      <w:r>
        <w:rPr>
          <w:color w:val="231F20"/>
        </w:rPr>
        <w:t>The World Bank helps borrowers of the Bank in post-evaluation of the Bank-assisted projects through its Operation Evaluation Department.</w:t>
      </w:r>
    </w:p>
    <w:p w:rsidR="0060700D" w:rsidRDefault="0060700D">
      <w:pPr>
        <w:pStyle w:val="BodyText"/>
        <w:spacing w:before="5"/>
        <w:rPr>
          <w:sz w:val="27"/>
        </w:rPr>
      </w:pPr>
    </w:p>
    <w:p w:rsidR="0060700D" w:rsidRDefault="00886DF8">
      <w:pPr>
        <w:pStyle w:val="BodyText"/>
        <w:spacing w:line="300" w:lineRule="auto"/>
        <w:ind w:left="677" w:right="694" w:firstLine="720"/>
        <w:jc w:val="both"/>
      </w:pPr>
      <w:r>
        <w:rPr>
          <w:color w:val="231F20"/>
        </w:rPr>
        <w:t>The World Bank has also set up ‘International Centre of Settlement of Investment Disputes’ between member-countries. For example, the World Bank successfully solved the problem of river water dispute between India and Pakistan and the Suez Canal dispute between Egypt and the United Kingdom.</w:t>
      </w:r>
    </w:p>
    <w:p w:rsidR="0060700D" w:rsidRDefault="0060700D">
      <w:pPr>
        <w:pStyle w:val="BodyText"/>
        <w:spacing w:before="8"/>
        <w:rPr>
          <w:sz w:val="26"/>
        </w:rPr>
      </w:pPr>
    </w:p>
    <w:p w:rsidR="0060700D" w:rsidRDefault="00886DF8">
      <w:pPr>
        <w:pStyle w:val="Heading1"/>
        <w:spacing w:before="1"/>
        <w:rPr>
          <w:rFonts w:ascii="Times New Roman"/>
        </w:rPr>
      </w:pPr>
      <w:r>
        <w:rPr>
          <w:rFonts w:ascii="Times New Roman"/>
          <w:color w:val="231F20"/>
        </w:rPr>
        <w:t>The World Bank and India</w:t>
      </w:r>
    </w:p>
    <w:p w:rsidR="0060700D" w:rsidRDefault="0060700D">
      <w:pPr>
        <w:pStyle w:val="BodyText"/>
        <w:spacing w:before="6"/>
        <w:rPr>
          <w:rFonts w:ascii="Times New Roman"/>
          <w:b/>
          <w:sz w:val="36"/>
        </w:rPr>
      </w:pPr>
    </w:p>
    <w:p w:rsidR="0060700D" w:rsidRDefault="00886DF8">
      <w:pPr>
        <w:pStyle w:val="BodyText"/>
        <w:spacing w:line="300" w:lineRule="auto"/>
        <w:ind w:left="677" w:right="689" w:firstLine="720"/>
        <w:jc w:val="both"/>
      </w:pPr>
      <w:r>
        <w:rPr>
          <w:color w:val="231F20"/>
          <w:spacing w:val="2"/>
        </w:rPr>
        <w:t xml:space="preserve">India </w:t>
      </w:r>
      <w:r>
        <w:rPr>
          <w:color w:val="231F20"/>
        </w:rPr>
        <w:t xml:space="preserve">is one of </w:t>
      </w:r>
      <w:r>
        <w:rPr>
          <w:color w:val="231F20"/>
          <w:spacing w:val="3"/>
        </w:rPr>
        <w:t xml:space="preserve">the </w:t>
      </w:r>
      <w:r>
        <w:rPr>
          <w:color w:val="231F20"/>
          <w:spacing w:val="2"/>
        </w:rPr>
        <w:t xml:space="preserve">founder-members </w:t>
      </w:r>
      <w:r>
        <w:rPr>
          <w:color w:val="231F20"/>
        </w:rPr>
        <w:t xml:space="preserve">of </w:t>
      </w:r>
      <w:r>
        <w:rPr>
          <w:color w:val="231F20"/>
          <w:spacing w:val="3"/>
        </w:rPr>
        <w:t xml:space="preserve">the </w:t>
      </w:r>
      <w:r>
        <w:rPr>
          <w:color w:val="231F20"/>
          <w:spacing w:val="-3"/>
        </w:rPr>
        <w:t xml:space="preserve">World </w:t>
      </w:r>
      <w:r>
        <w:rPr>
          <w:color w:val="231F20"/>
          <w:spacing w:val="3"/>
        </w:rPr>
        <w:t xml:space="preserve">Bank. </w:t>
      </w:r>
      <w:r>
        <w:rPr>
          <w:color w:val="231F20"/>
        </w:rPr>
        <w:t xml:space="preserve">In </w:t>
      </w:r>
      <w:r>
        <w:rPr>
          <w:color w:val="231F20"/>
          <w:spacing w:val="2"/>
        </w:rPr>
        <w:t xml:space="preserve">that </w:t>
      </w:r>
      <w:r>
        <w:rPr>
          <w:color w:val="231F20"/>
        </w:rPr>
        <w:t xml:space="preserve">capacity, </w:t>
      </w:r>
      <w:r>
        <w:rPr>
          <w:color w:val="231F20"/>
          <w:spacing w:val="2"/>
        </w:rPr>
        <w:t xml:space="preserve">India </w:t>
      </w:r>
      <w:r>
        <w:rPr>
          <w:color w:val="231F20"/>
          <w:spacing w:val="3"/>
        </w:rPr>
        <w:t xml:space="preserve">held   </w:t>
      </w:r>
      <w:r>
        <w:rPr>
          <w:color w:val="231F20"/>
        </w:rPr>
        <w:t xml:space="preserve">a </w:t>
      </w:r>
      <w:r>
        <w:rPr>
          <w:color w:val="231F20"/>
          <w:spacing w:val="3"/>
        </w:rPr>
        <w:t xml:space="preserve">permanent seat </w:t>
      </w:r>
      <w:r>
        <w:rPr>
          <w:color w:val="231F20"/>
        </w:rPr>
        <w:t xml:space="preserve">on its </w:t>
      </w:r>
      <w:r>
        <w:rPr>
          <w:color w:val="231F20"/>
          <w:spacing w:val="3"/>
        </w:rPr>
        <w:t xml:space="preserve">Board </w:t>
      </w:r>
      <w:r>
        <w:rPr>
          <w:color w:val="231F20"/>
        </w:rPr>
        <w:t xml:space="preserve">of </w:t>
      </w:r>
      <w:r>
        <w:rPr>
          <w:color w:val="231F20"/>
          <w:spacing w:val="3"/>
        </w:rPr>
        <w:t xml:space="preserve">Executive Directors </w:t>
      </w:r>
      <w:r>
        <w:rPr>
          <w:color w:val="231F20"/>
        </w:rPr>
        <w:t xml:space="preserve">for a </w:t>
      </w:r>
      <w:r>
        <w:rPr>
          <w:color w:val="231F20"/>
          <w:spacing w:val="2"/>
        </w:rPr>
        <w:t xml:space="preserve">number </w:t>
      </w:r>
      <w:r>
        <w:rPr>
          <w:color w:val="231F20"/>
        </w:rPr>
        <w:t xml:space="preserve">of </w:t>
      </w:r>
      <w:r>
        <w:rPr>
          <w:color w:val="231F20"/>
          <w:spacing w:val="2"/>
        </w:rPr>
        <w:t xml:space="preserve">years. </w:t>
      </w:r>
      <w:r>
        <w:rPr>
          <w:color w:val="231F20"/>
        </w:rPr>
        <w:t xml:space="preserve">That </w:t>
      </w:r>
      <w:r>
        <w:rPr>
          <w:color w:val="231F20"/>
          <w:spacing w:val="3"/>
        </w:rPr>
        <w:t xml:space="preserve">position </w:t>
      </w:r>
      <w:r>
        <w:rPr>
          <w:color w:val="231F20"/>
          <w:spacing w:val="2"/>
        </w:rPr>
        <w:t xml:space="preserve">was </w:t>
      </w:r>
      <w:r>
        <w:rPr>
          <w:color w:val="231F20"/>
          <w:spacing w:val="3"/>
        </w:rPr>
        <w:t xml:space="preserve">threatened when China </w:t>
      </w:r>
      <w:r>
        <w:rPr>
          <w:color w:val="231F20"/>
          <w:spacing w:val="2"/>
        </w:rPr>
        <w:t xml:space="preserve">applied </w:t>
      </w:r>
      <w:r>
        <w:rPr>
          <w:color w:val="231F20"/>
        </w:rPr>
        <w:t xml:space="preserve">for </w:t>
      </w:r>
      <w:r>
        <w:rPr>
          <w:color w:val="231F20"/>
          <w:spacing w:val="3"/>
        </w:rPr>
        <w:t xml:space="preserve">membership </w:t>
      </w:r>
      <w:r>
        <w:rPr>
          <w:color w:val="231F20"/>
        </w:rPr>
        <w:t xml:space="preserve">of </w:t>
      </w:r>
      <w:r>
        <w:rPr>
          <w:color w:val="231F20"/>
          <w:spacing w:val="3"/>
        </w:rPr>
        <w:t xml:space="preserve">the </w:t>
      </w:r>
      <w:r>
        <w:rPr>
          <w:color w:val="231F20"/>
          <w:spacing w:val="-3"/>
        </w:rPr>
        <w:t>World</w:t>
      </w:r>
      <w:r>
        <w:rPr>
          <w:color w:val="231F20"/>
        </w:rPr>
        <w:t xml:space="preserve"> </w:t>
      </w:r>
      <w:r>
        <w:rPr>
          <w:color w:val="231F20"/>
          <w:spacing w:val="4"/>
        </w:rPr>
        <w:t>Bank.</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rPr>
        <w:t>The World Bank has been rendering substantial assistance to India in her efforts at planned economic development. This the World Bank does by granting loans, rendering</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pPr>
      <w:r>
        <w:rPr>
          <w:color w:val="231F20"/>
        </w:rPr>
        <w:lastRenderedPageBreak/>
        <w:t>expert advice in various spheres, and training Indian personnel at the Economic Development Institute (which was established to train senior officials of member-developing countries).</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w w:val="105"/>
        </w:rPr>
        <w:t>The World Bank has a Chief Mission at New Delhi and it conducts on behalf of the World Bank monitoring and consultation in respect of Bank-aided projects in India.</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It needs to be emphasised that since its establishment, India happens to be the largest recipient of the World Bank financial assistance. The Bank since 1949 was committed to 84 loans to India totalling US dollars.7274.7 million till June 1984. In 1984 India borrowed 1.7 billion US dollars from the World Bank, and 670 million US dollars from the IDA and about 2 billion US dollars from commercial sources.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The</w:t>
      </w:r>
      <w:r>
        <w:rPr>
          <w:color w:val="231F20"/>
          <w:spacing w:val="-3"/>
          <w:w w:val="105"/>
        </w:rPr>
        <w:t xml:space="preserve"> World</w:t>
      </w:r>
      <w:r>
        <w:rPr>
          <w:color w:val="231F20"/>
          <w:spacing w:val="-2"/>
          <w:w w:val="105"/>
        </w:rPr>
        <w:t xml:space="preserve"> </w:t>
      </w:r>
      <w:r>
        <w:rPr>
          <w:color w:val="231F20"/>
          <w:spacing w:val="3"/>
          <w:w w:val="105"/>
        </w:rPr>
        <w:t>Bank</w:t>
      </w:r>
      <w:r>
        <w:rPr>
          <w:color w:val="231F20"/>
          <w:spacing w:val="-2"/>
          <w:w w:val="105"/>
        </w:rPr>
        <w:t xml:space="preserve"> </w:t>
      </w:r>
      <w:r>
        <w:rPr>
          <w:color w:val="231F20"/>
          <w:spacing w:val="2"/>
          <w:w w:val="105"/>
        </w:rPr>
        <w:t>has</w:t>
      </w:r>
      <w:r>
        <w:rPr>
          <w:color w:val="231F20"/>
          <w:spacing w:val="-2"/>
          <w:w w:val="105"/>
        </w:rPr>
        <w:t xml:space="preserve"> </w:t>
      </w:r>
      <w:r>
        <w:rPr>
          <w:color w:val="231F20"/>
          <w:spacing w:val="4"/>
          <w:w w:val="105"/>
        </w:rPr>
        <w:t>been</w:t>
      </w:r>
      <w:r>
        <w:rPr>
          <w:color w:val="231F20"/>
          <w:spacing w:val="-2"/>
          <w:w w:val="105"/>
        </w:rPr>
        <w:t xml:space="preserve"> </w:t>
      </w:r>
      <w:r>
        <w:rPr>
          <w:color w:val="231F20"/>
          <w:spacing w:val="3"/>
          <w:w w:val="105"/>
        </w:rPr>
        <w:t>rendering</w:t>
      </w:r>
      <w:r>
        <w:rPr>
          <w:color w:val="231F20"/>
          <w:spacing w:val="-2"/>
          <w:w w:val="105"/>
        </w:rPr>
        <w:t xml:space="preserve"> </w:t>
      </w:r>
      <w:r>
        <w:rPr>
          <w:color w:val="231F20"/>
          <w:spacing w:val="3"/>
          <w:w w:val="105"/>
        </w:rPr>
        <w:t>assistance</w:t>
      </w:r>
      <w:r>
        <w:rPr>
          <w:color w:val="231F20"/>
          <w:spacing w:val="-3"/>
          <w:w w:val="105"/>
        </w:rPr>
        <w:t xml:space="preserve"> </w:t>
      </w:r>
      <w:r>
        <w:rPr>
          <w:color w:val="231F20"/>
          <w:w w:val="105"/>
        </w:rPr>
        <w:t>to</w:t>
      </w:r>
      <w:r>
        <w:rPr>
          <w:color w:val="231F20"/>
          <w:spacing w:val="-2"/>
          <w:w w:val="105"/>
        </w:rPr>
        <w:t xml:space="preserve"> </w:t>
      </w:r>
      <w:r>
        <w:rPr>
          <w:color w:val="231F20"/>
          <w:spacing w:val="2"/>
          <w:w w:val="105"/>
        </w:rPr>
        <w:t>India</w:t>
      </w:r>
      <w:r>
        <w:rPr>
          <w:color w:val="231F20"/>
          <w:spacing w:val="-2"/>
          <w:w w:val="105"/>
        </w:rPr>
        <w:t xml:space="preserve"> </w:t>
      </w:r>
      <w:r>
        <w:rPr>
          <w:color w:val="231F20"/>
          <w:w w:val="105"/>
        </w:rPr>
        <w:t>in</w:t>
      </w:r>
      <w:r>
        <w:rPr>
          <w:color w:val="231F20"/>
          <w:spacing w:val="-2"/>
          <w:w w:val="105"/>
        </w:rPr>
        <w:t xml:space="preserve"> </w:t>
      </w:r>
      <w:r>
        <w:rPr>
          <w:color w:val="231F20"/>
          <w:spacing w:val="3"/>
          <w:w w:val="105"/>
        </w:rPr>
        <w:t>respect</w:t>
      </w:r>
      <w:r>
        <w:rPr>
          <w:color w:val="231F20"/>
          <w:spacing w:val="-2"/>
          <w:w w:val="105"/>
        </w:rPr>
        <w:t xml:space="preserve"> </w:t>
      </w:r>
      <w:r>
        <w:rPr>
          <w:color w:val="231F20"/>
          <w:w w:val="105"/>
        </w:rPr>
        <w:t>of</w:t>
      </w:r>
      <w:r>
        <w:rPr>
          <w:color w:val="231F20"/>
          <w:spacing w:val="-2"/>
          <w:w w:val="105"/>
        </w:rPr>
        <w:t xml:space="preserve"> </w:t>
      </w:r>
      <w:r>
        <w:rPr>
          <w:color w:val="231F20"/>
          <w:spacing w:val="3"/>
          <w:w w:val="105"/>
        </w:rPr>
        <w:t>projects</w:t>
      </w:r>
      <w:r>
        <w:rPr>
          <w:color w:val="231F20"/>
          <w:spacing w:val="-3"/>
          <w:w w:val="105"/>
        </w:rPr>
        <w:t xml:space="preserve"> </w:t>
      </w:r>
      <w:r>
        <w:rPr>
          <w:color w:val="231F20"/>
          <w:spacing w:val="2"/>
          <w:w w:val="105"/>
        </w:rPr>
        <w:t xml:space="preserve">such </w:t>
      </w:r>
      <w:r>
        <w:rPr>
          <w:color w:val="231F20"/>
          <w:w w:val="105"/>
        </w:rPr>
        <w:t>as</w:t>
      </w:r>
      <w:r>
        <w:rPr>
          <w:color w:val="231F20"/>
          <w:spacing w:val="-18"/>
          <w:w w:val="105"/>
        </w:rPr>
        <w:t xml:space="preserve"> </w:t>
      </w:r>
      <w:r>
        <w:rPr>
          <w:color w:val="231F20"/>
          <w:spacing w:val="2"/>
          <w:w w:val="105"/>
        </w:rPr>
        <w:t>development</w:t>
      </w:r>
      <w:r>
        <w:rPr>
          <w:color w:val="231F20"/>
          <w:spacing w:val="-17"/>
          <w:w w:val="105"/>
        </w:rPr>
        <w:t xml:space="preserve"> </w:t>
      </w:r>
      <w:r>
        <w:rPr>
          <w:color w:val="231F20"/>
          <w:w w:val="105"/>
        </w:rPr>
        <w:t>of</w:t>
      </w:r>
      <w:r>
        <w:rPr>
          <w:color w:val="231F20"/>
          <w:spacing w:val="-17"/>
          <w:w w:val="105"/>
        </w:rPr>
        <w:t xml:space="preserve"> </w:t>
      </w:r>
      <w:r>
        <w:rPr>
          <w:color w:val="231F20"/>
          <w:spacing w:val="3"/>
          <w:w w:val="105"/>
        </w:rPr>
        <w:t>ports,</w:t>
      </w:r>
      <w:r>
        <w:rPr>
          <w:color w:val="231F20"/>
          <w:spacing w:val="-17"/>
          <w:w w:val="105"/>
        </w:rPr>
        <w:t xml:space="preserve"> </w:t>
      </w:r>
      <w:r>
        <w:rPr>
          <w:color w:val="231F20"/>
          <w:spacing w:val="2"/>
          <w:w w:val="105"/>
        </w:rPr>
        <w:t>oil</w:t>
      </w:r>
      <w:r>
        <w:rPr>
          <w:color w:val="231F20"/>
          <w:spacing w:val="-17"/>
          <w:w w:val="105"/>
        </w:rPr>
        <w:t xml:space="preserve"> </w:t>
      </w:r>
      <w:r>
        <w:rPr>
          <w:color w:val="231F20"/>
          <w:spacing w:val="2"/>
          <w:w w:val="105"/>
        </w:rPr>
        <w:t>exploration</w:t>
      </w:r>
      <w:r>
        <w:rPr>
          <w:color w:val="231F20"/>
          <w:spacing w:val="-17"/>
          <w:w w:val="105"/>
        </w:rPr>
        <w:t xml:space="preserve"> </w:t>
      </w:r>
      <w:r>
        <w:rPr>
          <w:color w:val="231F20"/>
          <w:spacing w:val="2"/>
          <w:w w:val="105"/>
        </w:rPr>
        <w:t>including</w:t>
      </w:r>
      <w:r>
        <w:rPr>
          <w:color w:val="231F20"/>
          <w:spacing w:val="-17"/>
          <w:w w:val="105"/>
        </w:rPr>
        <w:t xml:space="preserve"> </w:t>
      </w:r>
      <w:r>
        <w:rPr>
          <w:color w:val="231F20"/>
          <w:spacing w:val="3"/>
          <w:w w:val="105"/>
        </w:rPr>
        <w:t>Bombay</w:t>
      </w:r>
      <w:r>
        <w:rPr>
          <w:color w:val="231F20"/>
          <w:spacing w:val="-17"/>
          <w:w w:val="105"/>
        </w:rPr>
        <w:t xml:space="preserve"> </w:t>
      </w:r>
      <w:r>
        <w:rPr>
          <w:color w:val="231F20"/>
          <w:spacing w:val="2"/>
          <w:w w:val="105"/>
        </w:rPr>
        <w:t>High,</w:t>
      </w:r>
      <w:r>
        <w:rPr>
          <w:color w:val="231F20"/>
          <w:spacing w:val="-17"/>
          <w:w w:val="105"/>
        </w:rPr>
        <w:t xml:space="preserve"> </w:t>
      </w:r>
      <w:r>
        <w:rPr>
          <w:color w:val="231F20"/>
          <w:spacing w:val="3"/>
          <w:w w:val="105"/>
        </w:rPr>
        <w:t>gas-power</w:t>
      </w:r>
      <w:r>
        <w:rPr>
          <w:color w:val="231F20"/>
          <w:spacing w:val="-18"/>
          <w:w w:val="105"/>
        </w:rPr>
        <w:t xml:space="preserve"> </w:t>
      </w:r>
      <w:r>
        <w:rPr>
          <w:color w:val="231F20"/>
          <w:spacing w:val="3"/>
          <w:w w:val="105"/>
        </w:rPr>
        <w:t>projects,</w:t>
      </w:r>
      <w:r>
        <w:rPr>
          <w:color w:val="231F20"/>
          <w:spacing w:val="-17"/>
          <w:w w:val="105"/>
        </w:rPr>
        <w:t xml:space="preserve"> </w:t>
      </w:r>
      <w:r>
        <w:rPr>
          <w:color w:val="231F20"/>
          <w:spacing w:val="3"/>
          <w:w w:val="105"/>
        </w:rPr>
        <w:t xml:space="preserve">coal, </w:t>
      </w:r>
      <w:r>
        <w:rPr>
          <w:color w:val="231F20"/>
          <w:w w:val="105"/>
        </w:rPr>
        <w:t>iron,</w:t>
      </w:r>
      <w:r>
        <w:rPr>
          <w:color w:val="231F20"/>
          <w:spacing w:val="-31"/>
          <w:w w:val="105"/>
        </w:rPr>
        <w:t xml:space="preserve"> </w:t>
      </w:r>
      <w:r>
        <w:rPr>
          <w:color w:val="231F20"/>
          <w:spacing w:val="3"/>
          <w:w w:val="105"/>
        </w:rPr>
        <w:t>aluminium,</w:t>
      </w:r>
      <w:r>
        <w:rPr>
          <w:color w:val="231F20"/>
          <w:spacing w:val="-30"/>
          <w:w w:val="105"/>
        </w:rPr>
        <w:t xml:space="preserve"> </w:t>
      </w:r>
      <w:r>
        <w:rPr>
          <w:color w:val="231F20"/>
          <w:spacing w:val="2"/>
          <w:w w:val="105"/>
        </w:rPr>
        <w:t>railway</w:t>
      </w:r>
      <w:r>
        <w:rPr>
          <w:color w:val="231F20"/>
          <w:spacing w:val="-30"/>
          <w:w w:val="105"/>
        </w:rPr>
        <w:t xml:space="preserve"> </w:t>
      </w:r>
      <w:r>
        <w:rPr>
          <w:color w:val="231F20"/>
          <w:spacing w:val="3"/>
          <w:w w:val="105"/>
        </w:rPr>
        <w:t>modernisation,</w:t>
      </w:r>
      <w:r>
        <w:rPr>
          <w:color w:val="231F20"/>
          <w:spacing w:val="-30"/>
          <w:w w:val="105"/>
        </w:rPr>
        <w:t xml:space="preserve"> </w:t>
      </w:r>
      <w:r>
        <w:rPr>
          <w:color w:val="231F20"/>
          <w:spacing w:val="4"/>
          <w:w w:val="105"/>
        </w:rPr>
        <w:t>fertiliser</w:t>
      </w:r>
      <w:r>
        <w:rPr>
          <w:color w:val="231F20"/>
          <w:spacing w:val="-31"/>
          <w:w w:val="105"/>
        </w:rPr>
        <w:t xml:space="preserve"> </w:t>
      </w:r>
      <w:r>
        <w:rPr>
          <w:color w:val="231F20"/>
          <w:spacing w:val="2"/>
          <w:w w:val="105"/>
        </w:rPr>
        <w:t>plants,</w:t>
      </w:r>
      <w:r>
        <w:rPr>
          <w:color w:val="231F20"/>
          <w:spacing w:val="-30"/>
          <w:w w:val="105"/>
        </w:rPr>
        <w:t xml:space="preserve"> </w:t>
      </w:r>
      <w:r>
        <w:rPr>
          <w:color w:val="231F20"/>
          <w:spacing w:val="3"/>
          <w:w w:val="105"/>
        </w:rPr>
        <w:t>technical</w:t>
      </w:r>
      <w:r>
        <w:rPr>
          <w:color w:val="231F20"/>
          <w:spacing w:val="-30"/>
          <w:w w:val="105"/>
        </w:rPr>
        <w:t xml:space="preserve"> </w:t>
      </w:r>
      <w:r>
        <w:rPr>
          <w:color w:val="231F20"/>
          <w:spacing w:val="3"/>
          <w:w w:val="105"/>
        </w:rPr>
        <w:t>assistance</w:t>
      </w:r>
      <w:r>
        <w:rPr>
          <w:color w:val="231F20"/>
          <w:spacing w:val="-30"/>
          <w:w w:val="105"/>
        </w:rPr>
        <w:t xml:space="preserve"> </w:t>
      </w:r>
      <w:r>
        <w:rPr>
          <w:color w:val="231F20"/>
          <w:w w:val="105"/>
        </w:rPr>
        <w:t>and</w:t>
      </w:r>
      <w:r>
        <w:rPr>
          <w:color w:val="231F20"/>
          <w:spacing w:val="-31"/>
          <w:w w:val="105"/>
        </w:rPr>
        <w:t xml:space="preserve"> </w:t>
      </w:r>
      <w:r>
        <w:rPr>
          <w:color w:val="231F20"/>
          <w:spacing w:val="3"/>
          <w:w w:val="105"/>
        </w:rPr>
        <w:t xml:space="preserve">industrial </w:t>
      </w:r>
      <w:r>
        <w:rPr>
          <w:color w:val="231F20"/>
          <w:spacing w:val="2"/>
          <w:w w:val="105"/>
        </w:rPr>
        <w:t>development</w:t>
      </w:r>
      <w:r>
        <w:rPr>
          <w:color w:val="231F20"/>
          <w:w w:val="105"/>
        </w:rPr>
        <w:t xml:space="preserve"> </w:t>
      </w:r>
      <w:r>
        <w:rPr>
          <w:color w:val="231F20"/>
          <w:spacing w:val="3"/>
          <w:w w:val="105"/>
        </w:rPr>
        <w:t>finance.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It was at the instance of the World Bank that the Aid India Consortium of 12 developed countries was established and it has been helping India substantially by granting loans and other assistance. The World Bank helped India to solve the almost intractable problem of the Indus Water dispute with Pakistan.</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rPr>
        <w:t>Thus, India has received substantial Financial and non-financial assistance from the World Bank for the development of industries, energy, transport, agriculture, etc.</w:t>
      </w:r>
    </w:p>
    <w:p w:rsidR="0060700D" w:rsidRDefault="0060700D">
      <w:pPr>
        <w:pStyle w:val="BodyText"/>
        <w:spacing w:before="7"/>
        <w:rPr>
          <w:sz w:val="27"/>
        </w:rPr>
      </w:pPr>
    </w:p>
    <w:p w:rsidR="0060700D" w:rsidRDefault="00886DF8">
      <w:pPr>
        <w:pStyle w:val="Heading1"/>
      </w:pPr>
      <w:r>
        <w:rPr>
          <w:color w:val="231F20"/>
          <w:w w:val="90"/>
        </w:rPr>
        <w:t>European Investment Bank</w:t>
      </w:r>
    </w:p>
    <w:p w:rsidR="0060700D" w:rsidRDefault="0060700D">
      <w:pPr>
        <w:pStyle w:val="BodyText"/>
        <w:spacing w:before="5"/>
        <w:rPr>
          <w:rFonts w:ascii="Verdana"/>
          <w:b/>
          <w:sz w:val="36"/>
        </w:rPr>
      </w:pPr>
    </w:p>
    <w:p w:rsidR="0060700D" w:rsidRDefault="00886DF8">
      <w:pPr>
        <w:spacing w:before="1"/>
        <w:ind w:left="677"/>
        <w:rPr>
          <w:rFonts w:ascii="Times New Roman" w:hAnsi="Times New Roman"/>
          <w:b/>
          <w:sz w:val="24"/>
        </w:rPr>
      </w:pPr>
      <w:r>
        <w:rPr>
          <w:rFonts w:ascii="Times New Roman" w:hAnsi="Times New Roman"/>
          <w:b/>
          <w:color w:val="231F20"/>
          <w:sz w:val="24"/>
        </w:rPr>
        <w:t>The EU’s bank</w:t>
      </w:r>
    </w:p>
    <w:p w:rsidR="0060700D" w:rsidRDefault="0060700D">
      <w:pPr>
        <w:pStyle w:val="BodyText"/>
        <w:rPr>
          <w:rFonts w:ascii="Times New Roman"/>
          <w:b/>
          <w:sz w:val="39"/>
        </w:rPr>
      </w:pPr>
    </w:p>
    <w:p w:rsidR="0060700D" w:rsidRDefault="00886DF8">
      <w:pPr>
        <w:pStyle w:val="BodyText"/>
        <w:spacing w:line="300" w:lineRule="auto"/>
        <w:ind w:left="677" w:right="696" w:firstLine="720"/>
        <w:jc w:val="both"/>
      </w:pPr>
      <w:r>
        <w:rPr>
          <w:color w:val="231F20"/>
          <w:w w:val="105"/>
        </w:rPr>
        <w:t>The EIB is the European Union’s bank. We are the only bank owned by and representing the interests of the European Union Member States. We work closely with other EU institutions to implement EU policy.</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A major player</w:t>
      </w:r>
    </w:p>
    <w:p w:rsidR="0060700D" w:rsidRDefault="0060700D">
      <w:pPr>
        <w:pStyle w:val="BodyText"/>
        <w:spacing w:before="1"/>
        <w:rPr>
          <w:rFonts w:ascii="Times New Roman"/>
          <w:b/>
          <w:sz w:val="39"/>
        </w:rPr>
      </w:pPr>
    </w:p>
    <w:p w:rsidR="0060700D" w:rsidRDefault="00886DF8">
      <w:pPr>
        <w:pStyle w:val="BodyText"/>
        <w:spacing w:line="300" w:lineRule="auto"/>
        <w:ind w:left="677" w:right="691" w:firstLine="720"/>
        <w:jc w:val="both"/>
      </w:pPr>
      <w:r>
        <w:rPr>
          <w:color w:val="231F20"/>
        </w:rPr>
        <w:t>As the largest multilateral borrower and lender by volume, we provide finance and expertise for sound and sustainable investment projects which contribute to furthering EU policy objectives. More than 90% of our activity is focused on Europe but we also implement the financial aspects of the EU’s external and development policies.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Lending, blending and advising</w:t>
      </w:r>
    </w:p>
    <w:p w:rsidR="0060700D" w:rsidRDefault="0060700D">
      <w:pPr>
        <w:pStyle w:val="BodyText"/>
        <w:spacing w:before="6"/>
        <w:rPr>
          <w:rFonts w:ascii="Times New Roman"/>
          <w:b/>
          <w:sz w:val="43"/>
        </w:rPr>
      </w:pPr>
    </w:p>
    <w:p w:rsidR="0060700D" w:rsidRDefault="00886DF8">
      <w:pPr>
        <w:pStyle w:val="ListParagraph"/>
        <w:numPr>
          <w:ilvl w:val="0"/>
          <w:numId w:val="37"/>
        </w:numPr>
        <w:tabs>
          <w:tab w:val="left" w:pos="1358"/>
        </w:tabs>
        <w:spacing w:before="0" w:line="297" w:lineRule="auto"/>
        <w:ind w:right="689"/>
        <w:jc w:val="both"/>
        <w:rPr>
          <w:sz w:val="24"/>
        </w:rPr>
      </w:pPr>
      <w:r>
        <w:rPr>
          <w:rFonts w:ascii="Times New Roman" w:hAnsi="Times New Roman"/>
          <w:b/>
          <w:color w:val="231F20"/>
          <w:spacing w:val="4"/>
          <w:sz w:val="24"/>
        </w:rPr>
        <w:t>Lending</w:t>
      </w:r>
      <w:r>
        <w:rPr>
          <w:color w:val="231F20"/>
          <w:spacing w:val="4"/>
          <w:sz w:val="24"/>
        </w:rPr>
        <w:t xml:space="preserve">: </w:t>
      </w:r>
      <w:r>
        <w:rPr>
          <w:color w:val="231F20"/>
          <w:spacing w:val="2"/>
          <w:sz w:val="24"/>
        </w:rPr>
        <w:t xml:space="preserve">The vast majority </w:t>
      </w:r>
      <w:r>
        <w:rPr>
          <w:color w:val="231F20"/>
          <w:sz w:val="24"/>
        </w:rPr>
        <w:t xml:space="preserve">of </w:t>
      </w:r>
      <w:r>
        <w:rPr>
          <w:color w:val="231F20"/>
          <w:spacing w:val="2"/>
          <w:sz w:val="24"/>
        </w:rPr>
        <w:t xml:space="preserve">our </w:t>
      </w:r>
      <w:r>
        <w:rPr>
          <w:color w:val="231F20"/>
          <w:spacing w:val="3"/>
          <w:sz w:val="24"/>
        </w:rPr>
        <w:t xml:space="preserve">financing </w:t>
      </w:r>
      <w:r>
        <w:rPr>
          <w:color w:val="231F20"/>
          <w:sz w:val="24"/>
        </w:rPr>
        <w:t xml:space="preserve">is </w:t>
      </w:r>
      <w:r>
        <w:rPr>
          <w:color w:val="231F20"/>
          <w:spacing w:val="3"/>
          <w:sz w:val="24"/>
        </w:rPr>
        <w:t xml:space="preserve">through loans, </w:t>
      </w:r>
      <w:r>
        <w:rPr>
          <w:color w:val="231F20"/>
          <w:sz w:val="24"/>
        </w:rPr>
        <w:t xml:space="preserve">but we </w:t>
      </w:r>
      <w:r>
        <w:rPr>
          <w:color w:val="231F20"/>
          <w:spacing w:val="4"/>
          <w:sz w:val="24"/>
        </w:rPr>
        <w:t xml:space="preserve">also </w:t>
      </w:r>
      <w:r>
        <w:rPr>
          <w:color w:val="231F20"/>
          <w:spacing w:val="3"/>
          <w:sz w:val="24"/>
        </w:rPr>
        <w:t xml:space="preserve">offer guarantees, microfinance, equity </w:t>
      </w:r>
      <w:r>
        <w:rPr>
          <w:color w:val="231F20"/>
          <w:spacing w:val="2"/>
          <w:sz w:val="24"/>
        </w:rPr>
        <w:t>investment,</w:t>
      </w:r>
      <w:r>
        <w:rPr>
          <w:color w:val="231F20"/>
          <w:spacing w:val="11"/>
          <w:sz w:val="24"/>
        </w:rPr>
        <w:t xml:space="preserve"> </w:t>
      </w:r>
      <w:r>
        <w:rPr>
          <w:color w:val="231F20"/>
          <w:spacing w:val="3"/>
          <w:sz w:val="24"/>
        </w:rPr>
        <w:t>etc.</w:t>
      </w:r>
    </w:p>
    <w:p w:rsidR="0060700D" w:rsidRDefault="00886DF8">
      <w:pPr>
        <w:pStyle w:val="ListParagraph"/>
        <w:numPr>
          <w:ilvl w:val="0"/>
          <w:numId w:val="37"/>
        </w:numPr>
        <w:tabs>
          <w:tab w:val="left" w:pos="1358"/>
        </w:tabs>
        <w:spacing w:before="168" w:line="297" w:lineRule="auto"/>
        <w:ind w:right="696"/>
        <w:jc w:val="both"/>
        <w:rPr>
          <w:sz w:val="24"/>
        </w:rPr>
      </w:pPr>
      <w:r>
        <w:rPr>
          <w:rFonts w:ascii="Times New Roman" w:hAnsi="Times New Roman"/>
          <w:b/>
          <w:color w:val="231F20"/>
          <w:spacing w:val="3"/>
          <w:sz w:val="24"/>
        </w:rPr>
        <w:t>Blending</w:t>
      </w:r>
      <w:r>
        <w:rPr>
          <w:color w:val="231F20"/>
          <w:spacing w:val="3"/>
          <w:sz w:val="24"/>
        </w:rPr>
        <w:t xml:space="preserve">: Our </w:t>
      </w:r>
      <w:r>
        <w:rPr>
          <w:color w:val="231F20"/>
          <w:spacing w:val="2"/>
          <w:sz w:val="24"/>
        </w:rPr>
        <w:t xml:space="preserve">support helps </w:t>
      </w:r>
      <w:r>
        <w:rPr>
          <w:color w:val="231F20"/>
          <w:sz w:val="24"/>
        </w:rPr>
        <w:t xml:space="preserve">us </w:t>
      </w:r>
      <w:r>
        <w:rPr>
          <w:color w:val="231F20"/>
          <w:spacing w:val="3"/>
          <w:sz w:val="24"/>
        </w:rPr>
        <w:t xml:space="preserve">unlock financing </w:t>
      </w:r>
      <w:r>
        <w:rPr>
          <w:color w:val="231F20"/>
          <w:spacing w:val="2"/>
          <w:sz w:val="24"/>
        </w:rPr>
        <w:t xml:space="preserve">from </w:t>
      </w:r>
      <w:r>
        <w:rPr>
          <w:color w:val="231F20"/>
          <w:spacing w:val="3"/>
          <w:sz w:val="24"/>
        </w:rPr>
        <w:t xml:space="preserve">other sources, </w:t>
      </w:r>
      <w:r>
        <w:rPr>
          <w:color w:val="231F20"/>
          <w:spacing w:val="4"/>
          <w:sz w:val="24"/>
        </w:rPr>
        <w:t xml:space="preserve">particularly </w:t>
      </w:r>
      <w:r>
        <w:rPr>
          <w:color w:val="231F20"/>
          <w:spacing w:val="2"/>
          <w:sz w:val="24"/>
        </w:rPr>
        <w:t>from</w:t>
      </w:r>
      <w:r>
        <w:rPr>
          <w:color w:val="231F20"/>
          <w:spacing w:val="9"/>
          <w:sz w:val="24"/>
        </w:rPr>
        <w:t xml:space="preserve"> </w:t>
      </w:r>
      <w:r>
        <w:rPr>
          <w:color w:val="231F20"/>
          <w:spacing w:val="3"/>
          <w:sz w:val="24"/>
        </w:rPr>
        <w:t>the</w:t>
      </w:r>
      <w:r>
        <w:rPr>
          <w:color w:val="231F20"/>
          <w:spacing w:val="10"/>
          <w:sz w:val="24"/>
        </w:rPr>
        <w:t xml:space="preserve"> </w:t>
      </w:r>
      <w:r>
        <w:rPr>
          <w:color w:val="231F20"/>
          <w:sz w:val="24"/>
        </w:rPr>
        <w:t>EU</w:t>
      </w:r>
      <w:r>
        <w:rPr>
          <w:color w:val="231F20"/>
          <w:spacing w:val="10"/>
          <w:sz w:val="24"/>
        </w:rPr>
        <w:t xml:space="preserve"> </w:t>
      </w:r>
      <w:r>
        <w:rPr>
          <w:color w:val="231F20"/>
          <w:spacing w:val="2"/>
          <w:sz w:val="24"/>
        </w:rPr>
        <w:t>budget.</w:t>
      </w:r>
      <w:r>
        <w:rPr>
          <w:color w:val="231F20"/>
          <w:spacing w:val="10"/>
          <w:sz w:val="24"/>
        </w:rPr>
        <w:t xml:space="preserve"> </w:t>
      </w:r>
      <w:r>
        <w:rPr>
          <w:color w:val="231F20"/>
          <w:spacing w:val="3"/>
          <w:sz w:val="24"/>
        </w:rPr>
        <w:t>This</w:t>
      </w:r>
      <w:r>
        <w:rPr>
          <w:color w:val="231F20"/>
          <w:spacing w:val="10"/>
          <w:sz w:val="24"/>
        </w:rPr>
        <w:t xml:space="preserve"> </w:t>
      </w:r>
      <w:r>
        <w:rPr>
          <w:color w:val="231F20"/>
          <w:sz w:val="24"/>
        </w:rPr>
        <w:t>is</w:t>
      </w:r>
      <w:r>
        <w:rPr>
          <w:color w:val="231F20"/>
          <w:spacing w:val="10"/>
          <w:sz w:val="24"/>
        </w:rPr>
        <w:t xml:space="preserve"> </w:t>
      </w:r>
      <w:r>
        <w:rPr>
          <w:color w:val="231F20"/>
          <w:spacing w:val="3"/>
          <w:sz w:val="24"/>
        </w:rPr>
        <w:t>blended</w:t>
      </w:r>
      <w:r>
        <w:rPr>
          <w:color w:val="231F20"/>
          <w:spacing w:val="10"/>
          <w:sz w:val="24"/>
        </w:rPr>
        <w:t xml:space="preserve"> </w:t>
      </w:r>
      <w:r>
        <w:rPr>
          <w:color w:val="231F20"/>
          <w:spacing w:val="3"/>
          <w:sz w:val="24"/>
        </w:rPr>
        <w:t>together</w:t>
      </w:r>
      <w:r>
        <w:rPr>
          <w:color w:val="231F20"/>
          <w:spacing w:val="10"/>
          <w:sz w:val="24"/>
        </w:rPr>
        <w:t xml:space="preserve"> </w:t>
      </w:r>
      <w:r>
        <w:rPr>
          <w:color w:val="231F20"/>
          <w:sz w:val="24"/>
        </w:rPr>
        <w:t>to</w:t>
      </w:r>
      <w:r>
        <w:rPr>
          <w:color w:val="231F20"/>
          <w:spacing w:val="10"/>
          <w:sz w:val="24"/>
        </w:rPr>
        <w:t xml:space="preserve"> </w:t>
      </w:r>
      <w:r>
        <w:rPr>
          <w:color w:val="231F20"/>
          <w:spacing w:val="2"/>
          <w:sz w:val="24"/>
        </w:rPr>
        <w:t>form</w:t>
      </w:r>
      <w:r>
        <w:rPr>
          <w:color w:val="231F20"/>
          <w:spacing w:val="10"/>
          <w:sz w:val="24"/>
        </w:rPr>
        <w:t xml:space="preserve"> </w:t>
      </w:r>
      <w:r>
        <w:rPr>
          <w:color w:val="231F20"/>
          <w:spacing w:val="3"/>
          <w:sz w:val="24"/>
        </w:rPr>
        <w:t>the</w:t>
      </w:r>
      <w:r>
        <w:rPr>
          <w:color w:val="231F20"/>
          <w:spacing w:val="10"/>
          <w:sz w:val="24"/>
        </w:rPr>
        <w:t xml:space="preserve"> </w:t>
      </w:r>
      <w:r>
        <w:rPr>
          <w:color w:val="231F20"/>
          <w:spacing w:val="4"/>
          <w:sz w:val="24"/>
        </w:rPr>
        <w:t>full</w:t>
      </w:r>
      <w:r>
        <w:rPr>
          <w:color w:val="231F20"/>
          <w:spacing w:val="9"/>
          <w:sz w:val="24"/>
        </w:rPr>
        <w:t xml:space="preserve"> </w:t>
      </w:r>
      <w:r>
        <w:rPr>
          <w:color w:val="231F20"/>
          <w:spacing w:val="3"/>
          <w:sz w:val="24"/>
        </w:rPr>
        <w:t>financing</w:t>
      </w:r>
      <w:r>
        <w:rPr>
          <w:color w:val="231F20"/>
          <w:spacing w:val="10"/>
          <w:sz w:val="24"/>
        </w:rPr>
        <w:t xml:space="preserve"> </w:t>
      </w:r>
      <w:r>
        <w:rPr>
          <w:color w:val="231F20"/>
          <w:spacing w:val="3"/>
          <w:sz w:val="24"/>
        </w:rPr>
        <w:t>package.</w:t>
      </w:r>
    </w:p>
    <w:p w:rsidR="0060700D" w:rsidRDefault="00886DF8">
      <w:pPr>
        <w:pStyle w:val="ListParagraph"/>
        <w:numPr>
          <w:ilvl w:val="0"/>
          <w:numId w:val="37"/>
        </w:numPr>
        <w:tabs>
          <w:tab w:val="left" w:pos="1358"/>
        </w:tabs>
        <w:spacing w:before="167" w:line="300" w:lineRule="auto"/>
        <w:ind w:right="694"/>
        <w:jc w:val="both"/>
        <w:rPr>
          <w:sz w:val="24"/>
        </w:rPr>
      </w:pPr>
      <w:r>
        <w:rPr>
          <w:rFonts w:ascii="Times New Roman" w:hAnsi="Times New Roman"/>
          <w:b/>
          <w:color w:val="231F20"/>
          <w:spacing w:val="2"/>
          <w:w w:val="105"/>
          <w:sz w:val="24"/>
        </w:rPr>
        <w:t>Advising</w:t>
      </w:r>
      <w:r>
        <w:rPr>
          <w:color w:val="231F20"/>
          <w:spacing w:val="2"/>
          <w:w w:val="105"/>
          <w:sz w:val="24"/>
        </w:rPr>
        <w:t xml:space="preserve">: </w:t>
      </w:r>
      <w:r>
        <w:rPr>
          <w:color w:val="231F20"/>
          <w:spacing w:val="3"/>
          <w:w w:val="105"/>
          <w:sz w:val="24"/>
        </w:rPr>
        <w:t xml:space="preserve">Lack </w:t>
      </w:r>
      <w:r>
        <w:rPr>
          <w:color w:val="231F20"/>
          <w:w w:val="105"/>
          <w:sz w:val="24"/>
        </w:rPr>
        <w:t xml:space="preserve">of </w:t>
      </w:r>
      <w:r>
        <w:rPr>
          <w:color w:val="231F20"/>
          <w:spacing w:val="3"/>
          <w:w w:val="105"/>
          <w:sz w:val="24"/>
        </w:rPr>
        <w:t xml:space="preserve">finance </w:t>
      </w:r>
      <w:r>
        <w:rPr>
          <w:color w:val="231F20"/>
          <w:w w:val="105"/>
          <w:sz w:val="24"/>
        </w:rPr>
        <w:t xml:space="preserve">is </w:t>
      </w:r>
      <w:r>
        <w:rPr>
          <w:color w:val="231F20"/>
          <w:spacing w:val="2"/>
          <w:w w:val="105"/>
          <w:sz w:val="24"/>
        </w:rPr>
        <w:t xml:space="preserve">often only </w:t>
      </w:r>
      <w:r>
        <w:rPr>
          <w:color w:val="231F20"/>
          <w:w w:val="105"/>
          <w:sz w:val="24"/>
        </w:rPr>
        <w:t xml:space="preserve">one </w:t>
      </w:r>
      <w:r>
        <w:rPr>
          <w:color w:val="231F20"/>
          <w:spacing w:val="4"/>
          <w:w w:val="105"/>
          <w:sz w:val="24"/>
        </w:rPr>
        <w:t xml:space="preserve">barrier </w:t>
      </w:r>
      <w:r>
        <w:rPr>
          <w:color w:val="231F20"/>
          <w:w w:val="105"/>
          <w:sz w:val="24"/>
        </w:rPr>
        <w:t xml:space="preserve">to </w:t>
      </w:r>
      <w:r>
        <w:rPr>
          <w:color w:val="231F20"/>
          <w:spacing w:val="2"/>
          <w:w w:val="105"/>
          <w:sz w:val="24"/>
        </w:rPr>
        <w:t xml:space="preserve">investment. </w:t>
      </w:r>
      <w:r>
        <w:rPr>
          <w:color w:val="231F20"/>
          <w:spacing w:val="-10"/>
          <w:w w:val="105"/>
          <w:sz w:val="24"/>
        </w:rPr>
        <w:t xml:space="preserve">We </w:t>
      </w:r>
      <w:r>
        <w:rPr>
          <w:color w:val="231F20"/>
          <w:spacing w:val="2"/>
          <w:w w:val="105"/>
          <w:sz w:val="24"/>
        </w:rPr>
        <w:t xml:space="preserve">can </w:t>
      </w:r>
      <w:r>
        <w:rPr>
          <w:color w:val="231F20"/>
          <w:w w:val="105"/>
          <w:sz w:val="24"/>
        </w:rPr>
        <w:t xml:space="preserve">help </w:t>
      </w:r>
      <w:r>
        <w:rPr>
          <w:color w:val="231F20"/>
          <w:spacing w:val="3"/>
          <w:w w:val="105"/>
          <w:sz w:val="24"/>
        </w:rPr>
        <w:t>with</w:t>
      </w:r>
      <w:r>
        <w:rPr>
          <w:color w:val="231F20"/>
          <w:spacing w:val="-5"/>
          <w:w w:val="105"/>
          <w:sz w:val="24"/>
        </w:rPr>
        <w:t xml:space="preserve"> </w:t>
      </w:r>
      <w:r>
        <w:rPr>
          <w:color w:val="231F20"/>
          <w:spacing w:val="3"/>
          <w:w w:val="105"/>
          <w:sz w:val="24"/>
        </w:rPr>
        <w:t>administrative</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spacing w:val="3"/>
          <w:w w:val="105"/>
          <w:sz w:val="24"/>
        </w:rPr>
        <w:t>project</w:t>
      </w:r>
      <w:r>
        <w:rPr>
          <w:color w:val="231F20"/>
          <w:spacing w:val="-5"/>
          <w:w w:val="105"/>
          <w:sz w:val="24"/>
        </w:rPr>
        <w:t xml:space="preserve"> </w:t>
      </w:r>
      <w:r>
        <w:rPr>
          <w:color w:val="231F20"/>
          <w:spacing w:val="2"/>
          <w:w w:val="105"/>
          <w:sz w:val="24"/>
        </w:rPr>
        <w:t>management</w:t>
      </w:r>
      <w:r>
        <w:rPr>
          <w:color w:val="231F20"/>
          <w:spacing w:val="-4"/>
          <w:w w:val="105"/>
          <w:sz w:val="24"/>
        </w:rPr>
        <w:t xml:space="preserve"> </w:t>
      </w:r>
      <w:r>
        <w:rPr>
          <w:color w:val="231F20"/>
          <w:spacing w:val="3"/>
          <w:w w:val="105"/>
          <w:sz w:val="24"/>
        </w:rPr>
        <w:t>capacity</w:t>
      </w:r>
      <w:r>
        <w:rPr>
          <w:color w:val="231F20"/>
          <w:spacing w:val="-5"/>
          <w:w w:val="105"/>
          <w:sz w:val="24"/>
        </w:rPr>
        <w:t xml:space="preserve"> </w:t>
      </w:r>
      <w:r>
        <w:rPr>
          <w:color w:val="231F20"/>
          <w:spacing w:val="3"/>
          <w:w w:val="105"/>
          <w:sz w:val="24"/>
        </w:rPr>
        <w:t>which</w:t>
      </w:r>
      <w:r>
        <w:rPr>
          <w:color w:val="231F20"/>
          <w:spacing w:val="-5"/>
          <w:w w:val="105"/>
          <w:sz w:val="24"/>
        </w:rPr>
        <w:t xml:space="preserve"> </w:t>
      </w:r>
      <w:r>
        <w:rPr>
          <w:color w:val="231F20"/>
          <w:spacing w:val="3"/>
          <w:w w:val="105"/>
          <w:sz w:val="24"/>
        </w:rPr>
        <w:t>facilitates</w:t>
      </w:r>
      <w:r>
        <w:rPr>
          <w:color w:val="231F20"/>
          <w:spacing w:val="-5"/>
          <w:w w:val="105"/>
          <w:sz w:val="24"/>
        </w:rPr>
        <w:t xml:space="preserve"> </w:t>
      </w:r>
      <w:r>
        <w:rPr>
          <w:color w:val="231F20"/>
          <w:spacing w:val="2"/>
          <w:w w:val="105"/>
          <w:sz w:val="24"/>
        </w:rPr>
        <w:t xml:space="preserve">investment </w:t>
      </w:r>
      <w:r>
        <w:rPr>
          <w:color w:val="231F20"/>
          <w:spacing w:val="3"/>
          <w:w w:val="105"/>
          <w:sz w:val="24"/>
        </w:rPr>
        <w:t>implementation.</w:t>
      </w:r>
    </w:p>
    <w:p w:rsidR="0060700D" w:rsidRDefault="0060700D">
      <w:pPr>
        <w:pStyle w:val="BodyText"/>
        <w:spacing w:before="11"/>
        <w:rPr>
          <w:sz w:val="27"/>
        </w:rPr>
      </w:pPr>
    </w:p>
    <w:p w:rsidR="0060700D" w:rsidRDefault="00886DF8">
      <w:pPr>
        <w:pStyle w:val="Heading1"/>
      </w:pPr>
      <w:r>
        <w:rPr>
          <w:color w:val="231F20"/>
          <w:w w:val="90"/>
        </w:rPr>
        <w:t>African Development Bank</w:t>
      </w:r>
    </w:p>
    <w:p w:rsidR="0060700D" w:rsidRDefault="0060700D">
      <w:pPr>
        <w:pStyle w:val="BodyText"/>
        <w:spacing w:before="8"/>
        <w:rPr>
          <w:rFonts w:ascii="Verdana"/>
          <w:b/>
          <w:sz w:val="36"/>
        </w:rPr>
      </w:pPr>
    </w:p>
    <w:p w:rsidR="0060700D" w:rsidRDefault="00886DF8">
      <w:pPr>
        <w:ind w:left="677"/>
        <w:rPr>
          <w:rFonts w:ascii="Times New Roman"/>
          <w:b/>
          <w:sz w:val="24"/>
        </w:rPr>
      </w:pPr>
      <w:r>
        <w:rPr>
          <w:rFonts w:ascii="Times New Roman"/>
          <w:b/>
          <w:color w:val="231F20"/>
          <w:sz w:val="24"/>
        </w:rPr>
        <w:t>Mission &amp; Objective</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rPr>
        <w:t>The overarching objective of the African Development Bank (AfDB) Group is to spur sustainable economic development and social progress in its regional member countries (RMCs), thus contributing to poverty reduction.</w:t>
      </w:r>
    </w:p>
    <w:p w:rsidR="0060700D" w:rsidRDefault="0060700D">
      <w:pPr>
        <w:pStyle w:val="BodyText"/>
        <w:rPr>
          <w:sz w:val="30"/>
        </w:rPr>
      </w:pPr>
    </w:p>
    <w:p w:rsidR="0060700D" w:rsidRDefault="00886DF8">
      <w:pPr>
        <w:pStyle w:val="BodyText"/>
        <w:ind w:left="677"/>
      </w:pPr>
      <w:r>
        <w:rPr>
          <w:color w:val="231F20"/>
        </w:rPr>
        <w:t>The Bank Group achieves these objectives by:</w:t>
      </w:r>
    </w:p>
    <w:p w:rsidR="0060700D" w:rsidRDefault="0060700D">
      <w:pPr>
        <w:pStyle w:val="BodyText"/>
        <w:spacing w:before="8"/>
        <w:rPr>
          <w:sz w:val="40"/>
        </w:rPr>
      </w:pPr>
    </w:p>
    <w:p w:rsidR="0060700D" w:rsidRDefault="00886DF8">
      <w:pPr>
        <w:pStyle w:val="ListParagraph"/>
        <w:numPr>
          <w:ilvl w:val="0"/>
          <w:numId w:val="37"/>
        </w:numPr>
        <w:tabs>
          <w:tab w:val="left" w:pos="1357"/>
          <w:tab w:val="left" w:pos="1358"/>
        </w:tabs>
        <w:spacing w:before="1"/>
        <w:ind w:hanging="398"/>
        <w:rPr>
          <w:sz w:val="24"/>
        </w:rPr>
      </w:pPr>
      <w:r>
        <w:rPr>
          <w:color w:val="231F20"/>
          <w:spacing w:val="2"/>
          <w:sz w:val="24"/>
        </w:rPr>
        <w:t xml:space="preserve">Mobilizing </w:t>
      </w:r>
      <w:r>
        <w:rPr>
          <w:color w:val="231F20"/>
          <w:sz w:val="24"/>
        </w:rPr>
        <w:t xml:space="preserve">and </w:t>
      </w:r>
      <w:r>
        <w:rPr>
          <w:color w:val="231F20"/>
          <w:spacing w:val="3"/>
          <w:sz w:val="24"/>
        </w:rPr>
        <w:t xml:space="preserve">allocating </w:t>
      </w:r>
      <w:r>
        <w:rPr>
          <w:color w:val="231F20"/>
          <w:spacing w:val="2"/>
          <w:sz w:val="24"/>
        </w:rPr>
        <w:t xml:space="preserve">resources </w:t>
      </w:r>
      <w:r>
        <w:rPr>
          <w:color w:val="231F20"/>
          <w:sz w:val="24"/>
        </w:rPr>
        <w:t xml:space="preserve">for </w:t>
      </w:r>
      <w:r>
        <w:rPr>
          <w:color w:val="231F20"/>
          <w:spacing w:val="2"/>
          <w:sz w:val="24"/>
        </w:rPr>
        <w:t xml:space="preserve">investment </w:t>
      </w:r>
      <w:r>
        <w:rPr>
          <w:color w:val="231F20"/>
          <w:sz w:val="24"/>
        </w:rPr>
        <w:t xml:space="preserve">in </w:t>
      </w:r>
      <w:r>
        <w:rPr>
          <w:color w:val="231F20"/>
          <w:spacing w:val="2"/>
          <w:sz w:val="24"/>
        </w:rPr>
        <w:t>RMCs;</w:t>
      </w:r>
      <w:r>
        <w:rPr>
          <w:color w:val="231F20"/>
          <w:spacing w:val="49"/>
          <w:sz w:val="24"/>
        </w:rPr>
        <w:t xml:space="preserve"> </w:t>
      </w:r>
      <w:r>
        <w:rPr>
          <w:color w:val="231F20"/>
          <w:sz w:val="24"/>
        </w:rPr>
        <w:t>and</w:t>
      </w:r>
    </w:p>
    <w:p w:rsidR="0060700D" w:rsidRDefault="00886DF8">
      <w:pPr>
        <w:pStyle w:val="ListParagraph"/>
        <w:numPr>
          <w:ilvl w:val="0"/>
          <w:numId w:val="37"/>
        </w:numPr>
        <w:tabs>
          <w:tab w:val="left" w:pos="1357"/>
          <w:tab w:val="left" w:pos="1358"/>
        </w:tabs>
        <w:spacing w:before="128"/>
        <w:ind w:hanging="398"/>
        <w:rPr>
          <w:sz w:val="24"/>
        </w:rPr>
      </w:pPr>
      <w:r>
        <w:rPr>
          <w:color w:val="231F20"/>
          <w:spacing w:val="2"/>
          <w:sz w:val="24"/>
        </w:rPr>
        <w:t xml:space="preserve">Providing </w:t>
      </w:r>
      <w:r>
        <w:rPr>
          <w:color w:val="231F20"/>
          <w:spacing w:val="4"/>
          <w:sz w:val="24"/>
        </w:rPr>
        <w:t xml:space="preserve">policy </w:t>
      </w:r>
      <w:r>
        <w:rPr>
          <w:color w:val="231F20"/>
          <w:spacing w:val="3"/>
          <w:sz w:val="24"/>
        </w:rPr>
        <w:t xml:space="preserve">advice </w:t>
      </w:r>
      <w:r>
        <w:rPr>
          <w:color w:val="231F20"/>
          <w:sz w:val="24"/>
        </w:rPr>
        <w:t xml:space="preserve">and </w:t>
      </w:r>
      <w:r>
        <w:rPr>
          <w:color w:val="231F20"/>
          <w:spacing w:val="3"/>
          <w:sz w:val="24"/>
        </w:rPr>
        <w:t xml:space="preserve">technical assistance </w:t>
      </w:r>
      <w:r>
        <w:rPr>
          <w:color w:val="231F20"/>
          <w:sz w:val="24"/>
        </w:rPr>
        <w:t xml:space="preserve">to </w:t>
      </w:r>
      <w:r>
        <w:rPr>
          <w:color w:val="231F20"/>
          <w:spacing w:val="2"/>
          <w:sz w:val="24"/>
        </w:rPr>
        <w:t>support development</w:t>
      </w:r>
      <w:r>
        <w:rPr>
          <w:color w:val="231F20"/>
          <w:spacing w:val="6"/>
          <w:sz w:val="24"/>
        </w:rPr>
        <w:t xml:space="preserve"> </w:t>
      </w:r>
      <w:r>
        <w:rPr>
          <w:color w:val="231F20"/>
          <w:spacing w:val="4"/>
          <w:sz w:val="24"/>
        </w:rPr>
        <w:t>efforts.</w:t>
      </w:r>
    </w:p>
    <w:p w:rsidR="0060700D" w:rsidRDefault="0060700D">
      <w:pPr>
        <w:pStyle w:val="BodyText"/>
        <w:rPr>
          <w:sz w:val="36"/>
        </w:rPr>
      </w:pPr>
    </w:p>
    <w:p w:rsidR="0060700D" w:rsidRDefault="00886DF8">
      <w:pPr>
        <w:pStyle w:val="BodyText"/>
        <w:spacing w:line="300" w:lineRule="auto"/>
        <w:ind w:left="677" w:right="695" w:firstLine="720"/>
        <w:jc w:val="both"/>
      </w:pPr>
      <w:r>
        <w:rPr>
          <w:color w:val="231F20"/>
          <w:w w:val="105"/>
        </w:rPr>
        <w:t>In 2000, all multilateral development institutions have agreed on a same set of objectives, called the Millenium Development Goals (MDG). They are:</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Millennium Development Goals</w:t>
      </w:r>
    </w:p>
    <w:p w:rsidR="0060700D" w:rsidRDefault="0060700D">
      <w:pPr>
        <w:pStyle w:val="BodyText"/>
        <w:spacing w:before="3"/>
        <w:rPr>
          <w:rFonts w:ascii="Times New Roman"/>
          <w:b/>
          <w:sz w:val="44"/>
        </w:rPr>
      </w:pPr>
    </w:p>
    <w:p w:rsidR="0060700D" w:rsidRDefault="00886DF8">
      <w:pPr>
        <w:pStyle w:val="ListParagraph"/>
        <w:numPr>
          <w:ilvl w:val="0"/>
          <w:numId w:val="37"/>
        </w:numPr>
        <w:tabs>
          <w:tab w:val="left" w:pos="1357"/>
          <w:tab w:val="left" w:pos="1358"/>
        </w:tabs>
        <w:spacing w:before="0"/>
        <w:ind w:hanging="398"/>
        <w:rPr>
          <w:sz w:val="24"/>
        </w:rPr>
      </w:pPr>
      <w:r>
        <w:rPr>
          <w:color w:val="231F20"/>
          <w:spacing w:val="3"/>
          <w:w w:val="105"/>
          <w:sz w:val="24"/>
        </w:rPr>
        <w:t xml:space="preserve">Eradicate extreme poverty </w:t>
      </w:r>
      <w:r>
        <w:rPr>
          <w:color w:val="231F20"/>
          <w:w w:val="105"/>
          <w:sz w:val="24"/>
        </w:rPr>
        <w:t>and</w:t>
      </w:r>
      <w:r>
        <w:rPr>
          <w:color w:val="231F20"/>
          <w:spacing w:val="-9"/>
          <w:w w:val="105"/>
          <w:sz w:val="24"/>
        </w:rPr>
        <w:t xml:space="preserve"> </w:t>
      </w:r>
      <w:r>
        <w:rPr>
          <w:color w:val="231F20"/>
          <w:spacing w:val="2"/>
          <w:w w:val="105"/>
          <w:sz w:val="24"/>
        </w:rPr>
        <w:t>hunger</w:t>
      </w:r>
    </w:p>
    <w:p w:rsidR="0060700D" w:rsidRDefault="00886DF8">
      <w:pPr>
        <w:pStyle w:val="ListParagraph"/>
        <w:numPr>
          <w:ilvl w:val="0"/>
          <w:numId w:val="37"/>
        </w:numPr>
        <w:tabs>
          <w:tab w:val="left" w:pos="1357"/>
          <w:tab w:val="left" w:pos="1358"/>
        </w:tabs>
        <w:ind w:hanging="398"/>
        <w:rPr>
          <w:sz w:val="24"/>
        </w:rPr>
      </w:pPr>
      <w:r>
        <w:rPr>
          <w:color w:val="231F20"/>
          <w:w w:val="105"/>
          <w:sz w:val="24"/>
        </w:rPr>
        <w:t xml:space="preserve">Improve </w:t>
      </w:r>
      <w:r>
        <w:rPr>
          <w:color w:val="231F20"/>
          <w:spacing w:val="3"/>
          <w:w w:val="105"/>
          <w:sz w:val="24"/>
        </w:rPr>
        <w:t>maternal</w:t>
      </w:r>
      <w:r>
        <w:rPr>
          <w:color w:val="231F20"/>
          <w:spacing w:val="1"/>
          <w:w w:val="105"/>
          <w:sz w:val="24"/>
        </w:rPr>
        <w:t xml:space="preserve"> </w:t>
      </w:r>
      <w:r>
        <w:rPr>
          <w:color w:val="231F20"/>
          <w:spacing w:val="3"/>
          <w:w w:val="105"/>
          <w:sz w:val="24"/>
        </w:rPr>
        <w:t>health</w:t>
      </w:r>
    </w:p>
    <w:p w:rsidR="0060700D" w:rsidRDefault="00886DF8">
      <w:pPr>
        <w:pStyle w:val="ListParagraph"/>
        <w:numPr>
          <w:ilvl w:val="0"/>
          <w:numId w:val="37"/>
        </w:numPr>
        <w:tabs>
          <w:tab w:val="left" w:pos="1357"/>
          <w:tab w:val="left" w:pos="1358"/>
        </w:tabs>
        <w:spacing w:before="128"/>
        <w:ind w:hanging="398"/>
        <w:rPr>
          <w:sz w:val="24"/>
        </w:rPr>
      </w:pPr>
      <w:r>
        <w:rPr>
          <w:color w:val="231F20"/>
          <w:spacing w:val="2"/>
          <w:sz w:val="24"/>
        </w:rPr>
        <w:t xml:space="preserve">Achieve </w:t>
      </w:r>
      <w:r>
        <w:rPr>
          <w:color w:val="231F20"/>
          <w:spacing w:val="3"/>
          <w:sz w:val="24"/>
        </w:rPr>
        <w:t xml:space="preserve">universal </w:t>
      </w:r>
      <w:r>
        <w:rPr>
          <w:color w:val="231F20"/>
          <w:spacing w:val="4"/>
          <w:sz w:val="24"/>
        </w:rPr>
        <w:t>primary</w:t>
      </w:r>
      <w:r>
        <w:rPr>
          <w:color w:val="231F20"/>
          <w:spacing w:val="9"/>
          <w:sz w:val="24"/>
        </w:rPr>
        <w:t xml:space="preserve"> </w:t>
      </w:r>
      <w:r>
        <w:rPr>
          <w:color w:val="231F20"/>
          <w:spacing w:val="3"/>
          <w:sz w:val="24"/>
        </w:rPr>
        <w:t>education</w:t>
      </w:r>
    </w:p>
    <w:p w:rsidR="0060700D" w:rsidRDefault="00886DF8">
      <w:pPr>
        <w:pStyle w:val="ListParagraph"/>
        <w:numPr>
          <w:ilvl w:val="0"/>
          <w:numId w:val="37"/>
        </w:numPr>
        <w:tabs>
          <w:tab w:val="left" w:pos="1357"/>
          <w:tab w:val="left" w:pos="1358"/>
        </w:tabs>
        <w:ind w:hanging="398"/>
        <w:rPr>
          <w:sz w:val="24"/>
        </w:rPr>
      </w:pPr>
      <w:r>
        <w:rPr>
          <w:color w:val="231F20"/>
          <w:spacing w:val="2"/>
          <w:sz w:val="24"/>
        </w:rPr>
        <w:t xml:space="preserve">Combat </w:t>
      </w:r>
      <w:r>
        <w:rPr>
          <w:color w:val="231F20"/>
          <w:spacing w:val="3"/>
          <w:sz w:val="24"/>
        </w:rPr>
        <w:t xml:space="preserve">HIV/AIDS, </w:t>
      </w:r>
      <w:r>
        <w:rPr>
          <w:color w:val="231F20"/>
          <w:spacing w:val="4"/>
          <w:sz w:val="24"/>
        </w:rPr>
        <w:t xml:space="preserve">malaria </w:t>
      </w:r>
      <w:r>
        <w:rPr>
          <w:color w:val="231F20"/>
          <w:sz w:val="24"/>
        </w:rPr>
        <w:t xml:space="preserve">and </w:t>
      </w:r>
      <w:r>
        <w:rPr>
          <w:color w:val="231F20"/>
          <w:spacing w:val="3"/>
          <w:sz w:val="24"/>
        </w:rPr>
        <w:t>other</w:t>
      </w:r>
      <w:r>
        <w:rPr>
          <w:color w:val="231F20"/>
          <w:spacing w:val="17"/>
          <w:sz w:val="24"/>
        </w:rPr>
        <w:t xml:space="preserve"> </w:t>
      </w:r>
      <w:r>
        <w:rPr>
          <w:color w:val="231F20"/>
          <w:spacing w:val="4"/>
          <w:sz w:val="24"/>
        </w:rPr>
        <w:t>diseases</w:t>
      </w:r>
    </w:p>
    <w:p w:rsidR="0060700D" w:rsidRDefault="00886DF8">
      <w:pPr>
        <w:pStyle w:val="ListParagraph"/>
        <w:numPr>
          <w:ilvl w:val="0"/>
          <w:numId w:val="37"/>
        </w:numPr>
        <w:tabs>
          <w:tab w:val="left" w:pos="1357"/>
          <w:tab w:val="left" w:pos="1358"/>
        </w:tabs>
        <w:ind w:hanging="398"/>
        <w:rPr>
          <w:sz w:val="24"/>
        </w:rPr>
      </w:pPr>
      <w:r>
        <w:rPr>
          <w:color w:val="231F20"/>
          <w:w w:val="105"/>
          <w:sz w:val="24"/>
        </w:rPr>
        <w:t xml:space="preserve">Promote </w:t>
      </w:r>
      <w:r>
        <w:rPr>
          <w:color w:val="231F20"/>
          <w:spacing w:val="2"/>
          <w:w w:val="105"/>
          <w:sz w:val="24"/>
        </w:rPr>
        <w:t xml:space="preserve">gender </w:t>
      </w:r>
      <w:r>
        <w:rPr>
          <w:color w:val="231F20"/>
          <w:spacing w:val="3"/>
          <w:w w:val="105"/>
          <w:sz w:val="24"/>
        </w:rPr>
        <w:t xml:space="preserve">equality </w:t>
      </w:r>
      <w:r>
        <w:rPr>
          <w:color w:val="231F20"/>
          <w:w w:val="105"/>
          <w:sz w:val="24"/>
        </w:rPr>
        <w:t xml:space="preserve">and </w:t>
      </w:r>
      <w:r>
        <w:rPr>
          <w:color w:val="231F20"/>
          <w:spacing w:val="2"/>
          <w:w w:val="105"/>
          <w:sz w:val="24"/>
        </w:rPr>
        <w:t>empower</w:t>
      </w:r>
      <w:r>
        <w:rPr>
          <w:color w:val="231F20"/>
          <w:spacing w:val="-5"/>
          <w:w w:val="105"/>
          <w:sz w:val="24"/>
        </w:rPr>
        <w:t xml:space="preserve"> </w:t>
      </w:r>
      <w:r>
        <w:rPr>
          <w:color w:val="231F20"/>
          <w:spacing w:val="2"/>
          <w:w w:val="105"/>
          <w:sz w:val="24"/>
        </w:rPr>
        <w:t>women</w:t>
      </w:r>
    </w:p>
    <w:p w:rsidR="0060700D" w:rsidRDefault="00886DF8">
      <w:pPr>
        <w:pStyle w:val="ListParagraph"/>
        <w:numPr>
          <w:ilvl w:val="0"/>
          <w:numId w:val="37"/>
        </w:numPr>
        <w:tabs>
          <w:tab w:val="left" w:pos="1357"/>
          <w:tab w:val="left" w:pos="1358"/>
        </w:tabs>
        <w:spacing w:before="128"/>
        <w:ind w:hanging="398"/>
        <w:rPr>
          <w:sz w:val="24"/>
        </w:rPr>
      </w:pPr>
      <w:r>
        <w:rPr>
          <w:color w:val="231F20"/>
          <w:spacing w:val="2"/>
          <w:w w:val="105"/>
          <w:sz w:val="24"/>
        </w:rPr>
        <w:t>Ensure environmental</w:t>
      </w:r>
      <w:r>
        <w:rPr>
          <w:color w:val="231F20"/>
          <w:spacing w:val="-2"/>
          <w:w w:val="105"/>
          <w:sz w:val="24"/>
        </w:rPr>
        <w:t xml:space="preserve"> </w:t>
      </w:r>
      <w:r>
        <w:rPr>
          <w:color w:val="231F20"/>
          <w:spacing w:val="3"/>
          <w:w w:val="105"/>
          <w:sz w:val="24"/>
        </w:rPr>
        <w:t>sustainability</w:t>
      </w:r>
    </w:p>
    <w:p w:rsidR="0060700D" w:rsidRDefault="00886DF8">
      <w:pPr>
        <w:pStyle w:val="ListParagraph"/>
        <w:numPr>
          <w:ilvl w:val="0"/>
          <w:numId w:val="37"/>
        </w:numPr>
        <w:tabs>
          <w:tab w:val="left" w:pos="1357"/>
          <w:tab w:val="left" w:pos="1358"/>
        </w:tabs>
        <w:ind w:hanging="398"/>
        <w:rPr>
          <w:sz w:val="24"/>
        </w:rPr>
      </w:pPr>
      <w:r>
        <w:rPr>
          <w:color w:val="231F20"/>
          <w:spacing w:val="3"/>
          <w:sz w:val="24"/>
        </w:rPr>
        <w:t>Reduce child</w:t>
      </w:r>
      <w:r>
        <w:rPr>
          <w:color w:val="231F20"/>
          <w:spacing w:val="5"/>
          <w:sz w:val="24"/>
        </w:rPr>
        <w:t xml:space="preserve"> </w:t>
      </w:r>
      <w:r>
        <w:rPr>
          <w:color w:val="231F20"/>
          <w:spacing w:val="3"/>
          <w:sz w:val="24"/>
        </w:rPr>
        <w:t>mortality</w:t>
      </w:r>
    </w:p>
    <w:p w:rsidR="0060700D" w:rsidRDefault="00886DF8">
      <w:pPr>
        <w:pStyle w:val="ListParagraph"/>
        <w:numPr>
          <w:ilvl w:val="0"/>
          <w:numId w:val="37"/>
        </w:numPr>
        <w:tabs>
          <w:tab w:val="left" w:pos="1357"/>
          <w:tab w:val="left" w:pos="1358"/>
        </w:tabs>
        <w:ind w:hanging="398"/>
        <w:rPr>
          <w:sz w:val="24"/>
        </w:rPr>
      </w:pPr>
      <w:r>
        <w:rPr>
          <w:color w:val="231F20"/>
          <w:spacing w:val="3"/>
          <w:sz w:val="24"/>
        </w:rPr>
        <w:t xml:space="preserve">Develop </w:t>
      </w:r>
      <w:r>
        <w:rPr>
          <w:color w:val="231F20"/>
          <w:sz w:val="24"/>
        </w:rPr>
        <w:t xml:space="preserve">a </w:t>
      </w:r>
      <w:r>
        <w:rPr>
          <w:color w:val="231F20"/>
          <w:spacing w:val="4"/>
          <w:sz w:val="24"/>
        </w:rPr>
        <w:t xml:space="preserve">global </w:t>
      </w:r>
      <w:r>
        <w:rPr>
          <w:color w:val="231F20"/>
          <w:spacing w:val="3"/>
          <w:sz w:val="24"/>
        </w:rPr>
        <w:t xml:space="preserve">partnership </w:t>
      </w:r>
      <w:r>
        <w:rPr>
          <w:color w:val="231F20"/>
          <w:sz w:val="24"/>
        </w:rPr>
        <w:t>for</w:t>
      </w:r>
      <w:r>
        <w:rPr>
          <w:color w:val="231F20"/>
          <w:spacing w:val="16"/>
          <w:sz w:val="24"/>
        </w:rPr>
        <w:t xml:space="preserve"> </w:t>
      </w:r>
      <w:r>
        <w:rPr>
          <w:color w:val="231F20"/>
          <w:spacing w:val="2"/>
          <w:sz w:val="24"/>
        </w:rPr>
        <w:t>development</w:t>
      </w:r>
    </w:p>
    <w:p w:rsidR="0060700D" w:rsidRDefault="0060700D">
      <w:pPr>
        <w:rPr>
          <w:sz w:val="24"/>
        </w:rPr>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History</w:t>
      </w:r>
    </w:p>
    <w:p w:rsidR="0060700D" w:rsidRDefault="0060700D">
      <w:pPr>
        <w:pStyle w:val="BodyText"/>
        <w:spacing w:before="3"/>
        <w:rPr>
          <w:rFonts w:ascii="Times New Roman"/>
          <w:b/>
          <w:sz w:val="39"/>
        </w:rPr>
      </w:pPr>
    </w:p>
    <w:p w:rsidR="0060700D" w:rsidRDefault="00886DF8">
      <w:pPr>
        <w:pStyle w:val="BodyText"/>
        <w:spacing w:line="300" w:lineRule="auto"/>
        <w:ind w:left="677" w:right="694" w:firstLine="720"/>
        <w:jc w:val="both"/>
      </w:pPr>
      <w:r>
        <w:rPr>
          <w:color w:val="231F20"/>
          <w:spacing w:val="3"/>
        </w:rPr>
        <w:t xml:space="preserve">Established </w:t>
      </w:r>
      <w:r>
        <w:rPr>
          <w:color w:val="231F20"/>
        </w:rPr>
        <w:t xml:space="preserve">to help </w:t>
      </w:r>
      <w:r>
        <w:rPr>
          <w:color w:val="231F20"/>
          <w:spacing w:val="2"/>
        </w:rPr>
        <w:t xml:space="preserve">development </w:t>
      </w:r>
      <w:r>
        <w:rPr>
          <w:color w:val="231F20"/>
          <w:spacing w:val="3"/>
        </w:rPr>
        <w:t xml:space="preserve">efforts </w:t>
      </w:r>
      <w:r>
        <w:rPr>
          <w:color w:val="231F20"/>
        </w:rPr>
        <w:t xml:space="preserve">on </w:t>
      </w:r>
      <w:r>
        <w:rPr>
          <w:color w:val="231F20"/>
          <w:spacing w:val="3"/>
        </w:rPr>
        <w:t xml:space="preserve">the </w:t>
      </w:r>
      <w:r>
        <w:rPr>
          <w:color w:val="231F20"/>
          <w:spacing w:val="2"/>
        </w:rPr>
        <w:t xml:space="preserve">continent, </w:t>
      </w:r>
      <w:r>
        <w:rPr>
          <w:color w:val="231F20"/>
          <w:spacing w:val="3"/>
        </w:rPr>
        <w:t xml:space="preserve">the </w:t>
      </w:r>
      <w:r>
        <w:rPr>
          <w:color w:val="231F20"/>
          <w:spacing w:val="4"/>
        </w:rPr>
        <w:t xml:space="preserve">African </w:t>
      </w:r>
      <w:r>
        <w:rPr>
          <w:color w:val="231F20"/>
          <w:spacing w:val="2"/>
        </w:rPr>
        <w:t xml:space="preserve">Development </w:t>
      </w:r>
      <w:r>
        <w:rPr>
          <w:color w:val="231F20"/>
          <w:spacing w:val="3"/>
        </w:rPr>
        <w:t xml:space="preserve">Bank (AfDB) </w:t>
      </w:r>
      <w:r>
        <w:rPr>
          <w:color w:val="231F20"/>
        </w:rPr>
        <w:t xml:space="preserve">Group </w:t>
      </w:r>
      <w:r>
        <w:rPr>
          <w:color w:val="231F20"/>
          <w:spacing w:val="2"/>
        </w:rPr>
        <w:t xml:space="preserve">comprises </w:t>
      </w:r>
      <w:r>
        <w:rPr>
          <w:color w:val="231F20"/>
          <w:spacing w:val="3"/>
        </w:rPr>
        <w:t xml:space="preserve">three distinct entities under </w:t>
      </w:r>
      <w:r>
        <w:rPr>
          <w:color w:val="231F20"/>
        </w:rPr>
        <w:t xml:space="preserve">one </w:t>
      </w:r>
      <w:r>
        <w:rPr>
          <w:color w:val="231F20"/>
          <w:spacing w:val="2"/>
        </w:rPr>
        <w:t xml:space="preserve">management: </w:t>
      </w:r>
      <w:r>
        <w:rPr>
          <w:color w:val="231F20"/>
          <w:spacing w:val="3"/>
        </w:rPr>
        <w:t xml:space="preserve">the </w:t>
      </w:r>
      <w:r>
        <w:rPr>
          <w:color w:val="231F20"/>
          <w:spacing w:val="4"/>
        </w:rPr>
        <w:t xml:space="preserve">African </w:t>
      </w:r>
      <w:r>
        <w:rPr>
          <w:color w:val="231F20"/>
          <w:spacing w:val="2"/>
        </w:rPr>
        <w:t xml:space="preserve">Development </w:t>
      </w:r>
      <w:r>
        <w:rPr>
          <w:color w:val="231F20"/>
          <w:spacing w:val="3"/>
        </w:rPr>
        <w:t xml:space="preserve">Bank </w:t>
      </w:r>
      <w:r>
        <w:rPr>
          <w:color w:val="231F20"/>
          <w:spacing w:val="2"/>
        </w:rPr>
        <w:t xml:space="preserve">(ADB) </w:t>
      </w:r>
      <w:r>
        <w:rPr>
          <w:color w:val="231F20"/>
          <w:spacing w:val="3"/>
        </w:rPr>
        <w:t xml:space="preserve">which </w:t>
      </w:r>
      <w:r>
        <w:rPr>
          <w:color w:val="231F20"/>
        </w:rPr>
        <w:t xml:space="preserve">is </w:t>
      </w:r>
      <w:r>
        <w:rPr>
          <w:color w:val="231F20"/>
          <w:spacing w:val="3"/>
        </w:rPr>
        <w:t xml:space="preserve">the flagship </w:t>
      </w:r>
      <w:r>
        <w:rPr>
          <w:color w:val="231F20"/>
        </w:rPr>
        <w:t xml:space="preserve">or </w:t>
      </w:r>
      <w:r>
        <w:rPr>
          <w:color w:val="231F20"/>
          <w:spacing w:val="2"/>
        </w:rPr>
        <w:t xml:space="preserve">parent institution, </w:t>
      </w:r>
      <w:r>
        <w:rPr>
          <w:color w:val="231F20"/>
          <w:spacing w:val="3"/>
        </w:rPr>
        <w:t xml:space="preserve">established </w:t>
      </w:r>
      <w:r>
        <w:rPr>
          <w:color w:val="231F20"/>
        </w:rPr>
        <w:t xml:space="preserve">on August 4, </w:t>
      </w:r>
      <w:r>
        <w:rPr>
          <w:color w:val="231F20"/>
          <w:spacing w:val="3"/>
        </w:rPr>
        <w:t xml:space="preserve">1963 </w:t>
      </w:r>
      <w:r>
        <w:rPr>
          <w:color w:val="231F20"/>
        </w:rPr>
        <w:t xml:space="preserve">in </w:t>
      </w:r>
      <w:r>
        <w:rPr>
          <w:color w:val="231F20"/>
          <w:spacing w:val="3"/>
        </w:rPr>
        <w:t xml:space="preserve">Khartoum, </w:t>
      </w:r>
      <w:r>
        <w:rPr>
          <w:color w:val="231F20"/>
          <w:spacing w:val="2"/>
        </w:rPr>
        <w:t xml:space="preserve">Sudan, </w:t>
      </w:r>
      <w:r>
        <w:rPr>
          <w:color w:val="231F20"/>
        </w:rPr>
        <w:t xml:space="preserve">by </w:t>
      </w:r>
      <w:r>
        <w:rPr>
          <w:color w:val="231F20"/>
          <w:spacing w:val="3"/>
        </w:rPr>
        <w:t xml:space="preserve">the then </w:t>
      </w:r>
      <w:r>
        <w:rPr>
          <w:color w:val="231F20"/>
        </w:rPr>
        <w:t xml:space="preserve">23  </w:t>
      </w:r>
      <w:r>
        <w:rPr>
          <w:color w:val="231F20"/>
          <w:spacing w:val="3"/>
        </w:rPr>
        <w:t xml:space="preserve">newly independent </w:t>
      </w:r>
      <w:r>
        <w:rPr>
          <w:color w:val="231F20"/>
          <w:spacing w:val="4"/>
        </w:rPr>
        <w:t xml:space="preserve">African </w:t>
      </w:r>
      <w:r>
        <w:rPr>
          <w:color w:val="231F20"/>
          <w:spacing w:val="3"/>
        </w:rPr>
        <w:t xml:space="preserve">countries; </w:t>
      </w:r>
      <w:r>
        <w:rPr>
          <w:color w:val="231F20"/>
        </w:rPr>
        <w:t xml:space="preserve">as  </w:t>
      </w:r>
      <w:r>
        <w:rPr>
          <w:color w:val="231F20"/>
          <w:spacing w:val="2"/>
        </w:rPr>
        <w:t xml:space="preserve">well </w:t>
      </w:r>
      <w:r>
        <w:rPr>
          <w:color w:val="231F20"/>
        </w:rPr>
        <w:t xml:space="preserve">as </w:t>
      </w:r>
      <w:r>
        <w:rPr>
          <w:color w:val="231F20"/>
          <w:spacing w:val="2"/>
        </w:rPr>
        <w:t xml:space="preserve">two </w:t>
      </w:r>
      <w:r>
        <w:rPr>
          <w:color w:val="231F20"/>
          <w:spacing w:val="3"/>
        </w:rPr>
        <w:t xml:space="preserve">concessionary </w:t>
      </w:r>
      <w:r>
        <w:rPr>
          <w:color w:val="231F20"/>
          <w:spacing w:val="2"/>
        </w:rPr>
        <w:t xml:space="preserve">windows </w:t>
      </w:r>
      <w:r>
        <w:rPr>
          <w:color w:val="231F20"/>
        </w:rPr>
        <w:t xml:space="preserve">- </w:t>
      </w:r>
      <w:r>
        <w:rPr>
          <w:color w:val="231F20"/>
          <w:spacing w:val="3"/>
        </w:rPr>
        <w:t xml:space="preserve">the </w:t>
      </w:r>
      <w:r>
        <w:rPr>
          <w:color w:val="231F20"/>
          <w:spacing w:val="4"/>
        </w:rPr>
        <w:t xml:space="preserve">African </w:t>
      </w:r>
      <w:r>
        <w:rPr>
          <w:color w:val="231F20"/>
          <w:spacing w:val="2"/>
        </w:rPr>
        <w:t xml:space="preserve">Development </w:t>
      </w:r>
      <w:r>
        <w:rPr>
          <w:color w:val="231F20"/>
        </w:rPr>
        <w:t xml:space="preserve">Fund </w:t>
      </w:r>
      <w:r>
        <w:rPr>
          <w:color w:val="231F20"/>
          <w:spacing w:val="3"/>
        </w:rPr>
        <w:t xml:space="preserve">(ADF), established </w:t>
      </w:r>
      <w:r>
        <w:rPr>
          <w:color w:val="231F20"/>
        </w:rPr>
        <w:t xml:space="preserve">on November </w:t>
      </w:r>
      <w:r>
        <w:rPr>
          <w:color w:val="231F20"/>
          <w:spacing w:val="2"/>
        </w:rPr>
        <w:t xml:space="preserve">29, </w:t>
      </w:r>
      <w:r>
        <w:rPr>
          <w:color w:val="231F20"/>
          <w:spacing w:val="3"/>
        </w:rPr>
        <w:t xml:space="preserve">1972, </w:t>
      </w:r>
      <w:r>
        <w:rPr>
          <w:color w:val="231F20"/>
        </w:rPr>
        <w:t xml:space="preserve">by </w:t>
      </w:r>
      <w:r>
        <w:rPr>
          <w:color w:val="231F20"/>
          <w:spacing w:val="3"/>
        </w:rPr>
        <w:t xml:space="preserve">the </w:t>
      </w:r>
      <w:r>
        <w:rPr>
          <w:color w:val="231F20"/>
          <w:spacing w:val="4"/>
        </w:rPr>
        <w:t xml:space="preserve">African </w:t>
      </w:r>
      <w:r>
        <w:rPr>
          <w:color w:val="231F20"/>
          <w:spacing w:val="2"/>
        </w:rPr>
        <w:t xml:space="preserve">Development </w:t>
      </w:r>
      <w:r>
        <w:rPr>
          <w:color w:val="231F20"/>
          <w:spacing w:val="3"/>
        </w:rPr>
        <w:t xml:space="preserve">Bank </w:t>
      </w:r>
      <w:r>
        <w:rPr>
          <w:color w:val="231F20"/>
        </w:rPr>
        <w:t xml:space="preserve">and 13 </w:t>
      </w:r>
      <w:r>
        <w:rPr>
          <w:color w:val="231F20"/>
          <w:spacing w:val="3"/>
        </w:rPr>
        <w:t xml:space="preserve">non-African countries, </w:t>
      </w:r>
      <w:r>
        <w:rPr>
          <w:color w:val="231F20"/>
        </w:rPr>
        <w:t xml:space="preserve">and </w:t>
      </w:r>
      <w:r>
        <w:rPr>
          <w:color w:val="231F20"/>
          <w:spacing w:val="3"/>
        </w:rPr>
        <w:t>the</w:t>
      </w:r>
      <w:r>
        <w:rPr>
          <w:color w:val="231F20"/>
          <w:spacing w:val="9"/>
        </w:rPr>
        <w:t xml:space="preserve"> </w:t>
      </w:r>
      <w:r>
        <w:rPr>
          <w:color w:val="231F20"/>
          <w:spacing w:val="2"/>
        </w:rPr>
        <w:t>Nigeria</w:t>
      </w:r>
      <w:r>
        <w:rPr>
          <w:color w:val="231F20"/>
          <w:spacing w:val="9"/>
        </w:rPr>
        <w:t xml:space="preserve"> </w:t>
      </w:r>
      <w:r>
        <w:rPr>
          <w:color w:val="231F20"/>
        </w:rPr>
        <w:t>Trust</w:t>
      </w:r>
      <w:r>
        <w:rPr>
          <w:color w:val="231F20"/>
          <w:spacing w:val="10"/>
        </w:rPr>
        <w:t xml:space="preserve"> </w:t>
      </w:r>
      <w:r>
        <w:rPr>
          <w:color w:val="231F20"/>
        </w:rPr>
        <w:t>Fund</w:t>
      </w:r>
      <w:r>
        <w:rPr>
          <w:color w:val="231F20"/>
          <w:spacing w:val="9"/>
        </w:rPr>
        <w:t xml:space="preserve"> </w:t>
      </w:r>
      <w:r>
        <w:rPr>
          <w:color w:val="231F20"/>
          <w:spacing w:val="3"/>
        </w:rPr>
        <w:t>(NTF),</w:t>
      </w:r>
      <w:r>
        <w:rPr>
          <w:color w:val="231F20"/>
          <w:spacing w:val="9"/>
        </w:rPr>
        <w:t xml:space="preserve"> </w:t>
      </w:r>
      <w:r>
        <w:rPr>
          <w:color w:val="231F20"/>
          <w:spacing w:val="3"/>
        </w:rPr>
        <w:t>set</w:t>
      </w:r>
      <w:r>
        <w:rPr>
          <w:color w:val="231F20"/>
          <w:spacing w:val="10"/>
        </w:rPr>
        <w:t xml:space="preserve"> </w:t>
      </w:r>
      <w:r>
        <w:rPr>
          <w:color w:val="231F20"/>
        </w:rPr>
        <w:t>up</w:t>
      </w:r>
      <w:r>
        <w:rPr>
          <w:color w:val="231F20"/>
          <w:spacing w:val="9"/>
        </w:rPr>
        <w:t xml:space="preserve"> </w:t>
      </w:r>
      <w:r>
        <w:rPr>
          <w:color w:val="231F20"/>
        </w:rPr>
        <w:t>in</w:t>
      </w:r>
      <w:r>
        <w:rPr>
          <w:color w:val="231F20"/>
          <w:spacing w:val="9"/>
        </w:rPr>
        <w:t xml:space="preserve"> </w:t>
      </w:r>
      <w:r>
        <w:rPr>
          <w:color w:val="231F20"/>
          <w:spacing w:val="3"/>
        </w:rPr>
        <w:t>1976</w:t>
      </w:r>
      <w:r>
        <w:rPr>
          <w:color w:val="231F20"/>
          <w:spacing w:val="10"/>
        </w:rPr>
        <w:t xml:space="preserve"> </w:t>
      </w:r>
      <w:r>
        <w:rPr>
          <w:color w:val="231F20"/>
        </w:rPr>
        <w:t>by</w:t>
      </w:r>
      <w:r>
        <w:rPr>
          <w:color w:val="231F20"/>
          <w:spacing w:val="9"/>
        </w:rPr>
        <w:t xml:space="preserve"> </w:t>
      </w:r>
      <w:r>
        <w:rPr>
          <w:color w:val="231F20"/>
          <w:spacing w:val="3"/>
        </w:rPr>
        <w:t>the</w:t>
      </w:r>
      <w:r>
        <w:rPr>
          <w:color w:val="231F20"/>
          <w:spacing w:val="10"/>
        </w:rPr>
        <w:t xml:space="preserve"> </w:t>
      </w:r>
      <w:r>
        <w:rPr>
          <w:color w:val="231F20"/>
          <w:spacing w:val="3"/>
        </w:rPr>
        <w:t>Federal</w:t>
      </w:r>
      <w:r>
        <w:rPr>
          <w:color w:val="231F20"/>
          <w:spacing w:val="9"/>
        </w:rPr>
        <w:t xml:space="preserve"> </w:t>
      </w:r>
      <w:r>
        <w:rPr>
          <w:color w:val="231F20"/>
          <w:spacing w:val="2"/>
        </w:rPr>
        <w:t>Government</w:t>
      </w:r>
      <w:r>
        <w:rPr>
          <w:color w:val="231F20"/>
          <w:spacing w:val="9"/>
        </w:rPr>
        <w:t xml:space="preserve"> </w:t>
      </w:r>
      <w:r>
        <w:rPr>
          <w:color w:val="231F20"/>
        </w:rPr>
        <w:t>of</w:t>
      </w:r>
      <w:r>
        <w:rPr>
          <w:color w:val="231F20"/>
          <w:spacing w:val="10"/>
        </w:rPr>
        <w:t xml:space="preserve"> </w:t>
      </w:r>
      <w:r>
        <w:rPr>
          <w:color w:val="231F20"/>
          <w:spacing w:val="3"/>
        </w:rPr>
        <w:t>Nigeria.</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inaugural meeting </w:t>
      </w:r>
      <w:r>
        <w:rPr>
          <w:color w:val="231F20"/>
        </w:rPr>
        <w:t xml:space="preserve">of </w:t>
      </w:r>
      <w:r>
        <w:rPr>
          <w:color w:val="231F20"/>
          <w:spacing w:val="3"/>
        </w:rPr>
        <w:t xml:space="preserve">the Board </w:t>
      </w:r>
      <w:r>
        <w:rPr>
          <w:color w:val="231F20"/>
        </w:rPr>
        <w:t xml:space="preserve">of </w:t>
      </w:r>
      <w:r>
        <w:rPr>
          <w:color w:val="231F20"/>
          <w:spacing w:val="2"/>
        </w:rPr>
        <w:t xml:space="preserve">Governors </w:t>
      </w:r>
      <w:r>
        <w:rPr>
          <w:color w:val="231F20"/>
        </w:rPr>
        <w:t xml:space="preserve">of </w:t>
      </w:r>
      <w:r>
        <w:rPr>
          <w:color w:val="231F20"/>
          <w:spacing w:val="3"/>
        </w:rPr>
        <w:t xml:space="preserve">the Bank </w:t>
      </w:r>
      <w:r>
        <w:rPr>
          <w:color w:val="231F20"/>
          <w:spacing w:val="2"/>
        </w:rPr>
        <w:t xml:space="preserve">was held from </w:t>
      </w:r>
      <w:r>
        <w:rPr>
          <w:color w:val="231F20"/>
        </w:rPr>
        <w:t xml:space="preserve">November </w:t>
      </w:r>
      <w:r>
        <w:rPr>
          <w:color w:val="231F20"/>
          <w:spacing w:val="3"/>
        </w:rPr>
        <w:t xml:space="preserve">4-7, 1964, </w:t>
      </w:r>
      <w:r>
        <w:rPr>
          <w:color w:val="231F20"/>
        </w:rPr>
        <w:t xml:space="preserve">in </w:t>
      </w:r>
      <w:r>
        <w:rPr>
          <w:color w:val="231F20"/>
          <w:spacing w:val="3"/>
        </w:rPr>
        <w:t xml:space="preserve">Lagos, Nigeria, </w:t>
      </w:r>
      <w:r>
        <w:rPr>
          <w:color w:val="231F20"/>
        </w:rPr>
        <w:t xml:space="preserve">and </w:t>
      </w:r>
      <w:r>
        <w:rPr>
          <w:color w:val="231F20"/>
          <w:spacing w:val="3"/>
        </w:rPr>
        <w:t xml:space="preserve">the headquarters </w:t>
      </w:r>
      <w:r>
        <w:rPr>
          <w:color w:val="231F20"/>
          <w:spacing w:val="2"/>
        </w:rPr>
        <w:t xml:space="preserve">was </w:t>
      </w:r>
      <w:r>
        <w:rPr>
          <w:color w:val="231F20"/>
          <w:spacing w:val="3"/>
        </w:rPr>
        <w:t xml:space="preserve">opened </w:t>
      </w:r>
      <w:r>
        <w:rPr>
          <w:color w:val="231F20"/>
        </w:rPr>
        <w:t xml:space="preserve">in Abidjan, </w:t>
      </w:r>
      <w:r>
        <w:rPr>
          <w:color w:val="231F20"/>
          <w:spacing w:val="3"/>
        </w:rPr>
        <w:t xml:space="preserve">Côte </w:t>
      </w:r>
      <w:r>
        <w:rPr>
          <w:color w:val="231F20"/>
        </w:rPr>
        <w:t xml:space="preserve">d’Ivoire, in March </w:t>
      </w:r>
      <w:r>
        <w:rPr>
          <w:color w:val="231F20"/>
          <w:spacing w:val="3"/>
        </w:rPr>
        <w:t xml:space="preserve">1965. </w:t>
      </w:r>
      <w:r>
        <w:rPr>
          <w:color w:val="231F20"/>
        </w:rPr>
        <w:t xml:space="preserve">Its </w:t>
      </w:r>
      <w:r>
        <w:rPr>
          <w:color w:val="231F20"/>
          <w:spacing w:val="2"/>
        </w:rPr>
        <w:t xml:space="preserve">operations </w:t>
      </w:r>
      <w:r>
        <w:rPr>
          <w:color w:val="231F20"/>
          <w:spacing w:val="3"/>
        </w:rPr>
        <w:t xml:space="preserve">commenced </w:t>
      </w:r>
      <w:r>
        <w:rPr>
          <w:color w:val="231F20"/>
        </w:rPr>
        <w:t>on July 1,</w:t>
      </w:r>
      <w:r>
        <w:rPr>
          <w:color w:val="231F20"/>
          <w:spacing w:val="53"/>
        </w:rPr>
        <w:t xml:space="preserve"> </w:t>
      </w:r>
      <w:r>
        <w:rPr>
          <w:color w:val="231F20"/>
          <w:spacing w:val="4"/>
        </w:rPr>
        <w:t>1966.</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Since early 2003, the Group operates from its Temporary Relocation Agency (TRA) in Tunis, Tunisia</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Membership</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spacing w:val="2"/>
        </w:rPr>
        <w:t xml:space="preserve">Membership </w:t>
      </w:r>
      <w:r>
        <w:rPr>
          <w:color w:val="231F20"/>
        </w:rPr>
        <w:t xml:space="preserve">of </w:t>
      </w:r>
      <w:r>
        <w:rPr>
          <w:color w:val="231F20"/>
          <w:spacing w:val="3"/>
        </w:rPr>
        <w:t xml:space="preserve">the </w:t>
      </w:r>
      <w:r>
        <w:rPr>
          <w:color w:val="231F20"/>
          <w:spacing w:val="2"/>
        </w:rPr>
        <w:t xml:space="preserve">AfDB </w:t>
      </w:r>
      <w:r>
        <w:rPr>
          <w:color w:val="231F20"/>
        </w:rPr>
        <w:t xml:space="preserve">Group, as at </w:t>
      </w:r>
      <w:r>
        <w:rPr>
          <w:color w:val="231F20"/>
          <w:spacing w:val="3"/>
        </w:rPr>
        <w:t xml:space="preserve">the </w:t>
      </w:r>
      <w:r>
        <w:rPr>
          <w:color w:val="231F20"/>
          <w:spacing w:val="2"/>
        </w:rPr>
        <w:t xml:space="preserve">end </w:t>
      </w:r>
      <w:r>
        <w:rPr>
          <w:color w:val="231F20"/>
        </w:rPr>
        <w:t xml:space="preserve">of </w:t>
      </w:r>
      <w:r>
        <w:rPr>
          <w:color w:val="231F20"/>
          <w:spacing w:val="4"/>
        </w:rPr>
        <w:t xml:space="preserve">December </w:t>
      </w:r>
      <w:r>
        <w:rPr>
          <w:color w:val="231F20"/>
          <w:spacing w:val="3"/>
        </w:rPr>
        <w:t xml:space="preserve">2007, </w:t>
      </w:r>
      <w:r>
        <w:rPr>
          <w:color w:val="231F20"/>
          <w:spacing w:val="2"/>
        </w:rPr>
        <w:t xml:space="preserve">includes </w:t>
      </w:r>
      <w:r>
        <w:rPr>
          <w:color w:val="231F20"/>
          <w:spacing w:val="4"/>
        </w:rPr>
        <w:t xml:space="preserve">53 </w:t>
      </w:r>
      <w:r>
        <w:rPr>
          <w:color w:val="231F20"/>
          <w:spacing w:val="3"/>
        </w:rPr>
        <w:t xml:space="preserve">independent </w:t>
      </w:r>
      <w:r>
        <w:rPr>
          <w:color w:val="231F20"/>
          <w:spacing w:val="4"/>
        </w:rPr>
        <w:t xml:space="preserve">African </w:t>
      </w:r>
      <w:r>
        <w:rPr>
          <w:color w:val="231F20"/>
          <w:spacing w:val="3"/>
        </w:rPr>
        <w:t xml:space="preserve">countries </w:t>
      </w:r>
      <w:r>
        <w:rPr>
          <w:color w:val="231F20"/>
        </w:rPr>
        <w:t xml:space="preserve">and 24 </w:t>
      </w:r>
      <w:r>
        <w:rPr>
          <w:color w:val="231F20"/>
          <w:spacing w:val="3"/>
        </w:rPr>
        <w:t xml:space="preserve">non-African countries. </w:t>
      </w:r>
      <w:r>
        <w:rPr>
          <w:color w:val="231F20"/>
        </w:rPr>
        <w:t>Turkey is</w:t>
      </w:r>
      <w:r>
        <w:rPr>
          <w:color w:val="231F20"/>
          <w:spacing w:val="60"/>
        </w:rPr>
        <w:t xml:space="preserve"> </w:t>
      </w:r>
      <w:r>
        <w:rPr>
          <w:color w:val="231F20"/>
          <w:spacing w:val="3"/>
        </w:rPr>
        <w:t xml:space="preserve">finalizing </w:t>
      </w:r>
      <w:r>
        <w:rPr>
          <w:color w:val="231F20"/>
          <w:spacing w:val="2"/>
        </w:rPr>
        <w:t xml:space="preserve">procedures </w:t>
      </w:r>
      <w:r>
        <w:rPr>
          <w:color w:val="231F20"/>
        </w:rPr>
        <w:t xml:space="preserve">to </w:t>
      </w:r>
      <w:r>
        <w:rPr>
          <w:color w:val="231F20"/>
          <w:spacing w:val="3"/>
        </w:rPr>
        <w:t xml:space="preserve">become members </w:t>
      </w:r>
      <w:r>
        <w:rPr>
          <w:color w:val="231F20"/>
        </w:rPr>
        <w:t xml:space="preserve">of </w:t>
      </w:r>
      <w:r>
        <w:rPr>
          <w:color w:val="231F20"/>
          <w:spacing w:val="3"/>
        </w:rPr>
        <w:t xml:space="preserve">the Bank </w:t>
      </w:r>
      <w:r>
        <w:rPr>
          <w:color w:val="231F20"/>
        </w:rPr>
        <w:t xml:space="preserve">Group. </w:t>
      </w:r>
      <w:r>
        <w:rPr>
          <w:color w:val="231F20"/>
          <w:spacing w:val="-10"/>
        </w:rPr>
        <w:t xml:space="preserve">To </w:t>
      </w:r>
      <w:r>
        <w:rPr>
          <w:color w:val="231F20"/>
          <w:spacing w:val="3"/>
        </w:rPr>
        <w:t xml:space="preserve">become </w:t>
      </w:r>
      <w:r>
        <w:rPr>
          <w:color w:val="231F20"/>
        </w:rPr>
        <w:t xml:space="preserve">an </w:t>
      </w:r>
      <w:r>
        <w:rPr>
          <w:color w:val="231F20"/>
          <w:spacing w:val="2"/>
        </w:rPr>
        <w:t xml:space="preserve">AfDB </w:t>
      </w:r>
      <w:r>
        <w:rPr>
          <w:color w:val="231F20"/>
        </w:rPr>
        <w:t xml:space="preserve">member, </w:t>
      </w:r>
      <w:r>
        <w:rPr>
          <w:color w:val="231F20"/>
          <w:spacing w:val="3"/>
        </w:rPr>
        <w:t xml:space="preserve">non- regional countries </w:t>
      </w:r>
      <w:r>
        <w:rPr>
          <w:color w:val="231F20"/>
        </w:rPr>
        <w:t xml:space="preserve">must </w:t>
      </w:r>
      <w:r>
        <w:rPr>
          <w:color w:val="231F20"/>
          <w:spacing w:val="3"/>
        </w:rPr>
        <w:t xml:space="preserve">first be </w:t>
      </w:r>
      <w:r>
        <w:rPr>
          <w:color w:val="231F20"/>
          <w:spacing w:val="2"/>
        </w:rPr>
        <w:t>ADF</w:t>
      </w:r>
      <w:r>
        <w:rPr>
          <w:color w:val="231F20"/>
          <w:spacing w:val="18"/>
        </w:rPr>
        <w:t xml:space="preserve"> </w:t>
      </w:r>
      <w:r>
        <w:rPr>
          <w:color w:val="231F20"/>
          <w:spacing w:val="3"/>
        </w:rPr>
        <w:t>members.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Resources</w:t>
      </w:r>
    </w:p>
    <w:p w:rsidR="0060700D" w:rsidRDefault="0060700D">
      <w:pPr>
        <w:pStyle w:val="BodyText"/>
        <w:spacing w:before="3"/>
        <w:rPr>
          <w:rFonts w:ascii="Times New Roman"/>
          <w:b/>
          <w:sz w:val="39"/>
        </w:rPr>
      </w:pPr>
    </w:p>
    <w:p w:rsidR="0060700D" w:rsidRDefault="00886DF8">
      <w:pPr>
        <w:pStyle w:val="BodyText"/>
        <w:spacing w:line="300" w:lineRule="auto"/>
        <w:ind w:left="677" w:right="689" w:firstLine="720"/>
        <w:jc w:val="both"/>
      </w:pPr>
      <w:r>
        <w:rPr>
          <w:color w:val="231F20"/>
          <w:w w:val="105"/>
        </w:rPr>
        <w:t xml:space="preserve">From an </w:t>
      </w:r>
      <w:r>
        <w:rPr>
          <w:color w:val="231F20"/>
          <w:spacing w:val="3"/>
          <w:w w:val="105"/>
        </w:rPr>
        <w:t xml:space="preserve">initial authorized </w:t>
      </w:r>
      <w:r>
        <w:rPr>
          <w:color w:val="231F20"/>
          <w:spacing w:val="2"/>
          <w:w w:val="105"/>
        </w:rPr>
        <w:t xml:space="preserve">capital </w:t>
      </w:r>
      <w:r>
        <w:rPr>
          <w:color w:val="231F20"/>
          <w:w w:val="105"/>
        </w:rPr>
        <w:t xml:space="preserve">of </w:t>
      </w:r>
      <w:r>
        <w:rPr>
          <w:color w:val="231F20"/>
          <w:spacing w:val="2"/>
          <w:w w:val="105"/>
        </w:rPr>
        <w:t xml:space="preserve">US$ 250 </w:t>
      </w:r>
      <w:r>
        <w:rPr>
          <w:color w:val="231F20"/>
          <w:spacing w:val="3"/>
          <w:w w:val="105"/>
        </w:rPr>
        <w:t xml:space="preserve">million, </w:t>
      </w:r>
      <w:r>
        <w:rPr>
          <w:color w:val="231F20"/>
          <w:spacing w:val="2"/>
          <w:w w:val="105"/>
        </w:rPr>
        <w:t xml:space="preserve">AfDB resources </w:t>
      </w:r>
      <w:r>
        <w:rPr>
          <w:color w:val="231F20"/>
          <w:spacing w:val="3"/>
          <w:w w:val="105"/>
        </w:rPr>
        <w:t xml:space="preserve">increased </w:t>
      </w:r>
      <w:r>
        <w:rPr>
          <w:color w:val="231F20"/>
          <w:w w:val="105"/>
        </w:rPr>
        <w:t>over</w:t>
      </w:r>
      <w:r>
        <w:rPr>
          <w:color w:val="231F20"/>
          <w:spacing w:val="-10"/>
          <w:w w:val="105"/>
        </w:rPr>
        <w:t xml:space="preserve"> </w:t>
      </w:r>
      <w:r>
        <w:rPr>
          <w:color w:val="231F20"/>
          <w:w w:val="105"/>
        </w:rPr>
        <w:t>a</w:t>
      </w:r>
      <w:r>
        <w:rPr>
          <w:color w:val="231F20"/>
          <w:spacing w:val="-9"/>
          <w:w w:val="105"/>
        </w:rPr>
        <w:t xml:space="preserve"> </w:t>
      </w:r>
      <w:r>
        <w:rPr>
          <w:color w:val="231F20"/>
          <w:spacing w:val="3"/>
          <w:w w:val="105"/>
        </w:rPr>
        <w:t>19-year</w:t>
      </w:r>
      <w:r>
        <w:rPr>
          <w:color w:val="231F20"/>
          <w:spacing w:val="-10"/>
          <w:w w:val="105"/>
        </w:rPr>
        <w:t xml:space="preserve"> </w:t>
      </w:r>
      <w:r>
        <w:rPr>
          <w:color w:val="231F20"/>
          <w:spacing w:val="4"/>
          <w:w w:val="105"/>
        </w:rPr>
        <w:t>period</w:t>
      </w:r>
      <w:r>
        <w:rPr>
          <w:color w:val="231F20"/>
          <w:spacing w:val="-9"/>
          <w:w w:val="105"/>
        </w:rPr>
        <w:t xml:space="preserve"> </w:t>
      </w:r>
      <w:r>
        <w:rPr>
          <w:color w:val="231F20"/>
          <w:w w:val="105"/>
        </w:rPr>
        <w:t>up</w:t>
      </w:r>
      <w:r>
        <w:rPr>
          <w:color w:val="231F20"/>
          <w:spacing w:val="-9"/>
          <w:w w:val="105"/>
        </w:rPr>
        <w:t xml:space="preserve"> </w:t>
      </w:r>
      <w:r>
        <w:rPr>
          <w:color w:val="231F20"/>
          <w:w w:val="105"/>
        </w:rPr>
        <w:t>to</w:t>
      </w:r>
      <w:r>
        <w:rPr>
          <w:color w:val="231F20"/>
          <w:spacing w:val="-10"/>
          <w:w w:val="105"/>
        </w:rPr>
        <w:t xml:space="preserve"> </w:t>
      </w:r>
      <w:r>
        <w:rPr>
          <w:color w:val="231F20"/>
          <w:spacing w:val="3"/>
          <w:w w:val="105"/>
        </w:rPr>
        <w:t>1982</w:t>
      </w:r>
      <w:r>
        <w:rPr>
          <w:color w:val="231F20"/>
          <w:spacing w:val="-9"/>
          <w:w w:val="105"/>
        </w:rPr>
        <w:t xml:space="preserve"> </w:t>
      </w:r>
      <w:r>
        <w:rPr>
          <w:color w:val="231F20"/>
          <w:w w:val="105"/>
        </w:rPr>
        <w:t>to</w:t>
      </w:r>
      <w:r>
        <w:rPr>
          <w:color w:val="231F20"/>
          <w:spacing w:val="-10"/>
          <w:w w:val="105"/>
        </w:rPr>
        <w:t xml:space="preserve"> </w:t>
      </w:r>
      <w:r>
        <w:rPr>
          <w:color w:val="231F20"/>
          <w:spacing w:val="2"/>
          <w:w w:val="105"/>
        </w:rPr>
        <w:t>US$</w:t>
      </w:r>
      <w:r>
        <w:rPr>
          <w:color w:val="231F20"/>
          <w:spacing w:val="-9"/>
          <w:w w:val="105"/>
        </w:rPr>
        <w:t xml:space="preserve"> </w:t>
      </w:r>
      <w:r>
        <w:rPr>
          <w:color w:val="231F20"/>
          <w:spacing w:val="2"/>
          <w:w w:val="105"/>
        </w:rPr>
        <w:t>2.9</w:t>
      </w:r>
      <w:r>
        <w:rPr>
          <w:color w:val="231F20"/>
          <w:spacing w:val="-9"/>
          <w:w w:val="105"/>
        </w:rPr>
        <w:t xml:space="preserve"> </w:t>
      </w:r>
      <w:r>
        <w:rPr>
          <w:color w:val="231F20"/>
          <w:spacing w:val="3"/>
          <w:w w:val="105"/>
        </w:rPr>
        <w:t>billion</w:t>
      </w:r>
      <w:r>
        <w:rPr>
          <w:color w:val="231F20"/>
          <w:spacing w:val="-10"/>
          <w:w w:val="105"/>
        </w:rPr>
        <w:t xml:space="preserve"> </w:t>
      </w:r>
      <w:r>
        <w:rPr>
          <w:color w:val="231F20"/>
          <w:w w:val="105"/>
        </w:rPr>
        <w:t>and</w:t>
      </w:r>
      <w:r>
        <w:rPr>
          <w:color w:val="231F20"/>
          <w:spacing w:val="-9"/>
          <w:w w:val="105"/>
        </w:rPr>
        <w:t xml:space="preserve"> </w:t>
      </w:r>
      <w:r>
        <w:rPr>
          <w:color w:val="231F20"/>
          <w:spacing w:val="3"/>
          <w:w w:val="105"/>
        </w:rPr>
        <w:t>jumped</w:t>
      </w:r>
      <w:r>
        <w:rPr>
          <w:color w:val="231F20"/>
          <w:spacing w:val="-10"/>
          <w:w w:val="105"/>
        </w:rPr>
        <w:t xml:space="preserve"> </w:t>
      </w:r>
      <w:r>
        <w:rPr>
          <w:color w:val="231F20"/>
          <w:w w:val="105"/>
        </w:rPr>
        <w:t>to</w:t>
      </w:r>
      <w:r>
        <w:rPr>
          <w:color w:val="231F20"/>
          <w:spacing w:val="-9"/>
          <w:w w:val="105"/>
        </w:rPr>
        <w:t xml:space="preserve"> </w:t>
      </w:r>
      <w:r>
        <w:rPr>
          <w:color w:val="231F20"/>
          <w:spacing w:val="2"/>
          <w:w w:val="105"/>
        </w:rPr>
        <w:t>US$</w:t>
      </w:r>
      <w:r>
        <w:rPr>
          <w:color w:val="231F20"/>
          <w:spacing w:val="-9"/>
          <w:w w:val="105"/>
        </w:rPr>
        <w:t xml:space="preserve"> </w:t>
      </w:r>
      <w:r>
        <w:rPr>
          <w:color w:val="231F20"/>
          <w:spacing w:val="2"/>
          <w:w w:val="105"/>
        </w:rPr>
        <w:t>6.3</w:t>
      </w:r>
      <w:r>
        <w:rPr>
          <w:color w:val="231F20"/>
          <w:spacing w:val="-10"/>
          <w:w w:val="105"/>
        </w:rPr>
        <w:t xml:space="preserve"> </w:t>
      </w:r>
      <w:r>
        <w:rPr>
          <w:color w:val="231F20"/>
          <w:spacing w:val="3"/>
          <w:w w:val="105"/>
        </w:rPr>
        <w:t>billion</w:t>
      </w:r>
      <w:r>
        <w:rPr>
          <w:color w:val="231F20"/>
          <w:spacing w:val="-9"/>
          <w:w w:val="105"/>
        </w:rPr>
        <w:t xml:space="preserve"> </w:t>
      </w:r>
      <w:r>
        <w:rPr>
          <w:color w:val="231F20"/>
          <w:w w:val="105"/>
        </w:rPr>
        <w:t>in</w:t>
      </w:r>
      <w:r>
        <w:rPr>
          <w:color w:val="231F20"/>
          <w:spacing w:val="-10"/>
          <w:w w:val="105"/>
        </w:rPr>
        <w:t xml:space="preserve"> </w:t>
      </w:r>
      <w:r>
        <w:rPr>
          <w:color w:val="231F20"/>
          <w:spacing w:val="4"/>
          <w:w w:val="105"/>
        </w:rPr>
        <w:t xml:space="preserve">1983 </w:t>
      </w:r>
      <w:r>
        <w:rPr>
          <w:color w:val="231F20"/>
          <w:w w:val="105"/>
        </w:rPr>
        <w:t xml:space="preserve">as a </w:t>
      </w:r>
      <w:r>
        <w:rPr>
          <w:color w:val="231F20"/>
          <w:spacing w:val="2"/>
          <w:w w:val="105"/>
        </w:rPr>
        <w:t xml:space="preserve">result </w:t>
      </w:r>
      <w:r>
        <w:rPr>
          <w:color w:val="231F20"/>
          <w:w w:val="105"/>
        </w:rPr>
        <w:t xml:space="preserve">of </w:t>
      </w:r>
      <w:r>
        <w:rPr>
          <w:color w:val="231F20"/>
          <w:spacing w:val="3"/>
          <w:w w:val="105"/>
        </w:rPr>
        <w:t xml:space="preserve">the admission </w:t>
      </w:r>
      <w:r>
        <w:rPr>
          <w:color w:val="231F20"/>
          <w:w w:val="105"/>
        </w:rPr>
        <w:t xml:space="preserve">of </w:t>
      </w:r>
      <w:r>
        <w:rPr>
          <w:color w:val="231F20"/>
          <w:spacing w:val="3"/>
          <w:w w:val="105"/>
        </w:rPr>
        <w:t xml:space="preserve">non-regional countries </w:t>
      </w:r>
      <w:r>
        <w:rPr>
          <w:color w:val="231F20"/>
          <w:w w:val="105"/>
        </w:rPr>
        <w:t xml:space="preserve">on </w:t>
      </w:r>
      <w:r>
        <w:rPr>
          <w:color w:val="231F20"/>
          <w:spacing w:val="4"/>
          <w:w w:val="105"/>
        </w:rPr>
        <w:t xml:space="preserve">December </w:t>
      </w:r>
      <w:r>
        <w:rPr>
          <w:color w:val="231F20"/>
          <w:spacing w:val="2"/>
          <w:w w:val="105"/>
        </w:rPr>
        <w:t xml:space="preserve">30, </w:t>
      </w:r>
      <w:r>
        <w:rPr>
          <w:color w:val="231F20"/>
          <w:spacing w:val="3"/>
          <w:w w:val="105"/>
        </w:rPr>
        <w:t xml:space="preserve">1982. </w:t>
      </w:r>
      <w:r>
        <w:rPr>
          <w:color w:val="231F20"/>
          <w:spacing w:val="-3"/>
          <w:w w:val="105"/>
        </w:rPr>
        <w:t xml:space="preserve">It </w:t>
      </w:r>
      <w:r>
        <w:rPr>
          <w:color w:val="231F20"/>
          <w:spacing w:val="4"/>
          <w:w w:val="105"/>
        </w:rPr>
        <w:t>further</w:t>
      </w:r>
      <w:r>
        <w:rPr>
          <w:color w:val="231F20"/>
          <w:spacing w:val="71"/>
          <w:w w:val="105"/>
        </w:rPr>
        <w:t xml:space="preserve"> </w:t>
      </w:r>
      <w:r>
        <w:rPr>
          <w:color w:val="231F20"/>
          <w:spacing w:val="3"/>
          <w:w w:val="105"/>
        </w:rPr>
        <w:t>increased</w:t>
      </w:r>
      <w:r>
        <w:rPr>
          <w:color w:val="231F20"/>
          <w:spacing w:val="-36"/>
          <w:w w:val="105"/>
        </w:rPr>
        <w:t xml:space="preserve"> </w:t>
      </w:r>
      <w:r>
        <w:rPr>
          <w:color w:val="231F20"/>
          <w:w w:val="105"/>
        </w:rPr>
        <w:t>to</w:t>
      </w:r>
      <w:r>
        <w:rPr>
          <w:color w:val="231F20"/>
          <w:spacing w:val="-35"/>
          <w:w w:val="105"/>
        </w:rPr>
        <w:t xml:space="preserve"> </w:t>
      </w:r>
      <w:r>
        <w:rPr>
          <w:color w:val="231F20"/>
          <w:spacing w:val="2"/>
          <w:w w:val="105"/>
        </w:rPr>
        <w:t>US$</w:t>
      </w:r>
      <w:r>
        <w:rPr>
          <w:color w:val="231F20"/>
          <w:spacing w:val="-36"/>
          <w:w w:val="105"/>
        </w:rPr>
        <w:t xml:space="preserve"> </w:t>
      </w:r>
      <w:r>
        <w:rPr>
          <w:color w:val="231F20"/>
          <w:spacing w:val="3"/>
          <w:w w:val="105"/>
        </w:rPr>
        <w:t>22.3</w:t>
      </w:r>
      <w:r>
        <w:rPr>
          <w:color w:val="231F20"/>
          <w:spacing w:val="-35"/>
          <w:w w:val="105"/>
        </w:rPr>
        <w:t xml:space="preserve"> </w:t>
      </w:r>
      <w:r>
        <w:rPr>
          <w:color w:val="231F20"/>
          <w:spacing w:val="3"/>
          <w:w w:val="105"/>
        </w:rPr>
        <w:t>billion</w:t>
      </w:r>
      <w:r>
        <w:rPr>
          <w:color w:val="231F20"/>
          <w:spacing w:val="-36"/>
          <w:w w:val="105"/>
        </w:rPr>
        <w:t xml:space="preserve"> </w:t>
      </w:r>
      <w:r>
        <w:rPr>
          <w:color w:val="231F20"/>
          <w:spacing w:val="2"/>
          <w:w w:val="105"/>
        </w:rPr>
        <w:t>barely</w:t>
      </w:r>
      <w:r>
        <w:rPr>
          <w:color w:val="231F20"/>
          <w:spacing w:val="-35"/>
          <w:w w:val="105"/>
        </w:rPr>
        <w:t xml:space="preserve"> </w:t>
      </w:r>
      <w:r>
        <w:rPr>
          <w:color w:val="231F20"/>
          <w:spacing w:val="3"/>
          <w:w w:val="105"/>
        </w:rPr>
        <w:t>five</w:t>
      </w:r>
      <w:r>
        <w:rPr>
          <w:color w:val="231F20"/>
          <w:spacing w:val="-36"/>
          <w:w w:val="105"/>
        </w:rPr>
        <w:t xml:space="preserve"> </w:t>
      </w:r>
      <w:r>
        <w:rPr>
          <w:color w:val="231F20"/>
          <w:spacing w:val="2"/>
          <w:w w:val="105"/>
        </w:rPr>
        <w:t>years</w:t>
      </w:r>
      <w:r>
        <w:rPr>
          <w:color w:val="231F20"/>
          <w:spacing w:val="-35"/>
          <w:w w:val="105"/>
        </w:rPr>
        <w:t xml:space="preserve"> </w:t>
      </w:r>
      <w:r>
        <w:rPr>
          <w:color w:val="231F20"/>
          <w:spacing w:val="2"/>
          <w:w w:val="105"/>
        </w:rPr>
        <w:t>later</w:t>
      </w:r>
      <w:r>
        <w:rPr>
          <w:color w:val="231F20"/>
          <w:spacing w:val="-36"/>
          <w:w w:val="105"/>
        </w:rPr>
        <w:t xml:space="preserve"> </w:t>
      </w:r>
      <w:r>
        <w:rPr>
          <w:color w:val="231F20"/>
          <w:spacing w:val="2"/>
          <w:w w:val="105"/>
        </w:rPr>
        <w:t>following</w:t>
      </w:r>
      <w:r>
        <w:rPr>
          <w:color w:val="231F20"/>
          <w:spacing w:val="-35"/>
          <w:w w:val="105"/>
        </w:rPr>
        <w:t xml:space="preserve"> </w:t>
      </w:r>
      <w:r>
        <w:rPr>
          <w:color w:val="231F20"/>
          <w:w w:val="105"/>
        </w:rPr>
        <w:t>a</w:t>
      </w:r>
      <w:r>
        <w:rPr>
          <w:color w:val="231F20"/>
          <w:spacing w:val="-36"/>
          <w:w w:val="105"/>
        </w:rPr>
        <w:t xml:space="preserve"> </w:t>
      </w:r>
      <w:r>
        <w:rPr>
          <w:color w:val="231F20"/>
          <w:spacing w:val="3"/>
          <w:w w:val="105"/>
        </w:rPr>
        <w:t>200%</w:t>
      </w:r>
      <w:r>
        <w:rPr>
          <w:color w:val="231F20"/>
          <w:spacing w:val="-35"/>
          <w:w w:val="105"/>
        </w:rPr>
        <w:t xml:space="preserve"> </w:t>
      </w:r>
      <w:r>
        <w:rPr>
          <w:color w:val="231F20"/>
          <w:spacing w:val="3"/>
          <w:w w:val="105"/>
        </w:rPr>
        <w:t>Fourth</w:t>
      </w:r>
      <w:r>
        <w:rPr>
          <w:color w:val="231F20"/>
          <w:spacing w:val="-36"/>
          <w:w w:val="105"/>
        </w:rPr>
        <w:t xml:space="preserve"> </w:t>
      </w:r>
      <w:r>
        <w:rPr>
          <w:color w:val="231F20"/>
          <w:spacing w:val="3"/>
          <w:w w:val="105"/>
        </w:rPr>
        <w:t>General</w:t>
      </w:r>
      <w:r>
        <w:rPr>
          <w:color w:val="231F20"/>
          <w:spacing w:val="-35"/>
          <w:w w:val="105"/>
        </w:rPr>
        <w:t xml:space="preserve"> </w:t>
      </w:r>
      <w:r>
        <w:rPr>
          <w:color w:val="231F20"/>
          <w:spacing w:val="2"/>
          <w:w w:val="105"/>
        </w:rPr>
        <w:t xml:space="preserve">Capital </w:t>
      </w:r>
      <w:r>
        <w:rPr>
          <w:color w:val="231F20"/>
          <w:spacing w:val="3"/>
          <w:w w:val="105"/>
        </w:rPr>
        <w:t xml:space="preserve">Increase achieved </w:t>
      </w:r>
      <w:r>
        <w:rPr>
          <w:color w:val="231F20"/>
          <w:w w:val="105"/>
        </w:rPr>
        <w:t xml:space="preserve">in Cairo, </w:t>
      </w:r>
      <w:r>
        <w:rPr>
          <w:color w:val="231F20"/>
          <w:spacing w:val="3"/>
          <w:w w:val="105"/>
        </w:rPr>
        <w:t xml:space="preserve">Egypt, </w:t>
      </w:r>
      <w:r>
        <w:rPr>
          <w:color w:val="231F20"/>
          <w:w w:val="105"/>
        </w:rPr>
        <w:t>in June</w:t>
      </w:r>
      <w:r>
        <w:rPr>
          <w:color w:val="231F20"/>
          <w:spacing w:val="-18"/>
          <w:w w:val="105"/>
        </w:rPr>
        <w:t xml:space="preserve"> </w:t>
      </w:r>
      <w:r>
        <w:rPr>
          <w:color w:val="231F20"/>
          <w:spacing w:val="4"/>
          <w:w w:val="105"/>
        </w:rPr>
        <w:t>1987.</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w w:val="105"/>
        </w:rPr>
        <w:t>The</w:t>
      </w:r>
      <w:r>
        <w:rPr>
          <w:color w:val="231F20"/>
          <w:spacing w:val="-41"/>
          <w:w w:val="105"/>
        </w:rPr>
        <w:t xml:space="preserve"> </w:t>
      </w:r>
      <w:r>
        <w:rPr>
          <w:color w:val="231F20"/>
          <w:spacing w:val="4"/>
          <w:w w:val="105"/>
        </w:rPr>
        <w:t>Fifth</w:t>
      </w:r>
      <w:r>
        <w:rPr>
          <w:color w:val="231F20"/>
          <w:spacing w:val="-41"/>
          <w:w w:val="105"/>
        </w:rPr>
        <w:t xml:space="preserve"> </w:t>
      </w:r>
      <w:r>
        <w:rPr>
          <w:color w:val="231F20"/>
          <w:spacing w:val="3"/>
          <w:w w:val="105"/>
        </w:rPr>
        <w:t>General</w:t>
      </w:r>
      <w:r>
        <w:rPr>
          <w:color w:val="231F20"/>
          <w:spacing w:val="-41"/>
          <w:w w:val="105"/>
        </w:rPr>
        <w:t xml:space="preserve"> </w:t>
      </w:r>
      <w:r>
        <w:rPr>
          <w:color w:val="231F20"/>
          <w:spacing w:val="2"/>
          <w:w w:val="105"/>
        </w:rPr>
        <w:t>Capital</w:t>
      </w:r>
      <w:r>
        <w:rPr>
          <w:color w:val="231F20"/>
          <w:spacing w:val="-40"/>
          <w:w w:val="105"/>
        </w:rPr>
        <w:t xml:space="preserve"> </w:t>
      </w:r>
      <w:r>
        <w:rPr>
          <w:color w:val="231F20"/>
          <w:spacing w:val="3"/>
          <w:w w:val="105"/>
        </w:rPr>
        <w:t>Increase</w:t>
      </w:r>
      <w:r>
        <w:rPr>
          <w:color w:val="231F20"/>
          <w:spacing w:val="-41"/>
          <w:w w:val="105"/>
        </w:rPr>
        <w:t xml:space="preserve"> </w:t>
      </w:r>
      <w:r>
        <w:rPr>
          <w:color w:val="231F20"/>
          <w:spacing w:val="2"/>
          <w:w w:val="105"/>
        </w:rPr>
        <w:t>concluded</w:t>
      </w:r>
      <w:r>
        <w:rPr>
          <w:color w:val="231F20"/>
          <w:spacing w:val="-41"/>
          <w:w w:val="105"/>
        </w:rPr>
        <w:t xml:space="preserve"> </w:t>
      </w:r>
      <w:r>
        <w:rPr>
          <w:color w:val="231F20"/>
          <w:w w:val="105"/>
        </w:rPr>
        <w:t>in</w:t>
      </w:r>
      <w:r>
        <w:rPr>
          <w:color w:val="231F20"/>
          <w:spacing w:val="-40"/>
          <w:w w:val="105"/>
        </w:rPr>
        <w:t xml:space="preserve"> </w:t>
      </w:r>
      <w:r>
        <w:rPr>
          <w:color w:val="231F20"/>
          <w:spacing w:val="3"/>
          <w:w w:val="105"/>
        </w:rPr>
        <w:t>1998</w:t>
      </w:r>
      <w:r>
        <w:rPr>
          <w:color w:val="231F20"/>
          <w:spacing w:val="-41"/>
          <w:w w:val="105"/>
        </w:rPr>
        <w:t xml:space="preserve"> </w:t>
      </w:r>
      <w:r>
        <w:rPr>
          <w:color w:val="231F20"/>
          <w:spacing w:val="2"/>
          <w:w w:val="105"/>
        </w:rPr>
        <w:t>recorded</w:t>
      </w:r>
      <w:r>
        <w:rPr>
          <w:color w:val="231F20"/>
          <w:spacing w:val="-41"/>
          <w:w w:val="105"/>
        </w:rPr>
        <w:t xml:space="preserve"> </w:t>
      </w:r>
      <w:r>
        <w:rPr>
          <w:color w:val="231F20"/>
          <w:w w:val="105"/>
        </w:rPr>
        <w:t>a</w:t>
      </w:r>
      <w:r>
        <w:rPr>
          <w:color w:val="231F20"/>
          <w:spacing w:val="-40"/>
          <w:w w:val="105"/>
        </w:rPr>
        <w:t xml:space="preserve"> </w:t>
      </w:r>
      <w:r>
        <w:rPr>
          <w:color w:val="231F20"/>
          <w:spacing w:val="2"/>
          <w:w w:val="105"/>
        </w:rPr>
        <w:t>35%</w:t>
      </w:r>
      <w:r>
        <w:rPr>
          <w:color w:val="231F20"/>
          <w:spacing w:val="-41"/>
          <w:w w:val="105"/>
        </w:rPr>
        <w:t xml:space="preserve"> </w:t>
      </w:r>
      <w:r>
        <w:rPr>
          <w:color w:val="231F20"/>
          <w:spacing w:val="2"/>
          <w:w w:val="105"/>
        </w:rPr>
        <w:t>capital</w:t>
      </w:r>
      <w:r>
        <w:rPr>
          <w:color w:val="231F20"/>
          <w:spacing w:val="-41"/>
          <w:w w:val="105"/>
        </w:rPr>
        <w:t xml:space="preserve"> </w:t>
      </w:r>
      <w:r>
        <w:rPr>
          <w:color w:val="231F20"/>
          <w:spacing w:val="3"/>
          <w:w w:val="105"/>
        </w:rPr>
        <w:t xml:space="preserve">increase </w:t>
      </w:r>
      <w:r>
        <w:rPr>
          <w:color w:val="231F20"/>
          <w:w w:val="105"/>
        </w:rPr>
        <w:t>and</w:t>
      </w:r>
      <w:r>
        <w:rPr>
          <w:color w:val="231F20"/>
          <w:spacing w:val="-10"/>
          <w:w w:val="105"/>
        </w:rPr>
        <w:t xml:space="preserve"> </w:t>
      </w:r>
      <w:r>
        <w:rPr>
          <w:color w:val="231F20"/>
          <w:spacing w:val="2"/>
          <w:w w:val="105"/>
        </w:rPr>
        <w:t>attributed</w:t>
      </w:r>
      <w:r>
        <w:rPr>
          <w:color w:val="231F20"/>
          <w:spacing w:val="-10"/>
          <w:w w:val="105"/>
        </w:rPr>
        <w:t xml:space="preserve"> </w:t>
      </w:r>
      <w:r>
        <w:rPr>
          <w:color w:val="231F20"/>
          <w:spacing w:val="2"/>
          <w:w w:val="105"/>
        </w:rPr>
        <w:t>60%</w:t>
      </w:r>
      <w:r>
        <w:rPr>
          <w:color w:val="231F20"/>
          <w:spacing w:val="-9"/>
          <w:w w:val="105"/>
        </w:rPr>
        <w:t xml:space="preserve"> </w:t>
      </w:r>
      <w:r>
        <w:rPr>
          <w:color w:val="231F20"/>
          <w:spacing w:val="2"/>
          <w:w w:val="105"/>
        </w:rPr>
        <w:t>shareholding</w:t>
      </w:r>
      <w:r>
        <w:rPr>
          <w:color w:val="231F20"/>
          <w:spacing w:val="-10"/>
          <w:w w:val="105"/>
        </w:rPr>
        <w:t xml:space="preserve"> </w:t>
      </w:r>
      <w:r>
        <w:rPr>
          <w:color w:val="231F20"/>
          <w:w w:val="105"/>
        </w:rPr>
        <w:t>to</w:t>
      </w:r>
      <w:r>
        <w:rPr>
          <w:color w:val="231F20"/>
          <w:spacing w:val="-9"/>
          <w:w w:val="105"/>
        </w:rPr>
        <w:t xml:space="preserve"> </w:t>
      </w:r>
      <w:r>
        <w:rPr>
          <w:color w:val="231F20"/>
          <w:spacing w:val="3"/>
          <w:w w:val="105"/>
        </w:rPr>
        <w:t>regional</w:t>
      </w:r>
      <w:r>
        <w:rPr>
          <w:color w:val="231F20"/>
          <w:spacing w:val="-10"/>
          <w:w w:val="105"/>
        </w:rPr>
        <w:t xml:space="preserve"> </w:t>
      </w:r>
      <w:r>
        <w:rPr>
          <w:color w:val="231F20"/>
          <w:spacing w:val="3"/>
          <w:w w:val="105"/>
        </w:rPr>
        <w:t>countries</w:t>
      </w:r>
      <w:r>
        <w:rPr>
          <w:color w:val="231F20"/>
          <w:spacing w:val="-9"/>
          <w:w w:val="105"/>
        </w:rPr>
        <w:t xml:space="preserve"> </w:t>
      </w:r>
      <w:r>
        <w:rPr>
          <w:color w:val="231F20"/>
          <w:w w:val="105"/>
        </w:rPr>
        <w:t>and</w:t>
      </w:r>
      <w:r>
        <w:rPr>
          <w:color w:val="231F20"/>
          <w:spacing w:val="-10"/>
          <w:w w:val="105"/>
        </w:rPr>
        <w:t xml:space="preserve"> </w:t>
      </w:r>
      <w:r>
        <w:rPr>
          <w:color w:val="231F20"/>
          <w:spacing w:val="2"/>
          <w:w w:val="105"/>
        </w:rPr>
        <w:t>40%</w:t>
      </w:r>
      <w:r>
        <w:rPr>
          <w:color w:val="231F20"/>
          <w:spacing w:val="-9"/>
          <w:w w:val="105"/>
        </w:rPr>
        <w:t xml:space="preserve"> </w:t>
      </w:r>
      <w:r>
        <w:rPr>
          <w:color w:val="231F20"/>
          <w:w w:val="105"/>
        </w:rPr>
        <w:t>to</w:t>
      </w:r>
      <w:r>
        <w:rPr>
          <w:color w:val="231F20"/>
          <w:spacing w:val="-10"/>
          <w:w w:val="105"/>
        </w:rPr>
        <w:t xml:space="preserve"> </w:t>
      </w:r>
      <w:r>
        <w:rPr>
          <w:color w:val="231F20"/>
          <w:spacing w:val="3"/>
          <w:w w:val="105"/>
        </w:rPr>
        <w:t>non-regional</w:t>
      </w:r>
      <w:r>
        <w:rPr>
          <w:color w:val="231F20"/>
          <w:spacing w:val="-10"/>
          <w:w w:val="105"/>
        </w:rPr>
        <w:t xml:space="preserve"> </w:t>
      </w:r>
      <w:r>
        <w:rPr>
          <w:color w:val="231F20"/>
          <w:spacing w:val="3"/>
          <w:w w:val="105"/>
        </w:rPr>
        <w:t>countries.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rPr>
        <w:t>For the ADF, from the initial contributions of US$ 101 million in 1974 by its first 13 member state-participants, the Fund has had eleven general replenishments on a 3-yearly basis. The current ADF XI replenishment of UA 5.76 billion or US$ 8.9 billion for the 2008- 2010 period, saw a record 52% increase on previous ADF-X figure.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rPr>
        <w:lastRenderedPageBreak/>
        <w:t>The Nigeria Trust Fund, for its part, started operations with US$ 80 million in 1976 and after one replenishment in 1981, it has been efficiently managed by the Bank to reach UA 233.5 million, equivalent to US$ 0.432 billion.</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Apart</w:t>
      </w:r>
      <w:r>
        <w:rPr>
          <w:color w:val="231F20"/>
          <w:spacing w:val="-25"/>
          <w:w w:val="105"/>
        </w:rPr>
        <w:t xml:space="preserve"> </w:t>
      </w:r>
      <w:r>
        <w:rPr>
          <w:color w:val="231F20"/>
          <w:spacing w:val="2"/>
          <w:w w:val="105"/>
        </w:rPr>
        <w:t>from</w:t>
      </w:r>
      <w:r>
        <w:rPr>
          <w:color w:val="231F20"/>
          <w:spacing w:val="-25"/>
          <w:w w:val="105"/>
        </w:rPr>
        <w:t xml:space="preserve"> </w:t>
      </w:r>
      <w:r>
        <w:rPr>
          <w:color w:val="231F20"/>
          <w:spacing w:val="2"/>
          <w:w w:val="105"/>
        </w:rPr>
        <w:t>capital</w:t>
      </w:r>
      <w:r>
        <w:rPr>
          <w:color w:val="231F20"/>
          <w:spacing w:val="-25"/>
          <w:w w:val="105"/>
        </w:rPr>
        <w:t xml:space="preserve"> </w:t>
      </w:r>
      <w:r>
        <w:rPr>
          <w:color w:val="231F20"/>
          <w:spacing w:val="3"/>
          <w:w w:val="105"/>
        </w:rPr>
        <w:t>subscriptions</w:t>
      </w:r>
      <w:r>
        <w:rPr>
          <w:color w:val="231F20"/>
          <w:spacing w:val="-25"/>
          <w:w w:val="105"/>
        </w:rPr>
        <w:t xml:space="preserve"> </w:t>
      </w:r>
      <w:r>
        <w:rPr>
          <w:color w:val="231F20"/>
          <w:w w:val="105"/>
        </w:rPr>
        <w:t>by</w:t>
      </w:r>
      <w:r>
        <w:rPr>
          <w:color w:val="231F20"/>
          <w:spacing w:val="-24"/>
          <w:w w:val="105"/>
        </w:rPr>
        <w:t xml:space="preserve"> </w:t>
      </w:r>
      <w:r>
        <w:rPr>
          <w:color w:val="231F20"/>
          <w:spacing w:val="3"/>
          <w:w w:val="105"/>
        </w:rPr>
        <w:t>member</w:t>
      </w:r>
      <w:r>
        <w:rPr>
          <w:color w:val="231F20"/>
          <w:spacing w:val="-25"/>
          <w:w w:val="105"/>
        </w:rPr>
        <w:t xml:space="preserve"> </w:t>
      </w:r>
      <w:r>
        <w:rPr>
          <w:color w:val="231F20"/>
          <w:spacing w:val="3"/>
          <w:w w:val="105"/>
        </w:rPr>
        <w:t>countries,</w:t>
      </w:r>
      <w:r>
        <w:rPr>
          <w:color w:val="231F20"/>
          <w:spacing w:val="-25"/>
          <w:w w:val="105"/>
        </w:rPr>
        <w:t xml:space="preserve"> </w:t>
      </w:r>
      <w:r>
        <w:rPr>
          <w:color w:val="231F20"/>
          <w:spacing w:val="3"/>
          <w:w w:val="105"/>
        </w:rPr>
        <w:t>other</w:t>
      </w:r>
      <w:r>
        <w:rPr>
          <w:color w:val="231F20"/>
          <w:spacing w:val="-25"/>
          <w:w w:val="105"/>
        </w:rPr>
        <w:t xml:space="preserve"> </w:t>
      </w:r>
      <w:r>
        <w:rPr>
          <w:color w:val="231F20"/>
          <w:spacing w:val="3"/>
          <w:w w:val="105"/>
        </w:rPr>
        <w:t>sources</w:t>
      </w:r>
      <w:r>
        <w:rPr>
          <w:color w:val="231F20"/>
          <w:spacing w:val="-24"/>
          <w:w w:val="105"/>
        </w:rPr>
        <w:t xml:space="preserve"> </w:t>
      </w:r>
      <w:r>
        <w:rPr>
          <w:color w:val="231F20"/>
          <w:w w:val="105"/>
        </w:rPr>
        <w:t>of</w:t>
      </w:r>
      <w:r>
        <w:rPr>
          <w:color w:val="231F20"/>
          <w:spacing w:val="-25"/>
          <w:w w:val="105"/>
        </w:rPr>
        <w:t xml:space="preserve"> </w:t>
      </w:r>
      <w:r>
        <w:rPr>
          <w:color w:val="231F20"/>
          <w:spacing w:val="3"/>
          <w:w w:val="105"/>
        </w:rPr>
        <w:t>Bank</w:t>
      </w:r>
      <w:r>
        <w:rPr>
          <w:color w:val="231F20"/>
          <w:spacing w:val="-25"/>
          <w:w w:val="105"/>
        </w:rPr>
        <w:t xml:space="preserve"> </w:t>
      </w:r>
      <w:r>
        <w:rPr>
          <w:color w:val="231F20"/>
          <w:w w:val="105"/>
        </w:rPr>
        <w:t xml:space="preserve">Group </w:t>
      </w:r>
      <w:r>
        <w:rPr>
          <w:color w:val="231F20"/>
          <w:spacing w:val="2"/>
          <w:w w:val="105"/>
        </w:rPr>
        <w:t xml:space="preserve">resources include borrowings from </w:t>
      </w:r>
      <w:r>
        <w:rPr>
          <w:color w:val="231F20"/>
          <w:spacing w:val="3"/>
          <w:w w:val="105"/>
        </w:rPr>
        <w:t xml:space="preserve">the international financial </w:t>
      </w:r>
      <w:r>
        <w:rPr>
          <w:color w:val="231F20"/>
          <w:spacing w:val="2"/>
          <w:w w:val="105"/>
        </w:rPr>
        <w:t xml:space="preserve">markets, </w:t>
      </w:r>
      <w:r>
        <w:rPr>
          <w:color w:val="231F20"/>
          <w:w w:val="105"/>
        </w:rPr>
        <w:t xml:space="preserve">as </w:t>
      </w:r>
      <w:r>
        <w:rPr>
          <w:color w:val="231F20"/>
          <w:spacing w:val="2"/>
          <w:w w:val="105"/>
        </w:rPr>
        <w:t xml:space="preserve">well </w:t>
      </w:r>
      <w:r>
        <w:rPr>
          <w:color w:val="231F20"/>
          <w:w w:val="105"/>
        </w:rPr>
        <w:t xml:space="preserve">as </w:t>
      </w:r>
      <w:r>
        <w:rPr>
          <w:color w:val="231F20"/>
          <w:spacing w:val="2"/>
          <w:w w:val="105"/>
        </w:rPr>
        <w:t>from incomes generated from</w:t>
      </w:r>
      <w:r>
        <w:rPr>
          <w:color w:val="231F20"/>
          <w:spacing w:val="-4"/>
          <w:w w:val="105"/>
        </w:rPr>
        <w:t xml:space="preserve"> </w:t>
      </w:r>
      <w:r>
        <w:rPr>
          <w:color w:val="231F20"/>
          <w:spacing w:val="3"/>
          <w:w w:val="105"/>
        </w:rPr>
        <w:t>loans.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rPr>
        <w:t>The AfDB has also been instrumental in the establishment and promotion of other African development institutions such as Africa Re-insurance Corporation, Shelter Afrique, Association of African Development Finance Institutions (AADFI), Federation of African Consultants (FECA), the Africa Project Development Facility (APDF), the International Finance Company for Investments in Africa (SIFIDA), African Management Services Company (AMSCO), African Business Round Table (ABR), African Export-Import Bank (AFREXIMBANK), African Capacity Building Foundation, Joint Africa Institute, PTA Bank, the Network for Environment and Sustainable Development in Africa (NESDA).</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Bank </w:t>
      </w:r>
      <w:r>
        <w:rPr>
          <w:color w:val="231F20"/>
          <w:spacing w:val="2"/>
        </w:rPr>
        <w:t xml:space="preserve">has </w:t>
      </w:r>
      <w:r>
        <w:rPr>
          <w:color w:val="231F20"/>
          <w:spacing w:val="4"/>
        </w:rPr>
        <w:t xml:space="preserve">also been </w:t>
      </w:r>
      <w:r>
        <w:rPr>
          <w:color w:val="231F20"/>
          <w:spacing w:val="3"/>
        </w:rPr>
        <w:t xml:space="preserve">the lead agency </w:t>
      </w:r>
      <w:r>
        <w:rPr>
          <w:color w:val="231F20"/>
        </w:rPr>
        <w:t xml:space="preserve">for  NEPAD  </w:t>
      </w:r>
      <w:r>
        <w:rPr>
          <w:color w:val="231F20"/>
          <w:spacing w:val="4"/>
        </w:rPr>
        <w:t xml:space="preserve">infrastructure </w:t>
      </w:r>
      <w:r>
        <w:rPr>
          <w:color w:val="231F20"/>
          <w:spacing w:val="3"/>
        </w:rPr>
        <w:t xml:space="preserve">development,    </w:t>
      </w:r>
      <w:r>
        <w:rPr>
          <w:color w:val="231F20"/>
        </w:rPr>
        <w:t xml:space="preserve">a </w:t>
      </w:r>
      <w:r>
        <w:rPr>
          <w:color w:val="231F20"/>
          <w:spacing w:val="3"/>
        </w:rPr>
        <w:t xml:space="preserve">respected guide </w:t>
      </w:r>
      <w:r>
        <w:rPr>
          <w:color w:val="231F20"/>
        </w:rPr>
        <w:t xml:space="preserve">in </w:t>
      </w:r>
      <w:r>
        <w:rPr>
          <w:color w:val="231F20"/>
          <w:spacing w:val="3"/>
        </w:rPr>
        <w:t xml:space="preserve">the </w:t>
      </w:r>
      <w:r>
        <w:rPr>
          <w:color w:val="231F20"/>
          <w:spacing w:val="2"/>
        </w:rPr>
        <w:t xml:space="preserve">development </w:t>
      </w:r>
      <w:r>
        <w:rPr>
          <w:color w:val="231F20"/>
        </w:rPr>
        <w:t xml:space="preserve">of </w:t>
      </w:r>
      <w:r>
        <w:rPr>
          <w:color w:val="231F20"/>
          <w:spacing w:val="3"/>
        </w:rPr>
        <w:t xml:space="preserve">banking </w:t>
      </w:r>
      <w:r>
        <w:rPr>
          <w:color w:val="231F20"/>
        </w:rPr>
        <w:t xml:space="preserve">and </w:t>
      </w:r>
      <w:r>
        <w:rPr>
          <w:color w:val="231F20"/>
          <w:spacing w:val="3"/>
        </w:rPr>
        <w:t xml:space="preserve">financial </w:t>
      </w:r>
      <w:r>
        <w:rPr>
          <w:color w:val="231F20"/>
          <w:spacing w:val="2"/>
        </w:rPr>
        <w:t xml:space="preserve">standards </w:t>
      </w:r>
      <w:r>
        <w:rPr>
          <w:color w:val="231F20"/>
        </w:rPr>
        <w:t xml:space="preserve">as </w:t>
      </w:r>
      <w:r>
        <w:rPr>
          <w:color w:val="231F20"/>
          <w:spacing w:val="2"/>
        </w:rPr>
        <w:t xml:space="preserve">well </w:t>
      </w:r>
      <w:r>
        <w:rPr>
          <w:color w:val="231F20"/>
        </w:rPr>
        <w:t xml:space="preserve">as </w:t>
      </w:r>
      <w:r>
        <w:rPr>
          <w:color w:val="231F20"/>
          <w:spacing w:val="3"/>
        </w:rPr>
        <w:t xml:space="preserve">the strategic </w:t>
      </w:r>
      <w:r>
        <w:rPr>
          <w:color w:val="231F20"/>
          <w:spacing w:val="4"/>
        </w:rPr>
        <w:t xml:space="preserve">partner </w:t>
      </w:r>
      <w:r>
        <w:rPr>
          <w:color w:val="231F20"/>
        </w:rPr>
        <w:t xml:space="preserve">of </w:t>
      </w:r>
      <w:r>
        <w:rPr>
          <w:color w:val="231F20"/>
          <w:spacing w:val="3"/>
        </w:rPr>
        <w:t xml:space="preserve">the </w:t>
      </w:r>
      <w:r>
        <w:rPr>
          <w:color w:val="231F20"/>
          <w:spacing w:val="4"/>
        </w:rPr>
        <w:t xml:space="preserve">African </w:t>
      </w:r>
      <w:r>
        <w:rPr>
          <w:color w:val="231F20"/>
        </w:rPr>
        <w:t xml:space="preserve">Peer </w:t>
      </w:r>
      <w:r>
        <w:rPr>
          <w:color w:val="231F20"/>
          <w:spacing w:val="4"/>
        </w:rPr>
        <w:t xml:space="preserve">Review </w:t>
      </w:r>
      <w:r>
        <w:rPr>
          <w:color w:val="231F20"/>
          <w:spacing w:val="2"/>
        </w:rPr>
        <w:t>Mechanism</w:t>
      </w:r>
      <w:r>
        <w:rPr>
          <w:color w:val="231F20"/>
          <w:spacing w:val="18"/>
        </w:rPr>
        <w:t xml:space="preserve"> </w:t>
      </w:r>
      <w:r>
        <w:rPr>
          <w:color w:val="231F20"/>
          <w:spacing w:val="3"/>
        </w:rPr>
        <w:t>(APRM)</w:t>
      </w:r>
    </w:p>
    <w:p w:rsidR="0060700D" w:rsidRDefault="0060700D">
      <w:pPr>
        <w:pStyle w:val="BodyText"/>
        <w:spacing w:before="10"/>
        <w:rPr>
          <w:sz w:val="27"/>
        </w:rPr>
      </w:pPr>
    </w:p>
    <w:p w:rsidR="0060700D" w:rsidRDefault="00886DF8">
      <w:pPr>
        <w:pStyle w:val="Heading1"/>
      </w:pPr>
      <w:r>
        <w:rPr>
          <w:color w:val="231F20"/>
          <w:w w:val="90"/>
        </w:rPr>
        <w:t>Asian Development Bank (ADB)</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rPr>
        <w:t>The World Bank had been trying to set up regional development banks and some regional banks have been established for developing countries in Latin America, Africa and Asia.</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rPr>
        <w:t xml:space="preserve">The Economic </w:t>
      </w:r>
      <w:r>
        <w:rPr>
          <w:color w:val="231F20"/>
          <w:spacing w:val="3"/>
        </w:rPr>
        <w:t xml:space="preserve">Commission </w:t>
      </w:r>
      <w:r>
        <w:rPr>
          <w:color w:val="231F20"/>
        </w:rPr>
        <w:t xml:space="preserve">for </w:t>
      </w:r>
      <w:r>
        <w:rPr>
          <w:color w:val="231F20"/>
          <w:spacing w:val="2"/>
        </w:rPr>
        <w:t xml:space="preserve">Asia </w:t>
      </w:r>
      <w:r>
        <w:rPr>
          <w:color w:val="231F20"/>
        </w:rPr>
        <w:t xml:space="preserve">and Far Fast </w:t>
      </w:r>
      <w:r>
        <w:rPr>
          <w:color w:val="231F20"/>
          <w:spacing w:val="3"/>
        </w:rPr>
        <w:t xml:space="preserve">(ECAFE) </w:t>
      </w:r>
      <w:r>
        <w:rPr>
          <w:color w:val="231F20"/>
          <w:spacing w:val="2"/>
        </w:rPr>
        <w:t xml:space="preserve">had </w:t>
      </w:r>
      <w:r>
        <w:rPr>
          <w:color w:val="231F20"/>
          <w:spacing w:val="3"/>
        </w:rPr>
        <w:t xml:space="preserve">made </w:t>
      </w:r>
      <w:r>
        <w:rPr>
          <w:color w:val="231F20"/>
        </w:rPr>
        <w:t xml:space="preserve">in </w:t>
      </w:r>
      <w:r>
        <w:rPr>
          <w:color w:val="231F20"/>
          <w:spacing w:val="3"/>
        </w:rPr>
        <w:t xml:space="preserve">1963 </w:t>
      </w:r>
      <w:r>
        <w:rPr>
          <w:color w:val="231F20"/>
        </w:rPr>
        <w:t xml:space="preserve">a </w:t>
      </w:r>
      <w:r>
        <w:rPr>
          <w:color w:val="231F20"/>
          <w:spacing w:val="3"/>
        </w:rPr>
        <w:t xml:space="preserve">suggestion </w:t>
      </w:r>
      <w:r>
        <w:rPr>
          <w:color w:val="231F20"/>
        </w:rPr>
        <w:t xml:space="preserve">for a </w:t>
      </w:r>
      <w:r>
        <w:rPr>
          <w:color w:val="231F20"/>
          <w:spacing w:val="3"/>
        </w:rPr>
        <w:t xml:space="preserve">regional </w:t>
      </w:r>
      <w:r>
        <w:rPr>
          <w:color w:val="231F20"/>
          <w:spacing w:val="2"/>
        </w:rPr>
        <w:t xml:space="preserve">development </w:t>
      </w:r>
      <w:r>
        <w:rPr>
          <w:color w:val="231F20"/>
          <w:spacing w:val="3"/>
        </w:rPr>
        <w:t xml:space="preserve">bank </w:t>
      </w:r>
      <w:r>
        <w:rPr>
          <w:color w:val="231F20"/>
        </w:rPr>
        <w:t xml:space="preserve">for </w:t>
      </w:r>
      <w:r>
        <w:rPr>
          <w:color w:val="231F20"/>
          <w:spacing w:val="2"/>
        </w:rPr>
        <w:t xml:space="preserve">Asian </w:t>
      </w:r>
      <w:r>
        <w:rPr>
          <w:color w:val="231F20"/>
          <w:spacing w:val="3"/>
        </w:rPr>
        <w:t xml:space="preserve">countries. Representatives </w:t>
      </w:r>
      <w:r>
        <w:rPr>
          <w:color w:val="231F20"/>
        </w:rPr>
        <w:t xml:space="preserve">of </w:t>
      </w:r>
      <w:r>
        <w:rPr>
          <w:color w:val="231F20"/>
          <w:spacing w:val="3"/>
        </w:rPr>
        <w:t xml:space="preserve">the </w:t>
      </w:r>
      <w:r>
        <w:rPr>
          <w:color w:val="231F20"/>
          <w:spacing w:val="2"/>
        </w:rPr>
        <w:t xml:space="preserve">major Asian </w:t>
      </w:r>
      <w:r>
        <w:rPr>
          <w:color w:val="231F20"/>
          <w:spacing w:val="3"/>
        </w:rPr>
        <w:t xml:space="preserve">countries </w:t>
      </w:r>
      <w:r>
        <w:rPr>
          <w:color w:val="231F20"/>
          <w:spacing w:val="2"/>
        </w:rPr>
        <w:t xml:space="preserve">met </w:t>
      </w:r>
      <w:r>
        <w:rPr>
          <w:color w:val="231F20"/>
        </w:rPr>
        <w:t xml:space="preserve">at </w:t>
      </w:r>
      <w:r>
        <w:rPr>
          <w:color w:val="231F20"/>
          <w:spacing w:val="2"/>
        </w:rPr>
        <w:t xml:space="preserve">Manila </w:t>
      </w:r>
      <w:r>
        <w:rPr>
          <w:color w:val="231F20"/>
        </w:rPr>
        <w:t xml:space="preserve">in </w:t>
      </w:r>
      <w:r>
        <w:rPr>
          <w:color w:val="231F20"/>
          <w:spacing w:val="4"/>
        </w:rPr>
        <w:t xml:space="preserve">December </w:t>
      </w:r>
      <w:r>
        <w:rPr>
          <w:color w:val="231F20"/>
          <w:spacing w:val="3"/>
        </w:rPr>
        <w:t xml:space="preserve">1965 </w:t>
      </w:r>
      <w:r>
        <w:rPr>
          <w:color w:val="231F20"/>
        </w:rPr>
        <w:t xml:space="preserve">to </w:t>
      </w:r>
      <w:r>
        <w:rPr>
          <w:color w:val="231F20"/>
          <w:spacing w:val="4"/>
        </w:rPr>
        <w:t xml:space="preserve">finalise </w:t>
      </w:r>
      <w:r>
        <w:rPr>
          <w:color w:val="231F20"/>
          <w:spacing w:val="3"/>
        </w:rPr>
        <w:t xml:space="preserve">the proposal </w:t>
      </w:r>
      <w:r>
        <w:rPr>
          <w:color w:val="231F20"/>
        </w:rPr>
        <w:t xml:space="preserve">and </w:t>
      </w:r>
      <w:r>
        <w:rPr>
          <w:color w:val="231F20"/>
          <w:spacing w:val="3"/>
        </w:rPr>
        <w:t xml:space="preserve">the </w:t>
      </w:r>
      <w:r>
        <w:rPr>
          <w:color w:val="231F20"/>
          <w:spacing w:val="2"/>
        </w:rPr>
        <w:t xml:space="preserve">Asian Development </w:t>
      </w:r>
      <w:r>
        <w:rPr>
          <w:color w:val="231F20"/>
          <w:spacing w:val="3"/>
        </w:rPr>
        <w:t xml:space="preserve">Bank </w:t>
      </w:r>
      <w:r>
        <w:rPr>
          <w:color w:val="231F20"/>
          <w:spacing w:val="2"/>
        </w:rPr>
        <w:t xml:space="preserve">came </w:t>
      </w:r>
      <w:r>
        <w:rPr>
          <w:color w:val="231F20"/>
        </w:rPr>
        <w:t xml:space="preserve">to </w:t>
      </w:r>
      <w:r>
        <w:rPr>
          <w:color w:val="231F20"/>
          <w:spacing w:val="3"/>
        </w:rPr>
        <w:t xml:space="preserve">be formally established </w:t>
      </w:r>
      <w:r>
        <w:rPr>
          <w:color w:val="231F20"/>
        </w:rPr>
        <w:t xml:space="preserve">in </w:t>
      </w:r>
      <w:r>
        <w:rPr>
          <w:color w:val="231F20"/>
          <w:spacing w:val="4"/>
        </w:rPr>
        <w:t>December</w:t>
      </w:r>
      <w:r>
        <w:rPr>
          <w:color w:val="231F20"/>
          <w:spacing w:val="43"/>
        </w:rPr>
        <w:t xml:space="preserve"> </w:t>
      </w:r>
      <w:r>
        <w:rPr>
          <w:color w:val="231F20"/>
          <w:spacing w:val="4"/>
        </w:rPr>
        <w:t>1966.</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Objective and Functions of the ADB</w:t>
      </w:r>
    </w:p>
    <w:p w:rsidR="0060700D" w:rsidRDefault="0060700D">
      <w:pPr>
        <w:pStyle w:val="BodyText"/>
        <w:spacing w:before="4"/>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basic objective behind the establishment </w:t>
      </w:r>
      <w:r>
        <w:rPr>
          <w:color w:val="231F20"/>
        </w:rPr>
        <w:t xml:space="preserve">of </w:t>
      </w:r>
      <w:r>
        <w:rPr>
          <w:color w:val="231F20"/>
          <w:spacing w:val="3"/>
        </w:rPr>
        <w:t xml:space="preserve">the </w:t>
      </w:r>
      <w:r>
        <w:rPr>
          <w:color w:val="231F20"/>
          <w:spacing w:val="2"/>
        </w:rPr>
        <w:t xml:space="preserve">ADB </w:t>
      </w:r>
      <w:r>
        <w:rPr>
          <w:color w:val="231F20"/>
        </w:rPr>
        <w:t xml:space="preserve">is “to promote </w:t>
      </w:r>
      <w:r>
        <w:rPr>
          <w:color w:val="231F20"/>
          <w:spacing w:val="3"/>
        </w:rPr>
        <w:t xml:space="preserve">economic </w:t>
      </w:r>
      <w:r>
        <w:rPr>
          <w:color w:val="231F20"/>
          <w:spacing w:val="2"/>
        </w:rPr>
        <w:t xml:space="preserve">development </w:t>
      </w:r>
      <w:r>
        <w:rPr>
          <w:color w:val="231F20"/>
        </w:rPr>
        <w:t xml:space="preserve">of and </w:t>
      </w:r>
      <w:r>
        <w:rPr>
          <w:color w:val="231F20"/>
          <w:spacing w:val="2"/>
        </w:rPr>
        <w:t xml:space="preserve">mutual </w:t>
      </w:r>
      <w:r>
        <w:rPr>
          <w:color w:val="231F20"/>
          <w:spacing w:val="3"/>
        </w:rPr>
        <w:t xml:space="preserve">cooperation </w:t>
      </w:r>
      <w:r>
        <w:rPr>
          <w:color w:val="231F20"/>
        </w:rPr>
        <w:t xml:space="preserve">among </w:t>
      </w:r>
      <w:r>
        <w:rPr>
          <w:color w:val="231F20"/>
          <w:spacing w:val="3"/>
        </w:rPr>
        <w:t xml:space="preserve">the countries </w:t>
      </w:r>
      <w:r>
        <w:rPr>
          <w:color w:val="231F20"/>
        </w:rPr>
        <w:t xml:space="preserve">of </w:t>
      </w:r>
      <w:r>
        <w:rPr>
          <w:color w:val="231F20"/>
          <w:spacing w:val="-7"/>
        </w:rPr>
        <w:t xml:space="preserve">Asia”. </w:t>
      </w:r>
      <w:r>
        <w:rPr>
          <w:color w:val="231F20"/>
          <w:spacing w:val="2"/>
        </w:rPr>
        <w:t xml:space="preserve">The </w:t>
      </w:r>
      <w:r>
        <w:rPr>
          <w:color w:val="231F20"/>
          <w:spacing w:val="-3"/>
        </w:rPr>
        <w:t xml:space="preserve">ADB’s </w:t>
      </w:r>
      <w:r>
        <w:rPr>
          <w:color w:val="231F20"/>
          <w:spacing w:val="3"/>
        </w:rPr>
        <w:t xml:space="preserve">objective  </w:t>
      </w:r>
      <w:r>
        <w:rPr>
          <w:color w:val="231F20"/>
        </w:rPr>
        <w:t xml:space="preserve">is 10 help </w:t>
      </w:r>
      <w:r>
        <w:rPr>
          <w:color w:val="231F20"/>
          <w:spacing w:val="3"/>
        </w:rPr>
        <w:t xml:space="preserve">accelerate the </w:t>
      </w:r>
      <w:r>
        <w:rPr>
          <w:color w:val="231F20"/>
          <w:spacing w:val="2"/>
        </w:rPr>
        <w:t xml:space="preserve">process </w:t>
      </w:r>
      <w:r>
        <w:rPr>
          <w:color w:val="231F20"/>
        </w:rPr>
        <w:t xml:space="preserve">of </w:t>
      </w:r>
      <w:r>
        <w:rPr>
          <w:color w:val="231F20"/>
          <w:spacing w:val="2"/>
        </w:rPr>
        <w:t xml:space="preserve">economic development </w:t>
      </w:r>
      <w:r>
        <w:rPr>
          <w:color w:val="231F20"/>
        </w:rPr>
        <w:t xml:space="preserve">of </w:t>
      </w:r>
      <w:r>
        <w:rPr>
          <w:color w:val="231F20"/>
          <w:spacing w:val="2"/>
        </w:rPr>
        <w:t xml:space="preserve">developing </w:t>
      </w:r>
      <w:r>
        <w:rPr>
          <w:color w:val="231F20"/>
          <w:spacing w:val="3"/>
        </w:rPr>
        <w:t xml:space="preserve">countries </w:t>
      </w:r>
      <w:r>
        <w:rPr>
          <w:color w:val="231F20"/>
        </w:rPr>
        <w:t xml:space="preserve">in </w:t>
      </w:r>
      <w:r>
        <w:rPr>
          <w:color w:val="231F20"/>
          <w:spacing w:val="3"/>
        </w:rPr>
        <w:t xml:space="preserve">the </w:t>
      </w:r>
      <w:r>
        <w:rPr>
          <w:color w:val="231F20"/>
          <w:spacing w:val="2"/>
        </w:rPr>
        <w:t>Asian</w:t>
      </w:r>
      <w:r>
        <w:rPr>
          <w:color w:val="231F20"/>
          <w:spacing w:val="4"/>
        </w:rPr>
        <w:t xml:space="preserve"> </w:t>
      </w:r>
      <w:r>
        <w:rPr>
          <w:color w:val="231F20"/>
          <w:spacing w:val="3"/>
        </w:rPr>
        <w:t>region.</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ind w:left="677"/>
      </w:pPr>
      <w:r>
        <w:rPr>
          <w:color w:val="231F20"/>
        </w:rPr>
        <w:lastRenderedPageBreak/>
        <w:t>To realise the objective the ADB performs the following functions:</w:t>
      </w:r>
    </w:p>
    <w:p w:rsidR="0060700D" w:rsidRDefault="0060700D">
      <w:pPr>
        <w:pStyle w:val="BodyText"/>
        <w:spacing w:before="8"/>
        <w:rPr>
          <w:sz w:val="40"/>
        </w:rPr>
      </w:pPr>
    </w:p>
    <w:p w:rsidR="0060700D" w:rsidRDefault="00886DF8">
      <w:pPr>
        <w:pStyle w:val="ListParagraph"/>
        <w:numPr>
          <w:ilvl w:val="0"/>
          <w:numId w:val="37"/>
        </w:numPr>
        <w:tabs>
          <w:tab w:val="left" w:pos="1358"/>
        </w:tabs>
        <w:spacing w:before="0" w:line="300" w:lineRule="auto"/>
        <w:ind w:right="694"/>
        <w:jc w:val="both"/>
        <w:rPr>
          <w:sz w:val="24"/>
        </w:rPr>
      </w:pPr>
      <w:r>
        <w:rPr>
          <w:color w:val="231F20"/>
          <w:spacing w:val="-10"/>
          <w:sz w:val="24"/>
        </w:rPr>
        <w:t xml:space="preserve">To </w:t>
      </w:r>
      <w:r>
        <w:rPr>
          <w:color w:val="231F20"/>
          <w:sz w:val="24"/>
        </w:rPr>
        <w:t xml:space="preserve">promote </w:t>
      </w:r>
      <w:r>
        <w:rPr>
          <w:color w:val="231F20"/>
          <w:spacing w:val="2"/>
          <w:sz w:val="24"/>
        </w:rPr>
        <w:t xml:space="preserve">investment </w:t>
      </w:r>
      <w:r>
        <w:rPr>
          <w:color w:val="231F20"/>
          <w:sz w:val="24"/>
        </w:rPr>
        <w:t xml:space="preserve">of </w:t>
      </w:r>
      <w:r>
        <w:rPr>
          <w:color w:val="231F20"/>
          <w:spacing w:val="2"/>
          <w:sz w:val="24"/>
        </w:rPr>
        <w:t xml:space="preserve">public </w:t>
      </w:r>
      <w:r>
        <w:rPr>
          <w:color w:val="231F20"/>
          <w:sz w:val="24"/>
        </w:rPr>
        <w:t xml:space="preserve">and </w:t>
      </w:r>
      <w:r>
        <w:rPr>
          <w:color w:val="231F20"/>
          <w:spacing w:val="2"/>
          <w:sz w:val="24"/>
        </w:rPr>
        <w:t xml:space="preserve">private capital </w:t>
      </w:r>
      <w:r>
        <w:rPr>
          <w:color w:val="231F20"/>
          <w:sz w:val="24"/>
        </w:rPr>
        <w:t xml:space="preserve">for </w:t>
      </w:r>
      <w:r>
        <w:rPr>
          <w:color w:val="231F20"/>
          <w:spacing w:val="2"/>
          <w:sz w:val="24"/>
        </w:rPr>
        <w:t xml:space="preserve">economic development </w:t>
      </w:r>
      <w:r>
        <w:rPr>
          <w:color w:val="231F20"/>
          <w:sz w:val="24"/>
        </w:rPr>
        <w:t xml:space="preserve">of </w:t>
      </w:r>
      <w:r>
        <w:rPr>
          <w:color w:val="231F20"/>
          <w:spacing w:val="2"/>
          <w:sz w:val="24"/>
        </w:rPr>
        <w:t>Asian</w:t>
      </w:r>
      <w:r>
        <w:rPr>
          <w:color w:val="231F20"/>
          <w:spacing w:val="4"/>
          <w:sz w:val="24"/>
        </w:rPr>
        <w:t xml:space="preserve"> </w:t>
      </w:r>
      <w:r>
        <w:rPr>
          <w:color w:val="231F20"/>
          <w:spacing w:val="3"/>
          <w:sz w:val="24"/>
        </w:rPr>
        <w:t>countries;</w:t>
      </w:r>
    </w:p>
    <w:p w:rsidR="0060700D" w:rsidRDefault="00886DF8">
      <w:pPr>
        <w:pStyle w:val="ListParagraph"/>
        <w:numPr>
          <w:ilvl w:val="0"/>
          <w:numId w:val="37"/>
        </w:numPr>
        <w:tabs>
          <w:tab w:val="left" w:pos="1358"/>
        </w:tabs>
        <w:spacing w:before="170" w:line="300" w:lineRule="auto"/>
        <w:ind w:right="690"/>
        <w:jc w:val="both"/>
        <w:rPr>
          <w:sz w:val="24"/>
        </w:rPr>
      </w:pPr>
      <w:r>
        <w:rPr>
          <w:color w:val="231F20"/>
          <w:spacing w:val="-10"/>
          <w:sz w:val="24"/>
        </w:rPr>
        <w:t xml:space="preserve">To </w:t>
      </w:r>
      <w:r>
        <w:rPr>
          <w:color w:val="231F20"/>
          <w:spacing w:val="3"/>
          <w:sz w:val="24"/>
        </w:rPr>
        <w:t xml:space="preserve">channelise </w:t>
      </w:r>
      <w:r>
        <w:rPr>
          <w:color w:val="231F20"/>
          <w:spacing w:val="2"/>
          <w:sz w:val="24"/>
        </w:rPr>
        <w:t xml:space="preserve">investible </w:t>
      </w:r>
      <w:r>
        <w:rPr>
          <w:color w:val="231F20"/>
          <w:spacing w:val="3"/>
          <w:sz w:val="24"/>
        </w:rPr>
        <w:t xml:space="preserve">funds </w:t>
      </w:r>
      <w:r>
        <w:rPr>
          <w:color w:val="231F20"/>
          <w:sz w:val="24"/>
        </w:rPr>
        <w:t xml:space="preserve">of </w:t>
      </w:r>
      <w:r>
        <w:rPr>
          <w:color w:val="231F20"/>
          <w:spacing w:val="3"/>
          <w:sz w:val="24"/>
        </w:rPr>
        <w:t xml:space="preserve">the </w:t>
      </w:r>
      <w:r>
        <w:rPr>
          <w:color w:val="231F20"/>
          <w:spacing w:val="2"/>
          <w:sz w:val="24"/>
        </w:rPr>
        <w:t xml:space="preserve">ADB </w:t>
      </w:r>
      <w:r>
        <w:rPr>
          <w:color w:val="231F20"/>
          <w:sz w:val="24"/>
        </w:rPr>
        <w:t xml:space="preserve">for </w:t>
      </w:r>
      <w:r>
        <w:rPr>
          <w:color w:val="231F20"/>
          <w:spacing w:val="3"/>
          <w:sz w:val="24"/>
        </w:rPr>
        <w:t xml:space="preserve">the </w:t>
      </w:r>
      <w:r>
        <w:rPr>
          <w:color w:val="231F20"/>
          <w:spacing w:val="2"/>
          <w:sz w:val="24"/>
        </w:rPr>
        <w:t xml:space="preserve">implementation </w:t>
      </w:r>
      <w:r>
        <w:rPr>
          <w:color w:val="231F20"/>
          <w:sz w:val="24"/>
        </w:rPr>
        <w:t xml:space="preserve">of </w:t>
      </w:r>
      <w:r>
        <w:rPr>
          <w:color w:val="231F20"/>
          <w:spacing w:val="3"/>
          <w:sz w:val="24"/>
        </w:rPr>
        <w:t xml:space="preserve">those projects which </w:t>
      </w:r>
      <w:r>
        <w:rPr>
          <w:color w:val="231F20"/>
          <w:sz w:val="24"/>
        </w:rPr>
        <w:t xml:space="preserve">are </w:t>
      </w:r>
      <w:r>
        <w:rPr>
          <w:color w:val="231F20"/>
          <w:spacing w:val="2"/>
          <w:sz w:val="24"/>
        </w:rPr>
        <w:t xml:space="preserve">important </w:t>
      </w:r>
      <w:r>
        <w:rPr>
          <w:color w:val="231F20"/>
          <w:sz w:val="24"/>
        </w:rPr>
        <w:t xml:space="preserve">for </w:t>
      </w:r>
      <w:r>
        <w:rPr>
          <w:color w:val="231F20"/>
          <w:spacing w:val="3"/>
          <w:sz w:val="24"/>
        </w:rPr>
        <w:t xml:space="preserve">the </w:t>
      </w:r>
      <w:r>
        <w:rPr>
          <w:color w:val="231F20"/>
          <w:spacing w:val="2"/>
          <w:sz w:val="24"/>
        </w:rPr>
        <w:t xml:space="preserve">development </w:t>
      </w:r>
      <w:r>
        <w:rPr>
          <w:color w:val="231F20"/>
          <w:sz w:val="24"/>
        </w:rPr>
        <w:t xml:space="preserve">of </w:t>
      </w:r>
      <w:r>
        <w:rPr>
          <w:color w:val="231F20"/>
          <w:spacing w:val="2"/>
          <w:sz w:val="24"/>
        </w:rPr>
        <w:t xml:space="preserve">major </w:t>
      </w:r>
      <w:r>
        <w:rPr>
          <w:color w:val="231F20"/>
          <w:spacing w:val="3"/>
          <w:sz w:val="24"/>
        </w:rPr>
        <w:t xml:space="preserve">sectors </w:t>
      </w:r>
      <w:r>
        <w:rPr>
          <w:color w:val="231F20"/>
          <w:sz w:val="24"/>
        </w:rPr>
        <w:t xml:space="preserve">of </w:t>
      </w:r>
      <w:r>
        <w:rPr>
          <w:color w:val="231F20"/>
          <w:spacing w:val="3"/>
          <w:sz w:val="24"/>
        </w:rPr>
        <w:t xml:space="preserve">the </w:t>
      </w:r>
      <w:r>
        <w:rPr>
          <w:color w:val="231F20"/>
          <w:sz w:val="24"/>
        </w:rPr>
        <w:t>country’s</w:t>
      </w:r>
      <w:r>
        <w:rPr>
          <w:color w:val="231F20"/>
          <w:spacing w:val="-25"/>
          <w:sz w:val="24"/>
        </w:rPr>
        <w:t xml:space="preserve"> </w:t>
      </w:r>
      <w:r>
        <w:rPr>
          <w:color w:val="231F20"/>
          <w:spacing w:val="3"/>
          <w:sz w:val="24"/>
        </w:rPr>
        <w:t>economies;</w:t>
      </w:r>
    </w:p>
    <w:p w:rsidR="0060700D" w:rsidRDefault="00886DF8">
      <w:pPr>
        <w:pStyle w:val="ListParagraph"/>
        <w:numPr>
          <w:ilvl w:val="0"/>
          <w:numId w:val="37"/>
        </w:numPr>
        <w:tabs>
          <w:tab w:val="left" w:pos="1358"/>
        </w:tabs>
        <w:spacing w:before="171" w:line="300" w:lineRule="auto"/>
        <w:ind w:right="696"/>
        <w:jc w:val="both"/>
        <w:rPr>
          <w:sz w:val="24"/>
        </w:rPr>
      </w:pPr>
      <w:r>
        <w:rPr>
          <w:color w:val="231F20"/>
          <w:spacing w:val="-10"/>
          <w:w w:val="105"/>
          <w:sz w:val="24"/>
        </w:rPr>
        <w:t xml:space="preserve">To </w:t>
      </w:r>
      <w:r>
        <w:rPr>
          <w:color w:val="231F20"/>
          <w:spacing w:val="2"/>
          <w:w w:val="105"/>
          <w:sz w:val="24"/>
        </w:rPr>
        <w:t xml:space="preserve">render </w:t>
      </w:r>
      <w:r>
        <w:rPr>
          <w:color w:val="231F20"/>
          <w:spacing w:val="3"/>
          <w:w w:val="105"/>
          <w:sz w:val="24"/>
        </w:rPr>
        <w:t xml:space="preserve">assistance </w:t>
      </w:r>
      <w:r>
        <w:rPr>
          <w:color w:val="231F20"/>
          <w:w w:val="105"/>
          <w:sz w:val="24"/>
        </w:rPr>
        <w:t xml:space="preserve">to </w:t>
      </w:r>
      <w:r>
        <w:rPr>
          <w:color w:val="231F20"/>
          <w:spacing w:val="3"/>
          <w:w w:val="105"/>
          <w:sz w:val="24"/>
        </w:rPr>
        <w:t xml:space="preserve">member-countries </w:t>
      </w:r>
      <w:r>
        <w:rPr>
          <w:color w:val="231F20"/>
          <w:w w:val="105"/>
          <w:sz w:val="24"/>
        </w:rPr>
        <w:t xml:space="preserve">in </w:t>
      </w:r>
      <w:r>
        <w:rPr>
          <w:color w:val="231F20"/>
          <w:spacing w:val="3"/>
          <w:w w:val="105"/>
          <w:sz w:val="24"/>
        </w:rPr>
        <w:t xml:space="preserve">coordinating their </w:t>
      </w:r>
      <w:r>
        <w:rPr>
          <w:color w:val="231F20"/>
          <w:spacing w:val="2"/>
          <w:w w:val="105"/>
          <w:sz w:val="24"/>
        </w:rPr>
        <w:t xml:space="preserve">programmes </w:t>
      </w:r>
      <w:r>
        <w:rPr>
          <w:color w:val="231F20"/>
          <w:w w:val="105"/>
          <w:sz w:val="24"/>
        </w:rPr>
        <w:t xml:space="preserve">and </w:t>
      </w:r>
      <w:r>
        <w:rPr>
          <w:color w:val="231F20"/>
          <w:spacing w:val="3"/>
          <w:w w:val="105"/>
          <w:sz w:val="24"/>
        </w:rPr>
        <w:t xml:space="preserve">policies </w:t>
      </w:r>
      <w:r>
        <w:rPr>
          <w:color w:val="231F20"/>
          <w:w w:val="105"/>
          <w:sz w:val="24"/>
        </w:rPr>
        <w:t xml:space="preserve">of </w:t>
      </w:r>
      <w:r>
        <w:rPr>
          <w:color w:val="231F20"/>
          <w:spacing w:val="2"/>
          <w:w w:val="105"/>
          <w:sz w:val="24"/>
        </w:rPr>
        <w:t xml:space="preserve">economic development </w:t>
      </w:r>
      <w:r>
        <w:rPr>
          <w:color w:val="231F20"/>
          <w:w w:val="105"/>
          <w:sz w:val="24"/>
        </w:rPr>
        <w:t xml:space="preserve">and at </w:t>
      </w:r>
      <w:r>
        <w:rPr>
          <w:color w:val="231F20"/>
          <w:spacing w:val="3"/>
          <w:w w:val="105"/>
          <w:sz w:val="24"/>
        </w:rPr>
        <w:t xml:space="preserve">the </w:t>
      </w:r>
      <w:r>
        <w:rPr>
          <w:color w:val="231F20"/>
          <w:spacing w:val="2"/>
          <w:w w:val="105"/>
          <w:sz w:val="24"/>
        </w:rPr>
        <w:t xml:space="preserve">same </w:t>
      </w:r>
      <w:r>
        <w:rPr>
          <w:color w:val="231F20"/>
          <w:spacing w:val="3"/>
          <w:w w:val="105"/>
          <w:sz w:val="24"/>
        </w:rPr>
        <w:t xml:space="preserve">time </w:t>
      </w:r>
      <w:r>
        <w:rPr>
          <w:color w:val="231F20"/>
          <w:w w:val="105"/>
          <w:sz w:val="24"/>
        </w:rPr>
        <w:t xml:space="preserve">to promote </w:t>
      </w:r>
      <w:r>
        <w:rPr>
          <w:color w:val="231F20"/>
          <w:spacing w:val="2"/>
          <w:w w:val="105"/>
          <w:sz w:val="24"/>
        </w:rPr>
        <w:t xml:space="preserve">inter-regional </w:t>
      </w:r>
      <w:r>
        <w:rPr>
          <w:color w:val="231F20"/>
          <w:spacing w:val="3"/>
          <w:w w:val="105"/>
          <w:sz w:val="24"/>
        </w:rPr>
        <w:t xml:space="preserve">trade </w:t>
      </w:r>
      <w:r>
        <w:rPr>
          <w:color w:val="231F20"/>
          <w:w w:val="105"/>
          <w:sz w:val="24"/>
        </w:rPr>
        <w:t xml:space="preserve">and </w:t>
      </w:r>
      <w:r>
        <w:rPr>
          <w:color w:val="231F20"/>
          <w:spacing w:val="3"/>
          <w:w w:val="105"/>
          <w:sz w:val="24"/>
        </w:rPr>
        <w:t xml:space="preserve">cooperation </w:t>
      </w:r>
      <w:r>
        <w:rPr>
          <w:color w:val="231F20"/>
          <w:w w:val="105"/>
          <w:sz w:val="24"/>
        </w:rPr>
        <w:t xml:space="preserve">among </w:t>
      </w:r>
      <w:r>
        <w:rPr>
          <w:color w:val="231F20"/>
          <w:spacing w:val="3"/>
          <w:w w:val="105"/>
          <w:sz w:val="24"/>
        </w:rPr>
        <w:t xml:space="preserve">countries </w:t>
      </w:r>
      <w:r>
        <w:rPr>
          <w:color w:val="231F20"/>
          <w:w w:val="105"/>
          <w:sz w:val="24"/>
        </w:rPr>
        <w:t xml:space="preserve">of </w:t>
      </w:r>
      <w:r>
        <w:rPr>
          <w:color w:val="231F20"/>
          <w:spacing w:val="3"/>
          <w:w w:val="105"/>
          <w:sz w:val="24"/>
        </w:rPr>
        <w:t xml:space="preserve">the </w:t>
      </w:r>
      <w:r>
        <w:rPr>
          <w:color w:val="231F20"/>
          <w:spacing w:val="2"/>
          <w:w w:val="105"/>
          <w:sz w:val="24"/>
        </w:rPr>
        <w:t>Asian</w:t>
      </w:r>
      <w:r>
        <w:rPr>
          <w:color w:val="231F20"/>
          <w:spacing w:val="-20"/>
          <w:w w:val="105"/>
          <w:sz w:val="24"/>
        </w:rPr>
        <w:t xml:space="preserve"> </w:t>
      </w:r>
      <w:r>
        <w:rPr>
          <w:color w:val="231F20"/>
          <w:spacing w:val="3"/>
          <w:w w:val="105"/>
          <w:sz w:val="24"/>
        </w:rPr>
        <w:t>region;</w:t>
      </w:r>
    </w:p>
    <w:p w:rsidR="0060700D" w:rsidRDefault="00886DF8">
      <w:pPr>
        <w:pStyle w:val="ListParagraph"/>
        <w:numPr>
          <w:ilvl w:val="0"/>
          <w:numId w:val="37"/>
        </w:numPr>
        <w:tabs>
          <w:tab w:val="left" w:pos="1358"/>
        </w:tabs>
        <w:spacing w:before="170"/>
        <w:ind w:hanging="398"/>
        <w:jc w:val="both"/>
        <w:rPr>
          <w:sz w:val="24"/>
        </w:rPr>
      </w:pPr>
      <w:r>
        <w:rPr>
          <w:color w:val="231F20"/>
          <w:spacing w:val="-10"/>
          <w:sz w:val="24"/>
        </w:rPr>
        <w:t xml:space="preserve">To  </w:t>
      </w:r>
      <w:r>
        <w:rPr>
          <w:color w:val="231F20"/>
          <w:sz w:val="24"/>
        </w:rPr>
        <w:t xml:space="preserve">promote </w:t>
      </w:r>
      <w:r>
        <w:rPr>
          <w:color w:val="231F20"/>
          <w:spacing w:val="3"/>
          <w:sz w:val="24"/>
        </w:rPr>
        <w:t xml:space="preserve">technical assistance </w:t>
      </w:r>
      <w:r>
        <w:rPr>
          <w:color w:val="231F20"/>
          <w:sz w:val="24"/>
        </w:rPr>
        <w:t xml:space="preserve">for </w:t>
      </w:r>
      <w:r>
        <w:rPr>
          <w:color w:val="231F20"/>
          <w:spacing w:val="3"/>
          <w:sz w:val="24"/>
        </w:rPr>
        <w:t xml:space="preserve">the execution </w:t>
      </w:r>
      <w:r>
        <w:rPr>
          <w:color w:val="231F20"/>
          <w:sz w:val="24"/>
        </w:rPr>
        <w:t xml:space="preserve">of </w:t>
      </w:r>
      <w:r>
        <w:rPr>
          <w:color w:val="231F20"/>
          <w:spacing w:val="3"/>
          <w:sz w:val="24"/>
        </w:rPr>
        <w:t xml:space="preserve">projects; </w:t>
      </w:r>
      <w:r>
        <w:rPr>
          <w:color w:val="231F20"/>
          <w:spacing w:val="26"/>
          <w:sz w:val="24"/>
        </w:rPr>
        <w:t xml:space="preserve"> </w:t>
      </w:r>
      <w:r>
        <w:rPr>
          <w:color w:val="231F20"/>
          <w:sz w:val="24"/>
        </w:rPr>
        <w:t>and</w:t>
      </w:r>
    </w:p>
    <w:p w:rsidR="0060700D" w:rsidRDefault="00886DF8">
      <w:pPr>
        <w:pStyle w:val="ListParagraph"/>
        <w:numPr>
          <w:ilvl w:val="0"/>
          <w:numId w:val="37"/>
        </w:numPr>
        <w:tabs>
          <w:tab w:val="left" w:pos="1358"/>
        </w:tabs>
        <w:spacing w:before="242" w:line="300" w:lineRule="auto"/>
        <w:ind w:right="690"/>
        <w:jc w:val="both"/>
        <w:rPr>
          <w:sz w:val="24"/>
        </w:rPr>
      </w:pPr>
      <w:r>
        <w:rPr>
          <w:color w:val="231F20"/>
          <w:spacing w:val="-10"/>
          <w:sz w:val="24"/>
        </w:rPr>
        <w:t xml:space="preserve">To </w:t>
      </w:r>
      <w:r>
        <w:rPr>
          <w:color w:val="231F20"/>
          <w:spacing w:val="3"/>
          <w:sz w:val="24"/>
        </w:rPr>
        <w:t xml:space="preserve">mobilise funds </w:t>
      </w:r>
      <w:r>
        <w:rPr>
          <w:color w:val="231F20"/>
          <w:sz w:val="24"/>
        </w:rPr>
        <w:t xml:space="preserve">for </w:t>
      </w:r>
      <w:r>
        <w:rPr>
          <w:color w:val="231F20"/>
          <w:spacing w:val="2"/>
          <w:sz w:val="24"/>
        </w:rPr>
        <w:t xml:space="preserve">economic development </w:t>
      </w:r>
      <w:r>
        <w:rPr>
          <w:color w:val="231F20"/>
          <w:sz w:val="24"/>
        </w:rPr>
        <w:t xml:space="preserve">of </w:t>
      </w:r>
      <w:r>
        <w:rPr>
          <w:color w:val="231F20"/>
          <w:spacing w:val="3"/>
          <w:sz w:val="24"/>
        </w:rPr>
        <w:t xml:space="preserve">member-countries </w:t>
      </w:r>
      <w:r>
        <w:rPr>
          <w:color w:val="231F20"/>
          <w:sz w:val="24"/>
        </w:rPr>
        <w:t xml:space="preserve">by </w:t>
      </w:r>
      <w:r>
        <w:rPr>
          <w:color w:val="231F20"/>
          <w:spacing w:val="3"/>
          <w:sz w:val="24"/>
        </w:rPr>
        <w:t xml:space="preserve">extending cooperation </w:t>
      </w:r>
      <w:r>
        <w:rPr>
          <w:color w:val="231F20"/>
          <w:sz w:val="24"/>
        </w:rPr>
        <w:t xml:space="preserve">to </w:t>
      </w:r>
      <w:r>
        <w:rPr>
          <w:color w:val="231F20"/>
          <w:spacing w:val="3"/>
          <w:sz w:val="24"/>
        </w:rPr>
        <w:t xml:space="preserve">the </w:t>
      </w:r>
      <w:r>
        <w:rPr>
          <w:color w:val="231F20"/>
          <w:sz w:val="24"/>
        </w:rPr>
        <w:t xml:space="preserve">world </w:t>
      </w:r>
      <w:r>
        <w:rPr>
          <w:color w:val="231F20"/>
          <w:spacing w:val="3"/>
          <w:sz w:val="24"/>
        </w:rPr>
        <w:t xml:space="preserve">Bank, ECAFE </w:t>
      </w:r>
      <w:r>
        <w:rPr>
          <w:color w:val="231F20"/>
          <w:sz w:val="24"/>
        </w:rPr>
        <w:t xml:space="preserve">and </w:t>
      </w:r>
      <w:r>
        <w:rPr>
          <w:color w:val="231F20"/>
          <w:spacing w:val="3"/>
          <w:sz w:val="24"/>
        </w:rPr>
        <w:t xml:space="preserve">other </w:t>
      </w:r>
      <w:r>
        <w:rPr>
          <w:color w:val="231F20"/>
          <w:sz w:val="24"/>
        </w:rPr>
        <w:t xml:space="preserve">United Nations </w:t>
      </w:r>
      <w:r>
        <w:rPr>
          <w:color w:val="231F20"/>
          <w:spacing w:val="4"/>
          <w:sz w:val="24"/>
        </w:rPr>
        <w:t xml:space="preserve">bodies </w:t>
      </w:r>
      <w:r>
        <w:rPr>
          <w:color w:val="231F20"/>
          <w:sz w:val="24"/>
        </w:rPr>
        <w:t xml:space="preserve">and </w:t>
      </w:r>
      <w:r>
        <w:rPr>
          <w:color w:val="231F20"/>
          <w:spacing w:val="3"/>
          <w:sz w:val="24"/>
        </w:rPr>
        <w:t>public</w:t>
      </w:r>
      <w:r>
        <w:rPr>
          <w:color w:val="231F20"/>
          <w:spacing w:val="66"/>
          <w:sz w:val="24"/>
        </w:rPr>
        <w:t xml:space="preserve"> </w:t>
      </w:r>
      <w:r>
        <w:rPr>
          <w:color w:val="231F20"/>
          <w:sz w:val="24"/>
        </w:rPr>
        <w:t xml:space="preserve">as </w:t>
      </w:r>
      <w:r>
        <w:rPr>
          <w:color w:val="231F20"/>
          <w:spacing w:val="4"/>
          <w:sz w:val="24"/>
        </w:rPr>
        <w:t xml:space="preserve">also </w:t>
      </w:r>
      <w:r>
        <w:rPr>
          <w:color w:val="231F20"/>
          <w:spacing w:val="2"/>
          <w:sz w:val="24"/>
        </w:rPr>
        <w:t xml:space="preserve">private institutions </w:t>
      </w:r>
      <w:r>
        <w:rPr>
          <w:color w:val="231F20"/>
          <w:spacing w:val="3"/>
          <w:sz w:val="24"/>
        </w:rPr>
        <w:t xml:space="preserve">located </w:t>
      </w:r>
      <w:r>
        <w:rPr>
          <w:color w:val="231F20"/>
          <w:sz w:val="24"/>
        </w:rPr>
        <w:t>among</w:t>
      </w:r>
      <w:r>
        <w:rPr>
          <w:color w:val="231F20"/>
          <w:spacing w:val="39"/>
          <w:sz w:val="24"/>
        </w:rPr>
        <w:t xml:space="preserve"> </w:t>
      </w:r>
      <w:r>
        <w:rPr>
          <w:color w:val="231F20"/>
          <w:spacing w:val="3"/>
          <w:sz w:val="24"/>
        </w:rPr>
        <w:t>member-countries.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Membership, Capital Resources and Organisation</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rPr>
        <w:t>The membership of the ADB is open to all countries in Asia, but for procuring additional and substantial financial and other resources, many developed countries of other regions are also admitted as members of the ADB.</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w w:val="105"/>
        </w:rPr>
        <w:t>By the end of June 1975, the ADB had 27 Asian members and 14 non-regional members, thus making a total of 41 members.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The authorised capital (in terms of US dollars) of the ADB was 3366 millions US dollars as on 31 December 1974. The subscribed capital on that date was 2770 million US dollars.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Besides subscribed capital, the ADB has also raised additional financial resources through borrowings. By December 1973 the total amount of outstanding borrowings by the ADB was 293 million US dollars, about 30% of this being borrowings from Japan in yens.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rPr>
        <w:t>At the time of the establishment of the ADB, member-countries were asked to deposit only 50% of its subscribed capital in their national currencies.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 xml:space="preserve">The </w:t>
      </w:r>
      <w:r>
        <w:rPr>
          <w:color w:val="231F20"/>
          <w:spacing w:val="3"/>
          <w:w w:val="105"/>
        </w:rPr>
        <w:t xml:space="preserve">Board </w:t>
      </w:r>
      <w:r>
        <w:rPr>
          <w:color w:val="231F20"/>
          <w:w w:val="105"/>
        </w:rPr>
        <w:t xml:space="preserve">of </w:t>
      </w:r>
      <w:r>
        <w:rPr>
          <w:color w:val="231F20"/>
          <w:spacing w:val="3"/>
          <w:w w:val="105"/>
        </w:rPr>
        <w:t xml:space="preserve">members </w:t>
      </w:r>
      <w:r>
        <w:rPr>
          <w:color w:val="231F20"/>
          <w:w w:val="105"/>
        </w:rPr>
        <w:t xml:space="preserve">of </w:t>
      </w:r>
      <w:r>
        <w:rPr>
          <w:color w:val="231F20"/>
          <w:spacing w:val="3"/>
          <w:w w:val="105"/>
        </w:rPr>
        <w:t xml:space="preserve">the </w:t>
      </w:r>
      <w:r>
        <w:rPr>
          <w:color w:val="231F20"/>
          <w:spacing w:val="2"/>
          <w:w w:val="105"/>
        </w:rPr>
        <w:t xml:space="preserve">ADB </w:t>
      </w:r>
      <w:r>
        <w:rPr>
          <w:color w:val="231F20"/>
          <w:w w:val="105"/>
        </w:rPr>
        <w:t xml:space="preserve">are: United </w:t>
      </w:r>
      <w:r>
        <w:rPr>
          <w:color w:val="231F20"/>
          <w:spacing w:val="2"/>
          <w:w w:val="105"/>
        </w:rPr>
        <w:t xml:space="preserve">States, </w:t>
      </w:r>
      <w:r>
        <w:rPr>
          <w:color w:val="231F20"/>
          <w:spacing w:val="3"/>
          <w:w w:val="105"/>
        </w:rPr>
        <w:t xml:space="preserve">the </w:t>
      </w:r>
      <w:r>
        <w:rPr>
          <w:color w:val="231F20"/>
          <w:w w:val="105"/>
        </w:rPr>
        <w:t xml:space="preserve">United </w:t>
      </w:r>
      <w:r>
        <w:rPr>
          <w:color w:val="231F20"/>
          <w:spacing w:val="2"/>
          <w:w w:val="105"/>
        </w:rPr>
        <w:t xml:space="preserve">Kingdom, </w:t>
      </w:r>
      <w:r>
        <w:rPr>
          <w:color w:val="231F20"/>
          <w:spacing w:val="-3"/>
          <w:w w:val="105"/>
        </w:rPr>
        <w:t xml:space="preserve">West </w:t>
      </w:r>
      <w:r>
        <w:rPr>
          <w:color w:val="231F20"/>
          <w:w w:val="105"/>
        </w:rPr>
        <w:t>Germany,</w:t>
      </w:r>
      <w:r>
        <w:rPr>
          <w:color w:val="231F20"/>
          <w:spacing w:val="-27"/>
          <w:w w:val="105"/>
        </w:rPr>
        <w:t xml:space="preserve"> </w:t>
      </w:r>
      <w:r>
        <w:rPr>
          <w:color w:val="231F20"/>
          <w:w w:val="105"/>
        </w:rPr>
        <w:t>and</w:t>
      </w:r>
      <w:r>
        <w:rPr>
          <w:color w:val="231F20"/>
          <w:spacing w:val="-27"/>
          <w:w w:val="105"/>
        </w:rPr>
        <w:t xml:space="preserve"> </w:t>
      </w:r>
      <w:r>
        <w:rPr>
          <w:color w:val="231F20"/>
          <w:spacing w:val="3"/>
          <w:w w:val="105"/>
        </w:rPr>
        <w:t>Canada.</w:t>
      </w:r>
      <w:r>
        <w:rPr>
          <w:color w:val="231F20"/>
          <w:spacing w:val="-26"/>
          <w:w w:val="105"/>
        </w:rPr>
        <w:t xml:space="preserve"> </w:t>
      </w:r>
      <w:r>
        <w:rPr>
          <w:color w:val="231F20"/>
          <w:w w:val="105"/>
        </w:rPr>
        <w:t>Japan</w:t>
      </w:r>
      <w:r>
        <w:rPr>
          <w:color w:val="231F20"/>
          <w:spacing w:val="-27"/>
          <w:w w:val="105"/>
        </w:rPr>
        <w:t xml:space="preserve"> </w:t>
      </w:r>
      <w:r>
        <w:rPr>
          <w:color w:val="231F20"/>
          <w:w w:val="105"/>
        </w:rPr>
        <w:t>is</w:t>
      </w:r>
      <w:r>
        <w:rPr>
          <w:color w:val="231F20"/>
          <w:spacing w:val="-26"/>
          <w:w w:val="105"/>
        </w:rPr>
        <w:t xml:space="preserve"> </w:t>
      </w:r>
      <w:r>
        <w:rPr>
          <w:color w:val="231F20"/>
          <w:spacing w:val="3"/>
          <w:w w:val="105"/>
        </w:rPr>
        <w:t>the</w:t>
      </w:r>
      <w:r>
        <w:rPr>
          <w:color w:val="231F20"/>
          <w:spacing w:val="-27"/>
          <w:w w:val="105"/>
        </w:rPr>
        <w:t xml:space="preserve"> </w:t>
      </w:r>
      <w:r>
        <w:rPr>
          <w:color w:val="231F20"/>
          <w:spacing w:val="3"/>
          <w:w w:val="105"/>
        </w:rPr>
        <w:t>principal</w:t>
      </w:r>
      <w:r>
        <w:rPr>
          <w:color w:val="231F20"/>
          <w:spacing w:val="-26"/>
          <w:w w:val="105"/>
        </w:rPr>
        <w:t xml:space="preserve"> </w:t>
      </w:r>
      <w:r>
        <w:rPr>
          <w:color w:val="231F20"/>
          <w:spacing w:val="3"/>
          <w:w w:val="105"/>
        </w:rPr>
        <w:t>subscriber</w:t>
      </w:r>
      <w:r>
        <w:rPr>
          <w:color w:val="231F20"/>
          <w:spacing w:val="-27"/>
          <w:w w:val="105"/>
        </w:rPr>
        <w:t xml:space="preserve"> </w:t>
      </w:r>
      <w:r>
        <w:rPr>
          <w:color w:val="231F20"/>
          <w:w w:val="105"/>
        </w:rPr>
        <w:t>to</w:t>
      </w:r>
      <w:r>
        <w:rPr>
          <w:color w:val="231F20"/>
          <w:spacing w:val="-26"/>
          <w:w w:val="105"/>
        </w:rPr>
        <w:t xml:space="preserve"> </w:t>
      </w:r>
      <w:r>
        <w:rPr>
          <w:color w:val="231F20"/>
          <w:spacing w:val="3"/>
          <w:w w:val="105"/>
        </w:rPr>
        <w:t>the</w:t>
      </w:r>
      <w:r>
        <w:rPr>
          <w:color w:val="231F20"/>
          <w:spacing w:val="-27"/>
          <w:w w:val="105"/>
        </w:rPr>
        <w:t xml:space="preserve"> </w:t>
      </w:r>
      <w:r>
        <w:rPr>
          <w:color w:val="231F20"/>
          <w:w w:val="105"/>
        </w:rPr>
        <w:t>ADB,</w:t>
      </w:r>
      <w:r>
        <w:rPr>
          <w:color w:val="231F20"/>
          <w:spacing w:val="-26"/>
          <w:w w:val="105"/>
        </w:rPr>
        <w:t xml:space="preserve"> </w:t>
      </w:r>
      <w:r>
        <w:rPr>
          <w:color w:val="231F20"/>
          <w:spacing w:val="3"/>
          <w:w w:val="105"/>
        </w:rPr>
        <w:t>apart</w:t>
      </w:r>
      <w:r>
        <w:rPr>
          <w:color w:val="231F20"/>
          <w:spacing w:val="-27"/>
          <w:w w:val="105"/>
        </w:rPr>
        <w:t xml:space="preserve"> </w:t>
      </w:r>
      <w:r>
        <w:rPr>
          <w:color w:val="231F20"/>
          <w:spacing w:val="2"/>
          <w:w w:val="105"/>
        </w:rPr>
        <w:t>from</w:t>
      </w:r>
      <w:r>
        <w:rPr>
          <w:color w:val="231F20"/>
          <w:spacing w:val="-26"/>
          <w:w w:val="105"/>
        </w:rPr>
        <w:t xml:space="preserve"> </w:t>
      </w:r>
      <w:r>
        <w:rPr>
          <w:color w:val="231F20"/>
          <w:spacing w:val="2"/>
          <w:w w:val="105"/>
        </w:rPr>
        <w:t xml:space="preserve">contributing </w:t>
      </w:r>
      <w:r>
        <w:rPr>
          <w:color w:val="231F20"/>
          <w:spacing w:val="3"/>
          <w:w w:val="105"/>
        </w:rPr>
        <w:t xml:space="preserve">substantial </w:t>
      </w:r>
      <w:r>
        <w:rPr>
          <w:color w:val="231F20"/>
          <w:w w:val="105"/>
        </w:rPr>
        <w:t xml:space="preserve">share </w:t>
      </w:r>
      <w:r>
        <w:rPr>
          <w:color w:val="231F20"/>
          <w:spacing w:val="2"/>
          <w:w w:val="105"/>
        </w:rPr>
        <w:t xml:space="preserve">capital Governors </w:t>
      </w:r>
      <w:r>
        <w:rPr>
          <w:color w:val="231F20"/>
          <w:w w:val="105"/>
        </w:rPr>
        <w:t xml:space="preserve">is </w:t>
      </w:r>
      <w:r>
        <w:rPr>
          <w:color w:val="231F20"/>
          <w:spacing w:val="3"/>
          <w:w w:val="105"/>
        </w:rPr>
        <w:t xml:space="preserve">free </w:t>
      </w:r>
      <w:r>
        <w:rPr>
          <w:color w:val="231F20"/>
          <w:w w:val="105"/>
        </w:rPr>
        <w:t xml:space="preserve">to </w:t>
      </w:r>
      <w:r>
        <w:rPr>
          <w:color w:val="231F20"/>
          <w:spacing w:val="4"/>
          <w:w w:val="105"/>
        </w:rPr>
        <w:t xml:space="preserve">call </w:t>
      </w:r>
      <w:r>
        <w:rPr>
          <w:color w:val="231F20"/>
          <w:spacing w:val="3"/>
          <w:w w:val="105"/>
        </w:rPr>
        <w:t xml:space="preserve">the </w:t>
      </w:r>
      <w:r>
        <w:rPr>
          <w:color w:val="231F20"/>
          <w:spacing w:val="2"/>
          <w:w w:val="105"/>
        </w:rPr>
        <w:t xml:space="preserve">remainder </w:t>
      </w:r>
      <w:r>
        <w:rPr>
          <w:color w:val="231F20"/>
          <w:w w:val="105"/>
        </w:rPr>
        <w:t xml:space="preserve">of </w:t>
      </w:r>
      <w:r>
        <w:rPr>
          <w:color w:val="231F20"/>
          <w:spacing w:val="3"/>
          <w:w w:val="105"/>
        </w:rPr>
        <w:t>the</w:t>
      </w:r>
      <w:r>
        <w:rPr>
          <w:color w:val="231F20"/>
          <w:spacing w:val="25"/>
          <w:w w:val="105"/>
        </w:rPr>
        <w:t xml:space="preserve"> </w:t>
      </w:r>
      <w:r>
        <w:rPr>
          <w:color w:val="231F20"/>
          <w:spacing w:val="2"/>
          <w:w w:val="105"/>
        </w:rPr>
        <w:t>member-country’s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pPr>
      <w:r>
        <w:rPr>
          <w:color w:val="231F20"/>
        </w:rPr>
        <w:lastRenderedPageBreak/>
        <w:t>subscribed capital, whenever the ADB needs additional funds for carrying on its lending activities.</w:t>
      </w:r>
    </w:p>
    <w:p w:rsidR="0060700D" w:rsidRDefault="00886DF8">
      <w:pPr>
        <w:pStyle w:val="Heading1"/>
        <w:spacing w:before="247"/>
        <w:rPr>
          <w:rFonts w:ascii="Times New Roman"/>
        </w:rPr>
      </w:pPr>
      <w:r>
        <w:rPr>
          <w:rFonts w:ascii="Times New Roman"/>
          <w:color w:val="231F20"/>
        </w:rPr>
        <w:t>Some of the Important Non-Regional of the ADB.</w:t>
      </w:r>
    </w:p>
    <w:p w:rsidR="0060700D" w:rsidRDefault="0060700D">
      <w:pPr>
        <w:pStyle w:val="BodyText"/>
        <w:spacing w:before="2"/>
        <w:rPr>
          <w:rFonts w:ascii="Times New Roman"/>
          <w:b/>
          <w:sz w:val="30"/>
        </w:rPr>
      </w:pPr>
    </w:p>
    <w:p w:rsidR="0060700D" w:rsidRDefault="00886DF8">
      <w:pPr>
        <w:pStyle w:val="BodyText"/>
        <w:spacing w:line="300" w:lineRule="auto"/>
        <w:ind w:left="677" w:right="691" w:firstLine="720"/>
        <w:jc w:val="both"/>
      </w:pPr>
      <w:r>
        <w:rPr>
          <w:color w:val="231F20"/>
        </w:rPr>
        <w:t>Out of the total voting power, 20% has been allocated among member-countries equally, whereas the remaining 80% has been allocated on the basis of subscribed share capital by each member of ADB.</w:t>
      </w:r>
    </w:p>
    <w:p w:rsidR="0060700D" w:rsidRDefault="00886DF8">
      <w:pPr>
        <w:pStyle w:val="BodyText"/>
        <w:spacing w:before="255" w:line="300" w:lineRule="auto"/>
        <w:ind w:left="677" w:right="689" w:firstLine="720"/>
        <w:jc w:val="both"/>
      </w:pPr>
      <w:r>
        <w:rPr>
          <w:color w:val="231F20"/>
          <w:spacing w:val="2"/>
        </w:rPr>
        <w:t xml:space="preserve">The management </w:t>
      </w:r>
      <w:r>
        <w:rPr>
          <w:color w:val="231F20"/>
        </w:rPr>
        <w:t xml:space="preserve">of </w:t>
      </w:r>
      <w:r>
        <w:rPr>
          <w:color w:val="231F20"/>
          <w:spacing w:val="3"/>
        </w:rPr>
        <w:t xml:space="preserve">the </w:t>
      </w:r>
      <w:r>
        <w:rPr>
          <w:color w:val="231F20"/>
          <w:spacing w:val="2"/>
        </w:rPr>
        <w:t xml:space="preserve">ADB </w:t>
      </w:r>
      <w:r>
        <w:rPr>
          <w:color w:val="231F20"/>
        </w:rPr>
        <w:t xml:space="preserve">is </w:t>
      </w:r>
      <w:r>
        <w:rPr>
          <w:color w:val="231F20"/>
          <w:spacing w:val="3"/>
        </w:rPr>
        <w:t xml:space="preserve">entrusted </w:t>
      </w:r>
      <w:r>
        <w:rPr>
          <w:color w:val="231F20"/>
        </w:rPr>
        <w:t xml:space="preserve">to </w:t>
      </w:r>
      <w:r>
        <w:rPr>
          <w:color w:val="231F20"/>
          <w:spacing w:val="3"/>
        </w:rPr>
        <w:t xml:space="preserve">the Board </w:t>
      </w:r>
      <w:r>
        <w:rPr>
          <w:color w:val="231F20"/>
        </w:rPr>
        <w:t xml:space="preserve">of </w:t>
      </w:r>
      <w:r>
        <w:rPr>
          <w:color w:val="231F20"/>
          <w:spacing w:val="2"/>
        </w:rPr>
        <w:t xml:space="preserve">Governors constituted </w:t>
      </w:r>
      <w:r>
        <w:rPr>
          <w:color w:val="231F20"/>
        </w:rPr>
        <w:t xml:space="preserve">by </w:t>
      </w:r>
      <w:r>
        <w:rPr>
          <w:color w:val="231F20"/>
          <w:spacing w:val="2"/>
        </w:rPr>
        <w:t xml:space="preserve">representatives </w:t>
      </w:r>
      <w:r>
        <w:rPr>
          <w:color w:val="231F20"/>
        </w:rPr>
        <w:t xml:space="preserve">of </w:t>
      </w:r>
      <w:r>
        <w:rPr>
          <w:color w:val="231F20"/>
          <w:spacing w:val="3"/>
        </w:rPr>
        <w:t xml:space="preserve">the member-countries </w:t>
      </w:r>
      <w:r>
        <w:rPr>
          <w:color w:val="231F20"/>
        </w:rPr>
        <w:t xml:space="preserve">of  </w:t>
      </w:r>
      <w:r>
        <w:rPr>
          <w:color w:val="231F20"/>
          <w:spacing w:val="3"/>
        </w:rPr>
        <w:t xml:space="preserve">the </w:t>
      </w:r>
      <w:r>
        <w:rPr>
          <w:color w:val="231F20"/>
        </w:rPr>
        <w:t xml:space="preserve">ADB.  </w:t>
      </w:r>
      <w:r>
        <w:rPr>
          <w:color w:val="231F20"/>
          <w:spacing w:val="2"/>
        </w:rPr>
        <w:t xml:space="preserve">The </w:t>
      </w:r>
      <w:r>
        <w:rPr>
          <w:color w:val="231F20"/>
          <w:spacing w:val="3"/>
        </w:rPr>
        <w:t xml:space="preserve">Board </w:t>
      </w:r>
      <w:r>
        <w:rPr>
          <w:color w:val="231F20"/>
        </w:rPr>
        <w:t xml:space="preserve">of  </w:t>
      </w:r>
      <w:r>
        <w:rPr>
          <w:color w:val="231F20"/>
          <w:spacing w:val="2"/>
        </w:rPr>
        <w:t xml:space="preserve">Governors </w:t>
      </w:r>
      <w:r>
        <w:rPr>
          <w:color w:val="231F20"/>
          <w:spacing w:val="3"/>
        </w:rPr>
        <w:t xml:space="preserve">meets once </w:t>
      </w:r>
      <w:r>
        <w:rPr>
          <w:color w:val="231F20"/>
        </w:rPr>
        <w:t xml:space="preserve">a year, </w:t>
      </w:r>
      <w:r>
        <w:rPr>
          <w:color w:val="231F20"/>
          <w:spacing w:val="3"/>
        </w:rPr>
        <w:t xml:space="preserve">whereas </w:t>
      </w:r>
      <w:r>
        <w:rPr>
          <w:color w:val="231F20"/>
        </w:rPr>
        <w:t xml:space="preserve">for </w:t>
      </w:r>
      <w:r>
        <w:rPr>
          <w:color w:val="231F20"/>
          <w:spacing w:val="2"/>
        </w:rPr>
        <w:t xml:space="preserve">routine </w:t>
      </w:r>
      <w:r>
        <w:rPr>
          <w:color w:val="231F20"/>
          <w:spacing w:val="3"/>
        </w:rPr>
        <w:t xml:space="preserve">decision-making </w:t>
      </w:r>
      <w:r>
        <w:rPr>
          <w:color w:val="231F20"/>
        </w:rPr>
        <w:t xml:space="preserve">and </w:t>
      </w:r>
      <w:r>
        <w:rPr>
          <w:color w:val="231F20"/>
          <w:spacing w:val="4"/>
        </w:rPr>
        <w:t xml:space="preserve">carrying </w:t>
      </w:r>
      <w:r>
        <w:rPr>
          <w:color w:val="231F20"/>
        </w:rPr>
        <w:t xml:space="preserve">on </w:t>
      </w:r>
      <w:r>
        <w:rPr>
          <w:color w:val="231F20"/>
          <w:spacing w:val="3"/>
        </w:rPr>
        <w:t xml:space="preserve">the </w:t>
      </w:r>
      <w:r>
        <w:rPr>
          <w:color w:val="231F20"/>
          <w:spacing w:val="-3"/>
        </w:rPr>
        <w:t xml:space="preserve">ADB’s </w:t>
      </w:r>
      <w:r>
        <w:rPr>
          <w:color w:val="231F20"/>
          <w:spacing w:val="3"/>
        </w:rPr>
        <w:t xml:space="preserve">lending </w:t>
      </w:r>
      <w:r>
        <w:rPr>
          <w:color w:val="231F20"/>
        </w:rPr>
        <w:t xml:space="preserve">and </w:t>
      </w:r>
      <w:r>
        <w:rPr>
          <w:color w:val="231F20"/>
          <w:spacing w:val="3"/>
        </w:rPr>
        <w:t xml:space="preserve">other operations, </w:t>
      </w:r>
      <w:r>
        <w:rPr>
          <w:color w:val="231F20"/>
        </w:rPr>
        <w:t xml:space="preserve">a </w:t>
      </w:r>
      <w:r>
        <w:rPr>
          <w:color w:val="231F20"/>
          <w:spacing w:val="3"/>
        </w:rPr>
        <w:t xml:space="preserve">ten-member Board </w:t>
      </w:r>
      <w:r>
        <w:rPr>
          <w:color w:val="231F20"/>
        </w:rPr>
        <w:t xml:space="preserve">of </w:t>
      </w:r>
      <w:r>
        <w:rPr>
          <w:color w:val="231F20"/>
          <w:spacing w:val="3"/>
        </w:rPr>
        <w:t xml:space="preserve">Directors </w:t>
      </w:r>
      <w:r>
        <w:rPr>
          <w:color w:val="231F20"/>
          <w:spacing w:val="2"/>
        </w:rPr>
        <w:t xml:space="preserve">has </w:t>
      </w:r>
      <w:r>
        <w:rPr>
          <w:color w:val="231F20"/>
          <w:spacing w:val="4"/>
        </w:rPr>
        <w:t>been</w:t>
      </w:r>
      <w:r>
        <w:rPr>
          <w:color w:val="231F20"/>
          <w:spacing w:val="43"/>
        </w:rPr>
        <w:t xml:space="preserve"> </w:t>
      </w:r>
      <w:r>
        <w:rPr>
          <w:color w:val="231F20"/>
          <w:spacing w:val="2"/>
        </w:rPr>
        <w:t>constituted.</w:t>
      </w:r>
    </w:p>
    <w:p w:rsidR="0060700D" w:rsidRDefault="00886DF8">
      <w:pPr>
        <w:pStyle w:val="BodyText"/>
        <w:spacing w:before="255" w:line="300" w:lineRule="auto"/>
        <w:ind w:left="677" w:right="694" w:firstLine="720"/>
        <w:jc w:val="both"/>
      </w:pPr>
      <w:r>
        <w:rPr>
          <w:color w:val="231F20"/>
        </w:rPr>
        <w:t>In April 1974 there came to be established a fund known as the Asian Development Fund. It is a multi-purpose fund, the proceeds of which are to be utilised for providing concessional loans to the relatively poorer member-countries of the ADB. Ten member- countries had subscribed 245.4 million US dollars to the Asian Development Fund by December 1974.</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Lending Operations of the ADB</w:t>
      </w:r>
    </w:p>
    <w:p w:rsidR="0060700D" w:rsidRDefault="0060700D">
      <w:pPr>
        <w:pStyle w:val="BodyText"/>
        <w:spacing w:before="4"/>
        <w:rPr>
          <w:rFonts w:ascii="Times New Roman"/>
          <w:b/>
          <w:sz w:val="39"/>
        </w:rPr>
      </w:pPr>
    </w:p>
    <w:p w:rsidR="0060700D" w:rsidRDefault="00886DF8">
      <w:pPr>
        <w:pStyle w:val="BodyText"/>
        <w:spacing w:line="300" w:lineRule="auto"/>
        <w:ind w:left="677" w:right="696" w:firstLine="720"/>
        <w:jc w:val="both"/>
      </w:pPr>
      <w:r>
        <w:rPr>
          <w:color w:val="231F20"/>
        </w:rPr>
        <w:t>The ADB provides loans to its member-countries keeping in view the following considerations:</w:t>
      </w:r>
    </w:p>
    <w:p w:rsidR="0060700D" w:rsidRDefault="0060700D">
      <w:pPr>
        <w:pStyle w:val="BodyText"/>
        <w:spacing w:before="11"/>
        <w:rPr>
          <w:sz w:val="28"/>
        </w:rPr>
      </w:pPr>
    </w:p>
    <w:p w:rsidR="0060700D" w:rsidRDefault="00886DF8">
      <w:pPr>
        <w:pStyle w:val="ListParagraph"/>
        <w:numPr>
          <w:ilvl w:val="0"/>
          <w:numId w:val="36"/>
        </w:numPr>
        <w:tabs>
          <w:tab w:val="left" w:pos="1518"/>
        </w:tabs>
        <w:spacing w:before="0" w:line="297" w:lineRule="auto"/>
        <w:ind w:right="695"/>
        <w:jc w:val="both"/>
        <w:rPr>
          <w:sz w:val="24"/>
        </w:rPr>
      </w:pPr>
      <w:r>
        <w:rPr>
          <w:color w:val="231F20"/>
          <w:spacing w:val="3"/>
          <w:sz w:val="24"/>
        </w:rPr>
        <w:t>Larger</w:t>
      </w:r>
      <w:r>
        <w:rPr>
          <w:color w:val="231F20"/>
          <w:spacing w:val="-6"/>
          <w:sz w:val="24"/>
        </w:rPr>
        <w:t xml:space="preserve"> </w:t>
      </w:r>
      <w:r>
        <w:rPr>
          <w:color w:val="231F20"/>
          <w:spacing w:val="3"/>
          <w:sz w:val="24"/>
        </w:rPr>
        <w:t>portions</w:t>
      </w:r>
      <w:r>
        <w:rPr>
          <w:color w:val="231F20"/>
          <w:spacing w:val="-5"/>
          <w:sz w:val="24"/>
        </w:rPr>
        <w:t xml:space="preserve"> </w:t>
      </w:r>
      <w:r>
        <w:rPr>
          <w:color w:val="231F20"/>
          <w:sz w:val="24"/>
        </w:rPr>
        <w:t>of</w:t>
      </w:r>
      <w:r>
        <w:rPr>
          <w:color w:val="231F20"/>
          <w:spacing w:val="-5"/>
          <w:sz w:val="24"/>
        </w:rPr>
        <w:t xml:space="preserve"> </w:t>
      </w:r>
      <w:r>
        <w:rPr>
          <w:color w:val="231F20"/>
          <w:spacing w:val="2"/>
          <w:sz w:val="24"/>
        </w:rPr>
        <w:t>ADB</w:t>
      </w:r>
      <w:r>
        <w:rPr>
          <w:color w:val="231F20"/>
          <w:spacing w:val="-5"/>
          <w:sz w:val="24"/>
        </w:rPr>
        <w:t xml:space="preserve"> </w:t>
      </w:r>
      <w:r>
        <w:rPr>
          <w:color w:val="231F20"/>
          <w:spacing w:val="2"/>
          <w:sz w:val="24"/>
        </w:rPr>
        <w:t>loans</w:t>
      </w:r>
      <w:r>
        <w:rPr>
          <w:color w:val="231F20"/>
          <w:spacing w:val="-5"/>
          <w:sz w:val="24"/>
        </w:rPr>
        <w:t xml:space="preserve"> </w:t>
      </w:r>
      <w:r>
        <w:rPr>
          <w:color w:val="231F20"/>
          <w:spacing w:val="3"/>
          <w:sz w:val="24"/>
        </w:rPr>
        <w:t>should</w:t>
      </w:r>
      <w:r>
        <w:rPr>
          <w:color w:val="231F20"/>
          <w:spacing w:val="-5"/>
          <w:sz w:val="24"/>
        </w:rPr>
        <w:t xml:space="preserve"> </w:t>
      </w:r>
      <w:r>
        <w:rPr>
          <w:color w:val="231F20"/>
          <w:spacing w:val="3"/>
          <w:sz w:val="24"/>
        </w:rPr>
        <w:t>be</w:t>
      </w:r>
      <w:r>
        <w:rPr>
          <w:color w:val="231F20"/>
          <w:spacing w:val="-5"/>
          <w:sz w:val="24"/>
        </w:rPr>
        <w:t xml:space="preserve"> </w:t>
      </w:r>
      <w:r>
        <w:rPr>
          <w:color w:val="231F20"/>
          <w:spacing w:val="3"/>
          <w:sz w:val="24"/>
        </w:rPr>
        <w:t>given</w:t>
      </w:r>
      <w:r>
        <w:rPr>
          <w:color w:val="231F20"/>
          <w:spacing w:val="-5"/>
          <w:sz w:val="24"/>
        </w:rPr>
        <w:t xml:space="preserve"> </w:t>
      </w:r>
      <w:r>
        <w:rPr>
          <w:color w:val="231F20"/>
          <w:sz w:val="24"/>
        </w:rPr>
        <w:t>to</w:t>
      </w:r>
      <w:r>
        <w:rPr>
          <w:color w:val="231F20"/>
          <w:spacing w:val="-5"/>
          <w:sz w:val="24"/>
        </w:rPr>
        <w:t xml:space="preserve"> </w:t>
      </w:r>
      <w:r>
        <w:rPr>
          <w:color w:val="231F20"/>
          <w:spacing w:val="2"/>
          <w:sz w:val="24"/>
        </w:rPr>
        <w:t>relatively</w:t>
      </w:r>
      <w:r>
        <w:rPr>
          <w:color w:val="231F20"/>
          <w:spacing w:val="-5"/>
          <w:sz w:val="24"/>
        </w:rPr>
        <w:t xml:space="preserve"> </w:t>
      </w:r>
      <w:r>
        <w:rPr>
          <w:color w:val="231F20"/>
          <w:spacing w:val="3"/>
          <w:sz w:val="24"/>
        </w:rPr>
        <w:t>poorer</w:t>
      </w:r>
      <w:r>
        <w:rPr>
          <w:color w:val="231F20"/>
          <w:spacing w:val="-5"/>
          <w:sz w:val="24"/>
        </w:rPr>
        <w:t xml:space="preserve"> </w:t>
      </w:r>
      <w:r>
        <w:rPr>
          <w:color w:val="231F20"/>
          <w:sz w:val="24"/>
        </w:rPr>
        <w:t>among</w:t>
      </w:r>
      <w:r>
        <w:rPr>
          <w:color w:val="231F20"/>
          <w:spacing w:val="-5"/>
          <w:sz w:val="24"/>
        </w:rPr>
        <w:t xml:space="preserve"> </w:t>
      </w:r>
      <w:r>
        <w:rPr>
          <w:color w:val="231F20"/>
          <w:spacing w:val="2"/>
          <w:sz w:val="24"/>
        </w:rPr>
        <w:t xml:space="preserve">developing </w:t>
      </w:r>
      <w:r>
        <w:rPr>
          <w:color w:val="231F20"/>
          <w:spacing w:val="3"/>
          <w:sz w:val="24"/>
        </w:rPr>
        <w:t xml:space="preserve">countries </w:t>
      </w:r>
      <w:r>
        <w:rPr>
          <w:color w:val="231F20"/>
          <w:sz w:val="24"/>
        </w:rPr>
        <w:t>in</w:t>
      </w:r>
      <w:r>
        <w:rPr>
          <w:color w:val="231F20"/>
          <w:spacing w:val="5"/>
          <w:sz w:val="24"/>
        </w:rPr>
        <w:t xml:space="preserve"> </w:t>
      </w:r>
      <w:r>
        <w:rPr>
          <w:color w:val="231F20"/>
          <w:spacing w:val="3"/>
          <w:sz w:val="24"/>
        </w:rPr>
        <w:t>Asia;</w:t>
      </w:r>
    </w:p>
    <w:p w:rsidR="0060700D" w:rsidRDefault="00886DF8">
      <w:pPr>
        <w:pStyle w:val="ListParagraph"/>
        <w:numPr>
          <w:ilvl w:val="0"/>
          <w:numId w:val="36"/>
        </w:numPr>
        <w:tabs>
          <w:tab w:val="left" w:pos="1518"/>
        </w:tabs>
        <w:spacing w:before="163" w:line="297" w:lineRule="auto"/>
        <w:ind w:right="694"/>
        <w:jc w:val="both"/>
        <w:rPr>
          <w:sz w:val="24"/>
        </w:rPr>
      </w:pPr>
      <w:r>
        <w:rPr>
          <w:color w:val="231F20"/>
          <w:spacing w:val="2"/>
          <w:sz w:val="24"/>
        </w:rPr>
        <w:t xml:space="preserve">The government </w:t>
      </w:r>
      <w:r>
        <w:rPr>
          <w:color w:val="231F20"/>
          <w:sz w:val="24"/>
        </w:rPr>
        <w:t xml:space="preserve">of </w:t>
      </w:r>
      <w:r>
        <w:rPr>
          <w:color w:val="231F20"/>
          <w:spacing w:val="3"/>
          <w:sz w:val="24"/>
        </w:rPr>
        <w:t xml:space="preserve">the </w:t>
      </w:r>
      <w:r>
        <w:rPr>
          <w:color w:val="231F20"/>
          <w:spacing w:val="2"/>
          <w:sz w:val="24"/>
        </w:rPr>
        <w:t xml:space="preserve">borrowing </w:t>
      </w:r>
      <w:r>
        <w:rPr>
          <w:color w:val="231F20"/>
          <w:spacing w:val="3"/>
          <w:sz w:val="24"/>
        </w:rPr>
        <w:t xml:space="preserve">country </w:t>
      </w:r>
      <w:r>
        <w:rPr>
          <w:color w:val="231F20"/>
          <w:spacing w:val="2"/>
          <w:sz w:val="24"/>
        </w:rPr>
        <w:t xml:space="preserve">has </w:t>
      </w:r>
      <w:r>
        <w:rPr>
          <w:color w:val="231F20"/>
          <w:sz w:val="24"/>
        </w:rPr>
        <w:t xml:space="preserve">approved </w:t>
      </w:r>
      <w:r>
        <w:rPr>
          <w:color w:val="231F20"/>
          <w:spacing w:val="3"/>
          <w:sz w:val="24"/>
        </w:rPr>
        <w:t xml:space="preserve">the loan </w:t>
      </w:r>
      <w:r>
        <w:rPr>
          <w:color w:val="231F20"/>
          <w:sz w:val="24"/>
        </w:rPr>
        <w:t xml:space="preserve">by </w:t>
      </w:r>
      <w:r>
        <w:rPr>
          <w:color w:val="231F20"/>
          <w:spacing w:val="2"/>
          <w:sz w:val="24"/>
        </w:rPr>
        <w:t xml:space="preserve">ADB </w:t>
      </w:r>
      <w:r>
        <w:rPr>
          <w:color w:val="231F20"/>
          <w:spacing w:val="3"/>
          <w:sz w:val="24"/>
        </w:rPr>
        <w:t xml:space="preserve">being given </w:t>
      </w:r>
      <w:r>
        <w:rPr>
          <w:color w:val="231F20"/>
          <w:sz w:val="24"/>
        </w:rPr>
        <w:t xml:space="preserve">to </w:t>
      </w:r>
      <w:r>
        <w:rPr>
          <w:color w:val="231F20"/>
          <w:spacing w:val="3"/>
          <w:sz w:val="24"/>
        </w:rPr>
        <w:t xml:space="preserve">the </w:t>
      </w:r>
      <w:r>
        <w:rPr>
          <w:color w:val="231F20"/>
          <w:spacing w:val="2"/>
          <w:sz w:val="24"/>
        </w:rPr>
        <w:t xml:space="preserve">private </w:t>
      </w:r>
      <w:r>
        <w:rPr>
          <w:color w:val="231F20"/>
          <w:sz w:val="24"/>
        </w:rPr>
        <w:t xml:space="preserve">or </w:t>
      </w:r>
      <w:r>
        <w:rPr>
          <w:color w:val="231F20"/>
          <w:spacing w:val="2"/>
          <w:sz w:val="24"/>
        </w:rPr>
        <w:t xml:space="preserve">public </w:t>
      </w:r>
      <w:r>
        <w:rPr>
          <w:color w:val="231F20"/>
          <w:spacing w:val="3"/>
          <w:sz w:val="24"/>
        </w:rPr>
        <w:t>sector</w:t>
      </w:r>
      <w:r>
        <w:rPr>
          <w:color w:val="231F20"/>
          <w:spacing w:val="29"/>
          <w:sz w:val="24"/>
        </w:rPr>
        <w:t xml:space="preserve"> </w:t>
      </w:r>
      <w:r>
        <w:rPr>
          <w:color w:val="231F20"/>
          <w:spacing w:val="3"/>
          <w:sz w:val="24"/>
        </w:rPr>
        <w:t>enterprise;</w:t>
      </w:r>
    </w:p>
    <w:p w:rsidR="0060700D" w:rsidRDefault="00886DF8">
      <w:pPr>
        <w:pStyle w:val="ListParagraph"/>
        <w:numPr>
          <w:ilvl w:val="0"/>
          <w:numId w:val="36"/>
        </w:numPr>
        <w:tabs>
          <w:tab w:val="left" w:pos="1518"/>
        </w:tabs>
        <w:spacing w:before="162" w:line="297" w:lineRule="auto"/>
        <w:ind w:right="696"/>
        <w:jc w:val="both"/>
        <w:rPr>
          <w:sz w:val="24"/>
        </w:rPr>
      </w:pPr>
      <w:r>
        <w:rPr>
          <w:color w:val="231F20"/>
          <w:spacing w:val="2"/>
          <w:sz w:val="24"/>
        </w:rPr>
        <w:t xml:space="preserve">The </w:t>
      </w:r>
      <w:r>
        <w:rPr>
          <w:color w:val="231F20"/>
          <w:spacing w:val="3"/>
          <w:sz w:val="24"/>
        </w:rPr>
        <w:t xml:space="preserve">Chairman </w:t>
      </w:r>
      <w:r>
        <w:rPr>
          <w:color w:val="231F20"/>
          <w:sz w:val="24"/>
        </w:rPr>
        <w:t xml:space="preserve">of </w:t>
      </w:r>
      <w:r>
        <w:rPr>
          <w:color w:val="231F20"/>
          <w:spacing w:val="2"/>
          <w:sz w:val="24"/>
        </w:rPr>
        <w:t xml:space="preserve">ADB has </w:t>
      </w:r>
      <w:r>
        <w:rPr>
          <w:color w:val="231F20"/>
          <w:spacing w:val="3"/>
          <w:sz w:val="24"/>
        </w:rPr>
        <w:t xml:space="preserve">received </w:t>
      </w:r>
      <w:r>
        <w:rPr>
          <w:color w:val="231F20"/>
          <w:sz w:val="24"/>
        </w:rPr>
        <w:t xml:space="preserve">a </w:t>
      </w:r>
      <w:r>
        <w:rPr>
          <w:color w:val="231F20"/>
          <w:spacing w:val="4"/>
          <w:sz w:val="24"/>
        </w:rPr>
        <w:t xml:space="preserve">detailed </w:t>
      </w:r>
      <w:r>
        <w:rPr>
          <w:color w:val="231F20"/>
          <w:spacing w:val="3"/>
          <w:sz w:val="24"/>
        </w:rPr>
        <w:t xml:space="preserve">report </w:t>
      </w:r>
      <w:r>
        <w:rPr>
          <w:color w:val="231F20"/>
          <w:sz w:val="24"/>
        </w:rPr>
        <w:t xml:space="preserve">of </w:t>
      </w:r>
      <w:r>
        <w:rPr>
          <w:color w:val="231F20"/>
          <w:spacing w:val="3"/>
          <w:sz w:val="24"/>
        </w:rPr>
        <w:t xml:space="preserve">the project </w:t>
      </w:r>
      <w:r>
        <w:rPr>
          <w:color w:val="231F20"/>
          <w:sz w:val="24"/>
        </w:rPr>
        <w:t xml:space="preserve">for </w:t>
      </w:r>
      <w:r>
        <w:rPr>
          <w:color w:val="231F20"/>
          <w:spacing w:val="3"/>
          <w:sz w:val="24"/>
        </w:rPr>
        <w:t xml:space="preserve">which the </w:t>
      </w:r>
      <w:r>
        <w:rPr>
          <w:color w:val="231F20"/>
          <w:spacing w:val="2"/>
          <w:sz w:val="24"/>
        </w:rPr>
        <w:t xml:space="preserve">ADB </w:t>
      </w:r>
      <w:r>
        <w:rPr>
          <w:color w:val="231F20"/>
          <w:sz w:val="24"/>
        </w:rPr>
        <w:t xml:space="preserve">is to </w:t>
      </w:r>
      <w:r>
        <w:rPr>
          <w:color w:val="231F20"/>
          <w:spacing w:val="2"/>
          <w:sz w:val="24"/>
        </w:rPr>
        <w:t>provide</w:t>
      </w:r>
      <w:r>
        <w:rPr>
          <w:color w:val="231F20"/>
          <w:spacing w:val="15"/>
          <w:sz w:val="24"/>
        </w:rPr>
        <w:t xml:space="preserve"> </w:t>
      </w:r>
      <w:r>
        <w:rPr>
          <w:color w:val="231F20"/>
          <w:spacing w:val="4"/>
          <w:sz w:val="24"/>
        </w:rPr>
        <w:t>loan;</w:t>
      </w:r>
    </w:p>
    <w:p w:rsidR="0060700D" w:rsidRDefault="00886DF8">
      <w:pPr>
        <w:pStyle w:val="ListParagraph"/>
        <w:numPr>
          <w:ilvl w:val="0"/>
          <w:numId w:val="36"/>
        </w:numPr>
        <w:tabs>
          <w:tab w:val="left" w:pos="1518"/>
        </w:tabs>
        <w:spacing w:before="162" w:line="297" w:lineRule="auto"/>
        <w:ind w:right="694"/>
        <w:jc w:val="both"/>
        <w:rPr>
          <w:sz w:val="24"/>
        </w:rPr>
      </w:pPr>
      <w:r>
        <w:rPr>
          <w:color w:val="231F20"/>
          <w:spacing w:val="2"/>
          <w:sz w:val="24"/>
        </w:rPr>
        <w:t xml:space="preserve">The ADB </w:t>
      </w:r>
      <w:r>
        <w:rPr>
          <w:color w:val="231F20"/>
          <w:spacing w:val="4"/>
          <w:sz w:val="24"/>
        </w:rPr>
        <w:t xml:space="preserve">while </w:t>
      </w:r>
      <w:r>
        <w:rPr>
          <w:color w:val="231F20"/>
          <w:spacing w:val="3"/>
          <w:sz w:val="24"/>
        </w:rPr>
        <w:t xml:space="preserve">giving loan </w:t>
      </w:r>
      <w:r>
        <w:rPr>
          <w:color w:val="231F20"/>
          <w:spacing w:val="4"/>
          <w:sz w:val="24"/>
        </w:rPr>
        <w:t xml:space="preserve">also </w:t>
      </w:r>
      <w:r>
        <w:rPr>
          <w:color w:val="231F20"/>
          <w:spacing w:val="3"/>
          <w:sz w:val="24"/>
        </w:rPr>
        <w:t xml:space="preserve">takes </w:t>
      </w:r>
      <w:r>
        <w:rPr>
          <w:color w:val="231F20"/>
          <w:sz w:val="24"/>
        </w:rPr>
        <w:t xml:space="preserve">into </w:t>
      </w:r>
      <w:r>
        <w:rPr>
          <w:color w:val="231F20"/>
          <w:spacing w:val="2"/>
          <w:sz w:val="24"/>
        </w:rPr>
        <w:t xml:space="preserve">consideration </w:t>
      </w:r>
      <w:r>
        <w:rPr>
          <w:color w:val="231F20"/>
          <w:spacing w:val="3"/>
          <w:sz w:val="24"/>
        </w:rPr>
        <w:t xml:space="preserve">prospects </w:t>
      </w:r>
      <w:r>
        <w:rPr>
          <w:color w:val="231F20"/>
          <w:sz w:val="24"/>
        </w:rPr>
        <w:t xml:space="preserve">of </w:t>
      </w:r>
      <w:r>
        <w:rPr>
          <w:color w:val="231F20"/>
          <w:spacing w:val="2"/>
          <w:sz w:val="24"/>
        </w:rPr>
        <w:t xml:space="preserve">loans </w:t>
      </w:r>
      <w:r>
        <w:rPr>
          <w:color w:val="231F20"/>
          <w:spacing w:val="3"/>
          <w:sz w:val="24"/>
        </w:rPr>
        <w:t xml:space="preserve">which the </w:t>
      </w:r>
      <w:r>
        <w:rPr>
          <w:color w:val="231F20"/>
          <w:spacing w:val="2"/>
          <w:sz w:val="24"/>
        </w:rPr>
        <w:t xml:space="preserve">applicant </w:t>
      </w:r>
      <w:r>
        <w:rPr>
          <w:color w:val="231F20"/>
          <w:sz w:val="24"/>
        </w:rPr>
        <w:t xml:space="preserve">may </w:t>
      </w:r>
      <w:r>
        <w:rPr>
          <w:color w:val="231F20"/>
          <w:spacing w:val="2"/>
          <w:sz w:val="24"/>
        </w:rPr>
        <w:t xml:space="preserve">receive from </w:t>
      </w:r>
      <w:r>
        <w:rPr>
          <w:color w:val="231F20"/>
          <w:spacing w:val="3"/>
          <w:sz w:val="24"/>
        </w:rPr>
        <w:t xml:space="preserve">other than </w:t>
      </w:r>
      <w:r>
        <w:rPr>
          <w:color w:val="231F20"/>
          <w:spacing w:val="2"/>
          <w:sz w:val="24"/>
        </w:rPr>
        <w:t>ADB</w:t>
      </w:r>
      <w:r>
        <w:rPr>
          <w:color w:val="231F20"/>
          <w:spacing w:val="30"/>
          <w:sz w:val="24"/>
        </w:rPr>
        <w:t xml:space="preserve"> </w:t>
      </w:r>
      <w:r>
        <w:rPr>
          <w:color w:val="231F20"/>
          <w:spacing w:val="2"/>
          <w:sz w:val="24"/>
        </w:rPr>
        <w:t>source.</w:t>
      </w:r>
    </w:p>
    <w:p w:rsidR="0060700D" w:rsidRDefault="00886DF8">
      <w:pPr>
        <w:pStyle w:val="ListParagraph"/>
        <w:numPr>
          <w:ilvl w:val="0"/>
          <w:numId w:val="36"/>
        </w:numPr>
        <w:tabs>
          <w:tab w:val="left" w:pos="1518"/>
        </w:tabs>
        <w:spacing w:before="162" w:line="300" w:lineRule="auto"/>
        <w:ind w:right="689"/>
        <w:jc w:val="both"/>
        <w:rPr>
          <w:sz w:val="24"/>
        </w:rPr>
      </w:pPr>
      <w:r>
        <w:rPr>
          <w:color w:val="231F20"/>
          <w:spacing w:val="4"/>
          <w:sz w:val="24"/>
        </w:rPr>
        <w:t xml:space="preserve">Generally </w:t>
      </w:r>
      <w:r>
        <w:rPr>
          <w:color w:val="231F20"/>
          <w:spacing w:val="3"/>
          <w:sz w:val="24"/>
        </w:rPr>
        <w:t xml:space="preserve">the </w:t>
      </w:r>
      <w:r>
        <w:rPr>
          <w:color w:val="231F20"/>
          <w:spacing w:val="2"/>
          <w:sz w:val="24"/>
        </w:rPr>
        <w:t xml:space="preserve">ADB loans </w:t>
      </w:r>
      <w:r>
        <w:rPr>
          <w:color w:val="231F20"/>
          <w:sz w:val="24"/>
        </w:rPr>
        <w:t xml:space="preserve">are to </w:t>
      </w:r>
      <w:r>
        <w:rPr>
          <w:color w:val="231F20"/>
          <w:spacing w:val="3"/>
          <w:sz w:val="24"/>
        </w:rPr>
        <w:t xml:space="preserve">be </w:t>
      </w:r>
      <w:r>
        <w:rPr>
          <w:color w:val="231F20"/>
          <w:spacing w:val="4"/>
          <w:sz w:val="24"/>
        </w:rPr>
        <w:t xml:space="preserve">used </w:t>
      </w:r>
      <w:r>
        <w:rPr>
          <w:color w:val="231F20"/>
          <w:spacing w:val="3"/>
          <w:sz w:val="24"/>
        </w:rPr>
        <w:t xml:space="preserve">within the </w:t>
      </w:r>
      <w:r>
        <w:rPr>
          <w:color w:val="231F20"/>
          <w:spacing w:val="2"/>
          <w:sz w:val="24"/>
        </w:rPr>
        <w:t xml:space="preserve">markets </w:t>
      </w:r>
      <w:r>
        <w:rPr>
          <w:color w:val="231F20"/>
          <w:sz w:val="24"/>
        </w:rPr>
        <w:t xml:space="preserve">of  </w:t>
      </w:r>
      <w:r>
        <w:rPr>
          <w:color w:val="231F20"/>
          <w:spacing w:val="3"/>
          <w:sz w:val="24"/>
        </w:rPr>
        <w:t xml:space="preserve">member-countries </w:t>
      </w:r>
      <w:r>
        <w:rPr>
          <w:color w:val="231F20"/>
          <w:sz w:val="24"/>
        </w:rPr>
        <w:t xml:space="preserve">for </w:t>
      </w:r>
      <w:r>
        <w:rPr>
          <w:color w:val="231F20"/>
          <w:spacing w:val="3"/>
          <w:sz w:val="24"/>
        </w:rPr>
        <w:t xml:space="preserve">purchase </w:t>
      </w:r>
      <w:r>
        <w:rPr>
          <w:color w:val="231F20"/>
          <w:sz w:val="24"/>
        </w:rPr>
        <w:t xml:space="preserve">of </w:t>
      </w:r>
      <w:r>
        <w:rPr>
          <w:color w:val="231F20"/>
          <w:spacing w:val="3"/>
          <w:sz w:val="24"/>
        </w:rPr>
        <w:t xml:space="preserve">essential goods, </w:t>
      </w:r>
      <w:r>
        <w:rPr>
          <w:color w:val="231F20"/>
          <w:spacing w:val="2"/>
          <w:sz w:val="24"/>
        </w:rPr>
        <w:t xml:space="preserve">etc; </w:t>
      </w:r>
      <w:r>
        <w:rPr>
          <w:color w:val="231F20"/>
          <w:sz w:val="24"/>
        </w:rPr>
        <w:t xml:space="preserve">but </w:t>
      </w:r>
      <w:r>
        <w:rPr>
          <w:color w:val="231F20"/>
          <w:spacing w:val="3"/>
          <w:sz w:val="24"/>
        </w:rPr>
        <w:t xml:space="preserve">the Board </w:t>
      </w:r>
      <w:r>
        <w:rPr>
          <w:color w:val="231F20"/>
          <w:sz w:val="24"/>
        </w:rPr>
        <w:t xml:space="preserve">of </w:t>
      </w:r>
      <w:r>
        <w:rPr>
          <w:color w:val="231F20"/>
          <w:spacing w:val="3"/>
          <w:sz w:val="24"/>
        </w:rPr>
        <w:t xml:space="preserve">Directors with </w:t>
      </w:r>
      <w:r>
        <w:rPr>
          <w:color w:val="231F20"/>
          <w:sz w:val="24"/>
        </w:rPr>
        <w:t xml:space="preserve">a </w:t>
      </w:r>
      <w:r>
        <w:rPr>
          <w:color w:val="231F20"/>
          <w:spacing w:val="3"/>
          <w:sz w:val="24"/>
        </w:rPr>
        <w:t xml:space="preserve">two-third </w:t>
      </w:r>
      <w:r>
        <w:rPr>
          <w:color w:val="231F20"/>
          <w:spacing w:val="2"/>
          <w:sz w:val="24"/>
        </w:rPr>
        <w:t xml:space="preserve">majority can </w:t>
      </w:r>
      <w:r>
        <w:rPr>
          <w:color w:val="231F20"/>
          <w:spacing w:val="3"/>
          <w:sz w:val="24"/>
        </w:rPr>
        <w:t xml:space="preserve">allow the </w:t>
      </w:r>
      <w:r>
        <w:rPr>
          <w:color w:val="231F20"/>
          <w:spacing w:val="2"/>
          <w:sz w:val="24"/>
        </w:rPr>
        <w:t xml:space="preserve">ADB </w:t>
      </w:r>
      <w:r>
        <w:rPr>
          <w:color w:val="231F20"/>
          <w:spacing w:val="3"/>
          <w:sz w:val="24"/>
        </w:rPr>
        <w:t xml:space="preserve">loan </w:t>
      </w:r>
      <w:r>
        <w:rPr>
          <w:color w:val="231F20"/>
          <w:sz w:val="24"/>
        </w:rPr>
        <w:t xml:space="preserve">to </w:t>
      </w:r>
      <w:r>
        <w:rPr>
          <w:color w:val="231F20"/>
          <w:spacing w:val="3"/>
          <w:sz w:val="24"/>
        </w:rPr>
        <w:t xml:space="preserve">be </w:t>
      </w:r>
      <w:r>
        <w:rPr>
          <w:color w:val="231F20"/>
          <w:spacing w:val="4"/>
          <w:sz w:val="24"/>
        </w:rPr>
        <w:t xml:space="preserve">used </w:t>
      </w:r>
      <w:r>
        <w:rPr>
          <w:color w:val="231F20"/>
          <w:sz w:val="24"/>
        </w:rPr>
        <w:t xml:space="preserve">in </w:t>
      </w:r>
      <w:r>
        <w:rPr>
          <w:color w:val="231F20"/>
          <w:spacing w:val="2"/>
          <w:sz w:val="24"/>
        </w:rPr>
        <w:t xml:space="preserve">markets </w:t>
      </w:r>
      <w:r>
        <w:rPr>
          <w:color w:val="231F20"/>
          <w:sz w:val="24"/>
        </w:rPr>
        <w:t xml:space="preserve">of </w:t>
      </w:r>
      <w:r>
        <w:rPr>
          <w:color w:val="231F20"/>
          <w:spacing w:val="3"/>
          <w:sz w:val="24"/>
        </w:rPr>
        <w:t xml:space="preserve">non-member countries; </w:t>
      </w:r>
      <w:r>
        <w:rPr>
          <w:color w:val="231F20"/>
          <w:sz w:val="24"/>
        </w:rPr>
        <w:t>and</w:t>
      </w:r>
    </w:p>
    <w:p w:rsidR="0060700D" w:rsidRDefault="00886DF8">
      <w:pPr>
        <w:pStyle w:val="ListParagraph"/>
        <w:numPr>
          <w:ilvl w:val="0"/>
          <w:numId w:val="36"/>
        </w:numPr>
        <w:tabs>
          <w:tab w:val="left" w:pos="1518"/>
        </w:tabs>
        <w:spacing w:before="156"/>
        <w:ind w:hanging="481"/>
        <w:jc w:val="both"/>
        <w:rPr>
          <w:sz w:val="24"/>
        </w:rPr>
      </w:pPr>
      <w:r>
        <w:rPr>
          <w:color w:val="231F20"/>
          <w:spacing w:val="2"/>
          <w:sz w:val="24"/>
        </w:rPr>
        <w:t xml:space="preserve">The ADB </w:t>
      </w:r>
      <w:r>
        <w:rPr>
          <w:color w:val="231F20"/>
          <w:spacing w:val="4"/>
          <w:sz w:val="24"/>
        </w:rPr>
        <w:t xml:space="preserve">will </w:t>
      </w:r>
      <w:r>
        <w:rPr>
          <w:color w:val="231F20"/>
          <w:spacing w:val="3"/>
          <w:sz w:val="24"/>
        </w:rPr>
        <w:t xml:space="preserve">function </w:t>
      </w:r>
      <w:r>
        <w:rPr>
          <w:color w:val="231F20"/>
          <w:spacing w:val="4"/>
          <w:sz w:val="24"/>
        </w:rPr>
        <w:t xml:space="preserve">strictly </w:t>
      </w:r>
      <w:r>
        <w:rPr>
          <w:color w:val="231F20"/>
          <w:spacing w:val="2"/>
          <w:sz w:val="24"/>
        </w:rPr>
        <w:t xml:space="preserve">keeping </w:t>
      </w:r>
      <w:r>
        <w:rPr>
          <w:color w:val="231F20"/>
          <w:sz w:val="24"/>
        </w:rPr>
        <w:t xml:space="preserve">in </w:t>
      </w:r>
      <w:r>
        <w:rPr>
          <w:color w:val="231F20"/>
          <w:spacing w:val="3"/>
          <w:sz w:val="24"/>
        </w:rPr>
        <w:t xml:space="preserve">view the sound principles </w:t>
      </w:r>
      <w:r>
        <w:rPr>
          <w:color w:val="231F20"/>
          <w:sz w:val="24"/>
        </w:rPr>
        <w:t>of</w:t>
      </w:r>
      <w:r>
        <w:rPr>
          <w:color w:val="231F20"/>
          <w:spacing w:val="11"/>
          <w:sz w:val="24"/>
        </w:rPr>
        <w:t xml:space="preserve"> </w:t>
      </w:r>
      <w:r>
        <w:rPr>
          <w:color w:val="231F20"/>
          <w:spacing w:val="3"/>
          <w:sz w:val="24"/>
        </w:rPr>
        <w:t>banking.</w:t>
      </w:r>
    </w:p>
    <w:p w:rsidR="0060700D" w:rsidRDefault="0060700D">
      <w:pPr>
        <w:jc w:val="both"/>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Islamic Development Bank</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spacing w:val="2"/>
          <w:w w:val="105"/>
        </w:rPr>
        <w:t>The</w:t>
      </w:r>
      <w:r>
        <w:rPr>
          <w:color w:val="231F20"/>
          <w:spacing w:val="-5"/>
          <w:w w:val="105"/>
        </w:rPr>
        <w:t xml:space="preserve"> </w:t>
      </w:r>
      <w:r>
        <w:rPr>
          <w:color w:val="231F20"/>
          <w:spacing w:val="2"/>
          <w:w w:val="105"/>
        </w:rPr>
        <w:t>Islamic</w:t>
      </w:r>
      <w:r>
        <w:rPr>
          <w:color w:val="231F20"/>
          <w:spacing w:val="-4"/>
          <w:w w:val="105"/>
        </w:rPr>
        <w:t xml:space="preserve"> </w:t>
      </w:r>
      <w:r>
        <w:rPr>
          <w:color w:val="231F20"/>
          <w:spacing w:val="2"/>
          <w:w w:val="105"/>
        </w:rPr>
        <w:t>Development</w:t>
      </w:r>
      <w:r>
        <w:rPr>
          <w:color w:val="231F20"/>
          <w:spacing w:val="-5"/>
          <w:w w:val="105"/>
        </w:rPr>
        <w:t xml:space="preserve"> </w:t>
      </w:r>
      <w:r>
        <w:rPr>
          <w:color w:val="231F20"/>
          <w:spacing w:val="3"/>
          <w:w w:val="105"/>
        </w:rPr>
        <w:t>Bank</w:t>
      </w:r>
      <w:r>
        <w:rPr>
          <w:color w:val="231F20"/>
          <w:spacing w:val="-4"/>
          <w:w w:val="105"/>
        </w:rPr>
        <w:t xml:space="preserve"> </w:t>
      </w:r>
      <w:r>
        <w:rPr>
          <w:color w:val="231F20"/>
          <w:w w:val="105"/>
        </w:rPr>
        <w:t>is</w:t>
      </w:r>
      <w:r>
        <w:rPr>
          <w:color w:val="231F20"/>
          <w:spacing w:val="-5"/>
          <w:w w:val="105"/>
        </w:rPr>
        <w:t xml:space="preserve"> </w:t>
      </w:r>
      <w:r>
        <w:rPr>
          <w:color w:val="231F20"/>
          <w:w w:val="105"/>
        </w:rPr>
        <w:t>an</w:t>
      </w:r>
      <w:r>
        <w:rPr>
          <w:color w:val="231F20"/>
          <w:spacing w:val="-4"/>
          <w:w w:val="105"/>
        </w:rPr>
        <w:t xml:space="preserve"> </w:t>
      </w:r>
      <w:r>
        <w:rPr>
          <w:color w:val="231F20"/>
          <w:spacing w:val="3"/>
          <w:w w:val="105"/>
        </w:rPr>
        <w:t>international</w:t>
      </w:r>
      <w:r>
        <w:rPr>
          <w:color w:val="231F20"/>
          <w:spacing w:val="-5"/>
          <w:w w:val="105"/>
        </w:rPr>
        <w:t xml:space="preserve"> </w:t>
      </w:r>
      <w:r>
        <w:rPr>
          <w:color w:val="231F20"/>
          <w:spacing w:val="3"/>
          <w:w w:val="105"/>
        </w:rPr>
        <w:t>financial</w:t>
      </w:r>
      <w:r>
        <w:rPr>
          <w:color w:val="231F20"/>
          <w:spacing w:val="-4"/>
          <w:w w:val="105"/>
        </w:rPr>
        <w:t xml:space="preserve"> </w:t>
      </w:r>
      <w:r>
        <w:rPr>
          <w:color w:val="231F20"/>
          <w:spacing w:val="2"/>
          <w:w w:val="105"/>
        </w:rPr>
        <w:t>institution</w:t>
      </w:r>
      <w:r>
        <w:rPr>
          <w:color w:val="231F20"/>
          <w:spacing w:val="-5"/>
          <w:w w:val="105"/>
        </w:rPr>
        <w:t xml:space="preserve"> </w:t>
      </w:r>
      <w:r>
        <w:rPr>
          <w:color w:val="231F20"/>
          <w:spacing w:val="3"/>
          <w:w w:val="105"/>
        </w:rPr>
        <w:t xml:space="preserve">established </w:t>
      </w:r>
      <w:r>
        <w:rPr>
          <w:color w:val="231F20"/>
          <w:w w:val="105"/>
        </w:rPr>
        <w:t>in</w:t>
      </w:r>
      <w:r>
        <w:rPr>
          <w:color w:val="231F20"/>
          <w:spacing w:val="-15"/>
          <w:w w:val="105"/>
        </w:rPr>
        <w:t xml:space="preserve"> </w:t>
      </w:r>
      <w:r>
        <w:rPr>
          <w:color w:val="231F20"/>
          <w:spacing w:val="2"/>
          <w:w w:val="105"/>
        </w:rPr>
        <w:t>pursuance</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Declaration</w:t>
      </w:r>
      <w:r>
        <w:rPr>
          <w:color w:val="231F20"/>
          <w:spacing w:val="-14"/>
          <w:w w:val="105"/>
        </w:rPr>
        <w:t xml:space="preserve"> </w:t>
      </w:r>
      <w:r>
        <w:rPr>
          <w:color w:val="231F20"/>
          <w:w w:val="105"/>
        </w:rPr>
        <w:t>of</w:t>
      </w:r>
      <w:r>
        <w:rPr>
          <w:color w:val="231F20"/>
          <w:spacing w:val="-14"/>
          <w:w w:val="105"/>
        </w:rPr>
        <w:t xml:space="preserve"> </w:t>
      </w:r>
      <w:r>
        <w:rPr>
          <w:color w:val="231F20"/>
          <w:w w:val="105"/>
        </w:rPr>
        <w:t>Intent</w:t>
      </w:r>
      <w:r>
        <w:rPr>
          <w:color w:val="231F20"/>
          <w:spacing w:val="-14"/>
          <w:w w:val="105"/>
        </w:rPr>
        <w:t xml:space="preserve"> </w:t>
      </w:r>
      <w:r>
        <w:rPr>
          <w:color w:val="231F20"/>
          <w:spacing w:val="3"/>
          <w:w w:val="105"/>
        </w:rPr>
        <w:t>issued</w:t>
      </w:r>
      <w:r>
        <w:rPr>
          <w:color w:val="231F20"/>
          <w:spacing w:val="-15"/>
          <w:w w:val="105"/>
        </w:rPr>
        <w:t xml:space="preserve"> </w:t>
      </w:r>
      <w:r>
        <w:rPr>
          <w:color w:val="231F20"/>
          <w:w w:val="105"/>
        </w:rPr>
        <w:t>by</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Conference</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Finance</w:t>
      </w:r>
      <w:r>
        <w:rPr>
          <w:color w:val="231F20"/>
          <w:spacing w:val="-14"/>
          <w:w w:val="105"/>
        </w:rPr>
        <w:t xml:space="preserve"> </w:t>
      </w:r>
      <w:r>
        <w:rPr>
          <w:color w:val="231F20"/>
          <w:spacing w:val="3"/>
          <w:w w:val="105"/>
        </w:rPr>
        <w:t>Ministers</w:t>
      </w:r>
      <w:r>
        <w:rPr>
          <w:color w:val="231F20"/>
          <w:spacing w:val="-14"/>
          <w:w w:val="105"/>
        </w:rPr>
        <w:t xml:space="preserve"> </w:t>
      </w:r>
      <w:r>
        <w:rPr>
          <w:color w:val="231F20"/>
          <w:w w:val="105"/>
        </w:rPr>
        <w:t>of Muslim</w:t>
      </w:r>
      <w:r>
        <w:rPr>
          <w:color w:val="231F20"/>
          <w:spacing w:val="-25"/>
          <w:w w:val="105"/>
        </w:rPr>
        <w:t xml:space="preserve"> </w:t>
      </w:r>
      <w:r>
        <w:rPr>
          <w:color w:val="231F20"/>
          <w:spacing w:val="3"/>
          <w:w w:val="105"/>
        </w:rPr>
        <w:t>Countries</w:t>
      </w:r>
      <w:r>
        <w:rPr>
          <w:color w:val="231F20"/>
          <w:spacing w:val="-25"/>
          <w:w w:val="105"/>
        </w:rPr>
        <w:t xml:space="preserve"> </w:t>
      </w:r>
      <w:r>
        <w:rPr>
          <w:color w:val="231F20"/>
          <w:spacing w:val="2"/>
          <w:w w:val="105"/>
        </w:rPr>
        <w:t>held</w:t>
      </w:r>
      <w:r>
        <w:rPr>
          <w:color w:val="231F20"/>
          <w:spacing w:val="-25"/>
          <w:w w:val="105"/>
        </w:rPr>
        <w:t xml:space="preserve"> </w:t>
      </w:r>
      <w:r>
        <w:rPr>
          <w:color w:val="231F20"/>
          <w:w w:val="105"/>
        </w:rPr>
        <w:t>in</w:t>
      </w:r>
      <w:r>
        <w:rPr>
          <w:color w:val="231F20"/>
          <w:spacing w:val="-25"/>
          <w:w w:val="105"/>
        </w:rPr>
        <w:t xml:space="preserve"> </w:t>
      </w:r>
      <w:r>
        <w:rPr>
          <w:color w:val="231F20"/>
          <w:spacing w:val="3"/>
          <w:w w:val="105"/>
        </w:rPr>
        <w:t>Jeddah</w:t>
      </w:r>
      <w:r>
        <w:rPr>
          <w:color w:val="231F20"/>
          <w:spacing w:val="-25"/>
          <w:w w:val="105"/>
        </w:rPr>
        <w:t xml:space="preserve"> </w:t>
      </w:r>
      <w:r>
        <w:rPr>
          <w:color w:val="231F20"/>
          <w:w w:val="105"/>
        </w:rPr>
        <w:t>in</w:t>
      </w:r>
      <w:r>
        <w:rPr>
          <w:color w:val="231F20"/>
          <w:spacing w:val="-25"/>
          <w:w w:val="105"/>
        </w:rPr>
        <w:t xml:space="preserve"> </w:t>
      </w:r>
      <w:r>
        <w:rPr>
          <w:color w:val="231F20"/>
          <w:spacing w:val="2"/>
          <w:w w:val="105"/>
        </w:rPr>
        <w:t>Dhul</w:t>
      </w:r>
      <w:r>
        <w:rPr>
          <w:color w:val="231F20"/>
          <w:spacing w:val="-24"/>
          <w:w w:val="105"/>
        </w:rPr>
        <w:t xml:space="preserve"> </w:t>
      </w:r>
      <w:r>
        <w:rPr>
          <w:color w:val="231F20"/>
          <w:w w:val="105"/>
        </w:rPr>
        <w:t>Q’adah</w:t>
      </w:r>
      <w:r>
        <w:rPr>
          <w:color w:val="231F20"/>
          <w:spacing w:val="-25"/>
          <w:w w:val="105"/>
        </w:rPr>
        <w:t xml:space="preserve"> </w:t>
      </w:r>
      <w:r>
        <w:rPr>
          <w:color w:val="231F20"/>
          <w:spacing w:val="3"/>
          <w:w w:val="105"/>
        </w:rPr>
        <w:t>1393H,</w:t>
      </w:r>
      <w:r>
        <w:rPr>
          <w:color w:val="231F20"/>
          <w:spacing w:val="-25"/>
          <w:w w:val="105"/>
        </w:rPr>
        <w:t xml:space="preserve"> </w:t>
      </w:r>
      <w:r>
        <w:rPr>
          <w:color w:val="231F20"/>
          <w:spacing w:val="3"/>
          <w:w w:val="105"/>
        </w:rPr>
        <w:t>corresponding</w:t>
      </w:r>
      <w:r>
        <w:rPr>
          <w:color w:val="231F20"/>
          <w:spacing w:val="-25"/>
          <w:w w:val="105"/>
        </w:rPr>
        <w:t xml:space="preserve"> </w:t>
      </w:r>
      <w:r>
        <w:rPr>
          <w:color w:val="231F20"/>
          <w:w w:val="105"/>
        </w:rPr>
        <w:t>to</w:t>
      </w:r>
      <w:r>
        <w:rPr>
          <w:color w:val="231F20"/>
          <w:spacing w:val="-25"/>
          <w:w w:val="105"/>
        </w:rPr>
        <w:t xml:space="preserve"> </w:t>
      </w:r>
      <w:r>
        <w:rPr>
          <w:color w:val="231F20"/>
          <w:spacing w:val="4"/>
          <w:w w:val="105"/>
        </w:rPr>
        <w:t>December</w:t>
      </w:r>
      <w:r>
        <w:rPr>
          <w:color w:val="231F20"/>
          <w:spacing w:val="-25"/>
          <w:w w:val="105"/>
        </w:rPr>
        <w:t xml:space="preserve"> </w:t>
      </w:r>
      <w:r>
        <w:rPr>
          <w:color w:val="231F20"/>
          <w:spacing w:val="4"/>
          <w:w w:val="105"/>
        </w:rPr>
        <w:t xml:space="preserve">1973. </w:t>
      </w:r>
      <w:r>
        <w:rPr>
          <w:color w:val="231F20"/>
          <w:spacing w:val="2"/>
          <w:w w:val="105"/>
        </w:rPr>
        <w:t>The</w:t>
      </w:r>
      <w:r>
        <w:rPr>
          <w:color w:val="231F20"/>
          <w:spacing w:val="-35"/>
          <w:w w:val="105"/>
        </w:rPr>
        <w:t xml:space="preserve"> </w:t>
      </w:r>
      <w:r>
        <w:rPr>
          <w:color w:val="231F20"/>
          <w:spacing w:val="2"/>
          <w:w w:val="105"/>
        </w:rPr>
        <w:t>Inaugural</w:t>
      </w:r>
      <w:r>
        <w:rPr>
          <w:color w:val="231F20"/>
          <w:spacing w:val="-34"/>
          <w:w w:val="105"/>
        </w:rPr>
        <w:t xml:space="preserve"> </w:t>
      </w:r>
      <w:r>
        <w:rPr>
          <w:color w:val="231F20"/>
          <w:spacing w:val="2"/>
          <w:w w:val="105"/>
        </w:rPr>
        <w:t>Meeting</w:t>
      </w:r>
      <w:r>
        <w:rPr>
          <w:color w:val="231F20"/>
          <w:spacing w:val="-35"/>
          <w:w w:val="105"/>
        </w:rPr>
        <w:t xml:space="preserve"> </w:t>
      </w:r>
      <w:r>
        <w:rPr>
          <w:color w:val="231F20"/>
          <w:w w:val="105"/>
        </w:rPr>
        <w:t>of</w:t>
      </w:r>
      <w:r>
        <w:rPr>
          <w:color w:val="231F20"/>
          <w:spacing w:val="-34"/>
          <w:w w:val="105"/>
        </w:rPr>
        <w:t xml:space="preserve"> </w:t>
      </w:r>
      <w:r>
        <w:rPr>
          <w:color w:val="231F20"/>
          <w:spacing w:val="3"/>
          <w:w w:val="105"/>
        </w:rPr>
        <w:t>the</w:t>
      </w:r>
      <w:r>
        <w:rPr>
          <w:color w:val="231F20"/>
          <w:spacing w:val="-35"/>
          <w:w w:val="105"/>
        </w:rPr>
        <w:t xml:space="preserve"> </w:t>
      </w:r>
      <w:r>
        <w:rPr>
          <w:color w:val="231F20"/>
          <w:spacing w:val="3"/>
          <w:w w:val="105"/>
        </w:rPr>
        <w:t>Board</w:t>
      </w:r>
      <w:r>
        <w:rPr>
          <w:color w:val="231F20"/>
          <w:spacing w:val="-34"/>
          <w:w w:val="105"/>
        </w:rPr>
        <w:t xml:space="preserve"> </w:t>
      </w:r>
      <w:r>
        <w:rPr>
          <w:color w:val="231F20"/>
          <w:w w:val="105"/>
        </w:rPr>
        <w:t>of</w:t>
      </w:r>
      <w:r>
        <w:rPr>
          <w:color w:val="231F20"/>
          <w:spacing w:val="-34"/>
          <w:w w:val="105"/>
        </w:rPr>
        <w:t xml:space="preserve"> </w:t>
      </w:r>
      <w:r>
        <w:rPr>
          <w:color w:val="231F20"/>
          <w:spacing w:val="2"/>
          <w:w w:val="105"/>
        </w:rPr>
        <w:t>Governors</w:t>
      </w:r>
      <w:r>
        <w:rPr>
          <w:color w:val="231F20"/>
          <w:spacing w:val="-35"/>
          <w:w w:val="105"/>
        </w:rPr>
        <w:t xml:space="preserve"> </w:t>
      </w:r>
      <w:r>
        <w:rPr>
          <w:color w:val="231F20"/>
          <w:spacing w:val="3"/>
          <w:w w:val="105"/>
        </w:rPr>
        <w:t>took</w:t>
      </w:r>
      <w:r>
        <w:rPr>
          <w:color w:val="231F20"/>
          <w:spacing w:val="-34"/>
          <w:w w:val="105"/>
        </w:rPr>
        <w:t xml:space="preserve"> </w:t>
      </w:r>
      <w:r>
        <w:rPr>
          <w:color w:val="231F20"/>
          <w:spacing w:val="3"/>
          <w:w w:val="105"/>
        </w:rPr>
        <w:t>place</w:t>
      </w:r>
      <w:r>
        <w:rPr>
          <w:color w:val="231F20"/>
          <w:spacing w:val="-35"/>
          <w:w w:val="105"/>
        </w:rPr>
        <w:t xml:space="preserve"> </w:t>
      </w:r>
      <w:r>
        <w:rPr>
          <w:color w:val="231F20"/>
          <w:w w:val="105"/>
        </w:rPr>
        <w:t>in</w:t>
      </w:r>
      <w:r>
        <w:rPr>
          <w:color w:val="231F20"/>
          <w:spacing w:val="-34"/>
          <w:w w:val="105"/>
        </w:rPr>
        <w:t xml:space="preserve"> </w:t>
      </w:r>
      <w:r>
        <w:rPr>
          <w:color w:val="231F20"/>
          <w:spacing w:val="3"/>
          <w:w w:val="105"/>
        </w:rPr>
        <w:t>Rajab</w:t>
      </w:r>
      <w:r>
        <w:rPr>
          <w:color w:val="231F20"/>
          <w:spacing w:val="-34"/>
          <w:w w:val="105"/>
        </w:rPr>
        <w:t xml:space="preserve"> </w:t>
      </w:r>
      <w:r>
        <w:rPr>
          <w:color w:val="231F20"/>
          <w:spacing w:val="3"/>
          <w:w w:val="105"/>
        </w:rPr>
        <w:t>1395H,</w:t>
      </w:r>
      <w:r>
        <w:rPr>
          <w:color w:val="231F20"/>
          <w:spacing w:val="-35"/>
          <w:w w:val="105"/>
        </w:rPr>
        <w:t xml:space="preserve"> </w:t>
      </w:r>
      <w:r>
        <w:rPr>
          <w:color w:val="231F20"/>
          <w:spacing w:val="3"/>
          <w:w w:val="105"/>
        </w:rPr>
        <w:t xml:space="preserve">corresponding </w:t>
      </w:r>
      <w:r>
        <w:rPr>
          <w:color w:val="231F20"/>
          <w:w w:val="105"/>
        </w:rPr>
        <w:t>to</w:t>
      </w:r>
      <w:r>
        <w:rPr>
          <w:color w:val="231F20"/>
          <w:spacing w:val="-21"/>
          <w:w w:val="105"/>
        </w:rPr>
        <w:t xml:space="preserve"> </w:t>
      </w:r>
      <w:r>
        <w:rPr>
          <w:color w:val="231F20"/>
          <w:w w:val="105"/>
        </w:rPr>
        <w:t>July</w:t>
      </w:r>
      <w:r>
        <w:rPr>
          <w:color w:val="231F20"/>
          <w:spacing w:val="-21"/>
          <w:w w:val="105"/>
        </w:rPr>
        <w:t xml:space="preserve"> </w:t>
      </w:r>
      <w:r>
        <w:rPr>
          <w:color w:val="231F20"/>
          <w:spacing w:val="3"/>
          <w:w w:val="105"/>
        </w:rPr>
        <w:t>1975,</w:t>
      </w:r>
      <w:r>
        <w:rPr>
          <w:color w:val="231F20"/>
          <w:spacing w:val="-20"/>
          <w:w w:val="105"/>
        </w:rPr>
        <w:t xml:space="preserve"> </w:t>
      </w:r>
      <w:r>
        <w:rPr>
          <w:color w:val="231F20"/>
          <w:w w:val="105"/>
        </w:rPr>
        <w:t>and</w:t>
      </w:r>
      <w:r>
        <w:rPr>
          <w:color w:val="231F20"/>
          <w:spacing w:val="-21"/>
          <w:w w:val="105"/>
        </w:rPr>
        <w:t xml:space="preserve"> </w:t>
      </w:r>
      <w:r>
        <w:rPr>
          <w:color w:val="231F20"/>
          <w:spacing w:val="3"/>
          <w:w w:val="105"/>
        </w:rPr>
        <w:t>the</w:t>
      </w:r>
      <w:r>
        <w:rPr>
          <w:color w:val="231F20"/>
          <w:spacing w:val="-20"/>
          <w:w w:val="105"/>
        </w:rPr>
        <w:t xml:space="preserve"> </w:t>
      </w:r>
      <w:r>
        <w:rPr>
          <w:color w:val="231F20"/>
          <w:spacing w:val="3"/>
          <w:w w:val="105"/>
        </w:rPr>
        <w:t>Bank</w:t>
      </w:r>
      <w:r>
        <w:rPr>
          <w:color w:val="231F20"/>
          <w:spacing w:val="-21"/>
          <w:w w:val="105"/>
        </w:rPr>
        <w:t xml:space="preserve"> </w:t>
      </w:r>
      <w:r>
        <w:rPr>
          <w:color w:val="231F20"/>
          <w:spacing w:val="2"/>
          <w:w w:val="105"/>
        </w:rPr>
        <w:t>was</w:t>
      </w:r>
      <w:r>
        <w:rPr>
          <w:color w:val="231F20"/>
          <w:spacing w:val="-20"/>
          <w:w w:val="105"/>
        </w:rPr>
        <w:t xml:space="preserve"> </w:t>
      </w:r>
      <w:r>
        <w:rPr>
          <w:color w:val="231F20"/>
          <w:spacing w:val="3"/>
          <w:w w:val="105"/>
        </w:rPr>
        <w:t>formally</w:t>
      </w:r>
      <w:r>
        <w:rPr>
          <w:color w:val="231F20"/>
          <w:spacing w:val="-21"/>
          <w:w w:val="105"/>
        </w:rPr>
        <w:t xml:space="preserve"> </w:t>
      </w:r>
      <w:r>
        <w:rPr>
          <w:color w:val="231F20"/>
          <w:spacing w:val="3"/>
          <w:w w:val="105"/>
        </w:rPr>
        <w:t>opened</w:t>
      </w:r>
      <w:r>
        <w:rPr>
          <w:color w:val="231F20"/>
          <w:spacing w:val="-20"/>
          <w:w w:val="105"/>
        </w:rPr>
        <w:t xml:space="preserve"> </w:t>
      </w:r>
      <w:r>
        <w:rPr>
          <w:color w:val="231F20"/>
          <w:w w:val="105"/>
        </w:rPr>
        <w:t>on</w:t>
      </w:r>
      <w:r>
        <w:rPr>
          <w:color w:val="231F20"/>
          <w:spacing w:val="-21"/>
          <w:w w:val="105"/>
        </w:rPr>
        <w:t xml:space="preserve"> </w:t>
      </w:r>
      <w:r>
        <w:rPr>
          <w:color w:val="231F20"/>
          <w:w w:val="105"/>
        </w:rPr>
        <w:t>15</w:t>
      </w:r>
      <w:r>
        <w:rPr>
          <w:color w:val="231F20"/>
          <w:spacing w:val="-20"/>
          <w:w w:val="105"/>
        </w:rPr>
        <w:t xml:space="preserve"> </w:t>
      </w:r>
      <w:r>
        <w:rPr>
          <w:color w:val="231F20"/>
          <w:spacing w:val="3"/>
          <w:w w:val="105"/>
        </w:rPr>
        <w:t>Shawwal</w:t>
      </w:r>
      <w:r>
        <w:rPr>
          <w:color w:val="231F20"/>
          <w:spacing w:val="-21"/>
          <w:w w:val="105"/>
        </w:rPr>
        <w:t xml:space="preserve"> </w:t>
      </w:r>
      <w:r>
        <w:rPr>
          <w:color w:val="231F20"/>
          <w:spacing w:val="3"/>
          <w:w w:val="105"/>
        </w:rPr>
        <w:t>1395H</w:t>
      </w:r>
      <w:r>
        <w:rPr>
          <w:color w:val="231F20"/>
          <w:spacing w:val="-21"/>
          <w:w w:val="105"/>
        </w:rPr>
        <w:t xml:space="preserve"> </w:t>
      </w:r>
      <w:r>
        <w:rPr>
          <w:color w:val="231F20"/>
          <w:spacing w:val="3"/>
          <w:w w:val="105"/>
        </w:rPr>
        <w:t>corresponding</w:t>
      </w:r>
      <w:r>
        <w:rPr>
          <w:color w:val="231F20"/>
          <w:spacing w:val="-20"/>
          <w:w w:val="105"/>
        </w:rPr>
        <w:t xml:space="preserve"> </w:t>
      </w:r>
      <w:r>
        <w:rPr>
          <w:color w:val="231F20"/>
          <w:w w:val="105"/>
        </w:rPr>
        <w:t>to</w:t>
      </w:r>
      <w:r>
        <w:rPr>
          <w:color w:val="231F20"/>
          <w:spacing w:val="-21"/>
          <w:w w:val="105"/>
        </w:rPr>
        <w:t xml:space="preserve"> </w:t>
      </w:r>
      <w:r>
        <w:rPr>
          <w:color w:val="231F20"/>
          <w:spacing w:val="4"/>
          <w:w w:val="105"/>
        </w:rPr>
        <w:t>20 October</w:t>
      </w:r>
      <w:r>
        <w:rPr>
          <w:color w:val="231F20"/>
          <w:w w:val="105"/>
        </w:rPr>
        <w:t xml:space="preserve"> </w:t>
      </w:r>
      <w:r>
        <w:rPr>
          <w:color w:val="231F20"/>
          <w:spacing w:val="4"/>
          <w:w w:val="105"/>
        </w:rPr>
        <w:t>1975.</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Purpose</w:t>
      </w:r>
    </w:p>
    <w:p w:rsidR="0060700D" w:rsidRDefault="0060700D">
      <w:pPr>
        <w:pStyle w:val="BodyText"/>
        <w:spacing w:before="3"/>
        <w:rPr>
          <w:rFonts w:ascii="Times New Roman"/>
          <w:b/>
          <w:sz w:val="39"/>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4"/>
        </w:rPr>
        <w:t xml:space="preserve">purpose </w:t>
      </w:r>
      <w:r>
        <w:rPr>
          <w:color w:val="231F20"/>
        </w:rPr>
        <w:t xml:space="preserve">of </w:t>
      </w:r>
      <w:r>
        <w:rPr>
          <w:color w:val="231F20"/>
          <w:spacing w:val="3"/>
        </w:rPr>
        <w:t xml:space="preserve">the Bank </w:t>
      </w:r>
      <w:r>
        <w:rPr>
          <w:color w:val="231F20"/>
        </w:rPr>
        <w:t xml:space="preserve">is to </w:t>
      </w:r>
      <w:r>
        <w:rPr>
          <w:color w:val="231F20"/>
          <w:spacing w:val="2"/>
        </w:rPr>
        <w:t xml:space="preserve">foster </w:t>
      </w:r>
      <w:r>
        <w:rPr>
          <w:color w:val="231F20"/>
          <w:spacing w:val="3"/>
        </w:rPr>
        <w:t xml:space="preserve">the </w:t>
      </w:r>
      <w:r>
        <w:rPr>
          <w:color w:val="231F20"/>
          <w:spacing w:val="2"/>
        </w:rPr>
        <w:t xml:space="preserve">economic development </w:t>
      </w:r>
      <w:r>
        <w:rPr>
          <w:color w:val="231F20"/>
        </w:rPr>
        <w:t xml:space="preserve">and </w:t>
      </w:r>
      <w:r>
        <w:rPr>
          <w:color w:val="231F20"/>
          <w:spacing w:val="4"/>
        </w:rPr>
        <w:t xml:space="preserve">social </w:t>
      </w:r>
      <w:r>
        <w:rPr>
          <w:color w:val="231F20"/>
          <w:spacing w:val="2"/>
        </w:rPr>
        <w:t xml:space="preserve">progress  </w:t>
      </w:r>
      <w:r>
        <w:rPr>
          <w:color w:val="231F20"/>
        </w:rPr>
        <w:t xml:space="preserve">of </w:t>
      </w:r>
      <w:r>
        <w:rPr>
          <w:color w:val="231F20"/>
          <w:spacing w:val="3"/>
        </w:rPr>
        <w:t xml:space="preserve">member countries </w:t>
      </w:r>
      <w:r>
        <w:rPr>
          <w:color w:val="231F20"/>
        </w:rPr>
        <w:t xml:space="preserve">and Muslim </w:t>
      </w:r>
      <w:r>
        <w:rPr>
          <w:color w:val="231F20"/>
          <w:spacing w:val="2"/>
        </w:rPr>
        <w:t xml:space="preserve">communities </w:t>
      </w:r>
      <w:r>
        <w:rPr>
          <w:color w:val="231F20"/>
          <w:spacing w:val="3"/>
        </w:rPr>
        <w:t xml:space="preserve">individually </w:t>
      </w:r>
      <w:r>
        <w:rPr>
          <w:color w:val="231F20"/>
        </w:rPr>
        <w:t xml:space="preserve">as </w:t>
      </w:r>
      <w:r>
        <w:rPr>
          <w:color w:val="231F20"/>
          <w:spacing w:val="2"/>
        </w:rPr>
        <w:t xml:space="preserve">well </w:t>
      </w:r>
      <w:r>
        <w:rPr>
          <w:color w:val="231F20"/>
        </w:rPr>
        <w:t xml:space="preserve">as </w:t>
      </w:r>
      <w:r>
        <w:rPr>
          <w:color w:val="231F20"/>
          <w:spacing w:val="2"/>
        </w:rPr>
        <w:t xml:space="preserve">jointly </w:t>
      </w:r>
      <w:r>
        <w:rPr>
          <w:color w:val="231F20"/>
        </w:rPr>
        <w:t xml:space="preserve">in </w:t>
      </w:r>
      <w:r>
        <w:rPr>
          <w:color w:val="231F20"/>
          <w:spacing w:val="3"/>
        </w:rPr>
        <w:t xml:space="preserve">accordance with the principles </w:t>
      </w:r>
      <w:r>
        <w:rPr>
          <w:color w:val="231F20"/>
        </w:rPr>
        <w:t xml:space="preserve">of Shari’ah </w:t>
      </w:r>
      <w:r>
        <w:rPr>
          <w:color w:val="231F20"/>
          <w:spacing w:val="2"/>
        </w:rPr>
        <w:t>i.e., Islamic</w:t>
      </w:r>
      <w:r>
        <w:rPr>
          <w:color w:val="231F20"/>
          <w:spacing w:val="17"/>
        </w:rPr>
        <w:t xml:space="preserve"> </w:t>
      </w:r>
      <w:r>
        <w:rPr>
          <w:color w:val="231F20"/>
        </w:rPr>
        <w:t>Law.</w:t>
      </w:r>
    </w:p>
    <w:p w:rsidR="0060700D" w:rsidRDefault="0060700D">
      <w:pPr>
        <w:pStyle w:val="BodyText"/>
        <w:spacing w:before="4"/>
        <w:rPr>
          <w:sz w:val="25"/>
        </w:rPr>
      </w:pPr>
    </w:p>
    <w:p w:rsidR="0060700D" w:rsidRDefault="00886DF8">
      <w:pPr>
        <w:pStyle w:val="Heading1"/>
        <w:rPr>
          <w:rFonts w:ascii="Times New Roman"/>
        </w:rPr>
      </w:pPr>
      <w:r>
        <w:rPr>
          <w:rFonts w:ascii="Times New Roman"/>
          <w:color w:val="231F20"/>
        </w:rPr>
        <w:t>Functions</w:t>
      </w:r>
    </w:p>
    <w:p w:rsidR="0060700D" w:rsidRDefault="0060700D">
      <w:pPr>
        <w:pStyle w:val="BodyText"/>
        <w:spacing w:before="1"/>
        <w:rPr>
          <w:rFonts w:ascii="Times New Roman"/>
          <w:b/>
          <w:sz w:val="35"/>
        </w:rPr>
      </w:pPr>
    </w:p>
    <w:p w:rsidR="0060700D" w:rsidRDefault="00886DF8">
      <w:pPr>
        <w:pStyle w:val="BodyText"/>
        <w:spacing w:before="1" w:line="300" w:lineRule="auto"/>
        <w:ind w:left="677" w:right="690" w:firstLine="720"/>
        <w:jc w:val="both"/>
      </w:pPr>
      <w:r>
        <w:rPr>
          <w:color w:val="231F20"/>
          <w:spacing w:val="2"/>
        </w:rPr>
        <w:t xml:space="preserve">The </w:t>
      </w:r>
      <w:r>
        <w:rPr>
          <w:color w:val="231F20"/>
          <w:spacing w:val="3"/>
        </w:rPr>
        <w:t xml:space="preserve">functions </w:t>
      </w:r>
      <w:r>
        <w:rPr>
          <w:color w:val="231F20"/>
        </w:rPr>
        <w:t xml:space="preserve">of </w:t>
      </w:r>
      <w:r>
        <w:rPr>
          <w:color w:val="231F20"/>
          <w:spacing w:val="3"/>
        </w:rPr>
        <w:t xml:space="preserve">the Bank </w:t>
      </w:r>
      <w:r>
        <w:rPr>
          <w:color w:val="231F20"/>
        </w:rPr>
        <w:t xml:space="preserve">are to </w:t>
      </w:r>
      <w:r>
        <w:rPr>
          <w:color w:val="231F20"/>
          <w:spacing w:val="3"/>
        </w:rPr>
        <w:t xml:space="preserve">participate </w:t>
      </w:r>
      <w:r>
        <w:rPr>
          <w:color w:val="231F20"/>
        </w:rPr>
        <w:t xml:space="preserve">in </w:t>
      </w:r>
      <w:r>
        <w:rPr>
          <w:color w:val="231F20"/>
          <w:spacing w:val="3"/>
        </w:rPr>
        <w:t xml:space="preserve">equity </w:t>
      </w:r>
      <w:r>
        <w:rPr>
          <w:color w:val="231F20"/>
          <w:spacing w:val="2"/>
        </w:rPr>
        <w:t xml:space="preserve">capital </w:t>
      </w:r>
      <w:r>
        <w:rPr>
          <w:color w:val="231F20"/>
        </w:rPr>
        <w:t xml:space="preserve">and </w:t>
      </w:r>
      <w:r>
        <w:rPr>
          <w:color w:val="231F20"/>
          <w:spacing w:val="2"/>
        </w:rPr>
        <w:t xml:space="preserve">grant loans </w:t>
      </w:r>
      <w:r>
        <w:rPr>
          <w:color w:val="231F20"/>
        </w:rPr>
        <w:t xml:space="preserve">for </w:t>
      </w:r>
      <w:r>
        <w:rPr>
          <w:color w:val="231F20"/>
          <w:spacing w:val="3"/>
        </w:rPr>
        <w:t xml:space="preserve">productive projects </w:t>
      </w:r>
      <w:r>
        <w:rPr>
          <w:color w:val="231F20"/>
        </w:rPr>
        <w:t xml:space="preserve">and </w:t>
      </w:r>
      <w:r>
        <w:rPr>
          <w:color w:val="231F20"/>
          <w:spacing w:val="3"/>
        </w:rPr>
        <w:t xml:space="preserve">enterprises besides </w:t>
      </w:r>
      <w:r>
        <w:rPr>
          <w:color w:val="231F20"/>
          <w:spacing w:val="2"/>
        </w:rPr>
        <w:t xml:space="preserve">providing </w:t>
      </w:r>
      <w:r>
        <w:rPr>
          <w:color w:val="231F20"/>
          <w:spacing w:val="3"/>
        </w:rPr>
        <w:t xml:space="preserve">financial assistance </w:t>
      </w:r>
      <w:r>
        <w:rPr>
          <w:color w:val="231F20"/>
        </w:rPr>
        <w:t xml:space="preserve">to </w:t>
      </w:r>
      <w:r>
        <w:rPr>
          <w:color w:val="231F20"/>
          <w:spacing w:val="3"/>
        </w:rPr>
        <w:t xml:space="preserve">member countries </w:t>
      </w:r>
      <w:r>
        <w:rPr>
          <w:color w:val="231F20"/>
        </w:rPr>
        <w:t xml:space="preserve">in </w:t>
      </w:r>
      <w:r>
        <w:rPr>
          <w:color w:val="231F20"/>
          <w:spacing w:val="3"/>
        </w:rPr>
        <w:t xml:space="preserve">other </w:t>
      </w:r>
      <w:r>
        <w:rPr>
          <w:color w:val="231F20"/>
          <w:spacing w:val="2"/>
        </w:rPr>
        <w:t xml:space="preserve">forms </w:t>
      </w:r>
      <w:r>
        <w:rPr>
          <w:color w:val="231F20"/>
        </w:rPr>
        <w:t xml:space="preserve">for </w:t>
      </w:r>
      <w:r>
        <w:rPr>
          <w:color w:val="231F20"/>
          <w:spacing w:val="2"/>
        </w:rPr>
        <w:t xml:space="preserve">economic </w:t>
      </w:r>
      <w:r>
        <w:rPr>
          <w:color w:val="231F20"/>
        </w:rPr>
        <w:t xml:space="preserve">and </w:t>
      </w:r>
      <w:r>
        <w:rPr>
          <w:color w:val="231F20"/>
          <w:spacing w:val="4"/>
        </w:rPr>
        <w:t xml:space="preserve">social </w:t>
      </w:r>
      <w:r>
        <w:rPr>
          <w:color w:val="231F20"/>
          <w:spacing w:val="2"/>
        </w:rPr>
        <w:t xml:space="preserve">development. The </w:t>
      </w:r>
      <w:r>
        <w:rPr>
          <w:color w:val="231F20"/>
          <w:spacing w:val="3"/>
        </w:rPr>
        <w:t xml:space="preserve">Bank </w:t>
      </w:r>
      <w:r>
        <w:rPr>
          <w:color w:val="231F20"/>
        </w:rPr>
        <w:t xml:space="preserve">is </w:t>
      </w:r>
      <w:r>
        <w:rPr>
          <w:color w:val="231F20"/>
          <w:spacing w:val="4"/>
        </w:rPr>
        <w:t xml:space="preserve">also </w:t>
      </w:r>
      <w:r>
        <w:rPr>
          <w:color w:val="231F20"/>
          <w:spacing w:val="3"/>
        </w:rPr>
        <w:t xml:space="preserve">required </w:t>
      </w:r>
      <w:r>
        <w:rPr>
          <w:color w:val="231F20"/>
        </w:rPr>
        <w:t xml:space="preserve">to </w:t>
      </w:r>
      <w:r>
        <w:rPr>
          <w:color w:val="231F20"/>
          <w:spacing w:val="3"/>
        </w:rPr>
        <w:t xml:space="preserve">establish </w:t>
      </w:r>
      <w:r>
        <w:rPr>
          <w:color w:val="231F20"/>
        </w:rPr>
        <w:t xml:space="preserve">and </w:t>
      </w:r>
      <w:r>
        <w:rPr>
          <w:color w:val="231F20"/>
          <w:spacing w:val="2"/>
        </w:rPr>
        <w:t xml:space="preserve">operate </w:t>
      </w:r>
      <w:r>
        <w:rPr>
          <w:color w:val="231F20"/>
          <w:spacing w:val="4"/>
        </w:rPr>
        <w:t xml:space="preserve">special </w:t>
      </w:r>
      <w:r>
        <w:rPr>
          <w:color w:val="231F20"/>
          <w:spacing w:val="3"/>
        </w:rPr>
        <w:t xml:space="preserve">funds </w:t>
      </w:r>
      <w:r>
        <w:rPr>
          <w:color w:val="231F20"/>
        </w:rPr>
        <w:t xml:space="preserve">for </w:t>
      </w:r>
      <w:r>
        <w:rPr>
          <w:color w:val="231F20"/>
          <w:spacing w:val="4"/>
        </w:rPr>
        <w:t xml:space="preserve">specific purposes </w:t>
      </w:r>
      <w:r>
        <w:rPr>
          <w:color w:val="231F20"/>
          <w:spacing w:val="2"/>
        </w:rPr>
        <w:t xml:space="preserve">including </w:t>
      </w:r>
      <w:r>
        <w:rPr>
          <w:color w:val="231F20"/>
        </w:rPr>
        <w:t xml:space="preserve">a </w:t>
      </w:r>
      <w:r>
        <w:rPr>
          <w:color w:val="231F20"/>
          <w:spacing w:val="3"/>
        </w:rPr>
        <w:t xml:space="preserve">fund </w:t>
      </w:r>
      <w:r>
        <w:rPr>
          <w:color w:val="231F20"/>
        </w:rPr>
        <w:t xml:space="preserve">for </w:t>
      </w:r>
      <w:r>
        <w:rPr>
          <w:color w:val="231F20"/>
          <w:spacing w:val="3"/>
        </w:rPr>
        <w:t xml:space="preserve">assistance </w:t>
      </w:r>
      <w:r>
        <w:rPr>
          <w:color w:val="231F20"/>
        </w:rPr>
        <w:t xml:space="preserve">to Muslim </w:t>
      </w:r>
      <w:r>
        <w:rPr>
          <w:color w:val="231F20"/>
          <w:spacing w:val="2"/>
        </w:rPr>
        <w:t xml:space="preserve">communities </w:t>
      </w:r>
      <w:r>
        <w:rPr>
          <w:color w:val="231F20"/>
        </w:rPr>
        <w:t xml:space="preserve">in </w:t>
      </w:r>
      <w:r>
        <w:rPr>
          <w:color w:val="231F20"/>
          <w:spacing w:val="3"/>
        </w:rPr>
        <w:t xml:space="preserve">non-member countries, </w:t>
      </w:r>
      <w:r>
        <w:rPr>
          <w:color w:val="231F20"/>
        </w:rPr>
        <w:t xml:space="preserve">in </w:t>
      </w:r>
      <w:r>
        <w:rPr>
          <w:color w:val="231F20"/>
          <w:spacing w:val="3"/>
        </w:rPr>
        <w:t xml:space="preserve">addition </w:t>
      </w:r>
      <w:r>
        <w:rPr>
          <w:color w:val="231F20"/>
        </w:rPr>
        <w:t xml:space="preserve">to </w:t>
      </w:r>
      <w:r>
        <w:rPr>
          <w:color w:val="231F20"/>
          <w:spacing w:val="3"/>
        </w:rPr>
        <w:t xml:space="preserve">setting </w:t>
      </w:r>
      <w:r>
        <w:rPr>
          <w:color w:val="231F20"/>
        </w:rPr>
        <w:t xml:space="preserve">up </w:t>
      </w:r>
      <w:r>
        <w:rPr>
          <w:color w:val="231F20"/>
          <w:spacing w:val="4"/>
        </w:rPr>
        <w:t xml:space="preserve">trust </w:t>
      </w:r>
      <w:r>
        <w:rPr>
          <w:color w:val="231F20"/>
          <w:spacing w:val="3"/>
        </w:rPr>
        <w:t xml:space="preserve">funds. </w:t>
      </w:r>
      <w:r>
        <w:rPr>
          <w:color w:val="231F20"/>
          <w:spacing w:val="2"/>
        </w:rPr>
        <w:t xml:space="preserve">The </w:t>
      </w:r>
      <w:r>
        <w:rPr>
          <w:color w:val="231F20"/>
          <w:spacing w:val="3"/>
        </w:rPr>
        <w:t xml:space="preserve">Bank </w:t>
      </w:r>
      <w:r>
        <w:rPr>
          <w:color w:val="231F20"/>
        </w:rPr>
        <w:t xml:space="preserve">is </w:t>
      </w:r>
      <w:r>
        <w:rPr>
          <w:color w:val="231F20"/>
          <w:spacing w:val="3"/>
        </w:rPr>
        <w:t xml:space="preserve">authorized </w:t>
      </w:r>
      <w:r>
        <w:rPr>
          <w:color w:val="231F20"/>
        </w:rPr>
        <w:t xml:space="preserve">to </w:t>
      </w:r>
      <w:r>
        <w:rPr>
          <w:color w:val="231F20"/>
          <w:spacing w:val="3"/>
        </w:rPr>
        <w:t xml:space="preserve">accept deposits </w:t>
      </w:r>
      <w:r>
        <w:rPr>
          <w:color w:val="231F20"/>
        </w:rPr>
        <w:t xml:space="preserve">and to </w:t>
      </w:r>
      <w:r>
        <w:rPr>
          <w:color w:val="231F20"/>
          <w:spacing w:val="3"/>
        </w:rPr>
        <w:t xml:space="preserve">mobilize financial </w:t>
      </w:r>
      <w:r>
        <w:rPr>
          <w:color w:val="231F20"/>
          <w:spacing w:val="2"/>
        </w:rPr>
        <w:t xml:space="preserve">resources </w:t>
      </w:r>
      <w:r>
        <w:rPr>
          <w:color w:val="231F20"/>
          <w:spacing w:val="3"/>
        </w:rPr>
        <w:t xml:space="preserve">through </w:t>
      </w:r>
      <w:r>
        <w:rPr>
          <w:color w:val="231F20"/>
        </w:rPr>
        <w:t xml:space="preserve">Shari’ah </w:t>
      </w:r>
      <w:r>
        <w:rPr>
          <w:color w:val="231F20"/>
          <w:spacing w:val="2"/>
        </w:rPr>
        <w:t xml:space="preserve">compatible </w:t>
      </w:r>
      <w:r>
        <w:rPr>
          <w:color w:val="231F20"/>
          <w:spacing w:val="3"/>
        </w:rPr>
        <w:t xml:space="preserve">modes. </w:t>
      </w:r>
      <w:r>
        <w:rPr>
          <w:color w:val="231F20"/>
          <w:spacing w:val="-3"/>
        </w:rPr>
        <w:t xml:space="preserve">It </w:t>
      </w:r>
      <w:r>
        <w:rPr>
          <w:color w:val="231F20"/>
        </w:rPr>
        <w:t xml:space="preserve">is </w:t>
      </w:r>
      <w:r>
        <w:rPr>
          <w:color w:val="231F20"/>
          <w:spacing w:val="4"/>
        </w:rPr>
        <w:t xml:space="preserve">also </w:t>
      </w:r>
      <w:r>
        <w:rPr>
          <w:color w:val="231F20"/>
          <w:spacing w:val="2"/>
        </w:rPr>
        <w:t xml:space="preserve">charged  </w:t>
      </w:r>
      <w:r>
        <w:rPr>
          <w:color w:val="231F20"/>
          <w:spacing w:val="3"/>
        </w:rPr>
        <w:t xml:space="preserve">with the </w:t>
      </w:r>
      <w:r>
        <w:rPr>
          <w:color w:val="231F20"/>
          <w:spacing w:val="2"/>
        </w:rPr>
        <w:t>responsibility</w:t>
      </w:r>
      <w:r>
        <w:rPr>
          <w:color w:val="231F20"/>
          <w:spacing w:val="64"/>
        </w:rPr>
        <w:t xml:space="preserve"> </w:t>
      </w:r>
      <w:r>
        <w:rPr>
          <w:color w:val="231F20"/>
        </w:rPr>
        <w:t>of</w:t>
      </w:r>
      <w:r>
        <w:rPr>
          <w:color w:val="231F20"/>
          <w:spacing w:val="60"/>
        </w:rPr>
        <w:t xml:space="preserve"> </w:t>
      </w:r>
      <w:r>
        <w:rPr>
          <w:color w:val="231F20"/>
          <w:spacing w:val="3"/>
        </w:rPr>
        <w:t xml:space="preserve">assisting </w:t>
      </w:r>
      <w:r>
        <w:rPr>
          <w:color w:val="231F20"/>
        </w:rPr>
        <w:t>in</w:t>
      </w:r>
      <w:r>
        <w:rPr>
          <w:color w:val="231F20"/>
          <w:spacing w:val="60"/>
        </w:rPr>
        <w:t xml:space="preserve"> </w:t>
      </w:r>
      <w:r>
        <w:rPr>
          <w:color w:val="231F20"/>
          <w:spacing w:val="3"/>
        </w:rPr>
        <w:t xml:space="preserve">the </w:t>
      </w:r>
      <w:r>
        <w:rPr>
          <w:color w:val="231F20"/>
          <w:spacing w:val="2"/>
        </w:rPr>
        <w:t xml:space="preserve">promotion </w:t>
      </w:r>
      <w:r>
        <w:rPr>
          <w:color w:val="231F20"/>
        </w:rPr>
        <w:t xml:space="preserve">of </w:t>
      </w:r>
      <w:r>
        <w:rPr>
          <w:color w:val="231F20"/>
          <w:spacing w:val="2"/>
        </w:rPr>
        <w:t xml:space="preserve">foreign </w:t>
      </w:r>
      <w:r>
        <w:rPr>
          <w:color w:val="231F20"/>
          <w:spacing w:val="3"/>
        </w:rPr>
        <w:t xml:space="preserve">trade </w:t>
      </w:r>
      <w:r>
        <w:rPr>
          <w:color w:val="231F20"/>
          <w:spacing w:val="4"/>
        </w:rPr>
        <w:t xml:space="preserve">especially </w:t>
      </w:r>
      <w:r>
        <w:rPr>
          <w:color w:val="231F20"/>
        </w:rPr>
        <w:t xml:space="preserve">in </w:t>
      </w:r>
      <w:r>
        <w:rPr>
          <w:color w:val="231F20"/>
          <w:spacing w:val="2"/>
        </w:rPr>
        <w:t xml:space="preserve">capital </w:t>
      </w:r>
      <w:r>
        <w:rPr>
          <w:color w:val="231F20"/>
          <w:spacing w:val="3"/>
        </w:rPr>
        <w:t xml:space="preserve">goods, </w:t>
      </w:r>
      <w:r>
        <w:rPr>
          <w:color w:val="231F20"/>
        </w:rPr>
        <w:t xml:space="preserve">among </w:t>
      </w:r>
      <w:r>
        <w:rPr>
          <w:color w:val="231F20"/>
          <w:spacing w:val="3"/>
        </w:rPr>
        <w:t xml:space="preserve">member countries; </w:t>
      </w:r>
      <w:r>
        <w:rPr>
          <w:color w:val="231F20"/>
          <w:spacing w:val="2"/>
        </w:rPr>
        <w:t xml:space="preserve">providing </w:t>
      </w:r>
      <w:r>
        <w:rPr>
          <w:color w:val="231F20"/>
          <w:spacing w:val="3"/>
        </w:rPr>
        <w:t xml:space="preserve">technical assistance </w:t>
      </w:r>
      <w:r>
        <w:rPr>
          <w:color w:val="231F20"/>
        </w:rPr>
        <w:t xml:space="preserve">to </w:t>
      </w:r>
      <w:r>
        <w:rPr>
          <w:color w:val="231F20"/>
          <w:spacing w:val="3"/>
        </w:rPr>
        <w:t xml:space="preserve">member countries; </w:t>
      </w:r>
      <w:r>
        <w:rPr>
          <w:color w:val="231F20"/>
        </w:rPr>
        <w:t xml:space="preserve">and </w:t>
      </w:r>
      <w:r>
        <w:rPr>
          <w:color w:val="231F20"/>
          <w:spacing w:val="3"/>
        </w:rPr>
        <w:t xml:space="preserve">extending training facilities </w:t>
      </w:r>
      <w:r>
        <w:rPr>
          <w:color w:val="231F20"/>
        </w:rPr>
        <w:t xml:space="preserve">for </w:t>
      </w:r>
      <w:r>
        <w:rPr>
          <w:color w:val="231F20"/>
          <w:spacing w:val="3"/>
        </w:rPr>
        <w:t xml:space="preserve">personnel engaged </w:t>
      </w:r>
      <w:r>
        <w:rPr>
          <w:color w:val="231F20"/>
          <w:spacing w:val="4"/>
        </w:rPr>
        <w:t xml:space="preserve">in </w:t>
      </w:r>
      <w:r>
        <w:rPr>
          <w:color w:val="231F20"/>
          <w:spacing w:val="2"/>
        </w:rPr>
        <w:t xml:space="preserve">development </w:t>
      </w:r>
      <w:r>
        <w:rPr>
          <w:color w:val="231F20"/>
          <w:spacing w:val="3"/>
        </w:rPr>
        <w:t xml:space="preserve">activities </w:t>
      </w:r>
      <w:r>
        <w:rPr>
          <w:color w:val="231F20"/>
        </w:rPr>
        <w:t xml:space="preserve">in Muslim </w:t>
      </w:r>
      <w:r>
        <w:rPr>
          <w:color w:val="231F20"/>
          <w:spacing w:val="3"/>
        </w:rPr>
        <w:t xml:space="preserve">countries </w:t>
      </w:r>
      <w:r>
        <w:rPr>
          <w:color w:val="231F20"/>
        </w:rPr>
        <w:t xml:space="preserve">to </w:t>
      </w:r>
      <w:r>
        <w:rPr>
          <w:color w:val="231F20"/>
          <w:spacing w:val="2"/>
        </w:rPr>
        <w:t xml:space="preserve">conform </w:t>
      </w:r>
      <w:r>
        <w:rPr>
          <w:color w:val="231F20"/>
        </w:rPr>
        <w:t xml:space="preserve">to </w:t>
      </w:r>
      <w:r>
        <w:rPr>
          <w:color w:val="231F20"/>
          <w:spacing w:val="3"/>
        </w:rPr>
        <w:t>the</w:t>
      </w:r>
      <w:r>
        <w:rPr>
          <w:color w:val="231F20"/>
          <w:spacing w:val="5"/>
        </w:rPr>
        <w:t xml:space="preserve"> </w:t>
      </w:r>
      <w:r>
        <w:rPr>
          <w:color w:val="231F20"/>
        </w:rPr>
        <w:t>Shari’ah.</w:t>
      </w:r>
    </w:p>
    <w:p w:rsidR="0060700D" w:rsidRDefault="0060700D">
      <w:pPr>
        <w:pStyle w:val="BodyText"/>
        <w:spacing w:before="3"/>
        <w:rPr>
          <w:sz w:val="25"/>
        </w:rPr>
      </w:pPr>
    </w:p>
    <w:p w:rsidR="0060700D" w:rsidRDefault="00886DF8">
      <w:pPr>
        <w:pStyle w:val="Heading1"/>
        <w:rPr>
          <w:rFonts w:ascii="Times New Roman"/>
        </w:rPr>
      </w:pPr>
      <w:r>
        <w:rPr>
          <w:rFonts w:ascii="Times New Roman"/>
          <w:color w:val="231F20"/>
        </w:rPr>
        <w:t>Membership</w:t>
      </w:r>
    </w:p>
    <w:p w:rsidR="0060700D" w:rsidRDefault="0060700D">
      <w:pPr>
        <w:pStyle w:val="BodyText"/>
        <w:spacing w:before="2"/>
        <w:rPr>
          <w:rFonts w:ascii="Times New Roman"/>
          <w:b/>
          <w:sz w:val="35"/>
        </w:rPr>
      </w:pPr>
    </w:p>
    <w:p w:rsidR="0060700D" w:rsidRDefault="00886DF8">
      <w:pPr>
        <w:pStyle w:val="BodyText"/>
        <w:spacing w:line="300" w:lineRule="auto"/>
        <w:ind w:left="677" w:right="693" w:firstLine="720"/>
        <w:jc w:val="both"/>
      </w:pPr>
      <w:r>
        <w:rPr>
          <w:color w:val="231F20"/>
          <w:spacing w:val="2"/>
        </w:rPr>
        <w:t xml:space="preserve">The present </w:t>
      </w:r>
      <w:r>
        <w:rPr>
          <w:color w:val="231F20"/>
          <w:spacing w:val="3"/>
        </w:rPr>
        <w:t xml:space="preserve">membership </w:t>
      </w:r>
      <w:r>
        <w:rPr>
          <w:color w:val="231F20"/>
        </w:rPr>
        <w:t xml:space="preserve">of </w:t>
      </w:r>
      <w:r>
        <w:rPr>
          <w:color w:val="231F20"/>
          <w:spacing w:val="3"/>
        </w:rPr>
        <w:t xml:space="preserve">the Bank </w:t>
      </w:r>
      <w:r>
        <w:rPr>
          <w:color w:val="231F20"/>
          <w:spacing w:val="2"/>
        </w:rPr>
        <w:t xml:space="preserve">consists </w:t>
      </w:r>
      <w:r>
        <w:rPr>
          <w:color w:val="231F20"/>
        </w:rPr>
        <w:t xml:space="preserve">of 56 </w:t>
      </w:r>
      <w:r>
        <w:rPr>
          <w:color w:val="231F20"/>
          <w:spacing w:val="3"/>
        </w:rPr>
        <w:t xml:space="preserve">countries. </w:t>
      </w:r>
      <w:r>
        <w:rPr>
          <w:color w:val="231F20"/>
          <w:spacing w:val="2"/>
        </w:rPr>
        <w:t xml:space="preserve">The </w:t>
      </w:r>
      <w:r>
        <w:rPr>
          <w:color w:val="231F20"/>
          <w:spacing w:val="3"/>
        </w:rPr>
        <w:t xml:space="preserve">basic </w:t>
      </w:r>
      <w:r>
        <w:rPr>
          <w:color w:val="231F20"/>
          <w:spacing w:val="2"/>
        </w:rPr>
        <w:t xml:space="preserve">condition  </w:t>
      </w:r>
      <w:r>
        <w:rPr>
          <w:color w:val="231F20"/>
        </w:rPr>
        <w:t xml:space="preserve">for </w:t>
      </w:r>
      <w:r>
        <w:rPr>
          <w:color w:val="231F20"/>
          <w:spacing w:val="3"/>
        </w:rPr>
        <w:t xml:space="preserve">membership </w:t>
      </w:r>
      <w:r>
        <w:rPr>
          <w:color w:val="231F20"/>
        </w:rPr>
        <w:t xml:space="preserve">is </w:t>
      </w:r>
      <w:r>
        <w:rPr>
          <w:color w:val="231F20"/>
          <w:spacing w:val="2"/>
        </w:rPr>
        <w:t xml:space="preserve">that </w:t>
      </w:r>
      <w:r>
        <w:rPr>
          <w:color w:val="231F20"/>
          <w:spacing w:val="3"/>
        </w:rPr>
        <w:t xml:space="preserve">the prospective member country should be </w:t>
      </w:r>
      <w:r>
        <w:rPr>
          <w:color w:val="231F20"/>
        </w:rPr>
        <w:t xml:space="preserve">a </w:t>
      </w:r>
      <w:r>
        <w:rPr>
          <w:color w:val="231F20"/>
          <w:spacing w:val="3"/>
        </w:rPr>
        <w:t xml:space="preserve">member </w:t>
      </w:r>
      <w:r>
        <w:rPr>
          <w:color w:val="231F20"/>
        </w:rPr>
        <w:t xml:space="preserve">of </w:t>
      </w:r>
      <w:r>
        <w:rPr>
          <w:color w:val="231F20"/>
          <w:spacing w:val="3"/>
        </w:rPr>
        <w:t xml:space="preserve">the Organisation </w:t>
      </w:r>
      <w:r>
        <w:rPr>
          <w:color w:val="231F20"/>
        </w:rPr>
        <w:t xml:space="preserve">of </w:t>
      </w:r>
      <w:r>
        <w:rPr>
          <w:color w:val="231F20"/>
          <w:spacing w:val="2"/>
        </w:rPr>
        <w:t xml:space="preserve">Islamic </w:t>
      </w:r>
      <w:r>
        <w:rPr>
          <w:color w:val="231F20"/>
          <w:spacing w:val="3"/>
        </w:rPr>
        <w:t xml:space="preserve">Cooperation </w:t>
      </w:r>
      <w:r>
        <w:rPr>
          <w:color w:val="231F20"/>
          <w:spacing w:val="2"/>
        </w:rPr>
        <w:t xml:space="preserve">(OIC), </w:t>
      </w:r>
      <w:r>
        <w:rPr>
          <w:color w:val="231F20"/>
        </w:rPr>
        <w:t xml:space="preserve">pay its </w:t>
      </w:r>
      <w:r>
        <w:rPr>
          <w:color w:val="231F20"/>
          <w:spacing w:val="2"/>
        </w:rPr>
        <w:t xml:space="preserve">contribution </w:t>
      </w:r>
      <w:r>
        <w:rPr>
          <w:color w:val="231F20"/>
        </w:rPr>
        <w:t xml:space="preserve">to </w:t>
      </w:r>
      <w:r>
        <w:rPr>
          <w:color w:val="231F20"/>
          <w:spacing w:val="3"/>
        </w:rPr>
        <w:t xml:space="preserve">the </w:t>
      </w:r>
      <w:r>
        <w:rPr>
          <w:color w:val="231F20"/>
          <w:spacing w:val="2"/>
        </w:rPr>
        <w:t xml:space="preserve">capital </w:t>
      </w:r>
      <w:r>
        <w:rPr>
          <w:color w:val="231F20"/>
        </w:rPr>
        <w:t xml:space="preserve">of </w:t>
      </w:r>
      <w:r>
        <w:rPr>
          <w:color w:val="231F20"/>
          <w:spacing w:val="3"/>
        </w:rPr>
        <w:t xml:space="preserve">the Bank </w:t>
      </w:r>
      <w:r>
        <w:rPr>
          <w:color w:val="231F20"/>
        </w:rPr>
        <w:t xml:space="preserve">and </w:t>
      </w:r>
      <w:r>
        <w:rPr>
          <w:color w:val="231F20"/>
          <w:spacing w:val="3"/>
        </w:rPr>
        <w:t xml:space="preserve">be willing </w:t>
      </w:r>
      <w:r>
        <w:rPr>
          <w:color w:val="231F20"/>
        </w:rPr>
        <w:t xml:space="preserve">to </w:t>
      </w:r>
      <w:r>
        <w:rPr>
          <w:color w:val="231F20"/>
          <w:spacing w:val="3"/>
        </w:rPr>
        <w:t xml:space="preserve">accept </w:t>
      </w:r>
      <w:r>
        <w:rPr>
          <w:color w:val="231F20"/>
          <w:spacing w:val="2"/>
        </w:rPr>
        <w:t xml:space="preserve">such </w:t>
      </w:r>
      <w:r>
        <w:rPr>
          <w:color w:val="231F20"/>
          <w:spacing w:val="3"/>
        </w:rPr>
        <w:t xml:space="preserve">terms </w:t>
      </w:r>
      <w:r>
        <w:rPr>
          <w:color w:val="231F20"/>
        </w:rPr>
        <w:t xml:space="preserve">and </w:t>
      </w:r>
      <w:r>
        <w:rPr>
          <w:color w:val="231F20"/>
          <w:spacing w:val="2"/>
        </w:rPr>
        <w:t xml:space="preserve">conditions </w:t>
      </w:r>
      <w:r>
        <w:rPr>
          <w:color w:val="231F20"/>
        </w:rPr>
        <w:t xml:space="preserve">as may </w:t>
      </w:r>
      <w:r>
        <w:rPr>
          <w:color w:val="231F20"/>
          <w:spacing w:val="3"/>
        </w:rPr>
        <w:t xml:space="preserve">be </w:t>
      </w:r>
      <w:r>
        <w:rPr>
          <w:color w:val="231F20"/>
          <w:spacing w:val="4"/>
        </w:rPr>
        <w:t xml:space="preserve">decided </w:t>
      </w:r>
      <w:r>
        <w:rPr>
          <w:color w:val="231F20"/>
        </w:rPr>
        <w:t xml:space="preserve">upon by </w:t>
      </w:r>
      <w:r>
        <w:rPr>
          <w:color w:val="231F20"/>
          <w:spacing w:val="3"/>
        </w:rPr>
        <w:t xml:space="preserve">the </w:t>
      </w:r>
      <w:r>
        <w:rPr>
          <w:color w:val="231F20"/>
          <w:spacing w:val="2"/>
        </w:rPr>
        <w:t xml:space="preserve">IDB  </w:t>
      </w:r>
      <w:r>
        <w:rPr>
          <w:color w:val="231F20"/>
          <w:spacing w:val="3"/>
        </w:rPr>
        <w:t xml:space="preserve">Board </w:t>
      </w:r>
      <w:r>
        <w:rPr>
          <w:color w:val="231F20"/>
        </w:rPr>
        <w:t>of</w:t>
      </w:r>
      <w:r>
        <w:rPr>
          <w:color w:val="231F20"/>
          <w:spacing w:val="5"/>
        </w:rPr>
        <w:t xml:space="preserve"> </w:t>
      </w:r>
      <w:r>
        <w:rPr>
          <w:color w:val="231F20"/>
          <w:spacing w:val="3"/>
        </w:rPr>
        <w:t>Governors.</w:t>
      </w:r>
    </w:p>
    <w:p w:rsidR="0060700D" w:rsidRDefault="0060700D">
      <w:pPr>
        <w:pStyle w:val="BodyText"/>
        <w:spacing w:before="3"/>
        <w:rPr>
          <w:sz w:val="25"/>
        </w:rPr>
      </w:pPr>
    </w:p>
    <w:p w:rsidR="0060700D" w:rsidRDefault="00886DF8">
      <w:pPr>
        <w:pStyle w:val="Heading1"/>
        <w:spacing w:before="1"/>
        <w:rPr>
          <w:rFonts w:ascii="Times New Roman"/>
        </w:rPr>
      </w:pPr>
      <w:r>
        <w:rPr>
          <w:rFonts w:ascii="Times New Roman"/>
          <w:color w:val="231F20"/>
        </w:rPr>
        <w:t>Capital</w:t>
      </w:r>
    </w:p>
    <w:p w:rsidR="0060700D" w:rsidRDefault="0060700D">
      <w:pPr>
        <w:pStyle w:val="BodyText"/>
        <w:spacing w:before="1"/>
        <w:rPr>
          <w:rFonts w:ascii="Times New Roman"/>
          <w:b/>
          <w:sz w:val="35"/>
        </w:rPr>
      </w:pPr>
    </w:p>
    <w:p w:rsidR="0060700D" w:rsidRDefault="00886DF8">
      <w:pPr>
        <w:pStyle w:val="BodyText"/>
        <w:spacing w:line="300" w:lineRule="auto"/>
        <w:ind w:left="677" w:right="694" w:firstLine="720"/>
        <w:jc w:val="both"/>
      </w:pPr>
      <w:r>
        <w:rPr>
          <w:color w:val="231F20"/>
          <w:w w:val="105"/>
        </w:rPr>
        <w:t>Up to the end of 1412H (June 1992), the authorized capital of the Bank was two billion Islamic Dinars (ID) {A unit of account of IDB which is equivalent to one Special</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2"/>
        </w:rPr>
        <w:lastRenderedPageBreak/>
        <w:t xml:space="preserve">Drawing </w:t>
      </w:r>
      <w:r>
        <w:rPr>
          <w:color w:val="231F20"/>
          <w:spacing w:val="3"/>
        </w:rPr>
        <w:t xml:space="preserve">Right </w:t>
      </w:r>
      <w:r>
        <w:rPr>
          <w:color w:val="231F20"/>
          <w:spacing w:val="2"/>
        </w:rPr>
        <w:t xml:space="preserve">(SDR) </w:t>
      </w:r>
      <w:r>
        <w:rPr>
          <w:color w:val="231F20"/>
        </w:rPr>
        <w:t xml:space="preserve">of </w:t>
      </w:r>
      <w:r>
        <w:rPr>
          <w:color w:val="231F20"/>
          <w:spacing w:val="3"/>
        </w:rPr>
        <w:t xml:space="preserve">the </w:t>
      </w:r>
      <w:r>
        <w:rPr>
          <w:color w:val="231F20"/>
          <w:spacing w:val="2"/>
        </w:rPr>
        <w:t xml:space="preserve">International </w:t>
      </w:r>
      <w:r>
        <w:rPr>
          <w:color w:val="231F20"/>
          <w:spacing w:val="3"/>
        </w:rPr>
        <w:t xml:space="preserve">Monetary </w:t>
      </w:r>
      <w:r>
        <w:rPr>
          <w:color w:val="231F20"/>
        </w:rPr>
        <w:t xml:space="preserve">Fund </w:t>
      </w:r>
      <w:r>
        <w:rPr>
          <w:color w:val="231F20"/>
          <w:spacing w:val="3"/>
        </w:rPr>
        <w:t xml:space="preserve">(IMF)}. </w:t>
      </w:r>
      <w:r>
        <w:rPr>
          <w:color w:val="231F20"/>
          <w:spacing w:val="2"/>
        </w:rPr>
        <w:t xml:space="preserve">Since Muharram </w:t>
      </w:r>
      <w:r>
        <w:rPr>
          <w:color w:val="231F20"/>
          <w:spacing w:val="4"/>
        </w:rPr>
        <w:t xml:space="preserve">1413H </w:t>
      </w:r>
      <w:r>
        <w:rPr>
          <w:color w:val="231F20"/>
          <w:spacing w:val="2"/>
        </w:rPr>
        <w:t>(July</w:t>
      </w:r>
      <w:r>
        <w:rPr>
          <w:color w:val="231F20"/>
          <w:spacing w:val="-4"/>
        </w:rPr>
        <w:t xml:space="preserve"> </w:t>
      </w:r>
      <w:r>
        <w:rPr>
          <w:color w:val="231F20"/>
          <w:spacing w:val="3"/>
        </w:rPr>
        <w:t>1992),</w:t>
      </w:r>
      <w:r>
        <w:rPr>
          <w:color w:val="231F20"/>
          <w:spacing w:val="-3"/>
        </w:rPr>
        <w:t xml:space="preserve"> </w:t>
      </w:r>
      <w:r>
        <w:rPr>
          <w:color w:val="231F20"/>
        </w:rPr>
        <w:t>in</w:t>
      </w:r>
      <w:r>
        <w:rPr>
          <w:color w:val="231F20"/>
          <w:spacing w:val="-3"/>
        </w:rPr>
        <w:t xml:space="preserve"> </w:t>
      </w:r>
      <w:r>
        <w:rPr>
          <w:color w:val="231F20"/>
          <w:spacing w:val="2"/>
        </w:rPr>
        <w:t>accordance</w:t>
      </w:r>
      <w:r>
        <w:rPr>
          <w:color w:val="231F20"/>
          <w:spacing w:val="-3"/>
        </w:rPr>
        <w:t xml:space="preserve"> </w:t>
      </w:r>
      <w:r>
        <w:rPr>
          <w:color w:val="231F20"/>
          <w:spacing w:val="3"/>
        </w:rPr>
        <w:t>with</w:t>
      </w:r>
      <w:r>
        <w:rPr>
          <w:color w:val="231F20"/>
          <w:spacing w:val="-3"/>
        </w:rPr>
        <w:t xml:space="preserve"> </w:t>
      </w:r>
      <w:r>
        <w:rPr>
          <w:color w:val="231F20"/>
        </w:rPr>
        <w:t>a</w:t>
      </w:r>
      <w:r>
        <w:rPr>
          <w:color w:val="231F20"/>
          <w:spacing w:val="-4"/>
        </w:rPr>
        <w:t xml:space="preserve"> </w:t>
      </w:r>
      <w:r>
        <w:rPr>
          <w:color w:val="231F20"/>
          <w:spacing w:val="3"/>
        </w:rPr>
        <w:t>Resolution</w:t>
      </w:r>
      <w:r>
        <w:rPr>
          <w:color w:val="231F20"/>
          <w:spacing w:val="-3"/>
        </w:rPr>
        <w:t xml:space="preserve"> </w:t>
      </w:r>
      <w:r>
        <w:rPr>
          <w:color w:val="231F20"/>
        </w:rPr>
        <w:t>of</w:t>
      </w:r>
      <w:r>
        <w:rPr>
          <w:color w:val="231F20"/>
          <w:spacing w:val="-3"/>
        </w:rPr>
        <w:t xml:space="preserve"> </w:t>
      </w:r>
      <w:r>
        <w:rPr>
          <w:color w:val="231F20"/>
          <w:spacing w:val="3"/>
        </w:rPr>
        <w:t>the</w:t>
      </w:r>
      <w:r>
        <w:rPr>
          <w:color w:val="231F20"/>
          <w:spacing w:val="-3"/>
        </w:rPr>
        <w:t xml:space="preserve"> </w:t>
      </w:r>
      <w:r>
        <w:rPr>
          <w:color w:val="231F20"/>
          <w:spacing w:val="3"/>
        </w:rPr>
        <w:t>Board</w:t>
      </w:r>
      <w:r>
        <w:rPr>
          <w:color w:val="231F20"/>
          <w:spacing w:val="-3"/>
        </w:rPr>
        <w:t xml:space="preserve"> </w:t>
      </w:r>
      <w:r>
        <w:rPr>
          <w:color w:val="231F20"/>
        </w:rPr>
        <w:t>of</w:t>
      </w:r>
      <w:r>
        <w:rPr>
          <w:color w:val="231F20"/>
          <w:spacing w:val="-4"/>
        </w:rPr>
        <w:t xml:space="preserve"> </w:t>
      </w:r>
      <w:r>
        <w:rPr>
          <w:color w:val="231F20"/>
          <w:spacing w:val="2"/>
        </w:rPr>
        <w:t>Governors,</w:t>
      </w:r>
      <w:r>
        <w:rPr>
          <w:color w:val="231F20"/>
          <w:spacing w:val="-3"/>
        </w:rPr>
        <w:t xml:space="preserve"> </w:t>
      </w:r>
      <w:r>
        <w:rPr>
          <w:color w:val="231F20"/>
        </w:rPr>
        <w:t>it</w:t>
      </w:r>
      <w:r>
        <w:rPr>
          <w:color w:val="231F20"/>
          <w:spacing w:val="-3"/>
        </w:rPr>
        <w:t xml:space="preserve"> </w:t>
      </w:r>
      <w:r>
        <w:rPr>
          <w:color w:val="231F20"/>
          <w:spacing w:val="3"/>
        </w:rPr>
        <w:t>became</w:t>
      </w:r>
      <w:r>
        <w:rPr>
          <w:color w:val="231F20"/>
          <w:spacing w:val="-3"/>
        </w:rPr>
        <w:t xml:space="preserve"> </w:t>
      </w:r>
      <w:r>
        <w:rPr>
          <w:color w:val="231F20"/>
          <w:spacing w:val="2"/>
        </w:rPr>
        <w:t>six</w:t>
      </w:r>
      <w:r>
        <w:rPr>
          <w:color w:val="231F20"/>
          <w:spacing w:val="-3"/>
        </w:rPr>
        <w:t xml:space="preserve"> </w:t>
      </w:r>
      <w:r>
        <w:rPr>
          <w:color w:val="231F20"/>
          <w:spacing w:val="3"/>
        </w:rPr>
        <w:t xml:space="preserve">billion </w:t>
      </w:r>
      <w:r>
        <w:rPr>
          <w:color w:val="231F20"/>
          <w:spacing w:val="2"/>
        </w:rPr>
        <w:t xml:space="preserve">Islamic </w:t>
      </w:r>
      <w:r>
        <w:rPr>
          <w:color w:val="231F20"/>
          <w:spacing w:val="3"/>
        </w:rPr>
        <w:t xml:space="preserve">Dinars, divided </w:t>
      </w:r>
      <w:r>
        <w:rPr>
          <w:color w:val="231F20"/>
        </w:rPr>
        <w:t xml:space="preserve">into </w:t>
      </w:r>
      <w:r>
        <w:rPr>
          <w:color w:val="231F20"/>
          <w:spacing w:val="3"/>
        </w:rPr>
        <w:t xml:space="preserve">600,000 </w:t>
      </w:r>
      <w:r>
        <w:rPr>
          <w:color w:val="231F20"/>
          <w:spacing w:val="2"/>
        </w:rPr>
        <w:t xml:space="preserve">shares having </w:t>
      </w:r>
      <w:r>
        <w:rPr>
          <w:color w:val="231F20"/>
        </w:rPr>
        <w:t xml:space="preserve">a </w:t>
      </w:r>
      <w:r>
        <w:rPr>
          <w:color w:val="231F20"/>
          <w:spacing w:val="2"/>
        </w:rPr>
        <w:t xml:space="preserve">par </w:t>
      </w:r>
      <w:r>
        <w:rPr>
          <w:color w:val="231F20"/>
          <w:spacing w:val="3"/>
        </w:rPr>
        <w:t xml:space="preserve">value </w:t>
      </w:r>
      <w:r>
        <w:rPr>
          <w:color w:val="231F20"/>
        </w:rPr>
        <w:t xml:space="preserve">of </w:t>
      </w:r>
      <w:r>
        <w:rPr>
          <w:color w:val="231F20"/>
          <w:spacing w:val="3"/>
        </w:rPr>
        <w:t xml:space="preserve">10,000 </w:t>
      </w:r>
      <w:r>
        <w:rPr>
          <w:color w:val="231F20"/>
          <w:spacing w:val="2"/>
        </w:rPr>
        <w:t xml:space="preserve">Islamic Dinars </w:t>
      </w:r>
      <w:r>
        <w:rPr>
          <w:color w:val="231F20"/>
          <w:spacing w:val="4"/>
        </w:rPr>
        <w:t xml:space="preserve">(ID) </w:t>
      </w:r>
      <w:r>
        <w:rPr>
          <w:color w:val="231F20"/>
          <w:spacing w:val="3"/>
        </w:rPr>
        <w:t xml:space="preserve">each. </w:t>
      </w:r>
      <w:r>
        <w:rPr>
          <w:color w:val="231F20"/>
        </w:rPr>
        <w:t xml:space="preserve">Its </w:t>
      </w:r>
      <w:r>
        <w:rPr>
          <w:color w:val="231F20"/>
          <w:spacing w:val="4"/>
        </w:rPr>
        <w:t xml:space="preserve">subscribed </w:t>
      </w:r>
      <w:r>
        <w:rPr>
          <w:color w:val="231F20"/>
          <w:spacing w:val="2"/>
        </w:rPr>
        <w:t xml:space="preserve">capital </w:t>
      </w:r>
      <w:r>
        <w:rPr>
          <w:color w:val="231F20"/>
          <w:spacing w:val="4"/>
        </w:rPr>
        <w:t xml:space="preserve">also </w:t>
      </w:r>
      <w:r>
        <w:rPr>
          <w:color w:val="231F20"/>
          <w:spacing w:val="3"/>
        </w:rPr>
        <w:t xml:space="preserve">became </w:t>
      </w:r>
      <w:r>
        <w:rPr>
          <w:color w:val="231F20"/>
        </w:rPr>
        <w:t xml:space="preserve">four </w:t>
      </w:r>
      <w:r>
        <w:rPr>
          <w:color w:val="231F20"/>
          <w:spacing w:val="3"/>
        </w:rPr>
        <w:t xml:space="preserve">billion </w:t>
      </w:r>
      <w:r>
        <w:rPr>
          <w:color w:val="231F20"/>
          <w:spacing w:val="2"/>
        </w:rPr>
        <w:t xml:space="preserve">Islamic Dinars payable according </w:t>
      </w:r>
      <w:r>
        <w:rPr>
          <w:color w:val="231F20"/>
        </w:rPr>
        <w:t xml:space="preserve">to </w:t>
      </w:r>
      <w:r>
        <w:rPr>
          <w:color w:val="231F20"/>
          <w:spacing w:val="4"/>
        </w:rPr>
        <w:t xml:space="preserve">specific </w:t>
      </w:r>
      <w:r>
        <w:rPr>
          <w:color w:val="231F20"/>
          <w:spacing w:val="3"/>
        </w:rPr>
        <w:t xml:space="preserve">schedules </w:t>
      </w:r>
      <w:r>
        <w:rPr>
          <w:color w:val="231F20"/>
        </w:rPr>
        <w:t xml:space="preserve">and in </w:t>
      </w:r>
      <w:r>
        <w:rPr>
          <w:color w:val="231F20"/>
          <w:spacing w:val="3"/>
        </w:rPr>
        <w:t xml:space="preserve">freely convertible </w:t>
      </w:r>
      <w:r>
        <w:rPr>
          <w:color w:val="231F20"/>
          <w:spacing w:val="4"/>
        </w:rPr>
        <w:t xml:space="preserve">currency </w:t>
      </w:r>
      <w:r>
        <w:rPr>
          <w:color w:val="231F20"/>
          <w:spacing w:val="3"/>
        </w:rPr>
        <w:t xml:space="preserve">acceptable </w:t>
      </w:r>
      <w:r>
        <w:rPr>
          <w:color w:val="231F20"/>
        </w:rPr>
        <w:t xml:space="preserve">to </w:t>
      </w:r>
      <w:r>
        <w:rPr>
          <w:color w:val="231F20"/>
          <w:spacing w:val="3"/>
        </w:rPr>
        <w:t xml:space="preserve">the Bank. </w:t>
      </w:r>
      <w:r>
        <w:rPr>
          <w:color w:val="231F20"/>
        </w:rPr>
        <w:t xml:space="preserve">In </w:t>
      </w:r>
      <w:r>
        <w:rPr>
          <w:color w:val="231F20"/>
          <w:spacing w:val="3"/>
        </w:rPr>
        <w:t xml:space="preserve">1422H, the board </w:t>
      </w:r>
      <w:r>
        <w:rPr>
          <w:color w:val="231F20"/>
        </w:rPr>
        <w:t xml:space="preserve">of </w:t>
      </w:r>
      <w:r>
        <w:rPr>
          <w:color w:val="231F20"/>
          <w:spacing w:val="2"/>
        </w:rPr>
        <w:t xml:space="preserve">governors </w:t>
      </w:r>
      <w:r>
        <w:rPr>
          <w:color w:val="231F20"/>
        </w:rPr>
        <w:t xml:space="preserve">at its </w:t>
      </w:r>
      <w:r>
        <w:rPr>
          <w:color w:val="231F20"/>
          <w:spacing w:val="2"/>
        </w:rPr>
        <w:t xml:space="preserve">annual </w:t>
      </w:r>
      <w:r>
        <w:rPr>
          <w:color w:val="231F20"/>
          <w:spacing w:val="3"/>
        </w:rPr>
        <w:t xml:space="preserve">meeting </w:t>
      </w:r>
      <w:r>
        <w:rPr>
          <w:color w:val="231F20"/>
          <w:spacing w:val="2"/>
        </w:rPr>
        <w:t xml:space="preserve">held </w:t>
      </w:r>
      <w:r>
        <w:rPr>
          <w:color w:val="231F20"/>
        </w:rPr>
        <w:t xml:space="preserve">in </w:t>
      </w:r>
      <w:r>
        <w:rPr>
          <w:color w:val="231F20"/>
          <w:spacing w:val="3"/>
        </w:rPr>
        <w:t xml:space="preserve">Algeria </w:t>
      </w:r>
      <w:r>
        <w:rPr>
          <w:color w:val="231F20"/>
          <w:spacing w:val="4"/>
        </w:rPr>
        <w:t xml:space="preserve">decided </w:t>
      </w:r>
      <w:r>
        <w:rPr>
          <w:color w:val="231F20"/>
        </w:rPr>
        <w:t xml:space="preserve">to </w:t>
      </w:r>
      <w:r>
        <w:rPr>
          <w:color w:val="231F20"/>
          <w:spacing w:val="3"/>
        </w:rPr>
        <w:t xml:space="preserve">increase the authorized </w:t>
      </w:r>
      <w:r>
        <w:rPr>
          <w:color w:val="231F20"/>
          <w:spacing w:val="2"/>
        </w:rPr>
        <w:t xml:space="preserve">capital </w:t>
      </w:r>
      <w:r>
        <w:rPr>
          <w:color w:val="231F20"/>
        </w:rPr>
        <w:t xml:space="preserve">of </w:t>
      </w:r>
      <w:r>
        <w:rPr>
          <w:color w:val="231F20"/>
          <w:spacing w:val="3"/>
        </w:rPr>
        <w:t xml:space="preserve">the Bank </w:t>
      </w:r>
      <w:r>
        <w:rPr>
          <w:color w:val="231F20"/>
          <w:spacing w:val="2"/>
        </w:rPr>
        <w:t xml:space="preserve">form </w:t>
      </w:r>
      <w:r>
        <w:rPr>
          <w:color w:val="231F20"/>
        </w:rPr>
        <w:t xml:space="preserve">ID 6 </w:t>
      </w:r>
      <w:r>
        <w:rPr>
          <w:color w:val="231F20"/>
          <w:spacing w:val="3"/>
        </w:rPr>
        <w:t xml:space="preserve">billion </w:t>
      </w:r>
      <w:r>
        <w:rPr>
          <w:color w:val="231F20"/>
        </w:rPr>
        <w:t xml:space="preserve">to ID 15 </w:t>
      </w:r>
      <w:r>
        <w:rPr>
          <w:color w:val="231F20"/>
          <w:spacing w:val="3"/>
        </w:rPr>
        <w:t xml:space="preserve">billion </w:t>
      </w:r>
      <w:r>
        <w:rPr>
          <w:color w:val="231F20"/>
        </w:rPr>
        <w:t xml:space="preserve">and </w:t>
      </w:r>
      <w:r>
        <w:rPr>
          <w:color w:val="231F20"/>
          <w:spacing w:val="3"/>
        </w:rPr>
        <w:t xml:space="preserve">the </w:t>
      </w:r>
      <w:r>
        <w:rPr>
          <w:color w:val="231F20"/>
          <w:spacing w:val="4"/>
        </w:rPr>
        <w:t xml:space="preserve">subscribed </w:t>
      </w:r>
      <w:r>
        <w:rPr>
          <w:color w:val="231F20"/>
          <w:spacing w:val="2"/>
        </w:rPr>
        <w:t xml:space="preserve">capital from </w:t>
      </w:r>
      <w:r>
        <w:rPr>
          <w:color w:val="231F20"/>
        </w:rPr>
        <w:t xml:space="preserve">ID </w:t>
      </w:r>
      <w:r>
        <w:rPr>
          <w:color w:val="231F20"/>
          <w:spacing w:val="4"/>
        </w:rPr>
        <w:t xml:space="preserve">4.1 </w:t>
      </w:r>
      <w:r>
        <w:rPr>
          <w:color w:val="231F20"/>
          <w:spacing w:val="3"/>
        </w:rPr>
        <w:t xml:space="preserve">billion </w:t>
      </w:r>
      <w:r>
        <w:rPr>
          <w:color w:val="231F20"/>
        </w:rPr>
        <w:t xml:space="preserve">to ID </w:t>
      </w:r>
      <w:r>
        <w:rPr>
          <w:color w:val="231F20"/>
          <w:spacing w:val="2"/>
        </w:rPr>
        <w:t xml:space="preserve">8.1 </w:t>
      </w:r>
      <w:r>
        <w:rPr>
          <w:color w:val="231F20"/>
          <w:spacing w:val="3"/>
        </w:rPr>
        <w:t xml:space="preserve">billion. </w:t>
      </w:r>
      <w:r>
        <w:rPr>
          <w:color w:val="231F20"/>
        </w:rPr>
        <w:t xml:space="preserve">According to </w:t>
      </w:r>
      <w:r>
        <w:rPr>
          <w:color w:val="231F20"/>
          <w:spacing w:val="3"/>
        </w:rPr>
        <w:t xml:space="preserve">the Directive </w:t>
      </w:r>
      <w:r>
        <w:rPr>
          <w:color w:val="231F20"/>
        </w:rPr>
        <w:t xml:space="preserve">of </w:t>
      </w:r>
      <w:r>
        <w:rPr>
          <w:color w:val="231F20"/>
          <w:spacing w:val="3"/>
        </w:rPr>
        <w:t xml:space="preserve">the </w:t>
      </w:r>
      <w:r>
        <w:rPr>
          <w:color w:val="231F20"/>
          <w:spacing w:val="2"/>
        </w:rPr>
        <w:t xml:space="preserve">Third </w:t>
      </w:r>
      <w:r>
        <w:rPr>
          <w:color w:val="231F20"/>
          <w:spacing w:val="4"/>
        </w:rPr>
        <w:t xml:space="preserve">Extra-Ordinary </w:t>
      </w:r>
      <w:r>
        <w:rPr>
          <w:color w:val="231F20"/>
          <w:spacing w:val="3"/>
        </w:rPr>
        <w:t xml:space="preserve">Session </w:t>
      </w:r>
      <w:r>
        <w:rPr>
          <w:color w:val="231F20"/>
        </w:rPr>
        <w:t xml:space="preserve">of </w:t>
      </w:r>
      <w:r>
        <w:rPr>
          <w:color w:val="231F20"/>
          <w:spacing w:val="3"/>
        </w:rPr>
        <w:t xml:space="preserve">the </w:t>
      </w:r>
      <w:r>
        <w:rPr>
          <w:color w:val="231F20"/>
        </w:rPr>
        <w:t xml:space="preserve">OIC </w:t>
      </w:r>
      <w:r>
        <w:rPr>
          <w:color w:val="231F20"/>
          <w:spacing w:val="2"/>
        </w:rPr>
        <w:t xml:space="preserve">Islamic Summit </w:t>
      </w:r>
      <w:r>
        <w:rPr>
          <w:color w:val="231F20"/>
          <w:spacing w:val="3"/>
        </w:rPr>
        <w:t xml:space="preserve">Conference </w:t>
      </w:r>
      <w:r>
        <w:rPr>
          <w:color w:val="231F20"/>
          <w:spacing w:val="2"/>
        </w:rPr>
        <w:t xml:space="preserve">held </w:t>
      </w:r>
      <w:r>
        <w:rPr>
          <w:color w:val="231F20"/>
        </w:rPr>
        <w:t xml:space="preserve">in </w:t>
      </w:r>
      <w:r>
        <w:rPr>
          <w:color w:val="231F20"/>
          <w:spacing w:val="3"/>
        </w:rPr>
        <w:t xml:space="preserve">Makkah Al-Mukarramah </w:t>
      </w:r>
      <w:r>
        <w:rPr>
          <w:color w:val="231F20"/>
        </w:rPr>
        <w:t xml:space="preserve">on 7- 8 </w:t>
      </w:r>
      <w:r>
        <w:rPr>
          <w:color w:val="231F20"/>
          <w:spacing w:val="4"/>
        </w:rPr>
        <w:t xml:space="preserve">December </w:t>
      </w:r>
      <w:r>
        <w:rPr>
          <w:color w:val="231F20"/>
          <w:spacing w:val="3"/>
        </w:rPr>
        <w:t xml:space="preserve">2005, calling </w:t>
      </w:r>
      <w:r>
        <w:rPr>
          <w:color w:val="231F20"/>
        </w:rPr>
        <w:t xml:space="preserve">for a </w:t>
      </w:r>
      <w:r>
        <w:rPr>
          <w:color w:val="231F20"/>
          <w:spacing w:val="3"/>
        </w:rPr>
        <w:t xml:space="preserve">substantial increase </w:t>
      </w:r>
      <w:r>
        <w:rPr>
          <w:color w:val="231F20"/>
        </w:rPr>
        <w:t xml:space="preserve">in </w:t>
      </w:r>
      <w:r>
        <w:rPr>
          <w:color w:val="231F20"/>
          <w:spacing w:val="3"/>
        </w:rPr>
        <w:t xml:space="preserve">the </w:t>
      </w:r>
      <w:r>
        <w:rPr>
          <w:color w:val="231F20"/>
          <w:spacing w:val="2"/>
        </w:rPr>
        <w:t xml:space="preserve">capital </w:t>
      </w:r>
      <w:r>
        <w:rPr>
          <w:color w:val="231F20"/>
          <w:spacing w:val="3"/>
        </w:rPr>
        <w:t xml:space="preserve">stock </w:t>
      </w:r>
      <w:r>
        <w:rPr>
          <w:color w:val="231F20"/>
        </w:rPr>
        <w:t xml:space="preserve">of </w:t>
      </w:r>
      <w:r>
        <w:rPr>
          <w:color w:val="231F20"/>
          <w:spacing w:val="2"/>
        </w:rPr>
        <w:t xml:space="preserve">IDB </w:t>
      </w:r>
      <w:r>
        <w:rPr>
          <w:color w:val="231F20"/>
        </w:rPr>
        <w:t xml:space="preserve">in order to </w:t>
      </w:r>
      <w:r>
        <w:rPr>
          <w:color w:val="231F20"/>
          <w:spacing w:val="2"/>
        </w:rPr>
        <w:t xml:space="preserve">enable </w:t>
      </w:r>
      <w:r>
        <w:rPr>
          <w:color w:val="231F20"/>
        </w:rPr>
        <w:t xml:space="preserve">it to </w:t>
      </w:r>
      <w:r>
        <w:rPr>
          <w:color w:val="231F20"/>
          <w:spacing w:val="3"/>
        </w:rPr>
        <w:t xml:space="preserve">strengthen </w:t>
      </w:r>
      <w:r>
        <w:rPr>
          <w:color w:val="231F20"/>
        </w:rPr>
        <w:t xml:space="preserve">its role in </w:t>
      </w:r>
      <w:r>
        <w:rPr>
          <w:color w:val="231F20"/>
          <w:spacing w:val="2"/>
        </w:rPr>
        <w:t xml:space="preserve">providing </w:t>
      </w:r>
      <w:r>
        <w:rPr>
          <w:color w:val="231F20"/>
          <w:spacing w:val="3"/>
        </w:rPr>
        <w:t xml:space="preserve">financial </w:t>
      </w:r>
      <w:r>
        <w:rPr>
          <w:color w:val="231F20"/>
          <w:spacing w:val="2"/>
        </w:rPr>
        <w:t xml:space="preserve">support </w:t>
      </w:r>
      <w:r>
        <w:rPr>
          <w:color w:val="231F20"/>
        </w:rPr>
        <w:t xml:space="preserve">and </w:t>
      </w:r>
      <w:r>
        <w:rPr>
          <w:color w:val="231F20"/>
          <w:spacing w:val="3"/>
        </w:rPr>
        <w:t xml:space="preserve">technical assistance </w:t>
      </w:r>
      <w:r>
        <w:rPr>
          <w:color w:val="231F20"/>
        </w:rPr>
        <w:t xml:space="preserve">to its </w:t>
      </w:r>
      <w:r>
        <w:rPr>
          <w:color w:val="231F20"/>
          <w:spacing w:val="3"/>
        </w:rPr>
        <w:t xml:space="preserve">member countries, the Board </w:t>
      </w:r>
      <w:r>
        <w:rPr>
          <w:color w:val="231F20"/>
        </w:rPr>
        <w:t xml:space="preserve">of </w:t>
      </w:r>
      <w:r>
        <w:rPr>
          <w:color w:val="231F20"/>
          <w:spacing w:val="2"/>
        </w:rPr>
        <w:t xml:space="preserve">Governors </w:t>
      </w:r>
      <w:r>
        <w:rPr>
          <w:color w:val="231F20"/>
        </w:rPr>
        <w:t xml:space="preserve">of </w:t>
      </w:r>
      <w:r>
        <w:rPr>
          <w:color w:val="231F20"/>
          <w:spacing w:val="3"/>
        </w:rPr>
        <w:t xml:space="preserve">the </w:t>
      </w:r>
      <w:r>
        <w:rPr>
          <w:color w:val="231F20"/>
          <w:spacing w:val="2"/>
        </w:rPr>
        <w:t xml:space="preserve">IDB </w:t>
      </w:r>
      <w:r>
        <w:rPr>
          <w:color w:val="231F20"/>
        </w:rPr>
        <w:t xml:space="preserve">in its </w:t>
      </w:r>
      <w:r>
        <w:rPr>
          <w:color w:val="231F20"/>
          <w:spacing w:val="2"/>
        </w:rPr>
        <w:t xml:space="preserve">31st </w:t>
      </w:r>
      <w:r>
        <w:rPr>
          <w:color w:val="231F20"/>
          <w:spacing w:val="3"/>
        </w:rPr>
        <w:t xml:space="preserve">Annual </w:t>
      </w:r>
      <w:r>
        <w:rPr>
          <w:color w:val="231F20"/>
          <w:spacing w:val="2"/>
        </w:rPr>
        <w:t xml:space="preserve">Meeting </w:t>
      </w:r>
      <w:r>
        <w:rPr>
          <w:color w:val="231F20"/>
        </w:rPr>
        <w:t xml:space="preserve">in Kuwait </w:t>
      </w:r>
      <w:r>
        <w:rPr>
          <w:color w:val="231F20"/>
          <w:spacing w:val="4"/>
        </w:rPr>
        <w:t xml:space="preserve">decided </w:t>
      </w:r>
      <w:r>
        <w:rPr>
          <w:color w:val="231F20"/>
        </w:rPr>
        <w:t xml:space="preserve">to </w:t>
      </w:r>
      <w:r>
        <w:rPr>
          <w:color w:val="231F20"/>
          <w:spacing w:val="3"/>
        </w:rPr>
        <w:t xml:space="preserve">increase the authorized </w:t>
      </w:r>
      <w:r>
        <w:rPr>
          <w:color w:val="231F20"/>
          <w:spacing w:val="2"/>
        </w:rPr>
        <w:t xml:space="preserve">capital </w:t>
      </w:r>
      <w:r>
        <w:rPr>
          <w:color w:val="231F20"/>
          <w:spacing w:val="3"/>
        </w:rPr>
        <w:t xml:space="preserve">stock </w:t>
      </w:r>
      <w:r>
        <w:rPr>
          <w:color w:val="231F20"/>
        </w:rPr>
        <w:t xml:space="preserve">of </w:t>
      </w:r>
      <w:r>
        <w:rPr>
          <w:color w:val="231F20"/>
          <w:spacing w:val="2"/>
        </w:rPr>
        <w:t xml:space="preserve">IDB </w:t>
      </w:r>
      <w:r>
        <w:rPr>
          <w:color w:val="231F20"/>
        </w:rPr>
        <w:t xml:space="preserve">by 15 </w:t>
      </w:r>
      <w:r>
        <w:rPr>
          <w:color w:val="231F20"/>
          <w:spacing w:val="3"/>
        </w:rPr>
        <w:t xml:space="preserve">billion </w:t>
      </w:r>
      <w:r>
        <w:rPr>
          <w:color w:val="231F20"/>
          <w:spacing w:val="2"/>
        </w:rPr>
        <w:t xml:space="preserve">Islamic Dinars </w:t>
      </w:r>
      <w:r>
        <w:rPr>
          <w:color w:val="231F20"/>
        </w:rPr>
        <w:t xml:space="preserve">to </w:t>
      </w:r>
      <w:r>
        <w:rPr>
          <w:color w:val="231F20"/>
          <w:spacing w:val="3"/>
        </w:rPr>
        <w:t xml:space="preserve">become </w:t>
      </w:r>
      <w:r>
        <w:rPr>
          <w:color w:val="231F20"/>
          <w:spacing w:val="4"/>
        </w:rPr>
        <w:t xml:space="preserve">30 </w:t>
      </w:r>
      <w:r>
        <w:rPr>
          <w:color w:val="231F20"/>
          <w:spacing w:val="3"/>
        </w:rPr>
        <w:t xml:space="preserve">billion </w:t>
      </w:r>
      <w:r>
        <w:rPr>
          <w:color w:val="231F20"/>
          <w:spacing w:val="2"/>
        </w:rPr>
        <w:t xml:space="preserve">Islamic Dinars </w:t>
      </w:r>
      <w:r>
        <w:rPr>
          <w:color w:val="231F20"/>
        </w:rPr>
        <w:t xml:space="preserve">and </w:t>
      </w:r>
      <w:r>
        <w:rPr>
          <w:color w:val="231F20"/>
          <w:spacing w:val="3"/>
        </w:rPr>
        <w:t xml:space="preserve">the </w:t>
      </w:r>
      <w:r>
        <w:rPr>
          <w:color w:val="231F20"/>
          <w:spacing w:val="4"/>
        </w:rPr>
        <w:t xml:space="preserve">subscribed </w:t>
      </w:r>
      <w:r>
        <w:rPr>
          <w:color w:val="231F20"/>
          <w:spacing w:val="2"/>
        </w:rPr>
        <w:t xml:space="preserve">capital </w:t>
      </w:r>
      <w:r>
        <w:rPr>
          <w:color w:val="231F20"/>
        </w:rPr>
        <w:t xml:space="preserve">by </w:t>
      </w:r>
      <w:r>
        <w:rPr>
          <w:color w:val="231F20"/>
          <w:spacing w:val="2"/>
        </w:rPr>
        <w:t xml:space="preserve">6.9 </w:t>
      </w:r>
      <w:r>
        <w:rPr>
          <w:color w:val="231F20"/>
          <w:spacing w:val="3"/>
        </w:rPr>
        <w:t xml:space="preserve">billion </w:t>
      </w:r>
      <w:r>
        <w:rPr>
          <w:color w:val="231F20"/>
          <w:spacing w:val="2"/>
        </w:rPr>
        <w:t xml:space="preserve">Islamic Dinars </w:t>
      </w:r>
      <w:r>
        <w:rPr>
          <w:color w:val="231F20"/>
        </w:rPr>
        <w:t xml:space="preserve">to </w:t>
      </w:r>
      <w:r>
        <w:rPr>
          <w:color w:val="231F20"/>
          <w:spacing w:val="3"/>
        </w:rPr>
        <w:t xml:space="preserve">become </w:t>
      </w:r>
      <w:r>
        <w:rPr>
          <w:color w:val="231F20"/>
          <w:spacing w:val="4"/>
        </w:rPr>
        <w:t xml:space="preserve">15 </w:t>
      </w:r>
      <w:r>
        <w:rPr>
          <w:color w:val="231F20"/>
          <w:spacing w:val="3"/>
        </w:rPr>
        <w:t xml:space="preserve">billion </w:t>
      </w:r>
      <w:r>
        <w:rPr>
          <w:color w:val="231F20"/>
          <w:spacing w:val="2"/>
        </w:rPr>
        <w:t>Islamic</w:t>
      </w:r>
      <w:r>
        <w:rPr>
          <w:color w:val="231F20"/>
          <w:spacing w:val="5"/>
        </w:rPr>
        <w:t xml:space="preserve"> </w:t>
      </w:r>
      <w:r>
        <w:rPr>
          <w:color w:val="231F20"/>
          <w:spacing w:val="3"/>
        </w:rPr>
        <w:t>Dinars.</w:t>
      </w:r>
    </w:p>
    <w:p w:rsidR="0060700D" w:rsidRDefault="00886DF8">
      <w:pPr>
        <w:pStyle w:val="Heading1"/>
        <w:spacing w:before="286"/>
        <w:jc w:val="both"/>
      </w:pPr>
      <w:r>
        <w:rPr>
          <w:color w:val="231F20"/>
          <w:w w:val="90"/>
        </w:rPr>
        <w:t>Strategic Framework</w:t>
      </w:r>
    </w:p>
    <w:p w:rsidR="0060700D" w:rsidRDefault="0060700D">
      <w:pPr>
        <w:pStyle w:val="BodyText"/>
        <w:spacing w:before="4"/>
        <w:rPr>
          <w:rFonts w:ascii="Verdana"/>
          <w:b/>
          <w:sz w:val="33"/>
        </w:rPr>
      </w:pPr>
    </w:p>
    <w:p w:rsidR="0060700D" w:rsidRDefault="00886DF8">
      <w:pPr>
        <w:pStyle w:val="BodyText"/>
        <w:spacing w:before="1" w:line="300" w:lineRule="auto"/>
        <w:ind w:left="677" w:right="690" w:firstLine="720"/>
        <w:jc w:val="both"/>
      </w:pPr>
      <w:r>
        <w:rPr>
          <w:color w:val="231F20"/>
        </w:rPr>
        <w:t>In 1424H, the Bank adopted a new strategy entitled IDB Group Strategic Framework. The Strategic Framework identified major elements of the IDB Group (ICD, ICIEC, IRTI and IDB as a flagship) to improve efficiency and services delivery to member countries.</w:t>
      </w:r>
    </w:p>
    <w:p w:rsidR="0060700D" w:rsidRDefault="0060700D">
      <w:pPr>
        <w:pStyle w:val="BodyText"/>
        <w:spacing w:before="11"/>
        <w:rPr>
          <w:sz w:val="25"/>
        </w:rPr>
      </w:pPr>
    </w:p>
    <w:p w:rsidR="0060700D" w:rsidRDefault="00886DF8">
      <w:pPr>
        <w:pStyle w:val="BodyText"/>
        <w:spacing w:line="300" w:lineRule="auto"/>
        <w:ind w:left="677" w:right="689" w:firstLine="720"/>
        <w:jc w:val="both"/>
      </w:pPr>
      <w:r>
        <w:rPr>
          <w:color w:val="231F20"/>
          <w:w w:val="105"/>
        </w:rPr>
        <w:t>Under the new strategy, the IDB envisions greater cooperation and coordination among the group members to ensure complementarities and optimum collective impact in the member countries.</w:t>
      </w:r>
    </w:p>
    <w:p w:rsidR="0060700D" w:rsidRDefault="0060700D">
      <w:pPr>
        <w:pStyle w:val="BodyText"/>
        <w:rPr>
          <w:sz w:val="26"/>
        </w:rPr>
      </w:pPr>
    </w:p>
    <w:p w:rsidR="0060700D" w:rsidRDefault="00886DF8">
      <w:pPr>
        <w:pStyle w:val="BodyText"/>
        <w:spacing w:line="300" w:lineRule="auto"/>
        <w:ind w:left="677" w:right="689" w:firstLine="720"/>
        <w:jc w:val="both"/>
      </w:pPr>
      <w:r>
        <w:rPr>
          <w:color w:val="231F20"/>
          <w:spacing w:val="-10"/>
        </w:rPr>
        <w:t xml:space="preserve">To </w:t>
      </w:r>
      <w:r>
        <w:rPr>
          <w:color w:val="231F20"/>
          <w:spacing w:val="3"/>
        </w:rPr>
        <w:t xml:space="preserve">this </w:t>
      </w:r>
      <w:r>
        <w:rPr>
          <w:color w:val="231F20"/>
          <w:spacing w:val="2"/>
        </w:rPr>
        <w:t xml:space="preserve">end, </w:t>
      </w:r>
      <w:r>
        <w:rPr>
          <w:color w:val="231F20"/>
          <w:spacing w:val="3"/>
        </w:rPr>
        <w:t xml:space="preserve">the </w:t>
      </w:r>
      <w:r>
        <w:rPr>
          <w:color w:val="231F20"/>
          <w:spacing w:val="2"/>
        </w:rPr>
        <w:t xml:space="preserve">IDB has formulated </w:t>
      </w:r>
      <w:r>
        <w:rPr>
          <w:color w:val="231F20"/>
        </w:rPr>
        <w:t xml:space="preserve">its </w:t>
      </w:r>
      <w:r>
        <w:rPr>
          <w:color w:val="231F20"/>
          <w:spacing w:val="3"/>
        </w:rPr>
        <w:t xml:space="preserve">vision, </w:t>
      </w:r>
      <w:r>
        <w:rPr>
          <w:color w:val="231F20"/>
          <w:spacing w:val="2"/>
        </w:rPr>
        <w:t xml:space="preserve">mission statement </w:t>
      </w:r>
      <w:r>
        <w:rPr>
          <w:color w:val="231F20"/>
        </w:rPr>
        <w:t xml:space="preserve">and core  </w:t>
      </w:r>
      <w:r>
        <w:rPr>
          <w:color w:val="231F20"/>
          <w:spacing w:val="3"/>
        </w:rPr>
        <w:t>values,</w:t>
      </w:r>
      <w:r>
        <w:rPr>
          <w:color w:val="231F20"/>
          <w:spacing w:val="66"/>
        </w:rPr>
        <w:t xml:space="preserve"> </w:t>
      </w:r>
      <w:r>
        <w:rPr>
          <w:color w:val="231F20"/>
        </w:rPr>
        <w:t xml:space="preserve">and </w:t>
      </w:r>
      <w:r>
        <w:rPr>
          <w:color w:val="231F20"/>
          <w:spacing w:val="3"/>
        </w:rPr>
        <w:t xml:space="preserve">redefined </w:t>
      </w:r>
      <w:r>
        <w:rPr>
          <w:color w:val="231F20"/>
        </w:rPr>
        <w:t xml:space="preserve">its </w:t>
      </w:r>
      <w:r>
        <w:rPr>
          <w:color w:val="231F20"/>
          <w:spacing w:val="3"/>
        </w:rPr>
        <w:t xml:space="preserve">medium term strategic objectives </w:t>
      </w:r>
      <w:r>
        <w:rPr>
          <w:color w:val="231F20"/>
        </w:rPr>
        <w:t xml:space="preserve">and </w:t>
      </w:r>
      <w:r>
        <w:rPr>
          <w:color w:val="231F20"/>
          <w:spacing w:val="3"/>
        </w:rPr>
        <w:t xml:space="preserve">priority </w:t>
      </w:r>
      <w:r>
        <w:rPr>
          <w:color w:val="231F20"/>
          <w:spacing w:val="2"/>
        </w:rPr>
        <w:t xml:space="preserve">areas </w:t>
      </w:r>
      <w:r>
        <w:rPr>
          <w:color w:val="231F20"/>
        </w:rPr>
        <w:t xml:space="preserve">as </w:t>
      </w:r>
      <w:r>
        <w:rPr>
          <w:color w:val="231F20"/>
          <w:spacing w:val="3"/>
        </w:rPr>
        <w:t xml:space="preserve">briefly </w:t>
      </w:r>
      <w:r>
        <w:rPr>
          <w:color w:val="231F20"/>
          <w:spacing w:val="4"/>
        </w:rPr>
        <w:t xml:space="preserve">described </w:t>
      </w:r>
      <w:r>
        <w:rPr>
          <w:color w:val="231F20"/>
          <w:spacing w:val="-3"/>
        </w:rPr>
        <w:t>below.</w:t>
      </w:r>
    </w:p>
    <w:p w:rsidR="0060700D" w:rsidRDefault="0060700D">
      <w:pPr>
        <w:pStyle w:val="BodyText"/>
        <w:spacing w:before="4"/>
        <w:rPr>
          <w:sz w:val="25"/>
        </w:rPr>
      </w:pPr>
    </w:p>
    <w:p w:rsidR="0060700D" w:rsidRDefault="00886DF8">
      <w:pPr>
        <w:pStyle w:val="Heading1"/>
        <w:rPr>
          <w:rFonts w:ascii="Times New Roman"/>
        </w:rPr>
      </w:pPr>
      <w:r>
        <w:rPr>
          <w:rFonts w:ascii="Times New Roman"/>
          <w:color w:val="231F20"/>
        </w:rPr>
        <w:t>Vision</w:t>
      </w:r>
    </w:p>
    <w:p w:rsidR="0060700D" w:rsidRDefault="0060700D">
      <w:pPr>
        <w:pStyle w:val="BodyText"/>
        <w:spacing w:before="1"/>
        <w:rPr>
          <w:rFonts w:ascii="Times New Roman"/>
          <w:b/>
          <w:sz w:val="35"/>
        </w:rPr>
      </w:pPr>
    </w:p>
    <w:p w:rsidR="0060700D" w:rsidRDefault="00886DF8">
      <w:pPr>
        <w:pStyle w:val="BodyText"/>
        <w:spacing w:line="300" w:lineRule="auto"/>
        <w:ind w:left="677" w:right="696" w:firstLine="720"/>
        <w:jc w:val="both"/>
      </w:pPr>
      <w:r>
        <w:rPr>
          <w:color w:val="231F20"/>
          <w:spacing w:val="-10"/>
          <w:w w:val="105"/>
        </w:rPr>
        <w:t>To</w:t>
      </w:r>
      <w:r>
        <w:rPr>
          <w:color w:val="231F20"/>
          <w:spacing w:val="-19"/>
          <w:w w:val="105"/>
        </w:rPr>
        <w:t xml:space="preserve"> </w:t>
      </w:r>
      <w:r>
        <w:rPr>
          <w:color w:val="231F20"/>
          <w:spacing w:val="3"/>
          <w:w w:val="105"/>
        </w:rPr>
        <w:t>be</w:t>
      </w:r>
      <w:r>
        <w:rPr>
          <w:color w:val="231F20"/>
          <w:spacing w:val="-18"/>
          <w:w w:val="105"/>
        </w:rPr>
        <w:t xml:space="preserve"> </w:t>
      </w:r>
      <w:r>
        <w:rPr>
          <w:color w:val="231F20"/>
          <w:spacing w:val="3"/>
          <w:w w:val="105"/>
        </w:rPr>
        <w:t>the</w:t>
      </w:r>
      <w:r>
        <w:rPr>
          <w:color w:val="231F20"/>
          <w:spacing w:val="-19"/>
          <w:w w:val="105"/>
        </w:rPr>
        <w:t xml:space="preserve"> </w:t>
      </w:r>
      <w:r>
        <w:rPr>
          <w:color w:val="231F20"/>
          <w:spacing w:val="3"/>
          <w:w w:val="105"/>
        </w:rPr>
        <w:t>leader</w:t>
      </w:r>
      <w:r>
        <w:rPr>
          <w:color w:val="231F20"/>
          <w:spacing w:val="-18"/>
          <w:w w:val="105"/>
        </w:rPr>
        <w:t xml:space="preserve"> </w:t>
      </w:r>
      <w:r>
        <w:rPr>
          <w:color w:val="231F20"/>
          <w:w w:val="105"/>
        </w:rPr>
        <w:t>in</w:t>
      </w:r>
      <w:r>
        <w:rPr>
          <w:color w:val="231F20"/>
          <w:spacing w:val="-19"/>
          <w:w w:val="105"/>
        </w:rPr>
        <w:t xml:space="preserve"> </w:t>
      </w:r>
      <w:r>
        <w:rPr>
          <w:color w:val="231F20"/>
          <w:spacing w:val="3"/>
          <w:w w:val="105"/>
        </w:rPr>
        <w:t>fostering</w:t>
      </w:r>
      <w:r>
        <w:rPr>
          <w:color w:val="231F20"/>
          <w:spacing w:val="-18"/>
          <w:w w:val="105"/>
        </w:rPr>
        <w:t xml:space="preserve"> </w:t>
      </w:r>
      <w:r>
        <w:rPr>
          <w:color w:val="231F20"/>
          <w:spacing w:val="3"/>
          <w:w w:val="105"/>
        </w:rPr>
        <w:t>socio-economic</w:t>
      </w:r>
      <w:r>
        <w:rPr>
          <w:color w:val="231F20"/>
          <w:spacing w:val="-19"/>
          <w:w w:val="105"/>
        </w:rPr>
        <w:t xml:space="preserve"> </w:t>
      </w:r>
      <w:r>
        <w:rPr>
          <w:color w:val="231F20"/>
          <w:spacing w:val="2"/>
          <w:w w:val="105"/>
        </w:rPr>
        <w:t>development</w:t>
      </w:r>
      <w:r>
        <w:rPr>
          <w:color w:val="231F20"/>
          <w:spacing w:val="-18"/>
          <w:w w:val="105"/>
        </w:rPr>
        <w:t xml:space="preserve"> </w:t>
      </w:r>
      <w:r>
        <w:rPr>
          <w:color w:val="231F20"/>
          <w:w w:val="105"/>
        </w:rPr>
        <w:t>in</w:t>
      </w:r>
      <w:r>
        <w:rPr>
          <w:color w:val="231F20"/>
          <w:spacing w:val="-19"/>
          <w:w w:val="105"/>
        </w:rPr>
        <w:t xml:space="preserve"> </w:t>
      </w:r>
      <w:r>
        <w:rPr>
          <w:color w:val="231F20"/>
          <w:spacing w:val="3"/>
          <w:w w:val="105"/>
        </w:rPr>
        <w:t>member</w:t>
      </w:r>
      <w:r>
        <w:rPr>
          <w:color w:val="231F20"/>
          <w:spacing w:val="-18"/>
          <w:w w:val="105"/>
        </w:rPr>
        <w:t xml:space="preserve"> </w:t>
      </w:r>
      <w:r>
        <w:rPr>
          <w:color w:val="231F20"/>
          <w:spacing w:val="3"/>
          <w:w w:val="105"/>
        </w:rPr>
        <w:t>countries</w:t>
      </w:r>
      <w:r>
        <w:rPr>
          <w:color w:val="231F20"/>
          <w:spacing w:val="-19"/>
          <w:w w:val="105"/>
        </w:rPr>
        <w:t xml:space="preserve"> </w:t>
      </w:r>
      <w:r>
        <w:rPr>
          <w:color w:val="231F20"/>
          <w:w w:val="105"/>
        </w:rPr>
        <w:t xml:space="preserve">and Muslim </w:t>
      </w:r>
      <w:r>
        <w:rPr>
          <w:color w:val="231F20"/>
          <w:spacing w:val="2"/>
          <w:w w:val="105"/>
        </w:rPr>
        <w:t xml:space="preserve">communities </w:t>
      </w:r>
      <w:r>
        <w:rPr>
          <w:color w:val="231F20"/>
          <w:w w:val="105"/>
        </w:rPr>
        <w:t xml:space="preserve">in </w:t>
      </w:r>
      <w:r>
        <w:rPr>
          <w:color w:val="231F20"/>
          <w:spacing w:val="3"/>
          <w:w w:val="105"/>
        </w:rPr>
        <w:t xml:space="preserve">non-member countries </w:t>
      </w:r>
      <w:r>
        <w:rPr>
          <w:color w:val="231F20"/>
          <w:w w:val="105"/>
        </w:rPr>
        <w:t xml:space="preserve">in </w:t>
      </w:r>
      <w:r>
        <w:rPr>
          <w:color w:val="231F20"/>
          <w:spacing w:val="2"/>
          <w:w w:val="105"/>
        </w:rPr>
        <w:t xml:space="preserve">conformity </w:t>
      </w:r>
      <w:r>
        <w:rPr>
          <w:color w:val="231F20"/>
          <w:spacing w:val="3"/>
          <w:w w:val="105"/>
        </w:rPr>
        <w:t>with</w:t>
      </w:r>
      <w:r>
        <w:rPr>
          <w:color w:val="231F20"/>
          <w:spacing w:val="-27"/>
          <w:w w:val="105"/>
        </w:rPr>
        <w:t xml:space="preserve"> </w:t>
      </w:r>
      <w:r>
        <w:rPr>
          <w:color w:val="231F20"/>
          <w:spacing w:val="4"/>
          <w:w w:val="105"/>
        </w:rPr>
        <w:t>Shariah.</w:t>
      </w:r>
    </w:p>
    <w:p w:rsidR="0060700D" w:rsidRDefault="0060700D">
      <w:pPr>
        <w:pStyle w:val="BodyText"/>
        <w:spacing w:before="4"/>
        <w:rPr>
          <w:sz w:val="25"/>
        </w:rPr>
      </w:pPr>
    </w:p>
    <w:p w:rsidR="0060700D" w:rsidRDefault="00886DF8">
      <w:pPr>
        <w:pStyle w:val="Heading1"/>
        <w:rPr>
          <w:rFonts w:ascii="Times New Roman"/>
        </w:rPr>
      </w:pPr>
      <w:r>
        <w:rPr>
          <w:rFonts w:ascii="Times New Roman"/>
          <w:color w:val="231F20"/>
        </w:rPr>
        <w:t>Mission</w:t>
      </w:r>
    </w:p>
    <w:p w:rsidR="0060700D" w:rsidRDefault="0060700D">
      <w:pPr>
        <w:pStyle w:val="BodyText"/>
        <w:spacing w:before="1"/>
        <w:rPr>
          <w:rFonts w:ascii="Times New Roman"/>
          <w:b/>
          <w:sz w:val="35"/>
        </w:rPr>
      </w:pPr>
    </w:p>
    <w:p w:rsidR="0060700D" w:rsidRDefault="00886DF8">
      <w:pPr>
        <w:pStyle w:val="BodyText"/>
        <w:spacing w:before="1" w:line="300" w:lineRule="auto"/>
        <w:ind w:left="677" w:right="690" w:firstLine="720"/>
        <w:jc w:val="both"/>
      </w:pPr>
      <w:r>
        <w:rPr>
          <w:color w:val="231F20"/>
          <w:spacing w:val="2"/>
          <w:w w:val="105"/>
        </w:rPr>
        <w:t>The</w:t>
      </w:r>
      <w:r>
        <w:rPr>
          <w:color w:val="231F20"/>
          <w:spacing w:val="-28"/>
          <w:w w:val="105"/>
        </w:rPr>
        <w:t xml:space="preserve"> </w:t>
      </w:r>
      <w:r>
        <w:rPr>
          <w:color w:val="231F20"/>
          <w:spacing w:val="2"/>
          <w:w w:val="105"/>
        </w:rPr>
        <w:t>IDB</w:t>
      </w:r>
      <w:r>
        <w:rPr>
          <w:color w:val="231F20"/>
          <w:spacing w:val="-27"/>
          <w:w w:val="105"/>
        </w:rPr>
        <w:t xml:space="preserve"> </w:t>
      </w:r>
      <w:r>
        <w:rPr>
          <w:color w:val="231F20"/>
          <w:w w:val="105"/>
        </w:rPr>
        <w:t>Group</w:t>
      </w:r>
      <w:r>
        <w:rPr>
          <w:color w:val="231F20"/>
          <w:spacing w:val="-27"/>
          <w:w w:val="105"/>
        </w:rPr>
        <w:t xml:space="preserve"> </w:t>
      </w:r>
      <w:r>
        <w:rPr>
          <w:color w:val="231F20"/>
          <w:w w:val="105"/>
        </w:rPr>
        <w:t>is</w:t>
      </w:r>
      <w:r>
        <w:rPr>
          <w:color w:val="231F20"/>
          <w:spacing w:val="-28"/>
          <w:w w:val="105"/>
        </w:rPr>
        <w:t xml:space="preserve"> </w:t>
      </w:r>
      <w:r>
        <w:rPr>
          <w:color w:val="231F20"/>
          <w:spacing w:val="2"/>
          <w:w w:val="105"/>
        </w:rPr>
        <w:t>committed</w:t>
      </w:r>
      <w:r>
        <w:rPr>
          <w:color w:val="231F20"/>
          <w:spacing w:val="-27"/>
          <w:w w:val="105"/>
        </w:rPr>
        <w:t xml:space="preserve"> </w:t>
      </w:r>
      <w:r>
        <w:rPr>
          <w:color w:val="231F20"/>
          <w:w w:val="105"/>
        </w:rPr>
        <w:t>to</w:t>
      </w:r>
      <w:r>
        <w:rPr>
          <w:color w:val="231F20"/>
          <w:spacing w:val="-27"/>
          <w:w w:val="105"/>
        </w:rPr>
        <w:t xml:space="preserve"> </w:t>
      </w:r>
      <w:r>
        <w:rPr>
          <w:color w:val="231F20"/>
          <w:spacing w:val="4"/>
          <w:w w:val="105"/>
        </w:rPr>
        <w:t>alleviating</w:t>
      </w:r>
      <w:r>
        <w:rPr>
          <w:color w:val="231F20"/>
          <w:spacing w:val="-28"/>
          <w:w w:val="105"/>
        </w:rPr>
        <w:t xml:space="preserve"> </w:t>
      </w:r>
      <w:r>
        <w:rPr>
          <w:color w:val="231F20"/>
          <w:spacing w:val="4"/>
          <w:w w:val="105"/>
        </w:rPr>
        <w:t>poverty;</w:t>
      </w:r>
      <w:r>
        <w:rPr>
          <w:color w:val="231F20"/>
          <w:spacing w:val="-27"/>
          <w:w w:val="105"/>
        </w:rPr>
        <w:t xml:space="preserve"> </w:t>
      </w:r>
      <w:r>
        <w:rPr>
          <w:color w:val="231F20"/>
          <w:spacing w:val="2"/>
          <w:w w:val="105"/>
        </w:rPr>
        <w:t>promoting</w:t>
      </w:r>
      <w:r>
        <w:rPr>
          <w:color w:val="231F20"/>
          <w:spacing w:val="-27"/>
          <w:w w:val="105"/>
        </w:rPr>
        <w:t xml:space="preserve"> </w:t>
      </w:r>
      <w:r>
        <w:rPr>
          <w:color w:val="231F20"/>
          <w:w w:val="105"/>
        </w:rPr>
        <w:t>human</w:t>
      </w:r>
      <w:r>
        <w:rPr>
          <w:color w:val="231F20"/>
          <w:spacing w:val="-28"/>
          <w:w w:val="105"/>
        </w:rPr>
        <w:t xml:space="preserve"> </w:t>
      </w:r>
      <w:r>
        <w:rPr>
          <w:color w:val="231F20"/>
          <w:spacing w:val="3"/>
          <w:w w:val="105"/>
        </w:rPr>
        <w:t>development; science</w:t>
      </w:r>
      <w:r>
        <w:rPr>
          <w:color w:val="231F20"/>
          <w:spacing w:val="-42"/>
          <w:w w:val="105"/>
        </w:rPr>
        <w:t xml:space="preserve"> </w:t>
      </w:r>
      <w:r>
        <w:rPr>
          <w:color w:val="231F20"/>
          <w:w w:val="105"/>
        </w:rPr>
        <w:t>and</w:t>
      </w:r>
      <w:r>
        <w:rPr>
          <w:color w:val="231F20"/>
          <w:spacing w:val="-42"/>
          <w:w w:val="105"/>
        </w:rPr>
        <w:t xml:space="preserve"> </w:t>
      </w:r>
      <w:r>
        <w:rPr>
          <w:color w:val="231F20"/>
          <w:spacing w:val="4"/>
          <w:w w:val="105"/>
        </w:rPr>
        <w:t>technology;</w:t>
      </w:r>
      <w:r>
        <w:rPr>
          <w:color w:val="231F20"/>
          <w:spacing w:val="-42"/>
          <w:w w:val="105"/>
        </w:rPr>
        <w:t xml:space="preserve"> </w:t>
      </w:r>
      <w:r>
        <w:rPr>
          <w:color w:val="231F20"/>
          <w:spacing w:val="2"/>
          <w:w w:val="105"/>
        </w:rPr>
        <w:t>Islamic</w:t>
      </w:r>
      <w:r>
        <w:rPr>
          <w:color w:val="231F20"/>
          <w:spacing w:val="-42"/>
          <w:w w:val="105"/>
        </w:rPr>
        <w:t xml:space="preserve"> </w:t>
      </w:r>
      <w:r>
        <w:rPr>
          <w:color w:val="231F20"/>
          <w:spacing w:val="3"/>
          <w:w w:val="105"/>
        </w:rPr>
        <w:t>economics;</w:t>
      </w:r>
      <w:r>
        <w:rPr>
          <w:color w:val="231F20"/>
          <w:spacing w:val="-42"/>
          <w:w w:val="105"/>
        </w:rPr>
        <w:t xml:space="preserve"> </w:t>
      </w:r>
      <w:r>
        <w:rPr>
          <w:color w:val="231F20"/>
          <w:spacing w:val="3"/>
          <w:w w:val="105"/>
        </w:rPr>
        <w:t>banking</w:t>
      </w:r>
      <w:r>
        <w:rPr>
          <w:color w:val="231F20"/>
          <w:spacing w:val="-42"/>
          <w:w w:val="105"/>
        </w:rPr>
        <w:t xml:space="preserve"> </w:t>
      </w:r>
      <w:r>
        <w:rPr>
          <w:color w:val="231F20"/>
          <w:w w:val="105"/>
        </w:rPr>
        <w:t>and</w:t>
      </w:r>
      <w:r>
        <w:rPr>
          <w:color w:val="231F20"/>
          <w:spacing w:val="-42"/>
          <w:w w:val="105"/>
        </w:rPr>
        <w:t xml:space="preserve"> </w:t>
      </w:r>
      <w:r>
        <w:rPr>
          <w:color w:val="231F20"/>
          <w:spacing w:val="3"/>
          <w:w w:val="105"/>
        </w:rPr>
        <w:t>finance;</w:t>
      </w:r>
      <w:r>
        <w:rPr>
          <w:color w:val="231F20"/>
          <w:spacing w:val="-41"/>
          <w:w w:val="105"/>
        </w:rPr>
        <w:t xml:space="preserve"> </w:t>
      </w:r>
      <w:r>
        <w:rPr>
          <w:color w:val="231F20"/>
          <w:w w:val="105"/>
        </w:rPr>
        <w:t>and</w:t>
      </w:r>
      <w:r>
        <w:rPr>
          <w:color w:val="231F20"/>
          <w:spacing w:val="-42"/>
          <w:w w:val="105"/>
        </w:rPr>
        <w:t xml:space="preserve"> </w:t>
      </w:r>
      <w:r>
        <w:rPr>
          <w:color w:val="231F20"/>
          <w:spacing w:val="3"/>
          <w:w w:val="105"/>
        </w:rPr>
        <w:t>enhancing</w:t>
      </w:r>
      <w:r>
        <w:rPr>
          <w:color w:val="231F20"/>
          <w:spacing w:val="-42"/>
          <w:w w:val="105"/>
        </w:rPr>
        <w:t xml:space="preserve"> </w:t>
      </w:r>
      <w:r>
        <w:rPr>
          <w:color w:val="231F20"/>
          <w:spacing w:val="3"/>
          <w:w w:val="105"/>
        </w:rPr>
        <w:t xml:space="preserve">cooperation </w:t>
      </w:r>
      <w:r>
        <w:rPr>
          <w:color w:val="231F20"/>
          <w:spacing w:val="2"/>
          <w:w w:val="105"/>
        </w:rPr>
        <w:t xml:space="preserve">amongst </w:t>
      </w:r>
      <w:r>
        <w:rPr>
          <w:color w:val="231F20"/>
          <w:spacing w:val="3"/>
          <w:w w:val="105"/>
        </w:rPr>
        <w:t xml:space="preserve">member countries, </w:t>
      </w:r>
      <w:r>
        <w:rPr>
          <w:color w:val="231F20"/>
          <w:w w:val="105"/>
        </w:rPr>
        <w:t xml:space="preserve">in </w:t>
      </w:r>
      <w:r>
        <w:rPr>
          <w:color w:val="231F20"/>
          <w:spacing w:val="3"/>
          <w:w w:val="105"/>
        </w:rPr>
        <w:t xml:space="preserve">collaboration with </w:t>
      </w:r>
      <w:r>
        <w:rPr>
          <w:color w:val="231F20"/>
          <w:spacing w:val="2"/>
          <w:w w:val="105"/>
        </w:rPr>
        <w:t>our development</w:t>
      </w:r>
      <w:r>
        <w:rPr>
          <w:color w:val="231F20"/>
          <w:spacing w:val="-36"/>
          <w:w w:val="105"/>
        </w:rPr>
        <w:t xml:space="preserve"> </w:t>
      </w:r>
      <w:r>
        <w:rPr>
          <w:color w:val="231F20"/>
          <w:spacing w:val="4"/>
          <w:w w:val="105"/>
        </w:rPr>
        <w:t>partners.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110"/>
        <w:ind w:left="677"/>
      </w:pPr>
      <w:r>
        <w:rPr>
          <w:color w:val="231F20"/>
        </w:rPr>
        <w:lastRenderedPageBreak/>
        <w:t xml:space="preserve">The core values, referred to with the acronym </w:t>
      </w:r>
      <w:r>
        <w:rPr>
          <w:rFonts w:ascii="Times New Roman"/>
          <w:b/>
          <w:color w:val="231F20"/>
        </w:rPr>
        <w:t>PRIDE</w:t>
      </w:r>
      <w:r>
        <w:rPr>
          <w:color w:val="231F20"/>
        </w:rPr>
        <w:t>, are as follows:</w:t>
      </w:r>
    </w:p>
    <w:p w:rsidR="0060700D" w:rsidRDefault="0060700D">
      <w:pPr>
        <w:pStyle w:val="BodyText"/>
        <w:rPr>
          <w:sz w:val="40"/>
        </w:rPr>
      </w:pPr>
    </w:p>
    <w:p w:rsidR="0060700D" w:rsidRDefault="00886DF8">
      <w:pPr>
        <w:pStyle w:val="ListParagraph"/>
        <w:numPr>
          <w:ilvl w:val="0"/>
          <w:numId w:val="37"/>
        </w:numPr>
        <w:tabs>
          <w:tab w:val="left" w:pos="1358"/>
        </w:tabs>
        <w:spacing w:before="0"/>
        <w:ind w:hanging="398"/>
        <w:jc w:val="both"/>
        <w:rPr>
          <w:sz w:val="24"/>
        </w:rPr>
      </w:pPr>
      <w:r>
        <w:rPr>
          <w:rFonts w:ascii="Times New Roman" w:hAnsi="Times New Roman"/>
          <w:b/>
          <w:color w:val="231F20"/>
          <w:spacing w:val="3"/>
          <w:sz w:val="24"/>
        </w:rPr>
        <w:t>P</w:t>
      </w:r>
      <w:r>
        <w:rPr>
          <w:color w:val="231F20"/>
          <w:spacing w:val="3"/>
          <w:sz w:val="24"/>
        </w:rPr>
        <w:t>erformance</w:t>
      </w:r>
      <w:r>
        <w:rPr>
          <w:color w:val="231F20"/>
          <w:spacing w:val="10"/>
          <w:sz w:val="24"/>
        </w:rPr>
        <w:t xml:space="preserve"> </w:t>
      </w:r>
      <w:r>
        <w:rPr>
          <w:color w:val="231F20"/>
          <w:spacing w:val="3"/>
          <w:sz w:val="24"/>
        </w:rPr>
        <w:t>excellence</w:t>
      </w:r>
      <w:r>
        <w:rPr>
          <w:color w:val="231F20"/>
          <w:spacing w:val="10"/>
          <w:sz w:val="24"/>
        </w:rPr>
        <w:t xml:space="preserve"> </w:t>
      </w:r>
      <w:r>
        <w:rPr>
          <w:color w:val="231F20"/>
          <w:sz w:val="24"/>
        </w:rPr>
        <w:t>in</w:t>
      </w:r>
      <w:r>
        <w:rPr>
          <w:color w:val="231F20"/>
          <w:spacing w:val="11"/>
          <w:sz w:val="24"/>
        </w:rPr>
        <w:t xml:space="preserve"> </w:t>
      </w:r>
      <w:r>
        <w:rPr>
          <w:color w:val="231F20"/>
          <w:spacing w:val="4"/>
          <w:sz w:val="24"/>
        </w:rPr>
        <w:t>all</w:t>
      </w:r>
      <w:r>
        <w:rPr>
          <w:color w:val="231F20"/>
          <w:spacing w:val="10"/>
          <w:sz w:val="24"/>
        </w:rPr>
        <w:t xml:space="preserve"> </w:t>
      </w:r>
      <w:r>
        <w:rPr>
          <w:color w:val="231F20"/>
          <w:spacing w:val="3"/>
          <w:sz w:val="24"/>
        </w:rPr>
        <w:t>activities</w:t>
      </w:r>
      <w:r>
        <w:rPr>
          <w:color w:val="231F20"/>
          <w:spacing w:val="11"/>
          <w:sz w:val="24"/>
        </w:rPr>
        <w:t xml:space="preserve"> </w:t>
      </w:r>
      <w:r>
        <w:rPr>
          <w:color w:val="231F20"/>
          <w:sz w:val="24"/>
        </w:rPr>
        <w:t>and</w:t>
      </w:r>
      <w:r>
        <w:rPr>
          <w:color w:val="231F20"/>
          <w:spacing w:val="10"/>
          <w:sz w:val="24"/>
        </w:rPr>
        <w:t xml:space="preserve"> </w:t>
      </w:r>
      <w:r>
        <w:rPr>
          <w:color w:val="231F20"/>
          <w:sz w:val="24"/>
        </w:rPr>
        <w:t>in</w:t>
      </w:r>
      <w:r>
        <w:rPr>
          <w:color w:val="231F20"/>
          <w:spacing w:val="11"/>
          <w:sz w:val="24"/>
        </w:rPr>
        <w:t xml:space="preserve"> </w:t>
      </w:r>
      <w:r>
        <w:rPr>
          <w:color w:val="231F20"/>
          <w:spacing w:val="3"/>
          <w:sz w:val="24"/>
        </w:rPr>
        <w:t>dealing</w:t>
      </w:r>
      <w:r>
        <w:rPr>
          <w:color w:val="231F20"/>
          <w:spacing w:val="10"/>
          <w:sz w:val="24"/>
        </w:rPr>
        <w:t xml:space="preserve"> </w:t>
      </w:r>
      <w:r>
        <w:rPr>
          <w:color w:val="231F20"/>
          <w:spacing w:val="3"/>
          <w:sz w:val="24"/>
        </w:rPr>
        <w:t>with</w:t>
      </w:r>
      <w:r>
        <w:rPr>
          <w:color w:val="231F20"/>
          <w:spacing w:val="11"/>
          <w:sz w:val="24"/>
        </w:rPr>
        <w:t xml:space="preserve"> </w:t>
      </w:r>
      <w:r>
        <w:rPr>
          <w:color w:val="231F20"/>
          <w:sz w:val="24"/>
        </w:rPr>
        <w:t>its</w:t>
      </w:r>
      <w:r>
        <w:rPr>
          <w:color w:val="231F20"/>
          <w:spacing w:val="10"/>
          <w:sz w:val="24"/>
        </w:rPr>
        <w:t xml:space="preserve"> </w:t>
      </w:r>
      <w:r>
        <w:rPr>
          <w:color w:val="231F20"/>
          <w:spacing w:val="2"/>
          <w:sz w:val="24"/>
        </w:rPr>
        <w:t>clients</w:t>
      </w:r>
      <w:r>
        <w:rPr>
          <w:color w:val="231F20"/>
          <w:spacing w:val="11"/>
          <w:sz w:val="24"/>
        </w:rPr>
        <w:t xml:space="preserve"> </w:t>
      </w:r>
      <w:r>
        <w:rPr>
          <w:color w:val="231F20"/>
          <w:sz w:val="24"/>
        </w:rPr>
        <w:t>and</w:t>
      </w:r>
      <w:r>
        <w:rPr>
          <w:color w:val="231F20"/>
          <w:spacing w:val="10"/>
          <w:sz w:val="24"/>
        </w:rPr>
        <w:t xml:space="preserve"> </w:t>
      </w:r>
      <w:r>
        <w:rPr>
          <w:color w:val="231F20"/>
          <w:spacing w:val="4"/>
          <w:sz w:val="24"/>
        </w:rPr>
        <w:t>partners.</w:t>
      </w:r>
    </w:p>
    <w:p w:rsidR="0060700D" w:rsidRDefault="00886DF8">
      <w:pPr>
        <w:pStyle w:val="ListParagraph"/>
        <w:numPr>
          <w:ilvl w:val="0"/>
          <w:numId w:val="37"/>
        </w:numPr>
        <w:tabs>
          <w:tab w:val="left" w:pos="1358"/>
        </w:tabs>
        <w:spacing w:before="178" w:line="300" w:lineRule="auto"/>
        <w:ind w:right="694"/>
        <w:jc w:val="both"/>
        <w:rPr>
          <w:sz w:val="24"/>
        </w:rPr>
      </w:pPr>
      <w:r>
        <w:rPr>
          <w:rFonts w:ascii="Times New Roman" w:hAnsi="Times New Roman"/>
          <w:b/>
          <w:color w:val="231F20"/>
          <w:spacing w:val="3"/>
          <w:sz w:val="24"/>
        </w:rPr>
        <w:t>R</w:t>
      </w:r>
      <w:r>
        <w:rPr>
          <w:color w:val="231F20"/>
          <w:spacing w:val="3"/>
          <w:sz w:val="24"/>
        </w:rPr>
        <w:t xml:space="preserve">esponsiveness </w:t>
      </w:r>
      <w:r>
        <w:rPr>
          <w:color w:val="231F20"/>
          <w:spacing w:val="2"/>
          <w:sz w:val="24"/>
        </w:rPr>
        <w:t xml:space="preserve">(responding </w:t>
      </w:r>
      <w:r>
        <w:rPr>
          <w:color w:val="231F20"/>
          <w:sz w:val="24"/>
        </w:rPr>
        <w:t xml:space="preserve">to clients’ </w:t>
      </w:r>
      <w:r>
        <w:rPr>
          <w:color w:val="231F20"/>
          <w:spacing w:val="3"/>
          <w:sz w:val="24"/>
        </w:rPr>
        <w:t xml:space="preserve">needs with </w:t>
      </w:r>
      <w:r>
        <w:rPr>
          <w:color w:val="231F20"/>
          <w:spacing w:val="4"/>
          <w:sz w:val="24"/>
        </w:rPr>
        <w:t xml:space="preserve">focused </w:t>
      </w:r>
      <w:r>
        <w:rPr>
          <w:color w:val="231F20"/>
          <w:sz w:val="24"/>
        </w:rPr>
        <w:t xml:space="preserve">and </w:t>
      </w:r>
      <w:r>
        <w:rPr>
          <w:color w:val="231F20"/>
          <w:spacing w:val="3"/>
          <w:sz w:val="24"/>
        </w:rPr>
        <w:t xml:space="preserve">forward-looking </w:t>
      </w:r>
      <w:r>
        <w:rPr>
          <w:color w:val="231F20"/>
          <w:spacing w:val="2"/>
          <w:sz w:val="24"/>
        </w:rPr>
        <w:t xml:space="preserve">approach </w:t>
      </w:r>
      <w:r>
        <w:rPr>
          <w:color w:val="231F20"/>
          <w:spacing w:val="4"/>
          <w:sz w:val="24"/>
        </w:rPr>
        <w:t xml:space="preserve">based </w:t>
      </w:r>
      <w:r>
        <w:rPr>
          <w:color w:val="231F20"/>
          <w:sz w:val="24"/>
        </w:rPr>
        <w:t xml:space="preserve">on </w:t>
      </w:r>
      <w:r>
        <w:rPr>
          <w:color w:val="231F20"/>
          <w:spacing w:val="3"/>
          <w:sz w:val="24"/>
        </w:rPr>
        <w:t xml:space="preserve">review </w:t>
      </w:r>
      <w:r>
        <w:rPr>
          <w:color w:val="231F20"/>
          <w:sz w:val="24"/>
        </w:rPr>
        <w:t xml:space="preserve">of </w:t>
      </w:r>
      <w:r>
        <w:rPr>
          <w:color w:val="231F20"/>
          <w:spacing w:val="3"/>
          <w:sz w:val="24"/>
        </w:rPr>
        <w:t xml:space="preserve">performance, </w:t>
      </w:r>
      <w:r>
        <w:rPr>
          <w:color w:val="231F20"/>
          <w:spacing w:val="4"/>
          <w:sz w:val="24"/>
        </w:rPr>
        <w:t xml:space="preserve">reflection </w:t>
      </w:r>
      <w:r>
        <w:rPr>
          <w:color w:val="231F20"/>
          <w:sz w:val="24"/>
        </w:rPr>
        <w:t xml:space="preserve">on improvement and </w:t>
      </w:r>
      <w:r>
        <w:rPr>
          <w:color w:val="231F20"/>
          <w:spacing w:val="2"/>
          <w:sz w:val="24"/>
        </w:rPr>
        <w:t xml:space="preserve">resolve </w:t>
      </w:r>
      <w:r>
        <w:rPr>
          <w:color w:val="231F20"/>
          <w:sz w:val="24"/>
        </w:rPr>
        <w:t xml:space="preserve">to </w:t>
      </w:r>
      <w:r>
        <w:rPr>
          <w:color w:val="231F20"/>
          <w:spacing w:val="2"/>
          <w:sz w:val="24"/>
        </w:rPr>
        <w:t xml:space="preserve">offer </w:t>
      </w:r>
      <w:r>
        <w:rPr>
          <w:color w:val="231F20"/>
          <w:spacing w:val="3"/>
          <w:sz w:val="24"/>
        </w:rPr>
        <w:t>the</w:t>
      </w:r>
      <w:r>
        <w:rPr>
          <w:color w:val="231F20"/>
          <w:spacing w:val="5"/>
          <w:sz w:val="24"/>
        </w:rPr>
        <w:t xml:space="preserve"> </w:t>
      </w:r>
      <w:r>
        <w:rPr>
          <w:color w:val="231F20"/>
          <w:spacing w:val="4"/>
          <w:sz w:val="24"/>
        </w:rPr>
        <w:t>best)</w:t>
      </w:r>
    </w:p>
    <w:p w:rsidR="0060700D" w:rsidRDefault="00886DF8">
      <w:pPr>
        <w:pStyle w:val="ListParagraph"/>
        <w:numPr>
          <w:ilvl w:val="0"/>
          <w:numId w:val="37"/>
        </w:numPr>
        <w:tabs>
          <w:tab w:val="left" w:pos="1358"/>
        </w:tabs>
        <w:spacing w:before="105"/>
        <w:ind w:hanging="398"/>
        <w:jc w:val="both"/>
        <w:rPr>
          <w:sz w:val="24"/>
        </w:rPr>
      </w:pPr>
      <w:r>
        <w:rPr>
          <w:rFonts w:ascii="Times New Roman" w:hAnsi="Times New Roman"/>
          <w:b/>
          <w:color w:val="231F20"/>
          <w:spacing w:val="3"/>
          <w:w w:val="105"/>
          <w:sz w:val="24"/>
        </w:rPr>
        <w:t>I</w:t>
      </w:r>
      <w:r>
        <w:rPr>
          <w:color w:val="231F20"/>
          <w:spacing w:val="3"/>
          <w:w w:val="105"/>
          <w:sz w:val="24"/>
        </w:rPr>
        <w:t xml:space="preserve">ntegrity (demonstrating </w:t>
      </w:r>
      <w:r>
        <w:rPr>
          <w:color w:val="231F20"/>
          <w:w w:val="105"/>
          <w:sz w:val="24"/>
        </w:rPr>
        <w:t xml:space="preserve">a </w:t>
      </w:r>
      <w:r>
        <w:rPr>
          <w:color w:val="231F20"/>
          <w:spacing w:val="3"/>
          <w:w w:val="105"/>
          <w:sz w:val="24"/>
        </w:rPr>
        <w:t xml:space="preserve">high level </w:t>
      </w:r>
      <w:r>
        <w:rPr>
          <w:color w:val="231F20"/>
          <w:w w:val="105"/>
          <w:sz w:val="24"/>
        </w:rPr>
        <w:t xml:space="preserve">of sincerity, </w:t>
      </w:r>
      <w:r>
        <w:rPr>
          <w:color w:val="231F20"/>
          <w:spacing w:val="2"/>
          <w:w w:val="105"/>
          <w:sz w:val="24"/>
        </w:rPr>
        <w:t xml:space="preserve">honesty </w:t>
      </w:r>
      <w:r>
        <w:rPr>
          <w:color w:val="231F20"/>
          <w:w w:val="105"/>
          <w:sz w:val="24"/>
        </w:rPr>
        <w:t>and</w:t>
      </w:r>
      <w:r>
        <w:rPr>
          <w:color w:val="231F20"/>
          <w:spacing w:val="-39"/>
          <w:w w:val="105"/>
          <w:sz w:val="24"/>
        </w:rPr>
        <w:t xml:space="preserve"> </w:t>
      </w:r>
      <w:r>
        <w:rPr>
          <w:color w:val="231F20"/>
          <w:spacing w:val="3"/>
          <w:w w:val="105"/>
          <w:sz w:val="24"/>
        </w:rPr>
        <w:t>fairness)</w:t>
      </w:r>
    </w:p>
    <w:p w:rsidR="0060700D" w:rsidRDefault="00886DF8">
      <w:pPr>
        <w:pStyle w:val="ListParagraph"/>
        <w:numPr>
          <w:ilvl w:val="0"/>
          <w:numId w:val="37"/>
        </w:numPr>
        <w:tabs>
          <w:tab w:val="left" w:pos="1358"/>
        </w:tabs>
        <w:spacing w:before="177" w:line="297" w:lineRule="auto"/>
        <w:ind w:right="695"/>
        <w:jc w:val="both"/>
        <w:rPr>
          <w:sz w:val="24"/>
        </w:rPr>
      </w:pPr>
      <w:r>
        <w:rPr>
          <w:rFonts w:ascii="Times New Roman" w:hAnsi="Times New Roman"/>
          <w:b/>
          <w:color w:val="231F20"/>
          <w:spacing w:val="3"/>
          <w:w w:val="105"/>
          <w:sz w:val="24"/>
        </w:rPr>
        <w:t>D</w:t>
      </w:r>
      <w:r>
        <w:rPr>
          <w:color w:val="231F20"/>
          <w:spacing w:val="3"/>
          <w:w w:val="105"/>
          <w:sz w:val="24"/>
        </w:rPr>
        <w:t>edication</w:t>
      </w:r>
      <w:r>
        <w:rPr>
          <w:color w:val="231F20"/>
          <w:spacing w:val="-20"/>
          <w:w w:val="105"/>
          <w:sz w:val="24"/>
        </w:rPr>
        <w:t xml:space="preserve"> </w:t>
      </w:r>
      <w:r>
        <w:rPr>
          <w:color w:val="231F20"/>
          <w:w w:val="105"/>
          <w:sz w:val="24"/>
        </w:rPr>
        <w:t>in</w:t>
      </w:r>
      <w:r>
        <w:rPr>
          <w:color w:val="231F20"/>
          <w:spacing w:val="-19"/>
          <w:w w:val="105"/>
          <w:sz w:val="24"/>
        </w:rPr>
        <w:t xml:space="preserve"> </w:t>
      </w:r>
      <w:r>
        <w:rPr>
          <w:color w:val="231F20"/>
          <w:spacing w:val="4"/>
          <w:w w:val="105"/>
          <w:sz w:val="24"/>
        </w:rPr>
        <w:t>serving</w:t>
      </w:r>
      <w:r>
        <w:rPr>
          <w:color w:val="231F20"/>
          <w:spacing w:val="-20"/>
          <w:w w:val="105"/>
          <w:sz w:val="24"/>
        </w:rPr>
        <w:t xml:space="preserve"> </w:t>
      </w:r>
      <w:r>
        <w:rPr>
          <w:color w:val="231F20"/>
          <w:spacing w:val="2"/>
          <w:w w:val="105"/>
          <w:sz w:val="24"/>
        </w:rPr>
        <w:t>clients</w:t>
      </w:r>
      <w:r>
        <w:rPr>
          <w:color w:val="231F20"/>
          <w:spacing w:val="-19"/>
          <w:w w:val="105"/>
          <w:sz w:val="24"/>
        </w:rPr>
        <w:t xml:space="preserve"> </w:t>
      </w:r>
      <w:r>
        <w:rPr>
          <w:color w:val="231F20"/>
          <w:spacing w:val="3"/>
          <w:w w:val="105"/>
          <w:sz w:val="24"/>
        </w:rPr>
        <w:t>with</w:t>
      </w:r>
      <w:r>
        <w:rPr>
          <w:color w:val="231F20"/>
          <w:spacing w:val="-19"/>
          <w:w w:val="105"/>
          <w:sz w:val="24"/>
        </w:rPr>
        <w:t xml:space="preserve"> </w:t>
      </w:r>
      <w:r>
        <w:rPr>
          <w:color w:val="231F20"/>
          <w:spacing w:val="3"/>
          <w:w w:val="105"/>
          <w:sz w:val="24"/>
        </w:rPr>
        <w:t>dignity</w:t>
      </w:r>
      <w:r>
        <w:rPr>
          <w:color w:val="231F20"/>
          <w:spacing w:val="-20"/>
          <w:w w:val="105"/>
          <w:sz w:val="24"/>
        </w:rPr>
        <w:t xml:space="preserve"> </w:t>
      </w:r>
      <w:r>
        <w:rPr>
          <w:color w:val="231F20"/>
          <w:w w:val="105"/>
          <w:sz w:val="24"/>
        </w:rPr>
        <w:t>and</w:t>
      </w:r>
      <w:r>
        <w:rPr>
          <w:color w:val="231F20"/>
          <w:spacing w:val="-19"/>
          <w:w w:val="105"/>
          <w:sz w:val="24"/>
        </w:rPr>
        <w:t xml:space="preserve"> </w:t>
      </w:r>
      <w:r>
        <w:rPr>
          <w:color w:val="231F20"/>
          <w:spacing w:val="3"/>
          <w:w w:val="105"/>
          <w:sz w:val="24"/>
        </w:rPr>
        <w:t>determination</w:t>
      </w:r>
      <w:r>
        <w:rPr>
          <w:color w:val="231F20"/>
          <w:spacing w:val="-19"/>
          <w:w w:val="105"/>
          <w:sz w:val="24"/>
        </w:rPr>
        <w:t xml:space="preserve"> </w:t>
      </w:r>
      <w:r>
        <w:rPr>
          <w:color w:val="231F20"/>
          <w:spacing w:val="3"/>
          <w:w w:val="105"/>
          <w:sz w:val="24"/>
        </w:rPr>
        <w:t>supported</w:t>
      </w:r>
      <w:r>
        <w:rPr>
          <w:color w:val="231F20"/>
          <w:spacing w:val="-20"/>
          <w:w w:val="105"/>
          <w:sz w:val="24"/>
        </w:rPr>
        <w:t xml:space="preserve"> </w:t>
      </w:r>
      <w:r>
        <w:rPr>
          <w:color w:val="231F20"/>
          <w:w w:val="105"/>
          <w:sz w:val="24"/>
        </w:rPr>
        <w:t>by</w:t>
      </w:r>
      <w:r>
        <w:rPr>
          <w:color w:val="231F20"/>
          <w:spacing w:val="-19"/>
          <w:w w:val="105"/>
          <w:sz w:val="24"/>
        </w:rPr>
        <w:t xml:space="preserve"> </w:t>
      </w:r>
      <w:r>
        <w:rPr>
          <w:color w:val="231F20"/>
          <w:spacing w:val="3"/>
          <w:w w:val="105"/>
          <w:sz w:val="24"/>
        </w:rPr>
        <w:t xml:space="preserve">creativity </w:t>
      </w:r>
      <w:r>
        <w:rPr>
          <w:color w:val="231F20"/>
          <w:w w:val="105"/>
          <w:sz w:val="24"/>
        </w:rPr>
        <w:t xml:space="preserve">and </w:t>
      </w:r>
      <w:r>
        <w:rPr>
          <w:color w:val="231F20"/>
          <w:spacing w:val="3"/>
          <w:w w:val="105"/>
          <w:sz w:val="24"/>
        </w:rPr>
        <w:t>initiative.</w:t>
      </w:r>
    </w:p>
    <w:p w:rsidR="0060700D" w:rsidRDefault="00886DF8">
      <w:pPr>
        <w:pStyle w:val="ListParagraph"/>
        <w:numPr>
          <w:ilvl w:val="0"/>
          <w:numId w:val="37"/>
        </w:numPr>
        <w:tabs>
          <w:tab w:val="left" w:pos="1358"/>
        </w:tabs>
        <w:spacing w:before="111" w:line="297" w:lineRule="auto"/>
        <w:ind w:right="694"/>
        <w:jc w:val="both"/>
        <w:rPr>
          <w:sz w:val="24"/>
        </w:rPr>
      </w:pPr>
      <w:r>
        <w:rPr>
          <w:rFonts w:ascii="Times New Roman" w:hAnsi="Times New Roman"/>
          <w:b/>
          <w:color w:val="231F20"/>
          <w:spacing w:val="2"/>
          <w:sz w:val="24"/>
        </w:rPr>
        <w:t>E</w:t>
      </w:r>
      <w:r>
        <w:rPr>
          <w:color w:val="231F20"/>
          <w:spacing w:val="2"/>
          <w:sz w:val="24"/>
        </w:rPr>
        <w:t xml:space="preserve">mpowerment </w:t>
      </w:r>
      <w:r>
        <w:rPr>
          <w:color w:val="231F20"/>
          <w:sz w:val="24"/>
        </w:rPr>
        <w:t xml:space="preserve">of </w:t>
      </w:r>
      <w:r>
        <w:rPr>
          <w:color w:val="231F20"/>
          <w:spacing w:val="3"/>
          <w:sz w:val="24"/>
        </w:rPr>
        <w:t xml:space="preserve">staff </w:t>
      </w:r>
      <w:r>
        <w:rPr>
          <w:color w:val="231F20"/>
          <w:sz w:val="24"/>
        </w:rPr>
        <w:t xml:space="preserve">and </w:t>
      </w:r>
      <w:r>
        <w:rPr>
          <w:color w:val="231F20"/>
          <w:spacing w:val="3"/>
          <w:sz w:val="24"/>
        </w:rPr>
        <w:t xml:space="preserve">concerned entities with </w:t>
      </w:r>
      <w:r>
        <w:rPr>
          <w:color w:val="231F20"/>
          <w:sz w:val="24"/>
        </w:rPr>
        <w:t xml:space="preserve">responsibility, </w:t>
      </w:r>
      <w:r>
        <w:rPr>
          <w:color w:val="231F20"/>
          <w:spacing w:val="2"/>
          <w:sz w:val="24"/>
        </w:rPr>
        <w:t xml:space="preserve">authority </w:t>
      </w:r>
      <w:r>
        <w:rPr>
          <w:color w:val="231F20"/>
          <w:sz w:val="24"/>
        </w:rPr>
        <w:t xml:space="preserve">and </w:t>
      </w:r>
      <w:r>
        <w:rPr>
          <w:color w:val="231F20"/>
          <w:spacing w:val="2"/>
          <w:sz w:val="24"/>
        </w:rPr>
        <w:t>teamwork.</w:t>
      </w:r>
    </w:p>
    <w:p w:rsidR="0060700D" w:rsidRDefault="0060700D">
      <w:pPr>
        <w:pStyle w:val="BodyText"/>
        <w:spacing w:before="10"/>
        <w:rPr>
          <w:sz w:val="29"/>
        </w:rPr>
      </w:pPr>
    </w:p>
    <w:p w:rsidR="0060700D" w:rsidRDefault="00886DF8">
      <w:pPr>
        <w:pStyle w:val="Heading1"/>
        <w:rPr>
          <w:rFonts w:ascii="Times New Roman"/>
        </w:rPr>
      </w:pPr>
      <w:r>
        <w:rPr>
          <w:rFonts w:ascii="Times New Roman"/>
          <w:color w:val="231F20"/>
        </w:rPr>
        <w:t>Objectives</w:t>
      </w:r>
    </w:p>
    <w:p w:rsidR="0060700D" w:rsidRDefault="0060700D">
      <w:pPr>
        <w:pStyle w:val="BodyText"/>
        <w:spacing w:before="3"/>
        <w:rPr>
          <w:rFonts w:ascii="Times New Roman"/>
          <w:b/>
          <w:sz w:val="39"/>
        </w:rPr>
      </w:pPr>
    </w:p>
    <w:p w:rsidR="0060700D" w:rsidRDefault="00886DF8">
      <w:pPr>
        <w:pStyle w:val="BodyText"/>
        <w:spacing w:before="1" w:line="300" w:lineRule="auto"/>
        <w:ind w:left="677" w:right="695" w:firstLine="720"/>
        <w:jc w:val="both"/>
      </w:pPr>
      <w:r>
        <w:rPr>
          <w:color w:val="231F20"/>
        </w:rPr>
        <w:t>In this regard, the following three major strategic objectives have been identified to drive forward the Group actions.</w:t>
      </w:r>
    </w:p>
    <w:p w:rsidR="0060700D" w:rsidRDefault="0060700D">
      <w:pPr>
        <w:pStyle w:val="BodyText"/>
        <w:spacing w:before="8"/>
        <w:rPr>
          <w:sz w:val="34"/>
        </w:rPr>
      </w:pPr>
    </w:p>
    <w:p w:rsidR="0060700D" w:rsidRDefault="00886DF8">
      <w:pPr>
        <w:pStyle w:val="ListParagraph"/>
        <w:numPr>
          <w:ilvl w:val="0"/>
          <w:numId w:val="37"/>
        </w:numPr>
        <w:tabs>
          <w:tab w:val="left" w:pos="1357"/>
          <w:tab w:val="left" w:pos="1358"/>
        </w:tabs>
        <w:spacing w:before="0"/>
        <w:ind w:hanging="398"/>
        <w:rPr>
          <w:sz w:val="24"/>
        </w:rPr>
      </w:pPr>
      <w:r>
        <w:rPr>
          <w:color w:val="231F20"/>
          <w:spacing w:val="2"/>
          <w:w w:val="105"/>
          <w:sz w:val="24"/>
        </w:rPr>
        <w:t xml:space="preserve">Promotion </w:t>
      </w:r>
      <w:r>
        <w:rPr>
          <w:color w:val="231F20"/>
          <w:w w:val="105"/>
          <w:sz w:val="24"/>
        </w:rPr>
        <w:t xml:space="preserve">of </w:t>
      </w:r>
      <w:r>
        <w:rPr>
          <w:color w:val="231F20"/>
          <w:spacing w:val="2"/>
          <w:w w:val="105"/>
          <w:sz w:val="24"/>
        </w:rPr>
        <w:t xml:space="preserve">Islamic </w:t>
      </w:r>
      <w:r>
        <w:rPr>
          <w:color w:val="231F20"/>
          <w:spacing w:val="3"/>
          <w:w w:val="105"/>
          <w:sz w:val="24"/>
        </w:rPr>
        <w:t xml:space="preserve">financial </w:t>
      </w:r>
      <w:r>
        <w:rPr>
          <w:color w:val="231F20"/>
          <w:spacing w:val="4"/>
          <w:w w:val="105"/>
          <w:sz w:val="24"/>
        </w:rPr>
        <w:t xml:space="preserve">industry </w:t>
      </w:r>
      <w:r>
        <w:rPr>
          <w:color w:val="231F20"/>
          <w:w w:val="105"/>
          <w:sz w:val="24"/>
        </w:rPr>
        <w:t>and</w:t>
      </w:r>
      <w:r>
        <w:rPr>
          <w:color w:val="231F20"/>
          <w:spacing w:val="-13"/>
          <w:w w:val="105"/>
          <w:sz w:val="24"/>
        </w:rPr>
        <w:t xml:space="preserve"> </w:t>
      </w:r>
      <w:r>
        <w:rPr>
          <w:color w:val="231F20"/>
          <w:spacing w:val="2"/>
          <w:w w:val="105"/>
          <w:sz w:val="24"/>
        </w:rPr>
        <w:t>institutions</w:t>
      </w:r>
    </w:p>
    <w:p w:rsidR="0060700D" w:rsidRDefault="00886DF8">
      <w:pPr>
        <w:pStyle w:val="ListParagraph"/>
        <w:numPr>
          <w:ilvl w:val="0"/>
          <w:numId w:val="37"/>
        </w:numPr>
        <w:tabs>
          <w:tab w:val="left" w:pos="1357"/>
          <w:tab w:val="left" w:pos="1358"/>
        </w:tabs>
        <w:ind w:hanging="398"/>
        <w:rPr>
          <w:sz w:val="24"/>
        </w:rPr>
      </w:pPr>
      <w:r>
        <w:rPr>
          <w:color w:val="231F20"/>
          <w:spacing w:val="2"/>
          <w:sz w:val="24"/>
        </w:rPr>
        <w:t>Poverty</w:t>
      </w:r>
      <w:r>
        <w:rPr>
          <w:color w:val="231F20"/>
          <w:spacing w:val="4"/>
          <w:sz w:val="24"/>
        </w:rPr>
        <w:t xml:space="preserve"> </w:t>
      </w:r>
      <w:r>
        <w:rPr>
          <w:color w:val="231F20"/>
          <w:spacing w:val="3"/>
          <w:sz w:val="24"/>
        </w:rPr>
        <w:t>alleviation</w:t>
      </w:r>
    </w:p>
    <w:p w:rsidR="0060700D" w:rsidRDefault="00886DF8">
      <w:pPr>
        <w:pStyle w:val="ListParagraph"/>
        <w:numPr>
          <w:ilvl w:val="0"/>
          <w:numId w:val="37"/>
        </w:numPr>
        <w:tabs>
          <w:tab w:val="left" w:pos="1357"/>
          <w:tab w:val="left" w:pos="1358"/>
        </w:tabs>
        <w:ind w:hanging="398"/>
        <w:rPr>
          <w:sz w:val="24"/>
        </w:rPr>
      </w:pPr>
      <w:r>
        <w:rPr>
          <w:color w:val="231F20"/>
          <w:spacing w:val="2"/>
          <w:sz w:val="24"/>
        </w:rPr>
        <w:t xml:space="preserve">Promotion </w:t>
      </w:r>
      <w:r>
        <w:rPr>
          <w:color w:val="231F20"/>
          <w:sz w:val="24"/>
        </w:rPr>
        <w:t xml:space="preserve">of </w:t>
      </w:r>
      <w:r>
        <w:rPr>
          <w:color w:val="231F20"/>
          <w:spacing w:val="3"/>
          <w:sz w:val="24"/>
        </w:rPr>
        <w:t xml:space="preserve">cooperation </w:t>
      </w:r>
      <w:r>
        <w:rPr>
          <w:color w:val="231F20"/>
          <w:sz w:val="24"/>
        </w:rPr>
        <w:t xml:space="preserve">among </w:t>
      </w:r>
      <w:r>
        <w:rPr>
          <w:color w:val="231F20"/>
          <w:spacing w:val="3"/>
          <w:sz w:val="24"/>
        </w:rPr>
        <w:t>member</w:t>
      </w:r>
      <w:r>
        <w:rPr>
          <w:color w:val="231F20"/>
          <w:spacing w:val="27"/>
          <w:sz w:val="24"/>
        </w:rPr>
        <w:t xml:space="preserve"> </w:t>
      </w:r>
      <w:r>
        <w:rPr>
          <w:color w:val="231F20"/>
          <w:spacing w:val="3"/>
          <w:sz w:val="24"/>
        </w:rPr>
        <w:t>countries</w:t>
      </w:r>
    </w:p>
    <w:p w:rsidR="0060700D" w:rsidRDefault="0060700D">
      <w:pPr>
        <w:pStyle w:val="BodyText"/>
        <w:spacing w:before="3"/>
        <w:rPr>
          <w:sz w:val="35"/>
        </w:rPr>
      </w:pPr>
    </w:p>
    <w:p w:rsidR="0060700D" w:rsidRDefault="00886DF8">
      <w:pPr>
        <w:pStyle w:val="Heading1"/>
        <w:spacing w:before="1"/>
        <w:rPr>
          <w:rFonts w:ascii="Times New Roman"/>
        </w:rPr>
      </w:pPr>
      <w:r>
        <w:rPr>
          <w:rFonts w:ascii="Times New Roman"/>
          <w:color w:val="231F20"/>
        </w:rPr>
        <w:t>Priority Areas</w:t>
      </w:r>
    </w:p>
    <w:p w:rsidR="0060700D" w:rsidRDefault="0060700D">
      <w:pPr>
        <w:pStyle w:val="BodyText"/>
        <w:spacing w:before="3"/>
        <w:rPr>
          <w:rFonts w:ascii="Times New Roman"/>
          <w:b/>
          <w:sz w:val="39"/>
        </w:rPr>
      </w:pPr>
    </w:p>
    <w:p w:rsidR="0060700D" w:rsidRDefault="00886DF8">
      <w:pPr>
        <w:pStyle w:val="BodyText"/>
        <w:ind w:left="677"/>
      </w:pPr>
      <w:r>
        <w:rPr>
          <w:color w:val="231F20"/>
        </w:rPr>
        <w:t>To realize these objectives, the IDB Group will focus on the following six priority areas:</w:t>
      </w:r>
    </w:p>
    <w:p w:rsidR="0060700D" w:rsidRDefault="0060700D">
      <w:pPr>
        <w:pStyle w:val="BodyText"/>
        <w:spacing w:before="9"/>
        <w:rPr>
          <w:sz w:val="40"/>
        </w:rPr>
      </w:pPr>
    </w:p>
    <w:p w:rsidR="0060700D" w:rsidRDefault="00886DF8">
      <w:pPr>
        <w:pStyle w:val="ListParagraph"/>
        <w:numPr>
          <w:ilvl w:val="0"/>
          <w:numId w:val="37"/>
        </w:numPr>
        <w:tabs>
          <w:tab w:val="left" w:pos="1357"/>
          <w:tab w:val="left" w:pos="1358"/>
        </w:tabs>
        <w:spacing w:before="0"/>
        <w:ind w:hanging="398"/>
        <w:rPr>
          <w:sz w:val="24"/>
        </w:rPr>
      </w:pPr>
      <w:r>
        <w:rPr>
          <w:color w:val="231F20"/>
          <w:w w:val="105"/>
          <w:sz w:val="24"/>
        </w:rPr>
        <w:t xml:space="preserve">Human </w:t>
      </w:r>
      <w:r>
        <w:rPr>
          <w:color w:val="231F20"/>
          <w:spacing w:val="2"/>
          <w:w w:val="105"/>
          <w:sz w:val="24"/>
        </w:rPr>
        <w:t>development</w:t>
      </w:r>
    </w:p>
    <w:p w:rsidR="0060700D" w:rsidRDefault="00886DF8">
      <w:pPr>
        <w:pStyle w:val="ListParagraph"/>
        <w:numPr>
          <w:ilvl w:val="0"/>
          <w:numId w:val="37"/>
        </w:numPr>
        <w:tabs>
          <w:tab w:val="left" w:pos="1357"/>
          <w:tab w:val="left" w:pos="1358"/>
        </w:tabs>
        <w:ind w:hanging="398"/>
        <w:rPr>
          <w:sz w:val="24"/>
        </w:rPr>
      </w:pPr>
      <w:r>
        <w:rPr>
          <w:color w:val="231F20"/>
          <w:spacing w:val="3"/>
          <w:sz w:val="24"/>
        </w:rPr>
        <w:t xml:space="preserve">Agricultural </w:t>
      </w:r>
      <w:r>
        <w:rPr>
          <w:color w:val="231F20"/>
          <w:spacing w:val="2"/>
          <w:sz w:val="24"/>
        </w:rPr>
        <w:t xml:space="preserve">development </w:t>
      </w:r>
      <w:r>
        <w:rPr>
          <w:color w:val="231F20"/>
          <w:sz w:val="24"/>
        </w:rPr>
        <w:t xml:space="preserve">and </w:t>
      </w:r>
      <w:r>
        <w:rPr>
          <w:color w:val="231F20"/>
          <w:spacing w:val="3"/>
          <w:sz w:val="24"/>
        </w:rPr>
        <w:t>food</w:t>
      </w:r>
      <w:r>
        <w:rPr>
          <w:color w:val="231F20"/>
          <w:spacing w:val="16"/>
          <w:sz w:val="24"/>
        </w:rPr>
        <w:t xml:space="preserve"> </w:t>
      </w:r>
      <w:r>
        <w:rPr>
          <w:color w:val="231F20"/>
          <w:spacing w:val="4"/>
          <w:sz w:val="24"/>
        </w:rPr>
        <w:t>security</w:t>
      </w:r>
    </w:p>
    <w:p w:rsidR="0060700D" w:rsidRDefault="00886DF8">
      <w:pPr>
        <w:pStyle w:val="ListParagraph"/>
        <w:numPr>
          <w:ilvl w:val="0"/>
          <w:numId w:val="37"/>
        </w:numPr>
        <w:tabs>
          <w:tab w:val="left" w:pos="1357"/>
          <w:tab w:val="left" w:pos="1358"/>
        </w:tabs>
        <w:spacing w:before="128"/>
        <w:ind w:hanging="398"/>
        <w:rPr>
          <w:sz w:val="24"/>
        </w:rPr>
      </w:pPr>
      <w:r>
        <w:rPr>
          <w:color w:val="231F20"/>
          <w:spacing w:val="3"/>
          <w:w w:val="105"/>
          <w:sz w:val="24"/>
        </w:rPr>
        <w:t>Infrastructure</w:t>
      </w:r>
      <w:r>
        <w:rPr>
          <w:color w:val="231F20"/>
          <w:w w:val="105"/>
          <w:sz w:val="24"/>
        </w:rPr>
        <w:t xml:space="preserve"> </w:t>
      </w:r>
      <w:r>
        <w:rPr>
          <w:color w:val="231F20"/>
          <w:spacing w:val="2"/>
          <w:w w:val="105"/>
          <w:sz w:val="24"/>
        </w:rPr>
        <w:t>development</w:t>
      </w:r>
    </w:p>
    <w:p w:rsidR="0060700D" w:rsidRDefault="00886DF8">
      <w:pPr>
        <w:pStyle w:val="ListParagraph"/>
        <w:numPr>
          <w:ilvl w:val="0"/>
          <w:numId w:val="37"/>
        </w:numPr>
        <w:tabs>
          <w:tab w:val="left" w:pos="1357"/>
          <w:tab w:val="left" w:pos="1358"/>
        </w:tabs>
        <w:ind w:hanging="398"/>
        <w:rPr>
          <w:sz w:val="24"/>
        </w:rPr>
      </w:pPr>
      <w:r>
        <w:rPr>
          <w:color w:val="231F20"/>
          <w:spacing w:val="3"/>
          <w:w w:val="105"/>
          <w:sz w:val="24"/>
        </w:rPr>
        <w:t xml:space="preserve">Intra-trade </w:t>
      </w:r>
      <w:r>
        <w:rPr>
          <w:color w:val="231F20"/>
          <w:w w:val="105"/>
          <w:sz w:val="24"/>
        </w:rPr>
        <w:t xml:space="preserve">among </w:t>
      </w:r>
      <w:r>
        <w:rPr>
          <w:color w:val="231F20"/>
          <w:spacing w:val="3"/>
          <w:w w:val="105"/>
          <w:sz w:val="24"/>
        </w:rPr>
        <w:t>member</w:t>
      </w:r>
      <w:r>
        <w:rPr>
          <w:color w:val="231F20"/>
          <w:spacing w:val="-1"/>
          <w:w w:val="105"/>
          <w:sz w:val="24"/>
        </w:rPr>
        <w:t xml:space="preserve"> </w:t>
      </w:r>
      <w:r>
        <w:rPr>
          <w:color w:val="231F20"/>
          <w:spacing w:val="3"/>
          <w:w w:val="105"/>
          <w:sz w:val="24"/>
        </w:rPr>
        <w:t>countries</w:t>
      </w:r>
    </w:p>
    <w:p w:rsidR="0060700D" w:rsidRDefault="00886DF8">
      <w:pPr>
        <w:pStyle w:val="ListParagraph"/>
        <w:numPr>
          <w:ilvl w:val="0"/>
          <w:numId w:val="37"/>
        </w:numPr>
        <w:tabs>
          <w:tab w:val="left" w:pos="1357"/>
          <w:tab w:val="left" w:pos="1358"/>
        </w:tabs>
        <w:ind w:hanging="398"/>
        <w:rPr>
          <w:sz w:val="24"/>
        </w:rPr>
      </w:pPr>
      <w:r>
        <w:rPr>
          <w:color w:val="231F20"/>
          <w:spacing w:val="2"/>
          <w:sz w:val="24"/>
        </w:rPr>
        <w:t xml:space="preserve">Private </w:t>
      </w:r>
      <w:r>
        <w:rPr>
          <w:color w:val="231F20"/>
          <w:spacing w:val="3"/>
          <w:sz w:val="24"/>
        </w:rPr>
        <w:t>sector</w:t>
      </w:r>
      <w:r>
        <w:rPr>
          <w:color w:val="231F20"/>
          <w:spacing w:val="7"/>
          <w:sz w:val="24"/>
        </w:rPr>
        <w:t xml:space="preserve"> </w:t>
      </w:r>
      <w:r>
        <w:rPr>
          <w:color w:val="231F20"/>
          <w:spacing w:val="2"/>
          <w:sz w:val="24"/>
        </w:rPr>
        <w:t>development</w:t>
      </w:r>
    </w:p>
    <w:p w:rsidR="0060700D" w:rsidRDefault="00886DF8">
      <w:pPr>
        <w:pStyle w:val="ListParagraph"/>
        <w:numPr>
          <w:ilvl w:val="0"/>
          <w:numId w:val="37"/>
        </w:numPr>
        <w:tabs>
          <w:tab w:val="left" w:pos="1357"/>
          <w:tab w:val="left" w:pos="1358"/>
        </w:tabs>
        <w:spacing w:before="128"/>
        <w:ind w:hanging="398"/>
        <w:rPr>
          <w:sz w:val="24"/>
        </w:rPr>
      </w:pPr>
      <w:r>
        <w:rPr>
          <w:color w:val="231F20"/>
          <w:spacing w:val="3"/>
          <w:sz w:val="24"/>
        </w:rPr>
        <w:t>Research</w:t>
      </w:r>
      <w:r>
        <w:rPr>
          <w:color w:val="231F20"/>
          <w:spacing w:val="8"/>
          <w:sz w:val="24"/>
        </w:rPr>
        <w:t xml:space="preserve"> </w:t>
      </w:r>
      <w:r>
        <w:rPr>
          <w:color w:val="231F20"/>
          <w:sz w:val="24"/>
        </w:rPr>
        <w:t>and</w:t>
      </w:r>
      <w:r>
        <w:rPr>
          <w:color w:val="231F20"/>
          <w:spacing w:val="9"/>
          <w:sz w:val="24"/>
        </w:rPr>
        <w:t xml:space="preserve"> </w:t>
      </w:r>
      <w:r>
        <w:rPr>
          <w:color w:val="231F20"/>
          <w:spacing w:val="2"/>
          <w:sz w:val="24"/>
        </w:rPr>
        <w:t>development</w:t>
      </w:r>
      <w:r>
        <w:rPr>
          <w:color w:val="231F20"/>
          <w:spacing w:val="8"/>
          <w:sz w:val="24"/>
        </w:rPr>
        <w:t xml:space="preserve"> </w:t>
      </w:r>
      <w:r>
        <w:rPr>
          <w:color w:val="231F20"/>
          <w:sz w:val="24"/>
        </w:rPr>
        <w:t>(R</w:t>
      </w:r>
      <w:r>
        <w:rPr>
          <w:color w:val="231F20"/>
          <w:spacing w:val="9"/>
          <w:sz w:val="24"/>
        </w:rPr>
        <w:t xml:space="preserve"> </w:t>
      </w:r>
      <w:r>
        <w:rPr>
          <w:color w:val="231F20"/>
          <w:sz w:val="24"/>
        </w:rPr>
        <w:t>&amp;</w:t>
      </w:r>
      <w:r>
        <w:rPr>
          <w:color w:val="231F20"/>
          <w:spacing w:val="8"/>
          <w:sz w:val="24"/>
        </w:rPr>
        <w:t xml:space="preserve"> </w:t>
      </w:r>
      <w:r>
        <w:rPr>
          <w:color w:val="231F20"/>
          <w:sz w:val="24"/>
        </w:rPr>
        <w:t>D)</w:t>
      </w:r>
      <w:r>
        <w:rPr>
          <w:color w:val="231F20"/>
          <w:spacing w:val="9"/>
          <w:sz w:val="24"/>
        </w:rPr>
        <w:t xml:space="preserve"> </w:t>
      </w:r>
      <w:r>
        <w:rPr>
          <w:color w:val="231F20"/>
          <w:sz w:val="24"/>
        </w:rPr>
        <w:t>in</w:t>
      </w:r>
      <w:r>
        <w:rPr>
          <w:color w:val="231F20"/>
          <w:spacing w:val="8"/>
          <w:sz w:val="24"/>
        </w:rPr>
        <w:t xml:space="preserve"> </w:t>
      </w:r>
      <w:r>
        <w:rPr>
          <w:color w:val="231F20"/>
          <w:spacing w:val="2"/>
          <w:sz w:val="24"/>
        </w:rPr>
        <w:t>Islamic</w:t>
      </w:r>
      <w:r>
        <w:rPr>
          <w:color w:val="231F20"/>
          <w:spacing w:val="9"/>
          <w:sz w:val="24"/>
        </w:rPr>
        <w:t xml:space="preserve"> </w:t>
      </w:r>
      <w:r>
        <w:rPr>
          <w:color w:val="231F20"/>
          <w:spacing w:val="3"/>
          <w:sz w:val="24"/>
        </w:rPr>
        <w:t>economics,</w:t>
      </w:r>
      <w:r>
        <w:rPr>
          <w:color w:val="231F20"/>
          <w:spacing w:val="8"/>
          <w:sz w:val="24"/>
        </w:rPr>
        <w:t xml:space="preserve"> </w:t>
      </w:r>
      <w:r>
        <w:rPr>
          <w:color w:val="231F20"/>
          <w:spacing w:val="3"/>
          <w:sz w:val="24"/>
        </w:rPr>
        <w:t>banking</w:t>
      </w:r>
      <w:r>
        <w:rPr>
          <w:color w:val="231F20"/>
          <w:spacing w:val="9"/>
          <w:sz w:val="24"/>
        </w:rPr>
        <w:t xml:space="preserve"> </w:t>
      </w:r>
      <w:r>
        <w:rPr>
          <w:color w:val="231F20"/>
          <w:sz w:val="24"/>
        </w:rPr>
        <w:t>and</w:t>
      </w:r>
      <w:r>
        <w:rPr>
          <w:color w:val="231F20"/>
          <w:spacing w:val="8"/>
          <w:sz w:val="24"/>
        </w:rPr>
        <w:t xml:space="preserve"> </w:t>
      </w:r>
      <w:r>
        <w:rPr>
          <w:color w:val="231F20"/>
          <w:spacing w:val="4"/>
          <w:sz w:val="24"/>
        </w:rPr>
        <w:t>finance</w:t>
      </w:r>
    </w:p>
    <w:p w:rsidR="0060700D" w:rsidRDefault="0060700D">
      <w:pPr>
        <w:pStyle w:val="BodyText"/>
        <w:rPr>
          <w:sz w:val="36"/>
        </w:rPr>
      </w:pPr>
    </w:p>
    <w:p w:rsidR="0060700D" w:rsidRDefault="00886DF8">
      <w:pPr>
        <w:pStyle w:val="BodyText"/>
        <w:spacing w:line="300" w:lineRule="auto"/>
        <w:ind w:left="677" w:right="691" w:firstLine="720"/>
        <w:jc w:val="both"/>
      </w:pPr>
      <w:r>
        <w:rPr>
          <w:color w:val="231F20"/>
          <w:spacing w:val="2"/>
          <w:w w:val="105"/>
        </w:rPr>
        <w:t xml:space="preserve">Mobilization </w:t>
      </w:r>
      <w:r>
        <w:rPr>
          <w:color w:val="231F20"/>
          <w:w w:val="105"/>
        </w:rPr>
        <w:t xml:space="preserve">of </w:t>
      </w:r>
      <w:r>
        <w:rPr>
          <w:color w:val="231F20"/>
          <w:spacing w:val="3"/>
          <w:w w:val="105"/>
        </w:rPr>
        <w:t xml:space="preserve">financial </w:t>
      </w:r>
      <w:r>
        <w:rPr>
          <w:color w:val="231F20"/>
          <w:spacing w:val="2"/>
          <w:w w:val="105"/>
        </w:rPr>
        <w:t xml:space="preserve">resources </w:t>
      </w:r>
      <w:r>
        <w:rPr>
          <w:color w:val="231F20"/>
          <w:w w:val="105"/>
        </w:rPr>
        <w:t xml:space="preserve">and </w:t>
      </w:r>
      <w:r>
        <w:rPr>
          <w:color w:val="231F20"/>
          <w:spacing w:val="3"/>
          <w:w w:val="105"/>
        </w:rPr>
        <w:t xml:space="preserve">quality </w:t>
      </w:r>
      <w:r>
        <w:rPr>
          <w:color w:val="231F20"/>
          <w:spacing w:val="2"/>
          <w:w w:val="105"/>
        </w:rPr>
        <w:t xml:space="preserve">manpower has </w:t>
      </w:r>
      <w:r>
        <w:rPr>
          <w:color w:val="231F20"/>
          <w:spacing w:val="4"/>
          <w:w w:val="105"/>
        </w:rPr>
        <w:t xml:space="preserve">been </w:t>
      </w:r>
      <w:r>
        <w:rPr>
          <w:color w:val="231F20"/>
          <w:spacing w:val="3"/>
          <w:w w:val="105"/>
        </w:rPr>
        <w:t xml:space="preserve">considered </w:t>
      </w:r>
      <w:r>
        <w:rPr>
          <w:color w:val="231F20"/>
          <w:w w:val="105"/>
        </w:rPr>
        <w:t xml:space="preserve">as </w:t>
      </w:r>
      <w:r>
        <w:rPr>
          <w:color w:val="231F20"/>
          <w:spacing w:val="2"/>
          <w:w w:val="105"/>
        </w:rPr>
        <w:t>two</w:t>
      </w:r>
      <w:r>
        <w:rPr>
          <w:color w:val="231F20"/>
          <w:spacing w:val="-26"/>
          <w:w w:val="105"/>
        </w:rPr>
        <w:t xml:space="preserve"> </w:t>
      </w:r>
      <w:r>
        <w:rPr>
          <w:color w:val="231F20"/>
          <w:spacing w:val="4"/>
          <w:w w:val="105"/>
        </w:rPr>
        <w:t>critical</w:t>
      </w:r>
      <w:r>
        <w:rPr>
          <w:color w:val="231F20"/>
          <w:spacing w:val="-25"/>
          <w:w w:val="105"/>
        </w:rPr>
        <w:t xml:space="preserve"> </w:t>
      </w:r>
      <w:r>
        <w:rPr>
          <w:color w:val="231F20"/>
          <w:spacing w:val="2"/>
          <w:w w:val="105"/>
        </w:rPr>
        <w:t>prerequisites</w:t>
      </w:r>
      <w:r>
        <w:rPr>
          <w:color w:val="231F20"/>
          <w:spacing w:val="-25"/>
          <w:w w:val="105"/>
        </w:rPr>
        <w:t xml:space="preserve"> </w:t>
      </w:r>
      <w:r>
        <w:rPr>
          <w:color w:val="231F20"/>
          <w:w w:val="105"/>
        </w:rPr>
        <w:t>for</w:t>
      </w:r>
      <w:r>
        <w:rPr>
          <w:color w:val="231F20"/>
          <w:spacing w:val="-26"/>
          <w:w w:val="105"/>
        </w:rPr>
        <w:t xml:space="preserve"> </w:t>
      </w:r>
      <w:r>
        <w:rPr>
          <w:color w:val="231F20"/>
          <w:spacing w:val="3"/>
          <w:w w:val="105"/>
        </w:rPr>
        <w:t>successful</w:t>
      </w:r>
      <w:r>
        <w:rPr>
          <w:color w:val="231F20"/>
          <w:spacing w:val="-25"/>
          <w:w w:val="105"/>
        </w:rPr>
        <w:t xml:space="preserve"> </w:t>
      </w:r>
      <w:r>
        <w:rPr>
          <w:color w:val="231F20"/>
          <w:spacing w:val="2"/>
          <w:w w:val="105"/>
        </w:rPr>
        <w:t>implementation</w:t>
      </w:r>
      <w:r>
        <w:rPr>
          <w:color w:val="231F20"/>
          <w:spacing w:val="-25"/>
          <w:w w:val="105"/>
        </w:rPr>
        <w:t xml:space="preserve"> </w:t>
      </w:r>
      <w:r>
        <w:rPr>
          <w:color w:val="231F20"/>
          <w:w w:val="105"/>
        </w:rPr>
        <w:t>of</w:t>
      </w:r>
      <w:r>
        <w:rPr>
          <w:color w:val="231F20"/>
          <w:spacing w:val="-25"/>
          <w:w w:val="105"/>
        </w:rPr>
        <w:t xml:space="preserve"> </w:t>
      </w:r>
      <w:r>
        <w:rPr>
          <w:color w:val="231F20"/>
          <w:spacing w:val="3"/>
          <w:w w:val="105"/>
        </w:rPr>
        <w:t>the</w:t>
      </w:r>
      <w:r>
        <w:rPr>
          <w:color w:val="231F20"/>
          <w:spacing w:val="-26"/>
          <w:w w:val="105"/>
        </w:rPr>
        <w:t xml:space="preserve"> </w:t>
      </w:r>
      <w:r>
        <w:rPr>
          <w:color w:val="231F20"/>
          <w:spacing w:val="3"/>
          <w:w w:val="105"/>
        </w:rPr>
        <w:t>Strategic</w:t>
      </w:r>
      <w:r>
        <w:rPr>
          <w:color w:val="231F20"/>
          <w:spacing w:val="-25"/>
          <w:w w:val="105"/>
        </w:rPr>
        <w:t xml:space="preserve"> </w:t>
      </w:r>
      <w:r>
        <w:rPr>
          <w:color w:val="231F20"/>
          <w:spacing w:val="2"/>
          <w:w w:val="105"/>
        </w:rPr>
        <w:t>Framework.</w:t>
      </w:r>
      <w:r>
        <w:rPr>
          <w:color w:val="231F20"/>
          <w:spacing w:val="-25"/>
          <w:w w:val="105"/>
        </w:rPr>
        <w:t xml:space="preserve"> </w:t>
      </w:r>
      <w:r>
        <w:rPr>
          <w:color w:val="231F20"/>
          <w:spacing w:val="3"/>
          <w:w w:val="105"/>
        </w:rPr>
        <w:t xml:space="preserve">While the </w:t>
      </w:r>
      <w:r>
        <w:rPr>
          <w:color w:val="231F20"/>
          <w:w w:val="105"/>
        </w:rPr>
        <w:t xml:space="preserve">Group </w:t>
      </w:r>
      <w:r>
        <w:rPr>
          <w:color w:val="231F20"/>
          <w:spacing w:val="4"/>
          <w:w w:val="105"/>
        </w:rPr>
        <w:t xml:space="preserve">will </w:t>
      </w:r>
      <w:r>
        <w:rPr>
          <w:color w:val="231F20"/>
          <w:spacing w:val="2"/>
          <w:w w:val="105"/>
        </w:rPr>
        <w:t xml:space="preserve">continue </w:t>
      </w:r>
      <w:r>
        <w:rPr>
          <w:color w:val="231F20"/>
          <w:w w:val="105"/>
        </w:rPr>
        <w:t xml:space="preserve">to </w:t>
      </w:r>
      <w:r>
        <w:rPr>
          <w:color w:val="231F20"/>
          <w:spacing w:val="3"/>
          <w:w w:val="105"/>
        </w:rPr>
        <w:t xml:space="preserve">strive </w:t>
      </w:r>
      <w:r>
        <w:rPr>
          <w:color w:val="231F20"/>
          <w:w w:val="105"/>
        </w:rPr>
        <w:t xml:space="preserve">to </w:t>
      </w:r>
      <w:r>
        <w:rPr>
          <w:color w:val="231F20"/>
          <w:spacing w:val="3"/>
          <w:w w:val="105"/>
        </w:rPr>
        <w:t xml:space="preserve">increase </w:t>
      </w:r>
      <w:r>
        <w:rPr>
          <w:color w:val="231F20"/>
          <w:w w:val="105"/>
        </w:rPr>
        <w:t xml:space="preserve">its </w:t>
      </w:r>
      <w:r>
        <w:rPr>
          <w:color w:val="231F20"/>
          <w:spacing w:val="2"/>
          <w:w w:val="105"/>
        </w:rPr>
        <w:t xml:space="preserve">resource </w:t>
      </w:r>
      <w:r>
        <w:rPr>
          <w:color w:val="231F20"/>
          <w:spacing w:val="3"/>
          <w:w w:val="105"/>
        </w:rPr>
        <w:t xml:space="preserve">base, </w:t>
      </w:r>
      <w:r>
        <w:rPr>
          <w:color w:val="231F20"/>
          <w:w w:val="105"/>
        </w:rPr>
        <w:t xml:space="preserve">it </w:t>
      </w:r>
      <w:r>
        <w:rPr>
          <w:color w:val="231F20"/>
          <w:spacing w:val="4"/>
          <w:w w:val="105"/>
        </w:rPr>
        <w:t xml:space="preserve">will also </w:t>
      </w:r>
      <w:r>
        <w:rPr>
          <w:color w:val="231F20"/>
          <w:spacing w:val="3"/>
          <w:w w:val="105"/>
        </w:rPr>
        <w:t xml:space="preserve">enhance the </w:t>
      </w:r>
      <w:r>
        <w:rPr>
          <w:color w:val="231F20"/>
          <w:spacing w:val="2"/>
          <w:w w:val="105"/>
        </w:rPr>
        <w:t xml:space="preserve">development </w:t>
      </w:r>
      <w:r>
        <w:rPr>
          <w:color w:val="231F20"/>
          <w:spacing w:val="3"/>
          <w:w w:val="105"/>
        </w:rPr>
        <w:t xml:space="preserve">impact </w:t>
      </w:r>
      <w:r>
        <w:rPr>
          <w:color w:val="231F20"/>
          <w:w w:val="105"/>
        </w:rPr>
        <w:t xml:space="preserve">of </w:t>
      </w:r>
      <w:r>
        <w:rPr>
          <w:color w:val="231F20"/>
          <w:spacing w:val="3"/>
          <w:w w:val="105"/>
        </w:rPr>
        <w:t>these</w:t>
      </w:r>
      <w:r>
        <w:rPr>
          <w:color w:val="231F20"/>
          <w:spacing w:val="-7"/>
          <w:w w:val="105"/>
        </w:rPr>
        <w:t xml:space="preserve"> </w:t>
      </w:r>
      <w:r>
        <w:rPr>
          <w:color w:val="231F20"/>
          <w:spacing w:val="3"/>
          <w:w w:val="105"/>
        </w:rPr>
        <w:t>resources.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78"/>
      </w:pPr>
      <w:r>
        <w:rPr>
          <w:color w:val="231F20"/>
          <w:w w:val="90"/>
        </w:rPr>
        <w:lastRenderedPageBreak/>
        <w:t>European Bank for Reconstruction and Development</w:t>
      </w:r>
    </w:p>
    <w:p w:rsidR="0060700D" w:rsidRDefault="0060700D">
      <w:pPr>
        <w:pStyle w:val="BodyText"/>
        <w:spacing w:before="4"/>
        <w:rPr>
          <w:rFonts w:ascii="Verdana"/>
          <w:b/>
          <w:sz w:val="37"/>
        </w:rPr>
      </w:pPr>
    </w:p>
    <w:p w:rsidR="0060700D" w:rsidRDefault="00886DF8">
      <w:pPr>
        <w:pStyle w:val="BodyText"/>
        <w:spacing w:line="300" w:lineRule="auto"/>
        <w:ind w:left="677" w:right="695" w:firstLine="720"/>
        <w:jc w:val="both"/>
      </w:pPr>
      <w:r>
        <w:rPr>
          <w:color w:val="231F20"/>
          <w:w w:val="105"/>
        </w:rPr>
        <w:t>The European Bank for Reconstruction and Development (EBRD) was established to help build a new, post-Cold War era in Central and Eastern Europe. It has since played a historic role and gained unique expertise in fostering change in the region - and beyond.</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2"/>
          <w:w w:val="105"/>
        </w:rPr>
        <w:t>The</w:t>
      </w:r>
      <w:r>
        <w:rPr>
          <w:color w:val="231F20"/>
          <w:spacing w:val="-21"/>
          <w:w w:val="105"/>
        </w:rPr>
        <w:t xml:space="preserve"> </w:t>
      </w:r>
      <w:r>
        <w:rPr>
          <w:color w:val="231F20"/>
          <w:spacing w:val="2"/>
          <w:w w:val="105"/>
        </w:rPr>
        <w:t>EBRD</w:t>
      </w:r>
      <w:r>
        <w:rPr>
          <w:color w:val="231F20"/>
          <w:spacing w:val="-21"/>
          <w:w w:val="105"/>
        </w:rPr>
        <w:t xml:space="preserve"> </w:t>
      </w:r>
      <w:r>
        <w:rPr>
          <w:color w:val="231F20"/>
          <w:w w:val="105"/>
        </w:rPr>
        <w:t>is</w:t>
      </w:r>
      <w:r>
        <w:rPr>
          <w:color w:val="231F20"/>
          <w:spacing w:val="-21"/>
          <w:w w:val="105"/>
        </w:rPr>
        <w:t xml:space="preserve"> </w:t>
      </w:r>
      <w:r>
        <w:rPr>
          <w:color w:val="231F20"/>
          <w:spacing w:val="2"/>
          <w:w w:val="105"/>
        </w:rPr>
        <w:t>committed</w:t>
      </w:r>
      <w:r>
        <w:rPr>
          <w:color w:val="231F20"/>
          <w:spacing w:val="-21"/>
          <w:w w:val="105"/>
        </w:rPr>
        <w:t xml:space="preserve"> </w:t>
      </w:r>
      <w:r>
        <w:rPr>
          <w:color w:val="231F20"/>
          <w:w w:val="105"/>
        </w:rPr>
        <w:t>to</w:t>
      </w:r>
      <w:r>
        <w:rPr>
          <w:color w:val="231F20"/>
          <w:spacing w:val="-20"/>
          <w:w w:val="105"/>
        </w:rPr>
        <w:t xml:space="preserve"> </w:t>
      </w:r>
      <w:r>
        <w:rPr>
          <w:color w:val="231F20"/>
          <w:spacing w:val="4"/>
          <w:w w:val="105"/>
        </w:rPr>
        <w:t>furthering</w:t>
      </w:r>
      <w:r>
        <w:rPr>
          <w:color w:val="231F20"/>
          <w:spacing w:val="-21"/>
          <w:w w:val="105"/>
        </w:rPr>
        <w:t xml:space="preserve"> </w:t>
      </w:r>
      <w:r>
        <w:rPr>
          <w:color w:val="231F20"/>
          <w:spacing w:val="2"/>
          <w:w w:val="105"/>
        </w:rPr>
        <w:t>progress</w:t>
      </w:r>
      <w:r>
        <w:rPr>
          <w:color w:val="231F20"/>
          <w:spacing w:val="-21"/>
          <w:w w:val="105"/>
        </w:rPr>
        <w:t xml:space="preserve"> </w:t>
      </w:r>
      <w:r>
        <w:rPr>
          <w:color w:val="231F20"/>
          <w:spacing w:val="2"/>
          <w:w w:val="105"/>
        </w:rPr>
        <w:t>towards,</w:t>
      </w:r>
      <w:r>
        <w:rPr>
          <w:color w:val="231F20"/>
          <w:spacing w:val="-21"/>
          <w:w w:val="105"/>
        </w:rPr>
        <w:t xml:space="preserve"> </w:t>
      </w:r>
      <w:r>
        <w:rPr>
          <w:color w:val="231F20"/>
          <w:w w:val="105"/>
        </w:rPr>
        <w:t>in</w:t>
      </w:r>
      <w:r>
        <w:rPr>
          <w:color w:val="231F20"/>
          <w:spacing w:val="-20"/>
          <w:w w:val="105"/>
        </w:rPr>
        <w:t xml:space="preserve"> </w:t>
      </w:r>
      <w:r>
        <w:rPr>
          <w:color w:val="231F20"/>
          <w:spacing w:val="3"/>
          <w:w w:val="105"/>
        </w:rPr>
        <w:t>the</w:t>
      </w:r>
      <w:r>
        <w:rPr>
          <w:color w:val="231F20"/>
          <w:spacing w:val="-21"/>
          <w:w w:val="105"/>
        </w:rPr>
        <w:t xml:space="preserve"> </w:t>
      </w:r>
      <w:r>
        <w:rPr>
          <w:color w:val="231F20"/>
          <w:w w:val="105"/>
        </w:rPr>
        <w:t>words</w:t>
      </w:r>
      <w:r>
        <w:rPr>
          <w:color w:val="231F20"/>
          <w:spacing w:val="-21"/>
          <w:w w:val="105"/>
        </w:rPr>
        <w:t xml:space="preserve"> </w:t>
      </w:r>
      <w:r>
        <w:rPr>
          <w:color w:val="231F20"/>
          <w:w w:val="105"/>
        </w:rPr>
        <w:t>of</w:t>
      </w:r>
      <w:r>
        <w:rPr>
          <w:color w:val="231F20"/>
          <w:spacing w:val="-21"/>
          <w:w w:val="105"/>
        </w:rPr>
        <w:t xml:space="preserve"> </w:t>
      </w:r>
      <w:r>
        <w:rPr>
          <w:color w:val="231F20"/>
          <w:w w:val="105"/>
        </w:rPr>
        <w:t>its</w:t>
      </w:r>
      <w:r>
        <w:rPr>
          <w:color w:val="231F20"/>
          <w:spacing w:val="-20"/>
          <w:w w:val="105"/>
        </w:rPr>
        <w:t xml:space="preserve"> </w:t>
      </w:r>
      <w:r>
        <w:rPr>
          <w:color w:val="231F20"/>
          <w:spacing w:val="2"/>
          <w:w w:val="105"/>
        </w:rPr>
        <w:t xml:space="preserve">founding </w:t>
      </w:r>
      <w:r>
        <w:rPr>
          <w:color w:val="231F20"/>
          <w:spacing w:val="3"/>
          <w:w w:val="105"/>
        </w:rPr>
        <w:t xml:space="preserve">articles, </w:t>
      </w:r>
      <w:r>
        <w:rPr>
          <w:color w:val="231F20"/>
          <w:spacing w:val="2"/>
          <w:w w:val="105"/>
        </w:rPr>
        <w:t xml:space="preserve">‘market-oriented </w:t>
      </w:r>
      <w:r>
        <w:rPr>
          <w:color w:val="231F20"/>
          <w:spacing w:val="3"/>
          <w:w w:val="105"/>
        </w:rPr>
        <w:t xml:space="preserve">economies </w:t>
      </w:r>
      <w:r>
        <w:rPr>
          <w:color w:val="231F20"/>
          <w:w w:val="105"/>
        </w:rPr>
        <w:t xml:space="preserve">and </w:t>
      </w:r>
      <w:r>
        <w:rPr>
          <w:color w:val="231F20"/>
          <w:spacing w:val="3"/>
          <w:w w:val="105"/>
        </w:rPr>
        <w:t xml:space="preserve">the </w:t>
      </w:r>
      <w:r>
        <w:rPr>
          <w:color w:val="231F20"/>
          <w:spacing w:val="2"/>
          <w:w w:val="105"/>
        </w:rPr>
        <w:t xml:space="preserve">promotion </w:t>
      </w:r>
      <w:r>
        <w:rPr>
          <w:color w:val="231F20"/>
          <w:w w:val="105"/>
        </w:rPr>
        <w:t xml:space="preserve">of </w:t>
      </w:r>
      <w:r>
        <w:rPr>
          <w:color w:val="231F20"/>
          <w:spacing w:val="2"/>
          <w:w w:val="105"/>
        </w:rPr>
        <w:t xml:space="preserve">private </w:t>
      </w:r>
      <w:r>
        <w:rPr>
          <w:color w:val="231F20"/>
          <w:w w:val="105"/>
        </w:rPr>
        <w:t xml:space="preserve">and </w:t>
      </w:r>
      <w:r>
        <w:rPr>
          <w:color w:val="231F20"/>
          <w:spacing w:val="3"/>
          <w:w w:val="105"/>
        </w:rPr>
        <w:t xml:space="preserve">entrepreneurial </w:t>
      </w:r>
      <w:r>
        <w:rPr>
          <w:color w:val="231F20"/>
          <w:w w:val="105"/>
        </w:rPr>
        <w:t>initiative’.</w:t>
      </w:r>
      <w:r>
        <w:rPr>
          <w:color w:val="231F20"/>
          <w:spacing w:val="-23"/>
          <w:w w:val="105"/>
        </w:rPr>
        <w:t xml:space="preserve"> </w:t>
      </w:r>
      <w:r>
        <w:rPr>
          <w:color w:val="231F20"/>
          <w:spacing w:val="3"/>
          <w:w w:val="105"/>
        </w:rPr>
        <w:t>This</w:t>
      </w:r>
      <w:r>
        <w:rPr>
          <w:color w:val="231F20"/>
          <w:spacing w:val="-22"/>
          <w:w w:val="105"/>
        </w:rPr>
        <w:t xml:space="preserve"> </w:t>
      </w:r>
      <w:r>
        <w:rPr>
          <w:color w:val="231F20"/>
          <w:spacing w:val="2"/>
          <w:w w:val="105"/>
        </w:rPr>
        <w:t>has</w:t>
      </w:r>
      <w:r>
        <w:rPr>
          <w:color w:val="231F20"/>
          <w:spacing w:val="-22"/>
          <w:w w:val="105"/>
        </w:rPr>
        <w:t xml:space="preserve"> </w:t>
      </w:r>
      <w:r>
        <w:rPr>
          <w:color w:val="231F20"/>
          <w:spacing w:val="4"/>
          <w:w w:val="105"/>
        </w:rPr>
        <w:t>been</w:t>
      </w:r>
      <w:r>
        <w:rPr>
          <w:color w:val="231F20"/>
          <w:spacing w:val="-22"/>
          <w:w w:val="105"/>
        </w:rPr>
        <w:t xml:space="preserve"> </w:t>
      </w:r>
      <w:r>
        <w:rPr>
          <w:color w:val="231F20"/>
          <w:w w:val="105"/>
        </w:rPr>
        <w:t>its</w:t>
      </w:r>
      <w:r>
        <w:rPr>
          <w:color w:val="231F20"/>
          <w:spacing w:val="-22"/>
          <w:w w:val="105"/>
        </w:rPr>
        <w:t xml:space="preserve"> </w:t>
      </w:r>
      <w:r>
        <w:rPr>
          <w:color w:val="231F20"/>
          <w:spacing w:val="3"/>
          <w:w w:val="105"/>
        </w:rPr>
        <w:t>guiding</w:t>
      </w:r>
      <w:r>
        <w:rPr>
          <w:color w:val="231F20"/>
          <w:spacing w:val="-22"/>
          <w:w w:val="105"/>
        </w:rPr>
        <w:t xml:space="preserve"> </w:t>
      </w:r>
      <w:r>
        <w:rPr>
          <w:color w:val="231F20"/>
          <w:spacing w:val="2"/>
          <w:w w:val="105"/>
        </w:rPr>
        <w:t>principle</w:t>
      </w:r>
      <w:r>
        <w:rPr>
          <w:color w:val="231F20"/>
          <w:spacing w:val="-22"/>
          <w:w w:val="105"/>
        </w:rPr>
        <w:t xml:space="preserve"> </w:t>
      </w:r>
      <w:r>
        <w:rPr>
          <w:color w:val="231F20"/>
          <w:spacing w:val="3"/>
          <w:w w:val="105"/>
        </w:rPr>
        <w:t>since</w:t>
      </w:r>
      <w:r>
        <w:rPr>
          <w:color w:val="231F20"/>
          <w:spacing w:val="-22"/>
          <w:w w:val="105"/>
        </w:rPr>
        <w:t xml:space="preserve"> </w:t>
      </w:r>
      <w:r>
        <w:rPr>
          <w:color w:val="231F20"/>
          <w:w w:val="105"/>
        </w:rPr>
        <w:t>its</w:t>
      </w:r>
      <w:r>
        <w:rPr>
          <w:color w:val="231F20"/>
          <w:spacing w:val="-22"/>
          <w:w w:val="105"/>
        </w:rPr>
        <w:t xml:space="preserve"> </w:t>
      </w:r>
      <w:r>
        <w:rPr>
          <w:color w:val="231F20"/>
          <w:spacing w:val="2"/>
          <w:w w:val="105"/>
        </w:rPr>
        <w:t>creation</w:t>
      </w:r>
      <w:r>
        <w:rPr>
          <w:color w:val="231F20"/>
          <w:spacing w:val="-22"/>
          <w:w w:val="105"/>
        </w:rPr>
        <w:t xml:space="preserve"> </w:t>
      </w:r>
      <w:r>
        <w:rPr>
          <w:color w:val="231F20"/>
          <w:w w:val="105"/>
        </w:rPr>
        <w:t>at</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3"/>
          <w:w w:val="105"/>
        </w:rPr>
        <w:t>beginning</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the</w:t>
      </w:r>
      <w:r>
        <w:rPr>
          <w:color w:val="231F20"/>
          <w:spacing w:val="-23"/>
          <w:w w:val="105"/>
        </w:rPr>
        <w:t xml:space="preserve"> </w:t>
      </w:r>
      <w:r>
        <w:rPr>
          <w:color w:val="231F20"/>
          <w:spacing w:val="4"/>
          <w:w w:val="105"/>
        </w:rPr>
        <w:t xml:space="preserve">1990s </w:t>
      </w:r>
      <w:r>
        <w:rPr>
          <w:color w:val="231F20"/>
          <w:w w:val="105"/>
        </w:rPr>
        <w:t>and,</w:t>
      </w:r>
      <w:r>
        <w:rPr>
          <w:color w:val="231F20"/>
          <w:spacing w:val="-39"/>
          <w:w w:val="105"/>
        </w:rPr>
        <w:t xml:space="preserve"> </w:t>
      </w:r>
      <w:r>
        <w:rPr>
          <w:color w:val="231F20"/>
          <w:spacing w:val="3"/>
          <w:w w:val="105"/>
        </w:rPr>
        <w:t>new</w:t>
      </w:r>
      <w:r>
        <w:rPr>
          <w:color w:val="231F20"/>
          <w:spacing w:val="-38"/>
          <w:w w:val="105"/>
        </w:rPr>
        <w:t xml:space="preserve"> </w:t>
      </w:r>
      <w:r>
        <w:rPr>
          <w:color w:val="231F20"/>
          <w:spacing w:val="3"/>
          <w:w w:val="105"/>
        </w:rPr>
        <w:t>challenges</w:t>
      </w:r>
      <w:r>
        <w:rPr>
          <w:color w:val="231F20"/>
          <w:spacing w:val="-38"/>
          <w:w w:val="105"/>
        </w:rPr>
        <w:t xml:space="preserve"> </w:t>
      </w:r>
      <w:r>
        <w:rPr>
          <w:color w:val="231F20"/>
          <w:w w:val="105"/>
        </w:rPr>
        <w:t>and</w:t>
      </w:r>
      <w:r>
        <w:rPr>
          <w:color w:val="231F20"/>
          <w:spacing w:val="-38"/>
          <w:w w:val="105"/>
        </w:rPr>
        <w:t xml:space="preserve"> </w:t>
      </w:r>
      <w:r>
        <w:rPr>
          <w:color w:val="231F20"/>
          <w:spacing w:val="3"/>
          <w:w w:val="105"/>
        </w:rPr>
        <w:t>the</w:t>
      </w:r>
      <w:r>
        <w:rPr>
          <w:color w:val="231F20"/>
          <w:spacing w:val="-38"/>
          <w:w w:val="105"/>
        </w:rPr>
        <w:t xml:space="preserve"> </w:t>
      </w:r>
      <w:r>
        <w:rPr>
          <w:color w:val="231F20"/>
          <w:spacing w:val="2"/>
          <w:w w:val="105"/>
        </w:rPr>
        <w:t>welcoming</w:t>
      </w:r>
      <w:r>
        <w:rPr>
          <w:color w:val="231F20"/>
          <w:spacing w:val="-38"/>
          <w:w w:val="105"/>
        </w:rPr>
        <w:t xml:space="preserve"> </w:t>
      </w:r>
      <w:r>
        <w:rPr>
          <w:color w:val="231F20"/>
          <w:w w:val="105"/>
        </w:rPr>
        <w:t>of</w:t>
      </w:r>
      <w:r>
        <w:rPr>
          <w:color w:val="231F20"/>
          <w:spacing w:val="-39"/>
          <w:w w:val="105"/>
        </w:rPr>
        <w:t xml:space="preserve"> </w:t>
      </w:r>
      <w:r>
        <w:rPr>
          <w:color w:val="231F20"/>
          <w:spacing w:val="3"/>
          <w:w w:val="105"/>
        </w:rPr>
        <w:t>new</w:t>
      </w:r>
      <w:r>
        <w:rPr>
          <w:color w:val="231F20"/>
          <w:spacing w:val="-38"/>
          <w:w w:val="105"/>
        </w:rPr>
        <w:t xml:space="preserve"> </w:t>
      </w:r>
      <w:r>
        <w:rPr>
          <w:color w:val="231F20"/>
          <w:spacing w:val="3"/>
          <w:w w:val="105"/>
        </w:rPr>
        <w:t>countries</w:t>
      </w:r>
      <w:r>
        <w:rPr>
          <w:color w:val="231F20"/>
          <w:spacing w:val="-38"/>
          <w:w w:val="105"/>
        </w:rPr>
        <w:t xml:space="preserve"> </w:t>
      </w:r>
      <w:r>
        <w:rPr>
          <w:color w:val="231F20"/>
          <w:w w:val="105"/>
        </w:rPr>
        <w:t>to</w:t>
      </w:r>
      <w:r>
        <w:rPr>
          <w:color w:val="231F20"/>
          <w:spacing w:val="-38"/>
          <w:w w:val="105"/>
        </w:rPr>
        <w:t xml:space="preserve"> </w:t>
      </w:r>
      <w:r>
        <w:rPr>
          <w:color w:val="231F20"/>
          <w:spacing w:val="3"/>
          <w:w w:val="105"/>
        </w:rPr>
        <w:t>the</w:t>
      </w:r>
      <w:r>
        <w:rPr>
          <w:color w:val="231F20"/>
          <w:spacing w:val="-38"/>
          <w:w w:val="105"/>
        </w:rPr>
        <w:t xml:space="preserve"> </w:t>
      </w:r>
      <w:r>
        <w:rPr>
          <w:color w:val="231F20"/>
          <w:spacing w:val="2"/>
          <w:w w:val="105"/>
        </w:rPr>
        <w:t>EBRD</w:t>
      </w:r>
      <w:r>
        <w:rPr>
          <w:color w:val="231F20"/>
          <w:spacing w:val="-38"/>
          <w:w w:val="105"/>
        </w:rPr>
        <w:t xml:space="preserve"> </w:t>
      </w:r>
      <w:r>
        <w:rPr>
          <w:color w:val="231F20"/>
          <w:w w:val="105"/>
        </w:rPr>
        <w:t>world</w:t>
      </w:r>
      <w:r>
        <w:rPr>
          <w:color w:val="231F20"/>
          <w:spacing w:val="-39"/>
          <w:w w:val="105"/>
        </w:rPr>
        <w:t xml:space="preserve"> </w:t>
      </w:r>
      <w:r>
        <w:rPr>
          <w:color w:val="231F20"/>
          <w:spacing w:val="3"/>
          <w:w w:val="105"/>
        </w:rPr>
        <w:t xml:space="preserve">notwithstanding, </w:t>
      </w:r>
      <w:r>
        <w:rPr>
          <w:color w:val="231F20"/>
          <w:spacing w:val="4"/>
          <w:w w:val="105"/>
        </w:rPr>
        <w:t xml:space="preserve">will </w:t>
      </w:r>
      <w:r>
        <w:rPr>
          <w:color w:val="231F20"/>
          <w:spacing w:val="2"/>
          <w:w w:val="105"/>
        </w:rPr>
        <w:t xml:space="preserve">continue </w:t>
      </w:r>
      <w:r>
        <w:rPr>
          <w:color w:val="231F20"/>
          <w:w w:val="105"/>
        </w:rPr>
        <w:t xml:space="preserve">to </w:t>
      </w:r>
      <w:r>
        <w:rPr>
          <w:color w:val="231F20"/>
          <w:spacing w:val="3"/>
          <w:w w:val="105"/>
        </w:rPr>
        <w:t xml:space="preserve">be </w:t>
      </w:r>
      <w:r>
        <w:rPr>
          <w:color w:val="231F20"/>
          <w:w w:val="105"/>
        </w:rPr>
        <w:t xml:space="preserve">its </w:t>
      </w:r>
      <w:r>
        <w:rPr>
          <w:color w:val="231F20"/>
          <w:spacing w:val="2"/>
          <w:w w:val="105"/>
        </w:rPr>
        <w:t xml:space="preserve">mission </w:t>
      </w:r>
      <w:r>
        <w:rPr>
          <w:color w:val="231F20"/>
          <w:w w:val="105"/>
        </w:rPr>
        <w:t xml:space="preserve">in </w:t>
      </w:r>
      <w:r>
        <w:rPr>
          <w:color w:val="231F20"/>
          <w:spacing w:val="2"/>
          <w:w w:val="105"/>
        </w:rPr>
        <w:t xml:space="preserve">years </w:t>
      </w:r>
      <w:r>
        <w:rPr>
          <w:color w:val="231F20"/>
          <w:w w:val="105"/>
        </w:rPr>
        <w:t>to</w:t>
      </w:r>
      <w:r>
        <w:rPr>
          <w:color w:val="231F20"/>
          <w:spacing w:val="-14"/>
          <w:w w:val="105"/>
        </w:rPr>
        <w:t xml:space="preserve"> </w:t>
      </w:r>
      <w:r>
        <w:rPr>
          <w:color w:val="231F20"/>
          <w:spacing w:val="2"/>
          <w:w w:val="105"/>
        </w:rPr>
        <w:t>come.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w w:val="105"/>
        </w:rPr>
        <w:t>The</w:t>
      </w:r>
      <w:r>
        <w:rPr>
          <w:color w:val="231F20"/>
          <w:spacing w:val="-11"/>
          <w:w w:val="105"/>
        </w:rPr>
        <w:t xml:space="preserve"> </w:t>
      </w:r>
      <w:r>
        <w:rPr>
          <w:color w:val="231F20"/>
          <w:spacing w:val="2"/>
          <w:w w:val="105"/>
        </w:rPr>
        <w:t>EBRD</w:t>
      </w:r>
      <w:r>
        <w:rPr>
          <w:color w:val="231F20"/>
          <w:spacing w:val="-10"/>
          <w:w w:val="105"/>
        </w:rPr>
        <w:t xml:space="preserve"> </w:t>
      </w:r>
      <w:r>
        <w:rPr>
          <w:color w:val="231F20"/>
          <w:spacing w:val="2"/>
          <w:w w:val="105"/>
        </w:rPr>
        <w:t>was</w:t>
      </w:r>
      <w:r>
        <w:rPr>
          <w:color w:val="231F20"/>
          <w:spacing w:val="-11"/>
          <w:w w:val="105"/>
        </w:rPr>
        <w:t xml:space="preserve"> </w:t>
      </w:r>
      <w:r>
        <w:rPr>
          <w:color w:val="231F20"/>
          <w:spacing w:val="3"/>
          <w:w w:val="105"/>
        </w:rPr>
        <w:t>set</w:t>
      </w:r>
      <w:r>
        <w:rPr>
          <w:color w:val="231F20"/>
          <w:spacing w:val="-10"/>
          <w:w w:val="105"/>
        </w:rPr>
        <w:t xml:space="preserve"> </w:t>
      </w:r>
      <w:r>
        <w:rPr>
          <w:color w:val="231F20"/>
          <w:w w:val="105"/>
        </w:rPr>
        <w:t>up</w:t>
      </w:r>
      <w:r>
        <w:rPr>
          <w:color w:val="231F20"/>
          <w:spacing w:val="-11"/>
          <w:w w:val="105"/>
        </w:rPr>
        <w:t xml:space="preserve"> </w:t>
      </w:r>
      <w:r>
        <w:rPr>
          <w:color w:val="231F20"/>
          <w:w w:val="105"/>
        </w:rPr>
        <w:t>in</w:t>
      </w:r>
      <w:r>
        <w:rPr>
          <w:color w:val="231F20"/>
          <w:spacing w:val="-10"/>
          <w:w w:val="105"/>
        </w:rPr>
        <w:t xml:space="preserve"> </w:t>
      </w:r>
      <w:r>
        <w:rPr>
          <w:color w:val="231F20"/>
          <w:spacing w:val="2"/>
          <w:w w:val="105"/>
        </w:rPr>
        <w:t>haste</w:t>
      </w:r>
      <w:r>
        <w:rPr>
          <w:color w:val="231F20"/>
          <w:spacing w:val="-11"/>
          <w:w w:val="105"/>
        </w:rPr>
        <w:t xml:space="preserve"> </w:t>
      </w:r>
      <w:r>
        <w:rPr>
          <w:color w:val="231F20"/>
          <w:w w:val="105"/>
        </w:rPr>
        <w:t>to</w:t>
      </w:r>
      <w:r>
        <w:rPr>
          <w:color w:val="231F20"/>
          <w:spacing w:val="-10"/>
          <w:w w:val="105"/>
        </w:rPr>
        <w:t xml:space="preserve"> </w:t>
      </w:r>
      <w:r>
        <w:rPr>
          <w:color w:val="231F20"/>
          <w:spacing w:val="3"/>
          <w:w w:val="105"/>
        </w:rPr>
        <w:t>meet</w:t>
      </w:r>
      <w:r>
        <w:rPr>
          <w:color w:val="231F20"/>
          <w:spacing w:val="-10"/>
          <w:w w:val="105"/>
        </w:rPr>
        <w:t xml:space="preserve"> </w:t>
      </w:r>
      <w:r>
        <w:rPr>
          <w:color w:val="231F20"/>
          <w:spacing w:val="3"/>
          <w:w w:val="105"/>
        </w:rPr>
        <w:t>the</w:t>
      </w:r>
      <w:r>
        <w:rPr>
          <w:color w:val="231F20"/>
          <w:spacing w:val="-11"/>
          <w:w w:val="105"/>
        </w:rPr>
        <w:t xml:space="preserve"> </w:t>
      </w:r>
      <w:r>
        <w:rPr>
          <w:color w:val="231F20"/>
          <w:spacing w:val="3"/>
          <w:w w:val="105"/>
        </w:rPr>
        <w:t>challenge</w:t>
      </w:r>
      <w:r>
        <w:rPr>
          <w:color w:val="231F20"/>
          <w:spacing w:val="-10"/>
          <w:w w:val="105"/>
        </w:rPr>
        <w:t xml:space="preserve"> </w:t>
      </w:r>
      <w:r>
        <w:rPr>
          <w:color w:val="231F20"/>
          <w:w w:val="105"/>
        </w:rPr>
        <w:t>of</w:t>
      </w:r>
      <w:r>
        <w:rPr>
          <w:color w:val="231F20"/>
          <w:spacing w:val="-11"/>
          <w:w w:val="105"/>
        </w:rPr>
        <w:t xml:space="preserve"> </w:t>
      </w:r>
      <w:r>
        <w:rPr>
          <w:color w:val="231F20"/>
          <w:w w:val="105"/>
        </w:rPr>
        <w:t>an</w:t>
      </w:r>
      <w:r>
        <w:rPr>
          <w:color w:val="231F20"/>
          <w:spacing w:val="-10"/>
          <w:w w:val="105"/>
        </w:rPr>
        <w:t xml:space="preserve"> </w:t>
      </w:r>
      <w:r>
        <w:rPr>
          <w:color w:val="231F20"/>
          <w:spacing w:val="3"/>
          <w:w w:val="105"/>
        </w:rPr>
        <w:t>extraordinary</w:t>
      </w:r>
      <w:r>
        <w:rPr>
          <w:color w:val="231F20"/>
          <w:spacing w:val="-11"/>
          <w:w w:val="105"/>
        </w:rPr>
        <w:t xml:space="preserve"> </w:t>
      </w:r>
      <w:r>
        <w:rPr>
          <w:color w:val="231F20"/>
          <w:w w:val="105"/>
        </w:rPr>
        <w:t>moment</w:t>
      </w:r>
      <w:r>
        <w:rPr>
          <w:color w:val="231F20"/>
          <w:spacing w:val="-10"/>
          <w:w w:val="105"/>
        </w:rPr>
        <w:t xml:space="preserve"> </w:t>
      </w:r>
      <w:r>
        <w:rPr>
          <w:color w:val="231F20"/>
          <w:spacing w:val="4"/>
          <w:w w:val="105"/>
        </w:rPr>
        <w:t xml:space="preserve">in </w:t>
      </w:r>
      <w:r>
        <w:rPr>
          <w:color w:val="231F20"/>
          <w:w w:val="105"/>
        </w:rPr>
        <w:t>Europe’s</w:t>
      </w:r>
      <w:r>
        <w:rPr>
          <w:color w:val="231F20"/>
          <w:spacing w:val="-8"/>
          <w:w w:val="105"/>
        </w:rPr>
        <w:t xml:space="preserve"> </w:t>
      </w:r>
      <w:r>
        <w:rPr>
          <w:color w:val="231F20"/>
          <w:w w:val="105"/>
        </w:rPr>
        <w:t>history,</w:t>
      </w:r>
      <w:r>
        <w:rPr>
          <w:color w:val="231F20"/>
          <w:spacing w:val="-8"/>
          <w:w w:val="105"/>
        </w:rPr>
        <w:t xml:space="preserve"> </w:t>
      </w:r>
      <w:r>
        <w:rPr>
          <w:color w:val="231F20"/>
          <w:spacing w:val="3"/>
          <w:w w:val="105"/>
        </w:rPr>
        <w:t>the</w:t>
      </w:r>
      <w:r>
        <w:rPr>
          <w:color w:val="231F20"/>
          <w:spacing w:val="-7"/>
          <w:w w:val="105"/>
        </w:rPr>
        <w:t xml:space="preserve"> </w:t>
      </w:r>
      <w:r>
        <w:rPr>
          <w:color w:val="231F20"/>
          <w:spacing w:val="3"/>
          <w:w w:val="105"/>
        </w:rPr>
        <w:t>collapse</w:t>
      </w:r>
      <w:r>
        <w:rPr>
          <w:color w:val="231F20"/>
          <w:spacing w:val="-8"/>
          <w:w w:val="105"/>
        </w:rPr>
        <w:t xml:space="preserve"> </w:t>
      </w:r>
      <w:r>
        <w:rPr>
          <w:color w:val="231F20"/>
          <w:w w:val="105"/>
        </w:rPr>
        <w:t>of</w:t>
      </w:r>
      <w:r>
        <w:rPr>
          <w:color w:val="231F20"/>
          <w:spacing w:val="-7"/>
          <w:w w:val="105"/>
        </w:rPr>
        <w:t xml:space="preserve"> </w:t>
      </w:r>
      <w:r>
        <w:rPr>
          <w:color w:val="231F20"/>
          <w:spacing w:val="2"/>
          <w:w w:val="105"/>
        </w:rPr>
        <w:t>communism</w:t>
      </w:r>
      <w:r>
        <w:rPr>
          <w:color w:val="231F20"/>
          <w:spacing w:val="-8"/>
          <w:w w:val="105"/>
        </w:rPr>
        <w:t xml:space="preserve"> </w:t>
      </w:r>
      <w:r>
        <w:rPr>
          <w:color w:val="231F20"/>
          <w:w w:val="105"/>
        </w:rPr>
        <w:t>in</w:t>
      </w:r>
      <w:r>
        <w:rPr>
          <w:color w:val="231F20"/>
          <w:spacing w:val="-8"/>
          <w:w w:val="105"/>
        </w:rPr>
        <w:t xml:space="preserve"> </w:t>
      </w:r>
      <w:r>
        <w:rPr>
          <w:color w:val="231F20"/>
          <w:w w:val="105"/>
        </w:rPr>
        <w:t>its</w:t>
      </w:r>
      <w:r>
        <w:rPr>
          <w:color w:val="231F20"/>
          <w:spacing w:val="-7"/>
          <w:w w:val="105"/>
        </w:rPr>
        <w:t xml:space="preserve"> </w:t>
      </w:r>
      <w:r>
        <w:rPr>
          <w:color w:val="231F20"/>
          <w:spacing w:val="3"/>
          <w:w w:val="105"/>
        </w:rPr>
        <w:t>East.</w:t>
      </w:r>
      <w:r>
        <w:rPr>
          <w:color w:val="231F20"/>
          <w:spacing w:val="-8"/>
          <w:w w:val="105"/>
        </w:rPr>
        <w:t xml:space="preserve"> </w:t>
      </w:r>
      <w:r>
        <w:rPr>
          <w:color w:val="231F20"/>
          <w:w w:val="105"/>
        </w:rPr>
        <w:t>In</w:t>
      </w:r>
      <w:r>
        <w:rPr>
          <w:color w:val="231F20"/>
          <w:spacing w:val="-7"/>
          <w:w w:val="105"/>
        </w:rPr>
        <w:t xml:space="preserve"> </w:t>
      </w:r>
      <w:r>
        <w:rPr>
          <w:color w:val="231F20"/>
          <w:spacing w:val="3"/>
          <w:w w:val="105"/>
        </w:rPr>
        <w:t>fact,</w:t>
      </w:r>
      <w:r>
        <w:rPr>
          <w:color w:val="231F20"/>
          <w:spacing w:val="-8"/>
          <w:w w:val="105"/>
        </w:rPr>
        <w:t xml:space="preserve"> </w:t>
      </w:r>
      <w:r>
        <w:rPr>
          <w:color w:val="231F20"/>
          <w:w w:val="105"/>
        </w:rPr>
        <w:t>a</w:t>
      </w:r>
      <w:r>
        <w:rPr>
          <w:color w:val="231F20"/>
          <w:spacing w:val="-8"/>
          <w:w w:val="105"/>
        </w:rPr>
        <w:t xml:space="preserve"> </w:t>
      </w:r>
      <w:r>
        <w:rPr>
          <w:color w:val="231F20"/>
          <w:w w:val="105"/>
        </w:rPr>
        <w:t>mere</w:t>
      </w:r>
      <w:r>
        <w:rPr>
          <w:color w:val="231F20"/>
          <w:spacing w:val="-7"/>
          <w:w w:val="105"/>
        </w:rPr>
        <w:t xml:space="preserve"> </w:t>
      </w:r>
      <w:r>
        <w:rPr>
          <w:color w:val="231F20"/>
          <w:w w:val="105"/>
        </w:rPr>
        <w:t>18</w:t>
      </w:r>
      <w:r>
        <w:rPr>
          <w:color w:val="231F20"/>
          <w:spacing w:val="-8"/>
          <w:w w:val="105"/>
        </w:rPr>
        <w:t xml:space="preserve"> </w:t>
      </w:r>
      <w:r>
        <w:rPr>
          <w:color w:val="231F20"/>
          <w:w w:val="105"/>
        </w:rPr>
        <w:t>months</w:t>
      </w:r>
      <w:r>
        <w:rPr>
          <w:color w:val="231F20"/>
          <w:spacing w:val="-7"/>
          <w:w w:val="105"/>
        </w:rPr>
        <w:t xml:space="preserve"> </w:t>
      </w:r>
      <w:r>
        <w:rPr>
          <w:color w:val="231F20"/>
          <w:spacing w:val="3"/>
          <w:w w:val="105"/>
        </w:rPr>
        <w:t>elapsed between</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3"/>
          <w:w w:val="105"/>
        </w:rPr>
        <w:t>first</w:t>
      </w:r>
      <w:r>
        <w:rPr>
          <w:color w:val="231F20"/>
          <w:spacing w:val="-21"/>
          <w:w w:val="105"/>
        </w:rPr>
        <w:t xml:space="preserve"> </w:t>
      </w:r>
      <w:r>
        <w:rPr>
          <w:color w:val="231F20"/>
          <w:spacing w:val="3"/>
          <w:w w:val="105"/>
        </w:rPr>
        <w:t>mooting</w:t>
      </w:r>
      <w:r>
        <w:rPr>
          <w:color w:val="231F20"/>
          <w:spacing w:val="-22"/>
          <w:w w:val="105"/>
        </w:rPr>
        <w:t xml:space="preserve"> </w:t>
      </w:r>
      <w:r>
        <w:rPr>
          <w:color w:val="231F20"/>
          <w:w w:val="105"/>
        </w:rPr>
        <w:t>of</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3"/>
          <w:w w:val="105"/>
        </w:rPr>
        <w:t>idea</w:t>
      </w:r>
      <w:r>
        <w:rPr>
          <w:color w:val="231F20"/>
          <w:spacing w:val="-21"/>
          <w:w w:val="105"/>
        </w:rPr>
        <w:t xml:space="preserve"> </w:t>
      </w:r>
      <w:r>
        <w:rPr>
          <w:color w:val="231F20"/>
          <w:w w:val="105"/>
        </w:rPr>
        <w:t>of</w:t>
      </w:r>
      <w:r>
        <w:rPr>
          <w:color w:val="231F20"/>
          <w:spacing w:val="-22"/>
          <w:w w:val="105"/>
        </w:rPr>
        <w:t xml:space="preserve"> </w:t>
      </w:r>
      <w:r>
        <w:rPr>
          <w:color w:val="231F20"/>
          <w:w w:val="105"/>
        </w:rPr>
        <w:t>a</w:t>
      </w:r>
      <w:r>
        <w:rPr>
          <w:color w:val="231F20"/>
          <w:spacing w:val="-21"/>
          <w:w w:val="105"/>
        </w:rPr>
        <w:t xml:space="preserve"> </w:t>
      </w:r>
      <w:r>
        <w:rPr>
          <w:color w:val="231F20"/>
          <w:spacing w:val="2"/>
          <w:w w:val="105"/>
        </w:rPr>
        <w:t>European</w:t>
      </w:r>
      <w:r>
        <w:rPr>
          <w:color w:val="231F20"/>
          <w:spacing w:val="-21"/>
          <w:w w:val="105"/>
        </w:rPr>
        <w:t xml:space="preserve"> </w:t>
      </w:r>
      <w:r>
        <w:rPr>
          <w:color w:val="231F20"/>
          <w:spacing w:val="3"/>
          <w:w w:val="105"/>
        </w:rPr>
        <w:t>bank,</w:t>
      </w:r>
      <w:r>
        <w:rPr>
          <w:color w:val="231F20"/>
          <w:spacing w:val="-21"/>
          <w:w w:val="105"/>
        </w:rPr>
        <w:t xml:space="preserve"> </w:t>
      </w:r>
      <w:r>
        <w:rPr>
          <w:color w:val="231F20"/>
          <w:w w:val="105"/>
        </w:rPr>
        <w:t>by</w:t>
      </w:r>
      <w:r>
        <w:rPr>
          <w:color w:val="231F20"/>
          <w:spacing w:val="-22"/>
          <w:w w:val="105"/>
        </w:rPr>
        <w:t xml:space="preserve"> </w:t>
      </w:r>
      <w:r>
        <w:rPr>
          <w:color w:val="231F20"/>
          <w:spacing w:val="2"/>
          <w:w w:val="105"/>
        </w:rPr>
        <w:t>President</w:t>
      </w:r>
      <w:r>
        <w:rPr>
          <w:color w:val="231F20"/>
          <w:spacing w:val="-21"/>
          <w:w w:val="105"/>
        </w:rPr>
        <w:t xml:space="preserve"> </w:t>
      </w:r>
      <w:r>
        <w:rPr>
          <w:color w:val="231F20"/>
          <w:spacing w:val="2"/>
          <w:w w:val="105"/>
        </w:rPr>
        <w:t>François</w:t>
      </w:r>
      <w:r>
        <w:rPr>
          <w:color w:val="231F20"/>
          <w:spacing w:val="-21"/>
          <w:w w:val="105"/>
        </w:rPr>
        <w:t xml:space="preserve"> </w:t>
      </w:r>
      <w:r>
        <w:rPr>
          <w:color w:val="231F20"/>
          <w:spacing w:val="2"/>
          <w:w w:val="105"/>
        </w:rPr>
        <w:t xml:space="preserve">Mitterrand </w:t>
      </w:r>
      <w:r>
        <w:rPr>
          <w:color w:val="231F20"/>
          <w:w w:val="105"/>
        </w:rPr>
        <w:t xml:space="preserve">of </w:t>
      </w:r>
      <w:r>
        <w:rPr>
          <w:color w:val="231F20"/>
          <w:spacing w:val="2"/>
          <w:w w:val="105"/>
        </w:rPr>
        <w:t xml:space="preserve">France, </w:t>
      </w:r>
      <w:r>
        <w:rPr>
          <w:color w:val="231F20"/>
          <w:w w:val="105"/>
        </w:rPr>
        <w:t xml:space="preserve">in </w:t>
      </w:r>
      <w:r>
        <w:rPr>
          <w:color w:val="231F20"/>
          <w:spacing w:val="4"/>
          <w:w w:val="105"/>
        </w:rPr>
        <w:t xml:space="preserve">October </w:t>
      </w:r>
      <w:r>
        <w:rPr>
          <w:color w:val="231F20"/>
          <w:spacing w:val="3"/>
          <w:w w:val="105"/>
        </w:rPr>
        <w:t xml:space="preserve">1989 </w:t>
      </w:r>
      <w:r>
        <w:rPr>
          <w:color w:val="231F20"/>
          <w:w w:val="105"/>
        </w:rPr>
        <w:t xml:space="preserve">and its </w:t>
      </w:r>
      <w:r>
        <w:rPr>
          <w:color w:val="231F20"/>
          <w:spacing w:val="3"/>
          <w:w w:val="105"/>
        </w:rPr>
        <w:t xml:space="preserve">opening </w:t>
      </w:r>
      <w:r>
        <w:rPr>
          <w:color w:val="231F20"/>
          <w:w w:val="105"/>
        </w:rPr>
        <w:t xml:space="preserve">for </w:t>
      </w:r>
      <w:r>
        <w:rPr>
          <w:color w:val="231F20"/>
          <w:spacing w:val="3"/>
          <w:w w:val="105"/>
        </w:rPr>
        <w:t xml:space="preserve">business with headquarters </w:t>
      </w:r>
      <w:r>
        <w:rPr>
          <w:color w:val="231F20"/>
          <w:w w:val="105"/>
        </w:rPr>
        <w:t xml:space="preserve">in </w:t>
      </w:r>
      <w:r>
        <w:rPr>
          <w:color w:val="231F20"/>
          <w:spacing w:val="2"/>
          <w:w w:val="105"/>
        </w:rPr>
        <w:t xml:space="preserve">London </w:t>
      </w:r>
      <w:r>
        <w:rPr>
          <w:color w:val="231F20"/>
          <w:spacing w:val="4"/>
          <w:w w:val="105"/>
        </w:rPr>
        <w:t xml:space="preserve">in </w:t>
      </w:r>
      <w:r>
        <w:rPr>
          <w:color w:val="231F20"/>
          <w:w w:val="105"/>
        </w:rPr>
        <w:t xml:space="preserve">April </w:t>
      </w:r>
      <w:r>
        <w:rPr>
          <w:color w:val="231F20"/>
          <w:spacing w:val="4"/>
          <w:w w:val="105"/>
        </w:rPr>
        <w:t>1991.</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Urgency and </w:t>
      </w:r>
      <w:r>
        <w:rPr>
          <w:color w:val="231F20"/>
          <w:spacing w:val="3"/>
        </w:rPr>
        <w:t xml:space="preserve">the </w:t>
      </w:r>
      <w:r>
        <w:rPr>
          <w:color w:val="231F20"/>
          <w:spacing w:val="2"/>
        </w:rPr>
        <w:t xml:space="preserve">ability </w:t>
      </w:r>
      <w:r>
        <w:rPr>
          <w:color w:val="231F20"/>
        </w:rPr>
        <w:t xml:space="preserve">to </w:t>
      </w:r>
      <w:r>
        <w:rPr>
          <w:color w:val="231F20"/>
          <w:spacing w:val="2"/>
        </w:rPr>
        <w:t xml:space="preserve">respond </w:t>
      </w:r>
      <w:r>
        <w:rPr>
          <w:color w:val="231F20"/>
        </w:rPr>
        <w:t xml:space="preserve">to </w:t>
      </w:r>
      <w:r>
        <w:rPr>
          <w:color w:val="231F20"/>
          <w:spacing w:val="2"/>
        </w:rPr>
        <w:t xml:space="preserve">momentous events </w:t>
      </w:r>
      <w:r>
        <w:rPr>
          <w:color w:val="231F20"/>
          <w:spacing w:val="4"/>
        </w:rPr>
        <w:t xml:space="preserve">swiftly </w:t>
      </w:r>
      <w:r>
        <w:rPr>
          <w:color w:val="231F20"/>
        </w:rPr>
        <w:t xml:space="preserve">and decisively, </w:t>
      </w:r>
      <w:r>
        <w:rPr>
          <w:color w:val="231F20"/>
          <w:spacing w:val="3"/>
        </w:rPr>
        <w:t xml:space="preserve">whether </w:t>
      </w:r>
      <w:r>
        <w:rPr>
          <w:color w:val="231F20"/>
        </w:rPr>
        <w:t xml:space="preserve">it </w:t>
      </w:r>
      <w:r>
        <w:rPr>
          <w:color w:val="231F20"/>
          <w:spacing w:val="3"/>
        </w:rPr>
        <w:t xml:space="preserve">be the </w:t>
      </w:r>
      <w:r>
        <w:rPr>
          <w:color w:val="231F20"/>
          <w:spacing w:val="2"/>
        </w:rPr>
        <w:t xml:space="preserve">end </w:t>
      </w:r>
      <w:r>
        <w:rPr>
          <w:color w:val="231F20"/>
        </w:rPr>
        <w:t xml:space="preserve">of </w:t>
      </w:r>
      <w:r>
        <w:rPr>
          <w:color w:val="231F20"/>
          <w:spacing w:val="3"/>
        </w:rPr>
        <w:t xml:space="preserve">the Soviet </w:t>
      </w:r>
      <w:r>
        <w:rPr>
          <w:color w:val="231F20"/>
        </w:rPr>
        <w:t xml:space="preserve">Union, </w:t>
      </w:r>
      <w:r>
        <w:rPr>
          <w:color w:val="231F20"/>
          <w:spacing w:val="3"/>
        </w:rPr>
        <w:t xml:space="preserve">financial </w:t>
      </w:r>
      <w:r>
        <w:rPr>
          <w:color w:val="231F20"/>
          <w:spacing w:val="4"/>
        </w:rPr>
        <w:t xml:space="preserve">crises </w:t>
      </w:r>
      <w:r>
        <w:rPr>
          <w:color w:val="231F20"/>
        </w:rPr>
        <w:t xml:space="preserve">or </w:t>
      </w:r>
      <w:r>
        <w:rPr>
          <w:color w:val="231F20"/>
          <w:spacing w:val="3"/>
        </w:rPr>
        <w:t xml:space="preserve">the </w:t>
      </w:r>
      <w:r>
        <w:rPr>
          <w:color w:val="231F20"/>
          <w:spacing w:val="-5"/>
        </w:rPr>
        <w:t xml:space="preserve">‘Arab </w:t>
      </w:r>
      <w:r>
        <w:rPr>
          <w:color w:val="231F20"/>
        </w:rPr>
        <w:t xml:space="preserve">Spring,’ have </w:t>
      </w:r>
      <w:r>
        <w:rPr>
          <w:color w:val="231F20"/>
          <w:spacing w:val="5"/>
        </w:rPr>
        <w:t xml:space="preserve">been  </w:t>
      </w:r>
      <w:r>
        <w:rPr>
          <w:color w:val="231F20"/>
        </w:rPr>
        <w:t xml:space="preserve">one of </w:t>
      </w:r>
      <w:r>
        <w:rPr>
          <w:color w:val="231F20"/>
          <w:spacing w:val="3"/>
        </w:rPr>
        <w:t xml:space="preserve">the </w:t>
      </w:r>
      <w:r>
        <w:rPr>
          <w:color w:val="231F20"/>
        </w:rPr>
        <w:t xml:space="preserve">bank’s </w:t>
      </w:r>
      <w:r>
        <w:rPr>
          <w:color w:val="231F20"/>
          <w:spacing w:val="3"/>
        </w:rPr>
        <w:t xml:space="preserve">hallmarks </w:t>
      </w:r>
      <w:r>
        <w:rPr>
          <w:color w:val="231F20"/>
          <w:spacing w:val="2"/>
        </w:rPr>
        <w:t xml:space="preserve">from </w:t>
      </w:r>
      <w:r>
        <w:rPr>
          <w:color w:val="231F20"/>
          <w:spacing w:val="3"/>
        </w:rPr>
        <w:t>the</w:t>
      </w:r>
      <w:r>
        <w:rPr>
          <w:color w:val="231F20"/>
          <w:spacing w:val="26"/>
        </w:rPr>
        <w:t xml:space="preserve"> </w:t>
      </w:r>
      <w:r>
        <w:rPr>
          <w:color w:val="231F20"/>
          <w:spacing w:val="4"/>
        </w:rPr>
        <w:t>start.</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spacing w:val="3"/>
        </w:rPr>
        <w:t xml:space="preserve">During the frenetic </w:t>
      </w:r>
      <w:r>
        <w:rPr>
          <w:color w:val="231F20"/>
          <w:spacing w:val="2"/>
        </w:rPr>
        <w:t xml:space="preserve">years </w:t>
      </w:r>
      <w:r>
        <w:rPr>
          <w:color w:val="231F20"/>
        </w:rPr>
        <w:t xml:space="preserve">of </w:t>
      </w:r>
      <w:r>
        <w:rPr>
          <w:color w:val="231F20"/>
          <w:spacing w:val="3"/>
        </w:rPr>
        <w:t xml:space="preserve">the </w:t>
      </w:r>
      <w:r>
        <w:rPr>
          <w:color w:val="231F20"/>
          <w:spacing w:val="2"/>
        </w:rPr>
        <w:t xml:space="preserve">early </w:t>
      </w:r>
      <w:r>
        <w:rPr>
          <w:color w:val="231F20"/>
          <w:spacing w:val="3"/>
        </w:rPr>
        <w:t xml:space="preserve">1990s the </w:t>
      </w:r>
      <w:r>
        <w:rPr>
          <w:color w:val="231F20"/>
        </w:rPr>
        <w:t xml:space="preserve">Bank’s </w:t>
      </w:r>
      <w:r>
        <w:rPr>
          <w:color w:val="231F20"/>
          <w:spacing w:val="2"/>
        </w:rPr>
        <w:t xml:space="preserve">emphasis </w:t>
      </w:r>
      <w:r>
        <w:rPr>
          <w:color w:val="231F20"/>
        </w:rPr>
        <w:t xml:space="preserve">on </w:t>
      </w:r>
      <w:r>
        <w:rPr>
          <w:color w:val="231F20"/>
          <w:spacing w:val="3"/>
        </w:rPr>
        <w:t xml:space="preserve">the </w:t>
      </w:r>
      <w:r>
        <w:rPr>
          <w:color w:val="231F20"/>
          <w:spacing w:val="2"/>
        </w:rPr>
        <w:t xml:space="preserve">private </w:t>
      </w:r>
      <w:r>
        <w:rPr>
          <w:color w:val="231F20"/>
          <w:spacing w:val="3"/>
        </w:rPr>
        <w:t xml:space="preserve">sector </w:t>
      </w:r>
      <w:r>
        <w:rPr>
          <w:color w:val="231F20"/>
        </w:rPr>
        <w:t xml:space="preserve">as </w:t>
      </w:r>
      <w:r>
        <w:rPr>
          <w:color w:val="231F20"/>
          <w:spacing w:val="3"/>
        </w:rPr>
        <w:t xml:space="preserve">the </w:t>
      </w:r>
      <w:r>
        <w:rPr>
          <w:color w:val="231F20"/>
          <w:spacing w:val="2"/>
        </w:rPr>
        <w:t xml:space="preserve">main </w:t>
      </w:r>
      <w:r>
        <w:rPr>
          <w:color w:val="231F20"/>
        </w:rPr>
        <w:t xml:space="preserve">motor for </w:t>
      </w:r>
      <w:r>
        <w:rPr>
          <w:color w:val="231F20"/>
          <w:spacing w:val="2"/>
        </w:rPr>
        <w:t xml:space="preserve">change </w:t>
      </w:r>
      <w:r>
        <w:rPr>
          <w:color w:val="231F20"/>
        </w:rPr>
        <w:t xml:space="preserve">in </w:t>
      </w:r>
      <w:r>
        <w:rPr>
          <w:color w:val="231F20"/>
          <w:spacing w:val="4"/>
        </w:rPr>
        <w:t xml:space="preserve">Central </w:t>
      </w:r>
      <w:r>
        <w:rPr>
          <w:color w:val="231F20"/>
        </w:rPr>
        <w:t xml:space="preserve">and </w:t>
      </w:r>
      <w:r>
        <w:rPr>
          <w:color w:val="231F20"/>
          <w:spacing w:val="3"/>
        </w:rPr>
        <w:t xml:space="preserve">Eastern </w:t>
      </w:r>
      <w:r>
        <w:rPr>
          <w:color w:val="231F20"/>
          <w:spacing w:val="2"/>
        </w:rPr>
        <w:t xml:space="preserve">Europe was </w:t>
      </w:r>
      <w:r>
        <w:rPr>
          <w:color w:val="231F20"/>
          <w:spacing w:val="3"/>
        </w:rPr>
        <w:t xml:space="preserve">vindicated </w:t>
      </w:r>
      <w:r>
        <w:rPr>
          <w:color w:val="231F20"/>
        </w:rPr>
        <w:t xml:space="preserve">many </w:t>
      </w:r>
      <w:r>
        <w:rPr>
          <w:color w:val="231F20"/>
          <w:spacing w:val="4"/>
        </w:rPr>
        <w:t xml:space="preserve">times  </w:t>
      </w:r>
      <w:r>
        <w:rPr>
          <w:color w:val="231F20"/>
        </w:rPr>
        <w:t xml:space="preserve">over. </w:t>
      </w:r>
      <w:r>
        <w:rPr>
          <w:color w:val="231F20"/>
          <w:spacing w:val="3"/>
        </w:rPr>
        <w:t xml:space="preserve">This </w:t>
      </w:r>
      <w:r>
        <w:rPr>
          <w:color w:val="231F20"/>
          <w:spacing w:val="2"/>
        </w:rPr>
        <w:t xml:space="preserve">was </w:t>
      </w:r>
      <w:r>
        <w:rPr>
          <w:color w:val="231F20"/>
          <w:spacing w:val="3"/>
        </w:rPr>
        <w:t xml:space="preserve">the </w:t>
      </w:r>
      <w:r>
        <w:rPr>
          <w:color w:val="231F20"/>
          <w:spacing w:val="4"/>
        </w:rPr>
        <w:t xml:space="preserve">period </w:t>
      </w:r>
      <w:r>
        <w:rPr>
          <w:color w:val="231F20"/>
          <w:spacing w:val="2"/>
        </w:rPr>
        <w:t xml:space="preserve">that </w:t>
      </w:r>
      <w:r>
        <w:rPr>
          <w:color w:val="231F20"/>
          <w:spacing w:val="3"/>
        </w:rPr>
        <w:t xml:space="preserve">established the </w:t>
      </w:r>
      <w:r>
        <w:rPr>
          <w:color w:val="231F20"/>
        </w:rPr>
        <w:t xml:space="preserve">EBRD’s </w:t>
      </w:r>
      <w:r>
        <w:rPr>
          <w:color w:val="231F20"/>
          <w:spacing w:val="2"/>
        </w:rPr>
        <w:t xml:space="preserve">reputation </w:t>
      </w:r>
      <w:r>
        <w:rPr>
          <w:color w:val="231F20"/>
        </w:rPr>
        <w:t xml:space="preserve">as an </w:t>
      </w:r>
      <w:r>
        <w:rPr>
          <w:color w:val="231F20"/>
          <w:spacing w:val="4"/>
        </w:rPr>
        <w:t xml:space="preserve">expert </w:t>
      </w:r>
      <w:r>
        <w:rPr>
          <w:color w:val="231F20"/>
        </w:rPr>
        <w:t xml:space="preserve">on </w:t>
      </w:r>
      <w:r>
        <w:rPr>
          <w:color w:val="231F20"/>
          <w:spacing w:val="3"/>
        </w:rPr>
        <w:t>transition</w:t>
      </w:r>
      <w:r>
        <w:rPr>
          <w:color w:val="231F20"/>
          <w:spacing w:val="66"/>
        </w:rPr>
        <w:t xml:space="preserve"> </w:t>
      </w:r>
      <w:r>
        <w:rPr>
          <w:color w:val="231F20"/>
        </w:rPr>
        <w:t xml:space="preserve">to </w:t>
      </w:r>
      <w:r>
        <w:rPr>
          <w:color w:val="231F20"/>
          <w:spacing w:val="3"/>
        </w:rPr>
        <w:t>the open</w:t>
      </w:r>
      <w:r>
        <w:rPr>
          <w:color w:val="231F20"/>
          <w:spacing w:val="10"/>
        </w:rPr>
        <w:t xml:space="preserve"> </w:t>
      </w:r>
      <w:r>
        <w:rPr>
          <w:color w:val="231F20"/>
          <w:spacing w:val="3"/>
        </w:rPr>
        <w:t>market.</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 xml:space="preserve">It </w:t>
      </w:r>
      <w:r>
        <w:rPr>
          <w:color w:val="231F20"/>
          <w:spacing w:val="2"/>
        </w:rPr>
        <w:t xml:space="preserve">was </w:t>
      </w:r>
      <w:r>
        <w:rPr>
          <w:color w:val="231F20"/>
          <w:spacing w:val="3"/>
        </w:rPr>
        <w:t xml:space="preserve">heavily </w:t>
      </w:r>
      <w:r>
        <w:rPr>
          <w:color w:val="231F20"/>
          <w:spacing w:val="2"/>
        </w:rPr>
        <w:t xml:space="preserve">involved </w:t>
      </w:r>
      <w:r>
        <w:rPr>
          <w:color w:val="231F20"/>
        </w:rPr>
        <w:t xml:space="preserve">in  </w:t>
      </w:r>
      <w:r>
        <w:rPr>
          <w:color w:val="231F20"/>
          <w:spacing w:val="2"/>
        </w:rPr>
        <w:t xml:space="preserve">areas such </w:t>
      </w:r>
      <w:r>
        <w:rPr>
          <w:color w:val="231F20"/>
        </w:rPr>
        <w:t xml:space="preserve">as  </w:t>
      </w:r>
      <w:r>
        <w:rPr>
          <w:color w:val="231F20"/>
          <w:spacing w:val="3"/>
        </w:rPr>
        <w:t xml:space="preserve">banking </w:t>
      </w:r>
      <w:r>
        <w:rPr>
          <w:color w:val="231F20"/>
          <w:spacing w:val="2"/>
        </w:rPr>
        <w:t xml:space="preserve">systems reform, </w:t>
      </w:r>
      <w:r>
        <w:rPr>
          <w:color w:val="231F20"/>
          <w:spacing w:val="3"/>
        </w:rPr>
        <w:t>the liberalisation</w:t>
      </w:r>
      <w:r>
        <w:rPr>
          <w:color w:val="231F20"/>
          <w:spacing w:val="66"/>
        </w:rPr>
        <w:t xml:space="preserve"> </w:t>
      </w:r>
      <w:r>
        <w:rPr>
          <w:color w:val="231F20"/>
        </w:rPr>
        <w:t xml:space="preserve">of </w:t>
      </w:r>
      <w:r>
        <w:rPr>
          <w:color w:val="231F20"/>
          <w:spacing w:val="3"/>
        </w:rPr>
        <w:t xml:space="preserve">prices, privatisation (legalisation </w:t>
      </w:r>
      <w:r>
        <w:rPr>
          <w:color w:val="231F20"/>
        </w:rPr>
        <w:t xml:space="preserve">and </w:t>
      </w:r>
      <w:r>
        <w:rPr>
          <w:color w:val="231F20"/>
          <w:spacing w:val="4"/>
        </w:rPr>
        <w:t xml:space="preserve">policy </w:t>
      </w:r>
      <w:r>
        <w:rPr>
          <w:color w:val="231F20"/>
          <w:spacing w:val="3"/>
        </w:rPr>
        <w:t xml:space="preserve">dialogue) </w:t>
      </w:r>
      <w:r>
        <w:rPr>
          <w:color w:val="231F20"/>
        </w:rPr>
        <w:t xml:space="preserve">and </w:t>
      </w:r>
      <w:r>
        <w:rPr>
          <w:color w:val="231F20"/>
          <w:spacing w:val="3"/>
        </w:rPr>
        <w:t xml:space="preserve">the </w:t>
      </w:r>
      <w:r>
        <w:rPr>
          <w:color w:val="231F20"/>
          <w:spacing w:val="2"/>
        </w:rPr>
        <w:t xml:space="preserve">creation </w:t>
      </w:r>
      <w:r>
        <w:rPr>
          <w:color w:val="231F20"/>
        </w:rPr>
        <w:t xml:space="preserve">of </w:t>
      </w:r>
      <w:r>
        <w:rPr>
          <w:color w:val="231F20"/>
          <w:spacing w:val="2"/>
        </w:rPr>
        <w:t xml:space="preserve">proper </w:t>
      </w:r>
      <w:r>
        <w:rPr>
          <w:color w:val="231F20"/>
          <w:spacing w:val="3"/>
        </w:rPr>
        <w:t xml:space="preserve">legal frameworks </w:t>
      </w:r>
      <w:r>
        <w:rPr>
          <w:color w:val="231F20"/>
        </w:rPr>
        <w:t xml:space="preserve">for </w:t>
      </w:r>
      <w:r>
        <w:rPr>
          <w:color w:val="231F20"/>
          <w:spacing w:val="3"/>
        </w:rPr>
        <w:t xml:space="preserve">property rights, </w:t>
      </w:r>
      <w:r>
        <w:rPr>
          <w:color w:val="231F20"/>
          <w:spacing w:val="4"/>
        </w:rPr>
        <w:t xml:space="preserve">all </w:t>
      </w:r>
      <w:r>
        <w:rPr>
          <w:color w:val="231F20"/>
          <w:spacing w:val="3"/>
        </w:rPr>
        <w:t xml:space="preserve">vital ingredients </w:t>
      </w:r>
      <w:r>
        <w:rPr>
          <w:color w:val="231F20"/>
        </w:rPr>
        <w:t>for</w:t>
      </w:r>
      <w:r>
        <w:rPr>
          <w:color w:val="231F20"/>
          <w:spacing w:val="26"/>
        </w:rPr>
        <w:t xml:space="preserve"> </w:t>
      </w:r>
      <w:r>
        <w:rPr>
          <w:color w:val="231F20"/>
          <w:spacing w:val="2"/>
        </w:rPr>
        <w:t>change.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Such</w:t>
      </w:r>
      <w:r>
        <w:rPr>
          <w:color w:val="231F20"/>
          <w:spacing w:val="-18"/>
          <w:w w:val="105"/>
        </w:rPr>
        <w:t xml:space="preserve"> </w:t>
      </w:r>
      <w:r>
        <w:rPr>
          <w:color w:val="231F20"/>
          <w:spacing w:val="2"/>
          <w:w w:val="105"/>
        </w:rPr>
        <w:t>reforms</w:t>
      </w:r>
      <w:r>
        <w:rPr>
          <w:color w:val="231F20"/>
          <w:spacing w:val="-18"/>
          <w:w w:val="105"/>
        </w:rPr>
        <w:t xml:space="preserve"> </w:t>
      </w:r>
      <w:r>
        <w:rPr>
          <w:color w:val="231F20"/>
          <w:w w:val="105"/>
        </w:rPr>
        <w:t>were</w:t>
      </w:r>
      <w:r>
        <w:rPr>
          <w:color w:val="231F20"/>
          <w:spacing w:val="-17"/>
          <w:w w:val="105"/>
        </w:rPr>
        <w:t xml:space="preserve"> </w:t>
      </w:r>
      <w:r>
        <w:rPr>
          <w:color w:val="231F20"/>
          <w:spacing w:val="3"/>
          <w:w w:val="105"/>
        </w:rPr>
        <w:t>supported</w:t>
      </w:r>
      <w:r>
        <w:rPr>
          <w:color w:val="231F20"/>
          <w:spacing w:val="-18"/>
          <w:w w:val="105"/>
        </w:rPr>
        <w:t xml:space="preserve"> </w:t>
      </w:r>
      <w:r>
        <w:rPr>
          <w:color w:val="231F20"/>
          <w:w w:val="105"/>
        </w:rPr>
        <w:t>by</w:t>
      </w:r>
      <w:r>
        <w:rPr>
          <w:color w:val="231F20"/>
          <w:spacing w:val="-17"/>
          <w:w w:val="105"/>
        </w:rPr>
        <w:t xml:space="preserve"> </w:t>
      </w:r>
      <w:r>
        <w:rPr>
          <w:color w:val="231F20"/>
          <w:spacing w:val="3"/>
          <w:w w:val="105"/>
        </w:rPr>
        <w:t>sound</w:t>
      </w:r>
      <w:r>
        <w:rPr>
          <w:color w:val="231F20"/>
          <w:spacing w:val="-18"/>
          <w:w w:val="105"/>
        </w:rPr>
        <w:t xml:space="preserve"> </w:t>
      </w:r>
      <w:r>
        <w:rPr>
          <w:color w:val="231F20"/>
          <w:spacing w:val="3"/>
          <w:w w:val="105"/>
        </w:rPr>
        <w:t>advice,</w:t>
      </w:r>
      <w:r>
        <w:rPr>
          <w:color w:val="231F20"/>
          <w:spacing w:val="-17"/>
          <w:w w:val="105"/>
        </w:rPr>
        <w:t xml:space="preserve"> </w:t>
      </w:r>
      <w:r>
        <w:rPr>
          <w:color w:val="231F20"/>
          <w:spacing w:val="3"/>
          <w:w w:val="105"/>
        </w:rPr>
        <w:t>training</w:t>
      </w:r>
      <w:r>
        <w:rPr>
          <w:color w:val="231F20"/>
          <w:spacing w:val="-18"/>
          <w:w w:val="105"/>
        </w:rPr>
        <w:t xml:space="preserve"> </w:t>
      </w:r>
      <w:r>
        <w:rPr>
          <w:color w:val="231F20"/>
          <w:w w:val="105"/>
        </w:rPr>
        <w:t>and</w:t>
      </w:r>
      <w:r>
        <w:rPr>
          <w:color w:val="231F20"/>
          <w:spacing w:val="-18"/>
          <w:w w:val="105"/>
        </w:rPr>
        <w:t xml:space="preserve"> </w:t>
      </w:r>
      <w:r>
        <w:rPr>
          <w:color w:val="231F20"/>
          <w:spacing w:val="3"/>
          <w:w w:val="105"/>
        </w:rPr>
        <w:t>technical</w:t>
      </w:r>
      <w:r>
        <w:rPr>
          <w:color w:val="231F20"/>
          <w:spacing w:val="-17"/>
          <w:w w:val="105"/>
        </w:rPr>
        <w:t xml:space="preserve"> </w:t>
      </w:r>
      <w:r>
        <w:rPr>
          <w:color w:val="231F20"/>
          <w:spacing w:val="4"/>
          <w:w w:val="105"/>
        </w:rPr>
        <w:t>expertise,</w:t>
      </w:r>
      <w:r>
        <w:rPr>
          <w:color w:val="231F20"/>
          <w:spacing w:val="-18"/>
          <w:w w:val="105"/>
        </w:rPr>
        <w:t xml:space="preserve"> </w:t>
      </w:r>
      <w:r>
        <w:rPr>
          <w:color w:val="231F20"/>
          <w:w w:val="105"/>
        </w:rPr>
        <w:t xml:space="preserve">and </w:t>
      </w:r>
      <w:r>
        <w:rPr>
          <w:color w:val="231F20"/>
          <w:spacing w:val="2"/>
          <w:w w:val="105"/>
        </w:rPr>
        <w:t>supplemented</w:t>
      </w:r>
      <w:r>
        <w:rPr>
          <w:color w:val="231F20"/>
          <w:spacing w:val="-24"/>
          <w:w w:val="105"/>
        </w:rPr>
        <w:t xml:space="preserve"> </w:t>
      </w:r>
      <w:r>
        <w:rPr>
          <w:color w:val="231F20"/>
          <w:w w:val="105"/>
        </w:rPr>
        <w:t>by</w:t>
      </w:r>
      <w:r>
        <w:rPr>
          <w:color w:val="231F20"/>
          <w:spacing w:val="-24"/>
          <w:w w:val="105"/>
        </w:rPr>
        <w:t xml:space="preserve"> </w:t>
      </w:r>
      <w:r>
        <w:rPr>
          <w:color w:val="231F20"/>
          <w:spacing w:val="2"/>
          <w:w w:val="105"/>
        </w:rPr>
        <w:t>major</w:t>
      </w:r>
      <w:r>
        <w:rPr>
          <w:color w:val="231F20"/>
          <w:spacing w:val="-24"/>
          <w:w w:val="105"/>
        </w:rPr>
        <w:t xml:space="preserve"> </w:t>
      </w:r>
      <w:r>
        <w:rPr>
          <w:color w:val="231F20"/>
          <w:spacing w:val="2"/>
          <w:w w:val="105"/>
        </w:rPr>
        <w:t>investments</w:t>
      </w:r>
      <w:r>
        <w:rPr>
          <w:color w:val="231F20"/>
          <w:spacing w:val="-24"/>
          <w:w w:val="105"/>
        </w:rPr>
        <w:t xml:space="preserve"> </w:t>
      </w:r>
      <w:r>
        <w:rPr>
          <w:color w:val="231F20"/>
          <w:w w:val="105"/>
        </w:rPr>
        <w:t>in</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2"/>
          <w:w w:val="105"/>
        </w:rPr>
        <w:t>private</w:t>
      </w:r>
      <w:r>
        <w:rPr>
          <w:color w:val="231F20"/>
          <w:spacing w:val="-24"/>
          <w:w w:val="105"/>
        </w:rPr>
        <w:t xml:space="preserve"> </w:t>
      </w:r>
      <w:r>
        <w:rPr>
          <w:color w:val="231F20"/>
          <w:w w:val="105"/>
        </w:rPr>
        <w:t>and</w:t>
      </w:r>
      <w:r>
        <w:rPr>
          <w:color w:val="231F20"/>
          <w:spacing w:val="-24"/>
          <w:w w:val="105"/>
        </w:rPr>
        <w:t xml:space="preserve"> </w:t>
      </w:r>
      <w:r>
        <w:rPr>
          <w:color w:val="231F20"/>
          <w:spacing w:val="2"/>
          <w:w w:val="105"/>
        </w:rPr>
        <w:t>public</w:t>
      </w:r>
      <w:r>
        <w:rPr>
          <w:color w:val="231F20"/>
          <w:spacing w:val="-24"/>
          <w:w w:val="105"/>
        </w:rPr>
        <w:t xml:space="preserve"> </w:t>
      </w:r>
      <w:r>
        <w:rPr>
          <w:color w:val="231F20"/>
          <w:spacing w:val="3"/>
          <w:w w:val="105"/>
        </w:rPr>
        <w:t>sectors.</w:t>
      </w:r>
      <w:r>
        <w:rPr>
          <w:color w:val="231F20"/>
          <w:spacing w:val="-24"/>
          <w:w w:val="105"/>
        </w:rPr>
        <w:t xml:space="preserve"> </w:t>
      </w:r>
      <w:r>
        <w:rPr>
          <w:color w:val="231F20"/>
          <w:w w:val="105"/>
        </w:rPr>
        <w:t>With</w:t>
      </w:r>
      <w:r>
        <w:rPr>
          <w:color w:val="231F20"/>
          <w:spacing w:val="-23"/>
          <w:w w:val="105"/>
        </w:rPr>
        <w:t xml:space="preserve"> </w:t>
      </w:r>
      <w:r>
        <w:rPr>
          <w:color w:val="231F20"/>
          <w:spacing w:val="3"/>
          <w:w w:val="105"/>
        </w:rPr>
        <w:t>domestic</w:t>
      </w:r>
      <w:r>
        <w:rPr>
          <w:color w:val="231F20"/>
          <w:spacing w:val="-24"/>
          <w:w w:val="105"/>
        </w:rPr>
        <w:t xml:space="preserve"> </w:t>
      </w:r>
      <w:r>
        <w:rPr>
          <w:color w:val="231F20"/>
          <w:spacing w:val="2"/>
          <w:w w:val="105"/>
        </w:rPr>
        <w:t xml:space="preserve">capital </w:t>
      </w:r>
      <w:r>
        <w:rPr>
          <w:color w:val="231F20"/>
          <w:w w:val="105"/>
        </w:rPr>
        <w:t xml:space="preserve">on its own </w:t>
      </w:r>
      <w:r>
        <w:rPr>
          <w:color w:val="231F20"/>
          <w:spacing w:val="3"/>
          <w:w w:val="105"/>
        </w:rPr>
        <w:t xml:space="preserve">insufficient </w:t>
      </w:r>
      <w:r>
        <w:rPr>
          <w:color w:val="231F20"/>
          <w:w w:val="105"/>
        </w:rPr>
        <w:t xml:space="preserve">to </w:t>
      </w:r>
      <w:r>
        <w:rPr>
          <w:color w:val="231F20"/>
          <w:spacing w:val="3"/>
          <w:w w:val="105"/>
        </w:rPr>
        <w:t xml:space="preserve">finance transition, the Bank helped </w:t>
      </w:r>
      <w:r>
        <w:rPr>
          <w:color w:val="231F20"/>
          <w:w w:val="105"/>
        </w:rPr>
        <w:t xml:space="preserve">to </w:t>
      </w:r>
      <w:r>
        <w:rPr>
          <w:color w:val="231F20"/>
          <w:spacing w:val="2"/>
          <w:w w:val="105"/>
        </w:rPr>
        <w:t xml:space="preserve">bring </w:t>
      </w:r>
      <w:r>
        <w:rPr>
          <w:color w:val="231F20"/>
          <w:w w:val="105"/>
        </w:rPr>
        <w:t xml:space="preserve">in </w:t>
      </w:r>
      <w:r>
        <w:rPr>
          <w:color w:val="231F20"/>
          <w:spacing w:val="3"/>
          <w:w w:val="105"/>
        </w:rPr>
        <w:t xml:space="preserve">external </w:t>
      </w:r>
      <w:r>
        <w:rPr>
          <w:color w:val="231F20"/>
          <w:spacing w:val="2"/>
          <w:w w:val="105"/>
        </w:rPr>
        <w:t xml:space="preserve">capital from </w:t>
      </w:r>
      <w:r>
        <w:rPr>
          <w:color w:val="231F20"/>
          <w:spacing w:val="3"/>
          <w:w w:val="105"/>
        </w:rPr>
        <w:t xml:space="preserve">both </w:t>
      </w:r>
      <w:r>
        <w:rPr>
          <w:color w:val="231F20"/>
          <w:spacing w:val="2"/>
          <w:w w:val="105"/>
        </w:rPr>
        <w:t xml:space="preserve">private </w:t>
      </w:r>
      <w:r>
        <w:rPr>
          <w:color w:val="231F20"/>
          <w:w w:val="105"/>
        </w:rPr>
        <w:t xml:space="preserve">and </w:t>
      </w:r>
      <w:r>
        <w:rPr>
          <w:color w:val="231F20"/>
          <w:spacing w:val="2"/>
          <w:w w:val="105"/>
        </w:rPr>
        <w:t>public</w:t>
      </w:r>
      <w:r>
        <w:rPr>
          <w:color w:val="231F20"/>
          <w:spacing w:val="-7"/>
          <w:w w:val="105"/>
        </w:rPr>
        <w:t xml:space="preserve"> </w:t>
      </w:r>
      <w:r>
        <w:rPr>
          <w:color w:val="231F20"/>
          <w:spacing w:val="3"/>
          <w:w w:val="105"/>
        </w:rPr>
        <w:t>sources.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w w:val="105"/>
        </w:rPr>
        <w:t>Such</w:t>
      </w:r>
      <w:r>
        <w:rPr>
          <w:color w:val="231F20"/>
          <w:spacing w:val="-12"/>
          <w:w w:val="105"/>
        </w:rPr>
        <w:t xml:space="preserve"> </w:t>
      </w:r>
      <w:r>
        <w:rPr>
          <w:color w:val="231F20"/>
          <w:spacing w:val="3"/>
          <w:w w:val="105"/>
        </w:rPr>
        <w:t>experience</w:t>
      </w:r>
      <w:r>
        <w:rPr>
          <w:color w:val="231F20"/>
          <w:spacing w:val="-11"/>
          <w:w w:val="105"/>
        </w:rPr>
        <w:t xml:space="preserve"> </w:t>
      </w:r>
      <w:r>
        <w:rPr>
          <w:color w:val="231F20"/>
          <w:spacing w:val="2"/>
          <w:w w:val="105"/>
        </w:rPr>
        <w:t>has</w:t>
      </w:r>
      <w:r>
        <w:rPr>
          <w:color w:val="231F20"/>
          <w:spacing w:val="-11"/>
          <w:w w:val="105"/>
        </w:rPr>
        <w:t xml:space="preserve"> </w:t>
      </w:r>
      <w:r>
        <w:rPr>
          <w:color w:val="231F20"/>
          <w:spacing w:val="3"/>
          <w:w w:val="105"/>
        </w:rPr>
        <w:t>stood</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3"/>
          <w:w w:val="105"/>
        </w:rPr>
        <w:t>Bank</w:t>
      </w:r>
      <w:r>
        <w:rPr>
          <w:color w:val="231F20"/>
          <w:spacing w:val="-11"/>
          <w:w w:val="105"/>
        </w:rPr>
        <w:t xml:space="preserve"> </w:t>
      </w:r>
      <w:r>
        <w:rPr>
          <w:color w:val="231F20"/>
          <w:w w:val="105"/>
        </w:rPr>
        <w:t>in</w:t>
      </w:r>
      <w:r>
        <w:rPr>
          <w:color w:val="231F20"/>
          <w:spacing w:val="-11"/>
          <w:w w:val="105"/>
        </w:rPr>
        <w:t xml:space="preserve"> </w:t>
      </w:r>
      <w:r>
        <w:rPr>
          <w:color w:val="231F20"/>
          <w:spacing w:val="3"/>
          <w:w w:val="105"/>
        </w:rPr>
        <w:t>good</w:t>
      </w:r>
      <w:r>
        <w:rPr>
          <w:color w:val="231F20"/>
          <w:spacing w:val="-11"/>
          <w:w w:val="105"/>
        </w:rPr>
        <w:t xml:space="preserve"> </w:t>
      </w:r>
      <w:r>
        <w:rPr>
          <w:color w:val="231F20"/>
          <w:spacing w:val="3"/>
          <w:w w:val="105"/>
        </w:rPr>
        <w:t>stead</w:t>
      </w:r>
      <w:r>
        <w:rPr>
          <w:color w:val="231F20"/>
          <w:spacing w:val="-11"/>
          <w:w w:val="105"/>
        </w:rPr>
        <w:t xml:space="preserve"> </w:t>
      </w:r>
      <w:r>
        <w:rPr>
          <w:color w:val="231F20"/>
          <w:spacing w:val="3"/>
          <w:w w:val="105"/>
        </w:rPr>
        <w:t>when</w:t>
      </w:r>
      <w:r>
        <w:rPr>
          <w:color w:val="231F20"/>
          <w:spacing w:val="-11"/>
          <w:w w:val="105"/>
        </w:rPr>
        <w:t xml:space="preserve"> </w:t>
      </w:r>
      <w:r>
        <w:rPr>
          <w:color w:val="231F20"/>
          <w:w w:val="105"/>
        </w:rPr>
        <w:t>it</w:t>
      </w:r>
      <w:r>
        <w:rPr>
          <w:color w:val="231F20"/>
          <w:spacing w:val="-12"/>
          <w:w w:val="105"/>
        </w:rPr>
        <w:t xml:space="preserve"> </w:t>
      </w:r>
      <w:r>
        <w:rPr>
          <w:color w:val="231F20"/>
          <w:spacing w:val="2"/>
          <w:w w:val="105"/>
        </w:rPr>
        <w:t>has</w:t>
      </w:r>
      <w:r>
        <w:rPr>
          <w:color w:val="231F20"/>
          <w:spacing w:val="-11"/>
          <w:w w:val="105"/>
        </w:rPr>
        <w:t xml:space="preserve"> </w:t>
      </w:r>
      <w:r>
        <w:rPr>
          <w:color w:val="231F20"/>
          <w:spacing w:val="3"/>
          <w:w w:val="105"/>
        </w:rPr>
        <w:t>expanded</w:t>
      </w:r>
      <w:r>
        <w:rPr>
          <w:color w:val="231F20"/>
          <w:spacing w:val="-11"/>
          <w:w w:val="105"/>
        </w:rPr>
        <w:t xml:space="preserve"> </w:t>
      </w:r>
      <w:r>
        <w:rPr>
          <w:color w:val="231F20"/>
          <w:w w:val="105"/>
        </w:rPr>
        <w:t>its</w:t>
      </w:r>
      <w:r>
        <w:rPr>
          <w:color w:val="231F20"/>
          <w:spacing w:val="-11"/>
          <w:w w:val="105"/>
        </w:rPr>
        <w:t xml:space="preserve"> </w:t>
      </w:r>
      <w:r>
        <w:rPr>
          <w:color w:val="231F20"/>
          <w:spacing w:val="3"/>
          <w:w w:val="105"/>
        </w:rPr>
        <w:t xml:space="preserve">original </w:t>
      </w:r>
      <w:r>
        <w:rPr>
          <w:color w:val="231F20"/>
          <w:spacing w:val="2"/>
          <w:w w:val="105"/>
        </w:rPr>
        <w:t xml:space="preserve">region </w:t>
      </w:r>
      <w:r>
        <w:rPr>
          <w:color w:val="231F20"/>
          <w:w w:val="105"/>
        </w:rPr>
        <w:t xml:space="preserve">of </w:t>
      </w:r>
      <w:r>
        <w:rPr>
          <w:color w:val="231F20"/>
          <w:spacing w:val="2"/>
          <w:w w:val="105"/>
        </w:rPr>
        <w:t xml:space="preserve">operations </w:t>
      </w:r>
      <w:r>
        <w:rPr>
          <w:color w:val="231F20"/>
          <w:w w:val="105"/>
        </w:rPr>
        <w:t xml:space="preserve">into </w:t>
      </w:r>
      <w:r>
        <w:rPr>
          <w:color w:val="231F20"/>
          <w:spacing w:val="3"/>
          <w:w w:val="105"/>
        </w:rPr>
        <w:t xml:space="preserve">new countries </w:t>
      </w:r>
      <w:r>
        <w:rPr>
          <w:color w:val="231F20"/>
          <w:spacing w:val="2"/>
          <w:w w:val="105"/>
        </w:rPr>
        <w:t xml:space="preserve">such </w:t>
      </w:r>
      <w:r>
        <w:rPr>
          <w:color w:val="231F20"/>
          <w:w w:val="105"/>
        </w:rPr>
        <w:t xml:space="preserve">as Mongolia </w:t>
      </w:r>
      <w:r>
        <w:rPr>
          <w:color w:val="231F20"/>
          <w:spacing w:val="2"/>
          <w:w w:val="105"/>
        </w:rPr>
        <w:t xml:space="preserve">(in </w:t>
      </w:r>
      <w:r>
        <w:rPr>
          <w:color w:val="231F20"/>
          <w:spacing w:val="3"/>
          <w:w w:val="105"/>
        </w:rPr>
        <w:t xml:space="preserve">2006), </w:t>
      </w:r>
      <w:r>
        <w:rPr>
          <w:color w:val="231F20"/>
          <w:w w:val="105"/>
        </w:rPr>
        <w:t xml:space="preserve">Turkey </w:t>
      </w:r>
      <w:r>
        <w:rPr>
          <w:color w:val="231F20"/>
          <w:spacing w:val="3"/>
          <w:w w:val="105"/>
        </w:rPr>
        <w:t xml:space="preserve">(2009) </w:t>
      </w:r>
      <w:r>
        <w:rPr>
          <w:color w:val="231F20"/>
          <w:w w:val="105"/>
        </w:rPr>
        <w:t>and Jordan,</w:t>
      </w:r>
      <w:r>
        <w:rPr>
          <w:color w:val="231F20"/>
          <w:spacing w:val="-23"/>
          <w:w w:val="105"/>
        </w:rPr>
        <w:t xml:space="preserve"> </w:t>
      </w:r>
      <w:r>
        <w:rPr>
          <w:color w:val="231F20"/>
          <w:w w:val="105"/>
        </w:rPr>
        <w:t>Tunisia,</w:t>
      </w:r>
      <w:r>
        <w:rPr>
          <w:color w:val="231F20"/>
          <w:spacing w:val="-22"/>
          <w:w w:val="105"/>
        </w:rPr>
        <w:t xml:space="preserve"> </w:t>
      </w:r>
      <w:r>
        <w:rPr>
          <w:color w:val="231F20"/>
          <w:w w:val="105"/>
        </w:rPr>
        <w:t>Morocco,</w:t>
      </w:r>
      <w:r>
        <w:rPr>
          <w:color w:val="231F20"/>
          <w:spacing w:val="-22"/>
          <w:w w:val="105"/>
        </w:rPr>
        <w:t xml:space="preserve"> </w:t>
      </w:r>
      <w:r>
        <w:rPr>
          <w:color w:val="231F20"/>
          <w:spacing w:val="3"/>
          <w:w w:val="105"/>
        </w:rPr>
        <w:t>Egypt</w:t>
      </w:r>
      <w:r>
        <w:rPr>
          <w:color w:val="231F20"/>
          <w:spacing w:val="-23"/>
          <w:w w:val="105"/>
        </w:rPr>
        <w:t xml:space="preserve"> </w:t>
      </w:r>
      <w:r>
        <w:rPr>
          <w:color w:val="231F20"/>
          <w:w w:val="105"/>
        </w:rPr>
        <w:t>and</w:t>
      </w:r>
      <w:r>
        <w:rPr>
          <w:color w:val="231F20"/>
          <w:spacing w:val="-22"/>
          <w:w w:val="105"/>
        </w:rPr>
        <w:t xml:space="preserve"> </w:t>
      </w:r>
      <w:r>
        <w:rPr>
          <w:color w:val="231F20"/>
          <w:w w:val="105"/>
        </w:rPr>
        <w:t>Kosovo</w:t>
      </w:r>
      <w:r>
        <w:rPr>
          <w:color w:val="231F20"/>
          <w:spacing w:val="-22"/>
          <w:w w:val="105"/>
        </w:rPr>
        <w:t xml:space="preserve"> </w:t>
      </w:r>
      <w:r>
        <w:rPr>
          <w:color w:val="231F20"/>
          <w:spacing w:val="2"/>
          <w:w w:val="105"/>
        </w:rPr>
        <w:t>(in</w:t>
      </w:r>
      <w:r>
        <w:rPr>
          <w:color w:val="231F20"/>
          <w:spacing w:val="-23"/>
          <w:w w:val="105"/>
        </w:rPr>
        <w:t xml:space="preserve"> </w:t>
      </w:r>
      <w:r>
        <w:rPr>
          <w:color w:val="231F20"/>
          <w:spacing w:val="3"/>
          <w:w w:val="105"/>
        </w:rPr>
        <w:t>2012).</w:t>
      </w:r>
      <w:r>
        <w:rPr>
          <w:color w:val="231F20"/>
          <w:spacing w:val="-22"/>
          <w:w w:val="105"/>
        </w:rPr>
        <w:t xml:space="preserve"> </w:t>
      </w:r>
      <w:r>
        <w:rPr>
          <w:color w:val="231F20"/>
          <w:spacing w:val="-3"/>
          <w:w w:val="105"/>
        </w:rPr>
        <w:t>It</w:t>
      </w:r>
      <w:r>
        <w:rPr>
          <w:color w:val="231F20"/>
          <w:spacing w:val="-22"/>
          <w:w w:val="105"/>
        </w:rPr>
        <w:t xml:space="preserve"> </w:t>
      </w:r>
      <w:r>
        <w:rPr>
          <w:color w:val="231F20"/>
          <w:w w:val="105"/>
        </w:rPr>
        <w:t>is</w:t>
      </w:r>
      <w:r>
        <w:rPr>
          <w:color w:val="231F20"/>
          <w:spacing w:val="-23"/>
          <w:w w:val="105"/>
        </w:rPr>
        <w:t xml:space="preserve"> </w:t>
      </w:r>
      <w:r>
        <w:rPr>
          <w:color w:val="231F20"/>
          <w:spacing w:val="3"/>
          <w:w w:val="105"/>
        </w:rPr>
        <w:t>currently</w:t>
      </w:r>
      <w:r>
        <w:rPr>
          <w:color w:val="231F20"/>
          <w:spacing w:val="-22"/>
          <w:w w:val="105"/>
        </w:rPr>
        <w:t xml:space="preserve"> </w:t>
      </w:r>
      <w:r>
        <w:rPr>
          <w:color w:val="231F20"/>
          <w:spacing w:val="3"/>
          <w:w w:val="105"/>
        </w:rPr>
        <w:t>active</w:t>
      </w:r>
      <w:r>
        <w:rPr>
          <w:color w:val="231F20"/>
          <w:spacing w:val="-22"/>
          <w:w w:val="105"/>
        </w:rPr>
        <w:t xml:space="preserve"> </w:t>
      </w:r>
      <w:r>
        <w:rPr>
          <w:color w:val="231F20"/>
          <w:w w:val="105"/>
        </w:rPr>
        <w:t>in</w:t>
      </w:r>
      <w:r>
        <w:rPr>
          <w:color w:val="231F20"/>
          <w:spacing w:val="-23"/>
          <w:w w:val="105"/>
        </w:rPr>
        <w:t xml:space="preserve"> </w:t>
      </w:r>
      <w:r>
        <w:rPr>
          <w:color w:val="231F20"/>
          <w:w w:val="105"/>
        </w:rPr>
        <w:t>more</w:t>
      </w:r>
      <w:r>
        <w:rPr>
          <w:color w:val="231F20"/>
          <w:spacing w:val="-22"/>
          <w:w w:val="105"/>
        </w:rPr>
        <w:t xml:space="preserve"> </w:t>
      </w:r>
      <w:r>
        <w:rPr>
          <w:color w:val="231F20"/>
          <w:spacing w:val="3"/>
          <w:w w:val="105"/>
        </w:rPr>
        <w:t>than</w:t>
      </w:r>
      <w:r>
        <w:rPr>
          <w:color w:val="231F20"/>
          <w:spacing w:val="-22"/>
          <w:w w:val="105"/>
        </w:rPr>
        <w:t xml:space="preserve"> </w:t>
      </w:r>
      <w:r>
        <w:rPr>
          <w:color w:val="231F20"/>
          <w:spacing w:val="4"/>
          <w:w w:val="105"/>
        </w:rPr>
        <w:t>30</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jc w:val="both"/>
      </w:pPr>
      <w:r>
        <w:rPr>
          <w:color w:val="231F20"/>
        </w:rPr>
        <w:lastRenderedPageBreak/>
        <w:t>countries from central Europe to central Asia and the southern and eastern Mediterranean. The Czech Republic is the only member to have ‘graduated’ from the EBRD and no longer receives investment from the Bank.</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w w:val="105"/>
        </w:rPr>
        <w:t xml:space="preserve">The </w:t>
      </w:r>
      <w:r>
        <w:rPr>
          <w:color w:val="231F20"/>
          <w:w w:val="105"/>
        </w:rPr>
        <w:t xml:space="preserve">EBRD’s </w:t>
      </w:r>
      <w:r>
        <w:rPr>
          <w:color w:val="231F20"/>
          <w:spacing w:val="3"/>
          <w:w w:val="105"/>
        </w:rPr>
        <w:t xml:space="preserve">understanding </w:t>
      </w:r>
      <w:r>
        <w:rPr>
          <w:color w:val="231F20"/>
          <w:w w:val="105"/>
        </w:rPr>
        <w:t xml:space="preserve">of how a </w:t>
      </w:r>
      <w:r>
        <w:rPr>
          <w:color w:val="231F20"/>
          <w:spacing w:val="2"/>
          <w:w w:val="105"/>
        </w:rPr>
        <w:t xml:space="preserve">market </w:t>
      </w:r>
      <w:r>
        <w:rPr>
          <w:color w:val="231F20"/>
          <w:w w:val="105"/>
        </w:rPr>
        <w:t xml:space="preserve">economy works and </w:t>
      </w:r>
      <w:r>
        <w:rPr>
          <w:color w:val="231F20"/>
          <w:spacing w:val="2"/>
          <w:w w:val="105"/>
        </w:rPr>
        <w:t xml:space="preserve">engagement </w:t>
      </w:r>
      <w:r>
        <w:rPr>
          <w:color w:val="231F20"/>
          <w:spacing w:val="3"/>
          <w:w w:val="105"/>
        </w:rPr>
        <w:t xml:space="preserve">with other international financial </w:t>
      </w:r>
      <w:r>
        <w:rPr>
          <w:color w:val="231F20"/>
          <w:spacing w:val="2"/>
          <w:w w:val="105"/>
        </w:rPr>
        <w:t xml:space="preserve">institutions </w:t>
      </w:r>
      <w:r>
        <w:rPr>
          <w:color w:val="231F20"/>
          <w:spacing w:val="4"/>
          <w:w w:val="105"/>
        </w:rPr>
        <w:t xml:space="preserve">also </w:t>
      </w:r>
      <w:r>
        <w:rPr>
          <w:color w:val="231F20"/>
          <w:spacing w:val="3"/>
          <w:w w:val="105"/>
        </w:rPr>
        <w:t xml:space="preserve">allowed the Bank </w:t>
      </w:r>
      <w:r>
        <w:rPr>
          <w:color w:val="231F20"/>
          <w:w w:val="105"/>
        </w:rPr>
        <w:t xml:space="preserve">to play a </w:t>
      </w:r>
      <w:r>
        <w:rPr>
          <w:color w:val="231F20"/>
          <w:spacing w:val="4"/>
          <w:w w:val="105"/>
        </w:rPr>
        <w:t xml:space="preserve">crucial </w:t>
      </w:r>
      <w:r>
        <w:rPr>
          <w:color w:val="231F20"/>
          <w:w w:val="105"/>
        </w:rPr>
        <w:t xml:space="preserve">role </w:t>
      </w:r>
      <w:r>
        <w:rPr>
          <w:color w:val="231F20"/>
          <w:spacing w:val="4"/>
          <w:w w:val="105"/>
        </w:rPr>
        <w:t xml:space="preserve">in </w:t>
      </w:r>
      <w:r>
        <w:rPr>
          <w:color w:val="231F20"/>
          <w:spacing w:val="3"/>
          <w:w w:val="105"/>
        </w:rPr>
        <w:t>stabilising</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2"/>
          <w:w w:val="105"/>
        </w:rPr>
        <w:t>region</w:t>
      </w:r>
      <w:r>
        <w:rPr>
          <w:color w:val="231F20"/>
          <w:spacing w:val="-22"/>
          <w:w w:val="105"/>
        </w:rPr>
        <w:t xml:space="preserve"> </w:t>
      </w:r>
      <w:r>
        <w:rPr>
          <w:color w:val="231F20"/>
          <w:w w:val="105"/>
        </w:rPr>
        <w:t>and</w:t>
      </w:r>
      <w:r>
        <w:rPr>
          <w:color w:val="231F20"/>
          <w:spacing w:val="-21"/>
          <w:w w:val="105"/>
        </w:rPr>
        <w:t xml:space="preserve"> </w:t>
      </w:r>
      <w:r>
        <w:rPr>
          <w:color w:val="231F20"/>
          <w:spacing w:val="3"/>
          <w:w w:val="105"/>
        </w:rPr>
        <w:t>planning</w:t>
      </w:r>
      <w:r>
        <w:rPr>
          <w:color w:val="231F20"/>
          <w:spacing w:val="-21"/>
          <w:w w:val="105"/>
        </w:rPr>
        <w:t xml:space="preserve"> </w:t>
      </w:r>
      <w:r>
        <w:rPr>
          <w:color w:val="231F20"/>
          <w:w w:val="105"/>
        </w:rPr>
        <w:t>for</w:t>
      </w:r>
      <w:r>
        <w:rPr>
          <w:color w:val="231F20"/>
          <w:spacing w:val="-22"/>
          <w:w w:val="105"/>
        </w:rPr>
        <w:t xml:space="preserve"> </w:t>
      </w:r>
      <w:r>
        <w:rPr>
          <w:color w:val="231F20"/>
          <w:spacing w:val="3"/>
          <w:w w:val="105"/>
        </w:rPr>
        <w:t>recovery</w:t>
      </w:r>
      <w:r>
        <w:rPr>
          <w:color w:val="231F20"/>
          <w:spacing w:val="-21"/>
          <w:w w:val="105"/>
        </w:rPr>
        <w:t xml:space="preserve"> </w:t>
      </w:r>
      <w:r>
        <w:rPr>
          <w:color w:val="231F20"/>
          <w:spacing w:val="3"/>
          <w:w w:val="105"/>
        </w:rPr>
        <w:t>after</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3"/>
          <w:w w:val="105"/>
        </w:rPr>
        <w:t>shock</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4"/>
          <w:w w:val="105"/>
        </w:rPr>
        <w:t>global</w:t>
      </w:r>
      <w:r>
        <w:rPr>
          <w:color w:val="231F20"/>
          <w:spacing w:val="-21"/>
          <w:w w:val="105"/>
        </w:rPr>
        <w:t xml:space="preserve"> </w:t>
      </w:r>
      <w:r>
        <w:rPr>
          <w:color w:val="231F20"/>
          <w:spacing w:val="3"/>
          <w:w w:val="105"/>
        </w:rPr>
        <w:t>financial</w:t>
      </w:r>
      <w:r>
        <w:rPr>
          <w:color w:val="231F20"/>
          <w:spacing w:val="-21"/>
          <w:w w:val="105"/>
        </w:rPr>
        <w:t xml:space="preserve"> </w:t>
      </w:r>
      <w:r>
        <w:rPr>
          <w:color w:val="231F20"/>
          <w:spacing w:val="3"/>
          <w:w w:val="105"/>
        </w:rPr>
        <w:t xml:space="preserve">crisis </w:t>
      </w:r>
      <w:r>
        <w:rPr>
          <w:color w:val="231F20"/>
          <w:w w:val="105"/>
        </w:rPr>
        <w:t xml:space="preserve">in </w:t>
      </w:r>
      <w:r>
        <w:rPr>
          <w:color w:val="231F20"/>
          <w:spacing w:val="4"/>
          <w:w w:val="105"/>
        </w:rPr>
        <w:t>2008.</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w w:val="105"/>
        </w:rPr>
        <w:t>Uniquely</w:t>
      </w:r>
      <w:r>
        <w:rPr>
          <w:color w:val="231F20"/>
          <w:spacing w:val="-19"/>
          <w:w w:val="105"/>
        </w:rPr>
        <w:t xml:space="preserve"> </w:t>
      </w:r>
      <w:r>
        <w:rPr>
          <w:color w:val="231F20"/>
          <w:w w:val="105"/>
        </w:rPr>
        <w:t>for</w:t>
      </w:r>
      <w:r>
        <w:rPr>
          <w:color w:val="231F20"/>
          <w:spacing w:val="-19"/>
          <w:w w:val="105"/>
        </w:rPr>
        <w:t xml:space="preserve"> </w:t>
      </w:r>
      <w:r>
        <w:rPr>
          <w:color w:val="231F20"/>
          <w:w w:val="105"/>
        </w:rPr>
        <w:t>a</w:t>
      </w:r>
      <w:r>
        <w:rPr>
          <w:color w:val="231F20"/>
          <w:spacing w:val="-18"/>
          <w:w w:val="105"/>
        </w:rPr>
        <w:t xml:space="preserve"> </w:t>
      </w:r>
      <w:r>
        <w:rPr>
          <w:color w:val="231F20"/>
          <w:spacing w:val="2"/>
          <w:w w:val="105"/>
        </w:rPr>
        <w:t>development</w:t>
      </w:r>
      <w:r>
        <w:rPr>
          <w:color w:val="231F20"/>
          <w:spacing w:val="-19"/>
          <w:w w:val="105"/>
        </w:rPr>
        <w:t xml:space="preserve"> </w:t>
      </w:r>
      <w:r>
        <w:rPr>
          <w:color w:val="231F20"/>
          <w:spacing w:val="3"/>
          <w:w w:val="105"/>
        </w:rPr>
        <w:t>bank,</w:t>
      </w:r>
      <w:r>
        <w:rPr>
          <w:color w:val="231F20"/>
          <w:spacing w:val="-19"/>
          <w:w w:val="105"/>
        </w:rPr>
        <w:t xml:space="preserve"> </w:t>
      </w:r>
      <w:r>
        <w:rPr>
          <w:color w:val="231F20"/>
          <w:spacing w:val="3"/>
          <w:w w:val="105"/>
        </w:rPr>
        <w:t>the</w:t>
      </w:r>
      <w:r>
        <w:rPr>
          <w:color w:val="231F20"/>
          <w:spacing w:val="-18"/>
          <w:w w:val="105"/>
        </w:rPr>
        <w:t xml:space="preserve"> </w:t>
      </w:r>
      <w:r>
        <w:rPr>
          <w:color w:val="231F20"/>
          <w:spacing w:val="2"/>
          <w:w w:val="105"/>
        </w:rPr>
        <w:t>EBRD</w:t>
      </w:r>
      <w:r>
        <w:rPr>
          <w:color w:val="231F20"/>
          <w:spacing w:val="-19"/>
          <w:w w:val="105"/>
        </w:rPr>
        <w:t xml:space="preserve"> </w:t>
      </w:r>
      <w:r>
        <w:rPr>
          <w:color w:val="231F20"/>
          <w:spacing w:val="2"/>
          <w:w w:val="105"/>
        </w:rPr>
        <w:t>has</w:t>
      </w:r>
      <w:r>
        <w:rPr>
          <w:color w:val="231F20"/>
          <w:spacing w:val="-18"/>
          <w:w w:val="105"/>
        </w:rPr>
        <w:t xml:space="preserve"> </w:t>
      </w:r>
      <w:r>
        <w:rPr>
          <w:color w:val="231F20"/>
          <w:w w:val="105"/>
        </w:rPr>
        <w:t>a</w:t>
      </w:r>
      <w:r>
        <w:rPr>
          <w:color w:val="231F20"/>
          <w:spacing w:val="-19"/>
          <w:w w:val="105"/>
        </w:rPr>
        <w:t xml:space="preserve"> </w:t>
      </w:r>
      <w:r>
        <w:rPr>
          <w:color w:val="231F20"/>
          <w:spacing w:val="3"/>
          <w:w w:val="105"/>
        </w:rPr>
        <w:t>political</w:t>
      </w:r>
      <w:r>
        <w:rPr>
          <w:color w:val="231F20"/>
          <w:spacing w:val="-19"/>
          <w:w w:val="105"/>
        </w:rPr>
        <w:t xml:space="preserve"> </w:t>
      </w:r>
      <w:r>
        <w:rPr>
          <w:color w:val="231F20"/>
          <w:spacing w:val="2"/>
          <w:w w:val="105"/>
        </w:rPr>
        <w:t>mandate</w:t>
      </w:r>
      <w:r>
        <w:rPr>
          <w:color w:val="231F20"/>
          <w:spacing w:val="-18"/>
          <w:w w:val="105"/>
        </w:rPr>
        <w:t xml:space="preserve"> </w:t>
      </w:r>
      <w:r>
        <w:rPr>
          <w:color w:val="231F20"/>
          <w:w w:val="105"/>
        </w:rPr>
        <w:t>in</w:t>
      </w:r>
      <w:r>
        <w:rPr>
          <w:color w:val="231F20"/>
          <w:spacing w:val="-19"/>
          <w:w w:val="105"/>
        </w:rPr>
        <w:t xml:space="preserve"> </w:t>
      </w:r>
      <w:r>
        <w:rPr>
          <w:color w:val="231F20"/>
          <w:spacing w:val="2"/>
          <w:w w:val="105"/>
        </w:rPr>
        <w:t>that</w:t>
      </w:r>
      <w:r>
        <w:rPr>
          <w:color w:val="231F20"/>
          <w:spacing w:val="-18"/>
          <w:w w:val="105"/>
        </w:rPr>
        <w:t xml:space="preserve"> </w:t>
      </w:r>
      <w:r>
        <w:rPr>
          <w:color w:val="231F20"/>
          <w:w w:val="105"/>
        </w:rPr>
        <w:t>it</w:t>
      </w:r>
      <w:r>
        <w:rPr>
          <w:color w:val="231F20"/>
          <w:spacing w:val="-19"/>
          <w:w w:val="105"/>
        </w:rPr>
        <w:t xml:space="preserve"> </w:t>
      </w:r>
      <w:r>
        <w:rPr>
          <w:color w:val="231F20"/>
          <w:spacing w:val="3"/>
          <w:w w:val="105"/>
        </w:rPr>
        <w:t xml:space="preserve">assists </w:t>
      </w:r>
      <w:r>
        <w:rPr>
          <w:color w:val="231F20"/>
          <w:spacing w:val="2"/>
          <w:w w:val="105"/>
        </w:rPr>
        <w:t xml:space="preserve">only </w:t>
      </w:r>
      <w:r>
        <w:rPr>
          <w:color w:val="231F20"/>
          <w:spacing w:val="3"/>
          <w:w w:val="105"/>
        </w:rPr>
        <w:t xml:space="preserve">those countries </w:t>
      </w:r>
      <w:r>
        <w:rPr>
          <w:color w:val="231F20"/>
          <w:w w:val="105"/>
        </w:rPr>
        <w:t xml:space="preserve">‘committed to and </w:t>
      </w:r>
      <w:r>
        <w:rPr>
          <w:color w:val="231F20"/>
          <w:spacing w:val="2"/>
          <w:w w:val="105"/>
        </w:rPr>
        <w:t xml:space="preserve">applying </w:t>
      </w:r>
      <w:r>
        <w:rPr>
          <w:color w:val="231F20"/>
          <w:spacing w:val="3"/>
          <w:w w:val="105"/>
        </w:rPr>
        <w:t xml:space="preserve">the principles </w:t>
      </w:r>
      <w:r>
        <w:rPr>
          <w:color w:val="231F20"/>
          <w:w w:val="105"/>
        </w:rPr>
        <w:t xml:space="preserve">of </w:t>
      </w:r>
      <w:r>
        <w:rPr>
          <w:color w:val="231F20"/>
          <w:spacing w:val="3"/>
          <w:w w:val="105"/>
        </w:rPr>
        <w:t xml:space="preserve">multi-party </w:t>
      </w:r>
      <w:r>
        <w:rPr>
          <w:color w:val="231F20"/>
          <w:spacing w:val="4"/>
          <w:w w:val="105"/>
        </w:rPr>
        <w:t xml:space="preserve">democracy </w:t>
      </w:r>
      <w:r>
        <w:rPr>
          <w:color w:val="231F20"/>
          <w:w w:val="105"/>
        </w:rPr>
        <w:t>[and]pluralism’.</w:t>
      </w:r>
      <w:r>
        <w:rPr>
          <w:color w:val="231F20"/>
          <w:spacing w:val="-20"/>
          <w:w w:val="105"/>
        </w:rPr>
        <w:t xml:space="preserve"> </w:t>
      </w:r>
      <w:r>
        <w:rPr>
          <w:color w:val="231F20"/>
          <w:spacing w:val="2"/>
          <w:w w:val="105"/>
        </w:rPr>
        <w:t>Safeguarding</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2"/>
          <w:w w:val="105"/>
        </w:rPr>
        <w:t>environment</w:t>
      </w:r>
      <w:r>
        <w:rPr>
          <w:color w:val="231F20"/>
          <w:spacing w:val="-20"/>
          <w:w w:val="105"/>
        </w:rPr>
        <w:t xml:space="preserve"> </w:t>
      </w:r>
      <w:r>
        <w:rPr>
          <w:color w:val="231F20"/>
          <w:w w:val="105"/>
        </w:rPr>
        <w:t>and</w:t>
      </w:r>
      <w:r>
        <w:rPr>
          <w:color w:val="231F20"/>
          <w:spacing w:val="-20"/>
          <w:w w:val="105"/>
        </w:rPr>
        <w:t xml:space="preserve"> </w:t>
      </w:r>
      <w:r>
        <w:rPr>
          <w:color w:val="231F20"/>
          <w:w w:val="105"/>
        </w:rPr>
        <w:t>a</w:t>
      </w:r>
      <w:r>
        <w:rPr>
          <w:color w:val="231F20"/>
          <w:spacing w:val="-20"/>
          <w:w w:val="105"/>
        </w:rPr>
        <w:t xml:space="preserve"> </w:t>
      </w:r>
      <w:r>
        <w:rPr>
          <w:color w:val="231F20"/>
          <w:spacing w:val="2"/>
          <w:w w:val="105"/>
        </w:rPr>
        <w:t>commitment</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sustainable</w:t>
      </w:r>
      <w:r>
        <w:rPr>
          <w:color w:val="231F20"/>
          <w:spacing w:val="-20"/>
          <w:w w:val="105"/>
        </w:rPr>
        <w:t xml:space="preserve"> </w:t>
      </w:r>
      <w:r>
        <w:rPr>
          <w:color w:val="231F20"/>
          <w:spacing w:val="3"/>
          <w:w w:val="105"/>
        </w:rPr>
        <w:t>energy</w:t>
      </w:r>
      <w:r>
        <w:rPr>
          <w:color w:val="231F20"/>
          <w:spacing w:val="-20"/>
          <w:w w:val="105"/>
        </w:rPr>
        <w:t xml:space="preserve"> </w:t>
      </w:r>
      <w:r>
        <w:rPr>
          <w:color w:val="231F20"/>
          <w:w w:val="105"/>
        </w:rPr>
        <w:t xml:space="preserve">are </w:t>
      </w:r>
      <w:r>
        <w:rPr>
          <w:color w:val="231F20"/>
          <w:spacing w:val="4"/>
          <w:w w:val="105"/>
        </w:rPr>
        <w:t xml:space="preserve">also </w:t>
      </w:r>
      <w:r>
        <w:rPr>
          <w:color w:val="231F20"/>
          <w:spacing w:val="3"/>
          <w:w w:val="105"/>
        </w:rPr>
        <w:t xml:space="preserve">central </w:t>
      </w:r>
      <w:r>
        <w:rPr>
          <w:color w:val="231F20"/>
          <w:w w:val="105"/>
        </w:rPr>
        <w:t xml:space="preserve">to </w:t>
      </w:r>
      <w:r>
        <w:rPr>
          <w:color w:val="231F20"/>
          <w:spacing w:val="3"/>
          <w:w w:val="105"/>
        </w:rPr>
        <w:t xml:space="preserve">the </w:t>
      </w:r>
      <w:r>
        <w:rPr>
          <w:color w:val="231F20"/>
          <w:w w:val="105"/>
        </w:rPr>
        <w:t>Bank’s</w:t>
      </w:r>
      <w:r>
        <w:rPr>
          <w:color w:val="231F20"/>
          <w:spacing w:val="-10"/>
          <w:w w:val="105"/>
        </w:rPr>
        <w:t xml:space="preserve"> </w:t>
      </w:r>
      <w:r>
        <w:rPr>
          <w:color w:val="231F20"/>
          <w:w w:val="105"/>
        </w:rPr>
        <w:t>activity.</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The EBRD serves the interests of all its shareholders - 64 countries plus the European Union and the European Investment Bank -, not just those countries which receive its investments (€9.1 billion in 2011). We all stand to gain from the EBRD region’s closer and deeper integration into the global economy.</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EBRD provide project financing for banks, industries and businesses, both new ventures and investments in existing companies. We also work with publicly owned companies.</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spacing w:val="3"/>
          <w:w w:val="105"/>
        </w:rPr>
        <w:t>Each</w:t>
      </w:r>
      <w:r>
        <w:rPr>
          <w:color w:val="231F20"/>
          <w:spacing w:val="-19"/>
          <w:w w:val="105"/>
        </w:rPr>
        <w:t xml:space="preserve"> </w:t>
      </w:r>
      <w:r>
        <w:rPr>
          <w:color w:val="231F20"/>
          <w:w w:val="105"/>
        </w:rPr>
        <w:t>of</w:t>
      </w:r>
      <w:r>
        <w:rPr>
          <w:color w:val="231F20"/>
          <w:spacing w:val="-19"/>
          <w:w w:val="105"/>
        </w:rPr>
        <w:t xml:space="preserve"> </w:t>
      </w:r>
      <w:r>
        <w:rPr>
          <w:color w:val="231F20"/>
          <w:spacing w:val="2"/>
          <w:w w:val="105"/>
        </w:rPr>
        <w:t>our</w:t>
      </w:r>
      <w:r>
        <w:rPr>
          <w:color w:val="231F20"/>
          <w:spacing w:val="-19"/>
          <w:w w:val="105"/>
        </w:rPr>
        <w:t xml:space="preserve"> </w:t>
      </w:r>
      <w:r>
        <w:rPr>
          <w:color w:val="231F20"/>
          <w:spacing w:val="3"/>
          <w:w w:val="105"/>
        </w:rPr>
        <w:t>projects</w:t>
      </w:r>
      <w:r>
        <w:rPr>
          <w:color w:val="231F20"/>
          <w:spacing w:val="-20"/>
          <w:w w:val="105"/>
        </w:rPr>
        <w:t xml:space="preserve"> </w:t>
      </w:r>
      <w:r>
        <w:rPr>
          <w:color w:val="231F20"/>
          <w:w w:val="105"/>
        </w:rPr>
        <w:t>is</w:t>
      </w:r>
      <w:r>
        <w:rPr>
          <w:color w:val="231F20"/>
          <w:spacing w:val="-19"/>
          <w:w w:val="105"/>
        </w:rPr>
        <w:t xml:space="preserve"> </w:t>
      </w:r>
      <w:r>
        <w:rPr>
          <w:color w:val="231F20"/>
          <w:spacing w:val="3"/>
          <w:w w:val="105"/>
        </w:rPr>
        <w:t>tailored</w:t>
      </w:r>
      <w:r>
        <w:rPr>
          <w:color w:val="231F20"/>
          <w:spacing w:val="-19"/>
          <w:w w:val="105"/>
        </w:rPr>
        <w:t xml:space="preserve"> </w:t>
      </w:r>
      <w:r>
        <w:rPr>
          <w:color w:val="231F20"/>
          <w:w w:val="105"/>
        </w:rPr>
        <w:t>to</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3"/>
          <w:w w:val="105"/>
        </w:rPr>
        <w:t>needs</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2"/>
          <w:w w:val="105"/>
        </w:rPr>
        <w:t>client</w:t>
      </w:r>
      <w:r>
        <w:rPr>
          <w:color w:val="231F20"/>
          <w:spacing w:val="-19"/>
          <w:w w:val="105"/>
        </w:rPr>
        <w:t xml:space="preserve"> </w:t>
      </w:r>
      <w:r>
        <w:rPr>
          <w:color w:val="231F20"/>
          <w:w w:val="105"/>
        </w:rPr>
        <w:t>and</w:t>
      </w:r>
      <w:r>
        <w:rPr>
          <w:color w:val="231F20"/>
          <w:spacing w:val="-19"/>
          <w:w w:val="105"/>
        </w:rPr>
        <w:t xml:space="preserve"> </w:t>
      </w:r>
      <w:r>
        <w:rPr>
          <w:color w:val="231F20"/>
          <w:w w:val="105"/>
        </w:rPr>
        <w:t>to</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4"/>
          <w:w w:val="105"/>
        </w:rPr>
        <w:t>specific</w:t>
      </w:r>
      <w:r>
        <w:rPr>
          <w:color w:val="231F20"/>
          <w:spacing w:val="-19"/>
          <w:w w:val="105"/>
        </w:rPr>
        <w:t xml:space="preserve"> </w:t>
      </w:r>
      <w:r>
        <w:rPr>
          <w:color w:val="231F20"/>
          <w:spacing w:val="2"/>
          <w:w w:val="105"/>
        </w:rPr>
        <w:t xml:space="preserve">situation </w:t>
      </w:r>
      <w:r>
        <w:rPr>
          <w:color w:val="231F20"/>
          <w:w w:val="105"/>
        </w:rPr>
        <w:t>of</w:t>
      </w:r>
      <w:r>
        <w:rPr>
          <w:color w:val="231F20"/>
          <w:spacing w:val="7"/>
          <w:w w:val="105"/>
        </w:rPr>
        <w:t xml:space="preserve"> </w:t>
      </w:r>
      <w:r>
        <w:rPr>
          <w:color w:val="231F20"/>
          <w:spacing w:val="3"/>
          <w:w w:val="105"/>
        </w:rPr>
        <w:t>the</w:t>
      </w:r>
      <w:r>
        <w:rPr>
          <w:color w:val="231F20"/>
          <w:spacing w:val="8"/>
          <w:w w:val="105"/>
        </w:rPr>
        <w:t xml:space="preserve"> </w:t>
      </w:r>
      <w:r>
        <w:rPr>
          <w:color w:val="231F20"/>
          <w:w w:val="105"/>
        </w:rPr>
        <w:t>country,</w:t>
      </w:r>
      <w:r>
        <w:rPr>
          <w:color w:val="231F20"/>
          <w:spacing w:val="8"/>
          <w:w w:val="105"/>
        </w:rPr>
        <w:t xml:space="preserve"> </w:t>
      </w:r>
      <w:r>
        <w:rPr>
          <w:color w:val="231F20"/>
          <w:spacing w:val="2"/>
          <w:w w:val="105"/>
        </w:rPr>
        <w:t>region</w:t>
      </w:r>
      <w:r>
        <w:rPr>
          <w:color w:val="231F20"/>
          <w:spacing w:val="8"/>
          <w:w w:val="105"/>
        </w:rPr>
        <w:t xml:space="preserve"> </w:t>
      </w:r>
      <w:r>
        <w:rPr>
          <w:color w:val="231F20"/>
          <w:w w:val="105"/>
        </w:rPr>
        <w:t>and</w:t>
      </w:r>
      <w:r>
        <w:rPr>
          <w:color w:val="231F20"/>
          <w:spacing w:val="8"/>
          <w:w w:val="105"/>
        </w:rPr>
        <w:t xml:space="preserve"> </w:t>
      </w:r>
      <w:r>
        <w:rPr>
          <w:color w:val="231F20"/>
          <w:w w:val="105"/>
        </w:rPr>
        <w:t>sector.</w:t>
      </w:r>
      <w:r>
        <w:rPr>
          <w:color w:val="231F20"/>
          <w:spacing w:val="8"/>
          <w:w w:val="105"/>
        </w:rPr>
        <w:t xml:space="preserve"> </w:t>
      </w:r>
      <w:r>
        <w:rPr>
          <w:color w:val="231F20"/>
          <w:spacing w:val="3"/>
          <w:w w:val="105"/>
        </w:rPr>
        <w:t>Direct</w:t>
      </w:r>
      <w:r>
        <w:rPr>
          <w:color w:val="231F20"/>
          <w:spacing w:val="8"/>
          <w:w w:val="105"/>
        </w:rPr>
        <w:t xml:space="preserve"> </w:t>
      </w:r>
      <w:r>
        <w:rPr>
          <w:color w:val="231F20"/>
          <w:spacing w:val="2"/>
          <w:w w:val="105"/>
        </w:rPr>
        <w:t>investments</w:t>
      </w:r>
      <w:r>
        <w:rPr>
          <w:color w:val="231F20"/>
          <w:spacing w:val="8"/>
          <w:w w:val="105"/>
        </w:rPr>
        <w:t xml:space="preserve"> </w:t>
      </w:r>
      <w:r>
        <w:rPr>
          <w:color w:val="231F20"/>
          <w:spacing w:val="3"/>
          <w:w w:val="105"/>
        </w:rPr>
        <w:t>generally</w:t>
      </w:r>
      <w:r>
        <w:rPr>
          <w:color w:val="231F20"/>
          <w:spacing w:val="8"/>
          <w:w w:val="105"/>
        </w:rPr>
        <w:t xml:space="preserve"> </w:t>
      </w:r>
      <w:r>
        <w:rPr>
          <w:color w:val="231F20"/>
          <w:w w:val="105"/>
        </w:rPr>
        <w:t>range</w:t>
      </w:r>
      <w:r>
        <w:rPr>
          <w:color w:val="231F20"/>
          <w:spacing w:val="8"/>
          <w:w w:val="105"/>
        </w:rPr>
        <w:t xml:space="preserve"> </w:t>
      </w:r>
      <w:r>
        <w:rPr>
          <w:color w:val="231F20"/>
          <w:spacing w:val="2"/>
          <w:w w:val="105"/>
        </w:rPr>
        <w:t>from</w:t>
      </w:r>
      <w:r>
        <w:rPr>
          <w:color w:val="231F20"/>
          <w:spacing w:val="8"/>
          <w:w w:val="105"/>
        </w:rPr>
        <w:t xml:space="preserve"> </w:t>
      </w:r>
      <w:r>
        <w:rPr>
          <w:color w:val="231F20"/>
          <w:w w:val="105"/>
        </w:rPr>
        <w:t>€5</w:t>
      </w:r>
      <w:r>
        <w:rPr>
          <w:color w:val="231F20"/>
          <w:spacing w:val="8"/>
          <w:w w:val="105"/>
        </w:rPr>
        <w:t xml:space="preserve"> </w:t>
      </w:r>
      <w:r>
        <w:rPr>
          <w:color w:val="231F20"/>
          <w:spacing w:val="3"/>
          <w:w w:val="105"/>
        </w:rPr>
        <w:t>million</w:t>
      </w:r>
      <w:r>
        <w:rPr>
          <w:color w:val="231F20"/>
          <w:spacing w:val="8"/>
          <w:w w:val="105"/>
        </w:rPr>
        <w:t xml:space="preserve"> </w:t>
      </w:r>
      <w:r>
        <w:rPr>
          <w:color w:val="231F20"/>
          <w:w w:val="105"/>
        </w:rPr>
        <w:t>to</w:t>
      </w:r>
    </w:p>
    <w:p w:rsidR="0060700D" w:rsidRDefault="00886DF8">
      <w:pPr>
        <w:pStyle w:val="BodyText"/>
        <w:spacing w:line="300" w:lineRule="auto"/>
        <w:ind w:left="677" w:right="690"/>
        <w:jc w:val="both"/>
      </w:pPr>
      <w:r>
        <w:rPr>
          <w:color w:val="231F20"/>
          <w:spacing w:val="3"/>
        </w:rPr>
        <w:t xml:space="preserve">€230 million. </w:t>
      </w:r>
      <w:r>
        <w:rPr>
          <w:color w:val="231F20"/>
          <w:spacing w:val="-10"/>
        </w:rPr>
        <w:t xml:space="preserve">We </w:t>
      </w:r>
      <w:r>
        <w:rPr>
          <w:color w:val="231F20"/>
          <w:spacing w:val="2"/>
        </w:rPr>
        <w:t xml:space="preserve">provide </w:t>
      </w:r>
      <w:r>
        <w:rPr>
          <w:color w:val="231F20"/>
          <w:spacing w:val="3"/>
        </w:rPr>
        <w:t xml:space="preserve">loan </w:t>
      </w:r>
      <w:r>
        <w:rPr>
          <w:color w:val="231F20"/>
        </w:rPr>
        <w:t xml:space="preserve">and </w:t>
      </w:r>
      <w:r>
        <w:rPr>
          <w:color w:val="231F20"/>
          <w:spacing w:val="3"/>
        </w:rPr>
        <w:t xml:space="preserve">equity finance, guarantees, leasing facilities </w:t>
      </w:r>
      <w:r>
        <w:rPr>
          <w:color w:val="231F20"/>
        </w:rPr>
        <w:t xml:space="preserve">and </w:t>
      </w:r>
      <w:r>
        <w:rPr>
          <w:color w:val="231F20"/>
          <w:spacing w:val="4"/>
        </w:rPr>
        <w:t xml:space="preserve">trade </w:t>
      </w:r>
      <w:r>
        <w:rPr>
          <w:color w:val="231F20"/>
          <w:spacing w:val="3"/>
        </w:rPr>
        <w:t xml:space="preserve">finance. </w:t>
      </w:r>
      <w:r>
        <w:rPr>
          <w:color w:val="231F20"/>
        </w:rPr>
        <w:t xml:space="preserve">Typically we </w:t>
      </w:r>
      <w:r>
        <w:rPr>
          <w:color w:val="231F20"/>
          <w:spacing w:val="3"/>
        </w:rPr>
        <w:t xml:space="preserve">fund </w:t>
      </w:r>
      <w:r>
        <w:rPr>
          <w:color w:val="231F20"/>
        </w:rPr>
        <w:t xml:space="preserve">up to 35 </w:t>
      </w:r>
      <w:r>
        <w:rPr>
          <w:color w:val="231F20"/>
          <w:spacing w:val="3"/>
        </w:rPr>
        <w:t xml:space="preserve">per </w:t>
      </w:r>
      <w:r>
        <w:rPr>
          <w:color w:val="231F20"/>
        </w:rPr>
        <w:t xml:space="preserve">cent of </w:t>
      </w:r>
      <w:r>
        <w:rPr>
          <w:color w:val="231F20"/>
          <w:spacing w:val="3"/>
        </w:rPr>
        <w:t>the total project</w:t>
      </w:r>
      <w:r>
        <w:rPr>
          <w:color w:val="231F20"/>
          <w:spacing w:val="57"/>
        </w:rPr>
        <w:t xml:space="preserve"> </w:t>
      </w:r>
      <w:r>
        <w:rPr>
          <w:color w:val="231F20"/>
          <w:spacing w:val="3"/>
        </w:rPr>
        <w:t>cost.</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 xml:space="preserve">The </w:t>
      </w:r>
      <w:r>
        <w:rPr>
          <w:color w:val="231F20"/>
          <w:spacing w:val="3"/>
          <w:w w:val="105"/>
        </w:rPr>
        <w:t xml:space="preserve">Bank </w:t>
      </w:r>
      <w:r>
        <w:rPr>
          <w:color w:val="231F20"/>
          <w:spacing w:val="2"/>
          <w:w w:val="105"/>
        </w:rPr>
        <w:t xml:space="preserve">invests only </w:t>
      </w:r>
      <w:r>
        <w:rPr>
          <w:color w:val="231F20"/>
          <w:w w:val="105"/>
        </w:rPr>
        <w:t xml:space="preserve">in </w:t>
      </w:r>
      <w:r>
        <w:rPr>
          <w:color w:val="231F20"/>
          <w:spacing w:val="3"/>
          <w:w w:val="105"/>
        </w:rPr>
        <w:t xml:space="preserve">projects </w:t>
      </w:r>
      <w:r>
        <w:rPr>
          <w:color w:val="231F20"/>
          <w:spacing w:val="2"/>
          <w:w w:val="105"/>
        </w:rPr>
        <w:t xml:space="preserve">that </w:t>
      </w:r>
      <w:r>
        <w:rPr>
          <w:color w:val="231F20"/>
          <w:spacing w:val="3"/>
          <w:w w:val="105"/>
        </w:rPr>
        <w:t xml:space="preserve">could </w:t>
      </w:r>
      <w:r>
        <w:rPr>
          <w:color w:val="231F20"/>
          <w:w w:val="105"/>
        </w:rPr>
        <w:t xml:space="preserve">not </w:t>
      </w:r>
      <w:r>
        <w:rPr>
          <w:color w:val="231F20"/>
          <w:spacing w:val="4"/>
          <w:w w:val="105"/>
        </w:rPr>
        <w:t xml:space="preserve">otherwise </w:t>
      </w:r>
      <w:r>
        <w:rPr>
          <w:color w:val="231F20"/>
          <w:spacing w:val="3"/>
          <w:w w:val="105"/>
        </w:rPr>
        <w:t xml:space="preserve">attract financing </w:t>
      </w:r>
      <w:r>
        <w:rPr>
          <w:color w:val="231F20"/>
          <w:w w:val="105"/>
        </w:rPr>
        <w:t xml:space="preserve">on </w:t>
      </w:r>
      <w:r>
        <w:rPr>
          <w:color w:val="231F20"/>
          <w:spacing w:val="3"/>
          <w:w w:val="105"/>
        </w:rPr>
        <w:t>similar</w:t>
      </w:r>
      <w:r>
        <w:rPr>
          <w:color w:val="231F20"/>
          <w:spacing w:val="-8"/>
          <w:w w:val="105"/>
        </w:rPr>
        <w:t xml:space="preserve"> </w:t>
      </w:r>
      <w:r>
        <w:rPr>
          <w:color w:val="231F20"/>
          <w:spacing w:val="3"/>
          <w:w w:val="105"/>
        </w:rPr>
        <w:t>terms.</w:t>
      </w:r>
      <w:r>
        <w:rPr>
          <w:color w:val="231F20"/>
          <w:spacing w:val="-7"/>
          <w:w w:val="105"/>
        </w:rPr>
        <w:t xml:space="preserve"> </w:t>
      </w:r>
      <w:r>
        <w:rPr>
          <w:color w:val="231F20"/>
          <w:w w:val="105"/>
        </w:rPr>
        <w:t>For</w:t>
      </w:r>
      <w:r>
        <w:rPr>
          <w:color w:val="231F20"/>
          <w:spacing w:val="-7"/>
          <w:w w:val="105"/>
        </w:rPr>
        <w:t xml:space="preserve"> </w:t>
      </w:r>
      <w:r>
        <w:rPr>
          <w:color w:val="231F20"/>
          <w:spacing w:val="3"/>
          <w:w w:val="105"/>
        </w:rPr>
        <w:t>each</w:t>
      </w:r>
      <w:r>
        <w:rPr>
          <w:color w:val="231F20"/>
          <w:spacing w:val="-7"/>
          <w:w w:val="105"/>
        </w:rPr>
        <w:t xml:space="preserve"> </w:t>
      </w:r>
      <w:r>
        <w:rPr>
          <w:color w:val="231F20"/>
          <w:spacing w:val="3"/>
          <w:w w:val="105"/>
        </w:rPr>
        <w:t>project</w:t>
      </w:r>
      <w:r>
        <w:rPr>
          <w:color w:val="231F20"/>
          <w:spacing w:val="-8"/>
          <w:w w:val="105"/>
        </w:rPr>
        <w:t xml:space="preserve"> </w:t>
      </w:r>
      <w:r>
        <w:rPr>
          <w:color w:val="231F20"/>
          <w:w w:val="105"/>
        </w:rPr>
        <w:t>we</w:t>
      </w:r>
      <w:r>
        <w:rPr>
          <w:color w:val="231F20"/>
          <w:spacing w:val="-7"/>
          <w:w w:val="105"/>
        </w:rPr>
        <w:t xml:space="preserve"> </w:t>
      </w:r>
      <w:r>
        <w:rPr>
          <w:color w:val="231F20"/>
          <w:spacing w:val="3"/>
          <w:w w:val="105"/>
        </w:rPr>
        <w:t>finance,</w:t>
      </w:r>
      <w:r>
        <w:rPr>
          <w:color w:val="231F20"/>
          <w:spacing w:val="-7"/>
          <w:w w:val="105"/>
        </w:rPr>
        <w:t xml:space="preserve"> </w:t>
      </w:r>
      <w:r>
        <w:rPr>
          <w:color w:val="231F20"/>
          <w:w w:val="105"/>
        </w:rPr>
        <w:t>we</w:t>
      </w:r>
      <w:r>
        <w:rPr>
          <w:color w:val="231F20"/>
          <w:spacing w:val="-7"/>
          <w:w w:val="105"/>
        </w:rPr>
        <w:t xml:space="preserve"> </w:t>
      </w:r>
      <w:r>
        <w:rPr>
          <w:color w:val="231F20"/>
          <w:spacing w:val="3"/>
          <w:w w:val="105"/>
        </w:rPr>
        <w:t>assign</w:t>
      </w:r>
      <w:r>
        <w:rPr>
          <w:color w:val="231F20"/>
          <w:spacing w:val="-8"/>
          <w:w w:val="105"/>
        </w:rPr>
        <w:t xml:space="preserve"> </w:t>
      </w:r>
      <w:r>
        <w:rPr>
          <w:color w:val="231F20"/>
          <w:w w:val="105"/>
        </w:rPr>
        <w:t>a</w:t>
      </w:r>
      <w:r>
        <w:rPr>
          <w:color w:val="231F20"/>
          <w:spacing w:val="-7"/>
          <w:w w:val="105"/>
        </w:rPr>
        <w:t xml:space="preserve"> </w:t>
      </w:r>
      <w:r>
        <w:rPr>
          <w:color w:val="231F20"/>
          <w:spacing w:val="3"/>
          <w:w w:val="105"/>
        </w:rPr>
        <w:t>dedicated</w:t>
      </w:r>
      <w:r>
        <w:rPr>
          <w:color w:val="231F20"/>
          <w:spacing w:val="-7"/>
          <w:w w:val="105"/>
        </w:rPr>
        <w:t xml:space="preserve"> </w:t>
      </w:r>
      <w:r>
        <w:rPr>
          <w:color w:val="231F20"/>
          <w:spacing w:val="2"/>
          <w:w w:val="105"/>
        </w:rPr>
        <w:t>team</w:t>
      </w:r>
      <w:r>
        <w:rPr>
          <w:color w:val="231F20"/>
          <w:spacing w:val="-7"/>
          <w:w w:val="105"/>
        </w:rPr>
        <w:t xml:space="preserve"> </w:t>
      </w:r>
      <w:r>
        <w:rPr>
          <w:color w:val="231F20"/>
          <w:w w:val="105"/>
        </w:rPr>
        <w:t>of</w:t>
      </w:r>
      <w:r>
        <w:rPr>
          <w:color w:val="231F20"/>
          <w:spacing w:val="-8"/>
          <w:w w:val="105"/>
        </w:rPr>
        <w:t xml:space="preserve"> </w:t>
      </w:r>
      <w:r>
        <w:rPr>
          <w:color w:val="231F20"/>
          <w:spacing w:val="4"/>
          <w:w w:val="105"/>
        </w:rPr>
        <w:t>specialists</w:t>
      </w:r>
      <w:r>
        <w:rPr>
          <w:color w:val="231F20"/>
          <w:spacing w:val="-7"/>
          <w:w w:val="105"/>
        </w:rPr>
        <w:t xml:space="preserve"> </w:t>
      </w:r>
      <w:r>
        <w:rPr>
          <w:color w:val="231F20"/>
          <w:spacing w:val="3"/>
          <w:w w:val="105"/>
        </w:rPr>
        <w:t xml:space="preserve">with </w:t>
      </w:r>
      <w:r>
        <w:rPr>
          <w:color w:val="231F20"/>
          <w:spacing w:val="4"/>
          <w:w w:val="105"/>
        </w:rPr>
        <w:t xml:space="preserve">specific </w:t>
      </w:r>
      <w:r>
        <w:rPr>
          <w:color w:val="231F20"/>
          <w:spacing w:val="3"/>
          <w:w w:val="105"/>
        </w:rPr>
        <w:t xml:space="preserve">sectoral, regional, legal </w:t>
      </w:r>
      <w:r>
        <w:rPr>
          <w:color w:val="231F20"/>
          <w:w w:val="105"/>
        </w:rPr>
        <w:t xml:space="preserve">and </w:t>
      </w:r>
      <w:r>
        <w:rPr>
          <w:color w:val="231F20"/>
          <w:spacing w:val="2"/>
          <w:w w:val="105"/>
        </w:rPr>
        <w:t>environmental</w:t>
      </w:r>
      <w:r>
        <w:rPr>
          <w:color w:val="231F20"/>
          <w:spacing w:val="-26"/>
          <w:w w:val="105"/>
        </w:rPr>
        <w:t xml:space="preserve"> </w:t>
      </w:r>
      <w:r>
        <w:rPr>
          <w:color w:val="231F20"/>
          <w:spacing w:val="4"/>
          <w:w w:val="105"/>
        </w:rPr>
        <w:t>skills.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w w:val="105"/>
        </w:rPr>
        <w:t>Through</w:t>
      </w:r>
      <w:r>
        <w:rPr>
          <w:color w:val="231F20"/>
          <w:spacing w:val="-3"/>
          <w:w w:val="105"/>
        </w:rPr>
        <w:t xml:space="preserve"> </w:t>
      </w:r>
      <w:r>
        <w:rPr>
          <w:color w:val="231F20"/>
          <w:w w:val="105"/>
        </w:rPr>
        <w:t>donor</w:t>
      </w:r>
      <w:r>
        <w:rPr>
          <w:color w:val="231F20"/>
          <w:spacing w:val="-3"/>
          <w:w w:val="105"/>
        </w:rPr>
        <w:t xml:space="preserve"> </w:t>
      </w:r>
      <w:r>
        <w:rPr>
          <w:color w:val="231F20"/>
          <w:spacing w:val="3"/>
          <w:w w:val="105"/>
        </w:rPr>
        <w:t>funds</w:t>
      </w:r>
      <w:r>
        <w:rPr>
          <w:color w:val="231F20"/>
          <w:spacing w:val="-3"/>
          <w:w w:val="105"/>
        </w:rPr>
        <w:t xml:space="preserve"> </w:t>
      </w:r>
      <w:r>
        <w:rPr>
          <w:color w:val="231F20"/>
          <w:w w:val="105"/>
        </w:rPr>
        <w:t>we</w:t>
      </w:r>
      <w:r>
        <w:rPr>
          <w:color w:val="231F20"/>
          <w:spacing w:val="-3"/>
          <w:w w:val="105"/>
        </w:rPr>
        <w:t xml:space="preserve"> </w:t>
      </w:r>
      <w:r>
        <w:rPr>
          <w:color w:val="231F20"/>
          <w:spacing w:val="3"/>
          <w:w w:val="105"/>
        </w:rPr>
        <w:t>mobilise</w:t>
      </w:r>
      <w:r>
        <w:rPr>
          <w:color w:val="231F20"/>
          <w:spacing w:val="-3"/>
          <w:w w:val="105"/>
        </w:rPr>
        <w:t xml:space="preserve"> </w:t>
      </w:r>
      <w:r>
        <w:rPr>
          <w:color w:val="231F20"/>
          <w:spacing w:val="2"/>
          <w:w w:val="105"/>
        </w:rPr>
        <w:t>investment</w:t>
      </w:r>
      <w:r>
        <w:rPr>
          <w:color w:val="231F20"/>
          <w:spacing w:val="-2"/>
          <w:w w:val="105"/>
        </w:rPr>
        <w:t xml:space="preserve"> </w:t>
      </w:r>
      <w:r>
        <w:rPr>
          <w:color w:val="231F20"/>
          <w:spacing w:val="2"/>
          <w:w w:val="105"/>
        </w:rPr>
        <w:t>capital</w:t>
      </w:r>
      <w:r>
        <w:rPr>
          <w:color w:val="231F20"/>
          <w:spacing w:val="-3"/>
          <w:w w:val="105"/>
        </w:rPr>
        <w:t xml:space="preserve"> </w:t>
      </w:r>
      <w:r>
        <w:rPr>
          <w:color w:val="231F20"/>
          <w:w w:val="105"/>
        </w:rPr>
        <w:t>and</w:t>
      </w:r>
      <w:r>
        <w:rPr>
          <w:color w:val="231F20"/>
          <w:spacing w:val="-3"/>
          <w:w w:val="105"/>
        </w:rPr>
        <w:t xml:space="preserve"> </w:t>
      </w:r>
      <w:r>
        <w:rPr>
          <w:color w:val="231F20"/>
          <w:spacing w:val="4"/>
          <w:w w:val="105"/>
        </w:rPr>
        <w:t>expertise</w:t>
      </w:r>
      <w:r>
        <w:rPr>
          <w:color w:val="231F20"/>
          <w:spacing w:val="-3"/>
          <w:w w:val="105"/>
        </w:rPr>
        <w:t xml:space="preserve"> </w:t>
      </w:r>
      <w:r>
        <w:rPr>
          <w:color w:val="231F20"/>
          <w:w w:val="105"/>
        </w:rPr>
        <w:t>by</w:t>
      </w:r>
      <w:r>
        <w:rPr>
          <w:color w:val="231F20"/>
          <w:spacing w:val="-3"/>
          <w:w w:val="105"/>
        </w:rPr>
        <w:t xml:space="preserve"> </w:t>
      </w:r>
      <w:r>
        <w:rPr>
          <w:color w:val="231F20"/>
          <w:spacing w:val="3"/>
          <w:w w:val="105"/>
        </w:rPr>
        <w:t>giving</w:t>
      </w:r>
      <w:r>
        <w:rPr>
          <w:color w:val="231F20"/>
          <w:spacing w:val="-3"/>
          <w:w w:val="105"/>
        </w:rPr>
        <w:t xml:space="preserve"> </w:t>
      </w:r>
      <w:r>
        <w:rPr>
          <w:color w:val="231F20"/>
          <w:spacing w:val="4"/>
          <w:w w:val="105"/>
        </w:rPr>
        <w:t xml:space="preserve">local </w:t>
      </w:r>
      <w:r>
        <w:rPr>
          <w:color w:val="231F20"/>
          <w:spacing w:val="3"/>
          <w:w w:val="105"/>
        </w:rPr>
        <w:t>business</w:t>
      </w:r>
      <w:r>
        <w:rPr>
          <w:color w:val="231F20"/>
          <w:spacing w:val="-6"/>
          <w:w w:val="105"/>
        </w:rPr>
        <w:t xml:space="preserve"> </w:t>
      </w:r>
      <w:r>
        <w:rPr>
          <w:color w:val="231F20"/>
          <w:spacing w:val="3"/>
          <w:w w:val="105"/>
        </w:rPr>
        <w:t>access</w:t>
      </w:r>
      <w:r>
        <w:rPr>
          <w:color w:val="231F20"/>
          <w:spacing w:val="-6"/>
          <w:w w:val="105"/>
        </w:rPr>
        <w:t xml:space="preserve"> </w:t>
      </w:r>
      <w:r>
        <w:rPr>
          <w:color w:val="231F20"/>
          <w:w w:val="105"/>
        </w:rPr>
        <w:t>to</w:t>
      </w:r>
      <w:r>
        <w:rPr>
          <w:color w:val="231F20"/>
          <w:spacing w:val="-5"/>
          <w:w w:val="105"/>
        </w:rPr>
        <w:t xml:space="preserve"> </w:t>
      </w:r>
      <w:r>
        <w:rPr>
          <w:color w:val="231F20"/>
          <w:spacing w:val="2"/>
          <w:w w:val="105"/>
        </w:rPr>
        <w:t>consultant</w:t>
      </w:r>
      <w:r>
        <w:rPr>
          <w:color w:val="231F20"/>
          <w:spacing w:val="-6"/>
          <w:w w:val="105"/>
        </w:rPr>
        <w:t xml:space="preserve"> </w:t>
      </w:r>
      <w:r>
        <w:rPr>
          <w:color w:val="231F20"/>
          <w:spacing w:val="4"/>
          <w:w w:val="105"/>
        </w:rPr>
        <w:t>experts.</w:t>
      </w:r>
      <w:r>
        <w:rPr>
          <w:color w:val="231F20"/>
          <w:spacing w:val="-5"/>
          <w:w w:val="105"/>
        </w:rPr>
        <w:t xml:space="preserve"> </w:t>
      </w:r>
      <w:r>
        <w:rPr>
          <w:color w:val="231F20"/>
          <w:spacing w:val="2"/>
          <w:w w:val="105"/>
        </w:rPr>
        <w:t>Donor</w:t>
      </w:r>
      <w:r>
        <w:rPr>
          <w:color w:val="231F20"/>
          <w:spacing w:val="-6"/>
          <w:w w:val="105"/>
        </w:rPr>
        <w:t xml:space="preserve"> </w:t>
      </w:r>
      <w:r>
        <w:rPr>
          <w:color w:val="231F20"/>
          <w:spacing w:val="2"/>
          <w:w w:val="105"/>
        </w:rPr>
        <w:t>programmes</w:t>
      </w:r>
      <w:r>
        <w:rPr>
          <w:color w:val="231F20"/>
          <w:spacing w:val="-5"/>
          <w:w w:val="105"/>
        </w:rPr>
        <w:t xml:space="preserve"> </w:t>
      </w:r>
      <w:r>
        <w:rPr>
          <w:color w:val="231F20"/>
          <w:w w:val="105"/>
        </w:rPr>
        <w:t>are</w:t>
      </w:r>
      <w:r>
        <w:rPr>
          <w:color w:val="231F20"/>
          <w:spacing w:val="-6"/>
          <w:w w:val="105"/>
        </w:rPr>
        <w:t xml:space="preserve"> </w:t>
      </w:r>
      <w:r>
        <w:rPr>
          <w:color w:val="231F20"/>
          <w:spacing w:val="3"/>
          <w:w w:val="105"/>
        </w:rPr>
        <w:t>funded</w:t>
      </w:r>
      <w:r>
        <w:rPr>
          <w:color w:val="231F20"/>
          <w:spacing w:val="-5"/>
          <w:w w:val="105"/>
        </w:rPr>
        <w:t xml:space="preserve"> </w:t>
      </w:r>
      <w:r>
        <w:rPr>
          <w:color w:val="231F20"/>
          <w:w w:val="105"/>
        </w:rPr>
        <w:t>by</w:t>
      </w:r>
      <w:r>
        <w:rPr>
          <w:color w:val="231F20"/>
          <w:spacing w:val="-6"/>
          <w:w w:val="105"/>
        </w:rPr>
        <w:t xml:space="preserve"> </w:t>
      </w:r>
      <w:r>
        <w:rPr>
          <w:color w:val="231F20"/>
          <w:spacing w:val="2"/>
          <w:w w:val="105"/>
        </w:rPr>
        <w:t>governments</w:t>
      </w:r>
      <w:r>
        <w:rPr>
          <w:color w:val="231F20"/>
          <w:spacing w:val="-5"/>
          <w:w w:val="105"/>
        </w:rPr>
        <w:t xml:space="preserve"> </w:t>
      </w:r>
      <w:r>
        <w:rPr>
          <w:color w:val="231F20"/>
          <w:w w:val="105"/>
        </w:rPr>
        <w:t xml:space="preserve">and </w:t>
      </w:r>
      <w:r>
        <w:rPr>
          <w:color w:val="231F20"/>
          <w:spacing w:val="3"/>
          <w:w w:val="105"/>
        </w:rPr>
        <w:t xml:space="preserve">international </w:t>
      </w:r>
      <w:r>
        <w:rPr>
          <w:color w:val="231F20"/>
          <w:spacing w:val="2"/>
          <w:w w:val="105"/>
        </w:rPr>
        <w:t xml:space="preserve">institutions, </w:t>
      </w:r>
      <w:r>
        <w:rPr>
          <w:color w:val="231F20"/>
          <w:w w:val="105"/>
        </w:rPr>
        <w:t xml:space="preserve">and are </w:t>
      </w:r>
      <w:r>
        <w:rPr>
          <w:color w:val="231F20"/>
          <w:spacing w:val="3"/>
          <w:w w:val="105"/>
        </w:rPr>
        <w:t xml:space="preserve">managed </w:t>
      </w:r>
      <w:r>
        <w:rPr>
          <w:color w:val="231F20"/>
          <w:w w:val="105"/>
        </w:rPr>
        <w:t xml:space="preserve">by </w:t>
      </w:r>
      <w:r>
        <w:rPr>
          <w:color w:val="231F20"/>
          <w:spacing w:val="3"/>
          <w:w w:val="105"/>
        </w:rPr>
        <w:t>the</w:t>
      </w:r>
      <w:r>
        <w:rPr>
          <w:color w:val="231F20"/>
          <w:spacing w:val="-13"/>
          <w:w w:val="105"/>
        </w:rPr>
        <w:t xml:space="preserve"> </w:t>
      </w:r>
      <w:r>
        <w:rPr>
          <w:color w:val="231F20"/>
          <w:w w:val="105"/>
        </w:rPr>
        <w:t>EBRD.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10"/>
        </w:rPr>
        <w:t xml:space="preserve">We </w:t>
      </w:r>
      <w:r>
        <w:rPr>
          <w:color w:val="231F20"/>
          <w:spacing w:val="4"/>
        </w:rPr>
        <w:t xml:space="preserve">also </w:t>
      </w:r>
      <w:r>
        <w:rPr>
          <w:color w:val="231F20"/>
          <w:spacing w:val="2"/>
        </w:rPr>
        <w:t xml:space="preserve">manage six nuclear </w:t>
      </w:r>
      <w:r>
        <w:rPr>
          <w:color w:val="231F20"/>
          <w:spacing w:val="3"/>
        </w:rPr>
        <w:t xml:space="preserve">safety </w:t>
      </w:r>
      <w:r>
        <w:rPr>
          <w:color w:val="231F20"/>
        </w:rPr>
        <w:t xml:space="preserve">and </w:t>
      </w:r>
      <w:r>
        <w:rPr>
          <w:color w:val="231F20"/>
          <w:spacing w:val="3"/>
        </w:rPr>
        <w:t xml:space="preserve">decommissioning funds. </w:t>
      </w:r>
      <w:r>
        <w:rPr>
          <w:color w:val="231F20"/>
          <w:spacing w:val="2"/>
        </w:rPr>
        <w:t xml:space="preserve">The biggest </w:t>
      </w:r>
      <w:r>
        <w:rPr>
          <w:color w:val="231F20"/>
        </w:rPr>
        <w:t xml:space="preserve">of </w:t>
      </w:r>
      <w:r>
        <w:rPr>
          <w:color w:val="231F20"/>
          <w:spacing w:val="3"/>
        </w:rPr>
        <w:t xml:space="preserve">these </w:t>
      </w:r>
      <w:r>
        <w:rPr>
          <w:color w:val="231F20"/>
        </w:rPr>
        <w:t xml:space="preserve">is for </w:t>
      </w:r>
      <w:r>
        <w:rPr>
          <w:color w:val="231F20"/>
          <w:spacing w:val="3"/>
        </w:rPr>
        <w:t xml:space="preserve">the transformation </w:t>
      </w:r>
      <w:r>
        <w:rPr>
          <w:color w:val="231F20"/>
        </w:rPr>
        <w:t xml:space="preserve">of </w:t>
      </w:r>
      <w:r>
        <w:rPr>
          <w:color w:val="231F20"/>
          <w:spacing w:val="3"/>
        </w:rPr>
        <w:t xml:space="preserve">the </w:t>
      </w:r>
      <w:r>
        <w:rPr>
          <w:color w:val="231F20"/>
          <w:spacing w:val="2"/>
        </w:rPr>
        <w:t xml:space="preserve">destroyed </w:t>
      </w:r>
      <w:r>
        <w:rPr>
          <w:color w:val="231F20"/>
          <w:spacing w:val="3"/>
        </w:rPr>
        <w:t xml:space="preserve">reactor </w:t>
      </w:r>
      <w:r>
        <w:rPr>
          <w:color w:val="231F20"/>
        </w:rPr>
        <w:t xml:space="preserve">in </w:t>
      </w:r>
      <w:r>
        <w:rPr>
          <w:color w:val="231F20"/>
          <w:spacing w:val="3"/>
        </w:rPr>
        <w:t xml:space="preserve">Chernobyl </w:t>
      </w:r>
      <w:r>
        <w:rPr>
          <w:color w:val="231F20"/>
        </w:rPr>
        <w:t xml:space="preserve">into an </w:t>
      </w:r>
      <w:r>
        <w:rPr>
          <w:color w:val="231F20"/>
          <w:spacing w:val="3"/>
        </w:rPr>
        <w:t xml:space="preserve">environmentally </w:t>
      </w:r>
      <w:r>
        <w:rPr>
          <w:color w:val="231F20"/>
          <w:spacing w:val="2"/>
        </w:rPr>
        <w:t xml:space="preserve">safe </w:t>
      </w:r>
      <w:r>
        <w:rPr>
          <w:color w:val="231F20"/>
          <w:spacing w:val="3"/>
        </w:rPr>
        <w:t>state.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Inter-American Development Bank</w:t>
      </w:r>
    </w:p>
    <w:p w:rsidR="0060700D" w:rsidRDefault="0060700D">
      <w:pPr>
        <w:pStyle w:val="BodyText"/>
        <w:spacing w:before="9"/>
        <w:rPr>
          <w:rFonts w:ascii="Verdana"/>
          <w:b/>
          <w:sz w:val="34"/>
        </w:rPr>
      </w:pPr>
    </w:p>
    <w:p w:rsidR="0060700D" w:rsidRDefault="00886DF8">
      <w:pPr>
        <w:pStyle w:val="BodyText"/>
        <w:spacing w:line="300" w:lineRule="auto"/>
        <w:ind w:left="677" w:right="689" w:firstLine="720"/>
        <w:jc w:val="both"/>
      </w:pPr>
      <w:r>
        <w:rPr>
          <w:color w:val="231F20"/>
        </w:rPr>
        <w:t>The idea of a development institution for Latin America was first floated during the earliest efforts to create an inter-American system, at the First Pan-American Conference in 1890. It would take nearly seven decades for the IDB to become a reality, under an initiative proposed by President Juscelino Kubitschek of Brazil.</w:t>
      </w:r>
    </w:p>
    <w:p w:rsidR="0060700D" w:rsidRDefault="0060700D">
      <w:pPr>
        <w:pStyle w:val="BodyText"/>
        <w:spacing w:before="5"/>
        <w:rPr>
          <w:sz w:val="27"/>
        </w:rPr>
      </w:pPr>
    </w:p>
    <w:p w:rsidR="0060700D" w:rsidRDefault="00886DF8">
      <w:pPr>
        <w:pStyle w:val="BodyText"/>
        <w:spacing w:line="300" w:lineRule="auto"/>
        <w:ind w:left="677" w:right="691" w:firstLine="720"/>
        <w:jc w:val="both"/>
      </w:pPr>
      <w:r>
        <w:rPr>
          <w:color w:val="231F20"/>
        </w:rPr>
        <w:t>The Bank was formally created in 1959, when the Organization of American States drafted the Articles of Agreement establishing the Inter-American Development Bank.</w:t>
      </w:r>
    </w:p>
    <w:p w:rsidR="0060700D" w:rsidRDefault="0060700D">
      <w:pPr>
        <w:pStyle w:val="BodyText"/>
        <w:spacing w:before="5"/>
        <w:rPr>
          <w:sz w:val="27"/>
        </w:rPr>
      </w:pPr>
    </w:p>
    <w:p w:rsidR="0060700D" w:rsidRDefault="00886DF8">
      <w:pPr>
        <w:pStyle w:val="BodyText"/>
        <w:spacing w:line="300" w:lineRule="auto"/>
        <w:ind w:left="677" w:right="694" w:firstLine="720"/>
        <w:jc w:val="both"/>
      </w:pPr>
      <w:r>
        <w:rPr>
          <w:color w:val="231F20"/>
          <w:spacing w:val="2"/>
        </w:rPr>
        <w:t xml:space="preserve">Throughout </w:t>
      </w:r>
      <w:r>
        <w:rPr>
          <w:color w:val="231F20"/>
          <w:spacing w:val="3"/>
        </w:rPr>
        <w:t xml:space="preserve">the </w:t>
      </w:r>
      <w:r>
        <w:rPr>
          <w:color w:val="231F20"/>
          <w:spacing w:val="2"/>
        </w:rPr>
        <w:t xml:space="preserve">years, </w:t>
      </w:r>
      <w:r>
        <w:rPr>
          <w:color w:val="231F20"/>
          <w:spacing w:val="3"/>
        </w:rPr>
        <w:t xml:space="preserve">the </w:t>
      </w:r>
      <w:r>
        <w:rPr>
          <w:color w:val="231F20"/>
          <w:spacing w:val="2"/>
        </w:rPr>
        <w:t xml:space="preserve">IDB  has  </w:t>
      </w:r>
      <w:r>
        <w:rPr>
          <w:color w:val="231F20"/>
          <w:spacing w:val="3"/>
        </w:rPr>
        <w:t xml:space="preserve">added new member countries </w:t>
      </w:r>
      <w:r>
        <w:rPr>
          <w:color w:val="231F20"/>
        </w:rPr>
        <w:t>and</w:t>
      </w:r>
      <w:r>
        <w:rPr>
          <w:color w:val="231F20"/>
          <w:spacing w:val="60"/>
        </w:rPr>
        <w:t xml:space="preserve"> </w:t>
      </w:r>
      <w:r>
        <w:rPr>
          <w:color w:val="231F20"/>
        </w:rPr>
        <w:t>it</w:t>
      </w:r>
      <w:r>
        <w:rPr>
          <w:color w:val="231F20"/>
          <w:spacing w:val="60"/>
        </w:rPr>
        <w:t xml:space="preserve"> </w:t>
      </w:r>
      <w:r>
        <w:rPr>
          <w:color w:val="231F20"/>
          <w:spacing w:val="3"/>
        </w:rPr>
        <w:t xml:space="preserve">increased </w:t>
      </w:r>
      <w:r>
        <w:rPr>
          <w:color w:val="231F20"/>
        </w:rPr>
        <w:t xml:space="preserve">its </w:t>
      </w:r>
      <w:r>
        <w:rPr>
          <w:color w:val="231F20"/>
          <w:spacing w:val="2"/>
        </w:rPr>
        <w:t xml:space="preserve">capital nine </w:t>
      </w:r>
      <w:r>
        <w:rPr>
          <w:color w:val="231F20"/>
          <w:spacing w:val="3"/>
        </w:rPr>
        <w:t xml:space="preserve">times. These actions </w:t>
      </w:r>
      <w:r>
        <w:rPr>
          <w:color w:val="231F20"/>
        </w:rPr>
        <w:t xml:space="preserve">have </w:t>
      </w:r>
      <w:r>
        <w:rPr>
          <w:color w:val="231F20"/>
          <w:spacing w:val="3"/>
        </w:rPr>
        <w:t xml:space="preserve">allowed the </w:t>
      </w:r>
      <w:r>
        <w:rPr>
          <w:color w:val="231F20"/>
          <w:spacing w:val="2"/>
        </w:rPr>
        <w:t xml:space="preserve">IDB </w:t>
      </w:r>
      <w:r>
        <w:rPr>
          <w:color w:val="231F20"/>
        </w:rPr>
        <w:t xml:space="preserve">to </w:t>
      </w:r>
      <w:r>
        <w:rPr>
          <w:color w:val="231F20"/>
          <w:spacing w:val="3"/>
        </w:rPr>
        <w:t xml:space="preserve">boost </w:t>
      </w:r>
      <w:r>
        <w:rPr>
          <w:color w:val="231F20"/>
          <w:spacing w:val="2"/>
        </w:rPr>
        <w:t xml:space="preserve">support </w:t>
      </w:r>
      <w:r>
        <w:rPr>
          <w:color w:val="231F20"/>
        </w:rPr>
        <w:t xml:space="preserve">for </w:t>
      </w:r>
      <w:r>
        <w:rPr>
          <w:color w:val="231F20"/>
          <w:spacing w:val="3"/>
        </w:rPr>
        <w:t xml:space="preserve">poverty alleviation </w:t>
      </w:r>
      <w:r>
        <w:rPr>
          <w:color w:val="231F20"/>
        </w:rPr>
        <w:t xml:space="preserve">and </w:t>
      </w:r>
      <w:r>
        <w:rPr>
          <w:color w:val="231F20"/>
          <w:spacing w:val="3"/>
        </w:rPr>
        <w:t xml:space="preserve">other </w:t>
      </w:r>
      <w:r>
        <w:rPr>
          <w:color w:val="231F20"/>
          <w:spacing w:val="2"/>
        </w:rPr>
        <w:t xml:space="preserve">development programs that </w:t>
      </w:r>
      <w:r>
        <w:rPr>
          <w:color w:val="231F20"/>
        </w:rPr>
        <w:t xml:space="preserve">have  </w:t>
      </w:r>
      <w:r>
        <w:rPr>
          <w:color w:val="231F20"/>
          <w:spacing w:val="3"/>
        </w:rPr>
        <w:t xml:space="preserve">helped  transform  Latin  America </w:t>
      </w:r>
      <w:r>
        <w:rPr>
          <w:color w:val="231F20"/>
        </w:rPr>
        <w:t xml:space="preserve">and </w:t>
      </w:r>
      <w:r>
        <w:rPr>
          <w:color w:val="231F20"/>
          <w:spacing w:val="3"/>
        </w:rPr>
        <w:t xml:space="preserve">the Caribbean. Although </w:t>
      </w:r>
      <w:r>
        <w:rPr>
          <w:color w:val="231F20"/>
        </w:rPr>
        <w:t xml:space="preserve">much </w:t>
      </w:r>
      <w:r>
        <w:rPr>
          <w:color w:val="231F20"/>
          <w:spacing w:val="2"/>
        </w:rPr>
        <w:t xml:space="preserve">remains </w:t>
      </w:r>
      <w:r>
        <w:rPr>
          <w:color w:val="231F20"/>
        </w:rPr>
        <w:t xml:space="preserve">to </w:t>
      </w:r>
      <w:r>
        <w:rPr>
          <w:color w:val="231F20"/>
          <w:spacing w:val="3"/>
        </w:rPr>
        <w:t xml:space="preserve">be </w:t>
      </w:r>
      <w:r>
        <w:rPr>
          <w:color w:val="231F20"/>
          <w:spacing w:val="2"/>
        </w:rPr>
        <w:t xml:space="preserve">done, </w:t>
      </w:r>
      <w:r>
        <w:rPr>
          <w:color w:val="231F20"/>
          <w:spacing w:val="3"/>
        </w:rPr>
        <w:t xml:space="preserve">the </w:t>
      </w:r>
      <w:r>
        <w:rPr>
          <w:color w:val="231F20"/>
          <w:spacing w:val="-3"/>
        </w:rPr>
        <w:t xml:space="preserve">region’s </w:t>
      </w:r>
      <w:r>
        <w:rPr>
          <w:color w:val="231F20"/>
          <w:spacing w:val="4"/>
        </w:rPr>
        <w:t xml:space="preserve">social </w:t>
      </w:r>
      <w:r>
        <w:rPr>
          <w:color w:val="231F20"/>
          <w:spacing w:val="2"/>
        </w:rPr>
        <w:t xml:space="preserve">indicators </w:t>
      </w:r>
      <w:r>
        <w:rPr>
          <w:color w:val="231F20"/>
        </w:rPr>
        <w:t>have improved</w:t>
      </w:r>
      <w:r>
        <w:rPr>
          <w:color w:val="231F20"/>
          <w:spacing w:val="9"/>
        </w:rPr>
        <w:t xml:space="preserve"> </w:t>
      </w:r>
      <w:r>
        <w:rPr>
          <w:color w:val="231F20"/>
          <w:spacing w:val="3"/>
        </w:rPr>
        <w:t>significantly</w:t>
      </w:r>
      <w:r>
        <w:rPr>
          <w:color w:val="231F20"/>
          <w:spacing w:val="9"/>
        </w:rPr>
        <w:t xml:space="preserve"> </w:t>
      </w:r>
      <w:r>
        <w:rPr>
          <w:color w:val="231F20"/>
        </w:rPr>
        <w:t>in</w:t>
      </w:r>
      <w:r>
        <w:rPr>
          <w:color w:val="231F20"/>
          <w:spacing w:val="9"/>
        </w:rPr>
        <w:t xml:space="preserve"> </w:t>
      </w:r>
      <w:r>
        <w:rPr>
          <w:color w:val="231F20"/>
          <w:spacing w:val="2"/>
        </w:rPr>
        <w:t>such</w:t>
      </w:r>
      <w:r>
        <w:rPr>
          <w:color w:val="231F20"/>
          <w:spacing w:val="9"/>
        </w:rPr>
        <w:t xml:space="preserve"> </w:t>
      </w:r>
      <w:r>
        <w:rPr>
          <w:color w:val="231F20"/>
          <w:spacing w:val="2"/>
        </w:rPr>
        <w:t>areas</w:t>
      </w:r>
      <w:r>
        <w:rPr>
          <w:color w:val="231F20"/>
          <w:spacing w:val="10"/>
        </w:rPr>
        <w:t xml:space="preserve"> </w:t>
      </w:r>
      <w:r>
        <w:rPr>
          <w:color w:val="231F20"/>
        </w:rPr>
        <w:t>as</w:t>
      </w:r>
      <w:r>
        <w:rPr>
          <w:color w:val="231F20"/>
          <w:spacing w:val="9"/>
        </w:rPr>
        <w:t xml:space="preserve"> </w:t>
      </w:r>
      <w:r>
        <w:rPr>
          <w:color w:val="231F20"/>
        </w:rPr>
        <w:t>literacy,</w:t>
      </w:r>
      <w:r>
        <w:rPr>
          <w:color w:val="231F20"/>
          <w:spacing w:val="9"/>
        </w:rPr>
        <w:t xml:space="preserve"> </w:t>
      </w:r>
      <w:r>
        <w:rPr>
          <w:color w:val="231F20"/>
          <w:spacing w:val="2"/>
        </w:rPr>
        <w:t>nutrition</w:t>
      </w:r>
      <w:r>
        <w:rPr>
          <w:color w:val="231F20"/>
          <w:spacing w:val="9"/>
        </w:rPr>
        <w:t xml:space="preserve"> </w:t>
      </w:r>
      <w:r>
        <w:rPr>
          <w:color w:val="231F20"/>
        </w:rPr>
        <w:t>and</w:t>
      </w:r>
      <w:r>
        <w:rPr>
          <w:color w:val="231F20"/>
          <w:spacing w:val="10"/>
        </w:rPr>
        <w:t xml:space="preserve"> </w:t>
      </w:r>
      <w:r>
        <w:rPr>
          <w:color w:val="231F20"/>
          <w:spacing w:val="2"/>
        </w:rPr>
        <w:t>life</w:t>
      </w:r>
      <w:r>
        <w:rPr>
          <w:color w:val="231F20"/>
          <w:spacing w:val="9"/>
        </w:rPr>
        <w:t xml:space="preserve"> </w:t>
      </w:r>
      <w:r>
        <w:rPr>
          <w:color w:val="231F20"/>
          <w:spacing w:val="2"/>
        </w:rPr>
        <w:t>expectancy.</w:t>
      </w:r>
    </w:p>
    <w:p w:rsidR="0060700D" w:rsidRDefault="0060700D">
      <w:pPr>
        <w:pStyle w:val="BodyText"/>
        <w:spacing w:before="4"/>
        <w:rPr>
          <w:sz w:val="27"/>
        </w:rPr>
      </w:pPr>
    </w:p>
    <w:p w:rsidR="0060700D" w:rsidRDefault="00886DF8">
      <w:pPr>
        <w:pStyle w:val="BodyText"/>
        <w:spacing w:before="1" w:line="300" w:lineRule="auto"/>
        <w:ind w:left="677" w:right="694" w:firstLine="720"/>
        <w:jc w:val="both"/>
      </w:pPr>
      <w:r>
        <w:rPr>
          <w:color w:val="231F20"/>
        </w:rPr>
        <w:t>Operations Policies of the IDB are divided into two parts for purposes of dissemination on the Bank’s website: general operational policies common to all types of financing activities, and sector policies, which provide guidance in specific fields of activity.</w:t>
      </w:r>
    </w:p>
    <w:p w:rsidR="0060700D" w:rsidRDefault="0060700D">
      <w:pPr>
        <w:pStyle w:val="BodyText"/>
        <w:spacing w:before="4"/>
        <w:rPr>
          <w:sz w:val="27"/>
        </w:rPr>
      </w:pPr>
    </w:p>
    <w:p w:rsidR="0060700D" w:rsidRDefault="00886DF8">
      <w:pPr>
        <w:pStyle w:val="BodyText"/>
        <w:spacing w:line="300" w:lineRule="auto"/>
        <w:ind w:left="677" w:right="694" w:firstLine="720"/>
        <w:jc w:val="both"/>
      </w:pPr>
      <w:r>
        <w:rPr>
          <w:color w:val="231F20"/>
        </w:rPr>
        <w:t>The IDB’s procurement policy governs the rules and procedures that apply to the purchase of goods and services for Bank-financed projects. The institution also has a Access to Information Policy that governs access to information on its operational activities.</w:t>
      </w:r>
    </w:p>
    <w:p w:rsidR="0060700D" w:rsidRDefault="0060700D">
      <w:pPr>
        <w:pStyle w:val="BodyText"/>
        <w:spacing w:before="5"/>
        <w:rPr>
          <w:sz w:val="27"/>
        </w:rPr>
      </w:pPr>
    </w:p>
    <w:p w:rsidR="0060700D" w:rsidRDefault="00886DF8">
      <w:pPr>
        <w:pStyle w:val="BodyText"/>
        <w:spacing w:line="300" w:lineRule="auto"/>
        <w:ind w:left="677" w:right="689" w:firstLine="720"/>
        <w:jc w:val="both"/>
      </w:pPr>
      <w:r>
        <w:rPr>
          <w:color w:val="231F20"/>
          <w:w w:val="105"/>
        </w:rPr>
        <w:t>In addition to these policies, the IDB›s lending program is also guided by strategies, broader statements that seek to make operational the mandates given to the institution by its Board of Governors.</w:t>
      </w:r>
    </w:p>
    <w:p w:rsidR="0060700D" w:rsidRDefault="0060700D">
      <w:pPr>
        <w:pStyle w:val="BodyText"/>
        <w:spacing w:before="5"/>
        <w:rPr>
          <w:sz w:val="27"/>
        </w:rPr>
      </w:pPr>
    </w:p>
    <w:p w:rsidR="0060700D" w:rsidRDefault="00886DF8">
      <w:pPr>
        <w:pStyle w:val="BodyText"/>
        <w:spacing w:line="300" w:lineRule="auto"/>
        <w:ind w:left="677" w:right="695" w:firstLine="720"/>
        <w:jc w:val="both"/>
      </w:pPr>
      <w:r>
        <w:rPr>
          <w:color w:val="231F20"/>
          <w:w w:val="105"/>
        </w:rPr>
        <w:t>A</w:t>
      </w:r>
      <w:r>
        <w:rPr>
          <w:color w:val="231F20"/>
          <w:spacing w:val="-28"/>
          <w:w w:val="105"/>
        </w:rPr>
        <w:t xml:space="preserve"> </w:t>
      </w:r>
      <w:r>
        <w:rPr>
          <w:color w:val="231F20"/>
          <w:spacing w:val="3"/>
          <w:w w:val="105"/>
        </w:rPr>
        <w:t>third</w:t>
      </w:r>
      <w:r>
        <w:rPr>
          <w:color w:val="231F20"/>
          <w:spacing w:val="-28"/>
          <w:w w:val="105"/>
        </w:rPr>
        <w:t xml:space="preserve"> </w:t>
      </w:r>
      <w:r>
        <w:rPr>
          <w:color w:val="231F20"/>
          <w:spacing w:val="3"/>
          <w:w w:val="105"/>
        </w:rPr>
        <w:t>instrument</w:t>
      </w:r>
      <w:r>
        <w:rPr>
          <w:color w:val="231F20"/>
          <w:spacing w:val="-28"/>
          <w:w w:val="105"/>
        </w:rPr>
        <w:t xml:space="preserve"> </w:t>
      </w:r>
      <w:r>
        <w:rPr>
          <w:color w:val="231F20"/>
          <w:spacing w:val="4"/>
          <w:w w:val="105"/>
        </w:rPr>
        <w:t>used</w:t>
      </w:r>
      <w:r>
        <w:rPr>
          <w:color w:val="231F20"/>
          <w:spacing w:val="-28"/>
          <w:w w:val="105"/>
        </w:rPr>
        <w:t xml:space="preserve"> </w:t>
      </w:r>
      <w:r>
        <w:rPr>
          <w:color w:val="231F20"/>
          <w:w w:val="105"/>
        </w:rPr>
        <w:t>in</w:t>
      </w:r>
      <w:r>
        <w:rPr>
          <w:color w:val="231F20"/>
          <w:spacing w:val="-28"/>
          <w:w w:val="105"/>
        </w:rPr>
        <w:t xml:space="preserve"> </w:t>
      </w:r>
      <w:r>
        <w:rPr>
          <w:color w:val="231F20"/>
          <w:spacing w:val="3"/>
          <w:w w:val="105"/>
        </w:rPr>
        <w:t>the</w:t>
      </w:r>
      <w:r>
        <w:rPr>
          <w:color w:val="231F20"/>
          <w:spacing w:val="-28"/>
          <w:w w:val="105"/>
        </w:rPr>
        <w:t xml:space="preserve"> </w:t>
      </w:r>
      <w:r>
        <w:rPr>
          <w:color w:val="231F20"/>
          <w:spacing w:val="3"/>
          <w:w w:val="105"/>
        </w:rPr>
        <w:t>design</w:t>
      </w:r>
      <w:r>
        <w:rPr>
          <w:color w:val="231F20"/>
          <w:spacing w:val="-28"/>
          <w:w w:val="105"/>
        </w:rPr>
        <w:t xml:space="preserve"> </w:t>
      </w:r>
      <w:r>
        <w:rPr>
          <w:color w:val="231F20"/>
          <w:w w:val="105"/>
        </w:rPr>
        <w:t>and</w:t>
      </w:r>
      <w:r>
        <w:rPr>
          <w:color w:val="231F20"/>
          <w:spacing w:val="-29"/>
          <w:w w:val="105"/>
        </w:rPr>
        <w:t xml:space="preserve"> </w:t>
      </w:r>
      <w:r>
        <w:rPr>
          <w:color w:val="231F20"/>
          <w:spacing w:val="2"/>
          <w:w w:val="105"/>
        </w:rPr>
        <w:t>development</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projects</w:t>
      </w:r>
      <w:r>
        <w:rPr>
          <w:color w:val="231F20"/>
          <w:spacing w:val="-28"/>
          <w:w w:val="105"/>
        </w:rPr>
        <w:t xml:space="preserve"> </w:t>
      </w:r>
      <w:r>
        <w:rPr>
          <w:color w:val="231F20"/>
          <w:w w:val="105"/>
        </w:rPr>
        <w:t>is</w:t>
      </w:r>
      <w:r>
        <w:rPr>
          <w:color w:val="231F20"/>
          <w:spacing w:val="-28"/>
          <w:w w:val="105"/>
        </w:rPr>
        <w:t xml:space="preserve"> </w:t>
      </w:r>
      <w:r>
        <w:rPr>
          <w:color w:val="231F20"/>
          <w:spacing w:val="3"/>
          <w:w w:val="105"/>
        </w:rPr>
        <w:t>“best</w:t>
      </w:r>
      <w:r>
        <w:rPr>
          <w:color w:val="231F20"/>
          <w:spacing w:val="-28"/>
          <w:w w:val="105"/>
        </w:rPr>
        <w:t xml:space="preserve"> </w:t>
      </w:r>
      <w:r>
        <w:rPr>
          <w:color w:val="231F20"/>
          <w:w w:val="105"/>
        </w:rPr>
        <w:t xml:space="preserve">practices.” </w:t>
      </w:r>
      <w:r>
        <w:rPr>
          <w:color w:val="231F20"/>
          <w:spacing w:val="4"/>
          <w:w w:val="105"/>
        </w:rPr>
        <w:t>Best</w:t>
      </w:r>
      <w:r>
        <w:rPr>
          <w:color w:val="231F20"/>
          <w:spacing w:val="-33"/>
          <w:w w:val="105"/>
        </w:rPr>
        <w:t xml:space="preserve"> </w:t>
      </w:r>
      <w:r>
        <w:rPr>
          <w:color w:val="231F20"/>
          <w:spacing w:val="3"/>
          <w:w w:val="105"/>
        </w:rPr>
        <w:t>practice</w:t>
      </w:r>
      <w:r>
        <w:rPr>
          <w:color w:val="231F20"/>
          <w:spacing w:val="-32"/>
          <w:w w:val="105"/>
        </w:rPr>
        <w:t xml:space="preserve"> </w:t>
      </w:r>
      <w:r>
        <w:rPr>
          <w:color w:val="231F20"/>
          <w:spacing w:val="3"/>
          <w:w w:val="105"/>
        </w:rPr>
        <w:t>documents</w:t>
      </w:r>
      <w:r>
        <w:rPr>
          <w:color w:val="231F20"/>
          <w:spacing w:val="-32"/>
          <w:w w:val="105"/>
        </w:rPr>
        <w:t xml:space="preserve"> </w:t>
      </w:r>
      <w:r>
        <w:rPr>
          <w:color w:val="231F20"/>
          <w:spacing w:val="3"/>
          <w:w w:val="105"/>
        </w:rPr>
        <w:t>take</w:t>
      </w:r>
      <w:r>
        <w:rPr>
          <w:color w:val="231F20"/>
          <w:spacing w:val="-32"/>
          <w:w w:val="105"/>
        </w:rPr>
        <w:t xml:space="preserve"> </w:t>
      </w:r>
      <w:r>
        <w:rPr>
          <w:color w:val="231F20"/>
          <w:spacing w:val="3"/>
          <w:w w:val="105"/>
        </w:rPr>
        <w:t>the</w:t>
      </w:r>
      <w:r>
        <w:rPr>
          <w:color w:val="231F20"/>
          <w:spacing w:val="-33"/>
          <w:w w:val="105"/>
        </w:rPr>
        <w:t xml:space="preserve"> </w:t>
      </w:r>
      <w:r>
        <w:rPr>
          <w:color w:val="231F20"/>
          <w:spacing w:val="2"/>
          <w:w w:val="105"/>
        </w:rPr>
        <w:t>form</w:t>
      </w:r>
      <w:r>
        <w:rPr>
          <w:color w:val="231F20"/>
          <w:spacing w:val="-32"/>
          <w:w w:val="105"/>
        </w:rPr>
        <w:t xml:space="preserve"> </w:t>
      </w:r>
      <w:r>
        <w:rPr>
          <w:color w:val="231F20"/>
          <w:w w:val="105"/>
        </w:rPr>
        <w:t>of</w:t>
      </w:r>
      <w:r>
        <w:rPr>
          <w:color w:val="231F20"/>
          <w:spacing w:val="-32"/>
          <w:w w:val="105"/>
        </w:rPr>
        <w:t xml:space="preserve"> </w:t>
      </w:r>
      <w:r>
        <w:rPr>
          <w:color w:val="231F20"/>
          <w:spacing w:val="4"/>
          <w:w w:val="105"/>
        </w:rPr>
        <w:t>policy</w:t>
      </w:r>
      <w:r>
        <w:rPr>
          <w:color w:val="231F20"/>
          <w:spacing w:val="-32"/>
          <w:w w:val="105"/>
        </w:rPr>
        <w:t xml:space="preserve"> </w:t>
      </w:r>
      <w:r>
        <w:rPr>
          <w:color w:val="231F20"/>
          <w:spacing w:val="2"/>
          <w:w w:val="105"/>
        </w:rPr>
        <w:t>notes,</w:t>
      </w:r>
      <w:r>
        <w:rPr>
          <w:color w:val="231F20"/>
          <w:spacing w:val="-33"/>
          <w:w w:val="105"/>
        </w:rPr>
        <w:t xml:space="preserve"> </w:t>
      </w:r>
      <w:r>
        <w:rPr>
          <w:color w:val="231F20"/>
          <w:spacing w:val="3"/>
          <w:w w:val="105"/>
        </w:rPr>
        <w:t>technical</w:t>
      </w:r>
      <w:r>
        <w:rPr>
          <w:color w:val="231F20"/>
          <w:spacing w:val="-32"/>
          <w:w w:val="105"/>
        </w:rPr>
        <w:t xml:space="preserve"> </w:t>
      </w:r>
      <w:r>
        <w:rPr>
          <w:color w:val="231F20"/>
          <w:spacing w:val="2"/>
          <w:w w:val="105"/>
        </w:rPr>
        <w:t>notes</w:t>
      </w:r>
      <w:r>
        <w:rPr>
          <w:color w:val="231F20"/>
          <w:spacing w:val="-32"/>
          <w:w w:val="105"/>
        </w:rPr>
        <w:t xml:space="preserve"> </w:t>
      </w:r>
      <w:r>
        <w:rPr>
          <w:color w:val="231F20"/>
          <w:w w:val="105"/>
        </w:rPr>
        <w:t>and</w:t>
      </w:r>
      <w:r>
        <w:rPr>
          <w:color w:val="231F20"/>
          <w:spacing w:val="-32"/>
          <w:w w:val="105"/>
        </w:rPr>
        <w:t xml:space="preserve"> </w:t>
      </w:r>
      <w:r>
        <w:rPr>
          <w:color w:val="231F20"/>
          <w:spacing w:val="3"/>
          <w:w w:val="105"/>
        </w:rPr>
        <w:t>discussion</w:t>
      </w:r>
      <w:r>
        <w:rPr>
          <w:color w:val="231F20"/>
          <w:spacing w:val="-33"/>
          <w:w w:val="105"/>
        </w:rPr>
        <w:t xml:space="preserve"> </w:t>
      </w:r>
      <w:r>
        <w:rPr>
          <w:color w:val="231F20"/>
          <w:spacing w:val="3"/>
          <w:w w:val="105"/>
        </w:rPr>
        <w:t>papers incorporating</w:t>
      </w:r>
      <w:r>
        <w:rPr>
          <w:color w:val="231F20"/>
          <w:spacing w:val="-6"/>
          <w:w w:val="105"/>
        </w:rPr>
        <w:t xml:space="preserve"> </w:t>
      </w:r>
      <w:r>
        <w:rPr>
          <w:color w:val="231F20"/>
          <w:spacing w:val="3"/>
          <w:w w:val="105"/>
        </w:rPr>
        <w:t>«lessons</w:t>
      </w:r>
      <w:r>
        <w:rPr>
          <w:color w:val="231F20"/>
          <w:spacing w:val="-6"/>
          <w:w w:val="105"/>
        </w:rPr>
        <w:t xml:space="preserve"> </w:t>
      </w:r>
      <w:r>
        <w:rPr>
          <w:color w:val="231F20"/>
          <w:spacing w:val="3"/>
          <w:w w:val="105"/>
        </w:rPr>
        <w:t>learned»</w:t>
      </w:r>
      <w:r>
        <w:rPr>
          <w:color w:val="231F20"/>
          <w:spacing w:val="-6"/>
          <w:w w:val="105"/>
        </w:rPr>
        <w:t xml:space="preserve"> </w:t>
      </w:r>
      <w:r>
        <w:rPr>
          <w:color w:val="231F20"/>
          <w:spacing w:val="2"/>
          <w:w w:val="105"/>
        </w:rPr>
        <w:t>from</w:t>
      </w:r>
      <w:r>
        <w:rPr>
          <w:color w:val="231F20"/>
          <w:spacing w:val="-6"/>
          <w:w w:val="105"/>
        </w:rPr>
        <w:t xml:space="preserve"> </w:t>
      </w:r>
      <w:r>
        <w:rPr>
          <w:color w:val="231F20"/>
          <w:w w:val="105"/>
        </w:rPr>
        <w:t>a</w:t>
      </w:r>
      <w:r>
        <w:rPr>
          <w:color w:val="231F20"/>
          <w:spacing w:val="-6"/>
          <w:w w:val="105"/>
        </w:rPr>
        <w:t xml:space="preserve"> </w:t>
      </w:r>
      <w:r>
        <w:rPr>
          <w:color w:val="231F20"/>
          <w:spacing w:val="3"/>
          <w:w w:val="105"/>
        </w:rPr>
        <w:t>variety</w:t>
      </w:r>
      <w:r>
        <w:rPr>
          <w:color w:val="231F20"/>
          <w:spacing w:val="-6"/>
          <w:w w:val="105"/>
        </w:rPr>
        <w:t xml:space="preserve"> </w:t>
      </w:r>
      <w:r>
        <w:rPr>
          <w:color w:val="231F20"/>
          <w:w w:val="105"/>
        </w:rPr>
        <w:t>of</w:t>
      </w:r>
      <w:r>
        <w:rPr>
          <w:color w:val="231F20"/>
          <w:spacing w:val="-6"/>
          <w:w w:val="105"/>
        </w:rPr>
        <w:t xml:space="preserve"> </w:t>
      </w:r>
      <w:r>
        <w:rPr>
          <w:color w:val="231F20"/>
          <w:spacing w:val="3"/>
          <w:w w:val="105"/>
        </w:rPr>
        <w:t>sources,</w:t>
      </w:r>
      <w:r>
        <w:rPr>
          <w:color w:val="231F20"/>
          <w:spacing w:val="-6"/>
          <w:w w:val="105"/>
        </w:rPr>
        <w:t xml:space="preserve"> </w:t>
      </w:r>
      <w:r>
        <w:rPr>
          <w:color w:val="231F20"/>
          <w:spacing w:val="2"/>
          <w:w w:val="105"/>
        </w:rPr>
        <w:t>including</w:t>
      </w:r>
      <w:r>
        <w:rPr>
          <w:color w:val="231F20"/>
          <w:spacing w:val="-6"/>
          <w:w w:val="105"/>
        </w:rPr>
        <w:t xml:space="preserve"> </w:t>
      </w:r>
      <w:r>
        <w:rPr>
          <w:color w:val="231F20"/>
          <w:spacing w:val="3"/>
          <w:w w:val="105"/>
        </w:rPr>
        <w:t>projects</w:t>
      </w:r>
      <w:r>
        <w:rPr>
          <w:color w:val="231F20"/>
          <w:spacing w:val="-6"/>
          <w:w w:val="105"/>
        </w:rPr>
        <w:t xml:space="preserve"> </w:t>
      </w:r>
      <w:r>
        <w:rPr>
          <w:color w:val="231F20"/>
          <w:spacing w:val="3"/>
          <w:w w:val="105"/>
        </w:rPr>
        <w:t>financed</w:t>
      </w:r>
      <w:r>
        <w:rPr>
          <w:color w:val="231F20"/>
          <w:spacing w:val="-6"/>
          <w:w w:val="105"/>
        </w:rPr>
        <w:t xml:space="preserve"> </w:t>
      </w:r>
      <w:r>
        <w:rPr>
          <w:color w:val="231F20"/>
          <w:w w:val="105"/>
        </w:rPr>
        <w:t xml:space="preserve">by </w:t>
      </w:r>
      <w:r>
        <w:rPr>
          <w:color w:val="231F20"/>
          <w:spacing w:val="3"/>
          <w:w w:val="105"/>
        </w:rPr>
        <w:t>the</w:t>
      </w:r>
      <w:r>
        <w:rPr>
          <w:color w:val="231F20"/>
          <w:w w:val="105"/>
        </w:rPr>
        <w:t xml:space="preserve"> IDB.</w:t>
      </w:r>
    </w:p>
    <w:p w:rsidR="0060700D" w:rsidRDefault="0060700D">
      <w:pPr>
        <w:pStyle w:val="BodyText"/>
        <w:spacing w:before="5"/>
        <w:rPr>
          <w:sz w:val="27"/>
        </w:rPr>
      </w:pPr>
    </w:p>
    <w:p w:rsidR="0060700D" w:rsidRDefault="00886DF8">
      <w:pPr>
        <w:pStyle w:val="BodyText"/>
        <w:spacing w:line="300" w:lineRule="auto"/>
        <w:ind w:left="677" w:right="694" w:firstLine="720"/>
        <w:jc w:val="both"/>
      </w:pPr>
      <w:r>
        <w:rPr>
          <w:color w:val="231F20"/>
        </w:rPr>
        <w:t>Partnering with clients, the IDB seeks to eliminate poverty and inequality, and promotes sustainable economic growth.</w:t>
      </w:r>
    </w:p>
    <w:p w:rsidR="0060700D" w:rsidRDefault="0060700D">
      <w:pPr>
        <w:pStyle w:val="BodyText"/>
        <w:spacing w:before="5"/>
        <w:rPr>
          <w:sz w:val="27"/>
        </w:rPr>
      </w:pPr>
    </w:p>
    <w:p w:rsidR="0060700D" w:rsidRDefault="00886DF8">
      <w:pPr>
        <w:pStyle w:val="BodyText"/>
        <w:spacing w:line="300" w:lineRule="auto"/>
        <w:ind w:left="677" w:right="689" w:firstLine="720"/>
        <w:jc w:val="both"/>
      </w:pPr>
      <w:r>
        <w:rPr>
          <w:color w:val="231F20"/>
          <w:spacing w:val="2"/>
          <w:w w:val="105"/>
        </w:rPr>
        <w:t>The</w:t>
      </w:r>
      <w:r>
        <w:rPr>
          <w:color w:val="231F20"/>
          <w:spacing w:val="-31"/>
          <w:w w:val="105"/>
        </w:rPr>
        <w:t xml:space="preserve"> </w:t>
      </w:r>
      <w:r>
        <w:rPr>
          <w:color w:val="231F20"/>
          <w:spacing w:val="3"/>
          <w:w w:val="105"/>
        </w:rPr>
        <w:t>Bank</w:t>
      </w:r>
      <w:r>
        <w:rPr>
          <w:color w:val="231F20"/>
          <w:spacing w:val="-30"/>
          <w:w w:val="105"/>
        </w:rPr>
        <w:t xml:space="preserve"> </w:t>
      </w:r>
      <w:r>
        <w:rPr>
          <w:color w:val="231F20"/>
          <w:spacing w:val="3"/>
          <w:w w:val="105"/>
        </w:rPr>
        <w:t>supports</w:t>
      </w:r>
      <w:r>
        <w:rPr>
          <w:color w:val="231F20"/>
          <w:spacing w:val="-31"/>
          <w:w w:val="105"/>
        </w:rPr>
        <w:t xml:space="preserve"> </w:t>
      </w:r>
      <w:r>
        <w:rPr>
          <w:color w:val="231F20"/>
          <w:spacing w:val="2"/>
          <w:w w:val="105"/>
        </w:rPr>
        <w:t>clients</w:t>
      </w:r>
      <w:r>
        <w:rPr>
          <w:color w:val="231F20"/>
          <w:spacing w:val="-30"/>
          <w:w w:val="105"/>
        </w:rPr>
        <w:t xml:space="preserve"> </w:t>
      </w:r>
      <w:r>
        <w:rPr>
          <w:color w:val="231F20"/>
          <w:w w:val="105"/>
        </w:rPr>
        <w:t>in</w:t>
      </w:r>
      <w:r>
        <w:rPr>
          <w:color w:val="231F20"/>
          <w:spacing w:val="-31"/>
          <w:w w:val="105"/>
        </w:rPr>
        <w:t xml:space="preserve"> </w:t>
      </w:r>
      <w:r>
        <w:rPr>
          <w:color w:val="231F20"/>
          <w:spacing w:val="3"/>
          <w:w w:val="105"/>
        </w:rPr>
        <w:t>the</w:t>
      </w:r>
      <w:r>
        <w:rPr>
          <w:color w:val="231F20"/>
          <w:spacing w:val="-30"/>
          <w:w w:val="105"/>
        </w:rPr>
        <w:t xml:space="preserve"> </w:t>
      </w:r>
      <w:r>
        <w:rPr>
          <w:color w:val="231F20"/>
          <w:spacing w:val="3"/>
          <w:w w:val="105"/>
        </w:rPr>
        <w:t>design</w:t>
      </w:r>
      <w:r>
        <w:rPr>
          <w:color w:val="231F20"/>
          <w:spacing w:val="-30"/>
          <w:w w:val="105"/>
        </w:rPr>
        <w:t xml:space="preserve"> </w:t>
      </w:r>
      <w:r>
        <w:rPr>
          <w:color w:val="231F20"/>
          <w:w w:val="105"/>
        </w:rPr>
        <w:t>of</w:t>
      </w:r>
      <w:r>
        <w:rPr>
          <w:color w:val="231F20"/>
          <w:spacing w:val="-31"/>
          <w:w w:val="105"/>
        </w:rPr>
        <w:t xml:space="preserve"> </w:t>
      </w:r>
      <w:r>
        <w:rPr>
          <w:color w:val="231F20"/>
          <w:spacing w:val="3"/>
          <w:w w:val="105"/>
        </w:rPr>
        <w:t>projects,</w:t>
      </w:r>
      <w:r>
        <w:rPr>
          <w:color w:val="231F20"/>
          <w:spacing w:val="-30"/>
          <w:w w:val="105"/>
        </w:rPr>
        <w:t xml:space="preserve"> </w:t>
      </w:r>
      <w:r>
        <w:rPr>
          <w:color w:val="231F20"/>
          <w:w w:val="105"/>
        </w:rPr>
        <w:t>and</w:t>
      </w:r>
      <w:r>
        <w:rPr>
          <w:color w:val="231F20"/>
          <w:spacing w:val="-31"/>
          <w:w w:val="105"/>
        </w:rPr>
        <w:t xml:space="preserve"> </w:t>
      </w:r>
      <w:r>
        <w:rPr>
          <w:color w:val="231F20"/>
          <w:spacing w:val="2"/>
          <w:w w:val="105"/>
        </w:rPr>
        <w:t>provides</w:t>
      </w:r>
      <w:r>
        <w:rPr>
          <w:color w:val="231F20"/>
          <w:spacing w:val="-30"/>
          <w:w w:val="105"/>
        </w:rPr>
        <w:t xml:space="preserve"> </w:t>
      </w:r>
      <w:r>
        <w:rPr>
          <w:color w:val="231F20"/>
          <w:spacing w:val="3"/>
          <w:w w:val="105"/>
        </w:rPr>
        <w:t>financing,</w:t>
      </w:r>
      <w:r>
        <w:rPr>
          <w:color w:val="231F20"/>
          <w:spacing w:val="-30"/>
          <w:w w:val="105"/>
        </w:rPr>
        <w:t xml:space="preserve"> </w:t>
      </w:r>
      <w:r>
        <w:rPr>
          <w:color w:val="231F20"/>
          <w:spacing w:val="3"/>
          <w:w w:val="105"/>
        </w:rPr>
        <w:t>technical assistance</w:t>
      </w:r>
      <w:r>
        <w:rPr>
          <w:color w:val="231F20"/>
          <w:spacing w:val="-17"/>
          <w:w w:val="105"/>
        </w:rPr>
        <w:t xml:space="preserve"> </w:t>
      </w:r>
      <w:r>
        <w:rPr>
          <w:color w:val="231F20"/>
          <w:w w:val="105"/>
        </w:rPr>
        <w:t>and</w:t>
      </w:r>
      <w:r>
        <w:rPr>
          <w:color w:val="231F20"/>
          <w:spacing w:val="-17"/>
          <w:w w:val="105"/>
        </w:rPr>
        <w:t xml:space="preserve"> </w:t>
      </w:r>
      <w:r>
        <w:rPr>
          <w:color w:val="231F20"/>
          <w:spacing w:val="3"/>
          <w:w w:val="105"/>
        </w:rPr>
        <w:t>knowledge</w:t>
      </w:r>
      <w:r>
        <w:rPr>
          <w:color w:val="231F20"/>
          <w:spacing w:val="-17"/>
          <w:w w:val="105"/>
        </w:rPr>
        <w:t xml:space="preserve"> </w:t>
      </w:r>
      <w:r>
        <w:rPr>
          <w:color w:val="231F20"/>
          <w:spacing w:val="4"/>
          <w:w w:val="105"/>
        </w:rPr>
        <w:t>services</w:t>
      </w:r>
      <w:r>
        <w:rPr>
          <w:color w:val="231F20"/>
          <w:spacing w:val="-17"/>
          <w:w w:val="105"/>
        </w:rPr>
        <w:t xml:space="preserve"> </w:t>
      </w:r>
      <w:r>
        <w:rPr>
          <w:color w:val="231F20"/>
          <w:w w:val="105"/>
        </w:rPr>
        <w:t>to</w:t>
      </w:r>
      <w:r>
        <w:rPr>
          <w:color w:val="231F20"/>
          <w:spacing w:val="-17"/>
          <w:w w:val="105"/>
        </w:rPr>
        <w:t xml:space="preserve"> </w:t>
      </w:r>
      <w:r>
        <w:rPr>
          <w:color w:val="231F20"/>
          <w:spacing w:val="2"/>
          <w:w w:val="105"/>
        </w:rPr>
        <w:t>support</w:t>
      </w:r>
      <w:r>
        <w:rPr>
          <w:color w:val="231F20"/>
          <w:spacing w:val="-16"/>
          <w:w w:val="105"/>
        </w:rPr>
        <w:t xml:space="preserve"> </w:t>
      </w:r>
      <w:r>
        <w:rPr>
          <w:color w:val="231F20"/>
          <w:spacing w:val="2"/>
          <w:w w:val="105"/>
        </w:rPr>
        <w:t>development</w:t>
      </w:r>
      <w:r>
        <w:rPr>
          <w:color w:val="231F20"/>
          <w:spacing w:val="-17"/>
          <w:w w:val="105"/>
        </w:rPr>
        <w:t xml:space="preserve"> </w:t>
      </w:r>
      <w:r>
        <w:rPr>
          <w:color w:val="231F20"/>
          <w:spacing w:val="3"/>
          <w:w w:val="105"/>
        </w:rPr>
        <w:t>interventions.</w:t>
      </w:r>
      <w:r>
        <w:rPr>
          <w:color w:val="231F20"/>
          <w:spacing w:val="-17"/>
          <w:w w:val="105"/>
        </w:rPr>
        <w:t xml:space="preserve"> </w:t>
      </w:r>
      <w:r>
        <w:rPr>
          <w:color w:val="231F20"/>
          <w:spacing w:val="2"/>
          <w:w w:val="105"/>
        </w:rPr>
        <w:t>The</w:t>
      </w:r>
      <w:r>
        <w:rPr>
          <w:color w:val="231F20"/>
          <w:spacing w:val="-17"/>
          <w:w w:val="105"/>
        </w:rPr>
        <w:t xml:space="preserve"> </w:t>
      </w:r>
      <w:r>
        <w:rPr>
          <w:color w:val="231F20"/>
          <w:spacing w:val="2"/>
          <w:w w:val="105"/>
        </w:rPr>
        <w:t>IDB</w:t>
      </w:r>
      <w:r>
        <w:rPr>
          <w:color w:val="231F20"/>
          <w:spacing w:val="-17"/>
          <w:w w:val="105"/>
        </w:rPr>
        <w:t xml:space="preserve"> </w:t>
      </w:r>
      <w:r>
        <w:rPr>
          <w:color w:val="231F20"/>
          <w:spacing w:val="4"/>
          <w:w w:val="105"/>
        </w:rPr>
        <w:t xml:space="preserve">focuses </w:t>
      </w:r>
      <w:r>
        <w:rPr>
          <w:color w:val="231F20"/>
          <w:w w:val="105"/>
        </w:rPr>
        <w:t xml:space="preserve">on </w:t>
      </w:r>
      <w:r>
        <w:rPr>
          <w:color w:val="231F20"/>
          <w:spacing w:val="3"/>
          <w:w w:val="105"/>
        </w:rPr>
        <w:t xml:space="preserve">empirical evidence </w:t>
      </w:r>
      <w:r>
        <w:rPr>
          <w:color w:val="231F20"/>
          <w:w w:val="105"/>
        </w:rPr>
        <w:t xml:space="preserve">for </w:t>
      </w:r>
      <w:r>
        <w:rPr>
          <w:color w:val="231F20"/>
          <w:spacing w:val="3"/>
          <w:w w:val="105"/>
        </w:rPr>
        <w:t xml:space="preserve">making decisions </w:t>
      </w:r>
      <w:r>
        <w:rPr>
          <w:color w:val="231F20"/>
          <w:w w:val="105"/>
        </w:rPr>
        <w:t xml:space="preserve">and </w:t>
      </w:r>
      <w:r>
        <w:rPr>
          <w:color w:val="231F20"/>
          <w:spacing w:val="3"/>
          <w:w w:val="105"/>
        </w:rPr>
        <w:t xml:space="preserve">measuring the impact </w:t>
      </w:r>
      <w:r>
        <w:rPr>
          <w:color w:val="231F20"/>
          <w:w w:val="105"/>
        </w:rPr>
        <w:t xml:space="preserve">of </w:t>
      </w:r>
      <w:r>
        <w:rPr>
          <w:color w:val="231F20"/>
          <w:spacing w:val="3"/>
          <w:w w:val="105"/>
        </w:rPr>
        <w:t xml:space="preserve">this projects </w:t>
      </w:r>
      <w:r>
        <w:rPr>
          <w:color w:val="231F20"/>
          <w:w w:val="105"/>
        </w:rPr>
        <w:t xml:space="preserve">to </w:t>
      </w:r>
      <w:r>
        <w:rPr>
          <w:color w:val="231F20"/>
          <w:spacing w:val="3"/>
          <w:w w:val="105"/>
        </w:rPr>
        <w:t xml:space="preserve">increase </w:t>
      </w:r>
      <w:r>
        <w:rPr>
          <w:color w:val="231F20"/>
          <w:w w:val="105"/>
        </w:rPr>
        <w:t xml:space="preserve">its </w:t>
      </w:r>
      <w:r>
        <w:rPr>
          <w:color w:val="231F20"/>
          <w:spacing w:val="2"/>
          <w:w w:val="105"/>
        </w:rPr>
        <w:t>development</w:t>
      </w:r>
      <w:r>
        <w:rPr>
          <w:color w:val="231F20"/>
          <w:spacing w:val="-7"/>
          <w:w w:val="105"/>
        </w:rPr>
        <w:t xml:space="preserve"> </w:t>
      </w:r>
      <w:r>
        <w:rPr>
          <w:color w:val="231F20"/>
          <w:spacing w:val="4"/>
          <w:w w:val="105"/>
        </w:rPr>
        <w:t>effectiveness.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Clients of IDB</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IDB </w:t>
      </w:r>
      <w:r>
        <w:rPr>
          <w:color w:val="231F20"/>
          <w:spacing w:val="3"/>
        </w:rPr>
        <w:t xml:space="preserve">lends </w:t>
      </w:r>
      <w:r>
        <w:rPr>
          <w:color w:val="231F20"/>
        </w:rPr>
        <w:t xml:space="preserve">to </w:t>
      </w:r>
      <w:r>
        <w:rPr>
          <w:color w:val="231F20"/>
          <w:spacing w:val="3"/>
        </w:rPr>
        <w:t xml:space="preserve">national, </w:t>
      </w:r>
      <w:r>
        <w:rPr>
          <w:color w:val="231F20"/>
          <w:spacing w:val="2"/>
        </w:rPr>
        <w:t xml:space="preserve">provincial, state </w:t>
      </w:r>
      <w:r>
        <w:rPr>
          <w:color w:val="231F20"/>
        </w:rPr>
        <w:t xml:space="preserve">and </w:t>
      </w:r>
      <w:r>
        <w:rPr>
          <w:color w:val="231F20"/>
          <w:spacing w:val="3"/>
        </w:rPr>
        <w:t xml:space="preserve">municipal </w:t>
      </w:r>
      <w:r>
        <w:rPr>
          <w:color w:val="231F20"/>
          <w:spacing w:val="2"/>
        </w:rPr>
        <w:t xml:space="preserve">governments </w:t>
      </w:r>
      <w:r>
        <w:rPr>
          <w:color w:val="231F20"/>
        </w:rPr>
        <w:t xml:space="preserve">as </w:t>
      </w:r>
      <w:r>
        <w:rPr>
          <w:color w:val="231F20"/>
          <w:spacing w:val="2"/>
        </w:rPr>
        <w:t xml:space="preserve">well </w:t>
      </w:r>
      <w:r>
        <w:rPr>
          <w:color w:val="231F20"/>
        </w:rPr>
        <w:t xml:space="preserve">as autonomous </w:t>
      </w:r>
      <w:r>
        <w:rPr>
          <w:color w:val="231F20"/>
          <w:spacing w:val="2"/>
        </w:rPr>
        <w:t xml:space="preserve">public institutions. </w:t>
      </w:r>
      <w:r>
        <w:rPr>
          <w:color w:val="231F20"/>
          <w:spacing w:val="3"/>
        </w:rPr>
        <w:t xml:space="preserve">Civil </w:t>
      </w:r>
      <w:r>
        <w:rPr>
          <w:color w:val="231F20"/>
          <w:spacing w:val="4"/>
        </w:rPr>
        <w:t xml:space="preserve">society </w:t>
      </w:r>
      <w:r>
        <w:rPr>
          <w:color w:val="231F20"/>
          <w:spacing w:val="2"/>
        </w:rPr>
        <w:t xml:space="preserve">organizations  </w:t>
      </w:r>
      <w:r>
        <w:rPr>
          <w:color w:val="231F20"/>
        </w:rPr>
        <w:t xml:space="preserve">and  </w:t>
      </w:r>
      <w:r>
        <w:rPr>
          <w:color w:val="231F20"/>
          <w:spacing w:val="2"/>
        </w:rPr>
        <w:t xml:space="preserve">private  </w:t>
      </w:r>
      <w:r>
        <w:rPr>
          <w:color w:val="231F20"/>
          <w:spacing w:val="3"/>
        </w:rPr>
        <w:t xml:space="preserve">sector companies </w:t>
      </w:r>
      <w:r>
        <w:rPr>
          <w:color w:val="231F20"/>
        </w:rPr>
        <w:t xml:space="preserve">are </w:t>
      </w:r>
      <w:r>
        <w:rPr>
          <w:color w:val="231F20"/>
          <w:spacing w:val="4"/>
        </w:rPr>
        <w:t xml:space="preserve">also </w:t>
      </w:r>
      <w:r>
        <w:rPr>
          <w:color w:val="231F20"/>
          <w:spacing w:val="3"/>
        </w:rPr>
        <w:t xml:space="preserve">elegible </w:t>
      </w:r>
      <w:r>
        <w:rPr>
          <w:color w:val="231F20"/>
        </w:rPr>
        <w:t xml:space="preserve">for </w:t>
      </w:r>
      <w:r>
        <w:rPr>
          <w:color w:val="231F20"/>
          <w:spacing w:val="2"/>
        </w:rPr>
        <w:t>IDB</w:t>
      </w:r>
      <w:r>
        <w:rPr>
          <w:color w:val="231F20"/>
          <w:spacing w:val="13"/>
        </w:rPr>
        <w:t xml:space="preserve"> </w:t>
      </w:r>
      <w:r>
        <w:rPr>
          <w:color w:val="231F20"/>
          <w:spacing w:val="3"/>
        </w:rPr>
        <w:t>financing.</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Products Offered:</w:t>
      </w:r>
    </w:p>
    <w:p w:rsidR="0060700D" w:rsidRDefault="0060700D">
      <w:pPr>
        <w:pStyle w:val="BodyText"/>
        <w:spacing w:before="6"/>
        <w:rPr>
          <w:rFonts w:ascii="Times New Roman"/>
          <w:b/>
          <w:sz w:val="43"/>
        </w:rPr>
      </w:pPr>
    </w:p>
    <w:p w:rsidR="0060700D" w:rsidRDefault="00886DF8">
      <w:pPr>
        <w:pStyle w:val="ListParagraph"/>
        <w:numPr>
          <w:ilvl w:val="0"/>
          <w:numId w:val="37"/>
        </w:numPr>
        <w:tabs>
          <w:tab w:val="left" w:pos="1358"/>
        </w:tabs>
        <w:spacing w:before="0" w:line="300" w:lineRule="auto"/>
        <w:ind w:right="690"/>
        <w:jc w:val="both"/>
        <w:rPr>
          <w:sz w:val="24"/>
        </w:rPr>
      </w:pPr>
      <w:r>
        <w:rPr>
          <w:color w:val="231F20"/>
          <w:spacing w:val="3"/>
          <w:w w:val="105"/>
          <w:sz w:val="24"/>
        </w:rPr>
        <w:t xml:space="preserve">Lending </w:t>
      </w:r>
      <w:r>
        <w:rPr>
          <w:color w:val="231F20"/>
          <w:w w:val="105"/>
          <w:sz w:val="24"/>
        </w:rPr>
        <w:t xml:space="preserve">and </w:t>
      </w:r>
      <w:r>
        <w:rPr>
          <w:color w:val="231F20"/>
          <w:spacing w:val="2"/>
          <w:w w:val="105"/>
          <w:sz w:val="24"/>
        </w:rPr>
        <w:t xml:space="preserve">Grants </w:t>
      </w:r>
      <w:r>
        <w:rPr>
          <w:color w:val="231F20"/>
          <w:spacing w:val="3"/>
          <w:w w:val="105"/>
          <w:sz w:val="24"/>
        </w:rPr>
        <w:t>(</w:t>
      </w:r>
      <w:r>
        <w:rPr>
          <w:rFonts w:ascii="Times New Roman" w:hAnsi="Times New Roman"/>
          <w:b/>
          <w:color w:val="231F20"/>
          <w:spacing w:val="3"/>
          <w:w w:val="105"/>
          <w:sz w:val="24"/>
        </w:rPr>
        <w:t xml:space="preserve">Financial Instruments: </w:t>
      </w:r>
      <w:r>
        <w:rPr>
          <w:color w:val="231F20"/>
          <w:spacing w:val="3"/>
          <w:w w:val="105"/>
          <w:sz w:val="24"/>
        </w:rPr>
        <w:t xml:space="preserve">Rates, Loans, </w:t>
      </w:r>
      <w:r>
        <w:rPr>
          <w:color w:val="231F20"/>
          <w:spacing w:val="2"/>
          <w:w w:val="105"/>
          <w:sz w:val="24"/>
        </w:rPr>
        <w:t xml:space="preserve">Grants, </w:t>
      </w:r>
      <w:r>
        <w:rPr>
          <w:color w:val="231F20"/>
          <w:spacing w:val="3"/>
          <w:w w:val="105"/>
          <w:sz w:val="24"/>
        </w:rPr>
        <w:t xml:space="preserve">Guarantees, Equity </w:t>
      </w:r>
      <w:r>
        <w:rPr>
          <w:color w:val="231F20"/>
          <w:spacing w:val="2"/>
          <w:w w:val="105"/>
          <w:sz w:val="24"/>
        </w:rPr>
        <w:t xml:space="preserve">Investments, </w:t>
      </w:r>
      <w:r>
        <w:rPr>
          <w:color w:val="231F20"/>
          <w:w w:val="105"/>
          <w:sz w:val="24"/>
        </w:rPr>
        <w:t xml:space="preserve">Technical </w:t>
      </w:r>
      <w:r>
        <w:rPr>
          <w:color w:val="231F20"/>
          <w:spacing w:val="3"/>
          <w:w w:val="105"/>
          <w:sz w:val="24"/>
        </w:rPr>
        <w:t xml:space="preserve">Cooperation, Financing Solutions, </w:t>
      </w:r>
      <w:r>
        <w:rPr>
          <w:color w:val="231F20"/>
          <w:spacing w:val="2"/>
          <w:w w:val="105"/>
          <w:sz w:val="24"/>
        </w:rPr>
        <w:t xml:space="preserve">Funds </w:t>
      </w:r>
      <w:r>
        <w:rPr>
          <w:color w:val="231F20"/>
          <w:spacing w:val="3"/>
          <w:w w:val="105"/>
          <w:sz w:val="24"/>
        </w:rPr>
        <w:t>under Administration)</w:t>
      </w:r>
    </w:p>
    <w:p w:rsidR="0060700D" w:rsidRDefault="00886DF8">
      <w:pPr>
        <w:pStyle w:val="ListParagraph"/>
        <w:numPr>
          <w:ilvl w:val="0"/>
          <w:numId w:val="37"/>
        </w:numPr>
        <w:tabs>
          <w:tab w:val="left" w:pos="1358"/>
        </w:tabs>
        <w:spacing w:before="56"/>
        <w:ind w:hanging="398"/>
        <w:jc w:val="both"/>
        <w:rPr>
          <w:sz w:val="24"/>
        </w:rPr>
      </w:pPr>
      <w:r>
        <w:rPr>
          <w:color w:val="231F20"/>
          <w:spacing w:val="3"/>
          <w:sz w:val="24"/>
        </w:rPr>
        <w:t>Knowledge</w:t>
      </w:r>
      <w:r>
        <w:rPr>
          <w:color w:val="231F20"/>
          <w:spacing w:val="4"/>
          <w:sz w:val="24"/>
        </w:rPr>
        <w:t xml:space="preserve"> </w:t>
      </w:r>
      <w:r>
        <w:rPr>
          <w:color w:val="231F20"/>
          <w:spacing w:val="3"/>
          <w:sz w:val="24"/>
        </w:rPr>
        <w:t>Generation</w:t>
      </w:r>
    </w:p>
    <w:p w:rsidR="0060700D" w:rsidRDefault="00886DF8">
      <w:pPr>
        <w:pStyle w:val="ListParagraph"/>
        <w:numPr>
          <w:ilvl w:val="0"/>
          <w:numId w:val="37"/>
        </w:numPr>
        <w:tabs>
          <w:tab w:val="left" w:pos="1358"/>
        </w:tabs>
        <w:ind w:hanging="398"/>
        <w:jc w:val="both"/>
        <w:rPr>
          <w:sz w:val="24"/>
        </w:rPr>
      </w:pPr>
      <w:r>
        <w:rPr>
          <w:color w:val="231F20"/>
          <w:spacing w:val="3"/>
          <w:sz w:val="24"/>
        </w:rPr>
        <w:t xml:space="preserve">Project </w:t>
      </w:r>
      <w:r>
        <w:rPr>
          <w:color w:val="231F20"/>
          <w:spacing w:val="2"/>
          <w:sz w:val="24"/>
        </w:rPr>
        <w:t>Preparation</w:t>
      </w:r>
      <w:r>
        <w:rPr>
          <w:color w:val="231F20"/>
          <w:spacing w:val="5"/>
          <w:sz w:val="24"/>
        </w:rPr>
        <w:t xml:space="preserve"> </w:t>
      </w:r>
      <w:r>
        <w:rPr>
          <w:color w:val="231F20"/>
          <w:spacing w:val="3"/>
          <w:sz w:val="24"/>
        </w:rPr>
        <w:t>Facilities</w:t>
      </w:r>
    </w:p>
    <w:p w:rsidR="0060700D" w:rsidRDefault="0060700D">
      <w:pPr>
        <w:pStyle w:val="BodyText"/>
        <w:spacing w:before="11"/>
        <w:rPr>
          <w:sz w:val="33"/>
        </w:rPr>
      </w:pPr>
    </w:p>
    <w:p w:rsidR="0060700D" w:rsidRDefault="00886DF8">
      <w:pPr>
        <w:pStyle w:val="Heading1"/>
      </w:pPr>
      <w:r>
        <w:rPr>
          <w:color w:val="231F20"/>
          <w:w w:val="90"/>
        </w:rPr>
        <w:t>Self Assessment Questions</w:t>
      </w:r>
    </w:p>
    <w:p w:rsidR="0060700D" w:rsidRDefault="0060700D">
      <w:pPr>
        <w:pStyle w:val="BodyText"/>
        <w:spacing w:before="4"/>
        <w:rPr>
          <w:rFonts w:ascii="Verdana"/>
          <w:b/>
          <w:sz w:val="37"/>
        </w:rPr>
      </w:pPr>
    </w:p>
    <w:p w:rsidR="0060700D" w:rsidRDefault="00886DF8">
      <w:pPr>
        <w:pStyle w:val="ListParagraph"/>
        <w:numPr>
          <w:ilvl w:val="0"/>
          <w:numId w:val="35"/>
        </w:numPr>
        <w:tabs>
          <w:tab w:val="left" w:pos="1398"/>
        </w:tabs>
        <w:spacing w:before="0"/>
        <w:ind w:hanging="361"/>
        <w:rPr>
          <w:sz w:val="24"/>
        </w:rPr>
      </w:pPr>
      <w:r>
        <w:rPr>
          <w:color w:val="231F20"/>
          <w:spacing w:val="3"/>
          <w:sz w:val="24"/>
        </w:rPr>
        <w:t xml:space="preserve">Discuss the </w:t>
      </w:r>
      <w:r>
        <w:rPr>
          <w:color w:val="231F20"/>
          <w:sz w:val="24"/>
        </w:rPr>
        <w:t xml:space="preserve">role of </w:t>
      </w:r>
      <w:r>
        <w:rPr>
          <w:color w:val="231F20"/>
          <w:spacing w:val="3"/>
          <w:sz w:val="24"/>
        </w:rPr>
        <w:t xml:space="preserve">the </w:t>
      </w:r>
      <w:r>
        <w:rPr>
          <w:color w:val="231F20"/>
          <w:sz w:val="24"/>
        </w:rPr>
        <w:t>world</w:t>
      </w:r>
      <w:r>
        <w:rPr>
          <w:color w:val="231F20"/>
          <w:spacing w:val="18"/>
          <w:sz w:val="24"/>
        </w:rPr>
        <w:t xml:space="preserve"> </w:t>
      </w:r>
      <w:r>
        <w:rPr>
          <w:color w:val="231F20"/>
          <w:spacing w:val="4"/>
          <w:sz w:val="24"/>
        </w:rPr>
        <w:t>Bank.</w:t>
      </w:r>
    </w:p>
    <w:p w:rsidR="0060700D" w:rsidRDefault="00886DF8">
      <w:pPr>
        <w:pStyle w:val="ListParagraph"/>
        <w:numPr>
          <w:ilvl w:val="0"/>
          <w:numId w:val="35"/>
        </w:numPr>
        <w:tabs>
          <w:tab w:val="left" w:pos="1398"/>
        </w:tabs>
        <w:ind w:hanging="361"/>
        <w:rPr>
          <w:sz w:val="24"/>
        </w:rPr>
      </w:pPr>
      <w:r>
        <w:rPr>
          <w:color w:val="231F20"/>
          <w:w w:val="105"/>
          <w:sz w:val="24"/>
        </w:rPr>
        <w:t xml:space="preserve">Write a </w:t>
      </w:r>
      <w:r>
        <w:rPr>
          <w:color w:val="231F20"/>
          <w:spacing w:val="2"/>
          <w:w w:val="105"/>
          <w:sz w:val="24"/>
        </w:rPr>
        <w:t xml:space="preserve">short </w:t>
      </w:r>
      <w:r>
        <w:rPr>
          <w:color w:val="231F20"/>
          <w:w w:val="105"/>
          <w:sz w:val="24"/>
        </w:rPr>
        <w:t xml:space="preserve">note </w:t>
      </w:r>
      <w:r>
        <w:rPr>
          <w:color w:val="231F20"/>
          <w:spacing w:val="2"/>
          <w:w w:val="105"/>
          <w:sz w:val="24"/>
        </w:rPr>
        <w:t xml:space="preserve">about </w:t>
      </w:r>
      <w:r>
        <w:rPr>
          <w:color w:val="231F20"/>
          <w:spacing w:val="3"/>
          <w:w w:val="105"/>
          <w:sz w:val="24"/>
        </w:rPr>
        <w:t xml:space="preserve">the </w:t>
      </w:r>
      <w:r>
        <w:rPr>
          <w:color w:val="231F20"/>
          <w:spacing w:val="2"/>
          <w:w w:val="105"/>
          <w:sz w:val="24"/>
        </w:rPr>
        <w:t>European Development</w:t>
      </w:r>
      <w:r>
        <w:rPr>
          <w:color w:val="231F20"/>
          <w:spacing w:val="-15"/>
          <w:w w:val="105"/>
          <w:sz w:val="24"/>
        </w:rPr>
        <w:t xml:space="preserve"> </w:t>
      </w:r>
      <w:r>
        <w:rPr>
          <w:color w:val="231F20"/>
          <w:spacing w:val="4"/>
          <w:w w:val="105"/>
          <w:sz w:val="24"/>
        </w:rPr>
        <w:t>Bank.</w:t>
      </w:r>
    </w:p>
    <w:p w:rsidR="0060700D" w:rsidRDefault="00886DF8">
      <w:pPr>
        <w:pStyle w:val="ListParagraph"/>
        <w:numPr>
          <w:ilvl w:val="0"/>
          <w:numId w:val="35"/>
        </w:numPr>
        <w:tabs>
          <w:tab w:val="left" w:pos="1398"/>
        </w:tabs>
        <w:spacing w:before="128"/>
        <w:ind w:hanging="361"/>
        <w:rPr>
          <w:sz w:val="24"/>
        </w:rPr>
      </w:pPr>
      <w:r>
        <w:rPr>
          <w:color w:val="231F20"/>
          <w:spacing w:val="3"/>
          <w:sz w:val="24"/>
        </w:rPr>
        <w:t xml:space="preserve">Explain the objectives </w:t>
      </w:r>
      <w:r>
        <w:rPr>
          <w:color w:val="231F20"/>
          <w:sz w:val="24"/>
        </w:rPr>
        <w:t xml:space="preserve">and </w:t>
      </w:r>
      <w:r>
        <w:rPr>
          <w:color w:val="231F20"/>
          <w:spacing w:val="3"/>
          <w:sz w:val="24"/>
        </w:rPr>
        <w:t xml:space="preserve">functions </w:t>
      </w:r>
      <w:r>
        <w:rPr>
          <w:color w:val="231F20"/>
          <w:sz w:val="24"/>
        </w:rPr>
        <w:t xml:space="preserve">of </w:t>
      </w:r>
      <w:r>
        <w:rPr>
          <w:color w:val="231F20"/>
          <w:spacing w:val="2"/>
          <w:sz w:val="24"/>
        </w:rPr>
        <w:t>Asian Development</w:t>
      </w:r>
      <w:r>
        <w:rPr>
          <w:color w:val="231F20"/>
          <w:spacing w:val="31"/>
          <w:sz w:val="24"/>
        </w:rPr>
        <w:t xml:space="preserve"> </w:t>
      </w:r>
      <w:r>
        <w:rPr>
          <w:color w:val="231F20"/>
          <w:spacing w:val="4"/>
          <w:sz w:val="24"/>
        </w:rPr>
        <w:t>Bank.</w:t>
      </w:r>
    </w:p>
    <w:p w:rsidR="0060700D" w:rsidRDefault="00886DF8">
      <w:pPr>
        <w:pStyle w:val="ListParagraph"/>
        <w:numPr>
          <w:ilvl w:val="0"/>
          <w:numId w:val="35"/>
        </w:numPr>
        <w:tabs>
          <w:tab w:val="left" w:pos="1398"/>
        </w:tabs>
        <w:ind w:hanging="361"/>
        <w:rPr>
          <w:sz w:val="24"/>
        </w:rPr>
      </w:pPr>
      <w:r>
        <w:rPr>
          <w:color w:val="231F20"/>
          <w:sz w:val="24"/>
        </w:rPr>
        <w:t>What is EBRD. State its</w:t>
      </w:r>
      <w:r>
        <w:rPr>
          <w:color w:val="231F20"/>
          <w:spacing w:val="21"/>
          <w:sz w:val="24"/>
        </w:rPr>
        <w:t xml:space="preserve"> </w:t>
      </w:r>
      <w:r>
        <w:rPr>
          <w:color w:val="231F20"/>
          <w:spacing w:val="4"/>
          <w:sz w:val="24"/>
        </w:rPr>
        <w:t>functions.</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60700D">
      <w:pPr>
        <w:pStyle w:val="BodyText"/>
        <w:rPr>
          <w:sz w:val="30"/>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4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42" style="width:453.55pt;height:1pt;mso-position-horizontal-relative:char;mso-position-vertical-relative:line" coordsize="9071,20">
            <v:line id="_x0000_s1043"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7" w:right="24"/>
        <w:jc w:val="center"/>
      </w:pPr>
      <w:r>
        <w:rPr>
          <w:color w:val="231F20"/>
          <w:w w:val="85"/>
        </w:rPr>
        <w:t>Lesson 3.3 - Global Financial Instrument</w:t>
      </w:r>
    </w:p>
    <w:p w:rsidR="0060700D" w:rsidRDefault="005468C5">
      <w:pPr>
        <w:pStyle w:val="BodyText"/>
        <w:spacing w:before="9"/>
        <w:rPr>
          <w:rFonts w:ascii="Verdana"/>
          <w:b/>
          <w:sz w:val="26"/>
        </w:rPr>
      </w:pPr>
      <w:r w:rsidRPr="005468C5">
        <w:pict>
          <v:shape id="_x0000_s1041" style="position:absolute;margin-left:70.85pt;margin-top:18.7pt;width:453.55pt;height:.1pt;z-index:-15717888;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37"/>
        </w:numPr>
        <w:tabs>
          <w:tab w:val="left" w:pos="1358"/>
        </w:tabs>
        <w:spacing w:before="0"/>
        <w:ind w:hanging="398"/>
        <w:jc w:val="both"/>
        <w:rPr>
          <w:sz w:val="24"/>
        </w:rPr>
      </w:pPr>
      <w:r>
        <w:rPr>
          <w:color w:val="231F20"/>
          <w:spacing w:val="3"/>
          <w:w w:val="105"/>
          <w:sz w:val="24"/>
        </w:rPr>
        <w:t>Elucidate</w:t>
      </w:r>
      <w:r>
        <w:rPr>
          <w:color w:val="231F20"/>
          <w:spacing w:val="-16"/>
          <w:w w:val="105"/>
          <w:sz w:val="24"/>
        </w:rPr>
        <w:t xml:space="preserve"> </w:t>
      </w:r>
      <w:r>
        <w:rPr>
          <w:color w:val="231F20"/>
          <w:w w:val="105"/>
          <w:sz w:val="24"/>
        </w:rPr>
        <w:t>and</w:t>
      </w:r>
      <w:r>
        <w:rPr>
          <w:color w:val="231F20"/>
          <w:spacing w:val="-15"/>
          <w:w w:val="105"/>
          <w:sz w:val="24"/>
        </w:rPr>
        <w:t xml:space="preserve"> </w:t>
      </w:r>
      <w:r>
        <w:rPr>
          <w:color w:val="231F20"/>
          <w:spacing w:val="3"/>
          <w:w w:val="105"/>
          <w:sz w:val="24"/>
        </w:rPr>
        <w:t>explain</w:t>
      </w:r>
      <w:r>
        <w:rPr>
          <w:color w:val="231F20"/>
          <w:spacing w:val="-15"/>
          <w:w w:val="105"/>
          <w:sz w:val="24"/>
        </w:rPr>
        <w:t xml:space="preserve"> </w:t>
      </w:r>
      <w:r>
        <w:rPr>
          <w:color w:val="231F20"/>
          <w:spacing w:val="4"/>
          <w:w w:val="105"/>
          <w:sz w:val="24"/>
        </w:rPr>
        <w:t>security</w:t>
      </w:r>
      <w:r>
        <w:rPr>
          <w:color w:val="231F20"/>
          <w:spacing w:val="-16"/>
          <w:w w:val="105"/>
          <w:sz w:val="24"/>
        </w:rPr>
        <w:t xml:space="preserve"> </w:t>
      </w:r>
      <w:r>
        <w:rPr>
          <w:color w:val="231F20"/>
          <w:w w:val="105"/>
          <w:sz w:val="24"/>
        </w:rPr>
        <w:t>Market</w:t>
      </w:r>
      <w:r>
        <w:rPr>
          <w:color w:val="231F20"/>
          <w:spacing w:val="-15"/>
          <w:w w:val="105"/>
          <w:sz w:val="24"/>
        </w:rPr>
        <w:t xml:space="preserve"> </w:t>
      </w:r>
      <w:r>
        <w:rPr>
          <w:color w:val="231F20"/>
          <w:spacing w:val="3"/>
          <w:w w:val="105"/>
          <w:sz w:val="24"/>
        </w:rPr>
        <w:t>instrument</w:t>
      </w:r>
      <w:r>
        <w:rPr>
          <w:color w:val="231F20"/>
          <w:spacing w:val="-15"/>
          <w:w w:val="105"/>
          <w:sz w:val="24"/>
        </w:rPr>
        <w:t xml:space="preserve"> </w:t>
      </w:r>
      <w:r>
        <w:rPr>
          <w:color w:val="231F20"/>
          <w:w w:val="105"/>
          <w:sz w:val="24"/>
        </w:rPr>
        <w:t>of</w:t>
      </w:r>
      <w:r>
        <w:rPr>
          <w:color w:val="231F20"/>
          <w:spacing w:val="-16"/>
          <w:w w:val="105"/>
          <w:sz w:val="24"/>
        </w:rPr>
        <w:t xml:space="preserve"> </w:t>
      </w:r>
      <w:r>
        <w:rPr>
          <w:color w:val="231F20"/>
          <w:spacing w:val="3"/>
          <w:w w:val="105"/>
          <w:sz w:val="24"/>
        </w:rPr>
        <w:t>international</w:t>
      </w:r>
      <w:r>
        <w:rPr>
          <w:color w:val="231F20"/>
          <w:spacing w:val="-15"/>
          <w:w w:val="105"/>
          <w:sz w:val="24"/>
        </w:rPr>
        <w:t xml:space="preserve"> </w:t>
      </w:r>
      <w:r>
        <w:rPr>
          <w:color w:val="231F20"/>
          <w:spacing w:val="3"/>
          <w:w w:val="105"/>
          <w:sz w:val="24"/>
        </w:rPr>
        <w:t>financial</w:t>
      </w:r>
      <w:r>
        <w:rPr>
          <w:color w:val="231F20"/>
          <w:spacing w:val="-15"/>
          <w:w w:val="105"/>
          <w:sz w:val="24"/>
        </w:rPr>
        <w:t xml:space="preserve"> </w:t>
      </w:r>
      <w:r>
        <w:rPr>
          <w:color w:val="231F20"/>
          <w:spacing w:val="3"/>
          <w:w w:val="105"/>
          <w:sz w:val="24"/>
        </w:rPr>
        <w:t>markets.</w:t>
      </w:r>
    </w:p>
    <w:p w:rsidR="0060700D" w:rsidRDefault="00886DF8">
      <w:pPr>
        <w:pStyle w:val="ListParagraph"/>
        <w:numPr>
          <w:ilvl w:val="0"/>
          <w:numId w:val="37"/>
        </w:numPr>
        <w:tabs>
          <w:tab w:val="left" w:pos="1358"/>
        </w:tabs>
        <w:spacing w:before="242" w:line="300" w:lineRule="auto"/>
        <w:ind w:right="690"/>
        <w:jc w:val="both"/>
        <w:rPr>
          <w:sz w:val="24"/>
        </w:rPr>
      </w:pPr>
      <w:r>
        <w:rPr>
          <w:color w:val="231F20"/>
          <w:spacing w:val="3"/>
          <w:w w:val="105"/>
          <w:sz w:val="24"/>
        </w:rPr>
        <w:t>Focus</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spacing w:val="3"/>
          <w:w w:val="105"/>
          <w:sz w:val="24"/>
        </w:rPr>
        <w:t>discuss</w:t>
      </w:r>
      <w:r>
        <w:rPr>
          <w:color w:val="231F20"/>
          <w:spacing w:val="-21"/>
          <w:w w:val="105"/>
          <w:sz w:val="24"/>
        </w:rPr>
        <w:t xml:space="preserve"> </w:t>
      </w:r>
      <w:r>
        <w:rPr>
          <w:color w:val="231F20"/>
          <w:spacing w:val="2"/>
          <w:w w:val="105"/>
          <w:sz w:val="24"/>
        </w:rPr>
        <w:t>International</w:t>
      </w:r>
      <w:r>
        <w:rPr>
          <w:color w:val="231F20"/>
          <w:spacing w:val="-21"/>
          <w:w w:val="105"/>
          <w:sz w:val="24"/>
        </w:rPr>
        <w:t xml:space="preserve"> </w:t>
      </w:r>
      <w:r>
        <w:rPr>
          <w:color w:val="231F20"/>
          <w:spacing w:val="3"/>
          <w:w w:val="105"/>
          <w:sz w:val="24"/>
        </w:rPr>
        <w:t>equities,</w:t>
      </w:r>
      <w:r>
        <w:rPr>
          <w:color w:val="231F20"/>
          <w:spacing w:val="-21"/>
          <w:w w:val="105"/>
          <w:sz w:val="24"/>
        </w:rPr>
        <w:t xml:space="preserve"> </w:t>
      </w:r>
      <w:r>
        <w:rPr>
          <w:color w:val="231F20"/>
          <w:spacing w:val="2"/>
          <w:w w:val="105"/>
          <w:sz w:val="24"/>
        </w:rPr>
        <w:t>GDRs,</w:t>
      </w:r>
      <w:r>
        <w:rPr>
          <w:color w:val="231F20"/>
          <w:spacing w:val="-22"/>
          <w:w w:val="105"/>
          <w:sz w:val="24"/>
        </w:rPr>
        <w:t xml:space="preserve"> </w:t>
      </w:r>
      <w:r>
        <w:rPr>
          <w:color w:val="231F20"/>
          <w:spacing w:val="2"/>
          <w:w w:val="105"/>
          <w:sz w:val="24"/>
        </w:rPr>
        <w:t>ADRs,</w:t>
      </w:r>
      <w:r>
        <w:rPr>
          <w:color w:val="231F20"/>
          <w:spacing w:val="-21"/>
          <w:w w:val="105"/>
          <w:sz w:val="24"/>
        </w:rPr>
        <w:t xml:space="preserve"> </w:t>
      </w:r>
      <w:r>
        <w:rPr>
          <w:color w:val="231F20"/>
          <w:spacing w:val="2"/>
          <w:w w:val="105"/>
          <w:sz w:val="24"/>
        </w:rPr>
        <w:t>International</w:t>
      </w:r>
      <w:r>
        <w:rPr>
          <w:color w:val="231F20"/>
          <w:spacing w:val="-21"/>
          <w:w w:val="105"/>
          <w:sz w:val="24"/>
        </w:rPr>
        <w:t xml:space="preserve"> </w:t>
      </w:r>
      <w:r>
        <w:rPr>
          <w:color w:val="231F20"/>
          <w:w w:val="105"/>
          <w:sz w:val="24"/>
        </w:rPr>
        <w:t>Money</w:t>
      </w:r>
      <w:r>
        <w:rPr>
          <w:color w:val="231F20"/>
          <w:spacing w:val="-21"/>
          <w:w w:val="105"/>
          <w:sz w:val="24"/>
        </w:rPr>
        <w:t xml:space="preserve"> </w:t>
      </w:r>
      <w:r>
        <w:rPr>
          <w:color w:val="231F20"/>
          <w:spacing w:val="2"/>
          <w:w w:val="105"/>
          <w:sz w:val="24"/>
        </w:rPr>
        <w:t xml:space="preserve">Market </w:t>
      </w:r>
      <w:r>
        <w:rPr>
          <w:color w:val="231F20"/>
          <w:w w:val="105"/>
          <w:sz w:val="24"/>
        </w:rPr>
        <w:t>and</w:t>
      </w:r>
      <w:r>
        <w:rPr>
          <w:color w:val="231F20"/>
          <w:spacing w:val="-23"/>
          <w:w w:val="105"/>
          <w:sz w:val="24"/>
        </w:rPr>
        <w:t xml:space="preserve"> </w:t>
      </w:r>
      <w:r>
        <w:rPr>
          <w:color w:val="231F20"/>
          <w:spacing w:val="3"/>
          <w:w w:val="105"/>
          <w:sz w:val="24"/>
        </w:rPr>
        <w:t>Bond</w:t>
      </w:r>
      <w:r>
        <w:rPr>
          <w:color w:val="231F20"/>
          <w:spacing w:val="-22"/>
          <w:w w:val="105"/>
          <w:sz w:val="24"/>
        </w:rPr>
        <w:t xml:space="preserve"> </w:t>
      </w:r>
      <w:r>
        <w:rPr>
          <w:color w:val="231F20"/>
          <w:w w:val="105"/>
          <w:sz w:val="24"/>
        </w:rPr>
        <w:t>Market</w:t>
      </w:r>
      <w:r>
        <w:rPr>
          <w:color w:val="231F20"/>
          <w:spacing w:val="-22"/>
          <w:w w:val="105"/>
          <w:sz w:val="24"/>
        </w:rPr>
        <w:t xml:space="preserve"> </w:t>
      </w:r>
      <w:r>
        <w:rPr>
          <w:color w:val="231F20"/>
          <w:spacing w:val="3"/>
          <w:w w:val="105"/>
          <w:sz w:val="24"/>
        </w:rPr>
        <w:t>Instruments,</w:t>
      </w:r>
      <w:r>
        <w:rPr>
          <w:color w:val="231F20"/>
          <w:spacing w:val="-23"/>
          <w:w w:val="105"/>
          <w:sz w:val="24"/>
        </w:rPr>
        <w:t xml:space="preserve"> </w:t>
      </w:r>
      <w:r>
        <w:rPr>
          <w:color w:val="231F20"/>
          <w:spacing w:val="2"/>
          <w:w w:val="105"/>
          <w:sz w:val="24"/>
        </w:rPr>
        <w:t>Eurobonds,</w:t>
      </w:r>
      <w:r>
        <w:rPr>
          <w:color w:val="231F20"/>
          <w:spacing w:val="-22"/>
          <w:w w:val="105"/>
          <w:sz w:val="24"/>
        </w:rPr>
        <w:t xml:space="preserve"> </w:t>
      </w:r>
      <w:r>
        <w:rPr>
          <w:color w:val="231F20"/>
          <w:spacing w:val="3"/>
          <w:w w:val="105"/>
          <w:sz w:val="24"/>
        </w:rPr>
        <w:t>Repos,</w:t>
      </w:r>
      <w:r>
        <w:rPr>
          <w:color w:val="231F20"/>
          <w:spacing w:val="-22"/>
          <w:w w:val="105"/>
          <w:sz w:val="24"/>
        </w:rPr>
        <w:t xml:space="preserve"> </w:t>
      </w:r>
      <w:r>
        <w:rPr>
          <w:color w:val="231F20"/>
          <w:w w:val="105"/>
          <w:sz w:val="24"/>
        </w:rPr>
        <w:t>Euro</w:t>
      </w:r>
      <w:r>
        <w:rPr>
          <w:color w:val="231F20"/>
          <w:spacing w:val="-23"/>
          <w:w w:val="105"/>
          <w:sz w:val="24"/>
        </w:rPr>
        <w:t xml:space="preserve"> </w:t>
      </w:r>
      <w:r>
        <w:rPr>
          <w:color w:val="231F20"/>
          <w:w w:val="105"/>
          <w:sz w:val="24"/>
        </w:rPr>
        <w:t>CPs,</w:t>
      </w:r>
      <w:r>
        <w:rPr>
          <w:color w:val="231F20"/>
          <w:spacing w:val="-22"/>
          <w:w w:val="105"/>
          <w:sz w:val="24"/>
        </w:rPr>
        <w:t xml:space="preserve"> </w:t>
      </w:r>
      <w:r>
        <w:rPr>
          <w:color w:val="231F20"/>
          <w:spacing w:val="3"/>
          <w:w w:val="105"/>
          <w:sz w:val="24"/>
        </w:rPr>
        <w:t>MTN,</w:t>
      </w:r>
      <w:r>
        <w:rPr>
          <w:color w:val="231F20"/>
          <w:spacing w:val="-22"/>
          <w:w w:val="105"/>
          <w:sz w:val="24"/>
        </w:rPr>
        <w:t xml:space="preserve"> </w:t>
      </w:r>
      <w:r>
        <w:rPr>
          <w:color w:val="231F20"/>
          <w:spacing w:val="3"/>
          <w:w w:val="105"/>
          <w:sz w:val="24"/>
        </w:rPr>
        <w:t>FRN,</w:t>
      </w:r>
      <w:r>
        <w:rPr>
          <w:color w:val="231F20"/>
          <w:spacing w:val="-22"/>
          <w:w w:val="105"/>
          <w:sz w:val="24"/>
        </w:rPr>
        <w:t xml:space="preserve"> </w:t>
      </w:r>
      <w:r>
        <w:rPr>
          <w:color w:val="231F20"/>
          <w:spacing w:val="3"/>
          <w:w w:val="105"/>
          <w:sz w:val="24"/>
        </w:rPr>
        <w:t>Loan</w:t>
      </w:r>
      <w:r>
        <w:rPr>
          <w:color w:val="231F20"/>
          <w:spacing w:val="-23"/>
          <w:w w:val="105"/>
          <w:sz w:val="24"/>
        </w:rPr>
        <w:t xml:space="preserve"> </w:t>
      </w:r>
      <w:r>
        <w:rPr>
          <w:color w:val="231F20"/>
          <w:spacing w:val="2"/>
          <w:w w:val="105"/>
          <w:sz w:val="24"/>
        </w:rPr>
        <w:t xml:space="preserve">Syn- dicates </w:t>
      </w:r>
      <w:r>
        <w:rPr>
          <w:color w:val="231F20"/>
          <w:w w:val="105"/>
          <w:sz w:val="24"/>
        </w:rPr>
        <w:t>and Euro</w:t>
      </w:r>
      <w:r>
        <w:rPr>
          <w:color w:val="231F20"/>
          <w:spacing w:val="-1"/>
          <w:w w:val="105"/>
          <w:sz w:val="24"/>
        </w:rPr>
        <w:t xml:space="preserve"> </w:t>
      </w:r>
      <w:r>
        <w:rPr>
          <w:color w:val="231F20"/>
          <w:spacing w:val="4"/>
          <w:w w:val="105"/>
          <w:sz w:val="24"/>
        </w:rPr>
        <w:t>Deposits.</w:t>
      </w:r>
    </w:p>
    <w:p w:rsidR="0060700D" w:rsidRDefault="00886DF8">
      <w:pPr>
        <w:pStyle w:val="ListParagraph"/>
        <w:numPr>
          <w:ilvl w:val="0"/>
          <w:numId w:val="37"/>
        </w:numPr>
        <w:tabs>
          <w:tab w:val="left" w:pos="1358"/>
        </w:tabs>
        <w:spacing w:before="170"/>
        <w:ind w:hanging="398"/>
        <w:jc w:val="both"/>
        <w:rPr>
          <w:sz w:val="24"/>
        </w:rPr>
      </w:pPr>
      <w:r>
        <w:rPr>
          <w:color w:val="231F20"/>
          <w:spacing w:val="2"/>
          <w:w w:val="105"/>
          <w:sz w:val="24"/>
        </w:rPr>
        <w:t xml:space="preserve">Evaluate </w:t>
      </w:r>
      <w:r>
        <w:rPr>
          <w:color w:val="231F20"/>
          <w:spacing w:val="3"/>
          <w:w w:val="105"/>
          <w:sz w:val="24"/>
        </w:rPr>
        <w:t xml:space="preserve">the </w:t>
      </w:r>
      <w:r>
        <w:rPr>
          <w:color w:val="231F20"/>
          <w:w w:val="105"/>
          <w:sz w:val="24"/>
        </w:rPr>
        <w:t xml:space="preserve">Euro </w:t>
      </w:r>
      <w:r>
        <w:rPr>
          <w:color w:val="231F20"/>
          <w:spacing w:val="2"/>
          <w:w w:val="105"/>
          <w:sz w:val="24"/>
        </w:rPr>
        <w:t xml:space="preserve">Issues </w:t>
      </w:r>
      <w:r>
        <w:rPr>
          <w:color w:val="231F20"/>
          <w:w w:val="105"/>
          <w:sz w:val="24"/>
        </w:rPr>
        <w:t>in</w:t>
      </w:r>
      <w:r>
        <w:rPr>
          <w:color w:val="231F20"/>
          <w:spacing w:val="-6"/>
          <w:w w:val="105"/>
          <w:sz w:val="24"/>
        </w:rPr>
        <w:t xml:space="preserve"> </w:t>
      </w:r>
      <w:r>
        <w:rPr>
          <w:color w:val="231F20"/>
          <w:spacing w:val="3"/>
          <w:w w:val="105"/>
          <w:sz w:val="24"/>
        </w:rPr>
        <w:t>India.</w:t>
      </w:r>
    </w:p>
    <w:p w:rsidR="0060700D" w:rsidRDefault="0060700D">
      <w:pPr>
        <w:pStyle w:val="BodyText"/>
        <w:spacing w:before="11"/>
        <w:rPr>
          <w:sz w:val="33"/>
        </w:rPr>
      </w:pPr>
    </w:p>
    <w:p w:rsidR="0060700D" w:rsidRDefault="00886DF8">
      <w:pPr>
        <w:pStyle w:val="Heading1"/>
      </w:pPr>
      <w:r>
        <w:rPr>
          <w:color w:val="231F20"/>
          <w:w w:val="90"/>
        </w:rPr>
        <w:t>Introduction</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2"/>
          <w:w w:val="105"/>
        </w:rPr>
        <w:t>There</w:t>
      </w:r>
      <w:r>
        <w:rPr>
          <w:color w:val="231F20"/>
          <w:spacing w:val="-10"/>
          <w:w w:val="105"/>
        </w:rPr>
        <w:t xml:space="preserve"> </w:t>
      </w:r>
      <w:r>
        <w:rPr>
          <w:color w:val="231F20"/>
          <w:w w:val="105"/>
        </w:rPr>
        <w:t>are</w:t>
      </w:r>
      <w:r>
        <w:rPr>
          <w:color w:val="231F20"/>
          <w:spacing w:val="-10"/>
          <w:w w:val="105"/>
        </w:rPr>
        <w:t xml:space="preserve"> </w:t>
      </w:r>
      <w:r>
        <w:rPr>
          <w:color w:val="231F20"/>
          <w:spacing w:val="2"/>
          <w:w w:val="105"/>
        </w:rPr>
        <w:t>different</w:t>
      </w:r>
      <w:r>
        <w:rPr>
          <w:color w:val="231F20"/>
          <w:spacing w:val="-9"/>
          <w:w w:val="105"/>
        </w:rPr>
        <w:t xml:space="preserve"> </w:t>
      </w:r>
      <w:r>
        <w:rPr>
          <w:color w:val="231F20"/>
          <w:spacing w:val="3"/>
          <w:w w:val="105"/>
        </w:rPr>
        <w:t>types</w:t>
      </w:r>
      <w:r>
        <w:rPr>
          <w:color w:val="231F20"/>
          <w:spacing w:val="-10"/>
          <w:w w:val="105"/>
        </w:rPr>
        <w:t xml:space="preserve"> </w:t>
      </w:r>
      <w:r>
        <w:rPr>
          <w:color w:val="231F20"/>
          <w:w w:val="105"/>
        </w:rPr>
        <w:t>of</w:t>
      </w:r>
      <w:r>
        <w:rPr>
          <w:color w:val="231F20"/>
          <w:spacing w:val="-10"/>
          <w:w w:val="105"/>
        </w:rPr>
        <w:t xml:space="preserve"> </w:t>
      </w:r>
      <w:r>
        <w:rPr>
          <w:color w:val="231F20"/>
          <w:spacing w:val="3"/>
          <w:w w:val="105"/>
        </w:rPr>
        <w:t>equity</w:t>
      </w:r>
      <w:r>
        <w:rPr>
          <w:color w:val="231F20"/>
          <w:spacing w:val="-9"/>
          <w:w w:val="105"/>
        </w:rPr>
        <w:t xml:space="preserve"> </w:t>
      </w:r>
      <w:r>
        <w:rPr>
          <w:color w:val="231F20"/>
          <w:spacing w:val="2"/>
          <w:w w:val="105"/>
        </w:rPr>
        <w:t>investment</w:t>
      </w:r>
      <w:r>
        <w:rPr>
          <w:color w:val="231F20"/>
          <w:spacing w:val="-10"/>
          <w:w w:val="105"/>
        </w:rPr>
        <w:t xml:space="preserve"> </w:t>
      </w:r>
      <w:r>
        <w:rPr>
          <w:color w:val="231F20"/>
          <w:spacing w:val="3"/>
          <w:w w:val="105"/>
        </w:rPr>
        <w:t>instruments</w:t>
      </w:r>
      <w:r>
        <w:rPr>
          <w:color w:val="231F20"/>
          <w:spacing w:val="-10"/>
          <w:w w:val="105"/>
        </w:rPr>
        <w:t xml:space="preserve"> </w:t>
      </w:r>
      <w:r>
        <w:rPr>
          <w:color w:val="231F20"/>
          <w:w w:val="105"/>
        </w:rPr>
        <w:t>in</w:t>
      </w:r>
      <w:r>
        <w:rPr>
          <w:color w:val="231F20"/>
          <w:spacing w:val="-9"/>
          <w:w w:val="105"/>
        </w:rPr>
        <w:t xml:space="preserve"> </w:t>
      </w:r>
      <w:r>
        <w:rPr>
          <w:color w:val="231F20"/>
          <w:spacing w:val="3"/>
          <w:w w:val="105"/>
        </w:rPr>
        <w:t>international</w:t>
      </w:r>
      <w:r>
        <w:rPr>
          <w:color w:val="231F20"/>
          <w:spacing w:val="-10"/>
          <w:w w:val="105"/>
        </w:rPr>
        <w:t xml:space="preserve"> </w:t>
      </w:r>
      <w:r>
        <w:rPr>
          <w:color w:val="231F20"/>
          <w:spacing w:val="3"/>
          <w:w w:val="105"/>
        </w:rPr>
        <w:t xml:space="preserve">market. </w:t>
      </w:r>
      <w:r>
        <w:rPr>
          <w:color w:val="231F20"/>
          <w:spacing w:val="2"/>
          <w:w w:val="105"/>
        </w:rPr>
        <w:t>International</w:t>
      </w:r>
      <w:r>
        <w:rPr>
          <w:color w:val="231F20"/>
          <w:spacing w:val="-21"/>
          <w:w w:val="105"/>
        </w:rPr>
        <w:t xml:space="preserve"> </w:t>
      </w:r>
      <w:r>
        <w:rPr>
          <w:color w:val="231F20"/>
          <w:spacing w:val="3"/>
          <w:w w:val="105"/>
        </w:rPr>
        <w:t>equity</w:t>
      </w:r>
      <w:r>
        <w:rPr>
          <w:color w:val="231F20"/>
          <w:spacing w:val="-21"/>
          <w:w w:val="105"/>
        </w:rPr>
        <w:t xml:space="preserve"> </w:t>
      </w:r>
      <w:r>
        <w:rPr>
          <w:color w:val="231F20"/>
          <w:spacing w:val="3"/>
          <w:w w:val="105"/>
        </w:rPr>
        <w:t>offering</w:t>
      </w:r>
      <w:r>
        <w:rPr>
          <w:color w:val="231F20"/>
          <w:spacing w:val="-21"/>
          <w:w w:val="105"/>
        </w:rPr>
        <w:t xml:space="preserve"> </w:t>
      </w:r>
      <w:r>
        <w:rPr>
          <w:color w:val="231F20"/>
          <w:spacing w:val="3"/>
          <w:w w:val="105"/>
        </w:rPr>
        <w:t>generally</w:t>
      </w:r>
      <w:r>
        <w:rPr>
          <w:color w:val="231F20"/>
          <w:spacing w:val="-21"/>
          <w:w w:val="105"/>
        </w:rPr>
        <w:t xml:space="preserve"> </w:t>
      </w:r>
      <w:r>
        <w:rPr>
          <w:color w:val="231F20"/>
          <w:spacing w:val="3"/>
          <w:w w:val="105"/>
        </w:rPr>
        <w:t>takes</w:t>
      </w:r>
      <w:r>
        <w:rPr>
          <w:color w:val="231F20"/>
          <w:spacing w:val="-21"/>
          <w:w w:val="105"/>
        </w:rPr>
        <w:t xml:space="preserve"> </w:t>
      </w:r>
      <w:r>
        <w:rPr>
          <w:color w:val="231F20"/>
          <w:w w:val="105"/>
        </w:rPr>
        <w:t>any</w:t>
      </w:r>
      <w:r>
        <w:rPr>
          <w:color w:val="231F20"/>
          <w:spacing w:val="-21"/>
          <w:w w:val="105"/>
        </w:rPr>
        <w:t xml:space="preserve"> </w:t>
      </w:r>
      <w:r>
        <w:rPr>
          <w:color w:val="231F20"/>
          <w:w w:val="105"/>
        </w:rPr>
        <w:t>one</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2"/>
          <w:w w:val="105"/>
        </w:rPr>
        <w:t>two</w:t>
      </w:r>
      <w:r>
        <w:rPr>
          <w:color w:val="231F20"/>
          <w:spacing w:val="-20"/>
          <w:w w:val="105"/>
        </w:rPr>
        <w:t xml:space="preserve"> </w:t>
      </w:r>
      <w:r>
        <w:rPr>
          <w:color w:val="231F20"/>
          <w:spacing w:val="2"/>
          <w:w w:val="105"/>
        </w:rPr>
        <w:t>forms,</w:t>
      </w:r>
      <w:r>
        <w:rPr>
          <w:color w:val="231F20"/>
          <w:spacing w:val="-21"/>
          <w:w w:val="105"/>
        </w:rPr>
        <w:t xml:space="preserve"> </w:t>
      </w:r>
      <w:r>
        <w:rPr>
          <w:color w:val="231F20"/>
          <w:spacing w:val="3"/>
          <w:w w:val="105"/>
        </w:rPr>
        <w:t>viz,</w:t>
      </w:r>
      <w:r>
        <w:rPr>
          <w:color w:val="231F20"/>
          <w:spacing w:val="-21"/>
          <w:w w:val="105"/>
        </w:rPr>
        <w:t xml:space="preserve"> </w:t>
      </w:r>
      <w:r>
        <w:rPr>
          <w:color w:val="231F20"/>
          <w:w w:val="105"/>
        </w:rPr>
        <w:t>i)</w:t>
      </w:r>
      <w:r>
        <w:rPr>
          <w:color w:val="231F20"/>
          <w:spacing w:val="-21"/>
          <w:w w:val="105"/>
        </w:rPr>
        <w:t xml:space="preserve"> </w:t>
      </w:r>
      <w:r>
        <w:rPr>
          <w:color w:val="231F20"/>
          <w:spacing w:val="3"/>
          <w:w w:val="105"/>
        </w:rPr>
        <w:t>dual</w:t>
      </w:r>
      <w:r>
        <w:rPr>
          <w:color w:val="231F20"/>
          <w:spacing w:val="-21"/>
          <w:w w:val="105"/>
        </w:rPr>
        <w:t xml:space="preserve"> </w:t>
      </w:r>
      <w:r>
        <w:rPr>
          <w:color w:val="231F20"/>
          <w:spacing w:val="3"/>
          <w:w w:val="105"/>
        </w:rPr>
        <w:t>syndicate equity</w:t>
      </w:r>
      <w:r>
        <w:rPr>
          <w:color w:val="231F20"/>
          <w:spacing w:val="-9"/>
          <w:w w:val="105"/>
        </w:rPr>
        <w:t xml:space="preserve"> </w:t>
      </w:r>
      <w:r>
        <w:rPr>
          <w:color w:val="231F20"/>
          <w:spacing w:val="3"/>
          <w:w w:val="105"/>
        </w:rPr>
        <w:t>offering,</w:t>
      </w:r>
      <w:r>
        <w:rPr>
          <w:color w:val="231F20"/>
          <w:spacing w:val="-9"/>
          <w:w w:val="105"/>
        </w:rPr>
        <w:t xml:space="preserve"> </w:t>
      </w:r>
      <w:r>
        <w:rPr>
          <w:color w:val="231F20"/>
          <w:spacing w:val="2"/>
          <w:w w:val="105"/>
        </w:rPr>
        <w:t>where</w:t>
      </w:r>
      <w:r>
        <w:rPr>
          <w:color w:val="231F20"/>
          <w:spacing w:val="-9"/>
          <w:w w:val="105"/>
        </w:rPr>
        <w:t xml:space="preserve"> </w:t>
      </w:r>
      <w:r>
        <w:rPr>
          <w:color w:val="231F20"/>
          <w:spacing w:val="3"/>
          <w:w w:val="105"/>
        </w:rPr>
        <w:t>the</w:t>
      </w:r>
      <w:r>
        <w:rPr>
          <w:color w:val="231F20"/>
          <w:spacing w:val="-8"/>
          <w:w w:val="105"/>
        </w:rPr>
        <w:t xml:space="preserve"> </w:t>
      </w:r>
      <w:r>
        <w:rPr>
          <w:color w:val="231F20"/>
          <w:spacing w:val="3"/>
          <w:w w:val="105"/>
        </w:rPr>
        <w:t>equity</w:t>
      </w:r>
      <w:r>
        <w:rPr>
          <w:color w:val="231F20"/>
          <w:spacing w:val="-9"/>
          <w:w w:val="105"/>
        </w:rPr>
        <w:t xml:space="preserve"> </w:t>
      </w:r>
      <w:r>
        <w:rPr>
          <w:color w:val="231F20"/>
          <w:spacing w:val="3"/>
          <w:w w:val="105"/>
        </w:rPr>
        <w:t>offering</w:t>
      </w:r>
      <w:r>
        <w:rPr>
          <w:color w:val="231F20"/>
          <w:spacing w:val="-9"/>
          <w:w w:val="105"/>
        </w:rPr>
        <w:t xml:space="preserve"> </w:t>
      </w:r>
      <w:r>
        <w:rPr>
          <w:color w:val="231F20"/>
          <w:w w:val="105"/>
        </w:rPr>
        <w:t>is</w:t>
      </w:r>
      <w:r>
        <w:rPr>
          <w:color w:val="231F20"/>
          <w:spacing w:val="-8"/>
          <w:w w:val="105"/>
        </w:rPr>
        <w:t xml:space="preserve"> </w:t>
      </w:r>
      <w:r>
        <w:rPr>
          <w:color w:val="231F20"/>
          <w:spacing w:val="2"/>
          <w:w w:val="105"/>
        </w:rPr>
        <w:t>split</w:t>
      </w:r>
      <w:r>
        <w:rPr>
          <w:color w:val="231F20"/>
          <w:spacing w:val="-9"/>
          <w:w w:val="105"/>
        </w:rPr>
        <w:t xml:space="preserve"> </w:t>
      </w:r>
      <w:r>
        <w:rPr>
          <w:color w:val="231F20"/>
          <w:w w:val="105"/>
        </w:rPr>
        <w:t>into</w:t>
      </w:r>
      <w:r>
        <w:rPr>
          <w:color w:val="231F20"/>
          <w:spacing w:val="-9"/>
          <w:w w:val="105"/>
        </w:rPr>
        <w:t xml:space="preserve"> </w:t>
      </w:r>
      <w:r>
        <w:rPr>
          <w:color w:val="231F20"/>
          <w:spacing w:val="3"/>
          <w:w w:val="105"/>
        </w:rPr>
        <w:t>overseas</w:t>
      </w:r>
      <w:r>
        <w:rPr>
          <w:color w:val="231F20"/>
          <w:spacing w:val="-9"/>
          <w:w w:val="105"/>
        </w:rPr>
        <w:t xml:space="preserve"> </w:t>
      </w:r>
      <w:r>
        <w:rPr>
          <w:color w:val="231F20"/>
          <w:w w:val="105"/>
        </w:rPr>
        <w:t>and</w:t>
      </w:r>
      <w:r>
        <w:rPr>
          <w:color w:val="231F20"/>
          <w:spacing w:val="-8"/>
          <w:w w:val="105"/>
        </w:rPr>
        <w:t xml:space="preserve"> </w:t>
      </w:r>
      <w:r>
        <w:rPr>
          <w:color w:val="231F20"/>
          <w:spacing w:val="3"/>
          <w:w w:val="105"/>
        </w:rPr>
        <w:t>domestic</w:t>
      </w:r>
      <w:r>
        <w:rPr>
          <w:color w:val="231F20"/>
          <w:spacing w:val="-9"/>
          <w:w w:val="105"/>
        </w:rPr>
        <w:t xml:space="preserve"> </w:t>
      </w:r>
      <w:r>
        <w:rPr>
          <w:color w:val="231F20"/>
          <w:spacing w:val="3"/>
          <w:w w:val="105"/>
        </w:rPr>
        <w:t>trenches</w:t>
      </w:r>
      <w:r>
        <w:rPr>
          <w:color w:val="231F20"/>
          <w:spacing w:val="-9"/>
          <w:w w:val="105"/>
        </w:rPr>
        <w:t xml:space="preserve"> </w:t>
      </w:r>
      <w:r>
        <w:rPr>
          <w:color w:val="231F20"/>
          <w:w w:val="105"/>
        </w:rPr>
        <w:t xml:space="preserve">and </w:t>
      </w:r>
      <w:r>
        <w:rPr>
          <w:color w:val="231F20"/>
          <w:spacing w:val="3"/>
          <w:w w:val="105"/>
        </w:rPr>
        <w:t>each</w:t>
      </w:r>
      <w:r>
        <w:rPr>
          <w:color w:val="231F20"/>
          <w:spacing w:val="-5"/>
          <w:w w:val="105"/>
        </w:rPr>
        <w:t xml:space="preserve"> </w:t>
      </w:r>
      <w:r>
        <w:rPr>
          <w:color w:val="231F20"/>
          <w:w w:val="105"/>
        </w:rPr>
        <w:t>is</w:t>
      </w:r>
      <w:r>
        <w:rPr>
          <w:color w:val="231F20"/>
          <w:spacing w:val="-5"/>
          <w:w w:val="105"/>
        </w:rPr>
        <w:t xml:space="preserve"> </w:t>
      </w:r>
      <w:r>
        <w:rPr>
          <w:color w:val="231F20"/>
          <w:spacing w:val="3"/>
          <w:w w:val="105"/>
        </w:rPr>
        <w:t>handled</w:t>
      </w:r>
      <w:r>
        <w:rPr>
          <w:color w:val="231F20"/>
          <w:spacing w:val="-5"/>
          <w:w w:val="105"/>
        </w:rPr>
        <w:t xml:space="preserve"> </w:t>
      </w:r>
      <w:r>
        <w:rPr>
          <w:color w:val="231F20"/>
          <w:w w:val="105"/>
        </w:rPr>
        <w:t>by</w:t>
      </w:r>
      <w:r>
        <w:rPr>
          <w:color w:val="231F20"/>
          <w:spacing w:val="-5"/>
          <w:w w:val="105"/>
        </w:rPr>
        <w:t xml:space="preserve"> </w:t>
      </w:r>
      <w:r>
        <w:rPr>
          <w:color w:val="231F20"/>
          <w:spacing w:val="3"/>
          <w:w w:val="105"/>
        </w:rPr>
        <w:t>separate</w:t>
      </w:r>
      <w:r>
        <w:rPr>
          <w:color w:val="231F20"/>
          <w:spacing w:val="-5"/>
          <w:w w:val="105"/>
        </w:rPr>
        <w:t xml:space="preserve"> </w:t>
      </w:r>
      <w:r>
        <w:rPr>
          <w:color w:val="231F20"/>
          <w:spacing w:val="3"/>
          <w:w w:val="105"/>
        </w:rPr>
        <w:t>lead</w:t>
      </w:r>
      <w:r>
        <w:rPr>
          <w:color w:val="231F20"/>
          <w:spacing w:val="-5"/>
          <w:w w:val="105"/>
        </w:rPr>
        <w:t xml:space="preserve"> </w:t>
      </w:r>
      <w:r>
        <w:rPr>
          <w:color w:val="231F20"/>
          <w:spacing w:val="2"/>
          <w:w w:val="105"/>
        </w:rPr>
        <w:t>manager</w:t>
      </w:r>
      <w:r>
        <w:rPr>
          <w:color w:val="231F20"/>
          <w:spacing w:val="-4"/>
          <w:w w:val="105"/>
        </w:rPr>
        <w:t xml:space="preserve"> </w:t>
      </w:r>
      <w:r>
        <w:rPr>
          <w:color w:val="231F20"/>
          <w:w w:val="105"/>
        </w:rPr>
        <w:t>and</w:t>
      </w:r>
      <w:r>
        <w:rPr>
          <w:color w:val="231F20"/>
          <w:spacing w:val="-5"/>
          <w:w w:val="105"/>
        </w:rPr>
        <w:t xml:space="preserve"> </w:t>
      </w:r>
      <w:r>
        <w:rPr>
          <w:color w:val="231F20"/>
          <w:spacing w:val="2"/>
          <w:w w:val="105"/>
        </w:rPr>
        <w:t>ii)</w:t>
      </w:r>
      <w:r>
        <w:rPr>
          <w:color w:val="231F20"/>
          <w:spacing w:val="-5"/>
          <w:w w:val="105"/>
        </w:rPr>
        <w:t xml:space="preserve"> </w:t>
      </w:r>
      <w:r>
        <w:rPr>
          <w:color w:val="231F20"/>
          <w:spacing w:val="2"/>
          <w:w w:val="105"/>
        </w:rPr>
        <w:t>euro</w:t>
      </w:r>
      <w:r>
        <w:rPr>
          <w:color w:val="231F20"/>
          <w:spacing w:val="-5"/>
          <w:w w:val="105"/>
        </w:rPr>
        <w:t xml:space="preserve"> </w:t>
      </w:r>
      <w:r>
        <w:rPr>
          <w:color w:val="231F20"/>
          <w:spacing w:val="3"/>
          <w:w w:val="105"/>
        </w:rPr>
        <w:t>equity</w:t>
      </w:r>
      <w:r>
        <w:rPr>
          <w:color w:val="231F20"/>
          <w:spacing w:val="-5"/>
          <w:w w:val="105"/>
        </w:rPr>
        <w:t xml:space="preserve"> </w:t>
      </w:r>
      <w:r>
        <w:rPr>
          <w:color w:val="231F20"/>
          <w:spacing w:val="3"/>
          <w:w w:val="105"/>
        </w:rPr>
        <w:t>offering</w:t>
      </w:r>
      <w:r>
        <w:rPr>
          <w:color w:val="231F20"/>
          <w:spacing w:val="-5"/>
          <w:w w:val="105"/>
        </w:rPr>
        <w:t xml:space="preserve"> </w:t>
      </w:r>
      <w:r>
        <w:rPr>
          <w:color w:val="231F20"/>
          <w:spacing w:val="2"/>
          <w:w w:val="105"/>
        </w:rPr>
        <w:t>where</w:t>
      </w:r>
      <w:r>
        <w:rPr>
          <w:color w:val="231F20"/>
          <w:spacing w:val="-5"/>
          <w:w w:val="105"/>
        </w:rPr>
        <w:t xml:space="preserve"> </w:t>
      </w:r>
      <w:r>
        <w:rPr>
          <w:color w:val="231F20"/>
          <w:w w:val="105"/>
        </w:rPr>
        <w:t>one</w:t>
      </w:r>
      <w:r>
        <w:rPr>
          <w:color w:val="231F20"/>
          <w:spacing w:val="-4"/>
          <w:w w:val="105"/>
        </w:rPr>
        <w:t xml:space="preserve"> </w:t>
      </w:r>
      <w:r>
        <w:rPr>
          <w:color w:val="231F20"/>
          <w:spacing w:val="3"/>
          <w:w w:val="105"/>
        </w:rPr>
        <w:t xml:space="preserve">trenched </w:t>
      </w:r>
      <w:r>
        <w:rPr>
          <w:color w:val="231F20"/>
          <w:w w:val="105"/>
        </w:rPr>
        <w:t xml:space="preserve">is </w:t>
      </w:r>
      <w:r>
        <w:rPr>
          <w:color w:val="231F20"/>
          <w:spacing w:val="3"/>
          <w:w w:val="105"/>
        </w:rPr>
        <w:t xml:space="preserve">placed overseas </w:t>
      </w:r>
      <w:r>
        <w:rPr>
          <w:color w:val="231F20"/>
          <w:w w:val="105"/>
        </w:rPr>
        <w:t xml:space="preserve">and </w:t>
      </w:r>
      <w:r>
        <w:rPr>
          <w:color w:val="231F20"/>
          <w:spacing w:val="3"/>
          <w:w w:val="105"/>
        </w:rPr>
        <w:t xml:space="preserve">managed </w:t>
      </w:r>
      <w:r>
        <w:rPr>
          <w:color w:val="231F20"/>
          <w:w w:val="105"/>
        </w:rPr>
        <w:t xml:space="preserve">by one </w:t>
      </w:r>
      <w:r>
        <w:rPr>
          <w:color w:val="231F20"/>
          <w:spacing w:val="3"/>
          <w:w w:val="105"/>
        </w:rPr>
        <w:t xml:space="preserve">lead </w:t>
      </w:r>
      <w:r>
        <w:rPr>
          <w:color w:val="231F20"/>
          <w:spacing w:val="2"/>
          <w:w w:val="105"/>
        </w:rPr>
        <w:t xml:space="preserve">manager GDRs, ADR AND IDRS </w:t>
      </w:r>
      <w:r>
        <w:rPr>
          <w:color w:val="231F20"/>
          <w:spacing w:val="3"/>
          <w:w w:val="105"/>
        </w:rPr>
        <w:t xml:space="preserve">(Global, American </w:t>
      </w:r>
      <w:r>
        <w:rPr>
          <w:color w:val="231F20"/>
          <w:w w:val="105"/>
        </w:rPr>
        <w:t xml:space="preserve">and </w:t>
      </w:r>
      <w:r>
        <w:rPr>
          <w:color w:val="231F20"/>
          <w:spacing w:val="3"/>
          <w:w w:val="105"/>
        </w:rPr>
        <w:t xml:space="preserve">internationals depository Receipts) </w:t>
      </w:r>
      <w:r>
        <w:rPr>
          <w:color w:val="231F20"/>
          <w:w w:val="105"/>
        </w:rPr>
        <w:t xml:space="preserve">are </w:t>
      </w:r>
      <w:r>
        <w:rPr>
          <w:color w:val="231F20"/>
          <w:spacing w:val="3"/>
          <w:w w:val="105"/>
        </w:rPr>
        <w:t xml:space="preserve">the </w:t>
      </w:r>
      <w:r>
        <w:rPr>
          <w:color w:val="231F20"/>
          <w:spacing w:val="2"/>
          <w:w w:val="105"/>
        </w:rPr>
        <w:t xml:space="preserve">prime </w:t>
      </w:r>
      <w:r>
        <w:rPr>
          <w:color w:val="231F20"/>
          <w:spacing w:val="3"/>
          <w:w w:val="105"/>
        </w:rPr>
        <w:t xml:space="preserve">modes </w:t>
      </w:r>
      <w:r>
        <w:rPr>
          <w:color w:val="231F20"/>
          <w:w w:val="105"/>
        </w:rPr>
        <w:t xml:space="preserve">of </w:t>
      </w:r>
      <w:r>
        <w:rPr>
          <w:color w:val="231F20"/>
          <w:spacing w:val="2"/>
          <w:w w:val="105"/>
        </w:rPr>
        <w:t xml:space="preserve">Euro-equity </w:t>
      </w:r>
      <w:r>
        <w:rPr>
          <w:color w:val="231F20"/>
          <w:spacing w:val="3"/>
          <w:w w:val="105"/>
        </w:rPr>
        <w:t>offerings.</w:t>
      </w:r>
    </w:p>
    <w:p w:rsidR="0060700D" w:rsidRDefault="0060700D">
      <w:pPr>
        <w:pStyle w:val="BodyText"/>
        <w:spacing w:before="10"/>
        <w:rPr>
          <w:sz w:val="27"/>
        </w:rPr>
      </w:pPr>
    </w:p>
    <w:p w:rsidR="0060700D" w:rsidRDefault="00886DF8">
      <w:pPr>
        <w:pStyle w:val="Heading1"/>
      </w:pPr>
      <w:r>
        <w:rPr>
          <w:color w:val="231F20"/>
          <w:w w:val="90"/>
        </w:rPr>
        <w:t>Global Depository Receipt (GDR)</w:t>
      </w:r>
    </w:p>
    <w:p w:rsidR="0060700D" w:rsidRDefault="0060700D">
      <w:pPr>
        <w:pStyle w:val="BodyText"/>
        <w:spacing w:before="4"/>
        <w:rPr>
          <w:rFonts w:ascii="Verdana"/>
          <w:b/>
          <w:sz w:val="37"/>
        </w:rPr>
      </w:pPr>
    </w:p>
    <w:p w:rsidR="0060700D" w:rsidRDefault="00886DF8">
      <w:pPr>
        <w:pStyle w:val="BodyText"/>
        <w:spacing w:line="300" w:lineRule="auto"/>
        <w:ind w:left="677" w:right="695" w:firstLine="720"/>
        <w:jc w:val="both"/>
      </w:pPr>
      <w:r>
        <w:rPr>
          <w:color w:val="231F20"/>
          <w:w w:val="105"/>
        </w:rPr>
        <w:t>A Global Depository Receipt (GDR) is a dollar denominated instrument traded on a stock exchange in Europe or the US or both. It represents a certain number of underlying equity shares.</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rPr>
        <w:t xml:space="preserve">The shares </w:t>
      </w:r>
      <w:r>
        <w:rPr>
          <w:color w:val="231F20"/>
        </w:rPr>
        <w:t xml:space="preserve">are </w:t>
      </w:r>
      <w:r>
        <w:rPr>
          <w:color w:val="231F20"/>
          <w:spacing w:val="3"/>
        </w:rPr>
        <w:t xml:space="preserve">issued </w:t>
      </w:r>
      <w:r>
        <w:rPr>
          <w:color w:val="231F20"/>
        </w:rPr>
        <w:t xml:space="preserve">by </w:t>
      </w:r>
      <w:r>
        <w:rPr>
          <w:color w:val="231F20"/>
          <w:spacing w:val="3"/>
        </w:rPr>
        <w:t xml:space="preserve">the </w:t>
      </w:r>
      <w:r>
        <w:rPr>
          <w:color w:val="231F20"/>
        </w:rPr>
        <w:t xml:space="preserve">company to an </w:t>
      </w:r>
      <w:r>
        <w:rPr>
          <w:color w:val="231F20"/>
          <w:spacing w:val="4"/>
        </w:rPr>
        <w:t xml:space="preserve">intermediary called </w:t>
      </w:r>
      <w:r>
        <w:rPr>
          <w:color w:val="231F20"/>
          <w:spacing w:val="3"/>
        </w:rPr>
        <w:t xml:space="preserve">depository </w:t>
      </w:r>
      <w:r>
        <w:rPr>
          <w:color w:val="231F20"/>
        </w:rPr>
        <w:t xml:space="preserve">in </w:t>
      </w:r>
      <w:r>
        <w:rPr>
          <w:color w:val="231F20"/>
          <w:spacing w:val="3"/>
        </w:rPr>
        <w:t xml:space="preserve">whose </w:t>
      </w:r>
      <w:r>
        <w:rPr>
          <w:color w:val="231F20"/>
          <w:spacing w:val="2"/>
        </w:rPr>
        <w:t xml:space="preserve">name </w:t>
      </w:r>
      <w:r>
        <w:rPr>
          <w:color w:val="231F20"/>
          <w:spacing w:val="3"/>
        </w:rPr>
        <w:t xml:space="preserve">the </w:t>
      </w:r>
      <w:r>
        <w:rPr>
          <w:color w:val="231F20"/>
          <w:spacing w:val="2"/>
        </w:rPr>
        <w:t xml:space="preserve">shares </w:t>
      </w:r>
      <w:r>
        <w:rPr>
          <w:color w:val="231F20"/>
        </w:rPr>
        <w:t xml:space="preserve">are </w:t>
      </w:r>
      <w:r>
        <w:rPr>
          <w:color w:val="231F20"/>
          <w:spacing w:val="3"/>
        </w:rPr>
        <w:t xml:space="preserve">registered. </w:t>
      </w:r>
      <w:r>
        <w:rPr>
          <w:color w:val="231F20"/>
          <w:spacing w:val="-3"/>
        </w:rPr>
        <w:t xml:space="preserve">It </w:t>
      </w:r>
      <w:r>
        <w:rPr>
          <w:color w:val="231F20"/>
        </w:rPr>
        <w:t xml:space="preserve">is </w:t>
      </w:r>
      <w:r>
        <w:rPr>
          <w:color w:val="231F20"/>
          <w:spacing w:val="3"/>
        </w:rPr>
        <w:t xml:space="preserve">the depository which subsequently issues the </w:t>
      </w:r>
      <w:r>
        <w:rPr>
          <w:color w:val="231F20"/>
          <w:spacing w:val="2"/>
        </w:rPr>
        <w:t xml:space="preserve">GDRs. The </w:t>
      </w:r>
      <w:r>
        <w:rPr>
          <w:color w:val="231F20"/>
          <w:spacing w:val="3"/>
        </w:rPr>
        <w:t xml:space="preserve">physical possession </w:t>
      </w:r>
      <w:r>
        <w:rPr>
          <w:color w:val="231F20"/>
        </w:rPr>
        <w:t xml:space="preserve">of </w:t>
      </w:r>
      <w:r>
        <w:rPr>
          <w:color w:val="231F20"/>
          <w:spacing w:val="3"/>
        </w:rPr>
        <w:t xml:space="preserve">the equity </w:t>
      </w:r>
      <w:r>
        <w:rPr>
          <w:color w:val="231F20"/>
          <w:spacing w:val="2"/>
        </w:rPr>
        <w:t xml:space="preserve">shares </w:t>
      </w:r>
      <w:r>
        <w:rPr>
          <w:color w:val="231F20"/>
        </w:rPr>
        <w:t xml:space="preserve">is </w:t>
      </w:r>
      <w:r>
        <w:rPr>
          <w:color w:val="231F20"/>
          <w:spacing w:val="3"/>
        </w:rPr>
        <w:t xml:space="preserve">with </w:t>
      </w:r>
      <w:r>
        <w:rPr>
          <w:color w:val="231F20"/>
          <w:spacing w:val="2"/>
        </w:rPr>
        <w:t xml:space="preserve">another </w:t>
      </w:r>
      <w:r>
        <w:rPr>
          <w:color w:val="231F20"/>
          <w:spacing w:val="4"/>
        </w:rPr>
        <w:t xml:space="preserve">intermediary called </w:t>
      </w:r>
      <w:r>
        <w:rPr>
          <w:color w:val="231F20"/>
          <w:spacing w:val="3"/>
        </w:rPr>
        <w:t xml:space="preserve">the custodian who </w:t>
      </w:r>
      <w:r>
        <w:rPr>
          <w:color w:val="231F20"/>
        </w:rPr>
        <w:t xml:space="preserve">is an agent of </w:t>
      </w:r>
      <w:r>
        <w:rPr>
          <w:color w:val="231F20"/>
          <w:spacing w:val="3"/>
        </w:rPr>
        <w:t xml:space="preserve">the </w:t>
      </w:r>
      <w:r>
        <w:rPr>
          <w:color w:val="231F20"/>
          <w:spacing w:val="2"/>
        </w:rPr>
        <w:t xml:space="preserve">depository. </w:t>
      </w:r>
      <w:r>
        <w:rPr>
          <w:color w:val="231F20"/>
        </w:rPr>
        <w:t xml:space="preserve">Thus </w:t>
      </w:r>
      <w:r>
        <w:rPr>
          <w:color w:val="231F20"/>
          <w:spacing w:val="4"/>
        </w:rPr>
        <w:t xml:space="preserve">while </w:t>
      </w:r>
      <w:r>
        <w:rPr>
          <w:color w:val="231F20"/>
        </w:rPr>
        <w:t xml:space="preserve">a </w:t>
      </w:r>
      <w:r>
        <w:rPr>
          <w:color w:val="231F20"/>
          <w:spacing w:val="2"/>
        </w:rPr>
        <w:t xml:space="preserve">GDR represents </w:t>
      </w:r>
      <w:r>
        <w:rPr>
          <w:color w:val="231F20"/>
          <w:spacing w:val="3"/>
        </w:rPr>
        <w:t xml:space="preserve">the </w:t>
      </w:r>
      <w:r>
        <w:rPr>
          <w:color w:val="231F20"/>
          <w:spacing w:val="2"/>
        </w:rPr>
        <w:t xml:space="preserve">issuing </w:t>
      </w:r>
      <w:r>
        <w:rPr>
          <w:color w:val="231F20"/>
        </w:rPr>
        <w:t xml:space="preserve">company’s  </w:t>
      </w:r>
      <w:r>
        <w:rPr>
          <w:color w:val="231F20"/>
          <w:spacing w:val="2"/>
        </w:rPr>
        <w:t>shares,</w:t>
      </w:r>
      <w:r>
        <w:rPr>
          <w:color w:val="231F20"/>
          <w:spacing w:val="9"/>
        </w:rPr>
        <w:t xml:space="preserve"> </w:t>
      </w:r>
      <w:r>
        <w:rPr>
          <w:color w:val="231F20"/>
        </w:rPr>
        <w:t>it</w:t>
      </w:r>
      <w:r>
        <w:rPr>
          <w:color w:val="231F20"/>
          <w:spacing w:val="9"/>
        </w:rPr>
        <w:t xml:space="preserve"> </w:t>
      </w:r>
      <w:r>
        <w:rPr>
          <w:color w:val="231F20"/>
          <w:spacing w:val="2"/>
        </w:rPr>
        <w:t>has</w:t>
      </w:r>
      <w:r>
        <w:rPr>
          <w:color w:val="231F20"/>
          <w:spacing w:val="9"/>
        </w:rPr>
        <w:t xml:space="preserve"> </w:t>
      </w:r>
      <w:r>
        <w:rPr>
          <w:color w:val="231F20"/>
        </w:rPr>
        <w:t>a</w:t>
      </w:r>
      <w:r>
        <w:rPr>
          <w:color w:val="231F20"/>
          <w:spacing w:val="9"/>
        </w:rPr>
        <w:t xml:space="preserve"> </w:t>
      </w:r>
      <w:r>
        <w:rPr>
          <w:color w:val="231F20"/>
          <w:spacing w:val="3"/>
        </w:rPr>
        <w:t>distinct</w:t>
      </w:r>
      <w:r>
        <w:rPr>
          <w:color w:val="231F20"/>
          <w:spacing w:val="9"/>
        </w:rPr>
        <w:t xml:space="preserve"> </w:t>
      </w:r>
      <w:r>
        <w:rPr>
          <w:color w:val="231F20"/>
          <w:spacing w:val="3"/>
        </w:rPr>
        <w:t>identity</w:t>
      </w:r>
      <w:r>
        <w:rPr>
          <w:color w:val="231F20"/>
          <w:spacing w:val="9"/>
        </w:rPr>
        <w:t xml:space="preserve"> </w:t>
      </w:r>
      <w:r>
        <w:rPr>
          <w:color w:val="231F20"/>
        </w:rPr>
        <w:t>and</w:t>
      </w:r>
      <w:r>
        <w:rPr>
          <w:color w:val="231F20"/>
          <w:spacing w:val="9"/>
        </w:rPr>
        <w:t xml:space="preserve"> </w:t>
      </w:r>
      <w:r>
        <w:rPr>
          <w:color w:val="231F20"/>
        </w:rPr>
        <w:t>in</w:t>
      </w:r>
      <w:r>
        <w:rPr>
          <w:color w:val="231F20"/>
          <w:spacing w:val="9"/>
        </w:rPr>
        <w:t xml:space="preserve"> </w:t>
      </w:r>
      <w:r>
        <w:rPr>
          <w:color w:val="231F20"/>
          <w:spacing w:val="3"/>
        </w:rPr>
        <w:t>fact</w:t>
      </w:r>
      <w:r>
        <w:rPr>
          <w:color w:val="231F20"/>
          <w:spacing w:val="9"/>
        </w:rPr>
        <w:t xml:space="preserve"> </w:t>
      </w:r>
      <w:r>
        <w:rPr>
          <w:color w:val="231F20"/>
          <w:spacing w:val="3"/>
        </w:rPr>
        <w:t>does</w:t>
      </w:r>
      <w:r>
        <w:rPr>
          <w:color w:val="231F20"/>
          <w:spacing w:val="9"/>
        </w:rPr>
        <w:t xml:space="preserve"> </w:t>
      </w:r>
      <w:r>
        <w:rPr>
          <w:color w:val="231F20"/>
        </w:rPr>
        <w:t>not</w:t>
      </w:r>
      <w:r>
        <w:rPr>
          <w:color w:val="231F20"/>
          <w:spacing w:val="9"/>
        </w:rPr>
        <w:t xml:space="preserve"> </w:t>
      </w:r>
      <w:r>
        <w:rPr>
          <w:color w:val="231F20"/>
          <w:spacing w:val="3"/>
        </w:rPr>
        <w:t>figure</w:t>
      </w:r>
      <w:r>
        <w:rPr>
          <w:color w:val="231F20"/>
          <w:spacing w:val="9"/>
        </w:rPr>
        <w:t xml:space="preserve"> </w:t>
      </w:r>
      <w:r>
        <w:rPr>
          <w:color w:val="231F20"/>
        </w:rPr>
        <w:t>in</w:t>
      </w:r>
      <w:r>
        <w:rPr>
          <w:color w:val="231F20"/>
          <w:spacing w:val="9"/>
        </w:rPr>
        <w:t xml:space="preserve"> </w:t>
      </w:r>
      <w:r>
        <w:rPr>
          <w:color w:val="231F20"/>
          <w:spacing w:val="3"/>
        </w:rPr>
        <w:t>the</w:t>
      </w:r>
      <w:r>
        <w:rPr>
          <w:color w:val="231F20"/>
          <w:spacing w:val="9"/>
        </w:rPr>
        <w:t xml:space="preserve"> </w:t>
      </w:r>
      <w:r>
        <w:rPr>
          <w:color w:val="231F20"/>
          <w:spacing w:val="3"/>
        </w:rPr>
        <w:t>books</w:t>
      </w:r>
      <w:r>
        <w:rPr>
          <w:color w:val="231F20"/>
          <w:spacing w:val="9"/>
        </w:rPr>
        <w:t xml:space="preserve"> </w:t>
      </w:r>
      <w:r>
        <w:rPr>
          <w:color w:val="231F20"/>
        </w:rPr>
        <w:t>of</w:t>
      </w:r>
      <w:r>
        <w:rPr>
          <w:color w:val="231F20"/>
          <w:spacing w:val="9"/>
        </w:rPr>
        <w:t xml:space="preserve"> </w:t>
      </w:r>
      <w:r>
        <w:rPr>
          <w:color w:val="231F20"/>
        </w:rPr>
        <w:t>issuer.</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w w:val="105"/>
        </w:rPr>
        <w:lastRenderedPageBreak/>
        <w:t>The concept of GDRs has been in use since 1927 in Western capital markets. Originally they were designed as an instrument to enable US investors to trade in securities that were not listed in US exchanged in the form of American depository receipts (ADRs). Issue traded outside the US were called International Depository Receipt (IDR) issues.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2"/>
        </w:rPr>
        <w:t xml:space="preserve">Thus, </w:t>
      </w:r>
      <w:r>
        <w:rPr>
          <w:color w:val="231F20"/>
        </w:rPr>
        <w:t xml:space="preserve">a </w:t>
      </w:r>
      <w:r>
        <w:rPr>
          <w:color w:val="231F20"/>
          <w:spacing w:val="4"/>
        </w:rPr>
        <w:t xml:space="preserve">global </w:t>
      </w:r>
      <w:r>
        <w:rPr>
          <w:color w:val="231F20"/>
          <w:spacing w:val="3"/>
        </w:rPr>
        <w:t xml:space="preserve">depository </w:t>
      </w:r>
      <w:r>
        <w:rPr>
          <w:color w:val="231F20"/>
          <w:spacing w:val="2"/>
        </w:rPr>
        <w:t xml:space="preserve">receipt </w:t>
      </w:r>
      <w:r>
        <w:rPr>
          <w:color w:val="231F20"/>
        </w:rPr>
        <w:t xml:space="preserve">or </w:t>
      </w:r>
      <w:r>
        <w:rPr>
          <w:color w:val="231F20"/>
          <w:spacing w:val="4"/>
        </w:rPr>
        <w:t xml:space="preserve">global depositary </w:t>
      </w:r>
      <w:r>
        <w:rPr>
          <w:color w:val="231F20"/>
          <w:spacing w:val="2"/>
        </w:rPr>
        <w:t xml:space="preserve">receipt (GDR) </w:t>
      </w:r>
      <w:r>
        <w:rPr>
          <w:color w:val="231F20"/>
        </w:rPr>
        <w:t xml:space="preserve">is a </w:t>
      </w:r>
      <w:r>
        <w:rPr>
          <w:color w:val="231F20"/>
          <w:spacing w:val="4"/>
        </w:rPr>
        <w:t xml:space="preserve">certificate </w:t>
      </w:r>
      <w:r>
        <w:rPr>
          <w:color w:val="231F20"/>
          <w:spacing w:val="3"/>
        </w:rPr>
        <w:t xml:space="preserve">issued </w:t>
      </w:r>
      <w:r>
        <w:rPr>
          <w:color w:val="231F20"/>
        </w:rPr>
        <w:t xml:space="preserve">by a  </w:t>
      </w:r>
      <w:r>
        <w:rPr>
          <w:color w:val="231F20"/>
          <w:spacing w:val="3"/>
        </w:rPr>
        <w:t xml:space="preserve">depository bank, which purchases </w:t>
      </w:r>
      <w:r>
        <w:rPr>
          <w:color w:val="231F20"/>
          <w:spacing w:val="2"/>
        </w:rPr>
        <w:t xml:space="preserve">shares  </w:t>
      </w:r>
      <w:r>
        <w:rPr>
          <w:color w:val="231F20"/>
        </w:rPr>
        <w:t xml:space="preserve">of  </w:t>
      </w:r>
      <w:r>
        <w:rPr>
          <w:color w:val="231F20"/>
          <w:spacing w:val="2"/>
        </w:rPr>
        <w:t xml:space="preserve">foreign  companies  </w:t>
      </w:r>
      <w:r>
        <w:rPr>
          <w:color w:val="231F20"/>
        </w:rPr>
        <w:t xml:space="preserve">and  </w:t>
      </w:r>
      <w:r>
        <w:rPr>
          <w:color w:val="231F20"/>
          <w:spacing w:val="3"/>
        </w:rPr>
        <w:t xml:space="preserve">deposits  </w:t>
      </w:r>
      <w:r>
        <w:rPr>
          <w:color w:val="231F20"/>
        </w:rPr>
        <w:t xml:space="preserve">it on </w:t>
      </w:r>
      <w:r>
        <w:rPr>
          <w:color w:val="231F20"/>
          <w:spacing w:val="3"/>
        </w:rPr>
        <w:t xml:space="preserve">the </w:t>
      </w:r>
      <w:r>
        <w:rPr>
          <w:color w:val="231F20"/>
          <w:spacing w:val="2"/>
        </w:rPr>
        <w:t xml:space="preserve">account. GDRs represent ownership </w:t>
      </w:r>
      <w:r>
        <w:rPr>
          <w:color w:val="231F20"/>
        </w:rPr>
        <w:t xml:space="preserve">of an </w:t>
      </w:r>
      <w:r>
        <w:rPr>
          <w:color w:val="231F20"/>
          <w:spacing w:val="3"/>
        </w:rPr>
        <w:t xml:space="preserve">underlying </w:t>
      </w:r>
      <w:r>
        <w:rPr>
          <w:color w:val="231F20"/>
          <w:spacing w:val="2"/>
        </w:rPr>
        <w:t xml:space="preserve">number </w:t>
      </w:r>
      <w:r>
        <w:rPr>
          <w:color w:val="231F20"/>
        </w:rPr>
        <w:t xml:space="preserve">of </w:t>
      </w:r>
      <w:r>
        <w:rPr>
          <w:color w:val="231F20"/>
          <w:spacing w:val="2"/>
        </w:rPr>
        <w:t xml:space="preserve">shares. </w:t>
      </w:r>
      <w:r>
        <w:rPr>
          <w:color w:val="231F20"/>
          <w:spacing w:val="3"/>
        </w:rPr>
        <w:t xml:space="preserve">Global depository </w:t>
      </w:r>
      <w:r>
        <w:rPr>
          <w:color w:val="231F20"/>
          <w:spacing w:val="2"/>
        </w:rPr>
        <w:t xml:space="preserve">receipts </w:t>
      </w:r>
      <w:r>
        <w:rPr>
          <w:color w:val="231F20"/>
          <w:spacing w:val="3"/>
        </w:rPr>
        <w:t xml:space="preserve">facilitate trade </w:t>
      </w:r>
      <w:r>
        <w:rPr>
          <w:color w:val="231F20"/>
        </w:rPr>
        <w:t xml:space="preserve">of </w:t>
      </w:r>
      <w:r>
        <w:rPr>
          <w:color w:val="231F20"/>
          <w:spacing w:val="2"/>
        </w:rPr>
        <w:t xml:space="preserve">shares, </w:t>
      </w:r>
      <w:r>
        <w:rPr>
          <w:color w:val="231F20"/>
        </w:rPr>
        <w:t xml:space="preserve">and are </w:t>
      </w:r>
      <w:r>
        <w:rPr>
          <w:color w:val="231F20"/>
          <w:spacing w:val="2"/>
        </w:rPr>
        <w:t xml:space="preserve">commonly </w:t>
      </w:r>
      <w:r>
        <w:rPr>
          <w:color w:val="231F20"/>
          <w:spacing w:val="4"/>
        </w:rPr>
        <w:t xml:space="preserve">used </w:t>
      </w:r>
      <w:r>
        <w:rPr>
          <w:color w:val="231F20"/>
        </w:rPr>
        <w:t xml:space="preserve">to invest in </w:t>
      </w:r>
      <w:r>
        <w:rPr>
          <w:color w:val="231F20"/>
          <w:spacing w:val="3"/>
        </w:rPr>
        <w:t xml:space="preserve">companies </w:t>
      </w:r>
      <w:r>
        <w:rPr>
          <w:color w:val="231F20"/>
          <w:spacing w:val="2"/>
        </w:rPr>
        <w:t xml:space="preserve">from developing </w:t>
      </w:r>
      <w:r>
        <w:rPr>
          <w:color w:val="231F20"/>
        </w:rPr>
        <w:t xml:space="preserve">or </w:t>
      </w:r>
      <w:r>
        <w:rPr>
          <w:color w:val="231F20"/>
          <w:spacing w:val="3"/>
        </w:rPr>
        <w:t>emerging</w:t>
      </w:r>
      <w:r>
        <w:rPr>
          <w:color w:val="231F20"/>
          <w:spacing w:val="15"/>
        </w:rPr>
        <w:t xml:space="preserve"> </w:t>
      </w:r>
      <w:r>
        <w:rPr>
          <w:color w:val="231F20"/>
          <w:spacing w:val="3"/>
        </w:rPr>
        <w:t>markets.</w:t>
      </w:r>
    </w:p>
    <w:p w:rsidR="0060700D" w:rsidRDefault="0060700D">
      <w:pPr>
        <w:pStyle w:val="BodyText"/>
        <w:rPr>
          <w:sz w:val="30"/>
        </w:rPr>
      </w:pPr>
    </w:p>
    <w:p w:rsidR="0060700D" w:rsidRDefault="00886DF8">
      <w:pPr>
        <w:pStyle w:val="BodyText"/>
        <w:spacing w:line="300" w:lineRule="auto"/>
        <w:ind w:left="677" w:right="696" w:firstLine="720"/>
        <w:jc w:val="both"/>
      </w:pPr>
      <w:r>
        <w:rPr>
          <w:color w:val="231F20"/>
        </w:rPr>
        <w:t>Prices of global depositary receipt are often close to values of related shares, but they are traded and settled independently of the underlying share.</w:t>
      </w:r>
    </w:p>
    <w:p w:rsidR="0060700D" w:rsidRDefault="0060700D">
      <w:pPr>
        <w:pStyle w:val="BodyText"/>
        <w:spacing w:before="10"/>
        <w:rPr>
          <w:sz w:val="27"/>
        </w:rPr>
      </w:pPr>
    </w:p>
    <w:p w:rsidR="0060700D" w:rsidRDefault="00886DF8">
      <w:pPr>
        <w:pStyle w:val="Heading1"/>
      </w:pPr>
      <w:r>
        <w:rPr>
          <w:color w:val="231F20"/>
          <w:w w:val="90"/>
        </w:rPr>
        <w:t>Characteristics of GDRs</w:t>
      </w:r>
    </w:p>
    <w:p w:rsidR="0060700D" w:rsidRDefault="0060700D">
      <w:pPr>
        <w:pStyle w:val="BodyText"/>
        <w:rPr>
          <w:rFonts w:ascii="Verdana"/>
          <w:b/>
          <w:sz w:val="42"/>
        </w:rPr>
      </w:pPr>
    </w:p>
    <w:p w:rsidR="0060700D" w:rsidRDefault="00886DF8">
      <w:pPr>
        <w:pStyle w:val="ListParagraph"/>
        <w:numPr>
          <w:ilvl w:val="0"/>
          <w:numId w:val="34"/>
        </w:numPr>
        <w:tabs>
          <w:tab w:val="left" w:pos="1358"/>
        </w:tabs>
        <w:spacing w:before="0"/>
        <w:ind w:hanging="361"/>
        <w:rPr>
          <w:sz w:val="24"/>
        </w:rPr>
      </w:pPr>
      <w:r>
        <w:rPr>
          <w:color w:val="231F20"/>
          <w:spacing w:val="-5"/>
          <w:w w:val="105"/>
          <w:sz w:val="24"/>
        </w:rPr>
        <w:t xml:space="preserve">It </w:t>
      </w:r>
      <w:r>
        <w:rPr>
          <w:color w:val="231F20"/>
          <w:w w:val="105"/>
          <w:sz w:val="24"/>
        </w:rPr>
        <w:t>is an unsecured</w:t>
      </w:r>
      <w:r>
        <w:rPr>
          <w:color w:val="231F20"/>
          <w:spacing w:val="-33"/>
          <w:w w:val="105"/>
          <w:sz w:val="24"/>
        </w:rPr>
        <w:t xml:space="preserve"> </w:t>
      </w:r>
      <w:r>
        <w:rPr>
          <w:color w:val="231F20"/>
          <w:w w:val="105"/>
          <w:sz w:val="24"/>
        </w:rPr>
        <w:t>security</w:t>
      </w:r>
    </w:p>
    <w:p w:rsidR="0060700D" w:rsidRDefault="00886DF8">
      <w:pPr>
        <w:pStyle w:val="ListParagraph"/>
        <w:numPr>
          <w:ilvl w:val="0"/>
          <w:numId w:val="34"/>
        </w:numPr>
        <w:tabs>
          <w:tab w:val="left" w:pos="1358"/>
        </w:tabs>
        <w:ind w:hanging="361"/>
        <w:rPr>
          <w:sz w:val="24"/>
        </w:rPr>
      </w:pPr>
      <w:r>
        <w:rPr>
          <w:color w:val="231F20"/>
          <w:sz w:val="24"/>
        </w:rPr>
        <w:t>A</w:t>
      </w:r>
      <w:r>
        <w:rPr>
          <w:color w:val="231F20"/>
          <w:spacing w:val="-7"/>
          <w:sz w:val="24"/>
        </w:rPr>
        <w:t xml:space="preserve"> </w:t>
      </w:r>
      <w:r>
        <w:rPr>
          <w:color w:val="231F20"/>
          <w:sz w:val="24"/>
        </w:rPr>
        <w:t>fixed</w:t>
      </w:r>
      <w:r>
        <w:rPr>
          <w:color w:val="231F20"/>
          <w:spacing w:val="-6"/>
          <w:sz w:val="24"/>
        </w:rPr>
        <w:t xml:space="preserve"> </w:t>
      </w:r>
      <w:r>
        <w:rPr>
          <w:color w:val="231F20"/>
          <w:sz w:val="24"/>
        </w:rPr>
        <w:t>rate</w:t>
      </w:r>
      <w:r>
        <w:rPr>
          <w:color w:val="231F20"/>
          <w:spacing w:val="-6"/>
          <w:sz w:val="24"/>
        </w:rPr>
        <w:t xml:space="preserve"> </w:t>
      </w:r>
      <w:r>
        <w:rPr>
          <w:color w:val="231F20"/>
          <w:sz w:val="24"/>
        </w:rPr>
        <w:t>of</w:t>
      </w:r>
      <w:r>
        <w:rPr>
          <w:color w:val="231F20"/>
          <w:spacing w:val="-6"/>
          <w:sz w:val="24"/>
        </w:rPr>
        <w:t xml:space="preserve"> </w:t>
      </w:r>
      <w:r>
        <w:rPr>
          <w:color w:val="231F20"/>
          <w:sz w:val="24"/>
        </w:rPr>
        <w:t>interest</w:t>
      </w:r>
      <w:r>
        <w:rPr>
          <w:color w:val="231F20"/>
          <w:spacing w:val="-7"/>
          <w:sz w:val="24"/>
        </w:rPr>
        <w:t xml:space="preserve"> </w:t>
      </w:r>
      <w:r>
        <w:rPr>
          <w:color w:val="231F20"/>
          <w:sz w:val="24"/>
        </w:rPr>
        <w:t>is</w:t>
      </w:r>
      <w:r>
        <w:rPr>
          <w:color w:val="231F20"/>
          <w:spacing w:val="-6"/>
          <w:sz w:val="24"/>
        </w:rPr>
        <w:t xml:space="preserve"> </w:t>
      </w:r>
      <w:r>
        <w:rPr>
          <w:color w:val="231F20"/>
          <w:sz w:val="24"/>
        </w:rPr>
        <w:t>paid</w:t>
      </w:r>
      <w:r>
        <w:rPr>
          <w:color w:val="231F20"/>
          <w:spacing w:val="-6"/>
          <w:sz w:val="24"/>
        </w:rPr>
        <w:t xml:space="preserve"> </w:t>
      </w:r>
      <w:r>
        <w:rPr>
          <w:color w:val="231F20"/>
          <w:sz w:val="24"/>
        </w:rPr>
        <w:t>on</w:t>
      </w:r>
      <w:r>
        <w:rPr>
          <w:color w:val="231F20"/>
          <w:spacing w:val="-6"/>
          <w:sz w:val="24"/>
        </w:rPr>
        <w:t xml:space="preserve"> </w:t>
      </w:r>
      <w:r>
        <w:rPr>
          <w:color w:val="231F20"/>
          <w:sz w:val="24"/>
        </w:rPr>
        <w:t>it</w:t>
      </w:r>
    </w:p>
    <w:p w:rsidR="0060700D" w:rsidRDefault="00886DF8">
      <w:pPr>
        <w:pStyle w:val="ListParagraph"/>
        <w:numPr>
          <w:ilvl w:val="0"/>
          <w:numId w:val="34"/>
        </w:numPr>
        <w:tabs>
          <w:tab w:val="left" w:pos="1358"/>
        </w:tabs>
        <w:ind w:hanging="361"/>
        <w:rPr>
          <w:sz w:val="24"/>
        </w:rPr>
      </w:pPr>
      <w:r>
        <w:rPr>
          <w:color w:val="231F20"/>
          <w:spacing w:val="-5"/>
          <w:sz w:val="24"/>
        </w:rPr>
        <w:t xml:space="preserve">It </w:t>
      </w:r>
      <w:r>
        <w:rPr>
          <w:color w:val="231F20"/>
          <w:sz w:val="24"/>
        </w:rPr>
        <w:t>may be converted into number of</w:t>
      </w:r>
      <w:r>
        <w:rPr>
          <w:color w:val="231F20"/>
          <w:spacing w:val="-34"/>
          <w:sz w:val="24"/>
        </w:rPr>
        <w:t xml:space="preserve"> </w:t>
      </w:r>
      <w:r>
        <w:rPr>
          <w:color w:val="231F20"/>
          <w:sz w:val="24"/>
        </w:rPr>
        <w:t>shares</w:t>
      </w:r>
    </w:p>
    <w:p w:rsidR="0060700D" w:rsidRDefault="00886DF8">
      <w:pPr>
        <w:pStyle w:val="ListParagraph"/>
        <w:numPr>
          <w:ilvl w:val="0"/>
          <w:numId w:val="34"/>
        </w:numPr>
        <w:tabs>
          <w:tab w:val="left" w:pos="1358"/>
        </w:tabs>
        <w:spacing w:before="128"/>
        <w:ind w:hanging="361"/>
        <w:rPr>
          <w:sz w:val="24"/>
        </w:rPr>
      </w:pPr>
      <w:r>
        <w:rPr>
          <w:color w:val="231F20"/>
          <w:spacing w:val="-3"/>
          <w:sz w:val="24"/>
        </w:rPr>
        <w:t xml:space="preserve">Interest </w:t>
      </w:r>
      <w:r>
        <w:rPr>
          <w:color w:val="231F20"/>
          <w:sz w:val="24"/>
        </w:rPr>
        <w:t>and redemption price is public in foreign</w:t>
      </w:r>
      <w:r>
        <w:rPr>
          <w:color w:val="231F20"/>
          <w:spacing w:val="-37"/>
          <w:sz w:val="24"/>
        </w:rPr>
        <w:t xml:space="preserve"> </w:t>
      </w:r>
      <w:r>
        <w:rPr>
          <w:color w:val="231F20"/>
          <w:sz w:val="24"/>
        </w:rPr>
        <w:t>agency</w:t>
      </w:r>
    </w:p>
    <w:p w:rsidR="0060700D" w:rsidRDefault="00886DF8">
      <w:pPr>
        <w:pStyle w:val="ListParagraph"/>
        <w:numPr>
          <w:ilvl w:val="0"/>
          <w:numId w:val="34"/>
        </w:numPr>
        <w:tabs>
          <w:tab w:val="left" w:pos="1358"/>
        </w:tabs>
        <w:ind w:hanging="361"/>
        <w:rPr>
          <w:sz w:val="24"/>
        </w:rPr>
      </w:pPr>
      <w:r>
        <w:rPr>
          <w:color w:val="231F20"/>
          <w:spacing w:val="-5"/>
          <w:w w:val="105"/>
          <w:sz w:val="24"/>
        </w:rPr>
        <w:t>It</w:t>
      </w:r>
      <w:r>
        <w:rPr>
          <w:color w:val="231F20"/>
          <w:spacing w:val="-10"/>
          <w:w w:val="105"/>
          <w:sz w:val="24"/>
        </w:rPr>
        <w:t xml:space="preserve"> </w:t>
      </w:r>
      <w:r>
        <w:rPr>
          <w:color w:val="231F20"/>
          <w:w w:val="105"/>
          <w:sz w:val="24"/>
        </w:rPr>
        <w:t>is</w:t>
      </w:r>
      <w:r>
        <w:rPr>
          <w:color w:val="231F20"/>
          <w:spacing w:val="-10"/>
          <w:w w:val="105"/>
          <w:sz w:val="24"/>
        </w:rPr>
        <w:t xml:space="preserve"> </w:t>
      </w:r>
      <w:r>
        <w:rPr>
          <w:color w:val="231F20"/>
          <w:w w:val="105"/>
          <w:sz w:val="24"/>
        </w:rPr>
        <w:t>listed</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w w:val="105"/>
          <w:sz w:val="24"/>
        </w:rPr>
        <w:t>traded</w:t>
      </w:r>
      <w:r>
        <w:rPr>
          <w:color w:val="231F20"/>
          <w:spacing w:val="-10"/>
          <w:w w:val="105"/>
          <w:sz w:val="24"/>
        </w:rPr>
        <w:t xml:space="preserve"> </w:t>
      </w:r>
      <w:r>
        <w:rPr>
          <w:color w:val="231F20"/>
          <w:w w:val="105"/>
          <w:sz w:val="24"/>
        </w:rPr>
        <w:t>in</w:t>
      </w:r>
      <w:r>
        <w:rPr>
          <w:color w:val="231F20"/>
          <w:spacing w:val="-10"/>
          <w:w w:val="105"/>
          <w:sz w:val="24"/>
        </w:rPr>
        <w:t xml:space="preserve"> </w:t>
      </w:r>
      <w:r>
        <w:rPr>
          <w:color w:val="231F20"/>
          <w:w w:val="105"/>
          <w:sz w:val="24"/>
        </w:rPr>
        <w:t>the</w:t>
      </w:r>
      <w:r>
        <w:rPr>
          <w:color w:val="231F20"/>
          <w:spacing w:val="-10"/>
          <w:w w:val="105"/>
          <w:sz w:val="24"/>
        </w:rPr>
        <w:t xml:space="preserve"> </w:t>
      </w:r>
      <w:r>
        <w:rPr>
          <w:color w:val="231F20"/>
          <w:w w:val="105"/>
          <w:sz w:val="24"/>
        </w:rPr>
        <w:t>share</w:t>
      </w:r>
      <w:r>
        <w:rPr>
          <w:color w:val="231F20"/>
          <w:spacing w:val="-10"/>
          <w:w w:val="105"/>
          <w:sz w:val="24"/>
        </w:rPr>
        <w:t xml:space="preserve"> </w:t>
      </w:r>
      <w:r>
        <w:rPr>
          <w:color w:val="231F20"/>
          <w:w w:val="105"/>
          <w:sz w:val="24"/>
        </w:rPr>
        <w:t>market</w:t>
      </w:r>
    </w:p>
    <w:p w:rsidR="0060700D" w:rsidRDefault="0060700D">
      <w:pPr>
        <w:pStyle w:val="BodyText"/>
        <w:rPr>
          <w:sz w:val="36"/>
        </w:rPr>
      </w:pPr>
    </w:p>
    <w:p w:rsidR="0060700D" w:rsidRDefault="00886DF8">
      <w:pPr>
        <w:pStyle w:val="BodyText"/>
        <w:spacing w:line="300" w:lineRule="auto"/>
        <w:ind w:left="677" w:right="694" w:firstLine="720"/>
        <w:jc w:val="both"/>
      </w:pPr>
      <w:r>
        <w:rPr>
          <w:color w:val="231F20"/>
        </w:rPr>
        <w:t xml:space="preserve">Until </w:t>
      </w:r>
      <w:r>
        <w:rPr>
          <w:color w:val="231F20"/>
          <w:spacing w:val="3"/>
        </w:rPr>
        <w:t xml:space="preserve">1983, the </w:t>
      </w:r>
      <w:r>
        <w:rPr>
          <w:color w:val="231F20"/>
          <w:spacing w:val="2"/>
        </w:rPr>
        <w:t xml:space="preserve">market </w:t>
      </w:r>
      <w:r>
        <w:rPr>
          <w:color w:val="231F20"/>
        </w:rPr>
        <w:t xml:space="preserve">for </w:t>
      </w:r>
      <w:r>
        <w:rPr>
          <w:color w:val="231F20"/>
          <w:spacing w:val="3"/>
        </w:rPr>
        <w:t xml:space="preserve">depository </w:t>
      </w:r>
      <w:r>
        <w:rPr>
          <w:color w:val="231F20"/>
          <w:spacing w:val="2"/>
        </w:rPr>
        <w:t xml:space="preserve">receipts was largely </w:t>
      </w:r>
      <w:r>
        <w:rPr>
          <w:color w:val="231F20"/>
        </w:rPr>
        <w:t xml:space="preserve">investor </w:t>
      </w:r>
      <w:r>
        <w:rPr>
          <w:color w:val="231F20"/>
          <w:spacing w:val="3"/>
        </w:rPr>
        <w:t xml:space="preserve">driven </w:t>
      </w:r>
      <w:r>
        <w:rPr>
          <w:color w:val="231F20"/>
        </w:rPr>
        <w:t xml:space="preserve">and </w:t>
      </w:r>
      <w:r>
        <w:rPr>
          <w:color w:val="231F20"/>
          <w:spacing w:val="3"/>
        </w:rPr>
        <w:t xml:space="preserve">depository banks </w:t>
      </w:r>
      <w:r>
        <w:rPr>
          <w:color w:val="231F20"/>
          <w:spacing w:val="2"/>
        </w:rPr>
        <w:t xml:space="preserve">often </w:t>
      </w:r>
      <w:r>
        <w:rPr>
          <w:color w:val="231F20"/>
          <w:spacing w:val="3"/>
        </w:rPr>
        <w:t xml:space="preserve">issued them </w:t>
      </w:r>
      <w:r>
        <w:rPr>
          <w:color w:val="231F20"/>
          <w:spacing w:val="2"/>
        </w:rPr>
        <w:t xml:space="preserve">without </w:t>
      </w:r>
      <w:r>
        <w:rPr>
          <w:color w:val="231F20"/>
          <w:spacing w:val="3"/>
        </w:rPr>
        <w:t xml:space="preserve">the </w:t>
      </w:r>
      <w:r>
        <w:rPr>
          <w:color w:val="231F20"/>
          <w:spacing w:val="2"/>
        </w:rPr>
        <w:t xml:space="preserve">consent </w:t>
      </w:r>
      <w:r>
        <w:rPr>
          <w:color w:val="231F20"/>
        </w:rPr>
        <w:t xml:space="preserve">of </w:t>
      </w:r>
      <w:r>
        <w:rPr>
          <w:color w:val="231F20"/>
          <w:spacing w:val="3"/>
        </w:rPr>
        <w:t xml:space="preserve">the </w:t>
      </w:r>
      <w:r>
        <w:rPr>
          <w:color w:val="231F20"/>
        </w:rPr>
        <w:t xml:space="preserve">company  </w:t>
      </w:r>
      <w:r>
        <w:rPr>
          <w:color w:val="231F20"/>
          <w:spacing w:val="3"/>
        </w:rPr>
        <w:t xml:space="preserve">concerned. </w:t>
      </w:r>
      <w:r>
        <w:rPr>
          <w:color w:val="231F20"/>
        </w:rPr>
        <w:t xml:space="preserve">In  </w:t>
      </w:r>
      <w:r>
        <w:rPr>
          <w:color w:val="231F20"/>
          <w:spacing w:val="3"/>
        </w:rPr>
        <w:t xml:space="preserve">1983, the </w:t>
      </w:r>
      <w:r>
        <w:rPr>
          <w:color w:val="231F20"/>
          <w:spacing w:val="4"/>
        </w:rPr>
        <w:t xml:space="preserve">securities </w:t>
      </w:r>
      <w:r>
        <w:rPr>
          <w:color w:val="231F20"/>
        </w:rPr>
        <w:t xml:space="preserve">and </w:t>
      </w:r>
      <w:r>
        <w:rPr>
          <w:color w:val="231F20"/>
          <w:spacing w:val="2"/>
        </w:rPr>
        <w:t xml:space="preserve">exchanged commission (SEC) </w:t>
      </w:r>
      <w:r>
        <w:rPr>
          <w:color w:val="231F20"/>
        </w:rPr>
        <w:t xml:space="preserve">of </w:t>
      </w:r>
      <w:r>
        <w:rPr>
          <w:color w:val="231F20"/>
          <w:spacing w:val="3"/>
        </w:rPr>
        <w:t xml:space="preserve">the </w:t>
      </w:r>
      <w:r>
        <w:rPr>
          <w:color w:val="231F20"/>
        </w:rPr>
        <w:t xml:space="preserve">US </w:t>
      </w:r>
      <w:r>
        <w:rPr>
          <w:color w:val="231F20"/>
          <w:spacing w:val="3"/>
        </w:rPr>
        <w:t xml:space="preserve">made </w:t>
      </w:r>
      <w:r>
        <w:rPr>
          <w:color w:val="231F20"/>
        </w:rPr>
        <w:t xml:space="preserve">it </w:t>
      </w:r>
      <w:r>
        <w:rPr>
          <w:color w:val="231F20"/>
          <w:spacing w:val="3"/>
        </w:rPr>
        <w:t xml:space="preserve">mandatory </w:t>
      </w:r>
      <w:r>
        <w:rPr>
          <w:color w:val="231F20"/>
        </w:rPr>
        <w:t xml:space="preserve">for </w:t>
      </w:r>
      <w:r>
        <w:rPr>
          <w:color w:val="231F20"/>
          <w:spacing w:val="3"/>
        </w:rPr>
        <w:t xml:space="preserve">certain </w:t>
      </w:r>
      <w:r>
        <w:rPr>
          <w:color w:val="231F20"/>
        </w:rPr>
        <w:t xml:space="preserve">amount of </w:t>
      </w:r>
      <w:r>
        <w:rPr>
          <w:color w:val="231F20"/>
          <w:spacing w:val="2"/>
        </w:rPr>
        <w:t xml:space="preserve">information </w:t>
      </w:r>
      <w:r>
        <w:rPr>
          <w:color w:val="231F20"/>
        </w:rPr>
        <w:t xml:space="preserve">to </w:t>
      </w:r>
      <w:r>
        <w:rPr>
          <w:color w:val="231F20"/>
          <w:spacing w:val="3"/>
        </w:rPr>
        <w:t xml:space="preserve">be </w:t>
      </w:r>
      <w:r>
        <w:rPr>
          <w:color w:val="231F20"/>
          <w:spacing w:val="2"/>
        </w:rPr>
        <w:t xml:space="preserve">provide </w:t>
      </w:r>
      <w:r>
        <w:rPr>
          <w:color w:val="231F20"/>
        </w:rPr>
        <w:t xml:space="preserve">by </w:t>
      </w:r>
      <w:r>
        <w:rPr>
          <w:color w:val="231F20"/>
          <w:spacing w:val="3"/>
        </w:rPr>
        <w:t>the</w:t>
      </w:r>
      <w:r>
        <w:rPr>
          <w:color w:val="231F20"/>
          <w:spacing w:val="54"/>
        </w:rPr>
        <w:t xml:space="preserve"> </w:t>
      </w:r>
      <w:r>
        <w:rPr>
          <w:color w:val="231F20"/>
          <w:spacing w:val="3"/>
        </w:rPr>
        <w:t>companies.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3"/>
          <w:w w:val="105"/>
        </w:rPr>
        <w:t>Till</w:t>
      </w:r>
      <w:r>
        <w:rPr>
          <w:color w:val="231F20"/>
          <w:spacing w:val="-9"/>
          <w:w w:val="105"/>
        </w:rPr>
        <w:t xml:space="preserve"> </w:t>
      </w:r>
      <w:r>
        <w:rPr>
          <w:color w:val="231F20"/>
          <w:spacing w:val="3"/>
          <w:w w:val="105"/>
        </w:rPr>
        <w:t>1990,</w:t>
      </w:r>
      <w:r>
        <w:rPr>
          <w:color w:val="231F20"/>
          <w:spacing w:val="-8"/>
          <w:w w:val="105"/>
        </w:rPr>
        <w:t xml:space="preserve"> </w:t>
      </w:r>
      <w:r>
        <w:rPr>
          <w:color w:val="231F20"/>
          <w:spacing w:val="3"/>
          <w:w w:val="105"/>
        </w:rPr>
        <w:t>the</w:t>
      </w:r>
      <w:r>
        <w:rPr>
          <w:color w:val="231F20"/>
          <w:spacing w:val="-9"/>
          <w:w w:val="105"/>
        </w:rPr>
        <w:t xml:space="preserve"> </w:t>
      </w:r>
      <w:r>
        <w:rPr>
          <w:color w:val="231F20"/>
          <w:spacing w:val="2"/>
          <w:w w:val="105"/>
        </w:rPr>
        <w:t>companies</w:t>
      </w:r>
      <w:r>
        <w:rPr>
          <w:color w:val="231F20"/>
          <w:spacing w:val="-8"/>
          <w:w w:val="105"/>
        </w:rPr>
        <w:t xml:space="preserve"> </w:t>
      </w:r>
      <w:r>
        <w:rPr>
          <w:color w:val="231F20"/>
          <w:spacing w:val="2"/>
          <w:w w:val="105"/>
        </w:rPr>
        <w:t>had</w:t>
      </w:r>
      <w:r>
        <w:rPr>
          <w:color w:val="231F20"/>
          <w:spacing w:val="-8"/>
          <w:w w:val="105"/>
        </w:rPr>
        <w:t xml:space="preserve"> </w:t>
      </w:r>
      <w:r>
        <w:rPr>
          <w:color w:val="231F20"/>
          <w:w w:val="105"/>
        </w:rPr>
        <w:t>to</w:t>
      </w:r>
      <w:r>
        <w:rPr>
          <w:color w:val="231F20"/>
          <w:spacing w:val="-9"/>
          <w:w w:val="105"/>
        </w:rPr>
        <w:t xml:space="preserve"> </w:t>
      </w:r>
      <w:r>
        <w:rPr>
          <w:color w:val="231F20"/>
          <w:spacing w:val="2"/>
          <w:w w:val="105"/>
        </w:rPr>
        <w:t>issue</w:t>
      </w:r>
      <w:r>
        <w:rPr>
          <w:color w:val="231F20"/>
          <w:spacing w:val="-8"/>
          <w:w w:val="105"/>
        </w:rPr>
        <w:t xml:space="preserve"> </w:t>
      </w:r>
      <w:r>
        <w:rPr>
          <w:color w:val="231F20"/>
          <w:spacing w:val="3"/>
          <w:w w:val="105"/>
        </w:rPr>
        <w:t>separate</w:t>
      </w:r>
      <w:r>
        <w:rPr>
          <w:color w:val="231F20"/>
          <w:spacing w:val="-8"/>
          <w:w w:val="105"/>
        </w:rPr>
        <w:t xml:space="preserve"> </w:t>
      </w:r>
      <w:r>
        <w:rPr>
          <w:color w:val="231F20"/>
          <w:spacing w:val="2"/>
          <w:w w:val="105"/>
        </w:rPr>
        <w:t>receipts</w:t>
      </w:r>
      <w:r>
        <w:rPr>
          <w:color w:val="231F20"/>
          <w:spacing w:val="-9"/>
          <w:w w:val="105"/>
        </w:rPr>
        <w:t xml:space="preserve"> </w:t>
      </w:r>
      <w:r>
        <w:rPr>
          <w:color w:val="231F20"/>
          <w:w w:val="105"/>
        </w:rPr>
        <w:t>in</w:t>
      </w:r>
      <w:r>
        <w:rPr>
          <w:color w:val="231F20"/>
          <w:spacing w:val="-8"/>
          <w:w w:val="105"/>
        </w:rPr>
        <w:t xml:space="preserve"> </w:t>
      </w:r>
      <w:r>
        <w:rPr>
          <w:color w:val="231F20"/>
          <w:spacing w:val="3"/>
          <w:w w:val="105"/>
        </w:rPr>
        <w:t>the</w:t>
      </w:r>
      <w:r>
        <w:rPr>
          <w:color w:val="231F20"/>
          <w:spacing w:val="-8"/>
          <w:w w:val="105"/>
        </w:rPr>
        <w:t xml:space="preserve"> </w:t>
      </w:r>
      <w:r>
        <w:rPr>
          <w:color w:val="231F20"/>
          <w:w w:val="105"/>
        </w:rPr>
        <w:t>United</w:t>
      </w:r>
      <w:r>
        <w:rPr>
          <w:color w:val="231F20"/>
          <w:spacing w:val="-9"/>
          <w:w w:val="105"/>
        </w:rPr>
        <w:t xml:space="preserve"> </w:t>
      </w:r>
      <w:r>
        <w:rPr>
          <w:color w:val="231F20"/>
          <w:spacing w:val="2"/>
          <w:w w:val="105"/>
        </w:rPr>
        <w:t>states</w:t>
      </w:r>
      <w:r>
        <w:rPr>
          <w:color w:val="231F20"/>
          <w:spacing w:val="-8"/>
          <w:w w:val="105"/>
        </w:rPr>
        <w:t xml:space="preserve"> </w:t>
      </w:r>
      <w:r>
        <w:rPr>
          <w:color w:val="231F20"/>
          <w:spacing w:val="3"/>
          <w:w w:val="105"/>
        </w:rPr>
        <w:t xml:space="preserve">(ADRs) </w:t>
      </w:r>
      <w:r>
        <w:rPr>
          <w:color w:val="231F20"/>
          <w:w w:val="105"/>
        </w:rPr>
        <w:t xml:space="preserve">and in </w:t>
      </w:r>
      <w:r>
        <w:rPr>
          <w:color w:val="231F20"/>
          <w:spacing w:val="2"/>
          <w:w w:val="105"/>
        </w:rPr>
        <w:t xml:space="preserve">Europe </w:t>
      </w:r>
      <w:r>
        <w:rPr>
          <w:color w:val="231F20"/>
          <w:spacing w:val="3"/>
          <w:w w:val="105"/>
        </w:rPr>
        <w:t xml:space="preserve">(IDRs). </w:t>
      </w:r>
      <w:r>
        <w:rPr>
          <w:color w:val="231F20"/>
          <w:w w:val="105"/>
        </w:rPr>
        <w:t xml:space="preserve">Its </w:t>
      </w:r>
      <w:r>
        <w:rPr>
          <w:color w:val="231F20"/>
          <w:spacing w:val="2"/>
          <w:w w:val="105"/>
        </w:rPr>
        <w:t xml:space="preserve">inherent </w:t>
      </w:r>
      <w:r>
        <w:rPr>
          <w:color w:val="231F20"/>
          <w:spacing w:val="3"/>
          <w:w w:val="105"/>
        </w:rPr>
        <w:t xml:space="preserve">weakness </w:t>
      </w:r>
      <w:r>
        <w:rPr>
          <w:color w:val="231F20"/>
          <w:spacing w:val="2"/>
          <w:w w:val="105"/>
        </w:rPr>
        <w:t xml:space="preserve">was that there was </w:t>
      </w:r>
      <w:r>
        <w:rPr>
          <w:color w:val="231F20"/>
          <w:w w:val="105"/>
        </w:rPr>
        <w:t xml:space="preserve">no </w:t>
      </w:r>
      <w:r>
        <w:rPr>
          <w:color w:val="231F20"/>
          <w:spacing w:val="2"/>
          <w:w w:val="105"/>
        </w:rPr>
        <w:t xml:space="preserve">cross border </w:t>
      </w:r>
      <w:r>
        <w:rPr>
          <w:color w:val="231F20"/>
          <w:spacing w:val="3"/>
          <w:w w:val="105"/>
        </w:rPr>
        <w:t xml:space="preserve">trading possible </w:t>
      </w:r>
      <w:r>
        <w:rPr>
          <w:color w:val="231F20"/>
          <w:w w:val="105"/>
        </w:rPr>
        <w:t xml:space="preserve">as </w:t>
      </w:r>
      <w:r>
        <w:rPr>
          <w:color w:val="231F20"/>
          <w:spacing w:val="2"/>
          <w:w w:val="105"/>
        </w:rPr>
        <w:t xml:space="preserve">ADRs had </w:t>
      </w:r>
      <w:r>
        <w:rPr>
          <w:color w:val="231F20"/>
          <w:w w:val="105"/>
        </w:rPr>
        <w:t xml:space="preserve">to </w:t>
      </w:r>
      <w:r>
        <w:rPr>
          <w:color w:val="231F20"/>
          <w:spacing w:val="3"/>
          <w:w w:val="105"/>
        </w:rPr>
        <w:t xml:space="preserve">be traded, </w:t>
      </w:r>
      <w:r>
        <w:rPr>
          <w:color w:val="231F20"/>
          <w:spacing w:val="4"/>
          <w:w w:val="105"/>
        </w:rPr>
        <w:t xml:space="preserve">settled </w:t>
      </w:r>
      <w:r>
        <w:rPr>
          <w:color w:val="231F20"/>
          <w:w w:val="105"/>
        </w:rPr>
        <w:t xml:space="preserve">and </w:t>
      </w:r>
      <w:r>
        <w:rPr>
          <w:color w:val="231F20"/>
          <w:spacing w:val="2"/>
          <w:w w:val="105"/>
        </w:rPr>
        <w:t xml:space="preserve">charged </w:t>
      </w:r>
      <w:r>
        <w:rPr>
          <w:color w:val="231F20"/>
          <w:spacing w:val="3"/>
          <w:w w:val="105"/>
        </w:rPr>
        <w:t xml:space="preserve">through </w:t>
      </w:r>
      <w:r>
        <w:rPr>
          <w:color w:val="231F20"/>
          <w:w w:val="105"/>
        </w:rPr>
        <w:t xml:space="preserve">DTC </w:t>
      </w:r>
      <w:r>
        <w:rPr>
          <w:color w:val="231F20"/>
          <w:spacing w:val="2"/>
          <w:w w:val="105"/>
        </w:rPr>
        <w:t xml:space="preserve">(an </w:t>
      </w:r>
      <w:r>
        <w:rPr>
          <w:color w:val="231F20"/>
          <w:spacing w:val="3"/>
          <w:w w:val="105"/>
        </w:rPr>
        <w:t>international settlement</w:t>
      </w:r>
      <w:r>
        <w:rPr>
          <w:color w:val="231F20"/>
          <w:spacing w:val="-24"/>
          <w:w w:val="105"/>
        </w:rPr>
        <w:t xml:space="preserve"> </w:t>
      </w:r>
      <w:r>
        <w:rPr>
          <w:color w:val="231F20"/>
          <w:spacing w:val="2"/>
          <w:w w:val="105"/>
        </w:rPr>
        <w:t>systems</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the</w:t>
      </w:r>
      <w:r>
        <w:rPr>
          <w:color w:val="231F20"/>
          <w:spacing w:val="-24"/>
          <w:w w:val="105"/>
        </w:rPr>
        <w:t xml:space="preserve"> </w:t>
      </w:r>
      <w:r>
        <w:rPr>
          <w:color w:val="231F20"/>
          <w:spacing w:val="2"/>
          <w:w w:val="105"/>
        </w:rPr>
        <w:t>US)</w:t>
      </w:r>
      <w:r>
        <w:rPr>
          <w:color w:val="231F20"/>
          <w:spacing w:val="-23"/>
          <w:w w:val="105"/>
        </w:rPr>
        <w:t xml:space="preserve"> </w:t>
      </w:r>
      <w:r>
        <w:rPr>
          <w:color w:val="231F20"/>
          <w:spacing w:val="4"/>
          <w:w w:val="105"/>
        </w:rPr>
        <w:t>while</w:t>
      </w:r>
      <w:r>
        <w:rPr>
          <w:color w:val="231F20"/>
          <w:spacing w:val="-23"/>
          <w:w w:val="105"/>
        </w:rPr>
        <w:t xml:space="preserve"> </w:t>
      </w:r>
      <w:r>
        <w:rPr>
          <w:color w:val="231F20"/>
          <w:spacing w:val="3"/>
          <w:w w:val="105"/>
        </w:rPr>
        <w:t>the</w:t>
      </w:r>
      <w:r>
        <w:rPr>
          <w:color w:val="231F20"/>
          <w:spacing w:val="-24"/>
          <w:w w:val="105"/>
        </w:rPr>
        <w:t xml:space="preserve"> </w:t>
      </w:r>
      <w:r>
        <w:rPr>
          <w:color w:val="231F20"/>
          <w:spacing w:val="2"/>
          <w:w w:val="105"/>
        </w:rPr>
        <w:t>IDRs</w:t>
      </w:r>
      <w:r>
        <w:rPr>
          <w:color w:val="231F20"/>
          <w:spacing w:val="-23"/>
          <w:w w:val="105"/>
        </w:rPr>
        <w:t xml:space="preserve"> </w:t>
      </w:r>
      <w:r>
        <w:rPr>
          <w:color w:val="231F20"/>
          <w:spacing w:val="3"/>
          <w:w w:val="105"/>
        </w:rPr>
        <w:t>could</w:t>
      </w:r>
      <w:r>
        <w:rPr>
          <w:color w:val="231F20"/>
          <w:spacing w:val="-23"/>
          <w:w w:val="105"/>
        </w:rPr>
        <w:t xml:space="preserve"> </w:t>
      </w:r>
      <w:r>
        <w:rPr>
          <w:color w:val="231F20"/>
          <w:spacing w:val="2"/>
          <w:w w:val="105"/>
        </w:rPr>
        <w:t>only</w:t>
      </w:r>
      <w:r>
        <w:rPr>
          <w:color w:val="231F20"/>
          <w:spacing w:val="-24"/>
          <w:w w:val="105"/>
        </w:rPr>
        <w:t xml:space="preserve"> </w:t>
      </w:r>
      <w:r>
        <w:rPr>
          <w:color w:val="231F20"/>
          <w:spacing w:val="3"/>
          <w:w w:val="105"/>
        </w:rPr>
        <w:t>be</w:t>
      </w:r>
      <w:r>
        <w:rPr>
          <w:color w:val="231F20"/>
          <w:spacing w:val="-23"/>
          <w:w w:val="105"/>
        </w:rPr>
        <w:t xml:space="preserve"> </w:t>
      </w:r>
      <w:r>
        <w:rPr>
          <w:color w:val="231F20"/>
          <w:spacing w:val="4"/>
          <w:w w:val="105"/>
        </w:rPr>
        <w:t>traded</w:t>
      </w:r>
      <w:r>
        <w:rPr>
          <w:color w:val="231F20"/>
          <w:spacing w:val="-23"/>
          <w:w w:val="105"/>
        </w:rPr>
        <w:t xml:space="preserve"> </w:t>
      </w:r>
      <w:r>
        <w:rPr>
          <w:color w:val="231F20"/>
          <w:w w:val="105"/>
        </w:rPr>
        <w:t>and</w:t>
      </w:r>
      <w:r>
        <w:rPr>
          <w:color w:val="231F20"/>
          <w:spacing w:val="-24"/>
          <w:w w:val="105"/>
        </w:rPr>
        <w:t xml:space="preserve"> </w:t>
      </w:r>
      <w:r>
        <w:rPr>
          <w:color w:val="231F20"/>
          <w:spacing w:val="4"/>
          <w:w w:val="105"/>
        </w:rPr>
        <w:t>settled</w:t>
      </w:r>
      <w:r>
        <w:rPr>
          <w:color w:val="231F20"/>
          <w:spacing w:val="-23"/>
          <w:w w:val="105"/>
        </w:rPr>
        <w:t xml:space="preserve"> </w:t>
      </w:r>
      <w:r>
        <w:rPr>
          <w:color w:val="231F20"/>
          <w:spacing w:val="3"/>
          <w:w w:val="105"/>
        </w:rPr>
        <w:t>via</w:t>
      </w:r>
      <w:r>
        <w:rPr>
          <w:color w:val="231F20"/>
          <w:spacing w:val="-23"/>
          <w:w w:val="105"/>
        </w:rPr>
        <w:t xml:space="preserve"> </w:t>
      </w:r>
      <w:r>
        <w:rPr>
          <w:color w:val="231F20"/>
          <w:w w:val="105"/>
        </w:rPr>
        <w:t>Euro</w:t>
      </w:r>
      <w:r>
        <w:rPr>
          <w:color w:val="231F20"/>
          <w:spacing w:val="-24"/>
          <w:w w:val="105"/>
        </w:rPr>
        <w:t xml:space="preserve"> </w:t>
      </w:r>
      <w:r>
        <w:rPr>
          <w:color w:val="231F20"/>
          <w:spacing w:val="3"/>
          <w:w w:val="105"/>
        </w:rPr>
        <w:t xml:space="preserve">clear </w:t>
      </w:r>
      <w:r>
        <w:rPr>
          <w:color w:val="231F20"/>
          <w:w w:val="105"/>
        </w:rPr>
        <w:t xml:space="preserve">in </w:t>
      </w:r>
      <w:r>
        <w:rPr>
          <w:color w:val="231F20"/>
          <w:spacing w:val="2"/>
          <w:w w:val="105"/>
        </w:rPr>
        <w:t>Europe.</w:t>
      </w:r>
    </w:p>
    <w:p w:rsidR="0060700D" w:rsidRDefault="0060700D">
      <w:pPr>
        <w:pStyle w:val="BodyText"/>
        <w:rPr>
          <w:sz w:val="30"/>
        </w:rPr>
      </w:pPr>
    </w:p>
    <w:p w:rsidR="0060700D" w:rsidRDefault="00886DF8">
      <w:pPr>
        <w:pStyle w:val="BodyText"/>
        <w:spacing w:line="300" w:lineRule="auto"/>
        <w:ind w:left="677" w:right="693" w:firstLine="720"/>
        <w:jc w:val="both"/>
      </w:pPr>
      <w:r>
        <w:rPr>
          <w:color w:val="231F20"/>
        </w:rPr>
        <w:t>In 1990, changes in Rule 144A and regulation 5 of the SEC allowed companies to raise capital without having to register the securities within the SEC or changing financial statements to reflect US accounting principles. The GDR evolved out of these changes.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ind w:left="677"/>
      </w:pPr>
      <w:r>
        <w:rPr>
          <w:color w:val="231F20"/>
        </w:rPr>
        <w:lastRenderedPageBreak/>
        <w:t>Depository Receipts (DRs) are offered for subscription as under:</w:t>
      </w:r>
    </w:p>
    <w:p w:rsidR="0060700D" w:rsidRDefault="0060700D">
      <w:pPr>
        <w:pStyle w:val="BodyText"/>
        <w:spacing w:before="11"/>
        <w:rPr>
          <w:sz w:val="34"/>
        </w:rPr>
      </w:pPr>
    </w:p>
    <w:p w:rsidR="0060700D" w:rsidRDefault="00886DF8">
      <w:pPr>
        <w:pStyle w:val="ListParagraph"/>
        <w:numPr>
          <w:ilvl w:val="0"/>
          <w:numId w:val="33"/>
        </w:numPr>
        <w:tabs>
          <w:tab w:val="left" w:pos="1397"/>
          <w:tab w:val="left" w:pos="1398"/>
        </w:tabs>
        <w:spacing w:before="0" w:line="297" w:lineRule="auto"/>
        <w:ind w:right="927" w:firstLine="0"/>
        <w:rPr>
          <w:sz w:val="24"/>
        </w:rPr>
      </w:pPr>
      <w:r>
        <w:rPr>
          <w:color w:val="231F20"/>
          <w:spacing w:val="2"/>
          <w:w w:val="105"/>
          <w:sz w:val="24"/>
        </w:rPr>
        <w:t>Unsponsored:</w:t>
      </w:r>
      <w:r>
        <w:rPr>
          <w:color w:val="231F20"/>
          <w:spacing w:val="-8"/>
          <w:w w:val="105"/>
          <w:sz w:val="24"/>
        </w:rPr>
        <w:t xml:space="preserve"> </w:t>
      </w:r>
      <w:r>
        <w:rPr>
          <w:color w:val="231F20"/>
          <w:spacing w:val="2"/>
          <w:w w:val="105"/>
          <w:sz w:val="24"/>
        </w:rPr>
        <w:t>Issued</w:t>
      </w:r>
      <w:r>
        <w:rPr>
          <w:color w:val="231F20"/>
          <w:spacing w:val="-7"/>
          <w:w w:val="105"/>
          <w:sz w:val="24"/>
        </w:rPr>
        <w:t xml:space="preserve"> </w:t>
      </w:r>
      <w:r>
        <w:rPr>
          <w:color w:val="231F20"/>
          <w:w w:val="105"/>
          <w:sz w:val="24"/>
        </w:rPr>
        <w:t>by</w:t>
      </w:r>
      <w:r>
        <w:rPr>
          <w:color w:val="231F20"/>
          <w:spacing w:val="-8"/>
          <w:w w:val="105"/>
          <w:sz w:val="24"/>
        </w:rPr>
        <w:t xml:space="preserve"> </w:t>
      </w:r>
      <w:r>
        <w:rPr>
          <w:color w:val="231F20"/>
          <w:w w:val="105"/>
          <w:sz w:val="24"/>
        </w:rPr>
        <w:t>one</w:t>
      </w:r>
      <w:r>
        <w:rPr>
          <w:color w:val="231F20"/>
          <w:spacing w:val="-7"/>
          <w:w w:val="105"/>
          <w:sz w:val="24"/>
        </w:rPr>
        <w:t xml:space="preserve"> </w:t>
      </w:r>
      <w:r>
        <w:rPr>
          <w:color w:val="231F20"/>
          <w:w w:val="105"/>
          <w:sz w:val="24"/>
        </w:rPr>
        <w:t>or</w:t>
      </w:r>
      <w:r>
        <w:rPr>
          <w:color w:val="231F20"/>
          <w:spacing w:val="-7"/>
          <w:w w:val="105"/>
          <w:sz w:val="24"/>
        </w:rPr>
        <w:t xml:space="preserve"> </w:t>
      </w:r>
      <w:r>
        <w:rPr>
          <w:color w:val="231F20"/>
          <w:w w:val="105"/>
          <w:sz w:val="24"/>
        </w:rPr>
        <w:t>more</w:t>
      </w:r>
      <w:r>
        <w:rPr>
          <w:color w:val="231F20"/>
          <w:spacing w:val="-8"/>
          <w:w w:val="105"/>
          <w:sz w:val="24"/>
        </w:rPr>
        <w:t xml:space="preserve"> </w:t>
      </w:r>
      <w:r>
        <w:rPr>
          <w:color w:val="231F20"/>
          <w:spacing w:val="3"/>
          <w:w w:val="105"/>
          <w:sz w:val="24"/>
        </w:rPr>
        <w:t>depositories</w:t>
      </w:r>
      <w:r>
        <w:rPr>
          <w:color w:val="231F20"/>
          <w:spacing w:val="-7"/>
          <w:w w:val="105"/>
          <w:sz w:val="24"/>
        </w:rPr>
        <w:t xml:space="preserve"> </w:t>
      </w:r>
      <w:r>
        <w:rPr>
          <w:color w:val="231F20"/>
          <w:w w:val="105"/>
          <w:sz w:val="24"/>
        </w:rPr>
        <w:t>in</w:t>
      </w:r>
      <w:r>
        <w:rPr>
          <w:color w:val="231F20"/>
          <w:spacing w:val="-8"/>
          <w:w w:val="105"/>
          <w:sz w:val="24"/>
        </w:rPr>
        <w:t xml:space="preserve"> </w:t>
      </w:r>
      <w:r>
        <w:rPr>
          <w:color w:val="231F20"/>
          <w:spacing w:val="2"/>
          <w:w w:val="105"/>
          <w:sz w:val="24"/>
        </w:rPr>
        <w:t>response</w:t>
      </w:r>
      <w:r>
        <w:rPr>
          <w:color w:val="231F20"/>
          <w:spacing w:val="-7"/>
          <w:w w:val="105"/>
          <w:sz w:val="24"/>
        </w:rPr>
        <w:t xml:space="preserve"> </w:t>
      </w:r>
      <w:r>
        <w:rPr>
          <w:color w:val="231F20"/>
          <w:w w:val="105"/>
          <w:sz w:val="24"/>
        </w:rPr>
        <w:t>to</w:t>
      </w:r>
      <w:r>
        <w:rPr>
          <w:color w:val="231F20"/>
          <w:spacing w:val="-7"/>
          <w:w w:val="105"/>
          <w:sz w:val="24"/>
        </w:rPr>
        <w:t xml:space="preserve"> </w:t>
      </w:r>
      <w:r>
        <w:rPr>
          <w:color w:val="231F20"/>
          <w:spacing w:val="2"/>
          <w:w w:val="105"/>
          <w:sz w:val="24"/>
        </w:rPr>
        <w:t>market</w:t>
      </w:r>
      <w:r>
        <w:rPr>
          <w:color w:val="231F20"/>
          <w:spacing w:val="-8"/>
          <w:w w:val="105"/>
          <w:sz w:val="24"/>
        </w:rPr>
        <w:t xml:space="preserve"> </w:t>
      </w:r>
      <w:r>
        <w:rPr>
          <w:color w:val="231F20"/>
          <w:spacing w:val="2"/>
          <w:w w:val="105"/>
          <w:sz w:val="24"/>
        </w:rPr>
        <w:t xml:space="preserve">demand. </w:t>
      </w:r>
      <w:r>
        <w:rPr>
          <w:color w:val="231F20"/>
          <w:w w:val="105"/>
          <w:sz w:val="24"/>
        </w:rPr>
        <w:t xml:space="preserve">Today </w:t>
      </w:r>
      <w:r>
        <w:rPr>
          <w:color w:val="231F20"/>
          <w:spacing w:val="3"/>
          <w:w w:val="105"/>
          <w:sz w:val="24"/>
        </w:rPr>
        <w:t xml:space="preserve">this </w:t>
      </w:r>
      <w:r>
        <w:rPr>
          <w:color w:val="231F20"/>
          <w:w w:val="105"/>
          <w:sz w:val="24"/>
        </w:rPr>
        <w:t>is</w:t>
      </w:r>
      <w:r>
        <w:rPr>
          <w:color w:val="231F20"/>
          <w:spacing w:val="-3"/>
          <w:w w:val="105"/>
          <w:sz w:val="24"/>
        </w:rPr>
        <w:t xml:space="preserve"> </w:t>
      </w:r>
      <w:r>
        <w:rPr>
          <w:color w:val="231F20"/>
          <w:spacing w:val="3"/>
          <w:w w:val="105"/>
          <w:sz w:val="24"/>
        </w:rPr>
        <w:t>obsolete.</w:t>
      </w:r>
    </w:p>
    <w:p w:rsidR="0060700D" w:rsidRDefault="00886DF8">
      <w:pPr>
        <w:pStyle w:val="ListParagraph"/>
        <w:numPr>
          <w:ilvl w:val="0"/>
          <w:numId w:val="33"/>
        </w:numPr>
        <w:tabs>
          <w:tab w:val="left" w:pos="1398"/>
        </w:tabs>
        <w:spacing w:before="219" w:line="297" w:lineRule="auto"/>
        <w:ind w:left="1397" w:right="694"/>
        <w:jc w:val="both"/>
        <w:rPr>
          <w:sz w:val="24"/>
        </w:rPr>
      </w:pPr>
      <w:r>
        <w:rPr>
          <w:color w:val="231F20"/>
          <w:spacing w:val="2"/>
          <w:w w:val="105"/>
          <w:sz w:val="24"/>
        </w:rPr>
        <w:t>Sponsored:</w:t>
      </w:r>
      <w:r>
        <w:rPr>
          <w:color w:val="231F20"/>
          <w:spacing w:val="-28"/>
          <w:w w:val="105"/>
          <w:sz w:val="24"/>
        </w:rPr>
        <w:t xml:space="preserve"> </w:t>
      </w:r>
      <w:r>
        <w:rPr>
          <w:color w:val="231F20"/>
          <w:spacing w:val="3"/>
          <w:w w:val="105"/>
          <w:sz w:val="24"/>
        </w:rPr>
        <w:t>This</w:t>
      </w:r>
      <w:r>
        <w:rPr>
          <w:color w:val="231F20"/>
          <w:spacing w:val="-28"/>
          <w:w w:val="105"/>
          <w:sz w:val="24"/>
        </w:rPr>
        <w:t xml:space="preserve"> </w:t>
      </w:r>
      <w:r>
        <w:rPr>
          <w:color w:val="231F20"/>
          <w:w w:val="105"/>
          <w:sz w:val="24"/>
        </w:rPr>
        <w:t>is</w:t>
      </w:r>
      <w:r>
        <w:rPr>
          <w:color w:val="231F20"/>
          <w:spacing w:val="-28"/>
          <w:w w:val="105"/>
          <w:sz w:val="24"/>
        </w:rPr>
        <w:t xml:space="preserve"> </w:t>
      </w:r>
      <w:r>
        <w:rPr>
          <w:color w:val="231F20"/>
          <w:spacing w:val="2"/>
          <w:w w:val="105"/>
          <w:sz w:val="24"/>
        </w:rPr>
        <w:t>prominent</w:t>
      </w:r>
      <w:r>
        <w:rPr>
          <w:color w:val="231F20"/>
          <w:spacing w:val="-28"/>
          <w:w w:val="105"/>
          <w:sz w:val="24"/>
        </w:rPr>
        <w:t xml:space="preserve"> </w:t>
      </w:r>
      <w:r>
        <w:rPr>
          <w:color w:val="231F20"/>
          <w:spacing w:val="2"/>
          <w:w w:val="105"/>
          <w:sz w:val="24"/>
        </w:rPr>
        <w:t>today</w:t>
      </w:r>
      <w:r>
        <w:rPr>
          <w:color w:val="231F20"/>
          <w:spacing w:val="-28"/>
          <w:w w:val="105"/>
          <w:sz w:val="24"/>
        </w:rPr>
        <w:t xml:space="preserve"> </w:t>
      </w:r>
      <w:r>
        <w:rPr>
          <w:color w:val="231F20"/>
          <w:spacing w:val="3"/>
          <w:w w:val="105"/>
          <w:sz w:val="24"/>
        </w:rPr>
        <w:t>thanks</w:t>
      </w:r>
      <w:r>
        <w:rPr>
          <w:color w:val="231F20"/>
          <w:spacing w:val="-28"/>
          <w:w w:val="105"/>
          <w:sz w:val="24"/>
        </w:rPr>
        <w:t xml:space="preserve"> </w:t>
      </w:r>
      <w:r>
        <w:rPr>
          <w:color w:val="231F20"/>
          <w:w w:val="105"/>
          <w:sz w:val="24"/>
        </w:rPr>
        <w:t>to</w:t>
      </w:r>
      <w:r>
        <w:rPr>
          <w:color w:val="231F20"/>
          <w:spacing w:val="-28"/>
          <w:w w:val="105"/>
          <w:sz w:val="24"/>
        </w:rPr>
        <w:t xml:space="preserve"> </w:t>
      </w:r>
      <w:r>
        <w:rPr>
          <w:color w:val="231F20"/>
          <w:spacing w:val="3"/>
          <w:w w:val="105"/>
          <w:sz w:val="24"/>
        </w:rPr>
        <w:t>flexibility</w:t>
      </w:r>
      <w:r>
        <w:rPr>
          <w:color w:val="231F20"/>
          <w:spacing w:val="-28"/>
          <w:w w:val="105"/>
          <w:sz w:val="24"/>
        </w:rPr>
        <w:t xml:space="preserve"> </w:t>
      </w:r>
      <w:r>
        <w:rPr>
          <w:color w:val="231F20"/>
          <w:w w:val="105"/>
          <w:sz w:val="24"/>
        </w:rPr>
        <w:t>to</w:t>
      </w:r>
      <w:r>
        <w:rPr>
          <w:color w:val="231F20"/>
          <w:spacing w:val="-28"/>
          <w:w w:val="105"/>
          <w:sz w:val="24"/>
        </w:rPr>
        <w:t xml:space="preserve"> </w:t>
      </w:r>
      <w:r>
        <w:rPr>
          <w:color w:val="231F20"/>
          <w:spacing w:val="2"/>
          <w:w w:val="105"/>
          <w:sz w:val="24"/>
        </w:rPr>
        <w:t>list</w:t>
      </w:r>
      <w:r>
        <w:rPr>
          <w:color w:val="231F20"/>
          <w:spacing w:val="-28"/>
          <w:w w:val="105"/>
          <w:sz w:val="24"/>
        </w:rPr>
        <w:t xml:space="preserve"> </w:t>
      </w:r>
      <w:r>
        <w:rPr>
          <w:color w:val="231F20"/>
          <w:w w:val="105"/>
          <w:sz w:val="24"/>
        </w:rPr>
        <w:t>on</w:t>
      </w:r>
      <w:r>
        <w:rPr>
          <w:color w:val="231F20"/>
          <w:spacing w:val="-28"/>
          <w:w w:val="105"/>
          <w:sz w:val="24"/>
        </w:rPr>
        <w:t xml:space="preserve"> </w:t>
      </w:r>
      <w:r>
        <w:rPr>
          <w:color w:val="231F20"/>
          <w:w w:val="105"/>
          <w:sz w:val="24"/>
        </w:rPr>
        <w:t>a</w:t>
      </w:r>
      <w:r>
        <w:rPr>
          <w:color w:val="231F20"/>
          <w:spacing w:val="-28"/>
          <w:w w:val="105"/>
          <w:sz w:val="24"/>
        </w:rPr>
        <w:t xml:space="preserve"> </w:t>
      </w:r>
      <w:r>
        <w:rPr>
          <w:color w:val="231F20"/>
          <w:spacing w:val="3"/>
          <w:w w:val="105"/>
          <w:sz w:val="24"/>
        </w:rPr>
        <w:t>national</w:t>
      </w:r>
      <w:r>
        <w:rPr>
          <w:color w:val="231F20"/>
          <w:spacing w:val="-28"/>
          <w:w w:val="105"/>
          <w:sz w:val="24"/>
        </w:rPr>
        <w:t xml:space="preserve"> </w:t>
      </w:r>
      <w:r>
        <w:rPr>
          <w:color w:val="231F20"/>
          <w:spacing w:val="2"/>
          <w:w w:val="105"/>
          <w:sz w:val="24"/>
        </w:rPr>
        <w:t xml:space="preserve">exchange </w:t>
      </w:r>
      <w:r>
        <w:rPr>
          <w:color w:val="231F20"/>
          <w:w w:val="105"/>
          <w:sz w:val="24"/>
        </w:rPr>
        <w:t xml:space="preserve">in </w:t>
      </w:r>
      <w:r>
        <w:rPr>
          <w:color w:val="231F20"/>
          <w:spacing w:val="3"/>
          <w:w w:val="105"/>
          <w:sz w:val="24"/>
        </w:rPr>
        <w:t xml:space="preserve">the </w:t>
      </w:r>
      <w:r>
        <w:rPr>
          <w:color w:val="231F20"/>
          <w:w w:val="105"/>
          <w:sz w:val="24"/>
        </w:rPr>
        <w:t xml:space="preserve">US and </w:t>
      </w:r>
      <w:r>
        <w:rPr>
          <w:color w:val="231F20"/>
          <w:spacing w:val="3"/>
          <w:w w:val="105"/>
          <w:sz w:val="24"/>
        </w:rPr>
        <w:t xml:space="preserve">the </w:t>
      </w:r>
      <w:r>
        <w:rPr>
          <w:color w:val="231F20"/>
          <w:spacing w:val="2"/>
          <w:w w:val="105"/>
          <w:sz w:val="24"/>
        </w:rPr>
        <w:t xml:space="preserve">ability </w:t>
      </w:r>
      <w:r>
        <w:rPr>
          <w:color w:val="231F20"/>
          <w:w w:val="105"/>
          <w:sz w:val="24"/>
        </w:rPr>
        <w:t xml:space="preserve">to </w:t>
      </w:r>
      <w:r>
        <w:rPr>
          <w:color w:val="231F20"/>
          <w:spacing w:val="3"/>
          <w:w w:val="105"/>
          <w:sz w:val="24"/>
        </w:rPr>
        <w:t>raise</w:t>
      </w:r>
      <w:r>
        <w:rPr>
          <w:color w:val="231F20"/>
          <w:spacing w:val="-10"/>
          <w:w w:val="105"/>
          <w:sz w:val="24"/>
        </w:rPr>
        <w:t xml:space="preserve"> </w:t>
      </w:r>
      <w:r>
        <w:rPr>
          <w:color w:val="231F20"/>
          <w:spacing w:val="2"/>
          <w:w w:val="105"/>
          <w:sz w:val="24"/>
        </w:rPr>
        <w:t>capital.</w:t>
      </w:r>
    </w:p>
    <w:p w:rsidR="0060700D" w:rsidRDefault="00886DF8">
      <w:pPr>
        <w:pStyle w:val="ListParagraph"/>
        <w:numPr>
          <w:ilvl w:val="1"/>
          <w:numId w:val="33"/>
        </w:numPr>
        <w:tabs>
          <w:tab w:val="left" w:pos="1812"/>
        </w:tabs>
        <w:spacing w:before="219" w:line="300" w:lineRule="auto"/>
        <w:ind w:right="690"/>
        <w:jc w:val="both"/>
        <w:rPr>
          <w:sz w:val="24"/>
        </w:rPr>
      </w:pPr>
      <w:r>
        <w:rPr>
          <w:rFonts w:ascii="Times New Roman"/>
          <w:b/>
          <w:color w:val="231F20"/>
          <w:spacing w:val="2"/>
          <w:sz w:val="24"/>
        </w:rPr>
        <w:t>Private</w:t>
      </w:r>
      <w:r>
        <w:rPr>
          <w:rFonts w:ascii="Times New Roman"/>
          <w:b/>
          <w:color w:val="231F20"/>
          <w:spacing w:val="-10"/>
          <w:sz w:val="24"/>
        </w:rPr>
        <w:t xml:space="preserve"> </w:t>
      </w:r>
      <w:r>
        <w:rPr>
          <w:rFonts w:ascii="Times New Roman"/>
          <w:b/>
          <w:color w:val="231F20"/>
          <w:spacing w:val="3"/>
          <w:sz w:val="24"/>
        </w:rPr>
        <w:t>Placement</w:t>
      </w:r>
      <w:r>
        <w:rPr>
          <w:rFonts w:ascii="Times New Roman"/>
          <w:b/>
          <w:color w:val="231F20"/>
          <w:spacing w:val="-10"/>
          <w:sz w:val="24"/>
        </w:rPr>
        <w:t xml:space="preserve"> </w:t>
      </w:r>
      <w:r>
        <w:rPr>
          <w:rFonts w:ascii="Times New Roman"/>
          <w:b/>
          <w:color w:val="231F20"/>
          <w:spacing w:val="3"/>
          <w:sz w:val="24"/>
        </w:rPr>
        <w:t>(!$$A)</w:t>
      </w:r>
      <w:r>
        <w:rPr>
          <w:rFonts w:ascii="Times New Roman"/>
          <w:b/>
          <w:color w:val="231F20"/>
          <w:spacing w:val="-9"/>
          <w:sz w:val="24"/>
        </w:rPr>
        <w:t xml:space="preserve"> </w:t>
      </w:r>
      <w:r>
        <w:rPr>
          <w:rFonts w:ascii="Times New Roman"/>
          <w:b/>
          <w:color w:val="231F20"/>
          <w:spacing w:val="2"/>
          <w:sz w:val="24"/>
        </w:rPr>
        <w:t>DRs:</w:t>
      </w:r>
      <w:r>
        <w:rPr>
          <w:rFonts w:ascii="Times New Roman"/>
          <w:b/>
          <w:color w:val="231F20"/>
          <w:spacing w:val="-8"/>
          <w:sz w:val="24"/>
        </w:rPr>
        <w:t xml:space="preserve"> </w:t>
      </w:r>
      <w:r>
        <w:rPr>
          <w:color w:val="231F20"/>
          <w:sz w:val="24"/>
        </w:rPr>
        <w:t>A</w:t>
      </w:r>
      <w:r>
        <w:rPr>
          <w:color w:val="231F20"/>
          <w:spacing w:val="-8"/>
          <w:sz w:val="24"/>
        </w:rPr>
        <w:t xml:space="preserve"> </w:t>
      </w:r>
      <w:r>
        <w:rPr>
          <w:color w:val="231F20"/>
          <w:sz w:val="24"/>
        </w:rPr>
        <w:t>company</w:t>
      </w:r>
      <w:r>
        <w:rPr>
          <w:color w:val="231F20"/>
          <w:spacing w:val="-7"/>
          <w:sz w:val="24"/>
        </w:rPr>
        <w:t xml:space="preserve"> </w:t>
      </w:r>
      <w:r>
        <w:rPr>
          <w:color w:val="231F20"/>
          <w:spacing w:val="2"/>
          <w:sz w:val="24"/>
        </w:rPr>
        <w:t>can</w:t>
      </w:r>
      <w:r>
        <w:rPr>
          <w:color w:val="231F20"/>
          <w:spacing w:val="-8"/>
          <w:sz w:val="24"/>
        </w:rPr>
        <w:t xml:space="preserve"> </w:t>
      </w:r>
      <w:r>
        <w:rPr>
          <w:color w:val="231F20"/>
          <w:spacing w:val="3"/>
          <w:sz w:val="24"/>
        </w:rPr>
        <w:t>access</w:t>
      </w:r>
      <w:r>
        <w:rPr>
          <w:color w:val="231F20"/>
          <w:spacing w:val="-7"/>
          <w:sz w:val="24"/>
        </w:rPr>
        <w:t xml:space="preserve"> </w:t>
      </w:r>
      <w:r>
        <w:rPr>
          <w:color w:val="231F20"/>
          <w:spacing w:val="3"/>
          <w:sz w:val="24"/>
        </w:rPr>
        <w:t>the</w:t>
      </w:r>
      <w:r>
        <w:rPr>
          <w:color w:val="231F20"/>
          <w:spacing w:val="-8"/>
          <w:sz w:val="24"/>
        </w:rPr>
        <w:t xml:space="preserve"> </w:t>
      </w:r>
      <w:r>
        <w:rPr>
          <w:color w:val="231F20"/>
          <w:sz w:val="24"/>
        </w:rPr>
        <w:t>US</w:t>
      </w:r>
      <w:r>
        <w:rPr>
          <w:color w:val="231F20"/>
          <w:spacing w:val="-7"/>
          <w:sz w:val="24"/>
        </w:rPr>
        <w:t xml:space="preserve"> </w:t>
      </w:r>
      <w:r>
        <w:rPr>
          <w:color w:val="231F20"/>
          <w:sz w:val="24"/>
        </w:rPr>
        <w:t>and</w:t>
      </w:r>
      <w:r>
        <w:rPr>
          <w:color w:val="231F20"/>
          <w:spacing w:val="-8"/>
          <w:sz w:val="24"/>
        </w:rPr>
        <w:t xml:space="preserve"> </w:t>
      </w:r>
      <w:r>
        <w:rPr>
          <w:color w:val="231F20"/>
          <w:spacing w:val="3"/>
          <w:sz w:val="24"/>
        </w:rPr>
        <w:t>other</w:t>
      </w:r>
      <w:r>
        <w:rPr>
          <w:color w:val="231F20"/>
          <w:spacing w:val="-8"/>
          <w:sz w:val="24"/>
        </w:rPr>
        <w:t xml:space="preserve"> </w:t>
      </w:r>
      <w:r>
        <w:rPr>
          <w:color w:val="231F20"/>
          <w:spacing w:val="3"/>
          <w:sz w:val="24"/>
        </w:rPr>
        <w:t xml:space="preserve">markets through </w:t>
      </w:r>
      <w:r>
        <w:rPr>
          <w:color w:val="231F20"/>
          <w:sz w:val="24"/>
        </w:rPr>
        <w:t xml:space="preserve">a </w:t>
      </w:r>
      <w:r>
        <w:rPr>
          <w:color w:val="231F20"/>
          <w:spacing w:val="2"/>
          <w:sz w:val="24"/>
        </w:rPr>
        <w:t xml:space="preserve">private </w:t>
      </w:r>
      <w:r>
        <w:rPr>
          <w:color w:val="231F20"/>
          <w:spacing w:val="3"/>
          <w:sz w:val="24"/>
        </w:rPr>
        <w:t xml:space="preserve">placement </w:t>
      </w:r>
      <w:r>
        <w:rPr>
          <w:color w:val="231F20"/>
          <w:sz w:val="24"/>
        </w:rPr>
        <w:t xml:space="preserve">of </w:t>
      </w:r>
      <w:r>
        <w:rPr>
          <w:color w:val="231F20"/>
          <w:spacing w:val="2"/>
          <w:sz w:val="24"/>
        </w:rPr>
        <w:t xml:space="preserve">sponsored DRs. </w:t>
      </w:r>
      <w:r>
        <w:rPr>
          <w:color w:val="231F20"/>
          <w:sz w:val="24"/>
        </w:rPr>
        <w:t xml:space="preserve">In </w:t>
      </w:r>
      <w:r>
        <w:rPr>
          <w:color w:val="231F20"/>
          <w:spacing w:val="3"/>
          <w:sz w:val="24"/>
        </w:rPr>
        <w:t xml:space="preserve">this </w:t>
      </w:r>
      <w:r>
        <w:rPr>
          <w:color w:val="231F20"/>
          <w:sz w:val="24"/>
        </w:rPr>
        <w:t xml:space="preserve">a company </w:t>
      </w:r>
      <w:r>
        <w:rPr>
          <w:color w:val="231F20"/>
          <w:spacing w:val="2"/>
          <w:sz w:val="24"/>
        </w:rPr>
        <w:t xml:space="preserve">can </w:t>
      </w:r>
      <w:r>
        <w:rPr>
          <w:color w:val="231F20"/>
          <w:spacing w:val="4"/>
          <w:sz w:val="24"/>
        </w:rPr>
        <w:t xml:space="preserve">raise3 </w:t>
      </w:r>
      <w:r>
        <w:rPr>
          <w:color w:val="231F20"/>
          <w:spacing w:val="2"/>
          <w:sz w:val="24"/>
        </w:rPr>
        <w:t xml:space="preserve">capital </w:t>
      </w:r>
      <w:r>
        <w:rPr>
          <w:color w:val="231F20"/>
          <w:sz w:val="24"/>
        </w:rPr>
        <w:t xml:space="preserve">by </w:t>
      </w:r>
      <w:r>
        <w:rPr>
          <w:color w:val="231F20"/>
          <w:spacing w:val="3"/>
          <w:sz w:val="24"/>
        </w:rPr>
        <w:t xml:space="preserve">pacing </w:t>
      </w:r>
      <w:r>
        <w:rPr>
          <w:color w:val="231F20"/>
          <w:spacing w:val="2"/>
          <w:sz w:val="24"/>
        </w:rPr>
        <w:t xml:space="preserve">DRs </w:t>
      </w:r>
      <w:r>
        <w:rPr>
          <w:color w:val="231F20"/>
          <w:spacing w:val="3"/>
          <w:sz w:val="24"/>
        </w:rPr>
        <w:t xml:space="preserve">with </w:t>
      </w:r>
      <w:r>
        <w:rPr>
          <w:color w:val="231F20"/>
          <w:spacing w:val="2"/>
          <w:sz w:val="24"/>
        </w:rPr>
        <w:t xml:space="preserve">large </w:t>
      </w:r>
      <w:r>
        <w:rPr>
          <w:color w:val="231F20"/>
          <w:spacing w:val="3"/>
          <w:sz w:val="24"/>
        </w:rPr>
        <w:t xml:space="preserve">institutional </w:t>
      </w:r>
      <w:r>
        <w:rPr>
          <w:color w:val="231F20"/>
          <w:spacing w:val="2"/>
          <w:sz w:val="24"/>
        </w:rPr>
        <w:t xml:space="preserve">investors </w:t>
      </w:r>
      <w:r>
        <w:rPr>
          <w:color w:val="231F20"/>
          <w:sz w:val="24"/>
        </w:rPr>
        <w:t xml:space="preserve">and avoid </w:t>
      </w:r>
      <w:r>
        <w:rPr>
          <w:color w:val="231F20"/>
          <w:spacing w:val="3"/>
          <w:sz w:val="24"/>
        </w:rPr>
        <w:t>registering</w:t>
      </w:r>
      <w:r>
        <w:rPr>
          <w:color w:val="231F20"/>
          <w:spacing w:val="66"/>
          <w:sz w:val="24"/>
        </w:rPr>
        <w:t xml:space="preserve"> </w:t>
      </w:r>
      <w:r>
        <w:rPr>
          <w:color w:val="231F20"/>
          <w:spacing w:val="3"/>
          <w:sz w:val="24"/>
        </w:rPr>
        <w:t>with</w:t>
      </w:r>
      <w:r>
        <w:rPr>
          <w:color w:val="231F20"/>
          <w:spacing w:val="-9"/>
          <w:sz w:val="24"/>
        </w:rPr>
        <w:t xml:space="preserve"> </w:t>
      </w:r>
      <w:r>
        <w:rPr>
          <w:color w:val="231F20"/>
          <w:spacing w:val="3"/>
          <w:sz w:val="24"/>
        </w:rPr>
        <w:t>the</w:t>
      </w:r>
      <w:r>
        <w:rPr>
          <w:color w:val="231F20"/>
          <w:spacing w:val="-9"/>
          <w:sz w:val="24"/>
        </w:rPr>
        <w:t xml:space="preserve"> </w:t>
      </w:r>
      <w:r>
        <w:rPr>
          <w:color w:val="231F20"/>
          <w:spacing w:val="2"/>
          <w:sz w:val="24"/>
        </w:rPr>
        <w:t>SEC.</w:t>
      </w:r>
      <w:r>
        <w:rPr>
          <w:color w:val="231F20"/>
          <w:spacing w:val="-8"/>
          <w:sz w:val="24"/>
        </w:rPr>
        <w:t xml:space="preserve"> </w:t>
      </w:r>
      <w:r>
        <w:rPr>
          <w:color w:val="231F20"/>
          <w:spacing w:val="2"/>
          <w:sz w:val="24"/>
        </w:rPr>
        <w:t>The</w:t>
      </w:r>
      <w:r>
        <w:rPr>
          <w:color w:val="231F20"/>
          <w:spacing w:val="-9"/>
          <w:sz w:val="24"/>
        </w:rPr>
        <w:t xml:space="preserve"> </w:t>
      </w:r>
      <w:r>
        <w:rPr>
          <w:color w:val="231F20"/>
          <w:spacing w:val="2"/>
          <w:sz w:val="24"/>
        </w:rPr>
        <w:t>National</w:t>
      </w:r>
      <w:r>
        <w:rPr>
          <w:color w:val="231F20"/>
          <w:spacing w:val="-8"/>
          <w:sz w:val="24"/>
        </w:rPr>
        <w:t xml:space="preserve"> </w:t>
      </w:r>
      <w:r>
        <w:rPr>
          <w:color w:val="231F20"/>
          <w:spacing w:val="3"/>
          <w:sz w:val="24"/>
        </w:rPr>
        <w:t>Association</w:t>
      </w:r>
      <w:r>
        <w:rPr>
          <w:color w:val="231F20"/>
          <w:spacing w:val="-9"/>
          <w:sz w:val="24"/>
        </w:rPr>
        <w:t xml:space="preserve"> </w:t>
      </w:r>
      <w:r>
        <w:rPr>
          <w:color w:val="231F20"/>
          <w:sz w:val="24"/>
        </w:rPr>
        <w:t>Of</w:t>
      </w:r>
      <w:r>
        <w:rPr>
          <w:color w:val="231F20"/>
          <w:spacing w:val="-8"/>
          <w:sz w:val="24"/>
        </w:rPr>
        <w:t xml:space="preserve"> </w:t>
      </w:r>
      <w:r>
        <w:rPr>
          <w:color w:val="231F20"/>
          <w:spacing w:val="4"/>
          <w:sz w:val="24"/>
        </w:rPr>
        <w:t>Securities</w:t>
      </w:r>
      <w:r>
        <w:rPr>
          <w:color w:val="231F20"/>
          <w:spacing w:val="-9"/>
          <w:sz w:val="24"/>
        </w:rPr>
        <w:t xml:space="preserve"> </w:t>
      </w:r>
      <w:r>
        <w:rPr>
          <w:color w:val="231F20"/>
          <w:spacing w:val="4"/>
          <w:sz w:val="24"/>
        </w:rPr>
        <w:t>Deal</w:t>
      </w:r>
      <w:r>
        <w:rPr>
          <w:color w:val="231F20"/>
          <w:spacing w:val="-8"/>
          <w:sz w:val="24"/>
        </w:rPr>
        <w:t xml:space="preserve"> </w:t>
      </w:r>
      <w:r>
        <w:rPr>
          <w:color w:val="231F20"/>
          <w:sz w:val="24"/>
        </w:rPr>
        <w:t>(NASD)</w:t>
      </w:r>
      <w:r>
        <w:rPr>
          <w:color w:val="231F20"/>
          <w:spacing w:val="-9"/>
          <w:sz w:val="24"/>
        </w:rPr>
        <w:t xml:space="preserve"> </w:t>
      </w:r>
      <w:r>
        <w:rPr>
          <w:color w:val="231F20"/>
          <w:sz w:val="24"/>
        </w:rPr>
        <w:t>of</w:t>
      </w:r>
      <w:r>
        <w:rPr>
          <w:color w:val="231F20"/>
          <w:spacing w:val="-8"/>
          <w:sz w:val="24"/>
        </w:rPr>
        <w:t xml:space="preserve"> </w:t>
      </w:r>
      <w:r>
        <w:rPr>
          <w:color w:val="231F20"/>
          <w:spacing w:val="3"/>
          <w:sz w:val="24"/>
        </w:rPr>
        <w:t>the</w:t>
      </w:r>
      <w:r>
        <w:rPr>
          <w:color w:val="231F20"/>
          <w:spacing w:val="-9"/>
          <w:sz w:val="24"/>
        </w:rPr>
        <w:t xml:space="preserve"> </w:t>
      </w:r>
      <w:r>
        <w:rPr>
          <w:color w:val="231F20"/>
          <w:sz w:val="24"/>
        </w:rPr>
        <w:t>US</w:t>
      </w:r>
      <w:r>
        <w:rPr>
          <w:color w:val="231F20"/>
          <w:spacing w:val="-8"/>
          <w:sz w:val="24"/>
        </w:rPr>
        <w:t xml:space="preserve"> </w:t>
      </w:r>
      <w:r>
        <w:rPr>
          <w:color w:val="231F20"/>
          <w:spacing w:val="2"/>
          <w:sz w:val="24"/>
        </w:rPr>
        <w:t xml:space="preserve">has </w:t>
      </w:r>
      <w:r>
        <w:rPr>
          <w:color w:val="231F20"/>
          <w:spacing w:val="3"/>
          <w:sz w:val="24"/>
        </w:rPr>
        <w:t xml:space="preserve">established </w:t>
      </w:r>
      <w:r>
        <w:rPr>
          <w:color w:val="231F20"/>
          <w:sz w:val="24"/>
        </w:rPr>
        <w:t xml:space="preserve">an </w:t>
      </w:r>
      <w:r>
        <w:rPr>
          <w:color w:val="231F20"/>
          <w:spacing w:val="3"/>
          <w:sz w:val="24"/>
        </w:rPr>
        <w:t xml:space="preserve">Electronic </w:t>
      </w:r>
      <w:r>
        <w:rPr>
          <w:color w:val="231F20"/>
          <w:sz w:val="24"/>
        </w:rPr>
        <w:t xml:space="preserve">Trading </w:t>
      </w:r>
      <w:r>
        <w:rPr>
          <w:color w:val="231F20"/>
          <w:spacing w:val="2"/>
          <w:sz w:val="24"/>
        </w:rPr>
        <w:t xml:space="preserve">System </w:t>
      </w:r>
      <w:r>
        <w:rPr>
          <w:color w:val="231F20"/>
          <w:spacing w:val="3"/>
          <w:sz w:val="24"/>
        </w:rPr>
        <w:t xml:space="preserve">similar </w:t>
      </w:r>
      <w:r>
        <w:rPr>
          <w:color w:val="231F20"/>
          <w:sz w:val="24"/>
        </w:rPr>
        <w:t xml:space="preserve">to NASDAQ, </w:t>
      </w:r>
      <w:r>
        <w:rPr>
          <w:color w:val="231F20"/>
          <w:spacing w:val="4"/>
          <w:sz w:val="24"/>
        </w:rPr>
        <w:t xml:space="preserve">called </w:t>
      </w:r>
      <w:r>
        <w:rPr>
          <w:color w:val="231F20"/>
          <w:sz w:val="24"/>
        </w:rPr>
        <w:t xml:space="preserve">PORTAL </w:t>
      </w:r>
      <w:r>
        <w:rPr>
          <w:color w:val="231F20"/>
          <w:spacing w:val="3"/>
          <w:sz w:val="24"/>
        </w:rPr>
        <w:t xml:space="preserve">within which </w:t>
      </w:r>
      <w:r>
        <w:rPr>
          <w:color w:val="231F20"/>
          <w:spacing w:val="2"/>
          <w:sz w:val="24"/>
        </w:rPr>
        <w:t xml:space="preserve">Rule </w:t>
      </w:r>
      <w:r>
        <w:rPr>
          <w:color w:val="231F20"/>
          <w:spacing w:val="3"/>
          <w:sz w:val="24"/>
        </w:rPr>
        <w:t xml:space="preserve">144A eligible </w:t>
      </w:r>
      <w:r>
        <w:rPr>
          <w:color w:val="231F20"/>
          <w:spacing w:val="4"/>
          <w:sz w:val="24"/>
        </w:rPr>
        <w:t xml:space="preserve">securities </w:t>
      </w:r>
      <w:r>
        <w:rPr>
          <w:color w:val="231F20"/>
          <w:sz w:val="24"/>
        </w:rPr>
        <w:t xml:space="preserve">approved by NASD for </w:t>
      </w:r>
      <w:r>
        <w:rPr>
          <w:color w:val="231F20"/>
          <w:spacing w:val="3"/>
          <w:sz w:val="24"/>
        </w:rPr>
        <w:t xml:space="preserve">deposit </w:t>
      </w:r>
      <w:r>
        <w:rPr>
          <w:color w:val="231F20"/>
          <w:sz w:val="24"/>
        </w:rPr>
        <w:t xml:space="preserve">may </w:t>
      </w:r>
      <w:r>
        <w:rPr>
          <w:color w:val="231F20"/>
          <w:spacing w:val="4"/>
          <w:sz w:val="24"/>
        </w:rPr>
        <w:t xml:space="preserve">traded </w:t>
      </w:r>
      <w:r>
        <w:rPr>
          <w:color w:val="231F20"/>
          <w:sz w:val="24"/>
        </w:rPr>
        <w:t>by</w:t>
      </w:r>
      <w:r>
        <w:rPr>
          <w:color w:val="231F20"/>
          <w:spacing w:val="4"/>
          <w:sz w:val="24"/>
        </w:rPr>
        <w:t xml:space="preserve"> </w:t>
      </w:r>
      <w:r>
        <w:rPr>
          <w:color w:val="231F20"/>
          <w:spacing w:val="3"/>
          <w:sz w:val="24"/>
        </w:rPr>
        <w:t>QIBs.</w:t>
      </w:r>
    </w:p>
    <w:p w:rsidR="0060700D" w:rsidRDefault="00886DF8">
      <w:pPr>
        <w:pStyle w:val="ListParagraph"/>
        <w:numPr>
          <w:ilvl w:val="1"/>
          <w:numId w:val="33"/>
        </w:numPr>
        <w:tabs>
          <w:tab w:val="left" w:pos="1812"/>
        </w:tabs>
        <w:spacing w:before="213" w:line="300" w:lineRule="auto"/>
        <w:ind w:right="694"/>
        <w:jc w:val="both"/>
        <w:rPr>
          <w:sz w:val="24"/>
        </w:rPr>
      </w:pPr>
      <w:r>
        <w:rPr>
          <w:rFonts w:ascii="Times New Roman"/>
          <w:b/>
          <w:color w:val="231F20"/>
          <w:spacing w:val="3"/>
          <w:sz w:val="24"/>
        </w:rPr>
        <w:t xml:space="preserve">Sponsored </w:t>
      </w:r>
      <w:r>
        <w:rPr>
          <w:rFonts w:ascii="Times New Roman"/>
          <w:b/>
          <w:color w:val="231F20"/>
          <w:spacing w:val="5"/>
          <w:sz w:val="24"/>
        </w:rPr>
        <w:t xml:space="preserve">Level </w:t>
      </w:r>
      <w:r>
        <w:rPr>
          <w:rFonts w:ascii="Times New Roman"/>
          <w:b/>
          <w:color w:val="231F20"/>
          <w:spacing w:val="2"/>
          <w:sz w:val="24"/>
        </w:rPr>
        <w:t xml:space="preserve">DRs: </w:t>
      </w:r>
      <w:r>
        <w:rPr>
          <w:color w:val="231F20"/>
          <w:spacing w:val="3"/>
          <w:sz w:val="24"/>
        </w:rPr>
        <w:t xml:space="preserve">This </w:t>
      </w:r>
      <w:r>
        <w:rPr>
          <w:color w:val="231F20"/>
          <w:sz w:val="24"/>
        </w:rPr>
        <w:t xml:space="preserve">is </w:t>
      </w:r>
      <w:r>
        <w:rPr>
          <w:color w:val="231F20"/>
          <w:spacing w:val="3"/>
          <w:sz w:val="24"/>
        </w:rPr>
        <w:t xml:space="preserve">the </w:t>
      </w:r>
      <w:r>
        <w:rPr>
          <w:color w:val="231F20"/>
          <w:spacing w:val="2"/>
          <w:sz w:val="24"/>
        </w:rPr>
        <w:t xml:space="preserve">simplest </w:t>
      </w:r>
      <w:r>
        <w:rPr>
          <w:color w:val="231F20"/>
          <w:spacing w:val="3"/>
          <w:sz w:val="24"/>
        </w:rPr>
        <w:t xml:space="preserve">method </w:t>
      </w:r>
      <w:r>
        <w:rPr>
          <w:color w:val="231F20"/>
          <w:sz w:val="24"/>
        </w:rPr>
        <w:t xml:space="preserve">for </w:t>
      </w:r>
      <w:r>
        <w:rPr>
          <w:color w:val="231F20"/>
          <w:spacing w:val="2"/>
          <w:sz w:val="24"/>
        </w:rPr>
        <w:t xml:space="preserve">companies </w:t>
      </w:r>
      <w:r>
        <w:rPr>
          <w:color w:val="231F20"/>
          <w:sz w:val="24"/>
        </w:rPr>
        <w:t xml:space="preserve">to  </w:t>
      </w:r>
      <w:r>
        <w:rPr>
          <w:color w:val="231F20"/>
          <w:spacing w:val="3"/>
          <w:sz w:val="24"/>
        </w:rPr>
        <w:t>access</w:t>
      </w:r>
      <w:r>
        <w:rPr>
          <w:color w:val="231F20"/>
          <w:spacing w:val="66"/>
          <w:sz w:val="24"/>
        </w:rPr>
        <w:t xml:space="preserve"> </w:t>
      </w:r>
      <w:r>
        <w:rPr>
          <w:color w:val="231F20"/>
          <w:spacing w:val="3"/>
          <w:sz w:val="24"/>
        </w:rPr>
        <w:t xml:space="preserve">the </w:t>
      </w:r>
      <w:r>
        <w:rPr>
          <w:color w:val="231F20"/>
          <w:sz w:val="24"/>
        </w:rPr>
        <w:t xml:space="preserve">US and </w:t>
      </w:r>
      <w:r>
        <w:rPr>
          <w:color w:val="231F20"/>
          <w:spacing w:val="2"/>
          <w:sz w:val="24"/>
        </w:rPr>
        <w:t xml:space="preserve">non-US capital markets. </w:t>
      </w:r>
      <w:r>
        <w:rPr>
          <w:color w:val="231F20"/>
          <w:spacing w:val="3"/>
          <w:sz w:val="24"/>
        </w:rPr>
        <w:t xml:space="preserve">Level-I </w:t>
      </w:r>
      <w:r>
        <w:rPr>
          <w:color w:val="231F20"/>
          <w:spacing w:val="2"/>
          <w:sz w:val="24"/>
        </w:rPr>
        <w:t xml:space="preserve">DRs </w:t>
      </w:r>
      <w:r>
        <w:rPr>
          <w:color w:val="231F20"/>
          <w:spacing w:val="3"/>
          <w:sz w:val="24"/>
        </w:rPr>
        <w:t xml:space="preserve">trade </w:t>
      </w:r>
      <w:r>
        <w:rPr>
          <w:color w:val="231F20"/>
          <w:sz w:val="24"/>
        </w:rPr>
        <w:t xml:space="preserve">on </w:t>
      </w:r>
      <w:r>
        <w:rPr>
          <w:color w:val="231F20"/>
          <w:spacing w:val="3"/>
          <w:sz w:val="24"/>
        </w:rPr>
        <w:t xml:space="preserve">the </w:t>
      </w:r>
      <w:r>
        <w:rPr>
          <w:color w:val="231F20"/>
          <w:sz w:val="24"/>
        </w:rPr>
        <w:t xml:space="preserve">OTC </w:t>
      </w:r>
      <w:r>
        <w:rPr>
          <w:color w:val="231F20"/>
          <w:spacing w:val="2"/>
          <w:sz w:val="24"/>
        </w:rPr>
        <w:t xml:space="preserve">market </w:t>
      </w:r>
      <w:r>
        <w:rPr>
          <w:color w:val="231F20"/>
          <w:sz w:val="24"/>
        </w:rPr>
        <w:t xml:space="preserve">and  as a </w:t>
      </w:r>
      <w:r>
        <w:rPr>
          <w:color w:val="231F20"/>
          <w:spacing w:val="2"/>
          <w:sz w:val="24"/>
        </w:rPr>
        <w:t xml:space="preserve">result </w:t>
      </w:r>
      <w:r>
        <w:rPr>
          <w:color w:val="231F20"/>
          <w:spacing w:val="3"/>
          <w:sz w:val="24"/>
        </w:rPr>
        <w:t xml:space="preserve">the </w:t>
      </w:r>
      <w:r>
        <w:rPr>
          <w:color w:val="231F20"/>
          <w:sz w:val="24"/>
        </w:rPr>
        <w:t xml:space="preserve">company </w:t>
      </w:r>
      <w:r>
        <w:rPr>
          <w:color w:val="231F20"/>
          <w:spacing w:val="3"/>
          <w:sz w:val="24"/>
        </w:rPr>
        <w:t xml:space="preserve">does </w:t>
      </w:r>
      <w:r>
        <w:rPr>
          <w:color w:val="231F20"/>
          <w:sz w:val="24"/>
        </w:rPr>
        <w:t xml:space="preserve">not have to comply </w:t>
      </w:r>
      <w:r>
        <w:rPr>
          <w:color w:val="231F20"/>
          <w:spacing w:val="3"/>
          <w:sz w:val="24"/>
        </w:rPr>
        <w:t xml:space="preserve">with </w:t>
      </w:r>
      <w:r>
        <w:rPr>
          <w:color w:val="231F20"/>
          <w:sz w:val="24"/>
        </w:rPr>
        <w:t xml:space="preserve">US </w:t>
      </w:r>
      <w:r>
        <w:rPr>
          <w:color w:val="231F20"/>
          <w:spacing w:val="3"/>
          <w:sz w:val="24"/>
        </w:rPr>
        <w:t xml:space="preserve">generally accepted accounting principles </w:t>
      </w:r>
      <w:r>
        <w:rPr>
          <w:color w:val="231F20"/>
          <w:spacing w:val="2"/>
          <w:sz w:val="24"/>
        </w:rPr>
        <w:t xml:space="preserve">(US </w:t>
      </w:r>
      <w:r>
        <w:rPr>
          <w:color w:val="231F20"/>
          <w:spacing w:val="3"/>
          <w:sz w:val="24"/>
        </w:rPr>
        <w:t xml:space="preserve">GAAP) </w:t>
      </w:r>
      <w:r>
        <w:rPr>
          <w:color w:val="231F20"/>
          <w:sz w:val="24"/>
        </w:rPr>
        <w:t xml:space="preserve">or </w:t>
      </w:r>
      <w:r>
        <w:rPr>
          <w:color w:val="231F20"/>
          <w:spacing w:val="4"/>
          <w:sz w:val="24"/>
        </w:rPr>
        <w:t xml:space="preserve">full Securities </w:t>
      </w:r>
      <w:r>
        <w:rPr>
          <w:color w:val="231F20"/>
          <w:sz w:val="24"/>
        </w:rPr>
        <w:t xml:space="preserve">and </w:t>
      </w:r>
      <w:r>
        <w:rPr>
          <w:color w:val="231F20"/>
          <w:spacing w:val="2"/>
          <w:sz w:val="24"/>
        </w:rPr>
        <w:t xml:space="preserve">Exchange </w:t>
      </w:r>
      <w:r>
        <w:rPr>
          <w:color w:val="231F20"/>
          <w:spacing w:val="3"/>
          <w:sz w:val="24"/>
        </w:rPr>
        <w:t xml:space="preserve">Commission </w:t>
      </w:r>
      <w:r>
        <w:rPr>
          <w:color w:val="231F20"/>
          <w:spacing w:val="2"/>
          <w:sz w:val="24"/>
        </w:rPr>
        <w:t xml:space="preserve">(SEC) </w:t>
      </w:r>
      <w:r>
        <w:rPr>
          <w:color w:val="231F20"/>
          <w:spacing w:val="3"/>
          <w:sz w:val="24"/>
        </w:rPr>
        <w:t xml:space="preserve">disclosures. </w:t>
      </w:r>
      <w:r>
        <w:rPr>
          <w:color w:val="231F20"/>
          <w:sz w:val="24"/>
        </w:rPr>
        <w:t xml:space="preserve">Under </w:t>
      </w:r>
      <w:r>
        <w:rPr>
          <w:color w:val="231F20"/>
          <w:spacing w:val="3"/>
          <w:sz w:val="24"/>
        </w:rPr>
        <w:t xml:space="preserve">this, </w:t>
      </w:r>
      <w:r>
        <w:rPr>
          <w:color w:val="231F20"/>
          <w:spacing w:val="2"/>
          <w:sz w:val="24"/>
        </w:rPr>
        <w:t xml:space="preserve">companies </w:t>
      </w:r>
      <w:r>
        <w:rPr>
          <w:color w:val="231F20"/>
          <w:sz w:val="24"/>
        </w:rPr>
        <w:t xml:space="preserve">enjoy </w:t>
      </w:r>
      <w:r>
        <w:rPr>
          <w:color w:val="231F20"/>
          <w:spacing w:val="3"/>
          <w:sz w:val="24"/>
        </w:rPr>
        <w:t xml:space="preserve">the benefits </w:t>
      </w:r>
      <w:r>
        <w:rPr>
          <w:color w:val="231F20"/>
          <w:sz w:val="24"/>
        </w:rPr>
        <w:t xml:space="preserve">of a </w:t>
      </w:r>
      <w:r>
        <w:rPr>
          <w:color w:val="231F20"/>
          <w:spacing w:val="2"/>
          <w:sz w:val="24"/>
        </w:rPr>
        <w:t xml:space="preserve">publicly </w:t>
      </w:r>
      <w:r>
        <w:rPr>
          <w:color w:val="231F20"/>
          <w:spacing w:val="4"/>
          <w:sz w:val="24"/>
        </w:rPr>
        <w:t xml:space="preserve">traded security </w:t>
      </w:r>
      <w:r>
        <w:rPr>
          <w:color w:val="231F20"/>
          <w:spacing w:val="2"/>
          <w:sz w:val="24"/>
        </w:rPr>
        <w:t xml:space="preserve">without changing </w:t>
      </w:r>
      <w:r>
        <w:rPr>
          <w:color w:val="231F20"/>
          <w:spacing w:val="3"/>
          <w:sz w:val="24"/>
        </w:rPr>
        <w:t>the current reporting</w:t>
      </w:r>
      <w:r>
        <w:rPr>
          <w:color w:val="231F20"/>
          <w:spacing w:val="33"/>
          <w:sz w:val="24"/>
        </w:rPr>
        <w:t xml:space="preserve"> </w:t>
      </w:r>
      <w:r>
        <w:rPr>
          <w:color w:val="231F20"/>
          <w:spacing w:val="3"/>
          <w:sz w:val="24"/>
        </w:rPr>
        <w:t>process.</w:t>
      </w:r>
    </w:p>
    <w:p w:rsidR="0060700D" w:rsidRDefault="00886DF8">
      <w:pPr>
        <w:pStyle w:val="ListParagraph"/>
        <w:numPr>
          <w:ilvl w:val="1"/>
          <w:numId w:val="33"/>
        </w:numPr>
        <w:tabs>
          <w:tab w:val="left" w:pos="1812"/>
        </w:tabs>
        <w:spacing w:before="213" w:line="300" w:lineRule="auto"/>
        <w:ind w:right="689"/>
        <w:jc w:val="both"/>
        <w:rPr>
          <w:sz w:val="24"/>
        </w:rPr>
      </w:pPr>
      <w:r>
        <w:rPr>
          <w:rFonts w:ascii="Times New Roman"/>
          <w:b/>
          <w:color w:val="231F20"/>
          <w:spacing w:val="3"/>
          <w:sz w:val="24"/>
        </w:rPr>
        <w:t>Sponsored</w:t>
      </w:r>
      <w:r>
        <w:rPr>
          <w:rFonts w:ascii="Times New Roman"/>
          <w:b/>
          <w:color w:val="231F20"/>
          <w:spacing w:val="-26"/>
          <w:sz w:val="24"/>
        </w:rPr>
        <w:t xml:space="preserve"> </w:t>
      </w:r>
      <w:r>
        <w:rPr>
          <w:rFonts w:ascii="Times New Roman"/>
          <w:b/>
          <w:color w:val="231F20"/>
          <w:spacing w:val="5"/>
          <w:sz w:val="24"/>
        </w:rPr>
        <w:t>Level</w:t>
      </w:r>
      <w:r>
        <w:rPr>
          <w:rFonts w:ascii="Times New Roman"/>
          <w:b/>
          <w:color w:val="231F20"/>
          <w:spacing w:val="-26"/>
          <w:sz w:val="24"/>
        </w:rPr>
        <w:t xml:space="preserve"> </w:t>
      </w:r>
      <w:r>
        <w:rPr>
          <w:rFonts w:ascii="Times New Roman"/>
          <w:b/>
          <w:color w:val="231F20"/>
          <w:sz w:val="24"/>
        </w:rPr>
        <w:t>II</w:t>
      </w:r>
      <w:r>
        <w:rPr>
          <w:rFonts w:ascii="Times New Roman"/>
          <w:b/>
          <w:color w:val="231F20"/>
          <w:spacing w:val="-26"/>
          <w:sz w:val="24"/>
        </w:rPr>
        <w:t xml:space="preserve"> </w:t>
      </w:r>
      <w:r>
        <w:rPr>
          <w:rFonts w:ascii="Times New Roman"/>
          <w:b/>
          <w:color w:val="231F20"/>
          <w:spacing w:val="2"/>
          <w:sz w:val="24"/>
        </w:rPr>
        <w:t>and</w:t>
      </w:r>
      <w:r>
        <w:rPr>
          <w:rFonts w:ascii="Times New Roman"/>
          <w:b/>
          <w:color w:val="231F20"/>
          <w:spacing w:val="-25"/>
          <w:sz w:val="24"/>
        </w:rPr>
        <w:t xml:space="preserve"> </w:t>
      </w:r>
      <w:r>
        <w:rPr>
          <w:rFonts w:ascii="Times New Roman"/>
          <w:b/>
          <w:color w:val="231F20"/>
          <w:spacing w:val="2"/>
          <w:sz w:val="24"/>
        </w:rPr>
        <w:t>III</w:t>
      </w:r>
      <w:r>
        <w:rPr>
          <w:rFonts w:ascii="Times New Roman"/>
          <w:b/>
          <w:color w:val="231F20"/>
          <w:spacing w:val="-26"/>
          <w:sz w:val="24"/>
        </w:rPr>
        <w:t xml:space="preserve"> </w:t>
      </w:r>
      <w:r>
        <w:rPr>
          <w:rFonts w:ascii="Times New Roman"/>
          <w:b/>
          <w:color w:val="231F20"/>
          <w:spacing w:val="2"/>
          <w:sz w:val="24"/>
        </w:rPr>
        <w:t>DRs:</w:t>
      </w:r>
      <w:r>
        <w:rPr>
          <w:rFonts w:ascii="Times New Roman"/>
          <w:b/>
          <w:color w:val="231F20"/>
          <w:spacing w:val="-25"/>
          <w:sz w:val="24"/>
        </w:rPr>
        <w:t xml:space="preserve"> </w:t>
      </w:r>
      <w:r>
        <w:rPr>
          <w:color w:val="231F20"/>
          <w:spacing w:val="3"/>
          <w:sz w:val="24"/>
        </w:rPr>
        <w:t>Companies</w:t>
      </w:r>
      <w:r>
        <w:rPr>
          <w:color w:val="231F20"/>
          <w:spacing w:val="-24"/>
          <w:sz w:val="24"/>
        </w:rPr>
        <w:t xml:space="preserve"> </w:t>
      </w:r>
      <w:r>
        <w:rPr>
          <w:color w:val="231F20"/>
          <w:spacing w:val="2"/>
          <w:sz w:val="24"/>
        </w:rPr>
        <w:t>that</w:t>
      </w:r>
      <w:r>
        <w:rPr>
          <w:color w:val="231F20"/>
          <w:spacing w:val="-25"/>
          <w:sz w:val="24"/>
        </w:rPr>
        <w:t xml:space="preserve"> </w:t>
      </w:r>
      <w:r>
        <w:rPr>
          <w:color w:val="231F20"/>
          <w:spacing w:val="3"/>
          <w:sz w:val="24"/>
        </w:rPr>
        <w:t>wish</w:t>
      </w:r>
      <w:r>
        <w:rPr>
          <w:color w:val="231F20"/>
          <w:spacing w:val="-25"/>
          <w:sz w:val="24"/>
        </w:rPr>
        <w:t xml:space="preserve"> </w:t>
      </w:r>
      <w:r>
        <w:rPr>
          <w:color w:val="231F20"/>
          <w:sz w:val="24"/>
        </w:rPr>
        <w:t>to</w:t>
      </w:r>
      <w:r>
        <w:rPr>
          <w:color w:val="231F20"/>
          <w:spacing w:val="-24"/>
          <w:sz w:val="24"/>
        </w:rPr>
        <w:t xml:space="preserve"> </w:t>
      </w:r>
      <w:r>
        <w:rPr>
          <w:color w:val="231F20"/>
          <w:spacing w:val="3"/>
          <w:sz w:val="24"/>
        </w:rPr>
        <w:t>either</w:t>
      </w:r>
      <w:r>
        <w:rPr>
          <w:color w:val="231F20"/>
          <w:spacing w:val="-25"/>
          <w:sz w:val="24"/>
        </w:rPr>
        <w:t xml:space="preserve"> </w:t>
      </w:r>
      <w:r>
        <w:rPr>
          <w:color w:val="231F20"/>
          <w:spacing w:val="2"/>
          <w:sz w:val="24"/>
        </w:rPr>
        <w:t>list</w:t>
      </w:r>
      <w:r>
        <w:rPr>
          <w:color w:val="231F20"/>
          <w:spacing w:val="-25"/>
          <w:sz w:val="24"/>
        </w:rPr>
        <w:t xml:space="preserve"> </w:t>
      </w:r>
      <w:r>
        <w:rPr>
          <w:color w:val="231F20"/>
          <w:spacing w:val="3"/>
          <w:sz w:val="24"/>
        </w:rPr>
        <w:t>their</w:t>
      </w:r>
      <w:r>
        <w:rPr>
          <w:color w:val="231F20"/>
          <w:spacing w:val="-24"/>
          <w:sz w:val="24"/>
        </w:rPr>
        <w:t xml:space="preserve"> </w:t>
      </w:r>
      <w:r>
        <w:rPr>
          <w:color w:val="231F20"/>
          <w:spacing w:val="4"/>
          <w:sz w:val="24"/>
        </w:rPr>
        <w:t xml:space="preserve">securities </w:t>
      </w:r>
      <w:r>
        <w:rPr>
          <w:color w:val="231F20"/>
          <w:sz w:val="24"/>
        </w:rPr>
        <w:t xml:space="preserve">on an </w:t>
      </w:r>
      <w:r>
        <w:rPr>
          <w:color w:val="231F20"/>
          <w:spacing w:val="2"/>
          <w:sz w:val="24"/>
        </w:rPr>
        <w:t xml:space="preserve">exchange </w:t>
      </w:r>
      <w:r>
        <w:rPr>
          <w:color w:val="231F20"/>
          <w:sz w:val="24"/>
        </w:rPr>
        <w:t xml:space="preserve">in </w:t>
      </w:r>
      <w:r>
        <w:rPr>
          <w:color w:val="231F20"/>
          <w:spacing w:val="3"/>
          <w:sz w:val="24"/>
        </w:rPr>
        <w:t xml:space="preserve">the </w:t>
      </w:r>
      <w:r>
        <w:rPr>
          <w:color w:val="231F20"/>
          <w:sz w:val="24"/>
        </w:rPr>
        <w:t xml:space="preserve">US or </w:t>
      </w:r>
      <w:r>
        <w:rPr>
          <w:color w:val="231F20"/>
          <w:spacing w:val="3"/>
          <w:sz w:val="24"/>
        </w:rPr>
        <w:t xml:space="preserve">raise </w:t>
      </w:r>
      <w:r>
        <w:rPr>
          <w:color w:val="231F20"/>
          <w:spacing w:val="2"/>
          <w:sz w:val="24"/>
        </w:rPr>
        <w:t xml:space="preserve">capital, </w:t>
      </w:r>
      <w:r>
        <w:rPr>
          <w:color w:val="231F20"/>
          <w:spacing w:val="3"/>
          <w:sz w:val="24"/>
        </w:rPr>
        <w:t xml:space="preserve">use </w:t>
      </w:r>
      <w:r>
        <w:rPr>
          <w:color w:val="231F20"/>
          <w:spacing w:val="2"/>
          <w:sz w:val="24"/>
        </w:rPr>
        <w:t xml:space="preserve">sponsored </w:t>
      </w:r>
      <w:r>
        <w:rPr>
          <w:color w:val="231F20"/>
          <w:spacing w:val="3"/>
          <w:sz w:val="24"/>
        </w:rPr>
        <w:t xml:space="preserve">level </w:t>
      </w:r>
      <w:r>
        <w:rPr>
          <w:color w:val="231F20"/>
          <w:sz w:val="24"/>
        </w:rPr>
        <w:t xml:space="preserve">II and </w:t>
      </w:r>
      <w:r>
        <w:rPr>
          <w:color w:val="231F20"/>
          <w:spacing w:val="2"/>
          <w:sz w:val="24"/>
        </w:rPr>
        <w:t xml:space="preserve">III </w:t>
      </w:r>
      <w:r>
        <w:rPr>
          <w:color w:val="231F20"/>
          <w:spacing w:val="3"/>
          <w:sz w:val="24"/>
        </w:rPr>
        <w:t xml:space="preserve">DRs </w:t>
      </w:r>
      <w:r>
        <w:rPr>
          <w:color w:val="231F20"/>
          <w:spacing w:val="2"/>
          <w:sz w:val="24"/>
        </w:rPr>
        <w:t xml:space="preserve">respectively. </w:t>
      </w:r>
      <w:r>
        <w:rPr>
          <w:color w:val="231F20"/>
          <w:spacing w:val="3"/>
          <w:sz w:val="24"/>
        </w:rPr>
        <w:t xml:space="preserve">Each level </w:t>
      </w:r>
      <w:r>
        <w:rPr>
          <w:color w:val="231F20"/>
          <w:spacing w:val="2"/>
          <w:sz w:val="24"/>
        </w:rPr>
        <w:t xml:space="preserve">requires different </w:t>
      </w:r>
      <w:r>
        <w:rPr>
          <w:color w:val="231F20"/>
          <w:sz w:val="24"/>
        </w:rPr>
        <w:t xml:space="preserve">SEC </w:t>
      </w:r>
      <w:r>
        <w:rPr>
          <w:color w:val="231F20"/>
          <w:spacing w:val="3"/>
          <w:sz w:val="24"/>
        </w:rPr>
        <w:t xml:space="preserve">registration </w:t>
      </w:r>
      <w:r>
        <w:rPr>
          <w:color w:val="231F20"/>
          <w:sz w:val="24"/>
        </w:rPr>
        <w:t xml:space="preserve">and </w:t>
      </w:r>
      <w:r>
        <w:rPr>
          <w:color w:val="231F20"/>
          <w:spacing w:val="3"/>
          <w:sz w:val="24"/>
        </w:rPr>
        <w:t xml:space="preserve">reporting </w:t>
      </w:r>
      <w:r>
        <w:rPr>
          <w:color w:val="231F20"/>
          <w:sz w:val="24"/>
        </w:rPr>
        <w:t xml:space="preserve">plus </w:t>
      </w:r>
      <w:r>
        <w:rPr>
          <w:color w:val="231F20"/>
          <w:spacing w:val="3"/>
          <w:sz w:val="24"/>
        </w:rPr>
        <w:t xml:space="preserve">adherence </w:t>
      </w:r>
      <w:r>
        <w:rPr>
          <w:color w:val="231F20"/>
          <w:sz w:val="24"/>
        </w:rPr>
        <w:t xml:space="preserve">to US </w:t>
      </w:r>
      <w:r>
        <w:rPr>
          <w:color w:val="231F20"/>
          <w:spacing w:val="-4"/>
          <w:sz w:val="24"/>
        </w:rPr>
        <w:t xml:space="preserve">GAAP. </w:t>
      </w:r>
      <w:r>
        <w:rPr>
          <w:color w:val="231F20"/>
          <w:spacing w:val="2"/>
          <w:sz w:val="24"/>
        </w:rPr>
        <w:t xml:space="preserve">The companies </w:t>
      </w:r>
      <w:r>
        <w:rPr>
          <w:color w:val="231F20"/>
          <w:sz w:val="24"/>
        </w:rPr>
        <w:t xml:space="preserve">must </w:t>
      </w:r>
      <w:r>
        <w:rPr>
          <w:color w:val="231F20"/>
          <w:spacing w:val="4"/>
          <w:sz w:val="24"/>
        </w:rPr>
        <w:t xml:space="preserve">also </w:t>
      </w:r>
      <w:r>
        <w:rPr>
          <w:color w:val="231F20"/>
          <w:spacing w:val="3"/>
          <w:sz w:val="24"/>
        </w:rPr>
        <w:t xml:space="preserve">meet the listing requirements </w:t>
      </w:r>
      <w:r>
        <w:rPr>
          <w:color w:val="231F20"/>
          <w:sz w:val="24"/>
        </w:rPr>
        <w:t xml:space="preserve">of </w:t>
      </w:r>
      <w:r>
        <w:rPr>
          <w:color w:val="231F20"/>
          <w:spacing w:val="3"/>
          <w:sz w:val="24"/>
        </w:rPr>
        <w:t xml:space="preserve">the </w:t>
      </w:r>
      <w:r>
        <w:rPr>
          <w:color w:val="231F20"/>
          <w:spacing w:val="2"/>
          <w:sz w:val="24"/>
        </w:rPr>
        <w:t xml:space="preserve">National Exchange </w:t>
      </w:r>
      <w:r>
        <w:rPr>
          <w:color w:val="231F20"/>
          <w:sz w:val="24"/>
        </w:rPr>
        <w:t xml:space="preserve">or NASDAQ </w:t>
      </w:r>
      <w:r>
        <w:rPr>
          <w:color w:val="231F20"/>
          <w:spacing w:val="3"/>
          <w:sz w:val="24"/>
        </w:rPr>
        <w:t xml:space="preserve">whichever </w:t>
      </w:r>
      <w:r>
        <w:rPr>
          <w:color w:val="231F20"/>
          <w:sz w:val="24"/>
        </w:rPr>
        <w:t>it</w:t>
      </w:r>
      <w:r>
        <w:rPr>
          <w:color w:val="231F20"/>
          <w:spacing w:val="31"/>
          <w:sz w:val="24"/>
        </w:rPr>
        <w:t xml:space="preserve"> </w:t>
      </w:r>
      <w:r>
        <w:rPr>
          <w:color w:val="231F20"/>
          <w:spacing w:val="4"/>
          <w:sz w:val="24"/>
        </w:rPr>
        <w:t>chooses.</w:t>
      </w:r>
    </w:p>
    <w:p w:rsidR="0060700D" w:rsidRDefault="0060700D">
      <w:pPr>
        <w:pStyle w:val="BodyText"/>
        <w:spacing w:before="9"/>
        <w:rPr>
          <w:sz w:val="27"/>
        </w:rPr>
      </w:pPr>
    </w:p>
    <w:p w:rsidR="0060700D" w:rsidRDefault="00886DF8">
      <w:pPr>
        <w:pStyle w:val="Heading1"/>
      </w:pPr>
      <w:r>
        <w:rPr>
          <w:color w:val="231F20"/>
          <w:w w:val="90"/>
        </w:rPr>
        <w:t>Need for GDR issues by Indian Companies</w:t>
      </w:r>
    </w:p>
    <w:p w:rsidR="0060700D" w:rsidRDefault="0060700D">
      <w:pPr>
        <w:pStyle w:val="BodyText"/>
        <w:spacing w:before="4"/>
        <w:rPr>
          <w:rFonts w:ascii="Verdana"/>
          <w:b/>
          <w:sz w:val="37"/>
        </w:rPr>
      </w:pPr>
    </w:p>
    <w:p w:rsidR="0060700D" w:rsidRDefault="00886DF8">
      <w:pPr>
        <w:pStyle w:val="BodyText"/>
        <w:ind w:left="677"/>
      </w:pPr>
      <w:r>
        <w:rPr>
          <w:color w:val="231F20"/>
        </w:rPr>
        <w:t>The specific needs of Indian companies to issue GDRs are as follows.</w:t>
      </w:r>
    </w:p>
    <w:p w:rsidR="0060700D" w:rsidRDefault="0060700D">
      <w:pPr>
        <w:pStyle w:val="BodyText"/>
        <w:rPr>
          <w:sz w:val="36"/>
        </w:rPr>
      </w:pPr>
    </w:p>
    <w:p w:rsidR="0060700D" w:rsidRDefault="00886DF8">
      <w:pPr>
        <w:pStyle w:val="ListParagraph"/>
        <w:numPr>
          <w:ilvl w:val="0"/>
          <w:numId w:val="32"/>
        </w:numPr>
        <w:tabs>
          <w:tab w:val="left" w:pos="1293"/>
        </w:tabs>
        <w:spacing w:before="0" w:line="300" w:lineRule="auto"/>
        <w:ind w:right="691"/>
        <w:jc w:val="both"/>
        <w:rPr>
          <w:sz w:val="24"/>
        </w:rPr>
      </w:pPr>
      <w:r>
        <w:rPr>
          <w:color w:val="231F20"/>
          <w:spacing w:val="-10"/>
          <w:sz w:val="24"/>
        </w:rPr>
        <w:t xml:space="preserve">To </w:t>
      </w:r>
      <w:r>
        <w:rPr>
          <w:color w:val="231F20"/>
          <w:spacing w:val="3"/>
          <w:sz w:val="24"/>
        </w:rPr>
        <w:t xml:space="preserve">raise valuable </w:t>
      </w:r>
      <w:r>
        <w:rPr>
          <w:color w:val="231F20"/>
          <w:spacing w:val="2"/>
          <w:sz w:val="24"/>
        </w:rPr>
        <w:t xml:space="preserve">foreign exchange, ii) </w:t>
      </w:r>
      <w:r>
        <w:rPr>
          <w:color w:val="231F20"/>
          <w:sz w:val="24"/>
        </w:rPr>
        <w:t xml:space="preserve">to </w:t>
      </w:r>
      <w:r>
        <w:rPr>
          <w:color w:val="231F20"/>
          <w:spacing w:val="3"/>
          <w:sz w:val="24"/>
        </w:rPr>
        <w:t xml:space="preserve">meet the expansion </w:t>
      </w:r>
      <w:r>
        <w:rPr>
          <w:color w:val="231F20"/>
          <w:sz w:val="24"/>
        </w:rPr>
        <w:t xml:space="preserve">and </w:t>
      </w:r>
      <w:r>
        <w:rPr>
          <w:color w:val="231F20"/>
          <w:spacing w:val="3"/>
          <w:sz w:val="24"/>
        </w:rPr>
        <w:t xml:space="preserve">diversification needs </w:t>
      </w:r>
      <w:r>
        <w:rPr>
          <w:color w:val="231F20"/>
          <w:sz w:val="24"/>
        </w:rPr>
        <w:t xml:space="preserve">of </w:t>
      </w:r>
      <w:r>
        <w:rPr>
          <w:color w:val="231F20"/>
          <w:spacing w:val="3"/>
          <w:sz w:val="24"/>
        </w:rPr>
        <w:t xml:space="preserve">these </w:t>
      </w:r>
      <w:r>
        <w:rPr>
          <w:color w:val="231F20"/>
          <w:spacing w:val="2"/>
          <w:sz w:val="24"/>
        </w:rPr>
        <w:t xml:space="preserve">companies, </w:t>
      </w:r>
      <w:r>
        <w:rPr>
          <w:color w:val="231F20"/>
          <w:spacing w:val="3"/>
          <w:sz w:val="24"/>
        </w:rPr>
        <w:t xml:space="preserve">iii) </w:t>
      </w:r>
      <w:r>
        <w:rPr>
          <w:color w:val="231F20"/>
          <w:sz w:val="24"/>
        </w:rPr>
        <w:t xml:space="preserve">to </w:t>
      </w:r>
      <w:r>
        <w:rPr>
          <w:color w:val="231F20"/>
          <w:spacing w:val="4"/>
          <w:sz w:val="24"/>
        </w:rPr>
        <w:t xml:space="preserve">globalize </w:t>
      </w:r>
      <w:r>
        <w:rPr>
          <w:color w:val="231F20"/>
          <w:spacing w:val="3"/>
          <w:sz w:val="24"/>
        </w:rPr>
        <w:t xml:space="preserve">the </w:t>
      </w:r>
      <w:r>
        <w:rPr>
          <w:color w:val="231F20"/>
          <w:spacing w:val="2"/>
          <w:sz w:val="24"/>
        </w:rPr>
        <w:t xml:space="preserve">demand </w:t>
      </w:r>
      <w:r>
        <w:rPr>
          <w:color w:val="231F20"/>
          <w:sz w:val="24"/>
        </w:rPr>
        <w:t xml:space="preserve">for </w:t>
      </w:r>
      <w:r>
        <w:rPr>
          <w:color w:val="231F20"/>
          <w:spacing w:val="3"/>
          <w:sz w:val="24"/>
        </w:rPr>
        <w:t xml:space="preserve">the scripts </w:t>
      </w:r>
      <w:r>
        <w:rPr>
          <w:color w:val="231F20"/>
          <w:sz w:val="24"/>
        </w:rPr>
        <w:t xml:space="preserve">of </w:t>
      </w:r>
      <w:r>
        <w:rPr>
          <w:color w:val="231F20"/>
          <w:spacing w:val="3"/>
          <w:sz w:val="24"/>
        </w:rPr>
        <w:t xml:space="preserve">these </w:t>
      </w:r>
      <w:r>
        <w:rPr>
          <w:color w:val="231F20"/>
          <w:spacing w:val="2"/>
          <w:sz w:val="24"/>
        </w:rPr>
        <w:t xml:space="preserve">companies, </w:t>
      </w:r>
      <w:r>
        <w:rPr>
          <w:color w:val="231F20"/>
          <w:spacing w:val="3"/>
          <w:sz w:val="24"/>
        </w:rPr>
        <w:t xml:space="preserve">iv) </w:t>
      </w:r>
      <w:r>
        <w:rPr>
          <w:color w:val="231F20"/>
          <w:sz w:val="24"/>
        </w:rPr>
        <w:t xml:space="preserve">to </w:t>
      </w:r>
      <w:r>
        <w:rPr>
          <w:color w:val="231F20"/>
          <w:spacing w:val="3"/>
          <w:sz w:val="24"/>
        </w:rPr>
        <w:t xml:space="preserve">leverage the </w:t>
      </w:r>
      <w:r>
        <w:rPr>
          <w:color w:val="231F20"/>
          <w:spacing w:val="2"/>
          <w:sz w:val="24"/>
        </w:rPr>
        <w:t xml:space="preserve">corporate names </w:t>
      </w:r>
      <w:r>
        <w:rPr>
          <w:color w:val="231F20"/>
          <w:sz w:val="24"/>
        </w:rPr>
        <w:t xml:space="preserve">of </w:t>
      </w:r>
      <w:r>
        <w:rPr>
          <w:color w:val="231F20"/>
          <w:spacing w:val="3"/>
          <w:sz w:val="24"/>
        </w:rPr>
        <w:t xml:space="preserve">these </w:t>
      </w:r>
      <w:r>
        <w:rPr>
          <w:color w:val="231F20"/>
          <w:spacing w:val="2"/>
          <w:sz w:val="24"/>
        </w:rPr>
        <w:t xml:space="preserve">companies </w:t>
      </w:r>
      <w:r>
        <w:rPr>
          <w:color w:val="231F20"/>
          <w:sz w:val="24"/>
        </w:rPr>
        <w:t xml:space="preserve">in </w:t>
      </w:r>
      <w:r>
        <w:rPr>
          <w:color w:val="231F20"/>
          <w:spacing w:val="3"/>
          <w:sz w:val="24"/>
        </w:rPr>
        <w:t xml:space="preserve">the </w:t>
      </w:r>
      <w:r>
        <w:rPr>
          <w:color w:val="231F20"/>
          <w:spacing w:val="4"/>
          <w:sz w:val="24"/>
        </w:rPr>
        <w:t xml:space="preserve">global </w:t>
      </w:r>
      <w:r>
        <w:rPr>
          <w:color w:val="231F20"/>
          <w:spacing w:val="2"/>
          <w:sz w:val="24"/>
        </w:rPr>
        <w:t xml:space="preserve">capital market, </w:t>
      </w:r>
      <w:r>
        <w:rPr>
          <w:color w:val="231F20"/>
          <w:sz w:val="24"/>
        </w:rPr>
        <w:t xml:space="preserve">v) to </w:t>
      </w:r>
      <w:r>
        <w:rPr>
          <w:color w:val="231F20"/>
          <w:spacing w:val="2"/>
          <w:sz w:val="24"/>
        </w:rPr>
        <w:t xml:space="preserve">mitigate </w:t>
      </w:r>
      <w:r>
        <w:rPr>
          <w:color w:val="231F20"/>
          <w:spacing w:val="3"/>
          <w:sz w:val="24"/>
        </w:rPr>
        <w:t xml:space="preserve">the rising </w:t>
      </w:r>
      <w:r>
        <w:rPr>
          <w:color w:val="231F20"/>
          <w:spacing w:val="2"/>
          <w:sz w:val="24"/>
        </w:rPr>
        <w:t xml:space="preserve">cost </w:t>
      </w:r>
      <w:r>
        <w:rPr>
          <w:color w:val="231F20"/>
          <w:sz w:val="24"/>
        </w:rPr>
        <w:t xml:space="preserve">of </w:t>
      </w:r>
      <w:r>
        <w:rPr>
          <w:color w:val="231F20"/>
          <w:spacing w:val="3"/>
          <w:sz w:val="24"/>
        </w:rPr>
        <w:t xml:space="preserve">domestic </w:t>
      </w:r>
      <w:r>
        <w:rPr>
          <w:color w:val="231F20"/>
          <w:spacing w:val="2"/>
          <w:sz w:val="24"/>
        </w:rPr>
        <w:t xml:space="preserve">capital </w:t>
      </w:r>
      <w:r>
        <w:rPr>
          <w:color w:val="231F20"/>
          <w:sz w:val="24"/>
        </w:rPr>
        <w:t xml:space="preserve">due to </w:t>
      </w:r>
      <w:r>
        <w:rPr>
          <w:color w:val="231F20"/>
          <w:spacing w:val="3"/>
          <w:sz w:val="24"/>
        </w:rPr>
        <w:t xml:space="preserve">stringent monetary </w:t>
      </w:r>
      <w:r>
        <w:rPr>
          <w:color w:val="231F20"/>
          <w:spacing w:val="2"/>
          <w:sz w:val="24"/>
        </w:rPr>
        <w:t xml:space="preserve">conditions </w:t>
      </w:r>
      <w:r>
        <w:rPr>
          <w:color w:val="231F20"/>
          <w:sz w:val="24"/>
        </w:rPr>
        <w:t xml:space="preserve">at home and </w:t>
      </w:r>
      <w:r>
        <w:rPr>
          <w:color w:val="231F20"/>
          <w:spacing w:val="3"/>
          <w:sz w:val="24"/>
        </w:rPr>
        <w:t xml:space="preserve">vi) </w:t>
      </w:r>
      <w:r>
        <w:rPr>
          <w:color w:val="231F20"/>
          <w:sz w:val="24"/>
        </w:rPr>
        <w:t xml:space="preserve">to </w:t>
      </w:r>
      <w:r>
        <w:rPr>
          <w:color w:val="231F20"/>
          <w:spacing w:val="3"/>
          <w:sz w:val="24"/>
        </w:rPr>
        <w:t xml:space="preserve">broad-base </w:t>
      </w:r>
      <w:r>
        <w:rPr>
          <w:color w:val="231F20"/>
          <w:sz w:val="24"/>
        </w:rPr>
        <w:t xml:space="preserve">share </w:t>
      </w:r>
      <w:r>
        <w:rPr>
          <w:color w:val="231F20"/>
          <w:spacing w:val="3"/>
          <w:sz w:val="24"/>
        </w:rPr>
        <w:t xml:space="preserve">holdings </w:t>
      </w:r>
      <w:r>
        <w:rPr>
          <w:color w:val="231F20"/>
          <w:sz w:val="24"/>
        </w:rPr>
        <w:t xml:space="preserve">in </w:t>
      </w:r>
      <w:r>
        <w:rPr>
          <w:color w:val="231F20"/>
          <w:spacing w:val="3"/>
          <w:sz w:val="24"/>
        </w:rPr>
        <w:t xml:space="preserve">these </w:t>
      </w:r>
      <w:r>
        <w:rPr>
          <w:color w:val="231F20"/>
          <w:spacing w:val="2"/>
          <w:sz w:val="24"/>
        </w:rPr>
        <w:t xml:space="preserve">companies </w:t>
      </w:r>
      <w:r>
        <w:rPr>
          <w:color w:val="231F20"/>
          <w:sz w:val="24"/>
        </w:rPr>
        <w:t xml:space="preserve">are </w:t>
      </w:r>
      <w:r>
        <w:rPr>
          <w:color w:val="231F20"/>
          <w:spacing w:val="3"/>
          <w:sz w:val="24"/>
        </w:rPr>
        <w:t xml:space="preserve">the </w:t>
      </w:r>
      <w:r>
        <w:rPr>
          <w:color w:val="231F20"/>
          <w:spacing w:val="4"/>
          <w:sz w:val="24"/>
        </w:rPr>
        <w:t xml:space="preserve">specific </w:t>
      </w:r>
      <w:r>
        <w:rPr>
          <w:color w:val="231F20"/>
          <w:spacing w:val="3"/>
          <w:sz w:val="24"/>
        </w:rPr>
        <w:t xml:space="preserve">needs </w:t>
      </w:r>
      <w:r>
        <w:rPr>
          <w:color w:val="231F20"/>
          <w:spacing w:val="2"/>
          <w:sz w:val="24"/>
        </w:rPr>
        <w:t xml:space="preserve">that </w:t>
      </w:r>
      <w:r>
        <w:rPr>
          <w:color w:val="231F20"/>
          <w:sz w:val="24"/>
        </w:rPr>
        <w:t xml:space="preserve">were </w:t>
      </w:r>
      <w:r>
        <w:rPr>
          <w:color w:val="231F20"/>
          <w:spacing w:val="3"/>
          <w:sz w:val="24"/>
        </w:rPr>
        <w:t xml:space="preserve">sought </w:t>
      </w:r>
      <w:r>
        <w:rPr>
          <w:color w:val="231F20"/>
          <w:sz w:val="24"/>
        </w:rPr>
        <w:t xml:space="preserve">to </w:t>
      </w:r>
      <w:r>
        <w:rPr>
          <w:color w:val="231F20"/>
          <w:spacing w:val="3"/>
          <w:sz w:val="24"/>
        </w:rPr>
        <w:t xml:space="preserve">be </w:t>
      </w:r>
      <w:r>
        <w:rPr>
          <w:color w:val="231F20"/>
          <w:spacing w:val="5"/>
          <w:sz w:val="24"/>
        </w:rPr>
        <w:t xml:space="preserve">fulfilled </w:t>
      </w:r>
      <w:r>
        <w:rPr>
          <w:color w:val="231F20"/>
          <w:sz w:val="24"/>
        </w:rPr>
        <w:t xml:space="preserve">by </w:t>
      </w:r>
      <w:r>
        <w:rPr>
          <w:color w:val="231F20"/>
          <w:spacing w:val="3"/>
          <w:sz w:val="24"/>
        </w:rPr>
        <w:t xml:space="preserve">these </w:t>
      </w:r>
      <w:r>
        <w:rPr>
          <w:color w:val="231F20"/>
          <w:spacing w:val="2"/>
          <w:sz w:val="24"/>
        </w:rPr>
        <w:t>GDR</w:t>
      </w:r>
      <w:r>
        <w:rPr>
          <w:color w:val="231F20"/>
          <w:spacing w:val="29"/>
          <w:sz w:val="24"/>
        </w:rPr>
        <w:t xml:space="preserve"> </w:t>
      </w:r>
      <w:r>
        <w:rPr>
          <w:color w:val="231F20"/>
          <w:spacing w:val="3"/>
          <w:sz w:val="24"/>
        </w:rPr>
        <w:t>companies.</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Requirements for Issuing GDRs</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w w:val="105"/>
        </w:rPr>
        <w:t xml:space="preserve">In a </w:t>
      </w:r>
      <w:r>
        <w:rPr>
          <w:color w:val="231F20"/>
          <w:spacing w:val="3"/>
          <w:w w:val="105"/>
        </w:rPr>
        <w:t xml:space="preserve">directive issued </w:t>
      </w:r>
      <w:r>
        <w:rPr>
          <w:color w:val="231F20"/>
          <w:w w:val="105"/>
        </w:rPr>
        <w:t xml:space="preserve">on November </w:t>
      </w:r>
      <w:r>
        <w:rPr>
          <w:color w:val="231F20"/>
          <w:spacing w:val="2"/>
          <w:w w:val="105"/>
        </w:rPr>
        <w:t xml:space="preserve">12, </w:t>
      </w:r>
      <w:r>
        <w:rPr>
          <w:color w:val="231F20"/>
          <w:spacing w:val="3"/>
          <w:w w:val="105"/>
        </w:rPr>
        <w:t xml:space="preserve">1993, the </w:t>
      </w:r>
      <w:r>
        <w:rPr>
          <w:color w:val="231F20"/>
          <w:spacing w:val="2"/>
          <w:w w:val="105"/>
        </w:rPr>
        <w:t xml:space="preserve">Government </w:t>
      </w:r>
      <w:r>
        <w:rPr>
          <w:color w:val="231F20"/>
          <w:w w:val="105"/>
        </w:rPr>
        <w:t xml:space="preserve">of </w:t>
      </w:r>
      <w:r>
        <w:rPr>
          <w:color w:val="231F20"/>
          <w:spacing w:val="2"/>
          <w:w w:val="105"/>
        </w:rPr>
        <w:t xml:space="preserve">India laid down </w:t>
      </w:r>
      <w:r>
        <w:rPr>
          <w:color w:val="231F20"/>
          <w:spacing w:val="3"/>
          <w:w w:val="105"/>
        </w:rPr>
        <w:t>certain</w:t>
      </w:r>
      <w:r>
        <w:rPr>
          <w:color w:val="231F20"/>
          <w:spacing w:val="-27"/>
          <w:w w:val="105"/>
        </w:rPr>
        <w:t xml:space="preserve"> </w:t>
      </w:r>
      <w:r>
        <w:rPr>
          <w:color w:val="231F20"/>
          <w:spacing w:val="2"/>
          <w:w w:val="105"/>
        </w:rPr>
        <w:t>provision</w:t>
      </w:r>
      <w:r>
        <w:rPr>
          <w:color w:val="231F20"/>
          <w:spacing w:val="-27"/>
          <w:w w:val="105"/>
        </w:rPr>
        <w:t xml:space="preserve"> </w:t>
      </w:r>
      <w:r>
        <w:rPr>
          <w:color w:val="231F20"/>
          <w:spacing w:val="2"/>
          <w:w w:val="105"/>
        </w:rPr>
        <w:t>governing</w:t>
      </w:r>
      <w:r>
        <w:rPr>
          <w:color w:val="231F20"/>
          <w:spacing w:val="-26"/>
          <w:w w:val="105"/>
        </w:rPr>
        <w:t xml:space="preserve"> </w:t>
      </w:r>
      <w:r>
        <w:rPr>
          <w:color w:val="231F20"/>
          <w:spacing w:val="3"/>
          <w:w w:val="105"/>
        </w:rPr>
        <w:t>issues</w:t>
      </w:r>
      <w:r>
        <w:rPr>
          <w:color w:val="231F20"/>
          <w:spacing w:val="-27"/>
          <w:w w:val="105"/>
        </w:rPr>
        <w:t xml:space="preserve"> </w:t>
      </w:r>
      <w:r>
        <w:rPr>
          <w:color w:val="231F20"/>
          <w:w w:val="105"/>
        </w:rPr>
        <w:t>of</w:t>
      </w:r>
      <w:r>
        <w:rPr>
          <w:color w:val="231F20"/>
          <w:spacing w:val="-27"/>
          <w:w w:val="105"/>
        </w:rPr>
        <w:t xml:space="preserve"> </w:t>
      </w:r>
      <w:r>
        <w:rPr>
          <w:color w:val="231F20"/>
          <w:spacing w:val="2"/>
          <w:w w:val="105"/>
        </w:rPr>
        <w:t>GDRs</w:t>
      </w:r>
      <w:r>
        <w:rPr>
          <w:color w:val="231F20"/>
          <w:spacing w:val="-26"/>
          <w:w w:val="105"/>
        </w:rPr>
        <w:t xml:space="preserve"> </w:t>
      </w:r>
      <w:r>
        <w:rPr>
          <w:color w:val="231F20"/>
          <w:w w:val="105"/>
        </w:rPr>
        <w:t>and</w:t>
      </w:r>
      <w:r>
        <w:rPr>
          <w:color w:val="231F20"/>
          <w:spacing w:val="-27"/>
          <w:w w:val="105"/>
        </w:rPr>
        <w:t xml:space="preserve"> </w:t>
      </w:r>
      <w:r>
        <w:rPr>
          <w:color w:val="231F20"/>
          <w:spacing w:val="2"/>
          <w:w w:val="105"/>
        </w:rPr>
        <w:t>foreign</w:t>
      </w:r>
      <w:r>
        <w:rPr>
          <w:color w:val="231F20"/>
          <w:spacing w:val="-27"/>
          <w:w w:val="105"/>
        </w:rPr>
        <w:t xml:space="preserve"> </w:t>
      </w:r>
      <w:r>
        <w:rPr>
          <w:color w:val="231F20"/>
          <w:spacing w:val="4"/>
          <w:w w:val="105"/>
        </w:rPr>
        <w:t>currency</w:t>
      </w:r>
      <w:r>
        <w:rPr>
          <w:color w:val="231F20"/>
          <w:spacing w:val="-26"/>
          <w:w w:val="105"/>
        </w:rPr>
        <w:t xml:space="preserve"> </w:t>
      </w:r>
      <w:r>
        <w:rPr>
          <w:color w:val="231F20"/>
          <w:spacing w:val="3"/>
          <w:w w:val="105"/>
        </w:rPr>
        <w:t>bonds.</w:t>
      </w:r>
      <w:r>
        <w:rPr>
          <w:color w:val="231F20"/>
          <w:spacing w:val="-27"/>
          <w:w w:val="105"/>
        </w:rPr>
        <w:t xml:space="preserve"> </w:t>
      </w:r>
      <w:r>
        <w:rPr>
          <w:color w:val="231F20"/>
          <w:spacing w:val="2"/>
          <w:w w:val="105"/>
        </w:rPr>
        <w:t>The</w:t>
      </w:r>
      <w:r>
        <w:rPr>
          <w:color w:val="231F20"/>
          <w:spacing w:val="-27"/>
          <w:w w:val="105"/>
        </w:rPr>
        <w:t xml:space="preserve"> </w:t>
      </w:r>
      <w:r>
        <w:rPr>
          <w:color w:val="231F20"/>
          <w:spacing w:val="2"/>
          <w:w w:val="105"/>
        </w:rPr>
        <w:t>key</w:t>
      </w:r>
      <w:r>
        <w:rPr>
          <w:color w:val="231F20"/>
          <w:spacing w:val="-26"/>
          <w:w w:val="105"/>
        </w:rPr>
        <w:t xml:space="preserve"> </w:t>
      </w:r>
      <w:r>
        <w:rPr>
          <w:color w:val="231F20"/>
          <w:spacing w:val="2"/>
          <w:w w:val="105"/>
        </w:rPr>
        <w:t xml:space="preserve">provisions </w:t>
      </w:r>
      <w:r>
        <w:rPr>
          <w:color w:val="231F20"/>
          <w:w w:val="105"/>
        </w:rPr>
        <w:t xml:space="preserve">are as </w:t>
      </w:r>
      <w:r>
        <w:rPr>
          <w:color w:val="231F20"/>
          <w:spacing w:val="3"/>
          <w:w w:val="105"/>
        </w:rPr>
        <w:t>follows:</w:t>
      </w:r>
    </w:p>
    <w:p w:rsidR="0060700D" w:rsidRDefault="0060700D">
      <w:pPr>
        <w:pStyle w:val="BodyText"/>
        <w:rPr>
          <w:sz w:val="30"/>
        </w:rPr>
      </w:pPr>
    </w:p>
    <w:p w:rsidR="0060700D" w:rsidRDefault="00886DF8">
      <w:pPr>
        <w:pStyle w:val="ListParagraph"/>
        <w:numPr>
          <w:ilvl w:val="0"/>
          <w:numId w:val="37"/>
        </w:numPr>
        <w:tabs>
          <w:tab w:val="left" w:pos="1357"/>
          <w:tab w:val="left" w:pos="1358"/>
        </w:tabs>
        <w:spacing w:before="0" w:line="300" w:lineRule="auto"/>
        <w:ind w:right="696"/>
        <w:rPr>
          <w:sz w:val="24"/>
        </w:rPr>
      </w:pPr>
      <w:r>
        <w:rPr>
          <w:color w:val="231F20"/>
          <w:spacing w:val="2"/>
          <w:w w:val="105"/>
          <w:sz w:val="24"/>
        </w:rPr>
        <w:t>Prior</w:t>
      </w:r>
      <w:r>
        <w:rPr>
          <w:color w:val="231F20"/>
          <w:spacing w:val="-9"/>
          <w:w w:val="105"/>
          <w:sz w:val="24"/>
        </w:rPr>
        <w:t xml:space="preserve"> </w:t>
      </w:r>
      <w:r>
        <w:rPr>
          <w:color w:val="231F20"/>
          <w:spacing w:val="3"/>
          <w:w w:val="105"/>
          <w:sz w:val="24"/>
        </w:rPr>
        <w:t>permission</w:t>
      </w:r>
      <w:r>
        <w:rPr>
          <w:color w:val="231F20"/>
          <w:spacing w:val="-9"/>
          <w:w w:val="105"/>
          <w:sz w:val="24"/>
        </w:rPr>
        <w:t xml:space="preserve"> </w:t>
      </w:r>
      <w:r>
        <w:rPr>
          <w:color w:val="231F20"/>
          <w:spacing w:val="2"/>
          <w:w w:val="105"/>
          <w:sz w:val="24"/>
        </w:rPr>
        <w:t>from</w:t>
      </w:r>
      <w:r>
        <w:rPr>
          <w:color w:val="231F20"/>
          <w:spacing w:val="-9"/>
          <w:w w:val="105"/>
          <w:sz w:val="24"/>
        </w:rPr>
        <w:t xml:space="preserve"> </w:t>
      </w:r>
      <w:r>
        <w:rPr>
          <w:color w:val="231F20"/>
          <w:spacing w:val="3"/>
          <w:w w:val="105"/>
          <w:sz w:val="24"/>
        </w:rPr>
        <w:t>the</w:t>
      </w:r>
      <w:r>
        <w:rPr>
          <w:color w:val="231F20"/>
          <w:spacing w:val="-9"/>
          <w:w w:val="105"/>
          <w:sz w:val="24"/>
        </w:rPr>
        <w:t xml:space="preserve"> </w:t>
      </w:r>
      <w:r>
        <w:rPr>
          <w:color w:val="231F20"/>
          <w:spacing w:val="3"/>
          <w:w w:val="105"/>
          <w:sz w:val="24"/>
        </w:rPr>
        <w:t>deportment</w:t>
      </w:r>
      <w:r>
        <w:rPr>
          <w:color w:val="231F20"/>
          <w:spacing w:val="-9"/>
          <w:w w:val="105"/>
          <w:sz w:val="24"/>
        </w:rPr>
        <w:t xml:space="preserve"> </w:t>
      </w:r>
      <w:r>
        <w:rPr>
          <w:color w:val="231F20"/>
          <w:w w:val="105"/>
          <w:sz w:val="24"/>
        </w:rPr>
        <w:t>of</w:t>
      </w:r>
      <w:r>
        <w:rPr>
          <w:color w:val="231F20"/>
          <w:spacing w:val="-8"/>
          <w:w w:val="105"/>
          <w:sz w:val="24"/>
        </w:rPr>
        <w:t xml:space="preserve"> </w:t>
      </w:r>
      <w:r>
        <w:rPr>
          <w:color w:val="231F20"/>
          <w:spacing w:val="2"/>
          <w:w w:val="105"/>
          <w:sz w:val="24"/>
        </w:rPr>
        <w:t>Economic</w:t>
      </w:r>
      <w:r>
        <w:rPr>
          <w:color w:val="231F20"/>
          <w:spacing w:val="-9"/>
          <w:w w:val="105"/>
          <w:sz w:val="24"/>
        </w:rPr>
        <w:t xml:space="preserve"> </w:t>
      </w:r>
      <w:r>
        <w:rPr>
          <w:color w:val="231F20"/>
          <w:spacing w:val="3"/>
          <w:w w:val="105"/>
          <w:sz w:val="24"/>
        </w:rPr>
        <w:t>Affairs,</w:t>
      </w:r>
      <w:r>
        <w:rPr>
          <w:color w:val="231F20"/>
          <w:spacing w:val="-9"/>
          <w:w w:val="105"/>
          <w:sz w:val="24"/>
        </w:rPr>
        <w:t xml:space="preserve"> </w:t>
      </w:r>
      <w:r>
        <w:rPr>
          <w:color w:val="231F20"/>
          <w:spacing w:val="4"/>
          <w:w w:val="105"/>
          <w:sz w:val="24"/>
        </w:rPr>
        <w:t>ministry</w:t>
      </w:r>
      <w:r>
        <w:rPr>
          <w:color w:val="231F20"/>
          <w:spacing w:val="-9"/>
          <w:w w:val="105"/>
          <w:sz w:val="24"/>
        </w:rPr>
        <w:t xml:space="preserve"> </w:t>
      </w:r>
      <w:r>
        <w:rPr>
          <w:color w:val="231F20"/>
          <w:w w:val="105"/>
          <w:sz w:val="24"/>
        </w:rPr>
        <w:t>of</w:t>
      </w:r>
      <w:r>
        <w:rPr>
          <w:color w:val="231F20"/>
          <w:spacing w:val="-9"/>
          <w:w w:val="105"/>
          <w:sz w:val="24"/>
        </w:rPr>
        <w:t xml:space="preserve"> </w:t>
      </w:r>
      <w:r>
        <w:rPr>
          <w:color w:val="231F20"/>
          <w:spacing w:val="3"/>
          <w:w w:val="105"/>
          <w:sz w:val="24"/>
        </w:rPr>
        <w:t>Finance</w:t>
      </w:r>
      <w:r>
        <w:rPr>
          <w:color w:val="231F20"/>
          <w:spacing w:val="-8"/>
          <w:w w:val="105"/>
          <w:sz w:val="24"/>
        </w:rPr>
        <w:t xml:space="preserve"> </w:t>
      </w:r>
      <w:r>
        <w:rPr>
          <w:color w:val="231F20"/>
          <w:w w:val="105"/>
          <w:sz w:val="24"/>
        </w:rPr>
        <w:t>is mandatory.</w:t>
      </w:r>
    </w:p>
    <w:p w:rsidR="0060700D" w:rsidRDefault="00886DF8">
      <w:pPr>
        <w:pStyle w:val="ListParagraph"/>
        <w:numPr>
          <w:ilvl w:val="0"/>
          <w:numId w:val="37"/>
        </w:numPr>
        <w:tabs>
          <w:tab w:val="left" w:pos="1357"/>
          <w:tab w:val="left" w:pos="1358"/>
        </w:tabs>
        <w:spacing w:before="170" w:line="300" w:lineRule="auto"/>
        <w:ind w:right="694"/>
        <w:rPr>
          <w:sz w:val="24"/>
        </w:rPr>
      </w:pPr>
      <w:r>
        <w:rPr>
          <w:color w:val="231F20"/>
          <w:spacing w:val="2"/>
          <w:sz w:val="24"/>
        </w:rPr>
        <w:t xml:space="preserve">Company </w:t>
      </w:r>
      <w:r>
        <w:rPr>
          <w:color w:val="231F20"/>
          <w:spacing w:val="3"/>
          <w:sz w:val="24"/>
        </w:rPr>
        <w:t xml:space="preserve">seeking </w:t>
      </w:r>
      <w:r>
        <w:rPr>
          <w:color w:val="231F20"/>
          <w:spacing w:val="2"/>
          <w:sz w:val="24"/>
        </w:rPr>
        <w:t xml:space="preserve">such </w:t>
      </w:r>
      <w:r>
        <w:rPr>
          <w:color w:val="231F20"/>
          <w:sz w:val="24"/>
        </w:rPr>
        <w:t xml:space="preserve">approval must have a </w:t>
      </w:r>
      <w:r>
        <w:rPr>
          <w:color w:val="231F20"/>
          <w:spacing w:val="2"/>
          <w:sz w:val="24"/>
        </w:rPr>
        <w:t xml:space="preserve">consists </w:t>
      </w:r>
      <w:r>
        <w:rPr>
          <w:color w:val="231F20"/>
          <w:spacing w:val="3"/>
          <w:sz w:val="24"/>
        </w:rPr>
        <w:t xml:space="preserve">track </w:t>
      </w:r>
      <w:r>
        <w:rPr>
          <w:color w:val="231F20"/>
          <w:spacing w:val="2"/>
          <w:sz w:val="24"/>
        </w:rPr>
        <w:t xml:space="preserve">record </w:t>
      </w:r>
      <w:r>
        <w:rPr>
          <w:color w:val="231F20"/>
          <w:sz w:val="24"/>
        </w:rPr>
        <w:t xml:space="preserve">of </w:t>
      </w:r>
      <w:r>
        <w:rPr>
          <w:color w:val="231F20"/>
          <w:spacing w:val="3"/>
          <w:sz w:val="24"/>
        </w:rPr>
        <w:t>good performance.</w:t>
      </w:r>
    </w:p>
    <w:p w:rsidR="0060700D" w:rsidRDefault="00886DF8">
      <w:pPr>
        <w:pStyle w:val="ListParagraph"/>
        <w:numPr>
          <w:ilvl w:val="0"/>
          <w:numId w:val="37"/>
        </w:numPr>
        <w:tabs>
          <w:tab w:val="left" w:pos="1357"/>
          <w:tab w:val="left" w:pos="1358"/>
        </w:tabs>
        <w:spacing w:before="170"/>
        <w:ind w:hanging="398"/>
        <w:rPr>
          <w:sz w:val="24"/>
        </w:rPr>
      </w:pPr>
      <w:r>
        <w:rPr>
          <w:color w:val="231F20"/>
          <w:spacing w:val="2"/>
          <w:sz w:val="24"/>
        </w:rPr>
        <w:t xml:space="preserve">The </w:t>
      </w:r>
      <w:r>
        <w:rPr>
          <w:color w:val="231F20"/>
          <w:spacing w:val="3"/>
          <w:sz w:val="24"/>
        </w:rPr>
        <w:t xml:space="preserve">custodian shall be </w:t>
      </w:r>
      <w:r>
        <w:rPr>
          <w:color w:val="231F20"/>
          <w:sz w:val="24"/>
        </w:rPr>
        <w:t xml:space="preserve">a </w:t>
      </w:r>
      <w:r>
        <w:rPr>
          <w:color w:val="231F20"/>
          <w:spacing w:val="3"/>
          <w:sz w:val="24"/>
        </w:rPr>
        <w:t>Domestic Custodian</w:t>
      </w:r>
      <w:r>
        <w:rPr>
          <w:color w:val="231F20"/>
          <w:spacing w:val="25"/>
          <w:sz w:val="24"/>
        </w:rPr>
        <w:t xml:space="preserve"> </w:t>
      </w:r>
      <w:r>
        <w:rPr>
          <w:color w:val="231F20"/>
          <w:spacing w:val="4"/>
          <w:sz w:val="24"/>
        </w:rPr>
        <w:t>Bank.</w:t>
      </w:r>
    </w:p>
    <w:p w:rsidR="0060700D" w:rsidRDefault="00886DF8">
      <w:pPr>
        <w:pStyle w:val="ListParagraph"/>
        <w:numPr>
          <w:ilvl w:val="0"/>
          <w:numId w:val="37"/>
        </w:numPr>
        <w:tabs>
          <w:tab w:val="left" w:pos="1358"/>
        </w:tabs>
        <w:spacing w:before="242" w:line="300" w:lineRule="auto"/>
        <w:ind w:right="689"/>
        <w:jc w:val="both"/>
        <w:rPr>
          <w:sz w:val="24"/>
        </w:rPr>
      </w:pPr>
      <w:r>
        <w:rPr>
          <w:color w:val="231F20"/>
          <w:spacing w:val="2"/>
          <w:sz w:val="24"/>
        </w:rPr>
        <w:t xml:space="preserve">The </w:t>
      </w:r>
      <w:r>
        <w:rPr>
          <w:color w:val="231F20"/>
          <w:spacing w:val="3"/>
          <w:sz w:val="24"/>
        </w:rPr>
        <w:t xml:space="preserve">aggregate </w:t>
      </w:r>
      <w:r>
        <w:rPr>
          <w:color w:val="231F20"/>
          <w:sz w:val="24"/>
        </w:rPr>
        <w:t xml:space="preserve">of </w:t>
      </w:r>
      <w:r>
        <w:rPr>
          <w:color w:val="231F20"/>
          <w:spacing w:val="3"/>
          <w:sz w:val="24"/>
        </w:rPr>
        <w:t xml:space="preserve">the </w:t>
      </w:r>
      <w:r>
        <w:rPr>
          <w:color w:val="231F20"/>
          <w:spacing w:val="2"/>
          <w:sz w:val="24"/>
        </w:rPr>
        <w:t xml:space="preserve">foreign investment </w:t>
      </w:r>
      <w:r>
        <w:rPr>
          <w:color w:val="231F20"/>
          <w:sz w:val="24"/>
        </w:rPr>
        <w:t xml:space="preserve">in </w:t>
      </w:r>
      <w:r>
        <w:rPr>
          <w:color w:val="231F20"/>
          <w:spacing w:val="3"/>
          <w:sz w:val="24"/>
        </w:rPr>
        <w:t xml:space="preserve">the </w:t>
      </w:r>
      <w:r>
        <w:rPr>
          <w:color w:val="231F20"/>
          <w:sz w:val="24"/>
        </w:rPr>
        <w:t xml:space="preserve">company, </w:t>
      </w:r>
      <w:r>
        <w:rPr>
          <w:color w:val="231F20"/>
          <w:spacing w:val="3"/>
          <w:sz w:val="24"/>
        </w:rPr>
        <w:t xml:space="preserve">direct </w:t>
      </w:r>
      <w:r>
        <w:rPr>
          <w:color w:val="231F20"/>
          <w:sz w:val="24"/>
        </w:rPr>
        <w:t xml:space="preserve">or </w:t>
      </w:r>
      <w:r>
        <w:rPr>
          <w:color w:val="231F20"/>
          <w:spacing w:val="3"/>
          <w:sz w:val="24"/>
        </w:rPr>
        <w:t xml:space="preserve">indirect, shall </w:t>
      </w:r>
      <w:r>
        <w:rPr>
          <w:color w:val="231F20"/>
          <w:sz w:val="24"/>
        </w:rPr>
        <w:t xml:space="preserve">not </w:t>
      </w:r>
      <w:r>
        <w:rPr>
          <w:color w:val="231F20"/>
          <w:spacing w:val="3"/>
          <w:sz w:val="24"/>
        </w:rPr>
        <w:t xml:space="preserve">exceed </w:t>
      </w:r>
      <w:r>
        <w:rPr>
          <w:color w:val="231F20"/>
          <w:spacing w:val="2"/>
          <w:sz w:val="24"/>
        </w:rPr>
        <w:t xml:space="preserve">51% </w:t>
      </w:r>
      <w:r>
        <w:rPr>
          <w:color w:val="231F20"/>
          <w:sz w:val="24"/>
        </w:rPr>
        <w:t xml:space="preserve">of </w:t>
      </w:r>
      <w:r>
        <w:rPr>
          <w:color w:val="231F20"/>
          <w:spacing w:val="3"/>
          <w:sz w:val="24"/>
        </w:rPr>
        <w:t xml:space="preserve">the issued </w:t>
      </w:r>
      <w:r>
        <w:rPr>
          <w:color w:val="231F20"/>
          <w:sz w:val="24"/>
        </w:rPr>
        <w:t xml:space="preserve">and </w:t>
      </w:r>
      <w:r>
        <w:rPr>
          <w:color w:val="231F20"/>
          <w:spacing w:val="4"/>
          <w:sz w:val="24"/>
        </w:rPr>
        <w:t xml:space="preserve">subscribed </w:t>
      </w:r>
      <w:r>
        <w:rPr>
          <w:color w:val="231F20"/>
          <w:spacing w:val="2"/>
          <w:sz w:val="24"/>
        </w:rPr>
        <w:t xml:space="preserve">capital </w:t>
      </w:r>
      <w:r>
        <w:rPr>
          <w:color w:val="231F20"/>
          <w:sz w:val="24"/>
        </w:rPr>
        <w:t xml:space="preserve">of </w:t>
      </w:r>
      <w:r>
        <w:rPr>
          <w:color w:val="231F20"/>
          <w:spacing w:val="3"/>
          <w:sz w:val="24"/>
        </w:rPr>
        <w:t xml:space="preserve">the </w:t>
      </w:r>
      <w:r>
        <w:rPr>
          <w:color w:val="231F20"/>
          <w:spacing w:val="2"/>
          <w:sz w:val="24"/>
        </w:rPr>
        <w:t xml:space="preserve">issuing </w:t>
      </w:r>
      <w:r>
        <w:rPr>
          <w:color w:val="231F20"/>
          <w:sz w:val="24"/>
        </w:rPr>
        <w:t xml:space="preserve">company ( </w:t>
      </w:r>
      <w:r>
        <w:rPr>
          <w:color w:val="231F20"/>
          <w:spacing w:val="3"/>
          <w:sz w:val="24"/>
        </w:rPr>
        <w:t xml:space="preserve">This </w:t>
      </w:r>
      <w:r>
        <w:rPr>
          <w:color w:val="231F20"/>
          <w:sz w:val="24"/>
        </w:rPr>
        <w:t xml:space="preserve">is </w:t>
      </w:r>
      <w:r>
        <w:rPr>
          <w:color w:val="231F20"/>
          <w:spacing w:val="2"/>
          <w:sz w:val="24"/>
        </w:rPr>
        <w:t xml:space="preserve">exclusive </w:t>
      </w:r>
      <w:r>
        <w:rPr>
          <w:color w:val="231F20"/>
          <w:sz w:val="24"/>
        </w:rPr>
        <w:t xml:space="preserve">of </w:t>
      </w:r>
      <w:r>
        <w:rPr>
          <w:color w:val="231F20"/>
          <w:spacing w:val="3"/>
          <w:sz w:val="24"/>
        </w:rPr>
        <w:t xml:space="preserve">general permission </w:t>
      </w:r>
      <w:r>
        <w:rPr>
          <w:color w:val="231F20"/>
          <w:sz w:val="24"/>
        </w:rPr>
        <w:t xml:space="preserve">of </w:t>
      </w:r>
      <w:r>
        <w:rPr>
          <w:color w:val="231F20"/>
          <w:spacing w:val="2"/>
          <w:sz w:val="24"/>
        </w:rPr>
        <w:t xml:space="preserve">offshore </w:t>
      </w:r>
      <w:r>
        <w:rPr>
          <w:color w:val="231F20"/>
          <w:spacing w:val="3"/>
          <w:sz w:val="24"/>
        </w:rPr>
        <w:t xml:space="preserve">funds </w:t>
      </w:r>
      <w:r>
        <w:rPr>
          <w:color w:val="231F20"/>
          <w:sz w:val="24"/>
        </w:rPr>
        <w:t xml:space="preserve">or FIIs to invest upto </w:t>
      </w:r>
      <w:r>
        <w:rPr>
          <w:color w:val="231F20"/>
          <w:spacing w:val="2"/>
          <w:sz w:val="24"/>
        </w:rPr>
        <w:t xml:space="preserve">24% </w:t>
      </w:r>
      <w:r>
        <w:rPr>
          <w:color w:val="231F20"/>
          <w:sz w:val="24"/>
        </w:rPr>
        <w:t xml:space="preserve">or </w:t>
      </w:r>
      <w:r>
        <w:rPr>
          <w:color w:val="231F20"/>
          <w:spacing w:val="4"/>
          <w:sz w:val="24"/>
        </w:rPr>
        <w:t xml:space="preserve">30% </w:t>
      </w:r>
      <w:r>
        <w:rPr>
          <w:color w:val="231F20"/>
          <w:sz w:val="24"/>
        </w:rPr>
        <w:t xml:space="preserve">as </w:t>
      </w:r>
      <w:r>
        <w:rPr>
          <w:color w:val="231F20"/>
          <w:spacing w:val="3"/>
          <w:sz w:val="24"/>
        </w:rPr>
        <w:t xml:space="preserve">the case </w:t>
      </w:r>
      <w:r>
        <w:rPr>
          <w:color w:val="231F20"/>
          <w:sz w:val="24"/>
        </w:rPr>
        <w:t>may</w:t>
      </w:r>
      <w:r>
        <w:rPr>
          <w:color w:val="231F20"/>
          <w:spacing w:val="10"/>
          <w:sz w:val="24"/>
        </w:rPr>
        <w:t xml:space="preserve"> </w:t>
      </w:r>
      <w:r>
        <w:rPr>
          <w:color w:val="231F20"/>
          <w:spacing w:val="3"/>
          <w:sz w:val="24"/>
        </w:rPr>
        <w:t>be.</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rPr>
        <w:t xml:space="preserve">In </w:t>
      </w:r>
      <w:r>
        <w:rPr>
          <w:color w:val="231F20"/>
          <w:spacing w:val="3"/>
        </w:rPr>
        <w:t xml:space="preserve">addition the notification </w:t>
      </w:r>
      <w:r>
        <w:rPr>
          <w:color w:val="231F20"/>
          <w:spacing w:val="2"/>
        </w:rPr>
        <w:t xml:space="preserve">contains </w:t>
      </w:r>
      <w:r>
        <w:rPr>
          <w:color w:val="231F20"/>
          <w:spacing w:val="3"/>
        </w:rPr>
        <w:t xml:space="preserve">details </w:t>
      </w:r>
      <w:r>
        <w:rPr>
          <w:color w:val="231F20"/>
        </w:rPr>
        <w:t xml:space="preserve">of </w:t>
      </w:r>
      <w:r>
        <w:rPr>
          <w:color w:val="231F20"/>
          <w:spacing w:val="3"/>
        </w:rPr>
        <w:t xml:space="preserve">taxation </w:t>
      </w:r>
      <w:r>
        <w:rPr>
          <w:color w:val="231F20"/>
        </w:rPr>
        <w:t xml:space="preserve">are </w:t>
      </w:r>
      <w:r>
        <w:rPr>
          <w:color w:val="231F20"/>
          <w:spacing w:val="3"/>
        </w:rPr>
        <w:t xml:space="preserve">mentioned </w:t>
      </w:r>
      <w:r>
        <w:rPr>
          <w:color w:val="231F20"/>
        </w:rPr>
        <w:t xml:space="preserve">in </w:t>
      </w:r>
      <w:r>
        <w:rPr>
          <w:color w:val="231F20"/>
          <w:spacing w:val="3"/>
        </w:rPr>
        <w:t xml:space="preserve">the text. Dividends </w:t>
      </w:r>
      <w:r>
        <w:rPr>
          <w:color w:val="231F20"/>
        </w:rPr>
        <w:t xml:space="preserve">are </w:t>
      </w:r>
      <w:r>
        <w:rPr>
          <w:color w:val="231F20"/>
          <w:spacing w:val="3"/>
        </w:rPr>
        <w:t xml:space="preserve">subject </w:t>
      </w:r>
      <w:r>
        <w:rPr>
          <w:color w:val="231F20"/>
        </w:rPr>
        <w:t xml:space="preserve">to a </w:t>
      </w:r>
      <w:r>
        <w:rPr>
          <w:color w:val="231F20"/>
          <w:spacing w:val="2"/>
        </w:rPr>
        <w:t xml:space="preserve">10% </w:t>
      </w:r>
      <w:r>
        <w:rPr>
          <w:color w:val="231F20"/>
          <w:spacing w:val="3"/>
        </w:rPr>
        <w:t xml:space="preserve">withholding tax </w:t>
      </w:r>
      <w:r>
        <w:rPr>
          <w:color w:val="231F20"/>
        </w:rPr>
        <w:t xml:space="preserve">and </w:t>
      </w:r>
      <w:r>
        <w:rPr>
          <w:color w:val="231F20"/>
          <w:spacing w:val="2"/>
        </w:rPr>
        <w:t xml:space="preserve">capital gains (if </w:t>
      </w:r>
      <w:r>
        <w:rPr>
          <w:color w:val="231F20"/>
          <w:spacing w:val="3"/>
        </w:rPr>
        <w:t xml:space="preserve">the underlying shares </w:t>
      </w:r>
      <w:r>
        <w:rPr>
          <w:color w:val="231F20"/>
        </w:rPr>
        <w:t xml:space="preserve">are </w:t>
      </w:r>
      <w:r>
        <w:rPr>
          <w:color w:val="231F20"/>
          <w:spacing w:val="3"/>
        </w:rPr>
        <w:t xml:space="preserve">sold </w:t>
      </w:r>
      <w:r>
        <w:rPr>
          <w:color w:val="231F20"/>
        </w:rPr>
        <w:t xml:space="preserve">in </w:t>
      </w:r>
      <w:r>
        <w:rPr>
          <w:color w:val="231F20"/>
          <w:spacing w:val="2"/>
        </w:rPr>
        <w:t xml:space="preserve">India </w:t>
      </w:r>
      <w:r>
        <w:rPr>
          <w:color w:val="231F20"/>
        </w:rPr>
        <w:t xml:space="preserve">or to an </w:t>
      </w:r>
      <w:r>
        <w:rPr>
          <w:color w:val="231F20"/>
          <w:spacing w:val="2"/>
        </w:rPr>
        <w:t xml:space="preserve">India resident) </w:t>
      </w:r>
      <w:r>
        <w:rPr>
          <w:color w:val="231F20"/>
        </w:rPr>
        <w:t xml:space="preserve">at </w:t>
      </w:r>
      <w:r>
        <w:rPr>
          <w:color w:val="231F20"/>
          <w:spacing w:val="2"/>
        </w:rPr>
        <w:t xml:space="preserve">maximum </w:t>
      </w:r>
      <w:r>
        <w:rPr>
          <w:color w:val="231F20"/>
          <w:spacing w:val="3"/>
        </w:rPr>
        <w:t xml:space="preserve">marginal </w:t>
      </w:r>
      <w:r>
        <w:rPr>
          <w:color w:val="231F20"/>
        </w:rPr>
        <w:t xml:space="preserve">rate if </w:t>
      </w:r>
      <w:r>
        <w:rPr>
          <w:color w:val="231F20"/>
          <w:spacing w:val="2"/>
        </w:rPr>
        <w:t xml:space="preserve">short </w:t>
      </w:r>
      <w:r>
        <w:rPr>
          <w:color w:val="231F20"/>
          <w:spacing w:val="3"/>
        </w:rPr>
        <w:t xml:space="preserve">term (holding </w:t>
      </w:r>
      <w:r>
        <w:rPr>
          <w:color w:val="231F20"/>
          <w:spacing w:val="4"/>
        </w:rPr>
        <w:t xml:space="preserve">period </w:t>
      </w:r>
      <w:r>
        <w:rPr>
          <w:color w:val="231F20"/>
          <w:spacing w:val="2"/>
        </w:rPr>
        <w:t xml:space="preserve">less </w:t>
      </w:r>
      <w:r>
        <w:rPr>
          <w:color w:val="231F20"/>
          <w:spacing w:val="3"/>
        </w:rPr>
        <w:t xml:space="preserve">than </w:t>
      </w:r>
      <w:r>
        <w:rPr>
          <w:color w:val="231F20"/>
        </w:rPr>
        <w:t xml:space="preserve">12 </w:t>
      </w:r>
      <w:r>
        <w:rPr>
          <w:color w:val="231F20"/>
          <w:spacing w:val="2"/>
        </w:rPr>
        <w:t xml:space="preserve">months) </w:t>
      </w:r>
      <w:r>
        <w:rPr>
          <w:color w:val="231F20"/>
        </w:rPr>
        <w:t xml:space="preserve">and </w:t>
      </w:r>
      <w:r>
        <w:rPr>
          <w:color w:val="231F20"/>
          <w:spacing w:val="2"/>
        </w:rPr>
        <w:t xml:space="preserve">10% </w:t>
      </w:r>
      <w:r>
        <w:rPr>
          <w:color w:val="231F20"/>
        </w:rPr>
        <w:t xml:space="preserve">if long </w:t>
      </w:r>
      <w:r>
        <w:rPr>
          <w:color w:val="231F20"/>
          <w:spacing w:val="3"/>
        </w:rPr>
        <w:t xml:space="preserve">term </w:t>
      </w:r>
      <w:r>
        <w:rPr>
          <w:color w:val="231F20"/>
        </w:rPr>
        <w:t xml:space="preserve">are </w:t>
      </w:r>
      <w:r>
        <w:rPr>
          <w:color w:val="231F20"/>
          <w:spacing w:val="2"/>
        </w:rPr>
        <w:t>provided</w:t>
      </w:r>
      <w:r>
        <w:rPr>
          <w:color w:val="231F20"/>
          <w:spacing w:val="61"/>
        </w:rPr>
        <w:t xml:space="preserve"> </w:t>
      </w:r>
      <w:r>
        <w:rPr>
          <w:color w:val="231F20"/>
        </w:rPr>
        <w:t>for.</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Subsequently, in may 1994, the Government of India issued further guidelines intended to further regulate the access and the use of funds. The May 1994 guidelines specify inter alia:</w:t>
      </w:r>
    </w:p>
    <w:p w:rsidR="0060700D" w:rsidRDefault="0060700D">
      <w:pPr>
        <w:pStyle w:val="BodyText"/>
        <w:spacing w:before="11"/>
        <w:rPr>
          <w:sz w:val="28"/>
        </w:rPr>
      </w:pPr>
    </w:p>
    <w:p w:rsidR="0060700D" w:rsidRDefault="00886DF8">
      <w:pPr>
        <w:pStyle w:val="ListParagraph"/>
        <w:numPr>
          <w:ilvl w:val="1"/>
          <w:numId w:val="32"/>
        </w:numPr>
        <w:tabs>
          <w:tab w:val="left" w:pos="1358"/>
        </w:tabs>
        <w:spacing w:before="1" w:line="297" w:lineRule="auto"/>
        <w:ind w:right="696"/>
        <w:rPr>
          <w:sz w:val="24"/>
        </w:rPr>
      </w:pPr>
      <w:r>
        <w:rPr>
          <w:color w:val="231F20"/>
          <w:sz w:val="24"/>
        </w:rPr>
        <w:t xml:space="preserve">A company </w:t>
      </w:r>
      <w:r>
        <w:rPr>
          <w:color w:val="231F20"/>
          <w:spacing w:val="2"/>
          <w:sz w:val="24"/>
        </w:rPr>
        <w:t xml:space="preserve">can </w:t>
      </w:r>
      <w:r>
        <w:rPr>
          <w:color w:val="231F20"/>
          <w:spacing w:val="3"/>
          <w:sz w:val="24"/>
        </w:rPr>
        <w:t xml:space="preserve">make </w:t>
      </w:r>
      <w:r>
        <w:rPr>
          <w:color w:val="231F20"/>
          <w:sz w:val="24"/>
        </w:rPr>
        <w:t xml:space="preserve">a </w:t>
      </w:r>
      <w:r>
        <w:rPr>
          <w:color w:val="231F20"/>
          <w:spacing w:val="2"/>
          <w:sz w:val="24"/>
        </w:rPr>
        <w:t xml:space="preserve">GDR issue only </w:t>
      </w:r>
      <w:r>
        <w:rPr>
          <w:color w:val="231F20"/>
          <w:sz w:val="24"/>
        </w:rPr>
        <w:t xml:space="preserve">once in a </w:t>
      </w:r>
      <w:r>
        <w:rPr>
          <w:color w:val="231F20"/>
          <w:spacing w:val="4"/>
          <w:sz w:val="24"/>
        </w:rPr>
        <w:t xml:space="preserve">period </w:t>
      </w:r>
      <w:r>
        <w:rPr>
          <w:color w:val="231F20"/>
          <w:sz w:val="24"/>
        </w:rPr>
        <w:t xml:space="preserve">of 12 </w:t>
      </w:r>
      <w:r>
        <w:rPr>
          <w:color w:val="231F20"/>
          <w:spacing w:val="2"/>
          <w:sz w:val="24"/>
        </w:rPr>
        <w:t xml:space="preserve">months. </w:t>
      </w:r>
      <w:r>
        <w:rPr>
          <w:color w:val="231F20"/>
          <w:sz w:val="24"/>
        </w:rPr>
        <w:t xml:space="preserve">A group of </w:t>
      </w:r>
      <w:r>
        <w:rPr>
          <w:color w:val="231F20"/>
          <w:spacing w:val="2"/>
          <w:sz w:val="24"/>
        </w:rPr>
        <w:t xml:space="preserve">companies can </w:t>
      </w:r>
      <w:r>
        <w:rPr>
          <w:color w:val="231F20"/>
          <w:spacing w:val="3"/>
          <w:sz w:val="24"/>
        </w:rPr>
        <w:t xml:space="preserve">make </w:t>
      </w:r>
      <w:r>
        <w:rPr>
          <w:color w:val="231F20"/>
          <w:sz w:val="24"/>
        </w:rPr>
        <w:t xml:space="preserve">no more </w:t>
      </w:r>
      <w:r>
        <w:rPr>
          <w:color w:val="231F20"/>
          <w:spacing w:val="3"/>
          <w:sz w:val="24"/>
        </w:rPr>
        <w:t xml:space="preserve">than </w:t>
      </w:r>
      <w:r>
        <w:rPr>
          <w:color w:val="231F20"/>
          <w:spacing w:val="2"/>
          <w:sz w:val="24"/>
        </w:rPr>
        <w:t>two</w:t>
      </w:r>
      <w:r>
        <w:rPr>
          <w:color w:val="231F20"/>
          <w:spacing w:val="31"/>
          <w:sz w:val="24"/>
        </w:rPr>
        <w:t xml:space="preserve"> </w:t>
      </w:r>
      <w:r>
        <w:rPr>
          <w:color w:val="231F20"/>
          <w:spacing w:val="3"/>
          <w:sz w:val="24"/>
        </w:rPr>
        <w:t>issues.</w:t>
      </w:r>
    </w:p>
    <w:p w:rsidR="0060700D" w:rsidRDefault="00886DF8">
      <w:pPr>
        <w:pStyle w:val="ListParagraph"/>
        <w:numPr>
          <w:ilvl w:val="1"/>
          <w:numId w:val="32"/>
        </w:numPr>
        <w:tabs>
          <w:tab w:val="left" w:pos="1358"/>
        </w:tabs>
        <w:spacing w:before="105" w:line="297" w:lineRule="auto"/>
        <w:ind w:right="694"/>
        <w:rPr>
          <w:sz w:val="24"/>
        </w:rPr>
      </w:pPr>
      <w:r>
        <w:rPr>
          <w:color w:val="231F20"/>
          <w:spacing w:val="2"/>
          <w:sz w:val="24"/>
        </w:rPr>
        <w:t xml:space="preserve">The </w:t>
      </w:r>
      <w:r>
        <w:rPr>
          <w:color w:val="231F20"/>
          <w:spacing w:val="3"/>
          <w:sz w:val="24"/>
        </w:rPr>
        <w:t xml:space="preserve">funds mobilized </w:t>
      </w:r>
      <w:r>
        <w:rPr>
          <w:color w:val="231F20"/>
          <w:sz w:val="24"/>
        </w:rPr>
        <w:t xml:space="preserve">must </w:t>
      </w:r>
      <w:r>
        <w:rPr>
          <w:color w:val="231F20"/>
          <w:spacing w:val="3"/>
          <w:sz w:val="24"/>
        </w:rPr>
        <w:t xml:space="preserve">be </w:t>
      </w:r>
      <w:r>
        <w:rPr>
          <w:color w:val="231F20"/>
          <w:spacing w:val="4"/>
          <w:sz w:val="24"/>
        </w:rPr>
        <w:t xml:space="preserve">used </w:t>
      </w:r>
      <w:r>
        <w:rPr>
          <w:color w:val="231F20"/>
          <w:spacing w:val="3"/>
          <w:sz w:val="24"/>
        </w:rPr>
        <w:t xml:space="preserve">within </w:t>
      </w:r>
      <w:r>
        <w:rPr>
          <w:color w:val="231F20"/>
          <w:sz w:val="24"/>
        </w:rPr>
        <w:t xml:space="preserve">a </w:t>
      </w:r>
      <w:r>
        <w:rPr>
          <w:color w:val="231F20"/>
          <w:spacing w:val="2"/>
          <w:sz w:val="24"/>
        </w:rPr>
        <w:t xml:space="preserve">year </w:t>
      </w:r>
      <w:r>
        <w:rPr>
          <w:color w:val="231F20"/>
          <w:sz w:val="24"/>
        </w:rPr>
        <w:t xml:space="preserve">of </w:t>
      </w:r>
      <w:r>
        <w:rPr>
          <w:color w:val="231F20"/>
          <w:spacing w:val="3"/>
          <w:sz w:val="24"/>
        </w:rPr>
        <w:t xml:space="preserve">the </w:t>
      </w:r>
      <w:r>
        <w:rPr>
          <w:color w:val="231F20"/>
          <w:spacing w:val="2"/>
          <w:sz w:val="24"/>
        </w:rPr>
        <w:t xml:space="preserve">issue </w:t>
      </w:r>
      <w:r>
        <w:rPr>
          <w:color w:val="231F20"/>
          <w:sz w:val="24"/>
        </w:rPr>
        <w:t xml:space="preserve">date for one or more of </w:t>
      </w:r>
      <w:r>
        <w:rPr>
          <w:color w:val="231F20"/>
          <w:spacing w:val="3"/>
          <w:sz w:val="24"/>
        </w:rPr>
        <w:t xml:space="preserve">the </w:t>
      </w:r>
      <w:r>
        <w:rPr>
          <w:color w:val="231F20"/>
          <w:spacing w:val="2"/>
          <w:sz w:val="24"/>
        </w:rPr>
        <w:t>following</w:t>
      </w:r>
      <w:r>
        <w:rPr>
          <w:color w:val="231F20"/>
          <w:spacing w:val="5"/>
          <w:sz w:val="24"/>
        </w:rPr>
        <w:t xml:space="preserve"> </w:t>
      </w:r>
      <w:r>
        <w:rPr>
          <w:color w:val="231F20"/>
          <w:spacing w:val="4"/>
          <w:sz w:val="24"/>
        </w:rPr>
        <w:t>purposes:</w:t>
      </w:r>
    </w:p>
    <w:p w:rsidR="0060700D" w:rsidRDefault="00886DF8">
      <w:pPr>
        <w:pStyle w:val="ListParagraph"/>
        <w:numPr>
          <w:ilvl w:val="2"/>
          <w:numId w:val="32"/>
        </w:numPr>
        <w:tabs>
          <w:tab w:val="left" w:pos="1755"/>
        </w:tabs>
        <w:spacing w:before="105"/>
        <w:ind w:hanging="361"/>
        <w:rPr>
          <w:sz w:val="24"/>
        </w:rPr>
      </w:pPr>
      <w:r>
        <w:rPr>
          <w:color w:val="231F20"/>
          <w:spacing w:val="2"/>
          <w:sz w:val="24"/>
        </w:rPr>
        <w:t xml:space="preserve">Import </w:t>
      </w:r>
      <w:r>
        <w:rPr>
          <w:color w:val="231F20"/>
          <w:sz w:val="24"/>
        </w:rPr>
        <w:t xml:space="preserve">of </w:t>
      </w:r>
      <w:r>
        <w:rPr>
          <w:color w:val="231F20"/>
          <w:spacing w:val="2"/>
          <w:sz w:val="24"/>
        </w:rPr>
        <w:t>capital</w:t>
      </w:r>
      <w:r>
        <w:rPr>
          <w:color w:val="231F20"/>
          <w:spacing w:val="12"/>
          <w:sz w:val="24"/>
        </w:rPr>
        <w:t xml:space="preserve"> </w:t>
      </w:r>
      <w:r>
        <w:rPr>
          <w:color w:val="231F20"/>
          <w:spacing w:val="2"/>
          <w:sz w:val="24"/>
        </w:rPr>
        <w:t>equipment.</w:t>
      </w:r>
    </w:p>
    <w:p w:rsidR="0060700D" w:rsidRDefault="00886DF8">
      <w:pPr>
        <w:pStyle w:val="ListParagraph"/>
        <w:numPr>
          <w:ilvl w:val="2"/>
          <w:numId w:val="32"/>
        </w:numPr>
        <w:tabs>
          <w:tab w:val="left" w:pos="1755"/>
        </w:tabs>
        <w:spacing w:before="173"/>
        <w:ind w:hanging="361"/>
        <w:rPr>
          <w:sz w:val="24"/>
        </w:rPr>
      </w:pPr>
      <w:r>
        <w:rPr>
          <w:color w:val="231F20"/>
          <w:spacing w:val="3"/>
          <w:sz w:val="24"/>
        </w:rPr>
        <w:t xml:space="preserve">Purchase </w:t>
      </w:r>
      <w:r>
        <w:rPr>
          <w:color w:val="231F20"/>
          <w:sz w:val="24"/>
        </w:rPr>
        <w:t xml:space="preserve">of </w:t>
      </w:r>
      <w:r>
        <w:rPr>
          <w:color w:val="231F20"/>
          <w:spacing w:val="3"/>
          <w:sz w:val="24"/>
        </w:rPr>
        <w:t xml:space="preserve">domestic </w:t>
      </w:r>
      <w:r>
        <w:rPr>
          <w:color w:val="231F20"/>
          <w:spacing w:val="2"/>
          <w:sz w:val="24"/>
        </w:rPr>
        <w:t xml:space="preserve">plant, equipment </w:t>
      </w:r>
      <w:r>
        <w:rPr>
          <w:color w:val="231F20"/>
          <w:sz w:val="24"/>
        </w:rPr>
        <w:t>and</w:t>
      </w:r>
      <w:r>
        <w:rPr>
          <w:color w:val="231F20"/>
          <w:spacing w:val="27"/>
          <w:sz w:val="24"/>
        </w:rPr>
        <w:t xml:space="preserve"> </w:t>
      </w:r>
      <w:r>
        <w:rPr>
          <w:color w:val="231F20"/>
          <w:spacing w:val="3"/>
          <w:sz w:val="24"/>
        </w:rPr>
        <w:t>buildings.</w:t>
      </w:r>
    </w:p>
    <w:p w:rsidR="0060700D" w:rsidRDefault="00886DF8">
      <w:pPr>
        <w:pStyle w:val="ListParagraph"/>
        <w:numPr>
          <w:ilvl w:val="2"/>
          <w:numId w:val="32"/>
        </w:numPr>
        <w:tabs>
          <w:tab w:val="left" w:pos="1755"/>
        </w:tabs>
        <w:spacing w:before="173"/>
        <w:ind w:hanging="361"/>
        <w:rPr>
          <w:sz w:val="24"/>
        </w:rPr>
      </w:pPr>
      <w:r>
        <w:rPr>
          <w:color w:val="231F20"/>
          <w:spacing w:val="2"/>
          <w:sz w:val="24"/>
        </w:rPr>
        <w:t xml:space="preserve">Prepayment </w:t>
      </w:r>
      <w:r>
        <w:rPr>
          <w:color w:val="231F20"/>
          <w:sz w:val="24"/>
        </w:rPr>
        <w:t xml:space="preserve">or </w:t>
      </w:r>
      <w:r>
        <w:rPr>
          <w:color w:val="231F20"/>
          <w:spacing w:val="3"/>
          <w:sz w:val="24"/>
        </w:rPr>
        <w:t xml:space="preserve">scheduled </w:t>
      </w:r>
      <w:r>
        <w:rPr>
          <w:color w:val="231F20"/>
          <w:spacing w:val="2"/>
          <w:sz w:val="24"/>
        </w:rPr>
        <w:t xml:space="preserve">repayment </w:t>
      </w:r>
      <w:r>
        <w:rPr>
          <w:color w:val="231F20"/>
          <w:sz w:val="24"/>
        </w:rPr>
        <w:t xml:space="preserve">of an </w:t>
      </w:r>
      <w:r>
        <w:rPr>
          <w:color w:val="231F20"/>
          <w:spacing w:val="3"/>
          <w:sz w:val="24"/>
        </w:rPr>
        <w:t xml:space="preserve">existing </w:t>
      </w:r>
      <w:r>
        <w:rPr>
          <w:color w:val="231F20"/>
          <w:spacing w:val="2"/>
          <w:sz w:val="24"/>
        </w:rPr>
        <w:t xml:space="preserve">foreign </w:t>
      </w:r>
      <w:r>
        <w:rPr>
          <w:color w:val="231F20"/>
          <w:spacing w:val="4"/>
          <w:sz w:val="24"/>
        </w:rPr>
        <w:t>currency</w:t>
      </w:r>
      <w:r>
        <w:rPr>
          <w:color w:val="231F20"/>
          <w:spacing w:val="11"/>
          <w:sz w:val="24"/>
        </w:rPr>
        <w:t xml:space="preserve"> </w:t>
      </w:r>
      <w:r>
        <w:rPr>
          <w:color w:val="231F20"/>
          <w:sz w:val="24"/>
        </w:rPr>
        <w:t>liability.</w:t>
      </w:r>
    </w:p>
    <w:p w:rsidR="0060700D" w:rsidRDefault="00886DF8">
      <w:pPr>
        <w:pStyle w:val="ListParagraph"/>
        <w:numPr>
          <w:ilvl w:val="2"/>
          <w:numId w:val="32"/>
        </w:numPr>
        <w:tabs>
          <w:tab w:val="left" w:pos="1755"/>
        </w:tabs>
        <w:spacing w:before="173" w:line="297" w:lineRule="auto"/>
        <w:ind w:right="695"/>
        <w:rPr>
          <w:sz w:val="24"/>
        </w:rPr>
      </w:pPr>
      <w:r>
        <w:rPr>
          <w:color w:val="231F20"/>
          <w:spacing w:val="2"/>
          <w:sz w:val="24"/>
        </w:rPr>
        <w:t xml:space="preserve">Funds </w:t>
      </w:r>
      <w:r>
        <w:rPr>
          <w:color w:val="231F20"/>
          <w:sz w:val="24"/>
        </w:rPr>
        <w:t xml:space="preserve">a </w:t>
      </w:r>
      <w:r>
        <w:rPr>
          <w:color w:val="231F20"/>
          <w:spacing w:val="2"/>
          <w:sz w:val="24"/>
        </w:rPr>
        <w:t xml:space="preserve">joint </w:t>
      </w:r>
      <w:r>
        <w:rPr>
          <w:color w:val="231F20"/>
          <w:sz w:val="24"/>
        </w:rPr>
        <w:t xml:space="preserve">venture or a </w:t>
      </w:r>
      <w:r>
        <w:rPr>
          <w:color w:val="231F20"/>
          <w:spacing w:val="3"/>
          <w:sz w:val="24"/>
        </w:rPr>
        <w:t xml:space="preserve">project </w:t>
      </w:r>
      <w:r>
        <w:rPr>
          <w:color w:val="231F20"/>
          <w:spacing w:val="2"/>
          <w:sz w:val="24"/>
        </w:rPr>
        <w:t xml:space="preserve">abroad provided </w:t>
      </w:r>
      <w:r>
        <w:rPr>
          <w:color w:val="231F20"/>
          <w:spacing w:val="3"/>
          <w:sz w:val="24"/>
        </w:rPr>
        <w:t xml:space="preserve">the </w:t>
      </w:r>
      <w:r>
        <w:rPr>
          <w:color w:val="231F20"/>
          <w:spacing w:val="2"/>
          <w:sz w:val="24"/>
        </w:rPr>
        <w:t xml:space="preserve">same has </w:t>
      </w:r>
      <w:r>
        <w:rPr>
          <w:color w:val="231F20"/>
          <w:spacing w:val="4"/>
          <w:sz w:val="24"/>
        </w:rPr>
        <w:t xml:space="preserve">been </w:t>
      </w:r>
      <w:r>
        <w:rPr>
          <w:color w:val="231F20"/>
          <w:sz w:val="24"/>
        </w:rPr>
        <w:t xml:space="preserve">approved  by </w:t>
      </w:r>
      <w:r>
        <w:rPr>
          <w:color w:val="231F20"/>
          <w:spacing w:val="3"/>
          <w:sz w:val="24"/>
        </w:rPr>
        <w:t>the</w:t>
      </w:r>
      <w:r>
        <w:rPr>
          <w:color w:val="231F20"/>
          <w:spacing w:val="9"/>
          <w:sz w:val="24"/>
        </w:rPr>
        <w:t xml:space="preserve"> </w:t>
      </w:r>
      <w:r>
        <w:rPr>
          <w:color w:val="231F20"/>
          <w:spacing w:val="3"/>
          <w:sz w:val="24"/>
        </w:rPr>
        <w:t>Government.</w:t>
      </w:r>
    </w:p>
    <w:p w:rsidR="0060700D" w:rsidRDefault="00886DF8">
      <w:pPr>
        <w:pStyle w:val="ListParagraph"/>
        <w:numPr>
          <w:ilvl w:val="2"/>
          <w:numId w:val="32"/>
        </w:numPr>
        <w:tabs>
          <w:tab w:val="left" w:pos="1755"/>
        </w:tabs>
        <w:spacing w:before="106" w:line="297" w:lineRule="auto"/>
        <w:ind w:right="694"/>
        <w:rPr>
          <w:sz w:val="24"/>
        </w:rPr>
      </w:pPr>
      <w:r>
        <w:rPr>
          <w:color w:val="231F20"/>
          <w:spacing w:val="-3"/>
          <w:w w:val="105"/>
          <w:sz w:val="24"/>
        </w:rPr>
        <w:t>Up</w:t>
      </w:r>
      <w:r>
        <w:rPr>
          <w:color w:val="231F20"/>
          <w:spacing w:val="-42"/>
          <w:w w:val="105"/>
          <w:sz w:val="24"/>
        </w:rPr>
        <w:t xml:space="preserve"> </w:t>
      </w:r>
      <w:r>
        <w:rPr>
          <w:color w:val="231F20"/>
          <w:w w:val="105"/>
          <w:sz w:val="24"/>
        </w:rPr>
        <w:t>to</w:t>
      </w:r>
      <w:r>
        <w:rPr>
          <w:color w:val="231F20"/>
          <w:spacing w:val="-42"/>
          <w:w w:val="105"/>
          <w:sz w:val="24"/>
        </w:rPr>
        <w:t xml:space="preserve"> </w:t>
      </w:r>
      <w:r>
        <w:rPr>
          <w:color w:val="231F20"/>
          <w:spacing w:val="2"/>
          <w:w w:val="105"/>
          <w:sz w:val="24"/>
        </w:rPr>
        <w:t>15%</w:t>
      </w:r>
      <w:r>
        <w:rPr>
          <w:color w:val="231F20"/>
          <w:spacing w:val="-42"/>
          <w:w w:val="105"/>
          <w:sz w:val="24"/>
        </w:rPr>
        <w:t xml:space="preserve"> </w:t>
      </w:r>
      <w:r>
        <w:rPr>
          <w:color w:val="231F20"/>
          <w:w w:val="105"/>
          <w:sz w:val="24"/>
        </w:rPr>
        <w:t>of</w:t>
      </w:r>
      <w:r>
        <w:rPr>
          <w:color w:val="231F20"/>
          <w:spacing w:val="-41"/>
          <w:w w:val="105"/>
          <w:sz w:val="24"/>
        </w:rPr>
        <w:t xml:space="preserve"> </w:t>
      </w:r>
      <w:r>
        <w:rPr>
          <w:color w:val="231F20"/>
          <w:spacing w:val="3"/>
          <w:w w:val="105"/>
          <w:sz w:val="24"/>
        </w:rPr>
        <w:t>the</w:t>
      </w:r>
      <w:r>
        <w:rPr>
          <w:color w:val="231F20"/>
          <w:spacing w:val="-42"/>
          <w:w w:val="105"/>
          <w:sz w:val="24"/>
        </w:rPr>
        <w:t xml:space="preserve"> </w:t>
      </w:r>
      <w:r>
        <w:rPr>
          <w:color w:val="231F20"/>
          <w:spacing w:val="2"/>
          <w:w w:val="105"/>
          <w:sz w:val="24"/>
        </w:rPr>
        <w:t>issue</w:t>
      </w:r>
      <w:r>
        <w:rPr>
          <w:color w:val="231F20"/>
          <w:spacing w:val="-42"/>
          <w:w w:val="105"/>
          <w:sz w:val="24"/>
        </w:rPr>
        <w:t xml:space="preserve"> </w:t>
      </w:r>
      <w:r>
        <w:rPr>
          <w:color w:val="231F20"/>
          <w:spacing w:val="3"/>
          <w:w w:val="105"/>
          <w:sz w:val="24"/>
        </w:rPr>
        <w:t>proceeds</w:t>
      </w:r>
      <w:r>
        <w:rPr>
          <w:color w:val="231F20"/>
          <w:spacing w:val="-41"/>
          <w:w w:val="105"/>
          <w:sz w:val="24"/>
        </w:rPr>
        <w:t xml:space="preserve"> </w:t>
      </w:r>
      <w:r>
        <w:rPr>
          <w:color w:val="231F20"/>
          <w:spacing w:val="2"/>
          <w:w w:val="105"/>
          <w:sz w:val="24"/>
        </w:rPr>
        <w:t>can</w:t>
      </w:r>
      <w:r>
        <w:rPr>
          <w:color w:val="231F20"/>
          <w:spacing w:val="-42"/>
          <w:w w:val="105"/>
          <w:sz w:val="24"/>
        </w:rPr>
        <w:t xml:space="preserve"> </w:t>
      </w:r>
      <w:r>
        <w:rPr>
          <w:color w:val="231F20"/>
          <w:spacing w:val="3"/>
          <w:w w:val="105"/>
          <w:sz w:val="24"/>
        </w:rPr>
        <w:t>be</w:t>
      </w:r>
      <w:r>
        <w:rPr>
          <w:color w:val="231F20"/>
          <w:spacing w:val="-42"/>
          <w:w w:val="105"/>
          <w:sz w:val="24"/>
        </w:rPr>
        <w:t xml:space="preserve"> </w:t>
      </w:r>
      <w:r>
        <w:rPr>
          <w:color w:val="231F20"/>
          <w:spacing w:val="3"/>
          <w:w w:val="105"/>
          <w:sz w:val="24"/>
        </w:rPr>
        <w:t>utilized</w:t>
      </w:r>
      <w:r>
        <w:rPr>
          <w:color w:val="231F20"/>
          <w:spacing w:val="-41"/>
          <w:w w:val="105"/>
          <w:sz w:val="24"/>
        </w:rPr>
        <w:t xml:space="preserve"> </w:t>
      </w:r>
      <w:r>
        <w:rPr>
          <w:color w:val="231F20"/>
          <w:w w:val="105"/>
          <w:sz w:val="24"/>
        </w:rPr>
        <w:t>for</w:t>
      </w:r>
      <w:r>
        <w:rPr>
          <w:color w:val="231F20"/>
          <w:spacing w:val="-42"/>
          <w:w w:val="105"/>
          <w:sz w:val="24"/>
        </w:rPr>
        <w:t xml:space="preserve"> </w:t>
      </w:r>
      <w:r>
        <w:rPr>
          <w:color w:val="231F20"/>
          <w:w w:val="105"/>
          <w:sz w:val="24"/>
        </w:rPr>
        <w:t>“general</w:t>
      </w:r>
      <w:r>
        <w:rPr>
          <w:color w:val="231F20"/>
          <w:spacing w:val="-42"/>
          <w:w w:val="105"/>
          <w:sz w:val="24"/>
        </w:rPr>
        <w:t xml:space="preserve"> </w:t>
      </w:r>
      <w:r>
        <w:rPr>
          <w:color w:val="231F20"/>
          <w:spacing w:val="2"/>
          <w:w w:val="105"/>
          <w:sz w:val="24"/>
        </w:rPr>
        <w:t>corporate</w:t>
      </w:r>
      <w:r>
        <w:rPr>
          <w:color w:val="231F20"/>
          <w:spacing w:val="-41"/>
          <w:w w:val="105"/>
          <w:sz w:val="24"/>
        </w:rPr>
        <w:t xml:space="preserve"> </w:t>
      </w:r>
      <w:r>
        <w:rPr>
          <w:color w:val="231F20"/>
          <w:spacing w:val="3"/>
          <w:w w:val="105"/>
          <w:sz w:val="24"/>
        </w:rPr>
        <w:t xml:space="preserve">restructuring </w:t>
      </w:r>
      <w:r>
        <w:rPr>
          <w:color w:val="231F20"/>
          <w:w w:val="105"/>
          <w:sz w:val="24"/>
        </w:rPr>
        <w:t>purposes”.</w:t>
      </w:r>
    </w:p>
    <w:p w:rsidR="0060700D" w:rsidRDefault="0060700D">
      <w:pPr>
        <w:spacing w:line="297" w:lineRule="auto"/>
        <w:rPr>
          <w:sz w:val="24"/>
        </w:rPr>
        <w:sectPr w:rsidR="0060700D">
          <w:pgSz w:w="11910" w:h="16840"/>
          <w:pgMar w:top="1260" w:right="720" w:bottom="820" w:left="740" w:header="0" w:footer="548" w:gutter="0"/>
          <w:cols w:space="720"/>
        </w:sectPr>
      </w:pPr>
    </w:p>
    <w:p w:rsidR="0060700D" w:rsidRDefault="00886DF8">
      <w:pPr>
        <w:pStyle w:val="ListParagraph"/>
        <w:numPr>
          <w:ilvl w:val="1"/>
          <w:numId w:val="32"/>
        </w:numPr>
        <w:tabs>
          <w:tab w:val="left" w:pos="1358"/>
        </w:tabs>
        <w:spacing w:before="85" w:line="297" w:lineRule="auto"/>
        <w:ind w:right="695"/>
        <w:jc w:val="both"/>
        <w:rPr>
          <w:sz w:val="24"/>
        </w:rPr>
      </w:pPr>
      <w:r>
        <w:rPr>
          <w:color w:val="231F20"/>
          <w:sz w:val="24"/>
        </w:rPr>
        <w:lastRenderedPageBreak/>
        <w:t xml:space="preserve">On a </w:t>
      </w:r>
      <w:r>
        <w:rPr>
          <w:color w:val="231F20"/>
          <w:spacing w:val="3"/>
          <w:sz w:val="24"/>
        </w:rPr>
        <w:t xml:space="preserve">case-by-case the </w:t>
      </w:r>
      <w:r>
        <w:rPr>
          <w:color w:val="231F20"/>
          <w:spacing w:val="2"/>
          <w:sz w:val="24"/>
        </w:rPr>
        <w:t xml:space="preserve">Government </w:t>
      </w:r>
      <w:r>
        <w:rPr>
          <w:color w:val="231F20"/>
          <w:sz w:val="24"/>
        </w:rPr>
        <w:t xml:space="preserve">may approve </w:t>
      </w:r>
      <w:r>
        <w:rPr>
          <w:color w:val="231F20"/>
          <w:spacing w:val="2"/>
          <w:sz w:val="24"/>
        </w:rPr>
        <w:t xml:space="preserve">retention </w:t>
      </w:r>
      <w:r>
        <w:rPr>
          <w:color w:val="231F20"/>
          <w:sz w:val="24"/>
        </w:rPr>
        <w:t xml:space="preserve">of </w:t>
      </w:r>
      <w:r>
        <w:rPr>
          <w:color w:val="231F20"/>
          <w:spacing w:val="3"/>
          <w:sz w:val="24"/>
        </w:rPr>
        <w:t xml:space="preserve">the proceeds </w:t>
      </w:r>
      <w:r>
        <w:rPr>
          <w:color w:val="231F20"/>
          <w:spacing w:val="2"/>
          <w:sz w:val="24"/>
        </w:rPr>
        <w:t xml:space="preserve">abroad </w:t>
      </w:r>
      <w:r>
        <w:rPr>
          <w:color w:val="231F20"/>
          <w:sz w:val="24"/>
        </w:rPr>
        <w:t xml:space="preserve">to </w:t>
      </w:r>
      <w:r>
        <w:rPr>
          <w:color w:val="231F20"/>
          <w:spacing w:val="3"/>
          <w:sz w:val="24"/>
        </w:rPr>
        <w:t xml:space="preserve">be </w:t>
      </w:r>
      <w:r>
        <w:rPr>
          <w:color w:val="231F20"/>
          <w:spacing w:val="4"/>
          <w:sz w:val="24"/>
        </w:rPr>
        <w:t xml:space="preserve">used </w:t>
      </w:r>
      <w:r>
        <w:rPr>
          <w:color w:val="231F20"/>
          <w:sz w:val="24"/>
        </w:rPr>
        <w:t xml:space="preserve">as </w:t>
      </w:r>
      <w:r>
        <w:rPr>
          <w:color w:val="231F20"/>
          <w:spacing w:val="3"/>
          <w:sz w:val="24"/>
        </w:rPr>
        <w:t xml:space="preserve">prescribed. </w:t>
      </w:r>
      <w:r>
        <w:rPr>
          <w:color w:val="231F20"/>
          <w:spacing w:val="5"/>
          <w:sz w:val="24"/>
        </w:rPr>
        <w:t xml:space="preserve">Otherwise </w:t>
      </w:r>
      <w:r>
        <w:rPr>
          <w:color w:val="231F20"/>
          <w:spacing w:val="3"/>
          <w:sz w:val="24"/>
        </w:rPr>
        <w:t xml:space="preserve">the funds </w:t>
      </w:r>
      <w:r>
        <w:rPr>
          <w:color w:val="231F20"/>
          <w:sz w:val="24"/>
        </w:rPr>
        <w:t xml:space="preserve">must </w:t>
      </w:r>
      <w:r>
        <w:rPr>
          <w:color w:val="231F20"/>
          <w:spacing w:val="3"/>
          <w:sz w:val="24"/>
        </w:rPr>
        <w:t xml:space="preserve">be repatriated </w:t>
      </w:r>
      <w:r>
        <w:rPr>
          <w:color w:val="231F20"/>
          <w:sz w:val="24"/>
        </w:rPr>
        <w:t xml:space="preserve">to </w:t>
      </w:r>
      <w:r>
        <w:rPr>
          <w:color w:val="231F20"/>
          <w:spacing w:val="2"/>
          <w:sz w:val="24"/>
        </w:rPr>
        <w:t xml:space="preserve">India </w:t>
      </w:r>
      <w:r>
        <w:rPr>
          <w:color w:val="231F20"/>
          <w:spacing w:val="3"/>
          <w:sz w:val="24"/>
        </w:rPr>
        <w:t xml:space="preserve">within </w:t>
      </w:r>
      <w:r>
        <w:rPr>
          <w:color w:val="231F20"/>
          <w:spacing w:val="2"/>
          <w:sz w:val="24"/>
        </w:rPr>
        <w:t xml:space="preserve">two </w:t>
      </w:r>
      <w:r>
        <w:rPr>
          <w:color w:val="231F20"/>
          <w:spacing w:val="3"/>
          <w:sz w:val="24"/>
        </w:rPr>
        <w:t xml:space="preserve">weeks </w:t>
      </w:r>
      <w:r>
        <w:rPr>
          <w:color w:val="231F20"/>
          <w:sz w:val="24"/>
        </w:rPr>
        <w:t xml:space="preserve">of </w:t>
      </w:r>
      <w:r>
        <w:rPr>
          <w:color w:val="231F20"/>
          <w:spacing w:val="3"/>
          <w:sz w:val="24"/>
        </w:rPr>
        <w:t>the</w:t>
      </w:r>
      <w:r>
        <w:rPr>
          <w:color w:val="231F20"/>
          <w:spacing w:val="8"/>
          <w:sz w:val="24"/>
        </w:rPr>
        <w:t xml:space="preserve"> </w:t>
      </w:r>
      <w:r>
        <w:rPr>
          <w:color w:val="231F20"/>
          <w:spacing w:val="2"/>
          <w:sz w:val="24"/>
        </w:rPr>
        <w:t>issue.</w:t>
      </w:r>
    </w:p>
    <w:p w:rsidR="0060700D" w:rsidRDefault="00886DF8">
      <w:pPr>
        <w:pStyle w:val="ListParagraph"/>
        <w:numPr>
          <w:ilvl w:val="1"/>
          <w:numId w:val="32"/>
        </w:numPr>
        <w:tabs>
          <w:tab w:val="left" w:pos="1358"/>
        </w:tabs>
        <w:spacing w:before="109" w:line="297" w:lineRule="auto"/>
        <w:ind w:right="694"/>
        <w:jc w:val="both"/>
        <w:rPr>
          <w:sz w:val="24"/>
        </w:rPr>
      </w:pPr>
      <w:r>
        <w:rPr>
          <w:color w:val="231F20"/>
          <w:w w:val="105"/>
          <w:sz w:val="24"/>
        </w:rPr>
        <w:t>In</w:t>
      </w:r>
      <w:r>
        <w:rPr>
          <w:color w:val="231F20"/>
          <w:spacing w:val="-33"/>
          <w:w w:val="105"/>
          <w:sz w:val="24"/>
        </w:rPr>
        <w:t xml:space="preserve"> </w:t>
      </w:r>
      <w:r>
        <w:rPr>
          <w:color w:val="231F20"/>
          <w:spacing w:val="3"/>
          <w:w w:val="105"/>
          <w:sz w:val="24"/>
        </w:rPr>
        <w:t>certain</w:t>
      </w:r>
      <w:r>
        <w:rPr>
          <w:color w:val="231F20"/>
          <w:spacing w:val="-32"/>
          <w:w w:val="105"/>
          <w:sz w:val="24"/>
        </w:rPr>
        <w:t xml:space="preserve"> </w:t>
      </w:r>
      <w:r>
        <w:rPr>
          <w:color w:val="231F20"/>
          <w:spacing w:val="3"/>
          <w:w w:val="105"/>
          <w:sz w:val="24"/>
        </w:rPr>
        <w:t>cases,</w:t>
      </w:r>
      <w:r>
        <w:rPr>
          <w:color w:val="231F20"/>
          <w:spacing w:val="-33"/>
          <w:w w:val="105"/>
          <w:sz w:val="24"/>
        </w:rPr>
        <w:t xml:space="preserve"> </w:t>
      </w:r>
      <w:r>
        <w:rPr>
          <w:color w:val="231F20"/>
          <w:spacing w:val="2"/>
          <w:w w:val="105"/>
          <w:sz w:val="24"/>
        </w:rPr>
        <w:t>GDR</w:t>
      </w:r>
      <w:r>
        <w:rPr>
          <w:color w:val="231F20"/>
          <w:spacing w:val="-32"/>
          <w:w w:val="105"/>
          <w:sz w:val="24"/>
        </w:rPr>
        <w:t xml:space="preserve"> </w:t>
      </w:r>
      <w:r>
        <w:rPr>
          <w:color w:val="231F20"/>
          <w:spacing w:val="2"/>
          <w:w w:val="105"/>
          <w:sz w:val="24"/>
        </w:rPr>
        <w:t>investment</w:t>
      </w:r>
      <w:r>
        <w:rPr>
          <w:color w:val="231F20"/>
          <w:spacing w:val="-33"/>
          <w:w w:val="105"/>
          <w:sz w:val="24"/>
        </w:rPr>
        <w:t xml:space="preserve"> </w:t>
      </w:r>
      <w:r>
        <w:rPr>
          <w:color w:val="231F20"/>
          <w:spacing w:val="4"/>
          <w:w w:val="105"/>
          <w:sz w:val="24"/>
        </w:rPr>
        <w:t>will</w:t>
      </w:r>
      <w:r>
        <w:rPr>
          <w:color w:val="231F20"/>
          <w:spacing w:val="-32"/>
          <w:w w:val="105"/>
          <w:sz w:val="24"/>
        </w:rPr>
        <w:t xml:space="preserve"> </w:t>
      </w:r>
      <w:r>
        <w:rPr>
          <w:color w:val="231F20"/>
          <w:spacing w:val="3"/>
          <w:w w:val="105"/>
          <w:sz w:val="24"/>
        </w:rPr>
        <w:t>be</w:t>
      </w:r>
      <w:r>
        <w:rPr>
          <w:color w:val="231F20"/>
          <w:spacing w:val="-32"/>
          <w:w w:val="105"/>
          <w:sz w:val="24"/>
        </w:rPr>
        <w:t xml:space="preserve"> </w:t>
      </w:r>
      <w:r>
        <w:rPr>
          <w:color w:val="231F20"/>
          <w:spacing w:val="3"/>
          <w:w w:val="105"/>
          <w:sz w:val="24"/>
        </w:rPr>
        <w:t>treated</w:t>
      </w:r>
      <w:r>
        <w:rPr>
          <w:color w:val="231F20"/>
          <w:spacing w:val="-33"/>
          <w:w w:val="105"/>
          <w:sz w:val="24"/>
        </w:rPr>
        <w:t xml:space="preserve"> </w:t>
      </w:r>
      <w:r>
        <w:rPr>
          <w:color w:val="231F20"/>
          <w:w w:val="105"/>
          <w:sz w:val="24"/>
        </w:rPr>
        <w:t>on</w:t>
      </w:r>
      <w:r>
        <w:rPr>
          <w:color w:val="231F20"/>
          <w:spacing w:val="-32"/>
          <w:w w:val="105"/>
          <w:sz w:val="24"/>
        </w:rPr>
        <w:t xml:space="preserve"> </w:t>
      </w:r>
      <w:r>
        <w:rPr>
          <w:color w:val="231F20"/>
          <w:spacing w:val="2"/>
          <w:w w:val="105"/>
          <w:sz w:val="24"/>
        </w:rPr>
        <w:t>par</w:t>
      </w:r>
      <w:r>
        <w:rPr>
          <w:color w:val="231F20"/>
          <w:spacing w:val="-33"/>
          <w:w w:val="105"/>
          <w:sz w:val="24"/>
        </w:rPr>
        <w:t xml:space="preserve"> </w:t>
      </w:r>
      <w:r>
        <w:rPr>
          <w:color w:val="231F20"/>
          <w:spacing w:val="3"/>
          <w:w w:val="105"/>
          <w:sz w:val="24"/>
        </w:rPr>
        <w:t>with</w:t>
      </w:r>
      <w:r>
        <w:rPr>
          <w:color w:val="231F20"/>
          <w:spacing w:val="-32"/>
          <w:w w:val="105"/>
          <w:sz w:val="24"/>
        </w:rPr>
        <w:t xml:space="preserve"> </w:t>
      </w:r>
      <w:r>
        <w:rPr>
          <w:color w:val="231F20"/>
          <w:spacing w:val="2"/>
          <w:w w:val="105"/>
          <w:sz w:val="24"/>
        </w:rPr>
        <w:t>foreign</w:t>
      </w:r>
      <w:r>
        <w:rPr>
          <w:color w:val="231F20"/>
          <w:spacing w:val="-32"/>
          <w:w w:val="105"/>
          <w:sz w:val="24"/>
        </w:rPr>
        <w:t xml:space="preserve"> </w:t>
      </w:r>
      <w:r>
        <w:rPr>
          <w:color w:val="231F20"/>
          <w:spacing w:val="3"/>
          <w:w w:val="105"/>
          <w:sz w:val="24"/>
        </w:rPr>
        <w:t>direct</w:t>
      </w:r>
      <w:r>
        <w:rPr>
          <w:color w:val="231F20"/>
          <w:spacing w:val="-33"/>
          <w:w w:val="105"/>
          <w:sz w:val="24"/>
        </w:rPr>
        <w:t xml:space="preserve"> </w:t>
      </w:r>
      <w:r>
        <w:rPr>
          <w:color w:val="231F20"/>
          <w:spacing w:val="2"/>
          <w:w w:val="105"/>
          <w:sz w:val="24"/>
        </w:rPr>
        <w:t xml:space="preserve">investment </w:t>
      </w:r>
      <w:r>
        <w:rPr>
          <w:color w:val="231F20"/>
          <w:w w:val="105"/>
          <w:sz w:val="24"/>
        </w:rPr>
        <w:t>and</w:t>
      </w:r>
      <w:r>
        <w:rPr>
          <w:color w:val="231F20"/>
          <w:spacing w:val="-5"/>
          <w:w w:val="105"/>
          <w:sz w:val="24"/>
        </w:rPr>
        <w:t xml:space="preserve"> </w:t>
      </w:r>
      <w:r>
        <w:rPr>
          <w:color w:val="231F20"/>
          <w:spacing w:val="2"/>
          <w:w w:val="105"/>
          <w:sz w:val="24"/>
        </w:rPr>
        <w:t>hence</w:t>
      </w:r>
      <w:r>
        <w:rPr>
          <w:color w:val="231F20"/>
          <w:spacing w:val="-5"/>
          <w:w w:val="105"/>
          <w:sz w:val="24"/>
        </w:rPr>
        <w:t xml:space="preserve"> </w:t>
      </w:r>
      <w:r>
        <w:rPr>
          <w:color w:val="231F20"/>
          <w:spacing w:val="4"/>
          <w:w w:val="105"/>
          <w:sz w:val="24"/>
        </w:rPr>
        <w:t>will</w:t>
      </w:r>
      <w:r>
        <w:rPr>
          <w:color w:val="231F20"/>
          <w:spacing w:val="-5"/>
          <w:w w:val="105"/>
          <w:sz w:val="24"/>
        </w:rPr>
        <w:t xml:space="preserve"> </w:t>
      </w:r>
      <w:r>
        <w:rPr>
          <w:color w:val="231F20"/>
          <w:spacing w:val="2"/>
          <w:w w:val="105"/>
          <w:sz w:val="24"/>
        </w:rPr>
        <w:t>require</w:t>
      </w:r>
      <w:r>
        <w:rPr>
          <w:color w:val="231F20"/>
          <w:spacing w:val="-5"/>
          <w:w w:val="105"/>
          <w:sz w:val="24"/>
        </w:rPr>
        <w:t xml:space="preserve"> </w:t>
      </w:r>
      <w:r>
        <w:rPr>
          <w:color w:val="231F20"/>
          <w:spacing w:val="2"/>
          <w:w w:val="105"/>
          <w:sz w:val="24"/>
        </w:rPr>
        <w:t>prior</w:t>
      </w:r>
      <w:r>
        <w:rPr>
          <w:color w:val="231F20"/>
          <w:spacing w:val="-5"/>
          <w:w w:val="105"/>
          <w:sz w:val="24"/>
        </w:rPr>
        <w:t xml:space="preserve"> </w:t>
      </w:r>
      <w:r>
        <w:rPr>
          <w:color w:val="231F20"/>
          <w:spacing w:val="3"/>
          <w:w w:val="105"/>
          <w:sz w:val="24"/>
        </w:rPr>
        <w:t>clearance</w:t>
      </w:r>
      <w:r>
        <w:rPr>
          <w:color w:val="231F20"/>
          <w:spacing w:val="-5"/>
          <w:w w:val="105"/>
          <w:sz w:val="24"/>
        </w:rPr>
        <w:t xml:space="preserve"> </w:t>
      </w:r>
      <w:r>
        <w:rPr>
          <w:color w:val="231F20"/>
          <w:w w:val="105"/>
          <w:sz w:val="24"/>
        </w:rPr>
        <w:t>by</w:t>
      </w:r>
      <w:r>
        <w:rPr>
          <w:color w:val="231F20"/>
          <w:spacing w:val="-5"/>
          <w:w w:val="105"/>
          <w:sz w:val="24"/>
        </w:rPr>
        <w:t xml:space="preserve"> </w:t>
      </w:r>
      <w:r>
        <w:rPr>
          <w:color w:val="231F20"/>
          <w:spacing w:val="3"/>
          <w:w w:val="105"/>
          <w:sz w:val="24"/>
        </w:rPr>
        <w:t>the</w:t>
      </w:r>
      <w:r>
        <w:rPr>
          <w:color w:val="231F20"/>
          <w:spacing w:val="-5"/>
          <w:w w:val="105"/>
          <w:sz w:val="24"/>
        </w:rPr>
        <w:t xml:space="preserve"> </w:t>
      </w:r>
      <w:r>
        <w:rPr>
          <w:color w:val="231F20"/>
          <w:spacing w:val="2"/>
          <w:w w:val="105"/>
          <w:sz w:val="24"/>
        </w:rPr>
        <w:t>Foreign</w:t>
      </w:r>
      <w:r>
        <w:rPr>
          <w:color w:val="231F20"/>
          <w:spacing w:val="-5"/>
          <w:w w:val="105"/>
          <w:sz w:val="24"/>
        </w:rPr>
        <w:t xml:space="preserve"> </w:t>
      </w:r>
      <w:r>
        <w:rPr>
          <w:color w:val="231F20"/>
          <w:spacing w:val="2"/>
          <w:w w:val="105"/>
          <w:sz w:val="24"/>
        </w:rPr>
        <w:t>Investment</w:t>
      </w:r>
      <w:r>
        <w:rPr>
          <w:color w:val="231F20"/>
          <w:spacing w:val="-5"/>
          <w:w w:val="105"/>
          <w:sz w:val="24"/>
        </w:rPr>
        <w:t xml:space="preserve"> </w:t>
      </w:r>
      <w:r>
        <w:rPr>
          <w:color w:val="231F20"/>
          <w:spacing w:val="2"/>
          <w:w w:val="105"/>
          <w:sz w:val="24"/>
        </w:rPr>
        <w:t>Promotion</w:t>
      </w:r>
      <w:r>
        <w:rPr>
          <w:color w:val="231F20"/>
          <w:spacing w:val="-5"/>
          <w:w w:val="105"/>
          <w:sz w:val="24"/>
        </w:rPr>
        <w:t xml:space="preserve"> </w:t>
      </w:r>
      <w:r>
        <w:rPr>
          <w:color w:val="231F20"/>
          <w:spacing w:val="3"/>
          <w:w w:val="105"/>
          <w:sz w:val="24"/>
        </w:rPr>
        <w:t>Board (FIPB).</w:t>
      </w:r>
    </w:p>
    <w:p w:rsidR="0060700D" w:rsidRDefault="0060700D">
      <w:pPr>
        <w:pStyle w:val="BodyText"/>
        <w:spacing w:before="7"/>
        <w:rPr>
          <w:sz w:val="30"/>
        </w:rPr>
      </w:pPr>
    </w:p>
    <w:p w:rsidR="0060700D" w:rsidRDefault="00886DF8">
      <w:pPr>
        <w:pStyle w:val="BodyText"/>
        <w:spacing w:line="300" w:lineRule="auto"/>
        <w:ind w:left="677" w:right="690" w:firstLine="720"/>
        <w:jc w:val="both"/>
      </w:pPr>
      <w:r>
        <w:rPr>
          <w:color w:val="231F20"/>
          <w:spacing w:val="2"/>
          <w:w w:val="105"/>
        </w:rPr>
        <w:t>The</w:t>
      </w:r>
      <w:r>
        <w:rPr>
          <w:color w:val="231F20"/>
          <w:spacing w:val="-7"/>
          <w:w w:val="105"/>
        </w:rPr>
        <w:t xml:space="preserve"> </w:t>
      </w:r>
      <w:r>
        <w:rPr>
          <w:color w:val="231F20"/>
          <w:spacing w:val="3"/>
          <w:w w:val="105"/>
        </w:rPr>
        <w:t>guidelines</w:t>
      </w:r>
      <w:r>
        <w:rPr>
          <w:color w:val="231F20"/>
          <w:spacing w:val="-7"/>
          <w:w w:val="105"/>
        </w:rPr>
        <w:t xml:space="preserve"> </w:t>
      </w:r>
      <w:r>
        <w:rPr>
          <w:color w:val="231F20"/>
          <w:w w:val="105"/>
        </w:rPr>
        <w:t>are</w:t>
      </w:r>
      <w:r>
        <w:rPr>
          <w:color w:val="231F20"/>
          <w:spacing w:val="-6"/>
          <w:w w:val="105"/>
        </w:rPr>
        <w:t xml:space="preserve"> </w:t>
      </w:r>
      <w:r>
        <w:rPr>
          <w:color w:val="231F20"/>
          <w:spacing w:val="3"/>
          <w:w w:val="105"/>
        </w:rPr>
        <w:t>subject</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review</w:t>
      </w:r>
      <w:r>
        <w:rPr>
          <w:color w:val="231F20"/>
          <w:spacing w:val="-6"/>
          <w:w w:val="105"/>
        </w:rPr>
        <w:t xml:space="preserve"> </w:t>
      </w:r>
      <w:r>
        <w:rPr>
          <w:color w:val="231F20"/>
          <w:w w:val="105"/>
        </w:rPr>
        <w:t>and</w:t>
      </w:r>
      <w:r>
        <w:rPr>
          <w:color w:val="231F20"/>
          <w:spacing w:val="-7"/>
          <w:w w:val="105"/>
        </w:rPr>
        <w:t xml:space="preserve"> </w:t>
      </w:r>
      <w:r>
        <w:rPr>
          <w:color w:val="231F20"/>
          <w:spacing w:val="3"/>
          <w:w w:val="105"/>
        </w:rPr>
        <w:t>revision</w:t>
      </w:r>
      <w:r>
        <w:rPr>
          <w:color w:val="231F20"/>
          <w:spacing w:val="-7"/>
          <w:w w:val="105"/>
        </w:rPr>
        <w:t xml:space="preserve"> </w:t>
      </w:r>
      <w:r>
        <w:rPr>
          <w:color w:val="231F20"/>
          <w:spacing w:val="4"/>
          <w:w w:val="105"/>
        </w:rPr>
        <w:t>every</w:t>
      </w:r>
      <w:r>
        <w:rPr>
          <w:color w:val="231F20"/>
          <w:spacing w:val="-6"/>
          <w:w w:val="105"/>
        </w:rPr>
        <w:t xml:space="preserve"> </w:t>
      </w:r>
      <w:r>
        <w:rPr>
          <w:color w:val="231F20"/>
          <w:spacing w:val="3"/>
          <w:w w:val="105"/>
        </w:rPr>
        <w:t>three</w:t>
      </w:r>
      <w:r>
        <w:rPr>
          <w:color w:val="231F20"/>
          <w:spacing w:val="-7"/>
          <w:w w:val="105"/>
        </w:rPr>
        <w:t xml:space="preserve"> </w:t>
      </w:r>
      <w:r>
        <w:rPr>
          <w:color w:val="231F20"/>
          <w:spacing w:val="2"/>
          <w:w w:val="105"/>
        </w:rPr>
        <w:t>months.</w:t>
      </w:r>
      <w:r>
        <w:rPr>
          <w:color w:val="231F20"/>
          <w:spacing w:val="-7"/>
          <w:w w:val="105"/>
        </w:rPr>
        <w:t xml:space="preserve"> </w:t>
      </w:r>
      <w:r>
        <w:rPr>
          <w:color w:val="231F20"/>
          <w:spacing w:val="2"/>
          <w:w w:val="105"/>
        </w:rPr>
        <w:t>GDR</w:t>
      </w:r>
      <w:r>
        <w:rPr>
          <w:color w:val="231F20"/>
          <w:spacing w:val="-6"/>
          <w:w w:val="105"/>
        </w:rPr>
        <w:t xml:space="preserve"> </w:t>
      </w:r>
      <w:r>
        <w:rPr>
          <w:color w:val="231F20"/>
          <w:spacing w:val="2"/>
          <w:w w:val="105"/>
        </w:rPr>
        <w:t>can</w:t>
      </w:r>
      <w:r>
        <w:rPr>
          <w:color w:val="231F20"/>
          <w:spacing w:val="-7"/>
          <w:w w:val="105"/>
        </w:rPr>
        <w:t xml:space="preserve"> </w:t>
      </w:r>
      <w:r>
        <w:rPr>
          <w:color w:val="231F20"/>
          <w:spacing w:val="3"/>
          <w:w w:val="105"/>
        </w:rPr>
        <w:t>be offered</w:t>
      </w:r>
      <w:r>
        <w:rPr>
          <w:color w:val="231F20"/>
          <w:spacing w:val="-17"/>
          <w:w w:val="105"/>
        </w:rPr>
        <w:t xml:space="preserve"> </w:t>
      </w:r>
      <w:r>
        <w:rPr>
          <w:color w:val="231F20"/>
          <w:w w:val="105"/>
        </w:rPr>
        <w:t>to</w:t>
      </w:r>
      <w:r>
        <w:rPr>
          <w:color w:val="231F20"/>
          <w:spacing w:val="-17"/>
          <w:w w:val="105"/>
        </w:rPr>
        <w:t xml:space="preserve"> </w:t>
      </w:r>
      <w:r>
        <w:rPr>
          <w:color w:val="231F20"/>
          <w:w w:val="105"/>
        </w:rPr>
        <w:t>US</w:t>
      </w:r>
      <w:r>
        <w:rPr>
          <w:color w:val="231F20"/>
          <w:spacing w:val="-16"/>
          <w:w w:val="105"/>
        </w:rPr>
        <w:t xml:space="preserve"> </w:t>
      </w:r>
      <w:r>
        <w:rPr>
          <w:color w:val="231F20"/>
          <w:spacing w:val="2"/>
          <w:w w:val="105"/>
        </w:rPr>
        <w:t>investors</w:t>
      </w:r>
      <w:r>
        <w:rPr>
          <w:color w:val="231F20"/>
          <w:spacing w:val="-17"/>
          <w:w w:val="105"/>
        </w:rPr>
        <w:t xml:space="preserve"> </w:t>
      </w:r>
      <w:r>
        <w:rPr>
          <w:color w:val="231F20"/>
          <w:spacing w:val="2"/>
          <w:w w:val="105"/>
        </w:rPr>
        <w:t>only</w:t>
      </w:r>
      <w:r>
        <w:rPr>
          <w:color w:val="231F20"/>
          <w:spacing w:val="-16"/>
          <w:w w:val="105"/>
        </w:rPr>
        <w:t xml:space="preserve"> </w:t>
      </w:r>
      <w:r>
        <w:rPr>
          <w:color w:val="231F20"/>
          <w:w w:val="105"/>
        </w:rPr>
        <w:t>if</w:t>
      </w:r>
      <w:r>
        <w:rPr>
          <w:color w:val="231F20"/>
          <w:spacing w:val="-17"/>
          <w:w w:val="105"/>
        </w:rPr>
        <w:t xml:space="preserve"> </w:t>
      </w:r>
      <w:r>
        <w:rPr>
          <w:color w:val="231F20"/>
          <w:spacing w:val="4"/>
          <w:w w:val="105"/>
        </w:rPr>
        <w:t>very</w:t>
      </w:r>
      <w:r>
        <w:rPr>
          <w:color w:val="231F20"/>
          <w:spacing w:val="-17"/>
          <w:w w:val="105"/>
        </w:rPr>
        <w:t xml:space="preserve"> </w:t>
      </w:r>
      <w:r>
        <w:rPr>
          <w:color w:val="231F20"/>
          <w:spacing w:val="3"/>
          <w:w w:val="105"/>
        </w:rPr>
        <w:t>stringent</w:t>
      </w:r>
      <w:r>
        <w:rPr>
          <w:color w:val="231F20"/>
          <w:spacing w:val="-16"/>
          <w:w w:val="105"/>
        </w:rPr>
        <w:t xml:space="preserve"> </w:t>
      </w:r>
      <w:r>
        <w:rPr>
          <w:color w:val="231F20"/>
          <w:spacing w:val="2"/>
          <w:w w:val="105"/>
        </w:rPr>
        <w:t>requirements</w:t>
      </w:r>
      <w:r>
        <w:rPr>
          <w:color w:val="231F20"/>
          <w:spacing w:val="-17"/>
          <w:w w:val="105"/>
        </w:rPr>
        <w:t xml:space="preserve"> </w:t>
      </w:r>
      <w:r>
        <w:rPr>
          <w:color w:val="231F20"/>
          <w:w w:val="105"/>
        </w:rPr>
        <w:t>of</w:t>
      </w:r>
      <w:r>
        <w:rPr>
          <w:color w:val="231F20"/>
          <w:spacing w:val="-17"/>
          <w:w w:val="105"/>
        </w:rPr>
        <w:t xml:space="preserve"> </w:t>
      </w:r>
      <w:r>
        <w:rPr>
          <w:color w:val="231F20"/>
          <w:spacing w:val="3"/>
          <w:w w:val="105"/>
        </w:rPr>
        <w:t>registration</w:t>
      </w:r>
      <w:r>
        <w:rPr>
          <w:color w:val="231F20"/>
          <w:spacing w:val="-16"/>
          <w:w w:val="105"/>
        </w:rPr>
        <w:t xml:space="preserve"> </w:t>
      </w:r>
      <w:r>
        <w:rPr>
          <w:color w:val="231F20"/>
          <w:spacing w:val="3"/>
          <w:w w:val="105"/>
        </w:rPr>
        <w:t>with</w:t>
      </w:r>
      <w:r>
        <w:rPr>
          <w:color w:val="231F20"/>
          <w:spacing w:val="-17"/>
          <w:w w:val="105"/>
        </w:rPr>
        <w:t xml:space="preserve"> </w:t>
      </w:r>
      <w:r>
        <w:rPr>
          <w:color w:val="231F20"/>
          <w:spacing w:val="3"/>
          <w:w w:val="105"/>
        </w:rPr>
        <w:t>the</w:t>
      </w:r>
      <w:r>
        <w:rPr>
          <w:color w:val="231F20"/>
          <w:spacing w:val="-16"/>
          <w:w w:val="105"/>
        </w:rPr>
        <w:t xml:space="preserve"> </w:t>
      </w:r>
      <w:r>
        <w:rPr>
          <w:color w:val="231F20"/>
          <w:w w:val="105"/>
        </w:rPr>
        <w:t>SEC</w:t>
      </w:r>
      <w:r>
        <w:rPr>
          <w:color w:val="231F20"/>
          <w:spacing w:val="-17"/>
          <w:w w:val="105"/>
        </w:rPr>
        <w:t xml:space="preserve"> </w:t>
      </w:r>
      <w:r>
        <w:rPr>
          <w:color w:val="231F20"/>
          <w:w w:val="105"/>
        </w:rPr>
        <w:t xml:space="preserve">are </w:t>
      </w:r>
      <w:r>
        <w:rPr>
          <w:color w:val="231F20"/>
          <w:spacing w:val="2"/>
          <w:w w:val="105"/>
        </w:rPr>
        <w:t>complied</w:t>
      </w:r>
      <w:r>
        <w:rPr>
          <w:color w:val="231F20"/>
          <w:spacing w:val="-9"/>
          <w:w w:val="105"/>
        </w:rPr>
        <w:t xml:space="preserve"> </w:t>
      </w:r>
      <w:r>
        <w:rPr>
          <w:color w:val="231F20"/>
          <w:spacing w:val="3"/>
          <w:w w:val="105"/>
        </w:rPr>
        <w:t>with.</w:t>
      </w:r>
      <w:r>
        <w:rPr>
          <w:color w:val="231F20"/>
          <w:spacing w:val="-9"/>
          <w:w w:val="105"/>
        </w:rPr>
        <w:t xml:space="preserve"> </w:t>
      </w:r>
      <w:r>
        <w:rPr>
          <w:color w:val="231F20"/>
          <w:w w:val="105"/>
        </w:rPr>
        <w:t>However,</w:t>
      </w:r>
      <w:r>
        <w:rPr>
          <w:color w:val="231F20"/>
          <w:spacing w:val="-9"/>
          <w:w w:val="105"/>
        </w:rPr>
        <w:t xml:space="preserve"> </w:t>
      </w:r>
      <w:r>
        <w:rPr>
          <w:color w:val="231F20"/>
          <w:spacing w:val="3"/>
          <w:w w:val="105"/>
        </w:rPr>
        <w:t>under</w:t>
      </w:r>
      <w:r>
        <w:rPr>
          <w:color w:val="231F20"/>
          <w:spacing w:val="-8"/>
          <w:w w:val="105"/>
        </w:rPr>
        <w:t xml:space="preserve"> </w:t>
      </w:r>
      <w:r>
        <w:rPr>
          <w:color w:val="231F20"/>
          <w:w w:val="105"/>
        </w:rPr>
        <w:t>an</w:t>
      </w:r>
      <w:r>
        <w:rPr>
          <w:color w:val="231F20"/>
          <w:spacing w:val="-9"/>
          <w:w w:val="105"/>
        </w:rPr>
        <w:t xml:space="preserve"> </w:t>
      </w:r>
      <w:r>
        <w:rPr>
          <w:color w:val="231F20"/>
          <w:spacing w:val="2"/>
          <w:w w:val="105"/>
        </w:rPr>
        <w:t>exemption</w:t>
      </w:r>
      <w:r>
        <w:rPr>
          <w:color w:val="231F20"/>
          <w:spacing w:val="-9"/>
          <w:w w:val="105"/>
        </w:rPr>
        <w:t xml:space="preserve"> </w:t>
      </w:r>
      <w:r>
        <w:rPr>
          <w:color w:val="231F20"/>
          <w:spacing w:val="3"/>
          <w:w w:val="105"/>
        </w:rPr>
        <w:t>granted</w:t>
      </w:r>
      <w:r>
        <w:rPr>
          <w:color w:val="231F20"/>
          <w:spacing w:val="-9"/>
          <w:w w:val="105"/>
        </w:rPr>
        <w:t xml:space="preserve"> </w:t>
      </w:r>
      <w:r>
        <w:rPr>
          <w:color w:val="231F20"/>
          <w:w w:val="105"/>
        </w:rPr>
        <w:t>by</w:t>
      </w:r>
      <w:r>
        <w:rPr>
          <w:color w:val="231F20"/>
          <w:spacing w:val="-8"/>
          <w:w w:val="105"/>
        </w:rPr>
        <w:t xml:space="preserve"> </w:t>
      </w:r>
      <w:r>
        <w:rPr>
          <w:color w:val="231F20"/>
          <w:spacing w:val="2"/>
          <w:w w:val="105"/>
        </w:rPr>
        <w:t>Rule</w:t>
      </w:r>
      <w:r>
        <w:rPr>
          <w:color w:val="231F20"/>
          <w:spacing w:val="-9"/>
          <w:w w:val="105"/>
        </w:rPr>
        <w:t xml:space="preserve"> </w:t>
      </w:r>
      <w:r>
        <w:rPr>
          <w:color w:val="231F20"/>
          <w:spacing w:val="3"/>
          <w:w w:val="105"/>
        </w:rPr>
        <w:t>144A</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the</w:t>
      </w:r>
      <w:r>
        <w:rPr>
          <w:color w:val="231F20"/>
          <w:spacing w:val="-8"/>
          <w:w w:val="105"/>
        </w:rPr>
        <w:t xml:space="preserve"> </w:t>
      </w:r>
      <w:r>
        <w:rPr>
          <w:color w:val="231F20"/>
          <w:spacing w:val="4"/>
          <w:w w:val="105"/>
        </w:rPr>
        <w:t>securities</w:t>
      </w:r>
      <w:r>
        <w:rPr>
          <w:color w:val="231F20"/>
          <w:spacing w:val="-9"/>
          <w:w w:val="105"/>
        </w:rPr>
        <w:t xml:space="preserve"> </w:t>
      </w:r>
      <w:r>
        <w:rPr>
          <w:color w:val="231F20"/>
          <w:spacing w:val="3"/>
          <w:w w:val="105"/>
        </w:rPr>
        <w:t xml:space="preserve">Act, </w:t>
      </w:r>
      <w:r>
        <w:rPr>
          <w:color w:val="231F20"/>
          <w:spacing w:val="4"/>
          <w:w w:val="105"/>
        </w:rPr>
        <w:t>securities</w:t>
      </w:r>
      <w:r>
        <w:rPr>
          <w:color w:val="231F20"/>
          <w:spacing w:val="-26"/>
          <w:w w:val="105"/>
        </w:rPr>
        <w:t xml:space="preserve"> </w:t>
      </w:r>
      <w:r>
        <w:rPr>
          <w:color w:val="231F20"/>
          <w:spacing w:val="2"/>
          <w:w w:val="105"/>
        </w:rPr>
        <w:t>can</w:t>
      </w:r>
      <w:r>
        <w:rPr>
          <w:color w:val="231F20"/>
          <w:spacing w:val="-25"/>
          <w:w w:val="105"/>
        </w:rPr>
        <w:t xml:space="preserve"> </w:t>
      </w:r>
      <w:r>
        <w:rPr>
          <w:color w:val="231F20"/>
          <w:spacing w:val="3"/>
          <w:w w:val="105"/>
        </w:rPr>
        <w:t>be</w:t>
      </w:r>
      <w:r>
        <w:rPr>
          <w:color w:val="231F20"/>
          <w:spacing w:val="-26"/>
          <w:w w:val="105"/>
        </w:rPr>
        <w:t xml:space="preserve"> </w:t>
      </w:r>
      <w:r>
        <w:rPr>
          <w:color w:val="231F20"/>
          <w:spacing w:val="3"/>
          <w:w w:val="105"/>
        </w:rPr>
        <w:t>offered</w:t>
      </w:r>
      <w:r>
        <w:rPr>
          <w:color w:val="231F20"/>
          <w:spacing w:val="-25"/>
          <w:w w:val="105"/>
        </w:rPr>
        <w:t xml:space="preserve"> </w:t>
      </w:r>
      <w:r>
        <w:rPr>
          <w:color w:val="231F20"/>
          <w:w w:val="105"/>
        </w:rPr>
        <w:t>to</w:t>
      </w:r>
      <w:r>
        <w:rPr>
          <w:color w:val="231F20"/>
          <w:spacing w:val="-26"/>
          <w:w w:val="105"/>
        </w:rPr>
        <w:t xml:space="preserve"> </w:t>
      </w:r>
      <w:r>
        <w:rPr>
          <w:color w:val="231F20"/>
          <w:spacing w:val="4"/>
          <w:w w:val="105"/>
        </w:rPr>
        <w:t>Qualified</w:t>
      </w:r>
      <w:r>
        <w:rPr>
          <w:color w:val="231F20"/>
          <w:spacing w:val="-25"/>
          <w:w w:val="105"/>
        </w:rPr>
        <w:t xml:space="preserve"> </w:t>
      </w:r>
      <w:r>
        <w:rPr>
          <w:color w:val="231F20"/>
          <w:spacing w:val="2"/>
          <w:w w:val="105"/>
        </w:rPr>
        <w:t>Institutional</w:t>
      </w:r>
      <w:r>
        <w:rPr>
          <w:color w:val="231F20"/>
          <w:spacing w:val="-25"/>
          <w:w w:val="105"/>
        </w:rPr>
        <w:t xml:space="preserve"> </w:t>
      </w:r>
      <w:r>
        <w:rPr>
          <w:color w:val="231F20"/>
          <w:spacing w:val="2"/>
          <w:w w:val="105"/>
        </w:rPr>
        <w:t>Buyers</w:t>
      </w:r>
      <w:r>
        <w:rPr>
          <w:color w:val="231F20"/>
          <w:spacing w:val="-26"/>
          <w:w w:val="105"/>
        </w:rPr>
        <w:t xml:space="preserve"> </w:t>
      </w:r>
      <w:r>
        <w:rPr>
          <w:color w:val="231F20"/>
          <w:spacing w:val="3"/>
          <w:w w:val="105"/>
        </w:rPr>
        <w:t>(QIBs)</w:t>
      </w:r>
      <w:r>
        <w:rPr>
          <w:color w:val="231F20"/>
          <w:spacing w:val="-25"/>
          <w:w w:val="105"/>
        </w:rPr>
        <w:t xml:space="preserve"> </w:t>
      </w:r>
      <w:r>
        <w:rPr>
          <w:color w:val="231F20"/>
          <w:spacing w:val="2"/>
          <w:w w:val="105"/>
        </w:rPr>
        <w:t>without</w:t>
      </w:r>
      <w:r>
        <w:rPr>
          <w:color w:val="231F20"/>
          <w:spacing w:val="-26"/>
          <w:w w:val="105"/>
        </w:rPr>
        <w:t xml:space="preserve"> </w:t>
      </w:r>
      <w:r>
        <w:rPr>
          <w:color w:val="231F20"/>
          <w:w w:val="105"/>
        </w:rPr>
        <w:t>going</w:t>
      </w:r>
      <w:r>
        <w:rPr>
          <w:color w:val="231F20"/>
          <w:spacing w:val="-25"/>
          <w:w w:val="105"/>
        </w:rPr>
        <w:t xml:space="preserve"> </w:t>
      </w:r>
      <w:r>
        <w:rPr>
          <w:color w:val="231F20"/>
          <w:spacing w:val="3"/>
          <w:w w:val="105"/>
        </w:rPr>
        <w:t>through</w:t>
      </w:r>
      <w:r>
        <w:rPr>
          <w:color w:val="231F20"/>
          <w:spacing w:val="-26"/>
          <w:w w:val="105"/>
        </w:rPr>
        <w:t xml:space="preserve"> </w:t>
      </w:r>
      <w:r>
        <w:rPr>
          <w:color w:val="231F20"/>
          <w:spacing w:val="3"/>
          <w:w w:val="105"/>
        </w:rPr>
        <w:t>the registration</w:t>
      </w:r>
      <w:r>
        <w:rPr>
          <w:color w:val="231F20"/>
          <w:w w:val="105"/>
        </w:rPr>
        <w:t xml:space="preserve"> </w:t>
      </w:r>
      <w:r>
        <w:rPr>
          <w:color w:val="231F20"/>
          <w:spacing w:val="3"/>
          <w:w w:val="105"/>
        </w:rPr>
        <w:t>process.</w:t>
      </w:r>
    </w:p>
    <w:p w:rsidR="0060700D" w:rsidRDefault="0060700D">
      <w:pPr>
        <w:pStyle w:val="BodyText"/>
        <w:spacing w:before="10"/>
        <w:rPr>
          <w:sz w:val="27"/>
        </w:rPr>
      </w:pPr>
    </w:p>
    <w:p w:rsidR="0060700D" w:rsidRDefault="00886DF8">
      <w:pPr>
        <w:pStyle w:val="Heading1"/>
        <w:spacing w:before="1"/>
      </w:pPr>
      <w:r>
        <w:rPr>
          <w:color w:val="231F20"/>
          <w:w w:val="90"/>
        </w:rPr>
        <w:t>Parties to GDRs</w:t>
      </w:r>
    </w:p>
    <w:p w:rsidR="0060700D" w:rsidRDefault="0060700D">
      <w:pPr>
        <w:pStyle w:val="BodyText"/>
        <w:spacing w:before="3"/>
        <w:rPr>
          <w:rFonts w:ascii="Verdana"/>
          <w:b/>
          <w:sz w:val="37"/>
        </w:rPr>
      </w:pPr>
    </w:p>
    <w:p w:rsidR="0060700D" w:rsidRDefault="00886DF8">
      <w:pPr>
        <w:pStyle w:val="BodyText"/>
        <w:spacing w:before="1"/>
        <w:ind w:left="677"/>
      </w:pPr>
      <w:r>
        <w:rPr>
          <w:color w:val="231F20"/>
          <w:spacing w:val="2"/>
        </w:rPr>
        <w:t xml:space="preserve">The key involved </w:t>
      </w:r>
      <w:r>
        <w:rPr>
          <w:color w:val="231F20"/>
        </w:rPr>
        <w:t xml:space="preserve">in a </w:t>
      </w:r>
      <w:r>
        <w:rPr>
          <w:color w:val="231F20"/>
          <w:spacing w:val="2"/>
        </w:rPr>
        <w:t xml:space="preserve">GDR issue </w:t>
      </w:r>
      <w:r>
        <w:rPr>
          <w:color w:val="231F20"/>
          <w:spacing w:val="3"/>
        </w:rPr>
        <w:t xml:space="preserve">apart </w:t>
      </w:r>
      <w:r>
        <w:rPr>
          <w:color w:val="231F20"/>
          <w:spacing w:val="2"/>
        </w:rPr>
        <w:t xml:space="preserve">from </w:t>
      </w:r>
      <w:r>
        <w:rPr>
          <w:color w:val="231F20"/>
          <w:spacing w:val="3"/>
        </w:rPr>
        <w:t xml:space="preserve">the </w:t>
      </w:r>
      <w:r>
        <w:rPr>
          <w:color w:val="231F20"/>
          <w:spacing w:val="2"/>
        </w:rPr>
        <w:t xml:space="preserve">issuing </w:t>
      </w:r>
      <w:r>
        <w:rPr>
          <w:color w:val="231F20"/>
        </w:rPr>
        <w:t>company</w:t>
      </w:r>
      <w:r>
        <w:rPr>
          <w:color w:val="231F20"/>
          <w:spacing w:val="54"/>
        </w:rPr>
        <w:t xml:space="preserve"> </w:t>
      </w:r>
      <w:r>
        <w:rPr>
          <w:color w:val="231F20"/>
          <w:spacing w:val="2"/>
        </w:rPr>
        <w:t>are:</w:t>
      </w:r>
    </w:p>
    <w:p w:rsidR="0060700D" w:rsidRDefault="0060700D">
      <w:pPr>
        <w:pStyle w:val="BodyText"/>
        <w:spacing w:before="3"/>
        <w:rPr>
          <w:sz w:val="35"/>
        </w:rPr>
      </w:pPr>
    </w:p>
    <w:p w:rsidR="0060700D" w:rsidRDefault="00886DF8">
      <w:pPr>
        <w:pStyle w:val="ListParagraph"/>
        <w:numPr>
          <w:ilvl w:val="0"/>
          <w:numId w:val="31"/>
        </w:numPr>
        <w:tabs>
          <w:tab w:val="left" w:pos="1358"/>
        </w:tabs>
        <w:spacing w:before="1" w:line="300" w:lineRule="auto"/>
        <w:ind w:right="689"/>
        <w:jc w:val="both"/>
        <w:rPr>
          <w:sz w:val="24"/>
        </w:rPr>
      </w:pPr>
      <w:r>
        <w:rPr>
          <w:rFonts w:ascii="Times New Roman" w:hAnsi="Times New Roman"/>
          <w:b/>
          <w:color w:val="231F20"/>
          <w:spacing w:val="2"/>
          <w:w w:val="105"/>
          <w:sz w:val="24"/>
        </w:rPr>
        <w:t xml:space="preserve">The </w:t>
      </w:r>
      <w:r>
        <w:rPr>
          <w:rFonts w:ascii="Times New Roman" w:hAnsi="Times New Roman"/>
          <w:b/>
          <w:color w:val="231F20"/>
          <w:spacing w:val="4"/>
          <w:w w:val="105"/>
          <w:sz w:val="24"/>
        </w:rPr>
        <w:t xml:space="preserve">lead manager: </w:t>
      </w:r>
      <w:r>
        <w:rPr>
          <w:color w:val="231F20"/>
          <w:w w:val="105"/>
          <w:sz w:val="24"/>
        </w:rPr>
        <w:t xml:space="preserve">An </w:t>
      </w:r>
      <w:r>
        <w:rPr>
          <w:color w:val="231F20"/>
          <w:spacing w:val="2"/>
          <w:w w:val="105"/>
          <w:sz w:val="24"/>
        </w:rPr>
        <w:t xml:space="preserve">investment </w:t>
      </w:r>
      <w:r>
        <w:rPr>
          <w:color w:val="231F20"/>
          <w:spacing w:val="3"/>
          <w:w w:val="105"/>
          <w:sz w:val="24"/>
        </w:rPr>
        <w:t xml:space="preserve">bank which </w:t>
      </w:r>
      <w:r>
        <w:rPr>
          <w:color w:val="231F20"/>
          <w:spacing w:val="2"/>
          <w:w w:val="105"/>
          <w:sz w:val="24"/>
        </w:rPr>
        <w:t xml:space="preserve">has </w:t>
      </w:r>
      <w:r>
        <w:rPr>
          <w:color w:val="231F20"/>
          <w:spacing w:val="3"/>
          <w:w w:val="105"/>
          <w:sz w:val="24"/>
        </w:rPr>
        <w:t xml:space="preserve">the </w:t>
      </w:r>
      <w:r>
        <w:rPr>
          <w:color w:val="231F20"/>
          <w:spacing w:val="4"/>
          <w:w w:val="105"/>
          <w:sz w:val="24"/>
        </w:rPr>
        <w:t xml:space="preserve">primary </w:t>
      </w:r>
      <w:r>
        <w:rPr>
          <w:color w:val="231F20"/>
          <w:spacing w:val="2"/>
          <w:w w:val="105"/>
          <w:sz w:val="24"/>
        </w:rPr>
        <w:t xml:space="preserve">responsibility </w:t>
      </w:r>
      <w:r>
        <w:rPr>
          <w:color w:val="231F20"/>
          <w:w w:val="105"/>
          <w:sz w:val="24"/>
        </w:rPr>
        <w:t xml:space="preserve">for </w:t>
      </w:r>
      <w:r>
        <w:rPr>
          <w:color w:val="231F20"/>
          <w:spacing w:val="3"/>
          <w:w w:val="105"/>
          <w:sz w:val="24"/>
        </w:rPr>
        <w:t>assessing</w:t>
      </w:r>
      <w:r>
        <w:rPr>
          <w:color w:val="231F20"/>
          <w:spacing w:val="-22"/>
          <w:w w:val="105"/>
          <w:sz w:val="24"/>
        </w:rPr>
        <w:t xml:space="preserve"> </w:t>
      </w:r>
      <w:r>
        <w:rPr>
          <w:color w:val="231F20"/>
          <w:spacing w:val="3"/>
          <w:w w:val="105"/>
          <w:sz w:val="24"/>
        </w:rPr>
        <w:t>the</w:t>
      </w:r>
      <w:r>
        <w:rPr>
          <w:color w:val="231F20"/>
          <w:spacing w:val="-21"/>
          <w:w w:val="105"/>
          <w:sz w:val="24"/>
        </w:rPr>
        <w:t xml:space="preserve"> </w:t>
      </w:r>
      <w:r>
        <w:rPr>
          <w:color w:val="231F20"/>
          <w:spacing w:val="2"/>
          <w:w w:val="105"/>
          <w:sz w:val="24"/>
        </w:rPr>
        <w:t>market</w:t>
      </w:r>
      <w:r>
        <w:rPr>
          <w:color w:val="231F20"/>
          <w:spacing w:val="-22"/>
          <w:w w:val="105"/>
          <w:sz w:val="24"/>
        </w:rPr>
        <w:t xml:space="preserve"> </w:t>
      </w:r>
      <w:r>
        <w:rPr>
          <w:color w:val="231F20"/>
          <w:w w:val="105"/>
          <w:sz w:val="24"/>
        </w:rPr>
        <w:t>and</w:t>
      </w:r>
      <w:r>
        <w:rPr>
          <w:color w:val="231F20"/>
          <w:spacing w:val="-21"/>
          <w:w w:val="105"/>
          <w:sz w:val="24"/>
        </w:rPr>
        <w:t xml:space="preserve"> </w:t>
      </w:r>
      <w:r>
        <w:rPr>
          <w:color w:val="231F20"/>
          <w:spacing w:val="3"/>
          <w:w w:val="105"/>
          <w:sz w:val="24"/>
        </w:rPr>
        <w:t>successfully</w:t>
      </w:r>
      <w:r>
        <w:rPr>
          <w:color w:val="231F20"/>
          <w:spacing w:val="-21"/>
          <w:w w:val="105"/>
          <w:sz w:val="24"/>
        </w:rPr>
        <w:t xml:space="preserve"> </w:t>
      </w:r>
      <w:r>
        <w:rPr>
          <w:color w:val="231F20"/>
          <w:spacing w:val="3"/>
          <w:w w:val="105"/>
          <w:sz w:val="24"/>
        </w:rPr>
        <w:t>marketing</w:t>
      </w:r>
      <w:r>
        <w:rPr>
          <w:color w:val="231F20"/>
          <w:spacing w:val="-22"/>
          <w:w w:val="105"/>
          <w:sz w:val="24"/>
        </w:rPr>
        <w:t xml:space="preserve"> </w:t>
      </w:r>
      <w:r>
        <w:rPr>
          <w:color w:val="231F20"/>
          <w:spacing w:val="3"/>
          <w:w w:val="105"/>
          <w:sz w:val="24"/>
        </w:rPr>
        <w:t>the</w:t>
      </w:r>
      <w:r>
        <w:rPr>
          <w:color w:val="231F20"/>
          <w:spacing w:val="-21"/>
          <w:w w:val="105"/>
          <w:sz w:val="24"/>
        </w:rPr>
        <w:t xml:space="preserve"> </w:t>
      </w:r>
      <w:r>
        <w:rPr>
          <w:color w:val="231F20"/>
          <w:spacing w:val="2"/>
          <w:w w:val="105"/>
          <w:sz w:val="24"/>
        </w:rPr>
        <w:t>issue.</w:t>
      </w:r>
      <w:r>
        <w:rPr>
          <w:color w:val="231F20"/>
          <w:spacing w:val="-22"/>
          <w:w w:val="105"/>
          <w:sz w:val="24"/>
        </w:rPr>
        <w:t xml:space="preserve"> </w:t>
      </w:r>
      <w:r>
        <w:rPr>
          <w:color w:val="231F20"/>
          <w:spacing w:val="-3"/>
          <w:w w:val="105"/>
          <w:sz w:val="24"/>
        </w:rPr>
        <w:t>It</w:t>
      </w:r>
      <w:r>
        <w:rPr>
          <w:color w:val="231F20"/>
          <w:spacing w:val="-21"/>
          <w:w w:val="105"/>
          <w:sz w:val="24"/>
        </w:rPr>
        <w:t xml:space="preserve"> </w:t>
      </w:r>
      <w:r>
        <w:rPr>
          <w:color w:val="231F20"/>
          <w:spacing w:val="2"/>
          <w:w w:val="105"/>
          <w:sz w:val="24"/>
        </w:rPr>
        <w:t>helps</w:t>
      </w:r>
      <w:r>
        <w:rPr>
          <w:color w:val="231F20"/>
          <w:spacing w:val="-21"/>
          <w:w w:val="105"/>
          <w:sz w:val="24"/>
        </w:rPr>
        <w:t xml:space="preserve"> </w:t>
      </w:r>
      <w:r>
        <w:rPr>
          <w:color w:val="231F20"/>
          <w:spacing w:val="3"/>
          <w:w w:val="105"/>
          <w:sz w:val="24"/>
        </w:rPr>
        <w:t>the</w:t>
      </w:r>
      <w:r>
        <w:rPr>
          <w:color w:val="231F20"/>
          <w:spacing w:val="-22"/>
          <w:w w:val="105"/>
          <w:sz w:val="24"/>
        </w:rPr>
        <w:t xml:space="preserve"> </w:t>
      </w:r>
      <w:r>
        <w:rPr>
          <w:color w:val="231F20"/>
          <w:w w:val="105"/>
          <w:sz w:val="24"/>
        </w:rPr>
        <w:t>company</w:t>
      </w:r>
      <w:r>
        <w:rPr>
          <w:color w:val="231F20"/>
          <w:spacing w:val="-21"/>
          <w:w w:val="105"/>
          <w:sz w:val="24"/>
        </w:rPr>
        <w:t xml:space="preserve"> </w:t>
      </w:r>
      <w:r>
        <w:rPr>
          <w:color w:val="231F20"/>
          <w:w w:val="105"/>
          <w:sz w:val="24"/>
        </w:rPr>
        <w:t>at</w:t>
      </w:r>
      <w:r>
        <w:rPr>
          <w:color w:val="231F20"/>
          <w:spacing w:val="-22"/>
          <w:w w:val="105"/>
          <w:sz w:val="24"/>
        </w:rPr>
        <w:t xml:space="preserve"> </w:t>
      </w:r>
      <w:r>
        <w:rPr>
          <w:color w:val="231F20"/>
          <w:spacing w:val="4"/>
          <w:w w:val="105"/>
          <w:sz w:val="24"/>
        </w:rPr>
        <w:t xml:space="preserve">all </w:t>
      </w:r>
      <w:r>
        <w:rPr>
          <w:color w:val="231F20"/>
          <w:spacing w:val="3"/>
          <w:w w:val="105"/>
          <w:sz w:val="24"/>
        </w:rPr>
        <w:t xml:space="preserve">stages </w:t>
      </w:r>
      <w:r>
        <w:rPr>
          <w:color w:val="231F20"/>
          <w:spacing w:val="2"/>
          <w:w w:val="105"/>
          <w:sz w:val="24"/>
        </w:rPr>
        <w:t xml:space="preserve">from preparing </w:t>
      </w:r>
      <w:r>
        <w:rPr>
          <w:color w:val="231F20"/>
          <w:spacing w:val="3"/>
          <w:w w:val="105"/>
          <w:sz w:val="24"/>
        </w:rPr>
        <w:t xml:space="preserve">the documentation, making </w:t>
      </w:r>
      <w:r>
        <w:rPr>
          <w:color w:val="231F20"/>
          <w:w w:val="105"/>
          <w:sz w:val="24"/>
        </w:rPr>
        <w:t xml:space="preserve">investor </w:t>
      </w:r>
      <w:r>
        <w:rPr>
          <w:color w:val="231F20"/>
          <w:spacing w:val="2"/>
          <w:w w:val="105"/>
          <w:sz w:val="24"/>
        </w:rPr>
        <w:t xml:space="preserve">presentation, </w:t>
      </w:r>
      <w:r>
        <w:rPr>
          <w:color w:val="231F20"/>
          <w:spacing w:val="4"/>
          <w:w w:val="105"/>
          <w:sz w:val="24"/>
        </w:rPr>
        <w:t xml:space="preserve">selection </w:t>
      </w:r>
      <w:r>
        <w:rPr>
          <w:color w:val="231F20"/>
          <w:w w:val="105"/>
          <w:sz w:val="24"/>
        </w:rPr>
        <w:t>of</w:t>
      </w:r>
      <w:r>
        <w:rPr>
          <w:color w:val="231F20"/>
          <w:spacing w:val="-4"/>
          <w:w w:val="105"/>
          <w:sz w:val="24"/>
        </w:rPr>
        <w:t xml:space="preserve"> </w:t>
      </w:r>
      <w:r>
        <w:rPr>
          <w:color w:val="231F20"/>
          <w:spacing w:val="3"/>
          <w:w w:val="105"/>
          <w:sz w:val="24"/>
        </w:rPr>
        <w:t>other</w:t>
      </w:r>
      <w:r>
        <w:rPr>
          <w:color w:val="231F20"/>
          <w:spacing w:val="-3"/>
          <w:w w:val="105"/>
          <w:sz w:val="24"/>
        </w:rPr>
        <w:t xml:space="preserve"> </w:t>
      </w:r>
      <w:r>
        <w:rPr>
          <w:color w:val="231F20"/>
          <w:spacing w:val="2"/>
          <w:w w:val="105"/>
          <w:sz w:val="24"/>
        </w:rPr>
        <w:t>manager</w:t>
      </w:r>
      <w:r>
        <w:rPr>
          <w:color w:val="231F20"/>
          <w:spacing w:val="-3"/>
          <w:w w:val="105"/>
          <w:sz w:val="24"/>
        </w:rPr>
        <w:t xml:space="preserve"> </w:t>
      </w:r>
      <w:r>
        <w:rPr>
          <w:color w:val="231F20"/>
          <w:spacing w:val="3"/>
          <w:w w:val="105"/>
          <w:sz w:val="24"/>
        </w:rPr>
        <w:t>(subscribers)</w:t>
      </w:r>
      <w:r>
        <w:rPr>
          <w:color w:val="231F20"/>
          <w:spacing w:val="-4"/>
          <w:w w:val="105"/>
          <w:sz w:val="24"/>
        </w:rPr>
        <w:t xml:space="preserve"> </w:t>
      </w:r>
      <w:r>
        <w:rPr>
          <w:color w:val="231F20"/>
          <w:w w:val="105"/>
          <w:sz w:val="24"/>
        </w:rPr>
        <w:t>and</w:t>
      </w:r>
      <w:r>
        <w:rPr>
          <w:color w:val="231F20"/>
          <w:spacing w:val="-3"/>
          <w:w w:val="105"/>
          <w:sz w:val="24"/>
        </w:rPr>
        <w:t xml:space="preserve"> </w:t>
      </w:r>
      <w:r>
        <w:rPr>
          <w:color w:val="231F20"/>
          <w:spacing w:val="3"/>
          <w:w w:val="105"/>
          <w:sz w:val="24"/>
        </w:rPr>
        <w:t>post-issue</w:t>
      </w:r>
      <w:r>
        <w:rPr>
          <w:color w:val="231F20"/>
          <w:spacing w:val="-3"/>
          <w:w w:val="105"/>
          <w:sz w:val="24"/>
        </w:rPr>
        <w:t xml:space="preserve"> </w:t>
      </w:r>
      <w:r>
        <w:rPr>
          <w:color w:val="231F20"/>
          <w:spacing w:val="3"/>
          <w:w w:val="105"/>
          <w:sz w:val="24"/>
        </w:rPr>
        <w:t>support.</w:t>
      </w:r>
      <w:r>
        <w:rPr>
          <w:color w:val="231F20"/>
          <w:spacing w:val="-3"/>
          <w:w w:val="105"/>
          <w:sz w:val="24"/>
        </w:rPr>
        <w:t xml:space="preserve"> It</w:t>
      </w:r>
      <w:r>
        <w:rPr>
          <w:color w:val="231F20"/>
          <w:spacing w:val="-4"/>
          <w:w w:val="105"/>
          <w:sz w:val="24"/>
        </w:rPr>
        <w:t xml:space="preserve"> </w:t>
      </w:r>
      <w:r>
        <w:rPr>
          <w:color w:val="231F20"/>
          <w:spacing w:val="4"/>
          <w:w w:val="105"/>
          <w:sz w:val="24"/>
        </w:rPr>
        <w:t>also</w:t>
      </w:r>
      <w:r>
        <w:rPr>
          <w:color w:val="231F20"/>
          <w:spacing w:val="-3"/>
          <w:w w:val="105"/>
          <w:sz w:val="24"/>
        </w:rPr>
        <w:t xml:space="preserve"> </w:t>
      </w:r>
      <w:r>
        <w:rPr>
          <w:color w:val="231F20"/>
          <w:w w:val="105"/>
          <w:sz w:val="24"/>
        </w:rPr>
        <w:t>owes</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spacing w:val="2"/>
          <w:w w:val="105"/>
          <w:sz w:val="24"/>
        </w:rPr>
        <w:t xml:space="preserve">responsibility </w:t>
      </w:r>
      <w:r>
        <w:rPr>
          <w:color w:val="231F20"/>
          <w:w w:val="105"/>
          <w:sz w:val="24"/>
        </w:rPr>
        <w:t xml:space="preserve">to </w:t>
      </w:r>
      <w:r>
        <w:rPr>
          <w:color w:val="231F20"/>
          <w:spacing w:val="2"/>
          <w:w w:val="105"/>
          <w:sz w:val="24"/>
        </w:rPr>
        <w:t xml:space="preserve">investors </w:t>
      </w:r>
      <w:r>
        <w:rPr>
          <w:color w:val="231F20"/>
          <w:w w:val="105"/>
          <w:sz w:val="24"/>
        </w:rPr>
        <w:t xml:space="preserve">or </w:t>
      </w:r>
      <w:r>
        <w:rPr>
          <w:color w:val="231F20"/>
          <w:spacing w:val="2"/>
          <w:w w:val="105"/>
          <w:sz w:val="24"/>
        </w:rPr>
        <w:t xml:space="preserve">presenting </w:t>
      </w:r>
      <w:r>
        <w:rPr>
          <w:color w:val="231F20"/>
          <w:w w:val="105"/>
          <w:sz w:val="24"/>
        </w:rPr>
        <w:t xml:space="preserve">an </w:t>
      </w:r>
      <w:r>
        <w:rPr>
          <w:color w:val="231F20"/>
          <w:spacing w:val="3"/>
          <w:w w:val="105"/>
          <w:sz w:val="24"/>
        </w:rPr>
        <w:t xml:space="preserve">accurate </w:t>
      </w:r>
      <w:r>
        <w:rPr>
          <w:color w:val="231F20"/>
          <w:spacing w:val="2"/>
          <w:w w:val="105"/>
          <w:sz w:val="24"/>
        </w:rPr>
        <w:t xml:space="preserve">picture </w:t>
      </w:r>
      <w:r>
        <w:rPr>
          <w:color w:val="231F20"/>
          <w:w w:val="105"/>
          <w:sz w:val="24"/>
        </w:rPr>
        <w:t xml:space="preserve">of </w:t>
      </w:r>
      <w:r>
        <w:rPr>
          <w:color w:val="231F20"/>
          <w:spacing w:val="3"/>
          <w:w w:val="105"/>
          <w:sz w:val="24"/>
        </w:rPr>
        <w:t xml:space="preserve">the </w:t>
      </w:r>
      <w:r>
        <w:rPr>
          <w:color w:val="231F20"/>
          <w:w w:val="105"/>
          <w:sz w:val="24"/>
        </w:rPr>
        <w:t xml:space="preserve">company’s </w:t>
      </w:r>
      <w:r>
        <w:rPr>
          <w:color w:val="231F20"/>
          <w:spacing w:val="2"/>
          <w:w w:val="105"/>
          <w:sz w:val="24"/>
        </w:rPr>
        <w:t xml:space="preserve">present status </w:t>
      </w:r>
      <w:r>
        <w:rPr>
          <w:color w:val="231F20"/>
          <w:w w:val="105"/>
          <w:sz w:val="24"/>
        </w:rPr>
        <w:t xml:space="preserve">and </w:t>
      </w:r>
      <w:r>
        <w:rPr>
          <w:color w:val="231F20"/>
          <w:spacing w:val="2"/>
          <w:w w:val="105"/>
          <w:sz w:val="24"/>
        </w:rPr>
        <w:t>future</w:t>
      </w:r>
      <w:r>
        <w:rPr>
          <w:color w:val="231F20"/>
          <w:spacing w:val="-4"/>
          <w:w w:val="105"/>
          <w:sz w:val="24"/>
        </w:rPr>
        <w:t xml:space="preserve"> </w:t>
      </w:r>
      <w:r>
        <w:rPr>
          <w:color w:val="231F20"/>
          <w:spacing w:val="3"/>
          <w:w w:val="105"/>
          <w:sz w:val="24"/>
        </w:rPr>
        <w:t>prospects,</w:t>
      </w:r>
      <w:r>
        <w:rPr>
          <w:color w:val="231F20"/>
          <w:spacing w:val="-3"/>
          <w:w w:val="105"/>
          <w:sz w:val="24"/>
        </w:rPr>
        <w:t xml:space="preserve"> </w:t>
      </w:r>
      <w:r>
        <w:rPr>
          <w:color w:val="231F20"/>
          <w:w w:val="105"/>
          <w:sz w:val="24"/>
        </w:rPr>
        <w:t>to</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spacing w:val="3"/>
          <w:w w:val="105"/>
          <w:sz w:val="24"/>
        </w:rPr>
        <w:t>best</w:t>
      </w:r>
      <w:r>
        <w:rPr>
          <w:color w:val="231F20"/>
          <w:spacing w:val="-3"/>
          <w:w w:val="105"/>
          <w:sz w:val="24"/>
        </w:rPr>
        <w:t xml:space="preserve"> </w:t>
      </w:r>
      <w:r>
        <w:rPr>
          <w:color w:val="231F20"/>
          <w:w w:val="105"/>
          <w:sz w:val="24"/>
        </w:rPr>
        <w:t>of</w:t>
      </w:r>
      <w:r>
        <w:rPr>
          <w:color w:val="231F20"/>
          <w:spacing w:val="-4"/>
          <w:w w:val="105"/>
          <w:sz w:val="24"/>
        </w:rPr>
        <w:t xml:space="preserve"> </w:t>
      </w:r>
      <w:r>
        <w:rPr>
          <w:color w:val="231F20"/>
          <w:w w:val="105"/>
          <w:sz w:val="24"/>
        </w:rPr>
        <w:t>its</w:t>
      </w:r>
      <w:r>
        <w:rPr>
          <w:color w:val="231F20"/>
          <w:spacing w:val="-3"/>
          <w:w w:val="105"/>
          <w:sz w:val="24"/>
        </w:rPr>
        <w:t xml:space="preserve"> </w:t>
      </w:r>
      <w:r>
        <w:rPr>
          <w:color w:val="231F20"/>
          <w:spacing w:val="3"/>
          <w:w w:val="105"/>
          <w:sz w:val="24"/>
        </w:rPr>
        <w:t>knowledge.</w:t>
      </w:r>
      <w:r>
        <w:rPr>
          <w:color w:val="231F20"/>
          <w:spacing w:val="-3"/>
          <w:w w:val="105"/>
          <w:sz w:val="24"/>
        </w:rPr>
        <w:t xml:space="preserve"> </w:t>
      </w:r>
      <w:r>
        <w:rPr>
          <w:color w:val="231F20"/>
          <w:spacing w:val="3"/>
          <w:w w:val="105"/>
          <w:sz w:val="24"/>
        </w:rPr>
        <w:t>This</w:t>
      </w:r>
      <w:r>
        <w:rPr>
          <w:color w:val="231F20"/>
          <w:spacing w:val="-3"/>
          <w:w w:val="105"/>
          <w:sz w:val="24"/>
        </w:rPr>
        <w:t xml:space="preserve"> </w:t>
      </w:r>
      <w:r>
        <w:rPr>
          <w:color w:val="231F20"/>
          <w:spacing w:val="2"/>
          <w:w w:val="105"/>
          <w:sz w:val="24"/>
        </w:rPr>
        <w:t>means</w:t>
      </w:r>
      <w:r>
        <w:rPr>
          <w:color w:val="231F20"/>
          <w:spacing w:val="-3"/>
          <w:w w:val="105"/>
          <w:sz w:val="24"/>
        </w:rPr>
        <w:t xml:space="preserve"> </w:t>
      </w:r>
      <w:r>
        <w:rPr>
          <w:color w:val="231F20"/>
          <w:spacing w:val="2"/>
          <w:w w:val="105"/>
          <w:sz w:val="24"/>
        </w:rPr>
        <w:t>that</w:t>
      </w:r>
      <w:r>
        <w:rPr>
          <w:color w:val="231F20"/>
          <w:spacing w:val="-4"/>
          <w:w w:val="105"/>
          <w:sz w:val="24"/>
        </w:rPr>
        <w:t xml:space="preserve"> </w:t>
      </w:r>
      <w:r>
        <w:rPr>
          <w:color w:val="231F20"/>
          <w:w w:val="105"/>
          <w:sz w:val="24"/>
        </w:rPr>
        <w:t>it</w:t>
      </w:r>
      <w:r>
        <w:rPr>
          <w:color w:val="231F20"/>
          <w:spacing w:val="-3"/>
          <w:w w:val="105"/>
          <w:sz w:val="24"/>
        </w:rPr>
        <w:t xml:space="preserve"> </w:t>
      </w:r>
      <w:r>
        <w:rPr>
          <w:color w:val="231F20"/>
          <w:w w:val="105"/>
          <w:sz w:val="24"/>
        </w:rPr>
        <w:t>must</w:t>
      </w:r>
      <w:r>
        <w:rPr>
          <w:color w:val="231F20"/>
          <w:spacing w:val="-3"/>
          <w:w w:val="105"/>
          <w:sz w:val="24"/>
        </w:rPr>
        <w:t xml:space="preserve"> </w:t>
      </w:r>
      <w:r>
        <w:rPr>
          <w:color w:val="231F20"/>
          <w:spacing w:val="3"/>
          <w:w w:val="105"/>
          <w:sz w:val="24"/>
        </w:rPr>
        <w:t>exercise</w:t>
      </w:r>
      <w:r>
        <w:rPr>
          <w:color w:val="231F20"/>
          <w:spacing w:val="-3"/>
          <w:w w:val="105"/>
          <w:sz w:val="24"/>
        </w:rPr>
        <w:t xml:space="preserve"> </w:t>
      </w:r>
      <w:r>
        <w:rPr>
          <w:color w:val="231F20"/>
          <w:spacing w:val="3"/>
          <w:w w:val="105"/>
          <w:sz w:val="24"/>
        </w:rPr>
        <w:t xml:space="preserve">due diligence </w:t>
      </w:r>
      <w:r>
        <w:rPr>
          <w:color w:val="231F20"/>
          <w:w w:val="105"/>
          <w:sz w:val="24"/>
        </w:rPr>
        <w:t xml:space="preserve">in </w:t>
      </w:r>
      <w:r>
        <w:rPr>
          <w:color w:val="231F20"/>
          <w:spacing w:val="4"/>
          <w:w w:val="105"/>
          <w:sz w:val="24"/>
        </w:rPr>
        <w:t xml:space="preserve">collecting </w:t>
      </w:r>
      <w:r>
        <w:rPr>
          <w:color w:val="231F20"/>
          <w:w w:val="105"/>
          <w:sz w:val="24"/>
        </w:rPr>
        <w:t xml:space="preserve">and </w:t>
      </w:r>
      <w:r>
        <w:rPr>
          <w:color w:val="231F20"/>
          <w:spacing w:val="3"/>
          <w:w w:val="105"/>
          <w:sz w:val="24"/>
        </w:rPr>
        <w:t xml:space="preserve">evaluating </w:t>
      </w:r>
      <w:r>
        <w:rPr>
          <w:color w:val="231F20"/>
          <w:spacing w:val="4"/>
          <w:w w:val="105"/>
          <w:sz w:val="24"/>
        </w:rPr>
        <w:t xml:space="preserve">all </w:t>
      </w:r>
      <w:r>
        <w:rPr>
          <w:color w:val="231F20"/>
          <w:spacing w:val="3"/>
          <w:w w:val="105"/>
          <w:sz w:val="24"/>
        </w:rPr>
        <w:t xml:space="preserve">possible </w:t>
      </w:r>
      <w:r>
        <w:rPr>
          <w:color w:val="231F20"/>
          <w:spacing w:val="2"/>
          <w:w w:val="105"/>
          <w:sz w:val="24"/>
        </w:rPr>
        <w:t xml:space="preserve">information </w:t>
      </w:r>
      <w:r>
        <w:rPr>
          <w:color w:val="231F20"/>
          <w:spacing w:val="3"/>
          <w:w w:val="105"/>
          <w:sz w:val="24"/>
        </w:rPr>
        <w:t xml:space="preserve">which </w:t>
      </w:r>
      <w:r>
        <w:rPr>
          <w:color w:val="231F20"/>
          <w:w w:val="105"/>
          <w:sz w:val="24"/>
        </w:rPr>
        <w:t xml:space="preserve">may have a </w:t>
      </w:r>
      <w:r>
        <w:rPr>
          <w:color w:val="231F20"/>
          <w:spacing w:val="3"/>
          <w:w w:val="105"/>
          <w:sz w:val="24"/>
        </w:rPr>
        <w:t xml:space="preserve">bearing </w:t>
      </w:r>
      <w:r>
        <w:rPr>
          <w:color w:val="231F20"/>
          <w:w w:val="105"/>
          <w:sz w:val="24"/>
        </w:rPr>
        <w:t xml:space="preserve">on </w:t>
      </w:r>
      <w:r>
        <w:rPr>
          <w:color w:val="231F20"/>
          <w:spacing w:val="3"/>
          <w:w w:val="105"/>
          <w:sz w:val="24"/>
        </w:rPr>
        <w:t>the</w:t>
      </w:r>
      <w:r>
        <w:rPr>
          <w:color w:val="231F20"/>
          <w:spacing w:val="-2"/>
          <w:w w:val="105"/>
          <w:sz w:val="24"/>
        </w:rPr>
        <w:t xml:space="preserve"> </w:t>
      </w:r>
      <w:r>
        <w:rPr>
          <w:color w:val="231F20"/>
          <w:spacing w:val="2"/>
          <w:w w:val="105"/>
          <w:sz w:val="24"/>
        </w:rPr>
        <w:t>issue.</w:t>
      </w:r>
    </w:p>
    <w:p w:rsidR="0060700D" w:rsidRDefault="00886DF8">
      <w:pPr>
        <w:pStyle w:val="ListParagraph"/>
        <w:numPr>
          <w:ilvl w:val="0"/>
          <w:numId w:val="31"/>
        </w:numPr>
        <w:tabs>
          <w:tab w:val="left" w:pos="1358"/>
        </w:tabs>
        <w:spacing w:before="162" w:line="297" w:lineRule="auto"/>
        <w:ind w:right="690"/>
        <w:jc w:val="both"/>
        <w:rPr>
          <w:sz w:val="24"/>
        </w:rPr>
      </w:pPr>
      <w:r>
        <w:rPr>
          <w:rFonts w:ascii="Times New Roman"/>
          <w:b/>
          <w:color w:val="231F20"/>
          <w:spacing w:val="3"/>
          <w:sz w:val="24"/>
        </w:rPr>
        <w:t xml:space="preserve">Others managers </w:t>
      </w:r>
      <w:r>
        <w:rPr>
          <w:color w:val="231F20"/>
          <w:sz w:val="24"/>
        </w:rPr>
        <w:t xml:space="preserve">or </w:t>
      </w:r>
      <w:r>
        <w:rPr>
          <w:color w:val="231F20"/>
          <w:spacing w:val="2"/>
          <w:sz w:val="24"/>
        </w:rPr>
        <w:t xml:space="preserve">managers </w:t>
      </w:r>
      <w:r>
        <w:rPr>
          <w:color w:val="231F20"/>
          <w:sz w:val="24"/>
        </w:rPr>
        <w:t xml:space="preserve">or </w:t>
      </w:r>
      <w:r>
        <w:rPr>
          <w:color w:val="231F20"/>
          <w:spacing w:val="3"/>
          <w:sz w:val="24"/>
        </w:rPr>
        <w:t xml:space="preserve">subscribers </w:t>
      </w:r>
      <w:r>
        <w:rPr>
          <w:color w:val="231F20"/>
          <w:sz w:val="24"/>
        </w:rPr>
        <w:t xml:space="preserve">to </w:t>
      </w:r>
      <w:r>
        <w:rPr>
          <w:color w:val="231F20"/>
          <w:spacing w:val="3"/>
          <w:sz w:val="24"/>
        </w:rPr>
        <w:t xml:space="preserve">the </w:t>
      </w:r>
      <w:r>
        <w:rPr>
          <w:color w:val="231F20"/>
          <w:spacing w:val="2"/>
          <w:sz w:val="24"/>
        </w:rPr>
        <w:t xml:space="preserve">issue </w:t>
      </w:r>
      <w:r>
        <w:rPr>
          <w:color w:val="231F20"/>
          <w:spacing w:val="3"/>
          <w:sz w:val="24"/>
        </w:rPr>
        <w:t xml:space="preserve">agree </w:t>
      </w:r>
      <w:r>
        <w:rPr>
          <w:color w:val="231F20"/>
          <w:sz w:val="24"/>
        </w:rPr>
        <w:t xml:space="preserve">to </w:t>
      </w:r>
      <w:r>
        <w:rPr>
          <w:color w:val="231F20"/>
          <w:spacing w:val="3"/>
          <w:sz w:val="24"/>
        </w:rPr>
        <w:t xml:space="preserve">take </w:t>
      </w:r>
      <w:r>
        <w:rPr>
          <w:color w:val="231F20"/>
          <w:sz w:val="24"/>
        </w:rPr>
        <w:t xml:space="preserve">and </w:t>
      </w:r>
      <w:r>
        <w:rPr>
          <w:color w:val="231F20"/>
          <w:spacing w:val="3"/>
          <w:sz w:val="24"/>
        </w:rPr>
        <w:t xml:space="preserve">market parts </w:t>
      </w:r>
      <w:r>
        <w:rPr>
          <w:color w:val="231F20"/>
          <w:sz w:val="24"/>
        </w:rPr>
        <w:t xml:space="preserve">of </w:t>
      </w:r>
      <w:r>
        <w:rPr>
          <w:color w:val="231F20"/>
          <w:spacing w:val="3"/>
          <w:sz w:val="24"/>
        </w:rPr>
        <w:t xml:space="preserve">the </w:t>
      </w:r>
      <w:r>
        <w:rPr>
          <w:color w:val="231F20"/>
          <w:spacing w:val="2"/>
          <w:sz w:val="24"/>
        </w:rPr>
        <w:t xml:space="preserve">issue </w:t>
      </w:r>
      <w:r>
        <w:rPr>
          <w:color w:val="231F20"/>
          <w:sz w:val="24"/>
        </w:rPr>
        <w:t xml:space="preserve">as </w:t>
      </w:r>
      <w:r>
        <w:rPr>
          <w:color w:val="231F20"/>
          <w:spacing w:val="3"/>
          <w:sz w:val="24"/>
        </w:rPr>
        <w:t>negotiated with the lead</w:t>
      </w:r>
      <w:r>
        <w:rPr>
          <w:color w:val="231F20"/>
          <w:spacing w:val="37"/>
          <w:sz w:val="24"/>
        </w:rPr>
        <w:t xml:space="preserve"> </w:t>
      </w:r>
      <w:r>
        <w:rPr>
          <w:color w:val="231F20"/>
          <w:sz w:val="24"/>
        </w:rPr>
        <w:t>manager.</w:t>
      </w:r>
    </w:p>
    <w:p w:rsidR="0060700D" w:rsidRDefault="00886DF8">
      <w:pPr>
        <w:pStyle w:val="ListParagraph"/>
        <w:numPr>
          <w:ilvl w:val="0"/>
          <w:numId w:val="31"/>
        </w:numPr>
        <w:tabs>
          <w:tab w:val="left" w:pos="1358"/>
        </w:tabs>
        <w:spacing w:before="167" w:line="300" w:lineRule="auto"/>
        <w:ind w:right="694"/>
        <w:jc w:val="both"/>
        <w:rPr>
          <w:sz w:val="24"/>
        </w:rPr>
      </w:pPr>
      <w:r>
        <w:rPr>
          <w:rFonts w:ascii="Times New Roman" w:hAnsi="Times New Roman"/>
          <w:b/>
          <w:color w:val="231F20"/>
          <w:spacing w:val="4"/>
          <w:w w:val="105"/>
          <w:sz w:val="24"/>
        </w:rPr>
        <w:t xml:space="preserve">Depository: </w:t>
      </w:r>
      <w:r>
        <w:rPr>
          <w:color w:val="231F20"/>
          <w:w w:val="105"/>
          <w:sz w:val="24"/>
        </w:rPr>
        <w:t xml:space="preserve">A </w:t>
      </w:r>
      <w:r>
        <w:rPr>
          <w:color w:val="231F20"/>
          <w:spacing w:val="3"/>
          <w:w w:val="105"/>
          <w:sz w:val="24"/>
        </w:rPr>
        <w:t xml:space="preserve">bank </w:t>
      </w:r>
      <w:r>
        <w:rPr>
          <w:color w:val="231F20"/>
          <w:w w:val="105"/>
          <w:sz w:val="24"/>
        </w:rPr>
        <w:t xml:space="preserve">or </w:t>
      </w:r>
      <w:r>
        <w:rPr>
          <w:color w:val="231F20"/>
          <w:spacing w:val="3"/>
          <w:w w:val="105"/>
          <w:sz w:val="24"/>
        </w:rPr>
        <w:t xml:space="preserve">financial </w:t>
      </w:r>
      <w:r>
        <w:rPr>
          <w:color w:val="231F20"/>
          <w:spacing w:val="2"/>
          <w:w w:val="105"/>
          <w:sz w:val="24"/>
        </w:rPr>
        <w:t xml:space="preserve">institution, appointed </w:t>
      </w:r>
      <w:r>
        <w:rPr>
          <w:color w:val="231F20"/>
          <w:w w:val="105"/>
          <w:sz w:val="24"/>
        </w:rPr>
        <w:t xml:space="preserve">by </w:t>
      </w:r>
      <w:r>
        <w:rPr>
          <w:color w:val="231F20"/>
          <w:spacing w:val="3"/>
          <w:w w:val="105"/>
          <w:sz w:val="24"/>
        </w:rPr>
        <w:t xml:space="preserve">the </w:t>
      </w:r>
      <w:r>
        <w:rPr>
          <w:color w:val="231F20"/>
          <w:spacing w:val="2"/>
          <w:w w:val="105"/>
          <w:sz w:val="24"/>
        </w:rPr>
        <w:t xml:space="preserve">issuing </w:t>
      </w:r>
      <w:r>
        <w:rPr>
          <w:color w:val="231F20"/>
          <w:w w:val="105"/>
          <w:sz w:val="24"/>
        </w:rPr>
        <w:t xml:space="preserve">company </w:t>
      </w:r>
      <w:r>
        <w:rPr>
          <w:color w:val="231F20"/>
          <w:spacing w:val="3"/>
          <w:w w:val="105"/>
          <w:sz w:val="24"/>
        </w:rPr>
        <w:t xml:space="preserve">which </w:t>
      </w:r>
      <w:r>
        <w:rPr>
          <w:color w:val="231F20"/>
          <w:spacing w:val="2"/>
          <w:w w:val="105"/>
          <w:sz w:val="24"/>
        </w:rPr>
        <w:t xml:space="preserve">has </w:t>
      </w:r>
      <w:r>
        <w:rPr>
          <w:color w:val="231F20"/>
          <w:spacing w:val="3"/>
          <w:w w:val="105"/>
          <w:sz w:val="24"/>
        </w:rPr>
        <w:t xml:space="preserve">certain </w:t>
      </w:r>
      <w:r>
        <w:rPr>
          <w:color w:val="231F20"/>
          <w:spacing w:val="2"/>
          <w:w w:val="105"/>
          <w:sz w:val="24"/>
        </w:rPr>
        <w:t xml:space="preserve">duties </w:t>
      </w:r>
      <w:r>
        <w:rPr>
          <w:color w:val="231F20"/>
          <w:w w:val="105"/>
          <w:sz w:val="24"/>
        </w:rPr>
        <w:t xml:space="preserve">and </w:t>
      </w:r>
      <w:r>
        <w:rPr>
          <w:color w:val="231F20"/>
          <w:spacing w:val="3"/>
          <w:w w:val="105"/>
          <w:sz w:val="24"/>
        </w:rPr>
        <w:t xml:space="preserve">functions </w:t>
      </w:r>
      <w:r>
        <w:rPr>
          <w:color w:val="231F20"/>
          <w:w w:val="105"/>
          <w:sz w:val="24"/>
        </w:rPr>
        <w:t xml:space="preserve">to </w:t>
      </w:r>
      <w:r>
        <w:rPr>
          <w:color w:val="231F20"/>
          <w:spacing w:val="3"/>
          <w:w w:val="105"/>
          <w:sz w:val="24"/>
        </w:rPr>
        <w:t xml:space="preserve">be discharged vis-à-vis the </w:t>
      </w:r>
      <w:r>
        <w:rPr>
          <w:color w:val="231F20"/>
          <w:spacing w:val="2"/>
          <w:w w:val="105"/>
          <w:sz w:val="24"/>
        </w:rPr>
        <w:t xml:space="preserve">GDR </w:t>
      </w:r>
      <w:r>
        <w:rPr>
          <w:color w:val="231F20"/>
          <w:spacing w:val="3"/>
          <w:w w:val="105"/>
          <w:sz w:val="24"/>
        </w:rPr>
        <w:t xml:space="preserve">holders </w:t>
      </w:r>
      <w:r>
        <w:rPr>
          <w:color w:val="231F20"/>
          <w:w w:val="105"/>
          <w:sz w:val="24"/>
        </w:rPr>
        <w:t>and</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w w:val="105"/>
          <w:sz w:val="24"/>
        </w:rPr>
        <w:t>company.</w:t>
      </w:r>
      <w:r>
        <w:rPr>
          <w:color w:val="231F20"/>
          <w:spacing w:val="-3"/>
          <w:w w:val="105"/>
          <w:sz w:val="24"/>
        </w:rPr>
        <w:t xml:space="preserve"> </w:t>
      </w:r>
      <w:r>
        <w:rPr>
          <w:color w:val="231F20"/>
          <w:w w:val="105"/>
          <w:sz w:val="24"/>
        </w:rPr>
        <w:t>For</w:t>
      </w:r>
      <w:r>
        <w:rPr>
          <w:color w:val="231F20"/>
          <w:spacing w:val="-3"/>
          <w:w w:val="105"/>
          <w:sz w:val="24"/>
        </w:rPr>
        <w:t xml:space="preserve"> </w:t>
      </w:r>
      <w:r>
        <w:rPr>
          <w:color w:val="231F20"/>
          <w:spacing w:val="3"/>
          <w:w w:val="105"/>
          <w:sz w:val="24"/>
        </w:rPr>
        <w:t>this</w:t>
      </w:r>
      <w:r>
        <w:rPr>
          <w:color w:val="231F20"/>
          <w:spacing w:val="-3"/>
          <w:w w:val="105"/>
          <w:sz w:val="24"/>
        </w:rPr>
        <w:t xml:space="preserve"> </w:t>
      </w:r>
      <w:r>
        <w:rPr>
          <w:color w:val="231F20"/>
          <w:w w:val="105"/>
          <w:sz w:val="24"/>
        </w:rPr>
        <w:t>it</w:t>
      </w:r>
      <w:r>
        <w:rPr>
          <w:color w:val="231F20"/>
          <w:spacing w:val="-3"/>
          <w:w w:val="105"/>
          <w:sz w:val="24"/>
        </w:rPr>
        <w:t xml:space="preserve"> </w:t>
      </w:r>
      <w:r>
        <w:rPr>
          <w:color w:val="231F20"/>
          <w:spacing w:val="3"/>
          <w:w w:val="105"/>
          <w:sz w:val="24"/>
        </w:rPr>
        <w:t>receives</w:t>
      </w:r>
      <w:r>
        <w:rPr>
          <w:color w:val="231F20"/>
          <w:spacing w:val="-3"/>
          <w:w w:val="105"/>
          <w:sz w:val="24"/>
        </w:rPr>
        <w:t xml:space="preserve"> </w:t>
      </w:r>
      <w:r>
        <w:rPr>
          <w:color w:val="231F20"/>
          <w:spacing w:val="2"/>
          <w:w w:val="105"/>
          <w:sz w:val="24"/>
        </w:rPr>
        <w:t>compensation</w:t>
      </w:r>
      <w:r>
        <w:rPr>
          <w:color w:val="231F20"/>
          <w:spacing w:val="-3"/>
          <w:w w:val="105"/>
          <w:sz w:val="24"/>
        </w:rPr>
        <w:t xml:space="preserve"> </w:t>
      </w:r>
      <w:r>
        <w:rPr>
          <w:color w:val="231F20"/>
          <w:spacing w:val="3"/>
          <w:w w:val="105"/>
          <w:sz w:val="24"/>
        </w:rPr>
        <w:t>both</w:t>
      </w:r>
      <w:r>
        <w:rPr>
          <w:color w:val="231F20"/>
          <w:spacing w:val="-3"/>
          <w:w w:val="105"/>
          <w:sz w:val="24"/>
        </w:rPr>
        <w:t xml:space="preserve"> </w:t>
      </w:r>
      <w:r>
        <w:rPr>
          <w:color w:val="231F20"/>
          <w:spacing w:val="2"/>
          <w:w w:val="105"/>
          <w:sz w:val="24"/>
        </w:rPr>
        <w:t>from</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w w:val="105"/>
          <w:sz w:val="24"/>
        </w:rPr>
        <w:t>company</w:t>
      </w:r>
      <w:r>
        <w:rPr>
          <w:color w:val="231F20"/>
          <w:spacing w:val="-3"/>
          <w:w w:val="105"/>
          <w:sz w:val="24"/>
        </w:rPr>
        <w:t xml:space="preserve"> </w:t>
      </w:r>
      <w:r>
        <w:rPr>
          <w:color w:val="231F20"/>
          <w:w w:val="105"/>
          <w:sz w:val="24"/>
        </w:rPr>
        <w:t>as</w:t>
      </w:r>
      <w:r>
        <w:rPr>
          <w:color w:val="231F20"/>
          <w:spacing w:val="-3"/>
          <w:w w:val="105"/>
          <w:sz w:val="24"/>
        </w:rPr>
        <w:t xml:space="preserve"> </w:t>
      </w:r>
      <w:r>
        <w:rPr>
          <w:color w:val="231F20"/>
          <w:spacing w:val="2"/>
          <w:w w:val="105"/>
          <w:sz w:val="24"/>
        </w:rPr>
        <w:t xml:space="preserve">well </w:t>
      </w:r>
      <w:r>
        <w:rPr>
          <w:color w:val="231F20"/>
          <w:w w:val="105"/>
          <w:sz w:val="24"/>
        </w:rPr>
        <w:t xml:space="preserve">as </w:t>
      </w:r>
      <w:r>
        <w:rPr>
          <w:color w:val="231F20"/>
          <w:spacing w:val="3"/>
          <w:w w:val="105"/>
          <w:sz w:val="24"/>
        </w:rPr>
        <w:t xml:space="preserve">the </w:t>
      </w:r>
      <w:r>
        <w:rPr>
          <w:color w:val="231F20"/>
          <w:spacing w:val="2"/>
          <w:w w:val="105"/>
          <w:sz w:val="24"/>
        </w:rPr>
        <w:t>GDR</w:t>
      </w:r>
      <w:r>
        <w:rPr>
          <w:color w:val="231F20"/>
          <w:spacing w:val="-2"/>
          <w:w w:val="105"/>
          <w:sz w:val="24"/>
        </w:rPr>
        <w:t xml:space="preserve"> </w:t>
      </w:r>
      <w:r>
        <w:rPr>
          <w:color w:val="231F20"/>
          <w:spacing w:val="3"/>
          <w:w w:val="105"/>
          <w:sz w:val="24"/>
        </w:rPr>
        <w:t>holders.</w:t>
      </w:r>
    </w:p>
    <w:p w:rsidR="0060700D" w:rsidRDefault="00886DF8">
      <w:pPr>
        <w:pStyle w:val="ListParagraph"/>
        <w:numPr>
          <w:ilvl w:val="0"/>
          <w:numId w:val="31"/>
        </w:numPr>
        <w:tabs>
          <w:tab w:val="left" w:pos="1358"/>
        </w:tabs>
        <w:spacing w:before="162" w:line="300" w:lineRule="auto"/>
        <w:ind w:right="695"/>
        <w:jc w:val="both"/>
        <w:rPr>
          <w:sz w:val="24"/>
        </w:rPr>
      </w:pPr>
      <w:r>
        <w:rPr>
          <w:rFonts w:ascii="Times New Roman"/>
          <w:b/>
          <w:color w:val="231F20"/>
          <w:spacing w:val="3"/>
          <w:sz w:val="24"/>
        </w:rPr>
        <w:t>Custodian</w:t>
      </w:r>
      <w:r>
        <w:rPr>
          <w:color w:val="231F20"/>
          <w:spacing w:val="3"/>
          <w:sz w:val="24"/>
        </w:rPr>
        <w:t xml:space="preserve">: </w:t>
      </w:r>
      <w:r>
        <w:rPr>
          <w:color w:val="231F20"/>
          <w:sz w:val="24"/>
        </w:rPr>
        <w:t xml:space="preserve">A </w:t>
      </w:r>
      <w:r>
        <w:rPr>
          <w:color w:val="231F20"/>
          <w:spacing w:val="3"/>
          <w:sz w:val="24"/>
        </w:rPr>
        <w:t xml:space="preserve">bank </w:t>
      </w:r>
      <w:r>
        <w:rPr>
          <w:color w:val="231F20"/>
          <w:spacing w:val="2"/>
          <w:sz w:val="24"/>
        </w:rPr>
        <w:t xml:space="preserve">appointed </w:t>
      </w:r>
      <w:r>
        <w:rPr>
          <w:color w:val="231F20"/>
          <w:sz w:val="24"/>
        </w:rPr>
        <w:t xml:space="preserve">by </w:t>
      </w:r>
      <w:r>
        <w:rPr>
          <w:color w:val="231F20"/>
          <w:spacing w:val="3"/>
          <w:sz w:val="24"/>
        </w:rPr>
        <w:t xml:space="preserve">the </w:t>
      </w:r>
      <w:r>
        <w:rPr>
          <w:color w:val="231F20"/>
          <w:spacing w:val="2"/>
          <w:sz w:val="24"/>
        </w:rPr>
        <w:t xml:space="preserve">depository, </w:t>
      </w:r>
      <w:r>
        <w:rPr>
          <w:color w:val="231F20"/>
          <w:spacing w:val="3"/>
          <w:sz w:val="24"/>
        </w:rPr>
        <w:t xml:space="preserve">generally </w:t>
      </w:r>
      <w:r>
        <w:rPr>
          <w:color w:val="231F20"/>
          <w:sz w:val="24"/>
        </w:rPr>
        <w:t xml:space="preserve">in </w:t>
      </w:r>
      <w:r>
        <w:rPr>
          <w:color w:val="231F20"/>
          <w:spacing w:val="2"/>
          <w:sz w:val="24"/>
        </w:rPr>
        <w:t xml:space="preserve">consultation </w:t>
      </w:r>
      <w:r>
        <w:rPr>
          <w:color w:val="231F20"/>
          <w:spacing w:val="3"/>
          <w:sz w:val="24"/>
        </w:rPr>
        <w:t xml:space="preserve">with the </w:t>
      </w:r>
      <w:r>
        <w:rPr>
          <w:color w:val="231F20"/>
          <w:spacing w:val="2"/>
          <w:sz w:val="24"/>
        </w:rPr>
        <w:t xml:space="preserve">issuing </w:t>
      </w:r>
      <w:r>
        <w:rPr>
          <w:color w:val="231F20"/>
          <w:sz w:val="24"/>
        </w:rPr>
        <w:t xml:space="preserve">company </w:t>
      </w:r>
      <w:r>
        <w:rPr>
          <w:color w:val="231F20"/>
          <w:spacing w:val="3"/>
          <w:sz w:val="24"/>
        </w:rPr>
        <w:t xml:space="preserve">which keeps custody </w:t>
      </w:r>
      <w:r>
        <w:rPr>
          <w:color w:val="231F20"/>
          <w:sz w:val="24"/>
        </w:rPr>
        <w:t xml:space="preserve">of </w:t>
      </w:r>
      <w:r>
        <w:rPr>
          <w:color w:val="231F20"/>
          <w:spacing w:val="4"/>
          <w:sz w:val="24"/>
        </w:rPr>
        <w:t xml:space="preserve">all </w:t>
      </w:r>
      <w:r>
        <w:rPr>
          <w:color w:val="231F20"/>
          <w:spacing w:val="3"/>
          <w:sz w:val="24"/>
        </w:rPr>
        <w:t xml:space="preserve">deposited property </w:t>
      </w:r>
      <w:r>
        <w:rPr>
          <w:color w:val="231F20"/>
          <w:spacing w:val="2"/>
          <w:sz w:val="24"/>
        </w:rPr>
        <w:t xml:space="preserve">such </w:t>
      </w:r>
      <w:r>
        <w:rPr>
          <w:color w:val="231F20"/>
          <w:sz w:val="24"/>
        </w:rPr>
        <w:t xml:space="preserve">as share </w:t>
      </w:r>
      <w:r>
        <w:rPr>
          <w:color w:val="231F20"/>
          <w:spacing w:val="4"/>
          <w:sz w:val="24"/>
        </w:rPr>
        <w:t xml:space="preserve">certifi- </w:t>
      </w:r>
      <w:r>
        <w:rPr>
          <w:color w:val="231F20"/>
          <w:spacing w:val="2"/>
          <w:sz w:val="24"/>
        </w:rPr>
        <w:t>cates,</w:t>
      </w:r>
      <w:r>
        <w:rPr>
          <w:color w:val="231F20"/>
          <w:spacing w:val="11"/>
          <w:sz w:val="24"/>
        </w:rPr>
        <w:t xml:space="preserve"> </w:t>
      </w:r>
      <w:r>
        <w:rPr>
          <w:color w:val="231F20"/>
          <w:spacing w:val="3"/>
          <w:sz w:val="24"/>
        </w:rPr>
        <w:t>dividends,</w:t>
      </w:r>
      <w:r>
        <w:rPr>
          <w:color w:val="231F20"/>
          <w:spacing w:val="11"/>
          <w:sz w:val="24"/>
        </w:rPr>
        <w:t xml:space="preserve"> </w:t>
      </w:r>
      <w:r>
        <w:rPr>
          <w:color w:val="231F20"/>
          <w:spacing w:val="3"/>
          <w:sz w:val="24"/>
        </w:rPr>
        <w:t>right</w:t>
      </w:r>
      <w:r>
        <w:rPr>
          <w:color w:val="231F20"/>
          <w:spacing w:val="11"/>
          <w:sz w:val="24"/>
        </w:rPr>
        <w:t xml:space="preserve"> </w:t>
      </w:r>
      <w:r>
        <w:rPr>
          <w:color w:val="231F20"/>
          <w:sz w:val="24"/>
        </w:rPr>
        <w:t>and</w:t>
      </w:r>
      <w:r>
        <w:rPr>
          <w:color w:val="231F20"/>
          <w:spacing w:val="12"/>
          <w:sz w:val="24"/>
        </w:rPr>
        <w:t xml:space="preserve"> </w:t>
      </w:r>
      <w:r>
        <w:rPr>
          <w:color w:val="231F20"/>
          <w:spacing w:val="2"/>
          <w:sz w:val="24"/>
        </w:rPr>
        <w:t>bonus</w:t>
      </w:r>
      <w:r>
        <w:rPr>
          <w:color w:val="231F20"/>
          <w:spacing w:val="11"/>
          <w:sz w:val="24"/>
        </w:rPr>
        <w:t xml:space="preserve"> </w:t>
      </w:r>
      <w:r>
        <w:rPr>
          <w:color w:val="231F20"/>
          <w:spacing w:val="2"/>
          <w:sz w:val="24"/>
        </w:rPr>
        <w:t>shares</w:t>
      </w:r>
      <w:r>
        <w:rPr>
          <w:color w:val="231F20"/>
          <w:spacing w:val="11"/>
          <w:sz w:val="24"/>
        </w:rPr>
        <w:t xml:space="preserve"> </w:t>
      </w:r>
      <w:r>
        <w:rPr>
          <w:color w:val="231F20"/>
          <w:spacing w:val="2"/>
          <w:sz w:val="24"/>
        </w:rPr>
        <w:t>etc.</w:t>
      </w:r>
      <w:r>
        <w:rPr>
          <w:color w:val="231F20"/>
          <w:spacing w:val="11"/>
          <w:sz w:val="24"/>
        </w:rPr>
        <w:t xml:space="preserve"> </w:t>
      </w:r>
      <w:r>
        <w:rPr>
          <w:color w:val="231F20"/>
          <w:spacing w:val="-3"/>
          <w:sz w:val="24"/>
        </w:rPr>
        <w:t>It</w:t>
      </w:r>
      <w:r>
        <w:rPr>
          <w:color w:val="231F20"/>
          <w:spacing w:val="12"/>
          <w:sz w:val="24"/>
        </w:rPr>
        <w:t xml:space="preserve"> </w:t>
      </w:r>
      <w:r>
        <w:rPr>
          <w:color w:val="231F20"/>
          <w:spacing w:val="3"/>
          <w:sz w:val="24"/>
        </w:rPr>
        <w:t>receives</w:t>
      </w:r>
      <w:r>
        <w:rPr>
          <w:color w:val="231F20"/>
          <w:spacing w:val="11"/>
          <w:sz w:val="24"/>
        </w:rPr>
        <w:t xml:space="preserve"> </w:t>
      </w:r>
      <w:r>
        <w:rPr>
          <w:color w:val="231F20"/>
          <w:sz w:val="24"/>
        </w:rPr>
        <w:t>its</w:t>
      </w:r>
      <w:r>
        <w:rPr>
          <w:color w:val="231F20"/>
          <w:spacing w:val="11"/>
          <w:sz w:val="24"/>
        </w:rPr>
        <w:t xml:space="preserve"> </w:t>
      </w:r>
      <w:r>
        <w:rPr>
          <w:color w:val="231F20"/>
          <w:spacing w:val="3"/>
          <w:sz w:val="24"/>
        </w:rPr>
        <w:t>fees</w:t>
      </w:r>
      <w:r>
        <w:rPr>
          <w:color w:val="231F20"/>
          <w:spacing w:val="12"/>
          <w:sz w:val="24"/>
        </w:rPr>
        <w:t xml:space="preserve"> </w:t>
      </w:r>
      <w:r>
        <w:rPr>
          <w:color w:val="231F20"/>
          <w:spacing w:val="2"/>
          <w:sz w:val="24"/>
        </w:rPr>
        <w:t>from</w:t>
      </w:r>
      <w:r>
        <w:rPr>
          <w:color w:val="231F20"/>
          <w:spacing w:val="11"/>
          <w:sz w:val="24"/>
        </w:rPr>
        <w:t xml:space="preserve"> </w:t>
      </w:r>
      <w:r>
        <w:rPr>
          <w:color w:val="231F20"/>
          <w:spacing w:val="3"/>
          <w:sz w:val="24"/>
        </w:rPr>
        <w:t>the</w:t>
      </w:r>
      <w:r>
        <w:rPr>
          <w:color w:val="231F20"/>
          <w:spacing w:val="11"/>
          <w:sz w:val="24"/>
        </w:rPr>
        <w:t xml:space="preserve"> </w:t>
      </w:r>
      <w:r>
        <w:rPr>
          <w:color w:val="231F20"/>
          <w:spacing w:val="2"/>
          <w:sz w:val="24"/>
        </w:rPr>
        <w:t>depository.</w:t>
      </w:r>
    </w:p>
    <w:p w:rsidR="0060700D" w:rsidRDefault="00886DF8">
      <w:pPr>
        <w:pStyle w:val="ListParagraph"/>
        <w:numPr>
          <w:ilvl w:val="0"/>
          <w:numId w:val="31"/>
        </w:numPr>
        <w:tabs>
          <w:tab w:val="left" w:pos="1358"/>
        </w:tabs>
        <w:spacing w:before="162" w:line="300" w:lineRule="auto"/>
        <w:ind w:right="689"/>
        <w:jc w:val="both"/>
        <w:rPr>
          <w:sz w:val="24"/>
        </w:rPr>
      </w:pPr>
      <w:r>
        <w:rPr>
          <w:rFonts w:ascii="Times New Roman"/>
          <w:b/>
          <w:color w:val="231F20"/>
          <w:spacing w:val="4"/>
          <w:sz w:val="24"/>
        </w:rPr>
        <w:t xml:space="preserve">Clearing </w:t>
      </w:r>
      <w:r>
        <w:rPr>
          <w:rFonts w:ascii="Times New Roman"/>
          <w:b/>
          <w:color w:val="231F20"/>
          <w:spacing w:val="2"/>
          <w:sz w:val="24"/>
        </w:rPr>
        <w:t>systems</w:t>
      </w:r>
      <w:r>
        <w:rPr>
          <w:color w:val="231F20"/>
          <w:spacing w:val="2"/>
          <w:sz w:val="24"/>
        </w:rPr>
        <w:t xml:space="preserve">: </w:t>
      </w:r>
      <w:r>
        <w:rPr>
          <w:color w:val="231F20"/>
          <w:spacing w:val="3"/>
          <w:sz w:val="24"/>
        </w:rPr>
        <w:t xml:space="preserve">EUROCLEAR (Brussels), </w:t>
      </w:r>
      <w:r>
        <w:rPr>
          <w:color w:val="231F20"/>
          <w:spacing w:val="2"/>
          <w:sz w:val="24"/>
        </w:rPr>
        <w:t xml:space="preserve">CEDEL (London) </w:t>
      </w:r>
      <w:r>
        <w:rPr>
          <w:color w:val="231F20"/>
          <w:sz w:val="24"/>
        </w:rPr>
        <w:t xml:space="preserve">are </w:t>
      </w:r>
      <w:r>
        <w:rPr>
          <w:color w:val="231F20"/>
          <w:spacing w:val="3"/>
          <w:sz w:val="24"/>
        </w:rPr>
        <w:t xml:space="preserve">the registrars </w:t>
      </w:r>
      <w:r>
        <w:rPr>
          <w:color w:val="231F20"/>
          <w:spacing w:val="4"/>
          <w:sz w:val="24"/>
        </w:rPr>
        <w:t xml:space="preserve">in </w:t>
      </w:r>
      <w:r>
        <w:rPr>
          <w:color w:val="231F20"/>
          <w:spacing w:val="2"/>
          <w:sz w:val="24"/>
        </w:rPr>
        <w:t xml:space="preserve">Europe </w:t>
      </w:r>
      <w:r>
        <w:rPr>
          <w:color w:val="231F20"/>
          <w:sz w:val="24"/>
        </w:rPr>
        <w:t xml:space="preserve">and </w:t>
      </w:r>
      <w:r>
        <w:rPr>
          <w:color w:val="231F20"/>
          <w:spacing w:val="4"/>
          <w:sz w:val="24"/>
        </w:rPr>
        <w:t xml:space="preserve">Depository </w:t>
      </w:r>
      <w:r>
        <w:rPr>
          <w:color w:val="231F20"/>
          <w:sz w:val="24"/>
        </w:rPr>
        <w:t xml:space="preserve">Trust </w:t>
      </w:r>
      <w:r>
        <w:rPr>
          <w:color w:val="231F20"/>
          <w:spacing w:val="2"/>
          <w:sz w:val="24"/>
        </w:rPr>
        <w:t xml:space="preserve">Company (DTC) </w:t>
      </w:r>
      <w:r>
        <w:rPr>
          <w:color w:val="231F20"/>
          <w:sz w:val="24"/>
        </w:rPr>
        <w:t xml:space="preserve">is </w:t>
      </w:r>
      <w:r>
        <w:rPr>
          <w:color w:val="231F20"/>
          <w:spacing w:val="3"/>
          <w:sz w:val="24"/>
        </w:rPr>
        <w:t xml:space="preserve">the registrar </w:t>
      </w:r>
      <w:r>
        <w:rPr>
          <w:color w:val="231F20"/>
          <w:sz w:val="24"/>
        </w:rPr>
        <w:t xml:space="preserve">in </w:t>
      </w:r>
      <w:r>
        <w:rPr>
          <w:color w:val="231F20"/>
          <w:spacing w:val="2"/>
          <w:sz w:val="24"/>
        </w:rPr>
        <w:t xml:space="preserve">USA </w:t>
      </w:r>
      <w:r>
        <w:rPr>
          <w:color w:val="231F20"/>
          <w:spacing w:val="3"/>
          <w:sz w:val="24"/>
        </w:rPr>
        <w:t xml:space="preserve">who </w:t>
      </w:r>
      <w:r>
        <w:rPr>
          <w:color w:val="231F20"/>
          <w:spacing w:val="4"/>
          <w:sz w:val="24"/>
        </w:rPr>
        <w:t xml:space="preserve">keeps </w:t>
      </w:r>
      <w:r>
        <w:rPr>
          <w:color w:val="231F20"/>
          <w:spacing w:val="2"/>
          <w:sz w:val="24"/>
        </w:rPr>
        <w:t xml:space="preserve">records </w:t>
      </w:r>
      <w:r>
        <w:rPr>
          <w:color w:val="231F20"/>
          <w:sz w:val="24"/>
        </w:rPr>
        <w:t xml:space="preserve">of </w:t>
      </w:r>
      <w:r>
        <w:rPr>
          <w:color w:val="231F20"/>
          <w:spacing w:val="4"/>
          <w:sz w:val="24"/>
        </w:rPr>
        <w:t xml:space="preserve">all particulars </w:t>
      </w:r>
      <w:r>
        <w:rPr>
          <w:color w:val="231F20"/>
          <w:sz w:val="24"/>
        </w:rPr>
        <w:t xml:space="preserve">of </w:t>
      </w:r>
      <w:r>
        <w:rPr>
          <w:color w:val="231F20"/>
          <w:spacing w:val="2"/>
          <w:sz w:val="24"/>
        </w:rPr>
        <w:t xml:space="preserve">GDRs </w:t>
      </w:r>
      <w:r>
        <w:rPr>
          <w:color w:val="231F20"/>
          <w:sz w:val="24"/>
        </w:rPr>
        <w:t xml:space="preserve">and </w:t>
      </w:r>
      <w:r>
        <w:rPr>
          <w:color w:val="231F20"/>
          <w:spacing w:val="2"/>
          <w:sz w:val="24"/>
        </w:rPr>
        <w:t>GDR</w:t>
      </w:r>
      <w:r>
        <w:rPr>
          <w:color w:val="231F20"/>
          <w:spacing w:val="27"/>
          <w:sz w:val="24"/>
        </w:rPr>
        <w:t xml:space="preserve"> </w:t>
      </w:r>
      <w:r>
        <w:rPr>
          <w:color w:val="231F20"/>
          <w:spacing w:val="3"/>
          <w:sz w:val="24"/>
        </w:rPr>
        <w:t>holders.</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Steps in Issue of GDRs</w:t>
      </w:r>
    </w:p>
    <w:p w:rsidR="0060700D" w:rsidRDefault="0060700D">
      <w:pPr>
        <w:pStyle w:val="BodyText"/>
        <w:spacing w:before="4"/>
        <w:rPr>
          <w:rFonts w:ascii="Verdana"/>
          <w:b/>
          <w:sz w:val="37"/>
        </w:rPr>
      </w:pPr>
    </w:p>
    <w:p w:rsidR="0060700D" w:rsidRDefault="00886DF8">
      <w:pPr>
        <w:pStyle w:val="BodyText"/>
        <w:ind w:left="677"/>
      </w:pPr>
      <w:r>
        <w:rPr>
          <w:color w:val="231F20"/>
          <w:spacing w:val="2"/>
        </w:rPr>
        <w:t xml:space="preserve">The steps involved </w:t>
      </w:r>
      <w:r>
        <w:rPr>
          <w:color w:val="231F20"/>
        </w:rPr>
        <w:t xml:space="preserve">in </w:t>
      </w:r>
      <w:r>
        <w:rPr>
          <w:color w:val="231F20"/>
          <w:spacing w:val="3"/>
        </w:rPr>
        <w:t xml:space="preserve">the </w:t>
      </w:r>
      <w:r>
        <w:rPr>
          <w:color w:val="231F20"/>
          <w:spacing w:val="2"/>
        </w:rPr>
        <w:t xml:space="preserve">GDR </w:t>
      </w:r>
      <w:r>
        <w:rPr>
          <w:color w:val="231F20"/>
          <w:spacing w:val="3"/>
        </w:rPr>
        <w:t xml:space="preserve">mechanism </w:t>
      </w:r>
      <w:r>
        <w:rPr>
          <w:color w:val="231F20"/>
          <w:spacing w:val="2"/>
        </w:rPr>
        <w:t xml:space="preserve">can </w:t>
      </w:r>
      <w:r>
        <w:rPr>
          <w:color w:val="231F20"/>
          <w:spacing w:val="3"/>
        </w:rPr>
        <w:t xml:space="preserve">be summarized </w:t>
      </w:r>
      <w:r>
        <w:rPr>
          <w:color w:val="231F20"/>
        </w:rPr>
        <w:t>as</w:t>
      </w:r>
      <w:r>
        <w:rPr>
          <w:color w:val="231F20"/>
          <w:spacing w:val="51"/>
        </w:rPr>
        <w:t xml:space="preserve"> </w:t>
      </w:r>
      <w:r>
        <w:rPr>
          <w:color w:val="231F20"/>
          <w:spacing w:val="3"/>
        </w:rPr>
        <w:t>follows:</w:t>
      </w:r>
    </w:p>
    <w:p w:rsidR="0060700D" w:rsidRDefault="0060700D">
      <w:pPr>
        <w:pStyle w:val="BodyText"/>
        <w:rPr>
          <w:sz w:val="36"/>
        </w:rPr>
      </w:pPr>
    </w:p>
    <w:p w:rsidR="0060700D" w:rsidRDefault="00886DF8">
      <w:pPr>
        <w:pStyle w:val="ListParagraph"/>
        <w:numPr>
          <w:ilvl w:val="0"/>
          <w:numId w:val="30"/>
        </w:numPr>
        <w:tabs>
          <w:tab w:val="left" w:pos="1641"/>
        </w:tabs>
        <w:spacing w:before="0" w:line="300" w:lineRule="auto"/>
        <w:ind w:right="689"/>
        <w:jc w:val="both"/>
        <w:rPr>
          <w:sz w:val="24"/>
        </w:rPr>
      </w:pPr>
      <w:r>
        <w:rPr>
          <w:color w:val="231F20"/>
          <w:spacing w:val="2"/>
          <w:sz w:val="24"/>
        </w:rPr>
        <w:t xml:space="preserve">The </w:t>
      </w:r>
      <w:r>
        <w:rPr>
          <w:color w:val="231F20"/>
          <w:sz w:val="24"/>
        </w:rPr>
        <w:t xml:space="preserve">amount of </w:t>
      </w:r>
      <w:r>
        <w:rPr>
          <w:color w:val="231F20"/>
          <w:spacing w:val="2"/>
          <w:sz w:val="24"/>
        </w:rPr>
        <w:t xml:space="preserve">issue </w:t>
      </w:r>
      <w:r>
        <w:rPr>
          <w:color w:val="231F20"/>
          <w:sz w:val="24"/>
        </w:rPr>
        <w:t xml:space="preserve">is </w:t>
      </w:r>
      <w:r>
        <w:rPr>
          <w:color w:val="231F20"/>
          <w:spacing w:val="4"/>
          <w:sz w:val="24"/>
        </w:rPr>
        <w:t xml:space="preserve">finalized </w:t>
      </w:r>
      <w:r>
        <w:rPr>
          <w:color w:val="231F20"/>
          <w:sz w:val="24"/>
        </w:rPr>
        <w:t xml:space="preserve">in US </w:t>
      </w:r>
      <w:r>
        <w:rPr>
          <w:color w:val="231F20"/>
          <w:spacing w:val="3"/>
          <w:sz w:val="24"/>
        </w:rPr>
        <w:t xml:space="preserve">dollars. </w:t>
      </w:r>
      <w:r>
        <w:rPr>
          <w:color w:val="231F20"/>
          <w:spacing w:val="2"/>
          <w:sz w:val="24"/>
        </w:rPr>
        <w:t xml:space="preserve">The </w:t>
      </w:r>
      <w:r>
        <w:rPr>
          <w:color w:val="231F20"/>
          <w:sz w:val="24"/>
        </w:rPr>
        <w:t xml:space="preserve">company </w:t>
      </w:r>
      <w:r>
        <w:rPr>
          <w:color w:val="231F20"/>
          <w:spacing w:val="2"/>
          <w:sz w:val="24"/>
        </w:rPr>
        <w:t xml:space="preserve">considers </w:t>
      </w:r>
      <w:r>
        <w:rPr>
          <w:color w:val="231F20"/>
          <w:spacing w:val="3"/>
          <w:sz w:val="24"/>
        </w:rPr>
        <w:t>factors</w:t>
      </w:r>
      <w:r>
        <w:rPr>
          <w:color w:val="231F20"/>
          <w:spacing w:val="66"/>
          <w:sz w:val="24"/>
        </w:rPr>
        <w:t xml:space="preserve"> </w:t>
      </w:r>
      <w:r>
        <w:rPr>
          <w:color w:val="231F20"/>
          <w:spacing w:val="2"/>
          <w:sz w:val="24"/>
        </w:rPr>
        <w:t xml:space="preserve">such </w:t>
      </w:r>
      <w:r>
        <w:rPr>
          <w:color w:val="231F20"/>
          <w:sz w:val="24"/>
        </w:rPr>
        <w:t xml:space="preserve">as </w:t>
      </w:r>
      <w:r>
        <w:rPr>
          <w:color w:val="231F20"/>
          <w:spacing w:val="3"/>
          <w:sz w:val="24"/>
        </w:rPr>
        <w:t xml:space="preserve">gearing, </w:t>
      </w:r>
      <w:r>
        <w:rPr>
          <w:color w:val="231F20"/>
          <w:spacing w:val="2"/>
          <w:sz w:val="24"/>
        </w:rPr>
        <w:t xml:space="preserve">dilution </w:t>
      </w:r>
      <w:r>
        <w:rPr>
          <w:color w:val="231F20"/>
          <w:spacing w:val="4"/>
          <w:sz w:val="24"/>
        </w:rPr>
        <w:t xml:space="preserve">effect </w:t>
      </w:r>
      <w:r>
        <w:rPr>
          <w:color w:val="231F20"/>
          <w:sz w:val="24"/>
        </w:rPr>
        <w:t xml:space="preserve">on </w:t>
      </w:r>
      <w:r>
        <w:rPr>
          <w:color w:val="231F20"/>
          <w:spacing w:val="2"/>
          <w:sz w:val="24"/>
        </w:rPr>
        <w:t xml:space="preserve">future </w:t>
      </w:r>
      <w:r>
        <w:rPr>
          <w:color w:val="231F20"/>
          <w:spacing w:val="3"/>
          <w:sz w:val="24"/>
        </w:rPr>
        <w:t xml:space="preserve">earnings per </w:t>
      </w:r>
      <w:r>
        <w:rPr>
          <w:color w:val="231F20"/>
          <w:sz w:val="24"/>
        </w:rPr>
        <w:t xml:space="preserve">share </w:t>
      </w:r>
      <w:r>
        <w:rPr>
          <w:color w:val="231F20"/>
          <w:spacing w:val="2"/>
          <w:sz w:val="24"/>
        </w:rPr>
        <w:t xml:space="preserve">etc. The </w:t>
      </w:r>
      <w:r>
        <w:rPr>
          <w:color w:val="231F20"/>
          <w:spacing w:val="3"/>
          <w:sz w:val="24"/>
        </w:rPr>
        <w:t xml:space="preserve">lead manager assesses the </w:t>
      </w:r>
      <w:r>
        <w:rPr>
          <w:color w:val="231F20"/>
          <w:spacing w:val="2"/>
          <w:sz w:val="24"/>
        </w:rPr>
        <w:t>market</w:t>
      </w:r>
      <w:r>
        <w:rPr>
          <w:color w:val="231F20"/>
          <w:spacing w:val="8"/>
          <w:sz w:val="24"/>
        </w:rPr>
        <w:t xml:space="preserve"> </w:t>
      </w:r>
      <w:r>
        <w:rPr>
          <w:color w:val="231F20"/>
          <w:spacing w:val="3"/>
          <w:sz w:val="24"/>
        </w:rPr>
        <w:t>conditions.</w:t>
      </w:r>
    </w:p>
    <w:p w:rsidR="0060700D" w:rsidRDefault="00886DF8">
      <w:pPr>
        <w:pStyle w:val="ListParagraph"/>
        <w:numPr>
          <w:ilvl w:val="0"/>
          <w:numId w:val="30"/>
        </w:numPr>
        <w:tabs>
          <w:tab w:val="left" w:pos="1641"/>
        </w:tabs>
        <w:spacing w:before="170" w:line="300" w:lineRule="auto"/>
        <w:ind w:right="694"/>
        <w:jc w:val="both"/>
        <w:rPr>
          <w:sz w:val="24"/>
        </w:rPr>
      </w:pPr>
      <w:r>
        <w:rPr>
          <w:color w:val="231F20"/>
          <w:spacing w:val="2"/>
          <w:w w:val="105"/>
          <w:sz w:val="24"/>
        </w:rPr>
        <w:t>The</w:t>
      </w:r>
      <w:r>
        <w:rPr>
          <w:color w:val="231F20"/>
          <w:spacing w:val="-10"/>
          <w:w w:val="105"/>
          <w:sz w:val="24"/>
        </w:rPr>
        <w:t xml:space="preserve"> </w:t>
      </w:r>
      <w:r>
        <w:rPr>
          <w:color w:val="231F20"/>
          <w:spacing w:val="3"/>
          <w:w w:val="105"/>
          <w:sz w:val="24"/>
        </w:rPr>
        <w:t>lead</w:t>
      </w:r>
      <w:r>
        <w:rPr>
          <w:color w:val="231F20"/>
          <w:spacing w:val="-10"/>
          <w:w w:val="105"/>
          <w:sz w:val="24"/>
        </w:rPr>
        <w:t xml:space="preserve"> </w:t>
      </w:r>
      <w:r>
        <w:rPr>
          <w:color w:val="231F20"/>
          <w:spacing w:val="2"/>
          <w:w w:val="105"/>
          <w:sz w:val="24"/>
        </w:rPr>
        <w:t>manager</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spacing w:val="3"/>
          <w:w w:val="105"/>
          <w:sz w:val="24"/>
        </w:rPr>
        <w:t>other</w:t>
      </w:r>
      <w:r>
        <w:rPr>
          <w:color w:val="231F20"/>
          <w:spacing w:val="-10"/>
          <w:w w:val="105"/>
          <w:sz w:val="24"/>
        </w:rPr>
        <w:t xml:space="preserve"> </w:t>
      </w:r>
      <w:r>
        <w:rPr>
          <w:color w:val="231F20"/>
          <w:spacing w:val="2"/>
          <w:w w:val="105"/>
          <w:sz w:val="24"/>
        </w:rPr>
        <w:t>managers</w:t>
      </w:r>
      <w:r>
        <w:rPr>
          <w:color w:val="231F20"/>
          <w:spacing w:val="-10"/>
          <w:w w:val="105"/>
          <w:sz w:val="24"/>
        </w:rPr>
        <w:t xml:space="preserve"> </w:t>
      </w:r>
      <w:r>
        <w:rPr>
          <w:color w:val="231F20"/>
          <w:spacing w:val="3"/>
          <w:w w:val="105"/>
          <w:sz w:val="24"/>
        </w:rPr>
        <w:t>agree</w:t>
      </w:r>
      <w:r>
        <w:rPr>
          <w:color w:val="231F20"/>
          <w:spacing w:val="-9"/>
          <w:w w:val="105"/>
          <w:sz w:val="24"/>
        </w:rPr>
        <w:t xml:space="preserve"> </w:t>
      </w:r>
      <w:r>
        <w:rPr>
          <w:color w:val="231F20"/>
          <w:w w:val="105"/>
          <w:sz w:val="24"/>
        </w:rPr>
        <w:t>to</w:t>
      </w:r>
      <w:r>
        <w:rPr>
          <w:color w:val="231F20"/>
          <w:spacing w:val="-10"/>
          <w:w w:val="105"/>
          <w:sz w:val="24"/>
        </w:rPr>
        <w:t xml:space="preserve"> </w:t>
      </w:r>
      <w:r>
        <w:rPr>
          <w:color w:val="231F20"/>
          <w:spacing w:val="3"/>
          <w:w w:val="105"/>
          <w:sz w:val="24"/>
        </w:rPr>
        <w:t>subscribe</w:t>
      </w:r>
      <w:r>
        <w:rPr>
          <w:color w:val="231F20"/>
          <w:spacing w:val="-10"/>
          <w:w w:val="105"/>
          <w:sz w:val="24"/>
        </w:rPr>
        <w:t xml:space="preserve"> </w:t>
      </w:r>
      <w:r>
        <w:rPr>
          <w:color w:val="231F20"/>
          <w:w w:val="105"/>
          <w:sz w:val="24"/>
        </w:rPr>
        <w:t>to</w:t>
      </w:r>
      <w:r>
        <w:rPr>
          <w:color w:val="231F20"/>
          <w:spacing w:val="-10"/>
          <w:w w:val="105"/>
          <w:sz w:val="24"/>
        </w:rPr>
        <w:t xml:space="preserve"> </w:t>
      </w:r>
      <w:r>
        <w:rPr>
          <w:color w:val="231F20"/>
          <w:spacing w:val="3"/>
          <w:w w:val="105"/>
          <w:sz w:val="24"/>
        </w:rPr>
        <w:t>the</w:t>
      </w:r>
      <w:r>
        <w:rPr>
          <w:color w:val="231F20"/>
          <w:spacing w:val="-10"/>
          <w:w w:val="105"/>
          <w:sz w:val="24"/>
        </w:rPr>
        <w:t xml:space="preserve"> </w:t>
      </w:r>
      <w:r>
        <w:rPr>
          <w:color w:val="231F20"/>
          <w:spacing w:val="2"/>
          <w:w w:val="105"/>
          <w:sz w:val="24"/>
        </w:rPr>
        <w:t>issue</w:t>
      </w:r>
      <w:r>
        <w:rPr>
          <w:color w:val="231F20"/>
          <w:spacing w:val="-10"/>
          <w:w w:val="105"/>
          <w:sz w:val="24"/>
        </w:rPr>
        <w:t xml:space="preserve"> </w:t>
      </w:r>
      <w:r>
        <w:rPr>
          <w:color w:val="231F20"/>
          <w:w w:val="105"/>
          <w:sz w:val="24"/>
        </w:rPr>
        <w:t>at</w:t>
      </w:r>
      <w:r>
        <w:rPr>
          <w:color w:val="231F20"/>
          <w:spacing w:val="-9"/>
          <w:w w:val="105"/>
          <w:sz w:val="24"/>
        </w:rPr>
        <w:t xml:space="preserve"> </w:t>
      </w:r>
      <w:r>
        <w:rPr>
          <w:color w:val="231F20"/>
          <w:w w:val="105"/>
          <w:sz w:val="24"/>
        </w:rPr>
        <w:t>a</w:t>
      </w:r>
      <w:r>
        <w:rPr>
          <w:color w:val="231F20"/>
          <w:spacing w:val="-10"/>
          <w:w w:val="105"/>
          <w:sz w:val="24"/>
        </w:rPr>
        <w:t xml:space="preserve"> </w:t>
      </w:r>
      <w:r>
        <w:rPr>
          <w:color w:val="231F20"/>
          <w:spacing w:val="3"/>
          <w:w w:val="105"/>
          <w:sz w:val="24"/>
        </w:rPr>
        <w:t>price</w:t>
      </w:r>
      <w:r>
        <w:rPr>
          <w:color w:val="231F20"/>
          <w:spacing w:val="-10"/>
          <w:w w:val="105"/>
          <w:sz w:val="24"/>
        </w:rPr>
        <w:t xml:space="preserve"> </w:t>
      </w:r>
      <w:r>
        <w:rPr>
          <w:color w:val="231F20"/>
          <w:w w:val="105"/>
          <w:sz w:val="24"/>
        </w:rPr>
        <w:t xml:space="preserve">to </w:t>
      </w:r>
      <w:r>
        <w:rPr>
          <w:color w:val="231F20"/>
          <w:spacing w:val="3"/>
          <w:w w:val="105"/>
          <w:sz w:val="24"/>
        </w:rPr>
        <w:t>be</w:t>
      </w:r>
      <w:r>
        <w:rPr>
          <w:color w:val="231F20"/>
          <w:spacing w:val="-22"/>
          <w:w w:val="105"/>
          <w:sz w:val="24"/>
        </w:rPr>
        <w:t xml:space="preserve"> </w:t>
      </w:r>
      <w:r>
        <w:rPr>
          <w:color w:val="231F20"/>
          <w:spacing w:val="3"/>
          <w:w w:val="105"/>
          <w:sz w:val="24"/>
        </w:rPr>
        <w:t>determined</w:t>
      </w:r>
      <w:r>
        <w:rPr>
          <w:color w:val="231F20"/>
          <w:spacing w:val="-22"/>
          <w:w w:val="105"/>
          <w:sz w:val="24"/>
        </w:rPr>
        <w:t xml:space="preserve"> </w:t>
      </w:r>
      <w:r>
        <w:rPr>
          <w:color w:val="231F20"/>
          <w:w w:val="105"/>
          <w:sz w:val="24"/>
        </w:rPr>
        <w:t>on</w:t>
      </w:r>
      <w:r>
        <w:rPr>
          <w:color w:val="231F20"/>
          <w:spacing w:val="-22"/>
          <w:w w:val="105"/>
          <w:sz w:val="24"/>
        </w:rPr>
        <w:t xml:space="preserve"> </w:t>
      </w:r>
      <w:r>
        <w:rPr>
          <w:color w:val="231F20"/>
          <w:spacing w:val="3"/>
          <w:w w:val="105"/>
          <w:sz w:val="24"/>
        </w:rPr>
        <w:t>the</w:t>
      </w:r>
      <w:r>
        <w:rPr>
          <w:color w:val="231F20"/>
          <w:spacing w:val="-22"/>
          <w:w w:val="105"/>
          <w:sz w:val="24"/>
        </w:rPr>
        <w:t xml:space="preserve"> </w:t>
      </w:r>
      <w:r>
        <w:rPr>
          <w:color w:val="231F20"/>
          <w:spacing w:val="2"/>
          <w:w w:val="105"/>
          <w:sz w:val="24"/>
        </w:rPr>
        <w:t>issue</w:t>
      </w:r>
      <w:r>
        <w:rPr>
          <w:color w:val="231F20"/>
          <w:spacing w:val="-22"/>
          <w:w w:val="105"/>
          <w:sz w:val="24"/>
        </w:rPr>
        <w:t xml:space="preserve"> </w:t>
      </w:r>
      <w:r>
        <w:rPr>
          <w:color w:val="231F20"/>
          <w:spacing w:val="2"/>
          <w:w w:val="105"/>
          <w:sz w:val="24"/>
        </w:rPr>
        <w:t>date.</w:t>
      </w:r>
      <w:r>
        <w:rPr>
          <w:color w:val="231F20"/>
          <w:spacing w:val="-22"/>
          <w:w w:val="105"/>
          <w:sz w:val="24"/>
        </w:rPr>
        <w:t xml:space="preserve"> </w:t>
      </w:r>
      <w:r>
        <w:rPr>
          <w:color w:val="231F20"/>
          <w:spacing w:val="3"/>
          <w:w w:val="105"/>
          <w:sz w:val="24"/>
        </w:rPr>
        <w:t>These</w:t>
      </w:r>
      <w:r>
        <w:rPr>
          <w:color w:val="231F20"/>
          <w:spacing w:val="-22"/>
          <w:w w:val="105"/>
          <w:sz w:val="24"/>
        </w:rPr>
        <w:t xml:space="preserve"> </w:t>
      </w:r>
      <w:r>
        <w:rPr>
          <w:color w:val="231F20"/>
          <w:spacing w:val="3"/>
          <w:w w:val="105"/>
          <w:sz w:val="24"/>
        </w:rPr>
        <w:t>agreements</w:t>
      </w:r>
      <w:r>
        <w:rPr>
          <w:color w:val="231F20"/>
          <w:spacing w:val="-21"/>
          <w:w w:val="105"/>
          <w:sz w:val="24"/>
        </w:rPr>
        <w:t xml:space="preserve"> </w:t>
      </w:r>
      <w:r>
        <w:rPr>
          <w:color w:val="231F20"/>
          <w:w w:val="105"/>
          <w:sz w:val="24"/>
        </w:rPr>
        <w:t>are</w:t>
      </w:r>
      <w:r>
        <w:rPr>
          <w:color w:val="231F20"/>
          <w:spacing w:val="-22"/>
          <w:w w:val="105"/>
          <w:sz w:val="24"/>
        </w:rPr>
        <w:t xml:space="preserve"> </w:t>
      </w:r>
      <w:r>
        <w:rPr>
          <w:color w:val="231F20"/>
          <w:spacing w:val="3"/>
          <w:w w:val="105"/>
          <w:sz w:val="24"/>
        </w:rPr>
        <w:t>embodies</w:t>
      </w:r>
      <w:r>
        <w:rPr>
          <w:color w:val="231F20"/>
          <w:spacing w:val="-22"/>
          <w:w w:val="105"/>
          <w:sz w:val="24"/>
        </w:rPr>
        <w:t xml:space="preserve"> </w:t>
      </w:r>
      <w:r>
        <w:rPr>
          <w:color w:val="231F20"/>
          <w:w w:val="105"/>
          <w:sz w:val="24"/>
        </w:rPr>
        <w:t>in</w:t>
      </w:r>
      <w:r>
        <w:rPr>
          <w:color w:val="231F20"/>
          <w:spacing w:val="-22"/>
          <w:w w:val="105"/>
          <w:sz w:val="24"/>
        </w:rPr>
        <w:t xml:space="preserve"> </w:t>
      </w:r>
      <w:r>
        <w:rPr>
          <w:color w:val="231F20"/>
          <w:w w:val="105"/>
          <w:sz w:val="24"/>
        </w:rPr>
        <w:t>a</w:t>
      </w:r>
      <w:r>
        <w:rPr>
          <w:color w:val="231F20"/>
          <w:spacing w:val="-22"/>
          <w:w w:val="105"/>
          <w:sz w:val="24"/>
        </w:rPr>
        <w:t xml:space="preserve"> </w:t>
      </w:r>
      <w:r>
        <w:rPr>
          <w:color w:val="231F20"/>
          <w:spacing w:val="3"/>
          <w:w w:val="105"/>
          <w:sz w:val="24"/>
        </w:rPr>
        <w:t xml:space="preserve">subscription agreement signed </w:t>
      </w:r>
      <w:r>
        <w:rPr>
          <w:color w:val="231F20"/>
          <w:w w:val="105"/>
          <w:sz w:val="24"/>
        </w:rPr>
        <w:t xml:space="preserve">on </w:t>
      </w:r>
      <w:r>
        <w:rPr>
          <w:color w:val="231F20"/>
          <w:spacing w:val="3"/>
          <w:w w:val="105"/>
          <w:sz w:val="24"/>
        </w:rPr>
        <w:t xml:space="preserve">the </w:t>
      </w:r>
      <w:r>
        <w:rPr>
          <w:color w:val="231F20"/>
          <w:spacing w:val="2"/>
          <w:w w:val="105"/>
          <w:sz w:val="24"/>
        </w:rPr>
        <w:t>issue</w:t>
      </w:r>
      <w:r>
        <w:rPr>
          <w:color w:val="231F20"/>
          <w:spacing w:val="-9"/>
          <w:w w:val="105"/>
          <w:sz w:val="24"/>
        </w:rPr>
        <w:t xml:space="preserve"> </w:t>
      </w:r>
      <w:r>
        <w:rPr>
          <w:color w:val="231F20"/>
          <w:spacing w:val="2"/>
          <w:w w:val="105"/>
          <w:sz w:val="24"/>
        </w:rPr>
        <w:t>date.</w:t>
      </w:r>
    </w:p>
    <w:p w:rsidR="0060700D" w:rsidRDefault="00886DF8">
      <w:pPr>
        <w:pStyle w:val="ListParagraph"/>
        <w:numPr>
          <w:ilvl w:val="0"/>
          <w:numId w:val="30"/>
        </w:numPr>
        <w:tabs>
          <w:tab w:val="left" w:pos="1641"/>
        </w:tabs>
        <w:spacing w:before="170" w:line="300" w:lineRule="auto"/>
        <w:ind w:right="695"/>
        <w:jc w:val="both"/>
        <w:rPr>
          <w:sz w:val="24"/>
        </w:rPr>
      </w:pPr>
      <w:r>
        <w:rPr>
          <w:color w:val="231F20"/>
          <w:w w:val="105"/>
          <w:sz w:val="24"/>
        </w:rPr>
        <w:t xml:space="preserve">Usually, </w:t>
      </w:r>
      <w:r>
        <w:rPr>
          <w:color w:val="231F20"/>
          <w:spacing w:val="3"/>
          <w:w w:val="105"/>
          <w:sz w:val="24"/>
        </w:rPr>
        <w:t xml:space="preserve">the lead </w:t>
      </w:r>
      <w:r>
        <w:rPr>
          <w:color w:val="231F20"/>
          <w:spacing w:val="2"/>
          <w:w w:val="105"/>
          <w:sz w:val="24"/>
        </w:rPr>
        <w:t xml:space="preserve">manager has </w:t>
      </w:r>
      <w:r>
        <w:rPr>
          <w:color w:val="231F20"/>
          <w:w w:val="105"/>
          <w:sz w:val="24"/>
        </w:rPr>
        <w:t xml:space="preserve">an </w:t>
      </w:r>
      <w:r>
        <w:rPr>
          <w:color w:val="231F20"/>
          <w:spacing w:val="2"/>
          <w:w w:val="105"/>
          <w:sz w:val="24"/>
        </w:rPr>
        <w:t xml:space="preserve">option </w:t>
      </w:r>
      <w:r>
        <w:rPr>
          <w:color w:val="231F20"/>
          <w:w w:val="105"/>
          <w:sz w:val="24"/>
        </w:rPr>
        <w:t xml:space="preserve">to </w:t>
      </w:r>
      <w:r>
        <w:rPr>
          <w:color w:val="231F20"/>
          <w:spacing w:val="3"/>
          <w:w w:val="105"/>
          <w:sz w:val="24"/>
        </w:rPr>
        <w:t xml:space="preserve">subscribe </w:t>
      </w:r>
      <w:r>
        <w:rPr>
          <w:color w:val="231F20"/>
          <w:w w:val="105"/>
          <w:sz w:val="24"/>
        </w:rPr>
        <w:t xml:space="preserve">to </w:t>
      </w:r>
      <w:r>
        <w:rPr>
          <w:color w:val="231F20"/>
          <w:spacing w:val="4"/>
          <w:w w:val="105"/>
          <w:sz w:val="24"/>
        </w:rPr>
        <w:t xml:space="preserve">specified </w:t>
      </w:r>
      <w:r>
        <w:rPr>
          <w:color w:val="231F20"/>
          <w:spacing w:val="3"/>
          <w:w w:val="105"/>
          <w:sz w:val="24"/>
        </w:rPr>
        <w:t xml:space="preserve">additional </w:t>
      </w:r>
      <w:r>
        <w:rPr>
          <w:color w:val="231F20"/>
          <w:spacing w:val="2"/>
          <w:w w:val="105"/>
          <w:sz w:val="24"/>
        </w:rPr>
        <w:t xml:space="preserve">quantity </w:t>
      </w:r>
      <w:r>
        <w:rPr>
          <w:color w:val="231F20"/>
          <w:w w:val="105"/>
          <w:sz w:val="24"/>
        </w:rPr>
        <w:t xml:space="preserve">of </w:t>
      </w:r>
      <w:r>
        <w:rPr>
          <w:color w:val="231F20"/>
          <w:spacing w:val="2"/>
          <w:w w:val="105"/>
          <w:sz w:val="24"/>
        </w:rPr>
        <w:t xml:space="preserve">GDRs. </w:t>
      </w:r>
      <w:r>
        <w:rPr>
          <w:color w:val="231F20"/>
          <w:spacing w:val="3"/>
          <w:w w:val="105"/>
          <w:sz w:val="24"/>
        </w:rPr>
        <w:t xml:space="preserve">This </w:t>
      </w:r>
      <w:r>
        <w:rPr>
          <w:color w:val="231F20"/>
          <w:spacing w:val="2"/>
          <w:w w:val="105"/>
          <w:sz w:val="24"/>
        </w:rPr>
        <w:t xml:space="preserve">option </w:t>
      </w:r>
      <w:r>
        <w:rPr>
          <w:color w:val="231F20"/>
          <w:spacing w:val="4"/>
          <w:w w:val="105"/>
          <w:sz w:val="24"/>
        </w:rPr>
        <w:t xml:space="preserve">called </w:t>
      </w:r>
      <w:r>
        <w:rPr>
          <w:color w:val="231F20"/>
          <w:spacing w:val="3"/>
          <w:w w:val="105"/>
          <w:sz w:val="24"/>
        </w:rPr>
        <w:t xml:space="preserve">green shoe </w:t>
      </w:r>
      <w:r>
        <w:rPr>
          <w:color w:val="231F20"/>
          <w:spacing w:val="2"/>
          <w:w w:val="105"/>
          <w:sz w:val="24"/>
        </w:rPr>
        <w:t xml:space="preserve">has </w:t>
      </w:r>
      <w:r>
        <w:rPr>
          <w:color w:val="231F20"/>
          <w:w w:val="105"/>
          <w:sz w:val="24"/>
        </w:rPr>
        <w:t xml:space="preserve">to </w:t>
      </w:r>
      <w:r>
        <w:rPr>
          <w:color w:val="231F20"/>
          <w:spacing w:val="3"/>
          <w:w w:val="105"/>
          <w:sz w:val="24"/>
        </w:rPr>
        <w:t xml:space="preserve">be exercised within </w:t>
      </w:r>
      <w:r>
        <w:rPr>
          <w:color w:val="231F20"/>
          <w:w w:val="105"/>
          <w:sz w:val="24"/>
        </w:rPr>
        <w:t xml:space="preserve">a </w:t>
      </w:r>
      <w:r>
        <w:rPr>
          <w:color w:val="231F20"/>
          <w:spacing w:val="3"/>
          <w:w w:val="105"/>
          <w:sz w:val="24"/>
        </w:rPr>
        <w:t xml:space="preserve">certain </w:t>
      </w:r>
      <w:r>
        <w:rPr>
          <w:color w:val="231F20"/>
          <w:spacing w:val="2"/>
          <w:w w:val="105"/>
          <w:sz w:val="24"/>
        </w:rPr>
        <w:t xml:space="preserve">number </w:t>
      </w:r>
      <w:r>
        <w:rPr>
          <w:color w:val="231F20"/>
          <w:w w:val="105"/>
          <w:sz w:val="24"/>
        </w:rPr>
        <w:t>of</w:t>
      </w:r>
      <w:r>
        <w:rPr>
          <w:color w:val="231F20"/>
          <w:spacing w:val="-4"/>
          <w:w w:val="105"/>
          <w:sz w:val="24"/>
        </w:rPr>
        <w:t xml:space="preserve"> </w:t>
      </w:r>
      <w:r>
        <w:rPr>
          <w:color w:val="231F20"/>
          <w:spacing w:val="3"/>
          <w:w w:val="105"/>
          <w:sz w:val="24"/>
        </w:rPr>
        <w:t>days.</w:t>
      </w:r>
    </w:p>
    <w:p w:rsidR="0060700D" w:rsidRDefault="00886DF8">
      <w:pPr>
        <w:pStyle w:val="ListParagraph"/>
        <w:numPr>
          <w:ilvl w:val="0"/>
          <w:numId w:val="30"/>
        </w:numPr>
        <w:tabs>
          <w:tab w:val="left" w:pos="1641"/>
        </w:tabs>
        <w:spacing w:before="170" w:line="300" w:lineRule="auto"/>
        <w:ind w:right="695"/>
        <w:jc w:val="both"/>
        <w:rPr>
          <w:sz w:val="24"/>
        </w:rPr>
      </w:pPr>
      <w:r>
        <w:rPr>
          <w:color w:val="231F20"/>
          <w:sz w:val="24"/>
        </w:rPr>
        <w:t xml:space="preserve">Simultaneously, </w:t>
      </w:r>
      <w:r>
        <w:rPr>
          <w:color w:val="231F20"/>
          <w:spacing w:val="3"/>
          <w:sz w:val="24"/>
        </w:rPr>
        <w:t xml:space="preserve">the </w:t>
      </w:r>
      <w:r>
        <w:rPr>
          <w:color w:val="231F20"/>
          <w:spacing w:val="4"/>
          <w:sz w:val="24"/>
        </w:rPr>
        <w:t xml:space="preserve">Depository </w:t>
      </w:r>
      <w:r>
        <w:rPr>
          <w:color w:val="231F20"/>
          <w:sz w:val="24"/>
        </w:rPr>
        <w:t xml:space="preserve">and </w:t>
      </w:r>
      <w:r>
        <w:rPr>
          <w:color w:val="231F20"/>
          <w:spacing w:val="3"/>
          <w:sz w:val="24"/>
        </w:rPr>
        <w:t xml:space="preserve">the Custodian </w:t>
      </w:r>
      <w:r>
        <w:rPr>
          <w:color w:val="231F20"/>
          <w:sz w:val="24"/>
        </w:rPr>
        <w:t xml:space="preserve">are </w:t>
      </w:r>
      <w:r>
        <w:rPr>
          <w:color w:val="231F20"/>
          <w:spacing w:val="2"/>
          <w:sz w:val="24"/>
        </w:rPr>
        <w:t xml:space="preserve">appointed </w:t>
      </w:r>
      <w:r>
        <w:rPr>
          <w:color w:val="231F20"/>
          <w:sz w:val="24"/>
        </w:rPr>
        <w:t xml:space="preserve">and </w:t>
      </w:r>
      <w:r>
        <w:rPr>
          <w:color w:val="231F20"/>
          <w:spacing w:val="3"/>
          <w:sz w:val="24"/>
        </w:rPr>
        <w:t xml:space="preserve">the issuer </w:t>
      </w:r>
      <w:r>
        <w:rPr>
          <w:color w:val="231F20"/>
          <w:sz w:val="24"/>
        </w:rPr>
        <w:t xml:space="preserve">is </w:t>
      </w:r>
      <w:r>
        <w:rPr>
          <w:color w:val="231F20"/>
          <w:spacing w:val="2"/>
          <w:sz w:val="24"/>
        </w:rPr>
        <w:t xml:space="preserve">ready </w:t>
      </w:r>
      <w:r>
        <w:rPr>
          <w:color w:val="231F20"/>
          <w:sz w:val="24"/>
        </w:rPr>
        <w:t xml:space="preserve">to </w:t>
      </w:r>
      <w:r>
        <w:rPr>
          <w:color w:val="231F20"/>
          <w:spacing w:val="2"/>
          <w:sz w:val="24"/>
        </w:rPr>
        <w:t xml:space="preserve">launch </w:t>
      </w:r>
      <w:r>
        <w:rPr>
          <w:color w:val="231F20"/>
          <w:spacing w:val="3"/>
          <w:sz w:val="24"/>
        </w:rPr>
        <w:t>the</w:t>
      </w:r>
      <w:r>
        <w:rPr>
          <w:color w:val="231F20"/>
          <w:spacing w:val="14"/>
          <w:sz w:val="24"/>
        </w:rPr>
        <w:t xml:space="preserve"> </w:t>
      </w:r>
      <w:r>
        <w:rPr>
          <w:color w:val="231F20"/>
          <w:spacing w:val="2"/>
          <w:sz w:val="24"/>
        </w:rPr>
        <w:t>issue.</w:t>
      </w:r>
    </w:p>
    <w:p w:rsidR="0060700D" w:rsidRDefault="00886DF8">
      <w:pPr>
        <w:pStyle w:val="ListParagraph"/>
        <w:numPr>
          <w:ilvl w:val="0"/>
          <w:numId w:val="30"/>
        </w:numPr>
        <w:tabs>
          <w:tab w:val="left" w:pos="1641"/>
        </w:tabs>
        <w:spacing w:before="170" w:line="300" w:lineRule="auto"/>
        <w:ind w:right="692"/>
        <w:jc w:val="both"/>
        <w:rPr>
          <w:sz w:val="24"/>
        </w:rPr>
      </w:pPr>
      <w:r>
        <w:rPr>
          <w:color w:val="231F20"/>
          <w:spacing w:val="2"/>
          <w:sz w:val="24"/>
        </w:rPr>
        <w:t xml:space="preserve">The </w:t>
      </w:r>
      <w:r>
        <w:rPr>
          <w:color w:val="231F20"/>
          <w:sz w:val="24"/>
        </w:rPr>
        <w:t xml:space="preserve">company </w:t>
      </w:r>
      <w:r>
        <w:rPr>
          <w:color w:val="231F20"/>
          <w:spacing w:val="3"/>
          <w:sz w:val="24"/>
        </w:rPr>
        <w:t xml:space="preserve">issues </w:t>
      </w:r>
      <w:r>
        <w:rPr>
          <w:color w:val="231F20"/>
          <w:sz w:val="24"/>
        </w:rPr>
        <w:t xml:space="preserve">a share </w:t>
      </w:r>
      <w:r>
        <w:rPr>
          <w:color w:val="231F20"/>
          <w:spacing w:val="4"/>
          <w:sz w:val="24"/>
        </w:rPr>
        <w:t xml:space="preserve">certificate </w:t>
      </w:r>
      <w:r>
        <w:rPr>
          <w:color w:val="231F20"/>
          <w:spacing w:val="3"/>
          <w:sz w:val="24"/>
        </w:rPr>
        <w:t xml:space="preserve">equal </w:t>
      </w:r>
      <w:r>
        <w:rPr>
          <w:color w:val="231F20"/>
          <w:sz w:val="24"/>
        </w:rPr>
        <w:t xml:space="preserve">to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2"/>
          <w:sz w:val="24"/>
        </w:rPr>
        <w:t xml:space="preserve">GDRs </w:t>
      </w:r>
      <w:r>
        <w:rPr>
          <w:color w:val="231F20"/>
          <w:sz w:val="24"/>
        </w:rPr>
        <w:t xml:space="preserve">to </w:t>
      </w:r>
      <w:r>
        <w:rPr>
          <w:color w:val="231F20"/>
          <w:spacing w:val="3"/>
          <w:sz w:val="24"/>
        </w:rPr>
        <w:t xml:space="preserve">be sold. This </w:t>
      </w:r>
      <w:r>
        <w:rPr>
          <w:color w:val="231F20"/>
          <w:spacing w:val="4"/>
          <w:sz w:val="24"/>
        </w:rPr>
        <w:t xml:space="preserve">certificate </w:t>
      </w:r>
      <w:r>
        <w:rPr>
          <w:color w:val="231F20"/>
          <w:sz w:val="24"/>
        </w:rPr>
        <w:t xml:space="preserve">is in </w:t>
      </w:r>
      <w:r>
        <w:rPr>
          <w:color w:val="231F20"/>
          <w:spacing w:val="3"/>
          <w:sz w:val="24"/>
        </w:rPr>
        <w:t xml:space="preserve">the </w:t>
      </w:r>
      <w:r>
        <w:rPr>
          <w:color w:val="231F20"/>
          <w:spacing w:val="2"/>
          <w:sz w:val="24"/>
        </w:rPr>
        <w:t xml:space="preserve">name </w:t>
      </w:r>
      <w:r>
        <w:rPr>
          <w:color w:val="231F20"/>
          <w:sz w:val="24"/>
        </w:rPr>
        <w:t xml:space="preserve">of </w:t>
      </w:r>
      <w:r>
        <w:rPr>
          <w:color w:val="231F20"/>
          <w:spacing w:val="3"/>
          <w:sz w:val="24"/>
        </w:rPr>
        <w:t xml:space="preserve">the </w:t>
      </w:r>
      <w:r>
        <w:rPr>
          <w:color w:val="231F20"/>
          <w:spacing w:val="2"/>
          <w:sz w:val="24"/>
        </w:rPr>
        <w:t xml:space="preserve">Depository, </w:t>
      </w:r>
      <w:r>
        <w:rPr>
          <w:color w:val="231F20"/>
          <w:sz w:val="24"/>
        </w:rPr>
        <w:t xml:space="preserve">kept in </w:t>
      </w:r>
      <w:r>
        <w:rPr>
          <w:color w:val="231F20"/>
          <w:spacing w:val="3"/>
          <w:sz w:val="24"/>
        </w:rPr>
        <w:t xml:space="preserve">custody </w:t>
      </w:r>
      <w:r>
        <w:rPr>
          <w:color w:val="231F20"/>
          <w:sz w:val="24"/>
        </w:rPr>
        <w:t xml:space="preserve">of </w:t>
      </w:r>
      <w:r>
        <w:rPr>
          <w:color w:val="231F20"/>
          <w:spacing w:val="3"/>
          <w:sz w:val="24"/>
        </w:rPr>
        <w:t xml:space="preserve">the </w:t>
      </w:r>
      <w:r>
        <w:rPr>
          <w:color w:val="231F20"/>
          <w:spacing w:val="4"/>
          <w:sz w:val="24"/>
        </w:rPr>
        <w:t xml:space="preserve">custodian. </w:t>
      </w:r>
      <w:r>
        <w:rPr>
          <w:color w:val="231F20"/>
          <w:spacing w:val="2"/>
          <w:sz w:val="24"/>
        </w:rPr>
        <w:t xml:space="preserve">Before receipts </w:t>
      </w:r>
      <w:r>
        <w:rPr>
          <w:color w:val="231F20"/>
          <w:sz w:val="24"/>
        </w:rPr>
        <w:t xml:space="preserve">of </w:t>
      </w:r>
      <w:r>
        <w:rPr>
          <w:color w:val="231F20"/>
          <w:spacing w:val="3"/>
          <w:sz w:val="24"/>
        </w:rPr>
        <w:t xml:space="preserve">the proceeds </w:t>
      </w:r>
      <w:r>
        <w:rPr>
          <w:color w:val="231F20"/>
          <w:sz w:val="24"/>
        </w:rPr>
        <w:t xml:space="preserve">of </w:t>
      </w:r>
      <w:r>
        <w:rPr>
          <w:color w:val="231F20"/>
          <w:spacing w:val="3"/>
          <w:sz w:val="24"/>
        </w:rPr>
        <w:t xml:space="preserve">the </w:t>
      </w:r>
      <w:r>
        <w:rPr>
          <w:color w:val="231F20"/>
          <w:spacing w:val="2"/>
          <w:sz w:val="24"/>
        </w:rPr>
        <w:t xml:space="preserve">issue, </w:t>
      </w:r>
      <w:r>
        <w:rPr>
          <w:color w:val="231F20"/>
          <w:spacing w:val="3"/>
          <w:sz w:val="24"/>
        </w:rPr>
        <w:t xml:space="preserve">the </w:t>
      </w:r>
      <w:r>
        <w:rPr>
          <w:color w:val="231F20"/>
          <w:spacing w:val="4"/>
          <w:sz w:val="24"/>
        </w:rPr>
        <w:t xml:space="preserve">certificate </w:t>
      </w:r>
      <w:r>
        <w:rPr>
          <w:color w:val="231F20"/>
          <w:sz w:val="24"/>
        </w:rPr>
        <w:t>is kept in</w:t>
      </w:r>
      <w:r>
        <w:rPr>
          <w:color w:val="231F20"/>
          <w:spacing w:val="32"/>
          <w:sz w:val="24"/>
        </w:rPr>
        <w:t xml:space="preserve"> </w:t>
      </w:r>
      <w:r>
        <w:rPr>
          <w:color w:val="231F20"/>
          <w:sz w:val="24"/>
        </w:rPr>
        <w:t>escrow.</w:t>
      </w:r>
    </w:p>
    <w:p w:rsidR="0060700D" w:rsidRDefault="00886DF8">
      <w:pPr>
        <w:pStyle w:val="ListParagraph"/>
        <w:numPr>
          <w:ilvl w:val="0"/>
          <w:numId w:val="30"/>
        </w:numPr>
        <w:tabs>
          <w:tab w:val="left" w:pos="1641"/>
        </w:tabs>
        <w:spacing w:before="170"/>
        <w:jc w:val="both"/>
        <w:rPr>
          <w:sz w:val="24"/>
        </w:rPr>
      </w:pPr>
      <w:r>
        <w:rPr>
          <w:color w:val="231F20"/>
          <w:w w:val="105"/>
          <w:sz w:val="24"/>
        </w:rPr>
        <w:t xml:space="preserve">Investors pay </w:t>
      </w:r>
      <w:r>
        <w:rPr>
          <w:color w:val="231F20"/>
          <w:spacing w:val="2"/>
          <w:w w:val="105"/>
          <w:sz w:val="24"/>
        </w:rPr>
        <w:t xml:space="preserve">money </w:t>
      </w:r>
      <w:r>
        <w:rPr>
          <w:color w:val="231F20"/>
          <w:w w:val="105"/>
          <w:sz w:val="24"/>
        </w:rPr>
        <w:t xml:space="preserve">to </w:t>
      </w:r>
      <w:r>
        <w:rPr>
          <w:color w:val="231F20"/>
          <w:spacing w:val="3"/>
          <w:w w:val="105"/>
          <w:sz w:val="24"/>
        </w:rPr>
        <w:t>the</w:t>
      </w:r>
      <w:r>
        <w:rPr>
          <w:color w:val="231F20"/>
          <w:spacing w:val="-1"/>
          <w:w w:val="105"/>
          <w:sz w:val="24"/>
        </w:rPr>
        <w:t xml:space="preserve"> </w:t>
      </w:r>
      <w:r>
        <w:rPr>
          <w:color w:val="231F20"/>
          <w:spacing w:val="4"/>
          <w:w w:val="105"/>
          <w:sz w:val="24"/>
        </w:rPr>
        <w:t>subscribers.</w:t>
      </w:r>
    </w:p>
    <w:p w:rsidR="0060700D" w:rsidRDefault="00886DF8">
      <w:pPr>
        <w:pStyle w:val="ListParagraph"/>
        <w:numPr>
          <w:ilvl w:val="0"/>
          <w:numId w:val="30"/>
        </w:numPr>
        <w:tabs>
          <w:tab w:val="left" w:pos="1641"/>
        </w:tabs>
        <w:spacing w:before="242" w:line="300" w:lineRule="auto"/>
        <w:ind w:right="695"/>
        <w:jc w:val="both"/>
        <w:rPr>
          <w:sz w:val="24"/>
        </w:rPr>
      </w:pPr>
      <w:r>
        <w:rPr>
          <w:color w:val="231F20"/>
          <w:spacing w:val="2"/>
          <w:sz w:val="24"/>
        </w:rPr>
        <w:t xml:space="preserve">The </w:t>
      </w:r>
      <w:r>
        <w:rPr>
          <w:color w:val="231F20"/>
          <w:spacing w:val="3"/>
          <w:sz w:val="24"/>
        </w:rPr>
        <w:t xml:space="preserve">subscribers </w:t>
      </w:r>
      <w:r>
        <w:rPr>
          <w:color w:val="231F20"/>
          <w:spacing w:val="2"/>
          <w:sz w:val="24"/>
        </w:rPr>
        <w:t xml:space="preserve">(i.e. </w:t>
      </w:r>
      <w:r>
        <w:rPr>
          <w:color w:val="231F20"/>
          <w:spacing w:val="3"/>
          <w:sz w:val="24"/>
        </w:rPr>
        <w:t xml:space="preserve">the lead </w:t>
      </w:r>
      <w:r>
        <w:rPr>
          <w:color w:val="231F20"/>
          <w:spacing w:val="2"/>
          <w:sz w:val="24"/>
        </w:rPr>
        <w:t xml:space="preserve">managers </w:t>
      </w:r>
      <w:r>
        <w:rPr>
          <w:color w:val="231F20"/>
          <w:sz w:val="24"/>
        </w:rPr>
        <w:t xml:space="preserve">and </w:t>
      </w:r>
      <w:r>
        <w:rPr>
          <w:color w:val="231F20"/>
          <w:spacing w:val="3"/>
          <w:sz w:val="24"/>
        </w:rPr>
        <w:t xml:space="preserve">other </w:t>
      </w:r>
      <w:r>
        <w:rPr>
          <w:color w:val="231F20"/>
          <w:spacing w:val="2"/>
          <w:sz w:val="24"/>
        </w:rPr>
        <w:t xml:space="preserve">managers </w:t>
      </w:r>
      <w:r>
        <w:rPr>
          <w:color w:val="231F20"/>
          <w:sz w:val="24"/>
        </w:rPr>
        <w:t xml:space="preserve">to </w:t>
      </w:r>
      <w:r>
        <w:rPr>
          <w:color w:val="231F20"/>
          <w:spacing w:val="3"/>
          <w:sz w:val="24"/>
        </w:rPr>
        <w:t>the issue) deposit the</w:t>
      </w:r>
      <w:r>
        <w:rPr>
          <w:color w:val="231F20"/>
          <w:spacing w:val="17"/>
          <w:sz w:val="24"/>
        </w:rPr>
        <w:t xml:space="preserve"> </w:t>
      </w:r>
      <w:r>
        <w:rPr>
          <w:color w:val="231F20"/>
          <w:spacing w:val="3"/>
          <w:sz w:val="24"/>
        </w:rPr>
        <w:t>funds</w:t>
      </w:r>
      <w:r>
        <w:rPr>
          <w:color w:val="231F20"/>
          <w:spacing w:val="17"/>
          <w:sz w:val="24"/>
        </w:rPr>
        <w:t xml:space="preserve"> </w:t>
      </w:r>
      <w:r>
        <w:rPr>
          <w:color w:val="231F20"/>
          <w:spacing w:val="3"/>
          <w:sz w:val="24"/>
        </w:rPr>
        <w:t>with</w:t>
      </w:r>
      <w:r>
        <w:rPr>
          <w:color w:val="231F20"/>
          <w:spacing w:val="18"/>
          <w:sz w:val="24"/>
        </w:rPr>
        <w:t xml:space="preserve"> </w:t>
      </w:r>
      <w:r>
        <w:rPr>
          <w:color w:val="231F20"/>
          <w:spacing w:val="3"/>
          <w:sz w:val="24"/>
        </w:rPr>
        <w:t>the</w:t>
      </w:r>
      <w:r>
        <w:rPr>
          <w:color w:val="231F20"/>
          <w:spacing w:val="17"/>
          <w:sz w:val="24"/>
        </w:rPr>
        <w:t xml:space="preserve"> </w:t>
      </w:r>
      <w:r>
        <w:rPr>
          <w:color w:val="231F20"/>
          <w:spacing w:val="4"/>
          <w:sz w:val="24"/>
        </w:rPr>
        <w:t>Depository</w:t>
      </w:r>
      <w:r>
        <w:rPr>
          <w:color w:val="231F20"/>
          <w:spacing w:val="18"/>
          <w:sz w:val="24"/>
        </w:rPr>
        <w:t xml:space="preserve"> </w:t>
      </w:r>
      <w:r>
        <w:rPr>
          <w:color w:val="231F20"/>
          <w:spacing w:val="3"/>
          <w:sz w:val="24"/>
        </w:rPr>
        <w:t>after</w:t>
      </w:r>
      <w:r>
        <w:rPr>
          <w:color w:val="231F20"/>
          <w:spacing w:val="17"/>
          <w:sz w:val="24"/>
        </w:rPr>
        <w:t xml:space="preserve"> </w:t>
      </w:r>
      <w:r>
        <w:rPr>
          <w:color w:val="231F20"/>
          <w:spacing w:val="3"/>
          <w:sz w:val="24"/>
        </w:rPr>
        <w:t>deducting</w:t>
      </w:r>
      <w:r>
        <w:rPr>
          <w:color w:val="231F20"/>
          <w:spacing w:val="18"/>
          <w:sz w:val="24"/>
        </w:rPr>
        <w:t xml:space="preserve"> </w:t>
      </w:r>
      <w:r>
        <w:rPr>
          <w:color w:val="231F20"/>
          <w:spacing w:val="3"/>
          <w:sz w:val="24"/>
        </w:rPr>
        <w:t>their</w:t>
      </w:r>
      <w:r>
        <w:rPr>
          <w:color w:val="231F20"/>
          <w:spacing w:val="17"/>
          <w:sz w:val="24"/>
        </w:rPr>
        <w:t xml:space="preserve"> </w:t>
      </w:r>
      <w:r>
        <w:rPr>
          <w:color w:val="231F20"/>
          <w:spacing w:val="2"/>
          <w:sz w:val="24"/>
        </w:rPr>
        <w:t>commissions</w:t>
      </w:r>
      <w:r>
        <w:rPr>
          <w:color w:val="231F20"/>
          <w:spacing w:val="18"/>
          <w:sz w:val="24"/>
        </w:rPr>
        <w:t xml:space="preserve"> </w:t>
      </w:r>
      <w:r>
        <w:rPr>
          <w:color w:val="231F20"/>
          <w:sz w:val="24"/>
        </w:rPr>
        <w:t>and</w:t>
      </w:r>
      <w:r>
        <w:rPr>
          <w:color w:val="231F20"/>
          <w:spacing w:val="17"/>
          <w:sz w:val="24"/>
        </w:rPr>
        <w:t xml:space="preserve"> </w:t>
      </w:r>
      <w:r>
        <w:rPr>
          <w:color w:val="231F20"/>
          <w:spacing w:val="4"/>
          <w:sz w:val="24"/>
        </w:rPr>
        <w:t>expenses.</w:t>
      </w:r>
    </w:p>
    <w:p w:rsidR="0060700D" w:rsidRDefault="00886DF8">
      <w:pPr>
        <w:pStyle w:val="BodyText"/>
        <w:spacing w:before="170" w:line="300" w:lineRule="auto"/>
        <w:ind w:left="1641" w:right="689" w:hanging="624"/>
        <w:jc w:val="both"/>
      </w:pPr>
      <w:r>
        <w:rPr>
          <w:color w:val="231F20"/>
        </w:rPr>
        <w:t>Viii) The company registers the depository or its nominee as holder of shares in its register of shareholders.</w:t>
      </w:r>
    </w:p>
    <w:p w:rsidR="0060700D" w:rsidRDefault="00886DF8">
      <w:pPr>
        <w:pStyle w:val="ListParagraph"/>
        <w:numPr>
          <w:ilvl w:val="0"/>
          <w:numId w:val="29"/>
        </w:numPr>
        <w:tabs>
          <w:tab w:val="left" w:pos="1641"/>
        </w:tabs>
        <w:spacing w:before="171" w:line="300" w:lineRule="auto"/>
        <w:ind w:right="695"/>
        <w:jc w:val="both"/>
        <w:rPr>
          <w:sz w:val="24"/>
        </w:rPr>
      </w:pPr>
      <w:r>
        <w:rPr>
          <w:color w:val="231F20"/>
          <w:spacing w:val="2"/>
          <w:sz w:val="24"/>
        </w:rPr>
        <w:t xml:space="preserve">The </w:t>
      </w:r>
      <w:r>
        <w:rPr>
          <w:color w:val="231F20"/>
          <w:spacing w:val="4"/>
          <w:sz w:val="24"/>
        </w:rPr>
        <w:t xml:space="preserve">Depository </w:t>
      </w:r>
      <w:r>
        <w:rPr>
          <w:color w:val="231F20"/>
          <w:spacing w:val="2"/>
          <w:sz w:val="24"/>
        </w:rPr>
        <w:t xml:space="preserve">delivers </w:t>
      </w:r>
      <w:r>
        <w:rPr>
          <w:color w:val="231F20"/>
          <w:spacing w:val="3"/>
          <w:sz w:val="24"/>
        </w:rPr>
        <w:t xml:space="preserve">the </w:t>
      </w:r>
      <w:r>
        <w:rPr>
          <w:color w:val="231F20"/>
          <w:spacing w:val="2"/>
          <w:sz w:val="24"/>
        </w:rPr>
        <w:t xml:space="preserve">European Master GDR </w:t>
      </w:r>
      <w:r>
        <w:rPr>
          <w:color w:val="231F20"/>
          <w:sz w:val="24"/>
        </w:rPr>
        <w:t xml:space="preserve">to a </w:t>
      </w:r>
      <w:r>
        <w:rPr>
          <w:color w:val="231F20"/>
          <w:spacing w:val="2"/>
          <w:sz w:val="24"/>
        </w:rPr>
        <w:t xml:space="preserve">common </w:t>
      </w:r>
      <w:r>
        <w:rPr>
          <w:color w:val="231F20"/>
          <w:spacing w:val="3"/>
          <w:sz w:val="24"/>
        </w:rPr>
        <w:t xml:space="preserve">depository </w:t>
      </w:r>
      <w:r>
        <w:rPr>
          <w:color w:val="231F20"/>
          <w:sz w:val="24"/>
        </w:rPr>
        <w:t xml:space="preserve">for </w:t>
      </w:r>
      <w:r>
        <w:rPr>
          <w:color w:val="231F20"/>
          <w:spacing w:val="2"/>
          <w:sz w:val="24"/>
        </w:rPr>
        <w:t xml:space="preserve">CEDEL </w:t>
      </w:r>
      <w:r>
        <w:rPr>
          <w:color w:val="231F20"/>
          <w:sz w:val="24"/>
        </w:rPr>
        <w:t xml:space="preserve">and </w:t>
      </w:r>
      <w:r>
        <w:rPr>
          <w:color w:val="231F20"/>
          <w:spacing w:val="3"/>
          <w:sz w:val="24"/>
        </w:rPr>
        <w:t xml:space="preserve">EUROCLER </w:t>
      </w:r>
      <w:r>
        <w:rPr>
          <w:color w:val="231F20"/>
          <w:sz w:val="24"/>
        </w:rPr>
        <w:t xml:space="preserve">and </w:t>
      </w:r>
      <w:r>
        <w:rPr>
          <w:color w:val="231F20"/>
          <w:spacing w:val="2"/>
          <w:sz w:val="24"/>
        </w:rPr>
        <w:t xml:space="preserve">holds </w:t>
      </w:r>
      <w:r>
        <w:rPr>
          <w:color w:val="231F20"/>
          <w:sz w:val="24"/>
        </w:rPr>
        <w:t xml:space="preserve">an </w:t>
      </w:r>
      <w:r>
        <w:rPr>
          <w:color w:val="231F20"/>
          <w:spacing w:val="3"/>
          <w:sz w:val="24"/>
        </w:rPr>
        <w:t xml:space="preserve">American </w:t>
      </w:r>
      <w:r>
        <w:rPr>
          <w:color w:val="231F20"/>
          <w:spacing w:val="2"/>
          <w:sz w:val="24"/>
        </w:rPr>
        <w:t xml:space="preserve">Master GDR </w:t>
      </w:r>
      <w:r>
        <w:rPr>
          <w:color w:val="231F20"/>
          <w:spacing w:val="3"/>
          <w:sz w:val="24"/>
        </w:rPr>
        <w:t xml:space="preserve">registered </w:t>
      </w:r>
      <w:r>
        <w:rPr>
          <w:color w:val="231F20"/>
          <w:sz w:val="24"/>
        </w:rPr>
        <w:t xml:space="preserve">in </w:t>
      </w:r>
      <w:r>
        <w:rPr>
          <w:color w:val="231F20"/>
          <w:spacing w:val="3"/>
          <w:sz w:val="24"/>
        </w:rPr>
        <w:t xml:space="preserve">the </w:t>
      </w:r>
      <w:r>
        <w:rPr>
          <w:color w:val="231F20"/>
          <w:spacing w:val="2"/>
          <w:sz w:val="24"/>
        </w:rPr>
        <w:t xml:space="preserve">name </w:t>
      </w:r>
      <w:r>
        <w:rPr>
          <w:color w:val="231F20"/>
          <w:sz w:val="24"/>
        </w:rPr>
        <w:t>of DTC or its</w:t>
      </w:r>
      <w:r>
        <w:rPr>
          <w:color w:val="231F20"/>
          <w:spacing w:val="21"/>
          <w:sz w:val="24"/>
        </w:rPr>
        <w:t xml:space="preserve"> </w:t>
      </w:r>
      <w:r>
        <w:rPr>
          <w:color w:val="231F20"/>
          <w:spacing w:val="3"/>
          <w:sz w:val="24"/>
        </w:rPr>
        <w:t>nominee.</w:t>
      </w:r>
    </w:p>
    <w:p w:rsidR="0060700D" w:rsidRDefault="00886DF8">
      <w:pPr>
        <w:pStyle w:val="ListParagraph"/>
        <w:numPr>
          <w:ilvl w:val="0"/>
          <w:numId w:val="29"/>
        </w:numPr>
        <w:tabs>
          <w:tab w:val="left" w:pos="1641"/>
        </w:tabs>
        <w:spacing w:before="170" w:line="300" w:lineRule="auto"/>
        <w:ind w:right="694"/>
        <w:jc w:val="both"/>
        <w:rPr>
          <w:sz w:val="24"/>
        </w:rPr>
      </w:pPr>
      <w:r>
        <w:rPr>
          <w:color w:val="231F20"/>
          <w:spacing w:val="3"/>
          <w:sz w:val="24"/>
        </w:rPr>
        <w:t xml:space="preserve">CEDEL, EUROVLRAR </w:t>
      </w:r>
      <w:r>
        <w:rPr>
          <w:color w:val="231F20"/>
          <w:sz w:val="24"/>
        </w:rPr>
        <w:t xml:space="preserve">and DTC </w:t>
      </w:r>
      <w:r>
        <w:rPr>
          <w:color w:val="231F20"/>
          <w:spacing w:val="3"/>
          <w:sz w:val="24"/>
        </w:rPr>
        <w:t xml:space="preserve">allot </w:t>
      </w:r>
      <w:r>
        <w:rPr>
          <w:color w:val="231F20"/>
          <w:spacing w:val="2"/>
          <w:sz w:val="24"/>
        </w:rPr>
        <w:t xml:space="preserve">GDRs </w:t>
      </w:r>
      <w:r>
        <w:rPr>
          <w:color w:val="231F20"/>
          <w:sz w:val="24"/>
        </w:rPr>
        <w:t xml:space="preserve">to </w:t>
      </w:r>
      <w:r>
        <w:rPr>
          <w:color w:val="231F20"/>
          <w:spacing w:val="3"/>
          <w:sz w:val="24"/>
        </w:rPr>
        <w:t xml:space="preserve">each ultimate </w:t>
      </w:r>
      <w:r>
        <w:rPr>
          <w:color w:val="231F20"/>
          <w:spacing w:val="2"/>
          <w:sz w:val="24"/>
        </w:rPr>
        <w:t xml:space="preserve">investors </w:t>
      </w:r>
      <w:r>
        <w:rPr>
          <w:color w:val="231F20"/>
          <w:spacing w:val="4"/>
          <w:sz w:val="24"/>
        </w:rPr>
        <w:t xml:space="preserve">based </w:t>
      </w:r>
      <w:r>
        <w:rPr>
          <w:color w:val="231F20"/>
          <w:sz w:val="24"/>
        </w:rPr>
        <w:t xml:space="preserve">on </w:t>
      </w:r>
      <w:r>
        <w:rPr>
          <w:color w:val="231F20"/>
          <w:spacing w:val="3"/>
          <w:sz w:val="24"/>
        </w:rPr>
        <w:t xml:space="preserve">the </w:t>
      </w:r>
      <w:r>
        <w:rPr>
          <w:color w:val="231F20"/>
          <w:spacing w:val="2"/>
          <w:sz w:val="24"/>
        </w:rPr>
        <w:t xml:space="preserve">data provided </w:t>
      </w:r>
      <w:r>
        <w:rPr>
          <w:color w:val="231F20"/>
          <w:sz w:val="24"/>
        </w:rPr>
        <w:t xml:space="preserve">by </w:t>
      </w:r>
      <w:r>
        <w:rPr>
          <w:color w:val="231F20"/>
          <w:spacing w:val="3"/>
          <w:sz w:val="24"/>
        </w:rPr>
        <w:t xml:space="preserve">the </w:t>
      </w:r>
      <w:r>
        <w:rPr>
          <w:color w:val="231F20"/>
          <w:spacing w:val="2"/>
          <w:sz w:val="24"/>
        </w:rPr>
        <w:t xml:space="preserve">managers </w:t>
      </w:r>
      <w:r>
        <w:rPr>
          <w:color w:val="231F20"/>
          <w:spacing w:val="3"/>
          <w:sz w:val="24"/>
        </w:rPr>
        <w:t>through the</w:t>
      </w:r>
      <w:r>
        <w:rPr>
          <w:color w:val="231F20"/>
          <w:spacing w:val="48"/>
          <w:sz w:val="24"/>
        </w:rPr>
        <w:t xml:space="preserve"> </w:t>
      </w:r>
      <w:r>
        <w:rPr>
          <w:color w:val="231F20"/>
          <w:spacing w:val="2"/>
          <w:sz w:val="24"/>
        </w:rPr>
        <w:t>depository.</w:t>
      </w:r>
    </w:p>
    <w:p w:rsidR="0060700D" w:rsidRDefault="00886DF8">
      <w:pPr>
        <w:pStyle w:val="ListParagraph"/>
        <w:numPr>
          <w:ilvl w:val="0"/>
          <w:numId w:val="29"/>
        </w:numPr>
        <w:tabs>
          <w:tab w:val="left" w:pos="1641"/>
        </w:tabs>
        <w:spacing w:before="170" w:line="300" w:lineRule="auto"/>
        <w:ind w:right="695"/>
        <w:jc w:val="both"/>
        <w:rPr>
          <w:sz w:val="24"/>
        </w:rPr>
      </w:pPr>
      <w:r>
        <w:rPr>
          <w:color w:val="231F20"/>
          <w:spacing w:val="2"/>
          <w:w w:val="105"/>
          <w:sz w:val="24"/>
        </w:rPr>
        <w:t xml:space="preserve">The GDR </w:t>
      </w:r>
      <w:r>
        <w:rPr>
          <w:color w:val="231F20"/>
          <w:spacing w:val="3"/>
          <w:w w:val="105"/>
          <w:sz w:val="24"/>
        </w:rPr>
        <w:t xml:space="preserve">holders </w:t>
      </w:r>
      <w:r>
        <w:rPr>
          <w:color w:val="231F20"/>
          <w:w w:val="105"/>
          <w:sz w:val="24"/>
        </w:rPr>
        <w:t xml:space="preserve">pick up </w:t>
      </w:r>
      <w:r>
        <w:rPr>
          <w:color w:val="231F20"/>
          <w:spacing w:val="3"/>
          <w:w w:val="105"/>
          <w:sz w:val="24"/>
        </w:rPr>
        <w:t xml:space="preserve">their </w:t>
      </w:r>
      <w:r>
        <w:rPr>
          <w:color w:val="231F20"/>
          <w:spacing w:val="2"/>
          <w:w w:val="105"/>
          <w:sz w:val="24"/>
        </w:rPr>
        <w:t xml:space="preserve">GDR </w:t>
      </w:r>
      <w:r>
        <w:rPr>
          <w:color w:val="231F20"/>
          <w:spacing w:val="4"/>
          <w:w w:val="105"/>
          <w:sz w:val="24"/>
        </w:rPr>
        <w:t xml:space="preserve">certificates. </w:t>
      </w:r>
      <w:r>
        <w:rPr>
          <w:color w:val="231F20"/>
          <w:spacing w:val="2"/>
          <w:w w:val="105"/>
          <w:sz w:val="24"/>
        </w:rPr>
        <w:t xml:space="preserve">Anytime </w:t>
      </w:r>
      <w:r>
        <w:rPr>
          <w:color w:val="231F20"/>
          <w:spacing w:val="3"/>
          <w:w w:val="105"/>
          <w:sz w:val="24"/>
        </w:rPr>
        <w:t xml:space="preserve">after </w:t>
      </w:r>
      <w:r>
        <w:rPr>
          <w:color w:val="231F20"/>
          <w:w w:val="105"/>
          <w:sz w:val="24"/>
        </w:rPr>
        <w:t xml:space="preserve">a </w:t>
      </w:r>
      <w:r>
        <w:rPr>
          <w:color w:val="231F20"/>
          <w:spacing w:val="4"/>
          <w:w w:val="105"/>
          <w:sz w:val="24"/>
        </w:rPr>
        <w:t xml:space="preserve">specified </w:t>
      </w:r>
      <w:r>
        <w:rPr>
          <w:color w:val="231F20"/>
          <w:w w:val="105"/>
          <w:sz w:val="24"/>
        </w:rPr>
        <w:t>“cooling</w:t>
      </w:r>
      <w:r>
        <w:rPr>
          <w:color w:val="231F20"/>
          <w:spacing w:val="-12"/>
          <w:w w:val="105"/>
          <w:sz w:val="24"/>
        </w:rPr>
        <w:t xml:space="preserve"> </w:t>
      </w:r>
      <w:r>
        <w:rPr>
          <w:color w:val="231F20"/>
          <w:spacing w:val="2"/>
          <w:w w:val="105"/>
          <w:sz w:val="24"/>
        </w:rPr>
        <w:t>off</w:t>
      </w:r>
      <w:r>
        <w:rPr>
          <w:color w:val="231F20"/>
          <w:spacing w:val="-39"/>
          <w:w w:val="105"/>
          <w:sz w:val="24"/>
        </w:rPr>
        <w:t xml:space="preserve"> </w:t>
      </w:r>
      <w:r>
        <w:rPr>
          <w:color w:val="231F20"/>
          <w:w w:val="105"/>
          <w:sz w:val="24"/>
        </w:rPr>
        <w:t>”</w:t>
      </w:r>
      <w:r>
        <w:rPr>
          <w:color w:val="231F20"/>
          <w:spacing w:val="-11"/>
          <w:w w:val="105"/>
          <w:sz w:val="24"/>
        </w:rPr>
        <w:t xml:space="preserve"> </w:t>
      </w:r>
      <w:r>
        <w:rPr>
          <w:color w:val="231F20"/>
          <w:spacing w:val="4"/>
          <w:w w:val="105"/>
          <w:sz w:val="24"/>
        </w:rPr>
        <w:t>period</w:t>
      </w:r>
      <w:r>
        <w:rPr>
          <w:color w:val="231F20"/>
          <w:spacing w:val="-12"/>
          <w:w w:val="105"/>
          <w:sz w:val="24"/>
        </w:rPr>
        <w:t xml:space="preserve"> </w:t>
      </w:r>
      <w:r>
        <w:rPr>
          <w:color w:val="231F20"/>
          <w:spacing w:val="3"/>
          <w:w w:val="105"/>
          <w:sz w:val="24"/>
        </w:rPr>
        <w:t>after</w:t>
      </w:r>
      <w:r>
        <w:rPr>
          <w:color w:val="231F20"/>
          <w:spacing w:val="-12"/>
          <w:w w:val="105"/>
          <w:sz w:val="24"/>
        </w:rPr>
        <w:t xml:space="preserve"> </w:t>
      </w:r>
      <w:r>
        <w:rPr>
          <w:color w:val="231F20"/>
          <w:spacing w:val="3"/>
          <w:w w:val="105"/>
          <w:sz w:val="24"/>
        </w:rPr>
        <w:t>close</w:t>
      </w:r>
      <w:r>
        <w:rPr>
          <w:color w:val="231F20"/>
          <w:spacing w:val="-12"/>
          <w:w w:val="105"/>
          <w:sz w:val="24"/>
        </w:rPr>
        <w:t xml:space="preserve"> </w:t>
      </w:r>
      <w:r>
        <w:rPr>
          <w:color w:val="231F20"/>
          <w:w w:val="105"/>
          <w:sz w:val="24"/>
        </w:rPr>
        <w:t>of</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issue</w:t>
      </w:r>
      <w:r>
        <w:rPr>
          <w:color w:val="231F20"/>
          <w:spacing w:val="-11"/>
          <w:w w:val="105"/>
          <w:sz w:val="24"/>
        </w:rPr>
        <w:t xml:space="preserve"> </w:t>
      </w:r>
      <w:r>
        <w:rPr>
          <w:color w:val="231F20"/>
          <w:spacing w:val="3"/>
          <w:w w:val="105"/>
          <w:sz w:val="24"/>
        </w:rPr>
        <w:t>they</w:t>
      </w:r>
      <w:r>
        <w:rPr>
          <w:color w:val="231F20"/>
          <w:spacing w:val="-12"/>
          <w:w w:val="105"/>
          <w:sz w:val="24"/>
        </w:rPr>
        <w:t xml:space="preserve"> </w:t>
      </w:r>
      <w:r>
        <w:rPr>
          <w:color w:val="231F20"/>
          <w:spacing w:val="2"/>
          <w:w w:val="105"/>
          <w:sz w:val="24"/>
        </w:rPr>
        <w:t>can</w:t>
      </w:r>
      <w:r>
        <w:rPr>
          <w:color w:val="231F20"/>
          <w:spacing w:val="-12"/>
          <w:w w:val="105"/>
          <w:sz w:val="24"/>
        </w:rPr>
        <w:t xml:space="preserve"> </w:t>
      </w:r>
      <w:r>
        <w:rPr>
          <w:color w:val="231F20"/>
          <w:spacing w:val="2"/>
          <w:w w:val="105"/>
          <w:sz w:val="24"/>
        </w:rPr>
        <w:t>convert</w:t>
      </w:r>
      <w:r>
        <w:rPr>
          <w:color w:val="231F20"/>
          <w:spacing w:val="-12"/>
          <w:w w:val="105"/>
          <w:sz w:val="24"/>
        </w:rPr>
        <w:t xml:space="preserve"> </w:t>
      </w:r>
      <w:r>
        <w:rPr>
          <w:color w:val="231F20"/>
          <w:spacing w:val="3"/>
          <w:w w:val="105"/>
          <w:sz w:val="24"/>
        </w:rPr>
        <w:t>their</w:t>
      </w:r>
      <w:r>
        <w:rPr>
          <w:color w:val="231F20"/>
          <w:spacing w:val="-12"/>
          <w:w w:val="105"/>
          <w:sz w:val="24"/>
        </w:rPr>
        <w:t xml:space="preserve"> </w:t>
      </w:r>
      <w:r>
        <w:rPr>
          <w:color w:val="231F20"/>
          <w:spacing w:val="2"/>
          <w:w w:val="105"/>
          <w:sz w:val="24"/>
        </w:rPr>
        <w:t>GDRs</w:t>
      </w:r>
      <w:r>
        <w:rPr>
          <w:color w:val="231F20"/>
          <w:spacing w:val="-12"/>
          <w:w w:val="105"/>
          <w:sz w:val="24"/>
        </w:rPr>
        <w:t xml:space="preserve"> </w:t>
      </w:r>
      <w:r>
        <w:rPr>
          <w:color w:val="231F20"/>
          <w:w w:val="105"/>
          <w:sz w:val="24"/>
        </w:rPr>
        <w:t>into</w:t>
      </w:r>
      <w:r>
        <w:rPr>
          <w:color w:val="231F20"/>
          <w:spacing w:val="-12"/>
          <w:w w:val="105"/>
          <w:sz w:val="24"/>
        </w:rPr>
        <w:t xml:space="preserve"> </w:t>
      </w:r>
      <w:r>
        <w:rPr>
          <w:color w:val="231F20"/>
          <w:spacing w:val="3"/>
          <w:w w:val="105"/>
          <w:sz w:val="24"/>
        </w:rPr>
        <w:t>the underlying</w:t>
      </w:r>
      <w:r>
        <w:rPr>
          <w:color w:val="231F20"/>
          <w:spacing w:val="-19"/>
          <w:w w:val="105"/>
          <w:sz w:val="24"/>
        </w:rPr>
        <w:t xml:space="preserve"> </w:t>
      </w:r>
      <w:r>
        <w:rPr>
          <w:color w:val="231F20"/>
          <w:spacing w:val="2"/>
          <w:w w:val="105"/>
          <w:sz w:val="24"/>
        </w:rPr>
        <w:t>shares</w:t>
      </w:r>
      <w:r>
        <w:rPr>
          <w:color w:val="231F20"/>
          <w:spacing w:val="-19"/>
          <w:w w:val="105"/>
          <w:sz w:val="24"/>
        </w:rPr>
        <w:t xml:space="preserve"> </w:t>
      </w:r>
      <w:r>
        <w:rPr>
          <w:color w:val="231F20"/>
          <w:w w:val="105"/>
          <w:sz w:val="24"/>
        </w:rPr>
        <w:t>by</w:t>
      </w:r>
      <w:r>
        <w:rPr>
          <w:color w:val="231F20"/>
          <w:spacing w:val="-19"/>
          <w:w w:val="105"/>
          <w:sz w:val="24"/>
        </w:rPr>
        <w:t xml:space="preserve"> </w:t>
      </w:r>
      <w:r>
        <w:rPr>
          <w:color w:val="231F20"/>
          <w:spacing w:val="3"/>
          <w:w w:val="105"/>
          <w:sz w:val="24"/>
        </w:rPr>
        <w:t>surrendering</w:t>
      </w:r>
      <w:r>
        <w:rPr>
          <w:color w:val="231F20"/>
          <w:spacing w:val="-20"/>
          <w:w w:val="105"/>
          <w:sz w:val="24"/>
        </w:rPr>
        <w:t xml:space="preserve"> </w:t>
      </w:r>
      <w:r>
        <w:rPr>
          <w:color w:val="231F20"/>
          <w:spacing w:val="3"/>
          <w:w w:val="105"/>
          <w:sz w:val="24"/>
        </w:rPr>
        <w:t>the</w:t>
      </w:r>
      <w:r>
        <w:rPr>
          <w:color w:val="231F20"/>
          <w:spacing w:val="-19"/>
          <w:w w:val="105"/>
          <w:sz w:val="24"/>
        </w:rPr>
        <w:t xml:space="preserve"> </w:t>
      </w:r>
      <w:r>
        <w:rPr>
          <w:color w:val="231F20"/>
          <w:spacing w:val="2"/>
          <w:w w:val="105"/>
          <w:sz w:val="24"/>
        </w:rPr>
        <w:t>GDR</w:t>
      </w:r>
      <w:r>
        <w:rPr>
          <w:color w:val="231F20"/>
          <w:spacing w:val="-19"/>
          <w:w w:val="105"/>
          <w:sz w:val="24"/>
        </w:rPr>
        <w:t xml:space="preserve"> </w:t>
      </w:r>
      <w:r>
        <w:rPr>
          <w:color w:val="231F20"/>
          <w:w w:val="105"/>
          <w:sz w:val="24"/>
        </w:rPr>
        <w:t>to</w:t>
      </w:r>
      <w:r>
        <w:rPr>
          <w:color w:val="231F20"/>
          <w:spacing w:val="-19"/>
          <w:w w:val="105"/>
          <w:sz w:val="24"/>
        </w:rPr>
        <w:t xml:space="preserve"> </w:t>
      </w:r>
      <w:r>
        <w:rPr>
          <w:color w:val="231F20"/>
          <w:spacing w:val="3"/>
          <w:w w:val="105"/>
          <w:sz w:val="24"/>
        </w:rPr>
        <w:t>the</w:t>
      </w:r>
      <w:r>
        <w:rPr>
          <w:color w:val="231F20"/>
          <w:spacing w:val="-19"/>
          <w:w w:val="105"/>
          <w:sz w:val="24"/>
        </w:rPr>
        <w:t xml:space="preserve"> </w:t>
      </w:r>
      <w:r>
        <w:rPr>
          <w:color w:val="231F20"/>
          <w:spacing w:val="2"/>
          <w:w w:val="105"/>
          <w:sz w:val="24"/>
        </w:rPr>
        <w:t>depository.</w:t>
      </w:r>
      <w:r>
        <w:rPr>
          <w:color w:val="231F20"/>
          <w:spacing w:val="-19"/>
          <w:w w:val="105"/>
          <w:sz w:val="24"/>
        </w:rPr>
        <w:t xml:space="preserve"> </w:t>
      </w:r>
      <w:r>
        <w:rPr>
          <w:color w:val="231F20"/>
          <w:spacing w:val="2"/>
          <w:w w:val="105"/>
          <w:sz w:val="24"/>
        </w:rPr>
        <w:t>The</w:t>
      </w:r>
      <w:r>
        <w:rPr>
          <w:color w:val="231F20"/>
          <w:spacing w:val="-19"/>
          <w:w w:val="105"/>
          <w:sz w:val="24"/>
        </w:rPr>
        <w:t xml:space="preserve"> </w:t>
      </w:r>
      <w:r>
        <w:rPr>
          <w:color w:val="231F20"/>
          <w:spacing w:val="3"/>
          <w:w w:val="105"/>
          <w:sz w:val="24"/>
        </w:rPr>
        <w:t>Custodian</w:t>
      </w:r>
      <w:r>
        <w:rPr>
          <w:color w:val="231F20"/>
          <w:spacing w:val="-19"/>
          <w:w w:val="105"/>
          <w:sz w:val="24"/>
        </w:rPr>
        <w:t xml:space="preserve"> </w:t>
      </w:r>
      <w:r>
        <w:rPr>
          <w:color w:val="231F20"/>
          <w:spacing w:val="4"/>
          <w:w w:val="105"/>
          <w:sz w:val="24"/>
        </w:rPr>
        <w:t xml:space="preserve">will </w:t>
      </w:r>
      <w:r>
        <w:rPr>
          <w:color w:val="231F20"/>
          <w:spacing w:val="2"/>
          <w:w w:val="105"/>
          <w:sz w:val="24"/>
        </w:rPr>
        <w:t xml:space="preserve">issue </w:t>
      </w:r>
      <w:r>
        <w:rPr>
          <w:color w:val="231F20"/>
          <w:spacing w:val="3"/>
          <w:w w:val="105"/>
          <w:sz w:val="24"/>
        </w:rPr>
        <w:t xml:space="preserve">the </w:t>
      </w:r>
      <w:r>
        <w:rPr>
          <w:color w:val="231F20"/>
          <w:w w:val="105"/>
          <w:sz w:val="24"/>
        </w:rPr>
        <w:t xml:space="preserve">share </w:t>
      </w:r>
      <w:r>
        <w:rPr>
          <w:color w:val="231F20"/>
          <w:spacing w:val="4"/>
          <w:w w:val="105"/>
          <w:sz w:val="24"/>
        </w:rPr>
        <w:t xml:space="preserve">certificates </w:t>
      </w:r>
      <w:r>
        <w:rPr>
          <w:color w:val="231F20"/>
          <w:w w:val="105"/>
          <w:sz w:val="24"/>
        </w:rPr>
        <w:t xml:space="preserve">in </w:t>
      </w:r>
      <w:r>
        <w:rPr>
          <w:color w:val="231F20"/>
          <w:spacing w:val="2"/>
          <w:w w:val="105"/>
          <w:sz w:val="24"/>
        </w:rPr>
        <w:t xml:space="preserve">exchange </w:t>
      </w:r>
      <w:r>
        <w:rPr>
          <w:color w:val="231F20"/>
          <w:w w:val="105"/>
          <w:sz w:val="24"/>
        </w:rPr>
        <w:t xml:space="preserve">for </w:t>
      </w:r>
      <w:r>
        <w:rPr>
          <w:color w:val="231F20"/>
          <w:spacing w:val="3"/>
          <w:w w:val="105"/>
          <w:sz w:val="24"/>
        </w:rPr>
        <w:t>the</w:t>
      </w:r>
      <w:r>
        <w:rPr>
          <w:color w:val="231F20"/>
          <w:spacing w:val="-33"/>
          <w:w w:val="105"/>
          <w:sz w:val="24"/>
        </w:rPr>
        <w:t xml:space="preserve"> </w:t>
      </w:r>
      <w:r>
        <w:rPr>
          <w:color w:val="231F20"/>
          <w:spacing w:val="3"/>
          <w:w w:val="105"/>
          <w:sz w:val="24"/>
        </w:rPr>
        <w:t>GDR.</w:t>
      </w:r>
    </w:p>
    <w:p w:rsidR="0060700D" w:rsidRDefault="00886DF8">
      <w:pPr>
        <w:pStyle w:val="ListParagraph"/>
        <w:numPr>
          <w:ilvl w:val="0"/>
          <w:numId w:val="29"/>
        </w:numPr>
        <w:tabs>
          <w:tab w:val="left" w:pos="1641"/>
        </w:tabs>
        <w:spacing w:before="170" w:line="300" w:lineRule="auto"/>
        <w:ind w:right="694"/>
        <w:jc w:val="both"/>
        <w:rPr>
          <w:sz w:val="24"/>
        </w:rPr>
      </w:pPr>
      <w:r>
        <w:rPr>
          <w:color w:val="231F20"/>
          <w:spacing w:val="2"/>
          <w:sz w:val="24"/>
        </w:rPr>
        <w:t xml:space="preserve">Once </w:t>
      </w:r>
      <w:r>
        <w:rPr>
          <w:color w:val="231F20"/>
          <w:spacing w:val="3"/>
          <w:sz w:val="24"/>
        </w:rPr>
        <w:t xml:space="preserve">surrendered </w:t>
      </w:r>
      <w:r>
        <w:rPr>
          <w:color w:val="231F20"/>
          <w:sz w:val="24"/>
        </w:rPr>
        <w:t xml:space="preserve">in </w:t>
      </w:r>
      <w:r>
        <w:rPr>
          <w:color w:val="231F20"/>
          <w:spacing w:val="2"/>
          <w:sz w:val="24"/>
        </w:rPr>
        <w:t xml:space="preserve">exchange </w:t>
      </w:r>
      <w:r>
        <w:rPr>
          <w:color w:val="231F20"/>
          <w:sz w:val="24"/>
        </w:rPr>
        <w:t xml:space="preserve">for </w:t>
      </w:r>
      <w:r>
        <w:rPr>
          <w:color w:val="231F20"/>
          <w:spacing w:val="2"/>
          <w:sz w:val="24"/>
        </w:rPr>
        <w:t xml:space="preserve">shares, such shares can </w:t>
      </w:r>
      <w:r>
        <w:rPr>
          <w:color w:val="231F20"/>
          <w:sz w:val="24"/>
        </w:rPr>
        <w:t xml:space="preserve">not </w:t>
      </w:r>
      <w:r>
        <w:rPr>
          <w:color w:val="231F20"/>
          <w:spacing w:val="3"/>
          <w:sz w:val="24"/>
        </w:rPr>
        <w:t xml:space="preserve">be reconverted </w:t>
      </w:r>
      <w:r>
        <w:rPr>
          <w:color w:val="231F20"/>
          <w:sz w:val="24"/>
        </w:rPr>
        <w:t xml:space="preserve">into </w:t>
      </w:r>
      <w:r>
        <w:rPr>
          <w:color w:val="231F20"/>
          <w:spacing w:val="2"/>
          <w:sz w:val="24"/>
        </w:rPr>
        <w:t xml:space="preserve">GDRs. </w:t>
      </w:r>
      <w:r>
        <w:rPr>
          <w:color w:val="231F20"/>
          <w:sz w:val="24"/>
        </w:rPr>
        <w:t xml:space="preserve">That is </w:t>
      </w:r>
      <w:r>
        <w:rPr>
          <w:color w:val="231F20"/>
          <w:spacing w:val="2"/>
          <w:sz w:val="24"/>
        </w:rPr>
        <w:t xml:space="preserve">there </w:t>
      </w:r>
      <w:r>
        <w:rPr>
          <w:color w:val="231F20"/>
          <w:sz w:val="24"/>
        </w:rPr>
        <w:t>is no</w:t>
      </w:r>
      <w:r>
        <w:rPr>
          <w:color w:val="231F20"/>
          <w:spacing w:val="24"/>
          <w:sz w:val="24"/>
        </w:rPr>
        <w:t xml:space="preserve"> </w:t>
      </w:r>
      <w:r>
        <w:rPr>
          <w:color w:val="231F20"/>
          <w:spacing w:val="2"/>
          <w:sz w:val="24"/>
        </w:rPr>
        <w:t>fungiability.</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ListParagraph"/>
        <w:numPr>
          <w:ilvl w:val="0"/>
          <w:numId w:val="29"/>
        </w:numPr>
        <w:tabs>
          <w:tab w:val="left" w:pos="1640"/>
          <w:tab w:val="left" w:pos="1641"/>
        </w:tabs>
        <w:spacing w:before="98" w:line="300" w:lineRule="auto"/>
        <w:ind w:right="696"/>
        <w:rPr>
          <w:sz w:val="24"/>
        </w:rPr>
      </w:pPr>
      <w:r>
        <w:rPr>
          <w:color w:val="231F20"/>
          <w:spacing w:val="2"/>
          <w:sz w:val="24"/>
        </w:rPr>
        <w:lastRenderedPageBreak/>
        <w:t xml:space="preserve">The GDRs </w:t>
      </w:r>
      <w:r>
        <w:rPr>
          <w:color w:val="231F20"/>
          <w:sz w:val="24"/>
        </w:rPr>
        <w:t xml:space="preserve">are </w:t>
      </w:r>
      <w:r>
        <w:rPr>
          <w:color w:val="231F20"/>
          <w:spacing w:val="3"/>
          <w:sz w:val="24"/>
        </w:rPr>
        <w:t xml:space="preserve">listed </w:t>
      </w:r>
      <w:r>
        <w:rPr>
          <w:color w:val="231F20"/>
          <w:sz w:val="24"/>
        </w:rPr>
        <w:t xml:space="preserve">on </w:t>
      </w:r>
      <w:r>
        <w:rPr>
          <w:color w:val="231F20"/>
          <w:spacing w:val="3"/>
          <w:sz w:val="24"/>
        </w:rPr>
        <w:t xml:space="preserve">stock </w:t>
      </w:r>
      <w:r>
        <w:rPr>
          <w:color w:val="231F20"/>
          <w:spacing w:val="2"/>
          <w:sz w:val="24"/>
        </w:rPr>
        <w:t xml:space="preserve">exchanges </w:t>
      </w:r>
      <w:r>
        <w:rPr>
          <w:color w:val="231F20"/>
          <w:sz w:val="24"/>
        </w:rPr>
        <w:t xml:space="preserve">in </w:t>
      </w:r>
      <w:r>
        <w:rPr>
          <w:color w:val="231F20"/>
          <w:spacing w:val="2"/>
          <w:sz w:val="24"/>
        </w:rPr>
        <w:t xml:space="preserve">Europe such </w:t>
      </w:r>
      <w:r>
        <w:rPr>
          <w:color w:val="231F20"/>
          <w:sz w:val="24"/>
        </w:rPr>
        <w:t xml:space="preserve">as </w:t>
      </w:r>
      <w:r>
        <w:rPr>
          <w:color w:val="231F20"/>
          <w:spacing w:val="2"/>
          <w:sz w:val="24"/>
        </w:rPr>
        <w:t xml:space="preserve">Luxembourg </w:t>
      </w:r>
      <w:r>
        <w:rPr>
          <w:color w:val="231F20"/>
          <w:sz w:val="24"/>
        </w:rPr>
        <w:t xml:space="preserve">and </w:t>
      </w:r>
      <w:r>
        <w:rPr>
          <w:color w:val="231F20"/>
          <w:spacing w:val="2"/>
          <w:sz w:val="24"/>
        </w:rPr>
        <w:t>London.</w:t>
      </w:r>
    </w:p>
    <w:p w:rsidR="0060700D" w:rsidRDefault="00886DF8">
      <w:pPr>
        <w:pStyle w:val="BodyText"/>
        <w:spacing w:before="113" w:line="300" w:lineRule="auto"/>
        <w:ind w:left="1641" w:right="811" w:hanging="624"/>
      </w:pPr>
      <w:r>
        <w:rPr>
          <w:color w:val="231F20"/>
          <w:spacing w:val="3"/>
        </w:rPr>
        <w:t xml:space="preserve">Xiv) Dividends paid </w:t>
      </w:r>
      <w:r>
        <w:rPr>
          <w:color w:val="231F20"/>
          <w:spacing w:val="4"/>
        </w:rPr>
        <w:t xml:space="preserve">will </w:t>
      </w:r>
      <w:r>
        <w:rPr>
          <w:color w:val="231F20"/>
          <w:spacing w:val="3"/>
        </w:rPr>
        <w:t xml:space="preserve">be </w:t>
      </w:r>
      <w:r>
        <w:rPr>
          <w:color w:val="231F20"/>
          <w:spacing w:val="4"/>
        </w:rPr>
        <w:t xml:space="preserve">collected </w:t>
      </w:r>
      <w:r>
        <w:rPr>
          <w:color w:val="231F20"/>
        </w:rPr>
        <w:t xml:space="preserve">by </w:t>
      </w:r>
      <w:r>
        <w:rPr>
          <w:color w:val="231F20"/>
          <w:spacing w:val="3"/>
        </w:rPr>
        <w:t xml:space="preserve">the custodian </w:t>
      </w:r>
      <w:r>
        <w:rPr>
          <w:color w:val="231F20"/>
          <w:spacing w:val="2"/>
        </w:rPr>
        <w:t xml:space="preserve">converted </w:t>
      </w:r>
      <w:r>
        <w:rPr>
          <w:color w:val="231F20"/>
        </w:rPr>
        <w:t>into</w:t>
      </w:r>
      <w:r>
        <w:rPr>
          <w:color w:val="231F20"/>
          <w:spacing w:val="60"/>
        </w:rPr>
        <w:t xml:space="preserve"> </w:t>
      </w:r>
      <w:r>
        <w:rPr>
          <w:color w:val="231F20"/>
          <w:spacing w:val="4"/>
        </w:rPr>
        <w:t>local currency</w:t>
      </w:r>
      <w:r>
        <w:rPr>
          <w:color w:val="231F20"/>
          <w:spacing w:val="68"/>
        </w:rPr>
        <w:t xml:space="preserve"> </w:t>
      </w:r>
      <w:r>
        <w:rPr>
          <w:color w:val="231F20"/>
        </w:rPr>
        <w:t xml:space="preserve">and </w:t>
      </w:r>
      <w:r>
        <w:rPr>
          <w:color w:val="231F20"/>
          <w:spacing w:val="3"/>
        </w:rPr>
        <w:t xml:space="preserve">distributed </w:t>
      </w:r>
      <w:r>
        <w:rPr>
          <w:color w:val="231F20"/>
        </w:rPr>
        <w:t xml:space="preserve">to </w:t>
      </w:r>
      <w:r>
        <w:rPr>
          <w:color w:val="231F20"/>
          <w:spacing w:val="2"/>
        </w:rPr>
        <w:t>GDR</w:t>
      </w:r>
      <w:r>
        <w:rPr>
          <w:color w:val="231F20"/>
          <w:spacing w:val="17"/>
        </w:rPr>
        <w:t xml:space="preserve"> </w:t>
      </w:r>
      <w:r>
        <w:rPr>
          <w:color w:val="231F20"/>
          <w:spacing w:val="3"/>
        </w:rPr>
        <w:t>holders.</w:t>
      </w:r>
    </w:p>
    <w:p w:rsidR="0060700D" w:rsidRDefault="0060700D">
      <w:pPr>
        <w:pStyle w:val="BodyText"/>
        <w:rPr>
          <w:sz w:val="30"/>
        </w:rPr>
      </w:pPr>
    </w:p>
    <w:p w:rsidR="0060700D" w:rsidRDefault="00886DF8">
      <w:pPr>
        <w:pStyle w:val="BodyText"/>
        <w:spacing w:line="300" w:lineRule="auto"/>
        <w:ind w:left="677" w:right="696" w:firstLine="720"/>
        <w:jc w:val="both"/>
      </w:pPr>
      <w:r>
        <w:rPr>
          <w:color w:val="231F20"/>
        </w:rPr>
        <w:t>The costs of the issue consist of various fees, commission and expenses paid to the lead manager and other managers, fees and expenses paid to the depository, preparation of documents, legal fees, expenses involved in investor presentation (road shows etc.) listing fees for the stock exchanges, stamp duties etc.</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w w:val="105"/>
        </w:rPr>
        <w:t>Fees</w:t>
      </w:r>
      <w:r>
        <w:rPr>
          <w:color w:val="231F20"/>
          <w:spacing w:val="-11"/>
          <w:w w:val="105"/>
        </w:rPr>
        <w:t xml:space="preserve"> </w:t>
      </w:r>
      <w:r>
        <w:rPr>
          <w:color w:val="231F20"/>
          <w:w w:val="105"/>
        </w:rPr>
        <w:t>and</w:t>
      </w:r>
      <w:r>
        <w:rPr>
          <w:color w:val="231F20"/>
          <w:spacing w:val="-10"/>
          <w:w w:val="105"/>
        </w:rPr>
        <w:t xml:space="preserve"> </w:t>
      </w:r>
      <w:r>
        <w:rPr>
          <w:color w:val="231F20"/>
          <w:spacing w:val="2"/>
          <w:w w:val="105"/>
        </w:rPr>
        <w:t>commissions</w:t>
      </w:r>
      <w:r>
        <w:rPr>
          <w:color w:val="231F20"/>
          <w:spacing w:val="-11"/>
          <w:w w:val="105"/>
        </w:rPr>
        <w:t xml:space="preserve"> </w:t>
      </w:r>
      <w:r>
        <w:rPr>
          <w:color w:val="231F20"/>
          <w:spacing w:val="3"/>
          <w:w w:val="105"/>
        </w:rPr>
        <w:t>paid</w:t>
      </w:r>
      <w:r>
        <w:rPr>
          <w:color w:val="231F20"/>
          <w:spacing w:val="-10"/>
          <w:w w:val="105"/>
        </w:rPr>
        <w:t xml:space="preserve"> </w:t>
      </w:r>
      <w:r>
        <w:rPr>
          <w:color w:val="231F20"/>
          <w:w w:val="105"/>
        </w:rPr>
        <w:t>to</w:t>
      </w:r>
      <w:r>
        <w:rPr>
          <w:color w:val="231F20"/>
          <w:spacing w:val="-11"/>
          <w:w w:val="105"/>
        </w:rPr>
        <w:t xml:space="preserve"> </w:t>
      </w:r>
      <w:r>
        <w:rPr>
          <w:color w:val="231F20"/>
          <w:spacing w:val="2"/>
          <w:w w:val="105"/>
        </w:rPr>
        <w:t>managers</w:t>
      </w:r>
      <w:r>
        <w:rPr>
          <w:color w:val="231F20"/>
          <w:spacing w:val="-10"/>
          <w:w w:val="105"/>
        </w:rPr>
        <w:t xml:space="preserve"> </w:t>
      </w:r>
      <w:r>
        <w:rPr>
          <w:color w:val="231F20"/>
          <w:spacing w:val="4"/>
          <w:w w:val="105"/>
        </w:rPr>
        <w:t>vary</w:t>
      </w:r>
      <w:r>
        <w:rPr>
          <w:color w:val="231F20"/>
          <w:spacing w:val="-11"/>
          <w:w w:val="105"/>
        </w:rPr>
        <w:t xml:space="preserve"> </w:t>
      </w:r>
      <w:r>
        <w:rPr>
          <w:color w:val="231F20"/>
          <w:w w:val="105"/>
        </w:rPr>
        <w:t>but</w:t>
      </w:r>
      <w:r>
        <w:rPr>
          <w:color w:val="231F20"/>
          <w:spacing w:val="-10"/>
          <w:w w:val="105"/>
        </w:rPr>
        <w:t xml:space="preserve"> </w:t>
      </w:r>
      <w:r>
        <w:rPr>
          <w:color w:val="231F20"/>
          <w:w w:val="105"/>
        </w:rPr>
        <w:t>are</w:t>
      </w:r>
      <w:r>
        <w:rPr>
          <w:color w:val="231F20"/>
          <w:spacing w:val="-10"/>
          <w:w w:val="105"/>
        </w:rPr>
        <w:t xml:space="preserve"> </w:t>
      </w:r>
      <w:r>
        <w:rPr>
          <w:color w:val="231F20"/>
          <w:spacing w:val="3"/>
          <w:w w:val="105"/>
        </w:rPr>
        <w:t>generally</w:t>
      </w:r>
      <w:r>
        <w:rPr>
          <w:color w:val="231F20"/>
          <w:spacing w:val="-11"/>
          <w:w w:val="105"/>
        </w:rPr>
        <w:t xml:space="preserve"> </w:t>
      </w:r>
      <w:r>
        <w:rPr>
          <w:color w:val="231F20"/>
          <w:w w:val="105"/>
        </w:rPr>
        <w:t>in</w:t>
      </w:r>
      <w:r>
        <w:rPr>
          <w:color w:val="231F20"/>
          <w:spacing w:val="-10"/>
          <w:w w:val="105"/>
        </w:rPr>
        <w:t xml:space="preserve"> </w:t>
      </w:r>
      <w:r>
        <w:rPr>
          <w:color w:val="231F20"/>
          <w:spacing w:val="3"/>
          <w:w w:val="105"/>
        </w:rPr>
        <w:t>the</w:t>
      </w:r>
      <w:r>
        <w:rPr>
          <w:color w:val="231F20"/>
          <w:spacing w:val="-11"/>
          <w:w w:val="105"/>
        </w:rPr>
        <w:t xml:space="preserve"> </w:t>
      </w:r>
      <w:r>
        <w:rPr>
          <w:color w:val="231F20"/>
          <w:spacing w:val="3"/>
          <w:w w:val="105"/>
        </w:rPr>
        <w:t xml:space="preserve">neighborhood </w:t>
      </w:r>
      <w:r>
        <w:rPr>
          <w:color w:val="231F20"/>
          <w:w w:val="105"/>
        </w:rPr>
        <w:t>of</w:t>
      </w:r>
      <w:r>
        <w:rPr>
          <w:color w:val="231F20"/>
          <w:spacing w:val="-2"/>
          <w:w w:val="105"/>
        </w:rPr>
        <w:t xml:space="preserve"> </w:t>
      </w:r>
      <w:r>
        <w:rPr>
          <w:color w:val="231F20"/>
          <w:spacing w:val="3"/>
          <w:w w:val="105"/>
        </w:rPr>
        <w:t>3-4%</w:t>
      </w:r>
      <w:r>
        <w:rPr>
          <w:color w:val="231F20"/>
          <w:spacing w:val="-1"/>
          <w:w w:val="105"/>
        </w:rPr>
        <w:t xml:space="preserve"> </w:t>
      </w:r>
      <w:r>
        <w:rPr>
          <w:color w:val="231F20"/>
          <w:w w:val="105"/>
        </w:rPr>
        <w:t>of</w:t>
      </w:r>
      <w:r>
        <w:rPr>
          <w:color w:val="231F20"/>
          <w:spacing w:val="-2"/>
          <w:w w:val="105"/>
        </w:rPr>
        <w:t xml:space="preserve"> </w:t>
      </w:r>
      <w:r>
        <w:rPr>
          <w:color w:val="231F20"/>
          <w:spacing w:val="3"/>
          <w:w w:val="105"/>
        </w:rPr>
        <w:t>the</w:t>
      </w:r>
      <w:r>
        <w:rPr>
          <w:color w:val="231F20"/>
          <w:spacing w:val="-1"/>
          <w:w w:val="105"/>
        </w:rPr>
        <w:t xml:space="preserve"> </w:t>
      </w:r>
      <w:r>
        <w:rPr>
          <w:color w:val="231F20"/>
          <w:spacing w:val="2"/>
          <w:w w:val="105"/>
        </w:rPr>
        <w:t>issue</w:t>
      </w:r>
      <w:r>
        <w:rPr>
          <w:color w:val="231F20"/>
          <w:spacing w:val="-2"/>
          <w:w w:val="105"/>
        </w:rPr>
        <w:t xml:space="preserve"> </w:t>
      </w:r>
      <w:r>
        <w:rPr>
          <w:color w:val="231F20"/>
          <w:spacing w:val="2"/>
          <w:w w:val="105"/>
        </w:rPr>
        <w:t>amount.</w:t>
      </w:r>
      <w:r>
        <w:rPr>
          <w:color w:val="231F20"/>
          <w:spacing w:val="-1"/>
          <w:w w:val="105"/>
        </w:rPr>
        <w:t xml:space="preserve"> </w:t>
      </w:r>
      <w:r>
        <w:rPr>
          <w:color w:val="231F20"/>
          <w:spacing w:val="3"/>
          <w:w w:val="105"/>
        </w:rPr>
        <w:t>This</w:t>
      </w:r>
      <w:r>
        <w:rPr>
          <w:color w:val="231F20"/>
          <w:spacing w:val="-2"/>
          <w:w w:val="105"/>
        </w:rPr>
        <w:t xml:space="preserve"> </w:t>
      </w:r>
      <w:r>
        <w:rPr>
          <w:color w:val="231F20"/>
          <w:w w:val="105"/>
        </w:rPr>
        <w:t>is</w:t>
      </w:r>
      <w:r>
        <w:rPr>
          <w:color w:val="231F20"/>
          <w:spacing w:val="-1"/>
          <w:w w:val="105"/>
        </w:rPr>
        <w:t xml:space="preserve"> </w:t>
      </w:r>
      <w:r>
        <w:rPr>
          <w:color w:val="231F20"/>
          <w:w w:val="105"/>
        </w:rPr>
        <w:t>for</w:t>
      </w:r>
      <w:r>
        <w:rPr>
          <w:color w:val="231F20"/>
          <w:spacing w:val="-2"/>
          <w:w w:val="105"/>
        </w:rPr>
        <w:t xml:space="preserve"> </w:t>
      </w:r>
      <w:r>
        <w:rPr>
          <w:color w:val="231F20"/>
          <w:spacing w:val="2"/>
          <w:w w:val="105"/>
        </w:rPr>
        <w:t>less</w:t>
      </w:r>
      <w:r>
        <w:rPr>
          <w:color w:val="231F20"/>
          <w:spacing w:val="-1"/>
          <w:w w:val="105"/>
        </w:rPr>
        <w:t xml:space="preserve"> </w:t>
      </w:r>
      <w:r>
        <w:rPr>
          <w:color w:val="231F20"/>
          <w:spacing w:val="3"/>
          <w:w w:val="105"/>
        </w:rPr>
        <w:t>than</w:t>
      </w:r>
      <w:r>
        <w:rPr>
          <w:color w:val="231F20"/>
          <w:spacing w:val="-2"/>
          <w:w w:val="105"/>
        </w:rPr>
        <w:t xml:space="preserve"> </w:t>
      </w:r>
      <w:r>
        <w:rPr>
          <w:color w:val="231F20"/>
          <w:spacing w:val="2"/>
          <w:w w:val="105"/>
        </w:rPr>
        <w:t>issue</w:t>
      </w:r>
      <w:r>
        <w:rPr>
          <w:color w:val="231F20"/>
          <w:spacing w:val="-1"/>
          <w:w w:val="105"/>
        </w:rPr>
        <w:t xml:space="preserve"> </w:t>
      </w:r>
      <w:r>
        <w:rPr>
          <w:color w:val="231F20"/>
          <w:spacing w:val="3"/>
          <w:w w:val="105"/>
        </w:rPr>
        <w:t>costs</w:t>
      </w:r>
      <w:r>
        <w:rPr>
          <w:color w:val="231F20"/>
          <w:spacing w:val="-2"/>
          <w:w w:val="105"/>
        </w:rPr>
        <w:t xml:space="preserve"> </w:t>
      </w:r>
      <w:r>
        <w:rPr>
          <w:color w:val="231F20"/>
          <w:w w:val="105"/>
        </w:rPr>
        <w:t>in</w:t>
      </w:r>
      <w:r>
        <w:rPr>
          <w:color w:val="231F20"/>
          <w:spacing w:val="-1"/>
          <w:w w:val="105"/>
        </w:rPr>
        <w:t xml:space="preserve"> </w:t>
      </w:r>
      <w:r>
        <w:rPr>
          <w:color w:val="231F20"/>
          <w:spacing w:val="2"/>
          <w:w w:val="105"/>
        </w:rPr>
        <w:t>India</w:t>
      </w:r>
      <w:r>
        <w:rPr>
          <w:color w:val="231F20"/>
          <w:spacing w:val="-2"/>
          <w:w w:val="105"/>
        </w:rPr>
        <w:t xml:space="preserve"> </w:t>
      </w:r>
      <w:r>
        <w:rPr>
          <w:color w:val="231F20"/>
          <w:spacing w:val="3"/>
          <w:w w:val="105"/>
        </w:rPr>
        <w:t>which</w:t>
      </w:r>
      <w:r>
        <w:rPr>
          <w:color w:val="231F20"/>
          <w:spacing w:val="-1"/>
          <w:w w:val="105"/>
        </w:rPr>
        <w:t xml:space="preserve"> </w:t>
      </w:r>
      <w:r>
        <w:rPr>
          <w:color w:val="231F20"/>
          <w:spacing w:val="2"/>
          <w:w w:val="105"/>
        </w:rPr>
        <w:t>rage</w:t>
      </w:r>
      <w:r>
        <w:rPr>
          <w:color w:val="231F20"/>
          <w:spacing w:val="-1"/>
          <w:w w:val="105"/>
        </w:rPr>
        <w:t xml:space="preserve"> </w:t>
      </w:r>
      <w:r>
        <w:rPr>
          <w:color w:val="231F20"/>
          <w:spacing w:val="4"/>
          <w:w w:val="105"/>
        </w:rPr>
        <w:t xml:space="preserve">between </w:t>
      </w:r>
      <w:r>
        <w:rPr>
          <w:color w:val="231F20"/>
          <w:w w:val="105"/>
        </w:rPr>
        <w:t>8%</w:t>
      </w:r>
      <w:r>
        <w:rPr>
          <w:color w:val="231F20"/>
          <w:spacing w:val="-18"/>
          <w:w w:val="105"/>
        </w:rPr>
        <w:t xml:space="preserve"> </w:t>
      </w:r>
      <w:r>
        <w:rPr>
          <w:color w:val="231F20"/>
          <w:w w:val="105"/>
        </w:rPr>
        <w:t>to</w:t>
      </w:r>
      <w:r>
        <w:rPr>
          <w:color w:val="231F20"/>
          <w:spacing w:val="-18"/>
          <w:w w:val="105"/>
        </w:rPr>
        <w:t xml:space="preserve"> </w:t>
      </w:r>
      <w:r>
        <w:rPr>
          <w:color w:val="231F20"/>
          <w:spacing w:val="2"/>
          <w:w w:val="105"/>
        </w:rPr>
        <w:t>15%</w:t>
      </w:r>
      <w:r>
        <w:rPr>
          <w:color w:val="231F20"/>
          <w:spacing w:val="-18"/>
          <w:w w:val="105"/>
        </w:rPr>
        <w:t xml:space="preserve"> </w:t>
      </w:r>
      <w:r>
        <w:rPr>
          <w:color w:val="231F20"/>
          <w:w w:val="105"/>
        </w:rPr>
        <w:t>of</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2"/>
          <w:w w:val="105"/>
        </w:rPr>
        <w:t>issue</w:t>
      </w:r>
      <w:r>
        <w:rPr>
          <w:color w:val="231F20"/>
          <w:spacing w:val="-18"/>
          <w:w w:val="105"/>
        </w:rPr>
        <w:t xml:space="preserve"> </w:t>
      </w:r>
      <w:r>
        <w:rPr>
          <w:color w:val="231F20"/>
          <w:spacing w:val="3"/>
          <w:w w:val="105"/>
        </w:rPr>
        <w:t>size.</w:t>
      </w:r>
      <w:r>
        <w:rPr>
          <w:color w:val="231F20"/>
          <w:spacing w:val="-18"/>
          <w:w w:val="105"/>
        </w:rPr>
        <w:t xml:space="preserve"> </w:t>
      </w:r>
      <w:r>
        <w:rPr>
          <w:color w:val="231F20"/>
          <w:spacing w:val="2"/>
          <w:w w:val="105"/>
        </w:rPr>
        <w:t>GDR</w:t>
      </w:r>
      <w:r>
        <w:rPr>
          <w:color w:val="231F20"/>
          <w:spacing w:val="-17"/>
          <w:w w:val="105"/>
        </w:rPr>
        <w:t xml:space="preserve"> </w:t>
      </w:r>
      <w:r>
        <w:rPr>
          <w:color w:val="231F20"/>
          <w:spacing w:val="3"/>
          <w:w w:val="105"/>
        </w:rPr>
        <w:t>holders</w:t>
      </w:r>
      <w:r>
        <w:rPr>
          <w:color w:val="231F20"/>
          <w:spacing w:val="-18"/>
          <w:w w:val="105"/>
        </w:rPr>
        <w:t xml:space="preserve"> </w:t>
      </w:r>
      <w:r>
        <w:rPr>
          <w:color w:val="231F20"/>
          <w:w w:val="105"/>
        </w:rPr>
        <w:t>have</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right</w:t>
      </w:r>
      <w:r>
        <w:rPr>
          <w:color w:val="231F20"/>
          <w:spacing w:val="-17"/>
          <w:w w:val="105"/>
        </w:rPr>
        <w:t xml:space="preserve"> </w:t>
      </w:r>
      <w:r>
        <w:rPr>
          <w:color w:val="231F20"/>
          <w:w w:val="105"/>
        </w:rPr>
        <w:t>to</w:t>
      </w:r>
      <w:r>
        <w:rPr>
          <w:color w:val="231F20"/>
          <w:spacing w:val="-18"/>
          <w:w w:val="105"/>
        </w:rPr>
        <w:t xml:space="preserve"> </w:t>
      </w:r>
      <w:r>
        <w:rPr>
          <w:color w:val="231F20"/>
          <w:spacing w:val="3"/>
          <w:w w:val="105"/>
        </w:rPr>
        <w:t>dividends,</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3"/>
          <w:w w:val="105"/>
        </w:rPr>
        <w:t>right</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 xml:space="preserve">subscribe </w:t>
      </w:r>
      <w:r>
        <w:rPr>
          <w:color w:val="231F20"/>
          <w:w w:val="105"/>
        </w:rPr>
        <w:t xml:space="preserve">to </w:t>
      </w:r>
      <w:r>
        <w:rPr>
          <w:color w:val="231F20"/>
          <w:spacing w:val="3"/>
          <w:w w:val="105"/>
        </w:rPr>
        <w:t xml:space="preserve">new </w:t>
      </w:r>
      <w:r>
        <w:rPr>
          <w:color w:val="231F20"/>
          <w:spacing w:val="2"/>
          <w:w w:val="105"/>
        </w:rPr>
        <w:t xml:space="preserve">shares </w:t>
      </w:r>
      <w:r>
        <w:rPr>
          <w:color w:val="231F20"/>
          <w:w w:val="105"/>
        </w:rPr>
        <w:t xml:space="preserve">and </w:t>
      </w:r>
      <w:r>
        <w:rPr>
          <w:color w:val="231F20"/>
          <w:spacing w:val="3"/>
          <w:w w:val="105"/>
        </w:rPr>
        <w:t xml:space="preserve">the rights </w:t>
      </w:r>
      <w:r>
        <w:rPr>
          <w:color w:val="231F20"/>
          <w:w w:val="105"/>
        </w:rPr>
        <w:t xml:space="preserve">to </w:t>
      </w:r>
      <w:r>
        <w:rPr>
          <w:color w:val="231F20"/>
          <w:spacing w:val="2"/>
          <w:w w:val="105"/>
        </w:rPr>
        <w:t xml:space="preserve">bonus shares. </w:t>
      </w:r>
      <w:r>
        <w:rPr>
          <w:color w:val="231F20"/>
          <w:spacing w:val="3"/>
          <w:w w:val="105"/>
        </w:rPr>
        <w:t xml:space="preserve">All these rights </w:t>
      </w:r>
      <w:r>
        <w:rPr>
          <w:color w:val="231F20"/>
          <w:w w:val="105"/>
        </w:rPr>
        <w:t xml:space="preserve">are </w:t>
      </w:r>
      <w:r>
        <w:rPr>
          <w:color w:val="231F20"/>
          <w:spacing w:val="3"/>
          <w:w w:val="105"/>
        </w:rPr>
        <w:t xml:space="preserve">exercised through the </w:t>
      </w:r>
      <w:r>
        <w:rPr>
          <w:color w:val="231F20"/>
          <w:spacing w:val="2"/>
          <w:w w:val="105"/>
        </w:rPr>
        <w:t>depository.</w:t>
      </w:r>
      <w:r>
        <w:rPr>
          <w:color w:val="231F20"/>
          <w:spacing w:val="-11"/>
          <w:w w:val="105"/>
        </w:rPr>
        <w:t xml:space="preserve"> </w:t>
      </w:r>
      <w:r>
        <w:rPr>
          <w:color w:val="231F20"/>
          <w:spacing w:val="2"/>
          <w:w w:val="105"/>
        </w:rPr>
        <w:t>The</w:t>
      </w:r>
      <w:r>
        <w:rPr>
          <w:color w:val="231F20"/>
          <w:spacing w:val="-10"/>
          <w:w w:val="105"/>
        </w:rPr>
        <w:t xml:space="preserve"> </w:t>
      </w:r>
      <w:r>
        <w:rPr>
          <w:color w:val="231F20"/>
          <w:spacing w:val="3"/>
          <w:w w:val="105"/>
        </w:rPr>
        <w:t>depositories</w:t>
      </w:r>
      <w:r>
        <w:rPr>
          <w:color w:val="231F20"/>
          <w:spacing w:val="-11"/>
          <w:w w:val="105"/>
        </w:rPr>
        <w:t xml:space="preserve"> </w:t>
      </w:r>
      <w:r>
        <w:rPr>
          <w:color w:val="231F20"/>
          <w:spacing w:val="2"/>
          <w:w w:val="105"/>
        </w:rPr>
        <w:t>convert</w:t>
      </w:r>
      <w:r>
        <w:rPr>
          <w:color w:val="231F20"/>
          <w:spacing w:val="-10"/>
          <w:w w:val="105"/>
        </w:rPr>
        <w:t xml:space="preserve"> </w:t>
      </w:r>
      <w:r>
        <w:rPr>
          <w:color w:val="231F20"/>
          <w:spacing w:val="3"/>
          <w:w w:val="105"/>
        </w:rPr>
        <w:t>the</w:t>
      </w:r>
      <w:r>
        <w:rPr>
          <w:color w:val="231F20"/>
          <w:spacing w:val="-11"/>
          <w:w w:val="105"/>
        </w:rPr>
        <w:t xml:space="preserve"> </w:t>
      </w:r>
      <w:r>
        <w:rPr>
          <w:color w:val="231F20"/>
          <w:spacing w:val="3"/>
          <w:w w:val="105"/>
        </w:rPr>
        <w:t>dividends</w:t>
      </w:r>
      <w:r>
        <w:rPr>
          <w:color w:val="231F20"/>
          <w:spacing w:val="-10"/>
          <w:w w:val="105"/>
        </w:rPr>
        <w:t xml:space="preserve"> </w:t>
      </w:r>
      <w:r>
        <w:rPr>
          <w:color w:val="231F20"/>
          <w:spacing w:val="2"/>
          <w:w w:val="105"/>
        </w:rPr>
        <w:t>from</w:t>
      </w:r>
      <w:r>
        <w:rPr>
          <w:color w:val="231F20"/>
          <w:spacing w:val="-11"/>
          <w:w w:val="105"/>
        </w:rPr>
        <w:t xml:space="preserve"> </w:t>
      </w:r>
      <w:r>
        <w:rPr>
          <w:color w:val="231F20"/>
          <w:spacing w:val="4"/>
          <w:w w:val="105"/>
        </w:rPr>
        <w:t>rupees</w:t>
      </w:r>
      <w:r>
        <w:rPr>
          <w:color w:val="231F20"/>
          <w:spacing w:val="-10"/>
          <w:w w:val="105"/>
        </w:rPr>
        <w:t xml:space="preserve"> </w:t>
      </w:r>
      <w:r>
        <w:rPr>
          <w:color w:val="231F20"/>
          <w:w w:val="105"/>
        </w:rPr>
        <w:t>to</w:t>
      </w:r>
      <w:r>
        <w:rPr>
          <w:color w:val="231F20"/>
          <w:spacing w:val="-11"/>
          <w:w w:val="105"/>
        </w:rPr>
        <w:t xml:space="preserve"> </w:t>
      </w:r>
      <w:r>
        <w:rPr>
          <w:color w:val="231F20"/>
          <w:spacing w:val="2"/>
          <w:w w:val="105"/>
        </w:rPr>
        <w:t>foreign</w:t>
      </w:r>
      <w:r>
        <w:rPr>
          <w:color w:val="231F20"/>
          <w:spacing w:val="-10"/>
          <w:w w:val="105"/>
        </w:rPr>
        <w:t xml:space="preserve"> </w:t>
      </w:r>
      <w:r>
        <w:rPr>
          <w:color w:val="231F20"/>
          <w:spacing w:val="2"/>
          <w:w w:val="105"/>
        </w:rPr>
        <w:t>currency.</w:t>
      </w:r>
      <w:r>
        <w:rPr>
          <w:color w:val="231F20"/>
          <w:spacing w:val="-11"/>
          <w:w w:val="105"/>
        </w:rPr>
        <w:t xml:space="preserve"> </w:t>
      </w:r>
      <w:r>
        <w:rPr>
          <w:color w:val="231F20"/>
          <w:spacing w:val="2"/>
          <w:w w:val="105"/>
        </w:rPr>
        <w:t xml:space="preserve">GDR </w:t>
      </w:r>
      <w:r>
        <w:rPr>
          <w:color w:val="231F20"/>
          <w:spacing w:val="3"/>
          <w:w w:val="105"/>
        </w:rPr>
        <w:t>holders</w:t>
      </w:r>
      <w:r>
        <w:rPr>
          <w:color w:val="231F20"/>
          <w:spacing w:val="-6"/>
          <w:w w:val="105"/>
        </w:rPr>
        <w:t xml:space="preserve"> </w:t>
      </w:r>
      <w:r>
        <w:rPr>
          <w:color w:val="231F20"/>
          <w:w w:val="105"/>
        </w:rPr>
        <w:t>have</w:t>
      </w:r>
      <w:r>
        <w:rPr>
          <w:color w:val="231F20"/>
          <w:spacing w:val="-5"/>
          <w:w w:val="105"/>
        </w:rPr>
        <w:t xml:space="preserve"> </w:t>
      </w:r>
      <w:r>
        <w:rPr>
          <w:color w:val="231F20"/>
          <w:w w:val="105"/>
        </w:rPr>
        <w:t>no</w:t>
      </w:r>
      <w:r>
        <w:rPr>
          <w:color w:val="231F20"/>
          <w:spacing w:val="-5"/>
          <w:w w:val="105"/>
        </w:rPr>
        <w:t xml:space="preserve"> </w:t>
      </w:r>
      <w:r>
        <w:rPr>
          <w:color w:val="231F20"/>
          <w:spacing w:val="2"/>
          <w:w w:val="105"/>
        </w:rPr>
        <w:t>voting</w:t>
      </w:r>
      <w:r>
        <w:rPr>
          <w:color w:val="231F20"/>
          <w:spacing w:val="-6"/>
          <w:w w:val="105"/>
        </w:rPr>
        <w:t xml:space="preserve"> </w:t>
      </w:r>
      <w:r>
        <w:rPr>
          <w:color w:val="231F20"/>
          <w:spacing w:val="3"/>
          <w:w w:val="105"/>
        </w:rPr>
        <w:t>rights.</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depository</w:t>
      </w:r>
      <w:r>
        <w:rPr>
          <w:color w:val="231F20"/>
          <w:spacing w:val="-6"/>
          <w:w w:val="105"/>
        </w:rPr>
        <w:t xml:space="preserve"> </w:t>
      </w:r>
      <w:r>
        <w:rPr>
          <w:color w:val="231F20"/>
          <w:w w:val="105"/>
        </w:rPr>
        <w:t>may</w:t>
      </w:r>
      <w:r>
        <w:rPr>
          <w:color w:val="231F20"/>
          <w:spacing w:val="-5"/>
          <w:w w:val="105"/>
        </w:rPr>
        <w:t xml:space="preserve"> </w:t>
      </w:r>
      <w:r>
        <w:rPr>
          <w:color w:val="231F20"/>
          <w:w w:val="105"/>
        </w:rPr>
        <w:t>vote</w:t>
      </w:r>
      <w:r>
        <w:rPr>
          <w:color w:val="231F20"/>
          <w:spacing w:val="-5"/>
          <w:w w:val="105"/>
        </w:rPr>
        <w:t xml:space="preserve"> </w:t>
      </w:r>
      <w:r>
        <w:rPr>
          <w:color w:val="231F20"/>
          <w:w w:val="105"/>
        </w:rPr>
        <w:t>if</w:t>
      </w:r>
      <w:r>
        <w:rPr>
          <w:color w:val="231F20"/>
          <w:spacing w:val="-6"/>
          <w:w w:val="105"/>
        </w:rPr>
        <w:t xml:space="preserve"> </w:t>
      </w:r>
      <w:r>
        <w:rPr>
          <w:color w:val="231F20"/>
          <w:spacing w:val="4"/>
          <w:w w:val="105"/>
        </w:rPr>
        <w:t>necessary</w:t>
      </w:r>
      <w:r>
        <w:rPr>
          <w:color w:val="231F20"/>
          <w:spacing w:val="-5"/>
          <w:w w:val="105"/>
        </w:rPr>
        <w:t xml:space="preserve"> </w:t>
      </w:r>
      <w:r>
        <w:rPr>
          <w:color w:val="231F20"/>
          <w:w w:val="105"/>
        </w:rPr>
        <w:t>as</w:t>
      </w:r>
      <w:r>
        <w:rPr>
          <w:color w:val="231F20"/>
          <w:spacing w:val="-5"/>
          <w:w w:val="105"/>
        </w:rPr>
        <w:t xml:space="preserve"> </w:t>
      </w:r>
      <w:r>
        <w:rPr>
          <w:color w:val="231F20"/>
          <w:spacing w:val="3"/>
          <w:w w:val="105"/>
        </w:rPr>
        <w:t>per</w:t>
      </w:r>
      <w:r>
        <w:rPr>
          <w:color w:val="231F20"/>
          <w:spacing w:val="-6"/>
          <w:w w:val="105"/>
        </w:rPr>
        <w:t xml:space="preserve"> </w:t>
      </w:r>
      <w:r>
        <w:rPr>
          <w:color w:val="231F20"/>
          <w:spacing w:val="3"/>
          <w:w w:val="105"/>
        </w:rPr>
        <w:t>the</w:t>
      </w:r>
      <w:r>
        <w:rPr>
          <w:color w:val="231F20"/>
          <w:spacing w:val="-5"/>
          <w:w w:val="105"/>
        </w:rPr>
        <w:t xml:space="preserve"> </w:t>
      </w:r>
      <w:r>
        <w:rPr>
          <w:color w:val="231F20"/>
          <w:spacing w:val="4"/>
          <w:w w:val="105"/>
        </w:rPr>
        <w:t xml:space="preserve">Depository </w:t>
      </w:r>
      <w:r>
        <w:rPr>
          <w:color w:val="231F20"/>
          <w:spacing w:val="3"/>
          <w:w w:val="105"/>
        </w:rPr>
        <w:t>Agreement.</w:t>
      </w:r>
    </w:p>
    <w:p w:rsidR="0060700D" w:rsidRDefault="0060700D">
      <w:pPr>
        <w:pStyle w:val="BodyText"/>
        <w:spacing w:before="11"/>
        <w:rPr>
          <w:sz w:val="27"/>
        </w:rPr>
      </w:pPr>
    </w:p>
    <w:p w:rsidR="0060700D" w:rsidRDefault="00886DF8">
      <w:pPr>
        <w:pStyle w:val="Heading1"/>
      </w:pPr>
      <w:r>
        <w:rPr>
          <w:color w:val="231F20"/>
          <w:w w:val="90"/>
        </w:rPr>
        <w:t>American Depositary Receipt (ADR)</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2"/>
        </w:rPr>
        <w:t xml:space="preserve">ADRs </w:t>
      </w:r>
      <w:r>
        <w:rPr>
          <w:color w:val="231F20"/>
        </w:rPr>
        <w:t xml:space="preserve">are </w:t>
      </w:r>
      <w:r>
        <w:rPr>
          <w:color w:val="231F20"/>
          <w:spacing w:val="3"/>
        </w:rPr>
        <w:t xml:space="preserve">financial assets </w:t>
      </w:r>
      <w:r>
        <w:rPr>
          <w:color w:val="231F20"/>
          <w:spacing w:val="2"/>
        </w:rPr>
        <w:t xml:space="preserve">that </w:t>
      </w:r>
      <w:r>
        <w:rPr>
          <w:color w:val="231F20"/>
        </w:rPr>
        <w:t xml:space="preserve">are </w:t>
      </w:r>
      <w:r>
        <w:rPr>
          <w:color w:val="231F20"/>
          <w:spacing w:val="3"/>
        </w:rPr>
        <w:t xml:space="preserve">issued </w:t>
      </w:r>
      <w:r>
        <w:rPr>
          <w:color w:val="231F20"/>
        </w:rPr>
        <w:t xml:space="preserve">by U.S. </w:t>
      </w:r>
      <w:r>
        <w:rPr>
          <w:color w:val="231F20"/>
          <w:spacing w:val="3"/>
        </w:rPr>
        <w:t xml:space="preserve">banks </w:t>
      </w:r>
      <w:r>
        <w:rPr>
          <w:color w:val="231F20"/>
        </w:rPr>
        <w:t xml:space="preserve">and </w:t>
      </w:r>
      <w:r>
        <w:rPr>
          <w:color w:val="231F20"/>
          <w:spacing w:val="2"/>
        </w:rPr>
        <w:t xml:space="preserve">represent </w:t>
      </w:r>
      <w:r>
        <w:rPr>
          <w:color w:val="231F20"/>
          <w:spacing w:val="3"/>
        </w:rPr>
        <w:t xml:space="preserve">indirect </w:t>
      </w:r>
      <w:r>
        <w:rPr>
          <w:color w:val="231F20"/>
          <w:spacing w:val="2"/>
        </w:rPr>
        <w:t xml:space="preserve">ownership </w:t>
      </w:r>
      <w:r>
        <w:rPr>
          <w:color w:val="231F20"/>
        </w:rPr>
        <w:t xml:space="preserve">of a </w:t>
      </w:r>
      <w:r>
        <w:rPr>
          <w:color w:val="231F20"/>
          <w:spacing w:val="3"/>
        </w:rPr>
        <w:t xml:space="preserve">certain </w:t>
      </w:r>
      <w:r>
        <w:rPr>
          <w:color w:val="231F20"/>
          <w:spacing w:val="2"/>
        </w:rPr>
        <w:t xml:space="preserve">number </w:t>
      </w:r>
      <w:r>
        <w:rPr>
          <w:color w:val="231F20"/>
        </w:rPr>
        <w:t xml:space="preserve">of </w:t>
      </w:r>
      <w:r>
        <w:rPr>
          <w:color w:val="231F20"/>
          <w:spacing w:val="2"/>
        </w:rPr>
        <w:t xml:space="preserve">shares </w:t>
      </w:r>
      <w:r>
        <w:rPr>
          <w:color w:val="231F20"/>
        </w:rPr>
        <w:t xml:space="preserve">of a </w:t>
      </w:r>
      <w:r>
        <w:rPr>
          <w:color w:val="231F20"/>
          <w:spacing w:val="4"/>
        </w:rPr>
        <w:t xml:space="preserve">specific </w:t>
      </w:r>
      <w:r>
        <w:rPr>
          <w:color w:val="231F20"/>
          <w:spacing w:val="2"/>
        </w:rPr>
        <w:t xml:space="preserve">foreign </w:t>
      </w:r>
      <w:r>
        <w:rPr>
          <w:color w:val="231F20"/>
          <w:spacing w:val="4"/>
        </w:rPr>
        <w:t xml:space="preserve">firm </w:t>
      </w:r>
      <w:r>
        <w:rPr>
          <w:color w:val="231F20"/>
          <w:spacing w:val="2"/>
        </w:rPr>
        <w:t xml:space="preserve">that </w:t>
      </w:r>
      <w:r>
        <w:rPr>
          <w:color w:val="231F20"/>
        </w:rPr>
        <w:t xml:space="preserve">are </w:t>
      </w:r>
      <w:r>
        <w:rPr>
          <w:color w:val="231F20"/>
          <w:spacing w:val="2"/>
        </w:rPr>
        <w:t xml:space="preserve">held </w:t>
      </w:r>
      <w:r>
        <w:rPr>
          <w:color w:val="231F20"/>
        </w:rPr>
        <w:t xml:space="preserve">on </w:t>
      </w:r>
      <w:r>
        <w:rPr>
          <w:color w:val="231F20"/>
          <w:spacing w:val="3"/>
        </w:rPr>
        <w:t xml:space="preserve">deposit </w:t>
      </w:r>
      <w:r>
        <w:rPr>
          <w:color w:val="231F20"/>
          <w:spacing w:val="4"/>
        </w:rPr>
        <w:t xml:space="preserve">in </w:t>
      </w:r>
      <w:r>
        <w:rPr>
          <w:color w:val="231F20"/>
        </w:rPr>
        <w:t xml:space="preserve">a </w:t>
      </w:r>
      <w:r>
        <w:rPr>
          <w:color w:val="231F20"/>
          <w:spacing w:val="3"/>
        </w:rPr>
        <w:t xml:space="preserve">bank </w:t>
      </w:r>
      <w:r>
        <w:rPr>
          <w:color w:val="231F20"/>
        </w:rPr>
        <w:t xml:space="preserve">in </w:t>
      </w:r>
      <w:r>
        <w:rPr>
          <w:color w:val="231F20"/>
          <w:spacing w:val="3"/>
        </w:rPr>
        <w:t xml:space="preserve">the </w:t>
      </w:r>
      <w:r>
        <w:rPr>
          <w:color w:val="231F20"/>
          <w:spacing w:val="-3"/>
        </w:rPr>
        <w:t xml:space="preserve">firm’s </w:t>
      </w:r>
      <w:r>
        <w:rPr>
          <w:color w:val="231F20"/>
        </w:rPr>
        <w:t xml:space="preserve">home country. </w:t>
      </w:r>
      <w:r>
        <w:rPr>
          <w:color w:val="231F20"/>
          <w:spacing w:val="2"/>
        </w:rPr>
        <w:t xml:space="preserve">The advantage </w:t>
      </w:r>
      <w:r>
        <w:rPr>
          <w:color w:val="231F20"/>
        </w:rPr>
        <w:t xml:space="preserve">of </w:t>
      </w:r>
      <w:r>
        <w:rPr>
          <w:color w:val="231F20"/>
          <w:spacing w:val="2"/>
        </w:rPr>
        <w:t xml:space="preserve">ADRs </w:t>
      </w:r>
      <w:r>
        <w:rPr>
          <w:color w:val="231F20"/>
        </w:rPr>
        <w:t xml:space="preserve">over </w:t>
      </w:r>
      <w:r>
        <w:rPr>
          <w:color w:val="231F20"/>
          <w:spacing w:val="3"/>
        </w:rPr>
        <w:t xml:space="preserve">direct </w:t>
      </w:r>
      <w:r>
        <w:rPr>
          <w:color w:val="231F20"/>
          <w:spacing w:val="2"/>
        </w:rPr>
        <w:t xml:space="preserve">ownership </w:t>
      </w:r>
      <w:r>
        <w:rPr>
          <w:color w:val="231F20"/>
        </w:rPr>
        <w:t xml:space="preserve">is </w:t>
      </w:r>
      <w:r>
        <w:rPr>
          <w:color w:val="231F20"/>
          <w:spacing w:val="2"/>
        </w:rPr>
        <w:t xml:space="preserve">that </w:t>
      </w:r>
      <w:r>
        <w:rPr>
          <w:color w:val="231F20"/>
          <w:spacing w:val="3"/>
        </w:rPr>
        <w:t xml:space="preserve">the </w:t>
      </w:r>
      <w:r>
        <w:rPr>
          <w:color w:val="231F20"/>
        </w:rPr>
        <w:t xml:space="preserve">investor </w:t>
      </w:r>
      <w:r>
        <w:rPr>
          <w:color w:val="231F20"/>
          <w:spacing w:val="3"/>
        </w:rPr>
        <w:t xml:space="preserve">need </w:t>
      </w:r>
      <w:r>
        <w:rPr>
          <w:color w:val="231F20"/>
        </w:rPr>
        <w:t xml:space="preserve">not </w:t>
      </w:r>
      <w:r>
        <w:rPr>
          <w:color w:val="231F20"/>
          <w:spacing w:val="4"/>
        </w:rPr>
        <w:t xml:space="preserve">worry </w:t>
      </w:r>
      <w:r>
        <w:rPr>
          <w:color w:val="231F20"/>
          <w:spacing w:val="2"/>
        </w:rPr>
        <w:t xml:space="preserve">about </w:t>
      </w:r>
      <w:r>
        <w:rPr>
          <w:color w:val="231F20"/>
          <w:spacing w:val="3"/>
        </w:rPr>
        <w:t xml:space="preserve">the delivery </w:t>
      </w:r>
      <w:r>
        <w:rPr>
          <w:color w:val="231F20"/>
        </w:rPr>
        <w:t xml:space="preserve">of </w:t>
      </w:r>
      <w:r>
        <w:rPr>
          <w:color w:val="231F20"/>
          <w:spacing w:val="3"/>
        </w:rPr>
        <w:t xml:space="preserve">the stock </w:t>
      </w:r>
      <w:r>
        <w:rPr>
          <w:color w:val="231F20"/>
          <w:spacing w:val="4"/>
        </w:rPr>
        <w:t xml:space="preserve">certificates </w:t>
      </w:r>
      <w:r>
        <w:rPr>
          <w:color w:val="231F20"/>
        </w:rPr>
        <w:t xml:space="preserve">is </w:t>
      </w:r>
      <w:r>
        <w:rPr>
          <w:color w:val="231F20"/>
          <w:spacing w:val="2"/>
        </w:rPr>
        <w:t xml:space="preserve">that </w:t>
      </w:r>
      <w:r>
        <w:rPr>
          <w:color w:val="231F20"/>
          <w:spacing w:val="3"/>
        </w:rPr>
        <w:t xml:space="preserve">the </w:t>
      </w:r>
      <w:r>
        <w:rPr>
          <w:color w:val="231F20"/>
        </w:rPr>
        <w:t xml:space="preserve">investor </w:t>
      </w:r>
      <w:r>
        <w:rPr>
          <w:color w:val="231F20"/>
          <w:spacing w:val="3"/>
        </w:rPr>
        <w:t xml:space="preserve">need </w:t>
      </w:r>
      <w:r>
        <w:rPr>
          <w:color w:val="231F20"/>
        </w:rPr>
        <w:t xml:space="preserve">not </w:t>
      </w:r>
      <w:r>
        <w:rPr>
          <w:color w:val="231F20"/>
          <w:spacing w:val="4"/>
        </w:rPr>
        <w:t xml:space="preserve">worry </w:t>
      </w:r>
      <w:r>
        <w:rPr>
          <w:color w:val="231F20"/>
          <w:spacing w:val="2"/>
        </w:rPr>
        <w:t xml:space="preserve">about </w:t>
      </w:r>
      <w:r>
        <w:rPr>
          <w:color w:val="231F20"/>
          <w:spacing w:val="3"/>
        </w:rPr>
        <w:t xml:space="preserve">the delivery </w:t>
      </w:r>
      <w:r>
        <w:rPr>
          <w:color w:val="231F20"/>
        </w:rPr>
        <w:t xml:space="preserve">of </w:t>
      </w:r>
      <w:r>
        <w:rPr>
          <w:color w:val="231F20"/>
          <w:spacing w:val="3"/>
        </w:rPr>
        <w:t xml:space="preserve">the stock </w:t>
      </w:r>
      <w:r>
        <w:rPr>
          <w:color w:val="231F20"/>
          <w:spacing w:val="4"/>
        </w:rPr>
        <w:t xml:space="preserve">certificates </w:t>
      </w:r>
      <w:r>
        <w:rPr>
          <w:color w:val="231F20"/>
        </w:rPr>
        <w:t xml:space="preserve">or </w:t>
      </w:r>
      <w:r>
        <w:rPr>
          <w:color w:val="231F20"/>
          <w:spacing w:val="2"/>
        </w:rPr>
        <w:t xml:space="preserve">converting </w:t>
      </w:r>
      <w:r>
        <w:rPr>
          <w:color w:val="231F20"/>
          <w:spacing w:val="3"/>
        </w:rPr>
        <w:t xml:space="preserve">divided </w:t>
      </w:r>
      <w:r>
        <w:rPr>
          <w:color w:val="231F20"/>
          <w:spacing w:val="2"/>
        </w:rPr>
        <w:t xml:space="preserve">payments from   </w:t>
      </w:r>
      <w:r>
        <w:rPr>
          <w:color w:val="231F20"/>
        </w:rPr>
        <w:t xml:space="preserve">a </w:t>
      </w:r>
      <w:r>
        <w:rPr>
          <w:color w:val="231F20"/>
          <w:spacing w:val="2"/>
        </w:rPr>
        <w:t xml:space="preserve">foreign </w:t>
      </w:r>
      <w:r>
        <w:rPr>
          <w:color w:val="231F20"/>
          <w:spacing w:val="4"/>
        </w:rPr>
        <w:t xml:space="preserve">currency </w:t>
      </w:r>
      <w:r>
        <w:rPr>
          <w:color w:val="231F20"/>
        </w:rPr>
        <w:t xml:space="preserve">into U.S. </w:t>
      </w:r>
      <w:r>
        <w:rPr>
          <w:color w:val="231F20"/>
          <w:spacing w:val="3"/>
        </w:rPr>
        <w:t xml:space="preserve">dollors. </w:t>
      </w:r>
      <w:r>
        <w:rPr>
          <w:color w:val="231F20"/>
          <w:spacing w:val="2"/>
        </w:rPr>
        <w:t xml:space="preserve">The </w:t>
      </w:r>
      <w:r>
        <w:rPr>
          <w:color w:val="231F20"/>
          <w:spacing w:val="3"/>
        </w:rPr>
        <w:t xml:space="preserve">depository bank automatically does the </w:t>
      </w:r>
      <w:r>
        <w:rPr>
          <w:color w:val="231F20"/>
          <w:spacing w:val="2"/>
        </w:rPr>
        <w:t xml:space="preserve">converting </w:t>
      </w:r>
      <w:r>
        <w:rPr>
          <w:color w:val="231F20"/>
        </w:rPr>
        <w:t xml:space="preserve">for </w:t>
      </w:r>
      <w:r>
        <w:rPr>
          <w:color w:val="231F20"/>
          <w:spacing w:val="3"/>
        </w:rPr>
        <w:t xml:space="preserve">the </w:t>
      </w:r>
      <w:r>
        <w:rPr>
          <w:color w:val="231F20"/>
        </w:rPr>
        <w:t xml:space="preserve">investor and </w:t>
      </w:r>
      <w:r>
        <w:rPr>
          <w:color w:val="231F20"/>
          <w:spacing w:val="4"/>
        </w:rPr>
        <w:t xml:space="preserve">also </w:t>
      </w:r>
      <w:r>
        <w:rPr>
          <w:color w:val="231F20"/>
          <w:spacing w:val="3"/>
        </w:rPr>
        <w:t xml:space="preserve">forwards </w:t>
      </w:r>
      <w:r>
        <w:rPr>
          <w:color w:val="231F20"/>
          <w:spacing w:val="4"/>
        </w:rPr>
        <w:t xml:space="preserve">all </w:t>
      </w:r>
      <w:r>
        <w:rPr>
          <w:color w:val="231F20"/>
          <w:spacing w:val="3"/>
        </w:rPr>
        <w:t xml:space="preserve">financial reports </w:t>
      </w:r>
      <w:r>
        <w:rPr>
          <w:color w:val="231F20"/>
          <w:spacing w:val="2"/>
        </w:rPr>
        <w:t xml:space="preserve">from </w:t>
      </w:r>
      <w:r>
        <w:rPr>
          <w:color w:val="231F20"/>
          <w:spacing w:val="3"/>
        </w:rPr>
        <w:t xml:space="preserve">the </w:t>
      </w:r>
      <w:r>
        <w:rPr>
          <w:color w:val="231F20"/>
          <w:spacing w:val="4"/>
        </w:rPr>
        <w:t xml:space="preserve">firm. </w:t>
      </w:r>
      <w:r>
        <w:rPr>
          <w:color w:val="231F20"/>
          <w:spacing w:val="2"/>
        </w:rPr>
        <w:t xml:space="preserve">The </w:t>
      </w:r>
      <w:r>
        <w:rPr>
          <w:color w:val="231F20"/>
        </w:rPr>
        <w:t xml:space="preserve">investor </w:t>
      </w:r>
      <w:r>
        <w:rPr>
          <w:color w:val="231F20"/>
          <w:spacing w:val="2"/>
        </w:rPr>
        <w:t xml:space="preserve">pays </w:t>
      </w:r>
      <w:r>
        <w:rPr>
          <w:color w:val="231F20"/>
          <w:spacing w:val="3"/>
        </w:rPr>
        <w:t xml:space="preserve">the bank </w:t>
      </w:r>
      <w:r>
        <w:rPr>
          <w:color w:val="231F20"/>
        </w:rPr>
        <w:t xml:space="preserve">a </w:t>
      </w:r>
      <w:r>
        <w:rPr>
          <w:color w:val="231F20"/>
          <w:spacing w:val="2"/>
        </w:rPr>
        <w:t xml:space="preserve">relatively </w:t>
      </w:r>
      <w:r>
        <w:rPr>
          <w:color w:val="231F20"/>
          <w:spacing w:val="4"/>
        </w:rPr>
        <w:t xml:space="preserve">small </w:t>
      </w:r>
      <w:r>
        <w:rPr>
          <w:color w:val="231F20"/>
          <w:spacing w:val="2"/>
        </w:rPr>
        <w:t xml:space="preserve">fee </w:t>
      </w:r>
      <w:r>
        <w:rPr>
          <w:color w:val="231F20"/>
        </w:rPr>
        <w:t xml:space="preserve">for </w:t>
      </w:r>
      <w:r>
        <w:rPr>
          <w:color w:val="231F20"/>
          <w:spacing w:val="3"/>
        </w:rPr>
        <w:t xml:space="preserve">these </w:t>
      </w:r>
      <w:r>
        <w:rPr>
          <w:color w:val="231F20"/>
          <w:spacing w:val="4"/>
        </w:rPr>
        <w:t xml:space="preserve">services. </w:t>
      </w:r>
      <w:r>
        <w:rPr>
          <w:color w:val="231F20"/>
        </w:rPr>
        <w:t xml:space="preserve">Typically </w:t>
      </w:r>
      <w:r>
        <w:rPr>
          <w:color w:val="231F20"/>
          <w:spacing w:val="3"/>
        </w:rPr>
        <w:t xml:space="preserve">non-Canadian firms utilize ADRs. </w:t>
      </w:r>
      <w:r>
        <w:rPr>
          <w:color w:val="231F20"/>
        </w:rPr>
        <w:t xml:space="preserve">For </w:t>
      </w:r>
      <w:r>
        <w:rPr>
          <w:color w:val="231F20"/>
          <w:spacing w:val="2"/>
        </w:rPr>
        <w:t xml:space="preserve">example, Mexican </w:t>
      </w:r>
      <w:r>
        <w:rPr>
          <w:color w:val="231F20"/>
          <w:spacing w:val="3"/>
        </w:rPr>
        <w:t xml:space="preserve">firms </w:t>
      </w:r>
      <w:r>
        <w:rPr>
          <w:color w:val="231F20"/>
        </w:rPr>
        <w:t xml:space="preserve">are </w:t>
      </w:r>
      <w:r>
        <w:rPr>
          <w:color w:val="231F20"/>
          <w:spacing w:val="4"/>
        </w:rPr>
        <w:t xml:space="preserve">traded </w:t>
      </w:r>
      <w:r>
        <w:rPr>
          <w:color w:val="231F20"/>
        </w:rPr>
        <w:t xml:space="preserve">in </w:t>
      </w:r>
      <w:r>
        <w:rPr>
          <w:color w:val="231F20"/>
          <w:spacing w:val="3"/>
        </w:rPr>
        <w:t xml:space="preserve">this </w:t>
      </w:r>
      <w:r>
        <w:rPr>
          <w:color w:val="231F20"/>
          <w:spacing w:val="2"/>
        </w:rPr>
        <w:t xml:space="preserve">manner </w:t>
      </w:r>
      <w:r>
        <w:rPr>
          <w:color w:val="231F20"/>
        </w:rPr>
        <w:t xml:space="preserve">in </w:t>
      </w:r>
      <w:r>
        <w:rPr>
          <w:color w:val="231F20"/>
          <w:spacing w:val="3"/>
        </w:rPr>
        <w:t xml:space="preserve">the </w:t>
      </w:r>
      <w:r>
        <w:rPr>
          <w:color w:val="231F20"/>
        </w:rPr>
        <w:t xml:space="preserve">United </w:t>
      </w:r>
      <w:r>
        <w:rPr>
          <w:color w:val="231F20"/>
          <w:spacing w:val="2"/>
        </w:rPr>
        <w:t xml:space="preserve">States </w:t>
      </w:r>
      <w:r>
        <w:rPr>
          <w:color w:val="231F20"/>
        </w:rPr>
        <w:t xml:space="preserve">– at </w:t>
      </w:r>
      <w:r>
        <w:rPr>
          <w:color w:val="231F20"/>
          <w:spacing w:val="2"/>
        </w:rPr>
        <w:t xml:space="preserve">yearend  </w:t>
      </w:r>
      <w:r>
        <w:rPr>
          <w:color w:val="231F20"/>
          <w:spacing w:val="3"/>
        </w:rPr>
        <w:t xml:space="preserve">1993, </w:t>
      </w:r>
      <w:r>
        <w:rPr>
          <w:color w:val="231F20"/>
          <w:spacing w:val="4"/>
        </w:rPr>
        <w:t xml:space="preserve">all </w:t>
      </w:r>
      <w:r>
        <w:rPr>
          <w:color w:val="231F20"/>
        </w:rPr>
        <w:t xml:space="preserve">13 </w:t>
      </w:r>
      <w:r>
        <w:rPr>
          <w:color w:val="231F20"/>
          <w:spacing w:val="2"/>
        </w:rPr>
        <w:t xml:space="preserve">Mexican </w:t>
      </w:r>
      <w:r>
        <w:rPr>
          <w:color w:val="231F20"/>
          <w:spacing w:val="3"/>
        </w:rPr>
        <w:t xml:space="preserve">firms with their stock listed </w:t>
      </w:r>
      <w:r>
        <w:rPr>
          <w:color w:val="231F20"/>
        </w:rPr>
        <w:t xml:space="preserve">on </w:t>
      </w:r>
      <w:r>
        <w:rPr>
          <w:color w:val="231F20"/>
          <w:spacing w:val="3"/>
        </w:rPr>
        <w:t xml:space="preserve">the </w:t>
      </w:r>
      <w:r>
        <w:rPr>
          <w:color w:val="231F20"/>
        </w:rPr>
        <w:t xml:space="preserve">NYSE </w:t>
      </w:r>
      <w:r>
        <w:rPr>
          <w:color w:val="231F20"/>
          <w:spacing w:val="4"/>
        </w:rPr>
        <w:t xml:space="preserve">utilised </w:t>
      </w:r>
      <w:r>
        <w:rPr>
          <w:color w:val="231F20"/>
          <w:spacing w:val="2"/>
        </w:rPr>
        <w:t xml:space="preserve">ADRs. </w:t>
      </w:r>
      <w:r>
        <w:rPr>
          <w:color w:val="231F20"/>
        </w:rPr>
        <w:t xml:space="preserve">In March </w:t>
      </w:r>
      <w:r>
        <w:rPr>
          <w:color w:val="231F20"/>
          <w:spacing w:val="3"/>
        </w:rPr>
        <w:t>1999,</w:t>
      </w:r>
      <w:r>
        <w:rPr>
          <w:color w:val="231F20"/>
          <w:spacing w:val="-2"/>
        </w:rPr>
        <w:t xml:space="preserve"> </w:t>
      </w:r>
      <w:r>
        <w:rPr>
          <w:color w:val="231F20"/>
          <w:spacing w:val="3"/>
        </w:rPr>
        <w:t>the</w:t>
      </w:r>
      <w:r>
        <w:rPr>
          <w:color w:val="231F20"/>
          <w:spacing w:val="-2"/>
        </w:rPr>
        <w:t xml:space="preserve"> </w:t>
      </w:r>
      <w:r>
        <w:rPr>
          <w:color w:val="231F20"/>
          <w:spacing w:val="3"/>
        </w:rPr>
        <w:t>first</w:t>
      </w:r>
      <w:r>
        <w:rPr>
          <w:color w:val="231F20"/>
          <w:spacing w:val="-2"/>
        </w:rPr>
        <w:t xml:space="preserve"> </w:t>
      </w:r>
      <w:r>
        <w:rPr>
          <w:color w:val="231F20"/>
          <w:spacing w:val="3"/>
        </w:rPr>
        <w:t>even</w:t>
      </w:r>
      <w:r>
        <w:rPr>
          <w:color w:val="231F20"/>
          <w:spacing w:val="-2"/>
        </w:rPr>
        <w:t xml:space="preserve"> </w:t>
      </w:r>
      <w:r>
        <w:rPr>
          <w:color w:val="231F20"/>
          <w:spacing w:val="2"/>
        </w:rPr>
        <w:t>ADR</w:t>
      </w:r>
      <w:r>
        <w:rPr>
          <w:color w:val="231F20"/>
          <w:spacing w:val="-2"/>
        </w:rPr>
        <w:t xml:space="preserve"> </w:t>
      </w:r>
      <w:r>
        <w:rPr>
          <w:color w:val="231F20"/>
          <w:spacing w:val="2"/>
        </w:rPr>
        <w:t>issue</w:t>
      </w:r>
      <w:r>
        <w:rPr>
          <w:color w:val="231F20"/>
          <w:spacing w:val="-2"/>
        </w:rPr>
        <w:t xml:space="preserve"> </w:t>
      </w:r>
      <w:r>
        <w:rPr>
          <w:color w:val="231F20"/>
        </w:rPr>
        <w:t>by</w:t>
      </w:r>
      <w:r>
        <w:rPr>
          <w:color w:val="231F20"/>
          <w:spacing w:val="-1"/>
        </w:rPr>
        <w:t xml:space="preserve"> </w:t>
      </w:r>
      <w:r>
        <w:rPr>
          <w:color w:val="231F20"/>
        </w:rPr>
        <w:t>an</w:t>
      </w:r>
      <w:r>
        <w:rPr>
          <w:color w:val="231F20"/>
          <w:spacing w:val="-2"/>
        </w:rPr>
        <w:t xml:space="preserve"> </w:t>
      </w:r>
      <w:r>
        <w:rPr>
          <w:color w:val="231F20"/>
          <w:spacing w:val="2"/>
        </w:rPr>
        <w:t>Indian</w:t>
      </w:r>
      <w:r>
        <w:rPr>
          <w:color w:val="231F20"/>
          <w:spacing w:val="-2"/>
        </w:rPr>
        <w:t xml:space="preserve"> </w:t>
      </w:r>
      <w:r>
        <w:rPr>
          <w:color w:val="231F20"/>
          <w:spacing w:val="4"/>
        </w:rPr>
        <w:t>firm</w:t>
      </w:r>
      <w:r>
        <w:rPr>
          <w:color w:val="231F20"/>
          <w:spacing w:val="-2"/>
        </w:rPr>
        <w:t xml:space="preserve"> </w:t>
      </w:r>
      <w:r>
        <w:rPr>
          <w:color w:val="231F20"/>
          <w:spacing w:val="3"/>
        </w:rPr>
        <w:t>took</w:t>
      </w:r>
      <w:r>
        <w:rPr>
          <w:color w:val="231F20"/>
          <w:spacing w:val="-2"/>
        </w:rPr>
        <w:t xml:space="preserve"> </w:t>
      </w:r>
      <w:r>
        <w:rPr>
          <w:color w:val="231F20"/>
          <w:spacing w:val="2"/>
        </w:rPr>
        <w:t>off.</w:t>
      </w:r>
      <w:r>
        <w:rPr>
          <w:color w:val="231F20"/>
          <w:spacing w:val="-2"/>
        </w:rPr>
        <w:t xml:space="preserve"> </w:t>
      </w:r>
      <w:r>
        <w:rPr>
          <w:color w:val="231F20"/>
          <w:spacing w:val="2"/>
        </w:rPr>
        <w:t>The</w:t>
      </w:r>
      <w:r>
        <w:rPr>
          <w:color w:val="231F20"/>
          <w:spacing w:val="-1"/>
        </w:rPr>
        <w:t xml:space="preserve"> </w:t>
      </w:r>
      <w:r>
        <w:rPr>
          <w:color w:val="231F20"/>
          <w:spacing w:val="2"/>
        </w:rPr>
        <w:t>Information</w:t>
      </w:r>
      <w:r>
        <w:rPr>
          <w:color w:val="231F20"/>
          <w:spacing w:val="-2"/>
        </w:rPr>
        <w:t xml:space="preserve"> </w:t>
      </w:r>
      <w:r>
        <w:rPr>
          <w:color w:val="231F20"/>
        </w:rPr>
        <w:t>Technology</w:t>
      </w:r>
      <w:r>
        <w:rPr>
          <w:color w:val="231F20"/>
          <w:spacing w:val="-2"/>
        </w:rPr>
        <w:t xml:space="preserve"> </w:t>
      </w:r>
      <w:r>
        <w:rPr>
          <w:color w:val="231F20"/>
          <w:spacing w:val="2"/>
        </w:rPr>
        <w:t xml:space="preserve">Ltd., </w:t>
      </w:r>
      <w:r>
        <w:rPr>
          <w:color w:val="231F20"/>
          <w:spacing w:val="3"/>
        </w:rPr>
        <w:t xml:space="preserve">floated </w:t>
      </w:r>
      <w:r>
        <w:rPr>
          <w:color w:val="231F20"/>
          <w:spacing w:val="2"/>
        </w:rPr>
        <w:t xml:space="preserve">ADRs </w:t>
      </w:r>
      <w:r>
        <w:rPr>
          <w:color w:val="231F20"/>
          <w:spacing w:val="3"/>
        </w:rPr>
        <w:t xml:space="preserve">which </w:t>
      </w:r>
      <w:r>
        <w:rPr>
          <w:color w:val="231F20"/>
        </w:rPr>
        <w:t xml:space="preserve">were </w:t>
      </w:r>
      <w:r>
        <w:rPr>
          <w:color w:val="231F20"/>
          <w:spacing w:val="3"/>
        </w:rPr>
        <w:t xml:space="preserve">received </w:t>
      </w:r>
      <w:r>
        <w:rPr>
          <w:color w:val="231F20"/>
          <w:spacing w:val="4"/>
        </w:rPr>
        <w:t>very</w:t>
      </w:r>
      <w:r>
        <w:rPr>
          <w:color w:val="231F20"/>
          <w:spacing w:val="12"/>
        </w:rPr>
        <w:t xml:space="preserve"> </w:t>
      </w:r>
      <w:r>
        <w:rPr>
          <w:color w:val="231F20"/>
          <w:spacing w:val="2"/>
        </w:rPr>
        <w:t>well.</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3"/>
        </w:rPr>
        <w:t xml:space="preserve">This </w:t>
      </w:r>
      <w:r>
        <w:rPr>
          <w:color w:val="231F20"/>
        </w:rPr>
        <w:t xml:space="preserve">is an </w:t>
      </w:r>
      <w:r>
        <w:rPr>
          <w:color w:val="231F20"/>
          <w:spacing w:val="3"/>
        </w:rPr>
        <w:t xml:space="preserve">excellent </w:t>
      </w:r>
      <w:r>
        <w:rPr>
          <w:color w:val="231F20"/>
        </w:rPr>
        <w:t xml:space="preserve">way to buy </w:t>
      </w:r>
      <w:r>
        <w:rPr>
          <w:color w:val="231F20"/>
          <w:spacing w:val="2"/>
        </w:rPr>
        <w:t xml:space="preserve">shares </w:t>
      </w:r>
      <w:r>
        <w:rPr>
          <w:color w:val="231F20"/>
        </w:rPr>
        <w:t xml:space="preserve">in a </w:t>
      </w:r>
      <w:r>
        <w:rPr>
          <w:color w:val="231F20"/>
          <w:spacing w:val="2"/>
        </w:rPr>
        <w:t xml:space="preserve">foreign </w:t>
      </w:r>
      <w:r>
        <w:rPr>
          <w:color w:val="231F20"/>
        </w:rPr>
        <w:t xml:space="preserve">company </w:t>
      </w:r>
      <w:r>
        <w:rPr>
          <w:color w:val="231F20"/>
          <w:spacing w:val="4"/>
        </w:rPr>
        <w:t xml:space="preserve">while </w:t>
      </w:r>
      <w:r>
        <w:rPr>
          <w:color w:val="231F20"/>
          <w:spacing w:val="3"/>
        </w:rPr>
        <w:t xml:space="preserve">realizing </w:t>
      </w:r>
      <w:r>
        <w:rPr>
          <w:color w:val="231F20"/>
        </w:rPr>
        <w:t xml:space="preserve">any </w:t>
      </w:r>
      <w:r>
        <w:rPr>
          <w:color w:val="231F20"/>
          <w:spacing w:val="3"/>
        </w:rPr>
        <w:t xml:space="preserve">dividends </w:t>
      </w:r>
      <w:r>
        <w:rPr>
          <w:color w:val="231F20"/>
        </w:rPr>
        <w:t xml:space="preserve">and </w:t>
      </w:r>
      <w:r>
        <w:rPr>
          <w:color w:val="231F20"/>
          <w:spacing w:val="2"/>
        </w:rPr>
        <w:t xml:space="preserve">capital gains </w:t>
      </w:r>
      <w:r>
        <w:rPr>
          <w:color w:val="231F20"/>
        </w:rPr>
        <w:t xml:space="preserve">in U.S. </w:t>
      </w:r>
      <w:r>
        <w:rPr>
          <w:color w:val="231F20"/>
          <w:spacing w:val="3"/>
        </w:rPr>
        <w:t xml:space="preserve">dollars. </w:t>
      </w:r>
      <w:r>
        <w:rPr>
          <w:color w:val="231F20"/>
        </w:rPr>
        <w:t xml:space="preserve">However, </w:t>
      </w:r>
      <w:r>
        <w:rPr>
          <w:color w:val="231F20"/>
          <w:spacing w:val="2"/>
        </w:rPr>
        <w:t xml:space="preserve">ADRs </w:t>
      </w:r>
      <w:r>
        <w:rPr>
          <w:color w:val="231F20"/>
        </w:rPr>
        <w:t xml:space="preserve">do not </w:t>
      </w:r>
      <w:r>
        <w:rPr>
          <w:color w:val="231F20"/>
          <w:spacing w:val="2"/>
        </w:rPr>
        <w:t xml:space="preserve">eliminate </w:t>
      </w:r>
      <w:r>
        <w:rPr>
          <w:color w:val="231F20"/>
          <w:spacing w:val="3"/>
        </w:rPr>
        <w:t xml:space="preserve">the </w:t>
      </w:r>
      <w:r>
        <w:rPr>
          <w:color w:val="231F20"/>
          <w:spacing w:val="4"/>
        </w:rPr>
        <w:t xml:space="preserve">currency </w:t>
      </w:r>
      <w:r>
        <w:rPr>
          <w:color w:val="231F20"/>
        </w:rPr>
        <w:t xml:space="preserve">and </w:t>
      </w:r>
      <w:r>
        <w:rPr>
          <w:color w:val="231F20"/>
          <w:spacing w:val="2"/>
        </w:rPr>
        <w:t xml:space="preserve">economic </w:t>
      </w:r>
      <w:r>
        <w:rPr>
          <w:color w:val="231F20"/>
          <w:spacing w:val="3"/>
        </w:rPr>
        <w:t xml:space="preserve">risks </w:t>
      </w:r>
      <w:r>
        <w:rPr>
          <w:color w:val="231F20"/>
        </w:rPr>
        <w:t xml:space="preserve">for </w:t>
      </w:r>
      <w:r>
        <w:rPr>
          <w:color w:val="231F20"/>
          <w:spacing w:val="3"/>
        </w:rPr>
        <w:t xml:space="preserve">the underlying </w:t>
      </w:r>
      <w:r>
        <w:rPr>
          <w:color w:val="231F20"/>
          <w:spacing w:val="2"/>
        </w:rPr>
        <w:t xml:space="preserve">shares </w:t>
      </w:r>
      <w:r>
        <w:rPr>
          <w:color w:val="231F20"/>
        </w:rPr>
        <w:t xml:space="preserve">in </w:t>
      </w:r>
      <w:r>
        <w:rPr>
          <w:color w:val="231F20"/>
          <w:spacing w:val="2"/>
        </w:rPr>
        <w:t xml:space="preserve">another </w:t>
      </w:r>
      <w:r>
        <w:rPr>
          <w:color w:val="231F20"/>
        </w:rPr>
        <w:t xml:space="preserve">country. For </w:t>
      </w:r>
      <w:r>
        <w:rPr>
          <w:color w:val="231F20"/>
          <w:spacing w:val="2"/>
        </w:rPr>
        <w:t xml:space="preserve">example, </w:t>
      </w:r>
      <w:r>
        <w:rPr>
          <w:color w:val="231F20"/>
          <w:spacing w:val="3"/>
        </w:rPr>
        <w:t xml:space="preserve">dividend </w:t>
      </w:r>
      <w:r>
        <w:rPr>
          <w:color w:val="231F20"/>
          <w:spacing w:val="2"/>
        </w:rPr>
        <w:t xml:space="preserve">payments </w:t>
      </w:r>
      <w:r>
        <w:rPr>
          <w:color w:val="231F20"/>
        </w:rPr>
        <w:t xml:space="preserve">in Euros </w:t>
      </w:r>
      <w:r>
        <w:rPr>
          <w:color w:val="231F20"/>
          <w:spacing w:val="2"/>
        </w:rPr>
        <w:t xml:space="preserve">would </w:t>
      </w:r>
      <w:r>
        <w:rPr>
          <w:color w:val="231F20"/>
          <w:spacing w:val="3"/>
        </w:rPr>
        <w:t xml:space="preserve">be </w:t>
      </w:r>
      <w:r>
        <w:rPr>
          <w:color w:val="231F20"/>
          <w:spacing w:val="2"/>
        </w:rPr>
        <w:t xml:space="preserve">converted </w:t>
      </w:r>
      <w:r>
        <w:rPr>
          <w:color w:val="231F20"/>
        </w:rPr>
        <w:t xml:space="preserve">to U.S. </w:t>
      </w:r>
      <w:r>
        <w:rPr>
          <w:color w:val="231F20"/>
          <w:spacing w:val="3"/>
        </w:rPr>
        <w:t xml:space="preserve">dollars, </w:t>
      </w:r>
      <w:r>
        <w:rPr>
          <w:color w:val="231F20"/>
          <w:spacing w:val="2"/>
        </w:rPr>
        <w:t xml:space="preserve">net </w:t>
      </w:r>
      <w:r>
        <w:rPr>
          <w:color w:val="231F20"/>
        </w:rPr>
        <w:t xml:space="preserve">of </w:t>
      </w:r>
      <w:r>
        <w:rPr>
          <w:color w:val="231F20"/>
          <w:spacing w:val="2"/>
        </w:rPr>
        <w:t xml:space="preserve">conversion </w:t>
      </w:r>
      <w:r>
        <w:rPr>
          <w:color w:val="231F20"/>
          <w:spacing w:val="3"/>
        </w:rPr>
        <w:t xml:space="preserve">expenses </w:t>
      </w:r>
      <w:r>
        <w:rPr>
          <w:color w:val="231F20"/>
        </w:rPr>
        <w:t xml:space="preserve">and </w:t>
      </w:r>
      <w:r>
        <w:rPr>
          <w:color w:val="231F20"/>
          <w:spacing w:val="2"/>
        </w:rPr>
        <w:t xml:space="preserve">foreign </w:t>
      </w:r>
      <w:r>
        <w:rPr>
          <w:color w:val="231F20"/>
          <w:spacing w:val="3"/>
        </w:rPr>
        <w:t xml:space="preserve">taxes </w:t>
      </w:r>
      <w:r>
        <w:rPr>
          <w:color w:val="231F20"/>
        </w:rPr>
        <w:t xml:space="preserve">and in </w:t>
      </w:r>
      <w:r>
        <w:rPr>
          <w:color w:val="231F20"/>
          <w:spacing w:val="2"/>
        </w:rPr>
        <w:t xml:space="preserve">accordance </w:t>
      </w:r>
      <w:r>
        <w:rPr>
          <w:color w:val="231F20"/>
          <w:spacing w:val="3"/>
        </w:rPr>
        <w:t xml:space="preserve">with the deposit agreement. </w:t>
      </w:r>
      <w:r>
        <w:rPr>
          <w:color w:val="231F20"/>
          <w:spacing w:val="2"/>
        </w:rPr>
        <w:t xml:space="preserve">ADRs </w:t>
      </w:r>
      <w:r>
        <w:rPr>
          <w:color w:val="231F20"/>
        </w:rPr>
        <w:t xml:space="preserve">are </w:t>
      </w:r>
      <w:r>
        <w:rPr>
          <w:color w:val="231F20"/>
          <w:spacing w:val="3"/>
        </w:rPr>
        <w:t xml:space="preserve">listed </w:t>
      </w:r>
      <w:r>
        <w:rPr>
          <w:color w:val="231F20"/>
        </w:rPr>
        <w:t xml:space="preserve">on NYSE, </w:t>
      </w:r>
      <w:r>
        <w:rPr>
          <w:color w:val="231F20"/>
          <w:spacing w:val="3"/>
        </w:rPr>
        <w:t xml:space="preserve">AMEX </w:t>
      </w:r>
      <w:r>
        <w:rPr>
          <w:color w:val="231F20"/>
        </w:rPr>
        <w:t xml:space="preserve">or </w:t>
      </w:r>
      <w:r>
        <w:rPr>
          <w:color w:val="231F20"/>
          <w:spacing w:val="2"/>
        </w:rPr>
        <w:t xml:space="preserve">Nasdaq </w:t>
      </w:r>
      <w:r>
        <w:rPr>
          <w:color w:val="231F20"/>
        </w:rPr>
        <w:t xml:space="preserve">as </w:t>
      </w:r>
      <w:r>
        <w:rPr>
          <w:color w:val="231F20"/>
          <w:spacing w:val="2"/>
        </w:rPr>
        <w:t xml:space="preserve">well </w:t>
      </w:r>
      <w:r>
        <w:rPr>
          <w:color w:val="231F20"/>
        </w:rPr>
        <w:t>as</w:t>
      </w:r>
      <w:r>
        <w:rPr>
          <w:color w:val="231F20"/>
          <w:spacing w:val="17"/>
        </w:rPr>
        <w:t xml:space="preserve"> </w:t>
      </w:r>
      <w:r>
        <w:rPr>
          <w:color w:val="231F20"/>
          <w:spacing w:val="3"/>
        </w:rPr>
        <w:t>OTC.</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Debt Instruments</w:t>
      </w:r>
    </w:p>
    <w:p w:rsidR="0060700D" w:rsidRDefault="0060700D">
      <w:pPr>
        <w:pStyle w:val="BodyText"/>
        <w:spacing w:before="3"/>
        <w:rPr>
          <w:rFonts w:ascii="Times New Roman"/>
          <w:b/>
          <w:sz w:val="39"/>
        </w:rPr>
      </w:pPr>
    </w:p>
    <w:p w:rsidR="0060700D" w:rsidRDefault="00886DF8">
      <w:pPr>
        <w:pStyle w:val="BodyText"/>
        <w:spacing w:line="300" w:lineRule="auto"/>
        <w:ind w:left="677" w:right="689" w:firstLine="720"/>
        <w:jc w:val="both"/>
      </w:pPr>
      <w:r>
        <w:rPr>
          <w:color w:val="231F20"/>
          <w:spacing w:val="3"/>
        </w:rPr>
        <w:t xml:space="preserve">Debt instruments </w:t>
      </w:r>
      <w:r>
        <w:rPr>
          <w:color w:val="231F20"/>
          <w:spacing w:val="2"/>
        </w:rPr>
        <w:t xml:space="preserve">ADR: </w:t>
      </w:r>
      <w:r>
        <w:rPr>
          <w:color w:val="231F20"/>
          <w:spacing w:val="3"/>
        </w:rPr>
        <w:t xml:space="preserve">Global </w:t>
      </w:r>
      <w:r>
        <w:rPr>
          <w:color w:val="231F20"/>
          <w:spacing w:val="2"/>
        </w:rPr>
        <w:t xml:space="preserve">debt market </w:t>
      </w:r>
      <w:r>
        <w:rPr>
          <w:color w:val="231F20"/>
        </w:rPr>
        <w:t xml:space="preserve">is much </w:t>
      </w:r>
      <w:r>
        <w:rPr>
          <w:color w:val="231F20"/>
          <w:spacing w:val="3"/>
        </w:rPr>
        <w:t xml:space="preserve">older than </w:t>
      </w:r>
      <w:r>
        <w:rPr>
          <w:color w:val="231F20"/>
          <w:spacing w:val="4"/>
        </w:rPr>
        <w:t xml:space="preserve">global </w:t>
      </w:r>
      <w:r>
        <w:rPr>
          <w:color w:val="231F20"/>
          <w:spacing w:val="3"/>
        </w:rPr>
        <w:t xml:space="preserve">equity market. Earlier the multilateral </w:t>
      </w:r>
      <w:r>
        <w:rPr>
          <w:color w:val="231F20"/>
        </w:rPr>
        <w:t xml:space="preserve">and </w:t>
      </w:r>
      <w:r>
        <w:rPr>
          <w:color w:val="231F20"/>
          <w:spacing w:val="3"/>
        </w:rPr>
        <w:t xml:space="preserve">bilateral </w:t>
      </w:r>
      <w:r>
        <w:rPr>
          <w:color w:val="231F20"/>
          <w:spacing w:val="2"/>
        </w:rPr>
        <w:t xml:space="preserve">debt </w:t>
      </w:r>
      <w:r>
        <w:rPr>
          <w:color w:val="231F20"/>
          <w:spacing w:val="3"/>
        </w:rPr>
        <w:t xml:space="preserve">instruments </w:t>
      </w:r>
      <w:r>
        <w:rPr>
          <w:color w:val="231F20"/>
        </w:rPr>
        <w:t xml:space="preserve">are in </w:t>
      </w:r>
      <w:r>
        <w:rPr>
          <w:color w:val="231F20"/>
          <w:spacing w:val="4"/>
        </w:rPr>
        <w:t xml:space="preserve">full </w:t>
      </w:r>
      <w:r>
        <w:rPr>
          <w:color w:val="231F20"/>
          <w:spacing w:val="2"/>
        </w:rPr>
        <w:t xml:space="preserve">form. </w:t>
      </w:r>
      <w:r>
        <w:rPr>
          <w:color w:val="231F20"/>
          <w:spacing w:val="3"/>
        </w:rPr>
        <w:t>Debt instruments</w:t>
      </w:r>
      <w:r>
        <w:rPr>
          <w:color w:val="231F20"/>
          <w:spacing w:val="66"/>
        </w:rPr>
        <w:t xml:space="preserve"> </w:t>
      </w:r>
      <w:r>
        <w:rPr>
          <w:color w:val="231F20"/>
          <w:spacing w:val="3"/>
        </w:rPr>
        <w:t xml:space="preserve">took </w:t>
      </w:r>
      <w:r>
        <w:rPr>
          <w:color w:val="231F20"/>
          <w:spacing w:val="4"/>
        </w:rPr>
        <w:t xml:space="preserve">several </w:t>
      </w:r>
      <w:r>
        <w:rPr>
          <w:color w:val="231F20"/>
          <w:spacing w:val="2"/>
        </w:rPr>
        <w:t xml:space="preserve">forms </w:t>
      </w:r>
      <w:r>
        <w:rPr>
          <w:color w:val="231F20"/>
          <w:spacing w:val="3"/>
        </w:rPr>
        <w:t xml:space="preserve">viz. straight bonds, Syndicated loans, floating </w:t>
      </w:r>
      <w:r>
        <w:rPr>
          <w:color w:val="231F20"/>
        </w:rPr>
        <w:t xml:space="preserve">rate </w:t>
      </w:r>
      <w:r>
        <w:rPr>
          <w:color w:val="231F20"/>
          <w:spacing w:val="3"/>
        </w:rPr>
        <w:t xml:space="preserve">bonds, Convertible </w:t>
      </w:r>
      <w:r>
        <w:rPr>
          <w:color w:val="231F20"/>
          <w:spacing w:val="2"/>
        </w:rPr>
        <w:t>bonds</w:t>
      </w:r>
      <w:r>
        <w:rPr>
          <w:color w:val="231F20"/>
          <w:spacing w:val="4"/>
        </w:rPr>
        <w:t xml:space="preserve"> </w:t>
      </w:r>
      <w:r>
        <w:rPr>
          <w:color w:val="231F20"/>
          <w:spacing w:val="3"/>
        </w:rPr>
        <w:t>etc.</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Varieties of Global Market Debt Instruments</w:t>
      </w:r>
    </w:p>
    <w:p w:rsidR="0060700D" w:rsidRDefault="0060700D">
      <w:pPr>
        <w:pStyle w:val="BodyText"/>
        <w:spacing w:before="4"/>
        <w:rPr>
          <w:rFonts w:ascii="Times New Roman"/>
          <w:b/>
          <w:sz w:val="39"/>
        </w:rPr>
      </w:pPr>
    </w:p>
    <w:p w:rsidR="0060700D" w:rsidRDefault="00886DF8">
      <w:pPr>
        <w:pStyle w:val="BodyText"/>
        <w:spacing w:line="300" w:lineRule="auto"/>
        <w:ind w:left="677" w:right="694" w:firstLine="824"/>
        <w:jc w:val="both"/>
      </w:pPr>
      <w:r>
        <w:rPr>
          <w:color w:val="231F20"/>
          <w:spacing w:val="3"/>
        </w:rPr>
        <w:t xml:space="preserve">Debt </w:t>
      </w:r>
      <w:r>
        <w:rPr>
          <w:color w:val="231F20"/>
          <w:spacing w:val="2"/>
        </w:rPr>
        <w:t xml:space="preserve">investment </w:t>
      </w:r>
      <w:r>
        <w:rPr>
          <w:color w:val="231F20"/>
          <w:spacing w:val="3"/>
        </w:rPr>
        <w:t xml:space="preserve">guarantees </w:t>
      </w:r>
      <w:r>
        <w:rPr>
          <w:color w:val="231F20"/>
          <w:spacing w:val="4"/>
        </w:rPr>
        <w:t xml:space="preserve">periodic </w:t>
      </w:r>
      <w:r>
        <w:rPr>
          <w:color w:val="231F20"/>
          <w:spacing w:val="3"/>
        </w:rPr>
        <w:t xml:space="preserve">current </w:t>
      </w:r>
      <w:r>
        <w:rPr>
          <w:color w:val="231F20"/>
          <w:spacing w:val="2"/>
        </w:rPr>
        <w:t xml:space="preserve">return </w:t>
      </w:r>
      <w:r>
        <w:rPr>
          <w:color w:val="231F20"/>
        </w:rPr>
        <w:t xml:space="preserve">and </w:t>
      </w:r>
      <w:r>
        <w:rPr>
          <w:color w:val="231F20"/>
          <w:spacing w:val="3"/>
        </w:rPr>
        <w:t xml:space="preserve">priority </w:t>
      </w:r>
      <w:r>
        <w:rPr>
          <w:color w:val="231F20"/>
          <w:spacing w:val="2"/>
        </w:rPr>
        <w:t xml:space="preserve">repayment </w:t>
      </w:r>
      <w:r>
        <w:rPr>
          <w:color w:val="231F20"/>
        </w:rPr>
        <w:t xml:space="preserve">of </w:t>
      </w:r>
      <w:r>
        <w:rPr>
          <w:color w:val="231F20"/>
          <w:spacing w:val="2"/>
        </w:rPr>
        <w:t xml:space="preserve">capital </w:t>
      </w:r>
      <w:r>
        <w:rPr>
          <w:color w:val="231F20"/>
        </w:rPr>
        <w:t xml:space="preserve">over </w:t>
      </w:r>
      <w:r>
        <w:rPr>
          <w:color w:val="231F20"/>
          <w:spacing w:val="3"/>
        </w:rPr>
        <w:t xml:space="preserve">equity </w:t>
      </w:r>
      <w:r>
        <w:rPr>
          <w:color w:val="231F20"/>
          <w:spacing w:val="2"/>
        </w:rPr>
        <w:t xml:space="preserve">investment i9n </w:t>
      </w:r>
      <w:r>
        <w:rPr>
          <w:color w:val="231F20"/>
          <w:spacing w:val="3"/>
        </w:rPr>
        <w:t xml:space="preserve">the </w:t>
      </w:r>
      <w:r>
        <w:rPr>
          <w:color w:val="231F20"/>
          <w:spacing w:val="2"/>
        </w:rPr>
        <w:t xml:space="preserve">event </w:t>
      </w:r>
      <w:r>
        <w:rPr>
          <w:color w:val="231F20"/>
        </w:rPr>
        <w:t xml:space="preserve">of </w:t>
      </w:r>
      <w:r>
        <w:rPr>
          <w:color w:val="231F20"/>
          <w:spacing w:val="3"/>
        </w:rPr>
        <w:t xml:space="preserve">winding </w:t>
      </w:r>
      <w:r>
        <w:rPr>
          <w:color w:val="231F20"/>
        </w:rPr>
        <w:t xml:space="preserve">up. Of </w:t>
      </w:r>
      <w:r>
        <w:rPr>
          <w:color w:val="231F20"/>
          <w:spacing w:val="3"/>
        </w:rPr>
        <w:t xml:space="preserve">course, </w:t>
      </w:r>
      <w:r>
        <w:rPr>
          <w:color w:val="231F20"/>
          <w:spacing w:val="2"/>
        </w:rPr>
        <w:t xml:space="preserve">debt investments </w:t>
      </w:r>
      <w:r>
        <w:rPr>
          <w:color w:val="231F20"/>
        </w:rPr>
        <w:t xml:space="preserve">are </w:t>
      </w:r>
      <w:r>
        <w:rPr>
          <w:color w:val="231F20"/>
          <w:spacing w:val="3"/>
        </w:rPr>
        <w:t xml:space="preserve">redeemable after </w:t>
      </w:r>
      <w:r>
        <w:rPr>
          <w:color w:val="231F20"/>
        </w:rPr>
        <w:t xml:space="preserve">a </w:t>
      </w:r>
      <w:r>
        <w:rPr>
          <w:color w:val="231F20"/>
          <w:spacing w:val="3"/>
        </w:rPr>
        <w:t xml:space="preserve">fixed time </w:t>
      </w:r>
      <w:r>
        <w:rPr>
          <w:color w:val="231F20"/>
          <w:spacing w:val="4"/>
        </w:rPr>
        <w:t xml:space="preserve">period, </w:t>
      </w:r>
      <w:r>
        <w:rPr>
          <w:color w:val="231F20"/>
          <w:spacing w:val="3"/>
        </w:rPr>
        <w:t xml:space="preserve">usually </w:t>
      </w:r>
      <w:r>
        <w:rPr>
          <w:color w:val="231F20"/>
        </w:rPr>
        <w:t xml:space="preserve">7 </w:t>
      </w:r>
      <w:r>
        <w:rPr>
          <w:color w:val="231F20"/>
          <w:spacing w:val="2"/>
        </w:rPr>
        <w:t xml:space="preserve">years </w:t>
      </w:r>
      <w:r>
        <w:rPr>
          <w:color w:val="231F20"/>
        </w:rPr>
        <w:t xml:space="preserve">or so. </w:t>
      </w:r>
      <w:r>
        <w:rPr>
          <w:color w:val="231F20"/>
          <w:spacing w:val="4"/>
        </w:rPr>
        <w:t xml:space="preserve">Secuity </w:t>
      </w:r>
      <w:r>
        <w:rPr>
          <w:color w:val="231F20"/>
        </w:rPr>
        <w:t>is</w:t>
      </w:r>
      <w:r>
        <w:rPr>
          <w:color w:val="231F20"/>
          <w:spacing w:val="40"/>
        </w:rPr>
        <w:t xml:space="preserve"> </w:t>
      </w:r>
      <w:r>
        <w:rPr>
          <w:color w:val="231F20"/>
          <w:spacing w:val="2"/>
        </w:rPr>
        <w:t>there.</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Risk averse investors go for this investment. A brief description of debt instruments are available in the Euro-market.</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Bonds</w:t>
      </w:r>
    </w:p>
    <w:p w:rsidR="0060700D" w:rsidRDefault="0060700D">
      <w:pPr>
        <w:pStyle w:val="BodyText"/>
        <w:spacing w:before="3"/>
        <w:rPr>
          <w:rFonts w:ascii="Times New Roman"/>
          <w:b/>
          <w:sz w:val="39"/>
        </w:rPr>
      </w:pPr>
    </w:p>
    <w:p w:rsidR="0060700D" w:rsidRDefault="00886DF8">
      <w:pPr>
        <w:pStyle w:val="BodyText"/>
        <w:spacing w:line="300" w:lineRule="auto"/>
        <w:ind w:left="677" w:right="690" w:firstLine="720"/>
        <w:jc w:val="both"/>
      </w:pPr>
      <w:r>
        <w:rPr>
          <w:color w:val="231F20"/>
          <w:w w:val="105"/>
        </w:rPr>
        <w:t>For</w:t>
      </w:r>
      <w:r>
        <w:rPr>
          <w:color w:val="231F20"/>
          <w:spacing w:val="-7"/>
          <w:w w:val="105"/>
        </w:rPr>
        <w:t xml:space="preserve"> </w:t>
      </w:r>
      <w:r>
        <w:rPr>
          <w:color w:val="231F20"/>
          <w:spacing w:val="3"/>
          <w:w w:val="105"/>
        </w:rPr>
        <w:t>starters,</w:t>
      </w:r>
      <w:r>
        <w:rPr>
          <w:color w:val="231F20"/>
          <w:spacing w:val="-6"/>
          <w:w w:val="105"/>
        </w:rPr>
        <w:t xml:space="preserve"> </w:t>
      </w:r>
      <w:r>
        <w:rPr>
          <w:color w:val="231F20"/>
          <w:spacing w:val="2"/>
          <w:w w:val="105"/>
        </w:rPr>
        <w:t>there</w:t>
      </w:r>
      <w:r>
        <w:rPr>
          <w:color w:val="231F20"/>
          <w:spacing w:val="-6"/>
          <w:w w:val="105"/>
        </w:rPr>
        <w:t xml:space="preserve"> </w:t>
      </w:r>
      <w:r>
        <w:rPr>
          <w:color w:val="231F20"/>
          <w:w w:val="105"/>
        </w:rPr>
        <w:t>is</w:t>
      </w:r>
      <w:r>
        <w:rPr>
          <w:color w:val="231F20"/>
          <w:spacing w:val="-6"/>
          <w:w w:val="105"/>
        </w:rPr>
        <w:t xml:space="preserve"> </w:t>
      </w:r>
      <w:r>
        <w:rPr>
          <w:color w:val="231F20"/>
          <w:w w:val="105"/>
        </w:rPr>
        <w:t>a</w:t>
      </w:r>
      <w:r>
        <w:rPr>
          <w:color w:val="231F20"/>
          <w:spacing w:val="-6"/>
          <w:w w:val="105"/>
        </w:rPr>
        <w:t xml:space="preserve"> </w:t>
      </w:r>
      <w:r>
        <w:rPr>
          <w:color w:val="231F20"/>
          <w:spacing w:val="3"/>
          <w:w w:val="105"/>
        </w:rPr>
        <w:t>veritable</w:t>
      </w:r>
      <w:r>
        <w:rPr>
          <w:color w:val="231F20"/>
          <w:spacing w:val="-6"/>
          <w:w w:val="105"/>
        </w:rPr>
        <w:t xml:space="preserve"> </w:t>
      </w:r>
      <w:r>
        <w:rPr>
          <w:color w:val="231F20"/>
          <w:spacing w:val="3"/>
          <w:w w:val="105"/>
        </w:rPr>
        <w:t>plethora</w:t>
      </w:r>
      <w:r>
        <w:rPr>
          <w:color w:val="231F20"/>
          <w:spacing w:val="-6"/>
          <w:w w:val="105"/>
        </w:rPr>
        <w:t xml:space="preserve"> </w:t>
      </w:r>
      <w:r>
        <w:rPr>
          <w:color w:val="231F20"/>
          <w:w w:val="105"/>
        </w:rPr>
        <w:t>of</w:t>
      </w:r>
      <w:r>
        <w:rPr>
          <w:color w:val="231F20"/>
          <w:spacing w:val="-6"/>
          <w:w w:val="105"/>
        </w:rPr>
        <w:t xml:space="preserve"> </w:t>
      </w:r>
      <w:r>
        <w:rPr>
          <w:color w:val="231F20"/>
          <w:spacing w:val="4"/>
          <w:w w:val="105"/>
        </w:rPr>
        <w:t>securities,</w:t>
      </w:r>
      <w:r>
        <w:rPr>
          <w:color w:val="231F20"/>
          <w:spacing w:val="-6"/>
          <w:w w:val="105"/>
        </w:rPr>
        <w:t xml:space="preserve"> </w:t>
      </w:r>
      <w:r>
        <w:rPr>
          <w:color w:val="231F20"/>
          <w:spacing w:val="2"/>
          <w:w w:val="105"/>
        </w:rPr>
        <w:t>such</w:t>
      </w:r>
      <w:r>
        <w:rPr>
          <w:color w:val="231F20"/>
          <w:spacing w:val="-6"/>
          <w:w w:val="105"/>
        </w:rPr>
        <w:t xml:space="preserve"> </w:t>
      </w:r>
      <w:r>
        <w:rPr>
          <w:color w:val="231F20"/>
          <w:w w:val="105"/>
        </w:rPr>
        <w:t>as</w:t>
      </w:r>
      <w:r>
        <w:rPr>
          <w:color w:val="231F20"/>
          <w:spacing w:val="-6"/>
          <w:w w:val="105"/>
        </w:rPr>
        <w:t xml:space="preserve"> </w:t>
      </w:r>
      <w:r>
        <w:rPr>
          <w:color w:val="231F20"/>
          <w:spacing w:val="2"/>
          <w:w w:val="105"/>
        </w:rPr>
        <w:t>Euro-bonds,</w:t>
      </w:r>
      <w:r>
        <w:rPr>
          <w:color w:val="231F20"/>
          <w:spacing w:val="-6"/>
          <w:w w:val="105"/>
        </w:rPr>
        <w:t xml:space="preserve"> </w:t>
      </w:r>
      <w:r>
        <w:rPr>
          <w:color w:val="231F20"/>
          <w:w w:val="105"/>
        </w:rPr>
        <w:t xml:space="preserve">Yankee </w:t>
      </w:r>
      <w:r>
        <w:rPr>
          <w:color w:val="231F20"/>
          <w:spacing w:val="3"/>
          <w:w w:val="105"/>
        </w:rPr>
        <w:t>bonds,</w:t>
      </w:r>
      <w:r>
        <w:rPr>
          <w:color w:val="231F20"/>
          <w:spacing w:val="-18"/>
          <w:w w:val="105"/>
        </w:rPr>
        <w:t xml:space="preserve"> </w:t>
      </w:r>
      <w:r>
        <w:rPr>
          <w:color w:val="231F20"/>
          <w:spacing w:val="2"/>
          <w:w w:val="105"/>
        </w:rPr>
        <w:t>Samurai</w:t>
      </w:r>
      <w:r>
        <w:rPr>
          <w:color w:val="231F20"/>
          <w:spacing w:val="-17"/>
          <w:w w:val="105"/>
        </w:rPr>
        <w:t xml:space="preserve"> </w:t>
      </w:r>
      <w:r>
        <w:rPr>
          <w:color w:val="231F20"/>
          <w:spacing w:val="3"/>
          <w:w w:val="105"/>
        </w:rPr>
        <w:t>bonds,</w:t>
      </w:r>
      <w:r>
        <w:rPr>
          <w:color w:val="231F20"/>
          <w:spacing w:val="-17"/>
          <w:w w:val="105"/>
        </w:rPr>
        <w:t xml:space="preserve"> </w:t>
      </w:r>
      <w:r>
        <w:rPr>
          <w:color w:val="231F20"/>
          <w:w w:val="105"/>
        </w:rPr>
        <w:t>and</w:t>
      </w:r>
      <w:r>
        <w:rPr>
          <w:color w:val="231F20"/>
          <w:spacing w:val="-17"/>
          <w:w w:val="105"/>
        </w:rPr>
        <w:t xml:space="preserve"> </w:t>
      </w:r>
      <w:r>
        <w:rPr>
          <w:color w:val="231F20"/>
          <w:spacing w:val="2"/>
          <w:w w:val="105"/>
        </w:rPr>
        <w:t>Dragon</w:t>
      </w:r>
      <w:r>
        <w:rPr>
          <w:color w:val="231F20"/>
          <w:spacing w:val="-17"/>
          <w:w w:val="105"/>
        </w:rPr>
        <w:t xml:space="preserve"> </w:t>
      </w:r>
      <w:r>
        <w:rPr>
          <w:color w:val="231F20"/>
          <w:spacing w:val="2"/>
          <w:w w:val="105"/>
        </w:rPr>
        <w:t>bonds</w:t>
      </w:r>
      <w:r>
        <w:rPr>
          <w:color w:val="231F20"/>
          <w:spacing w:val="-17"/>
          <w:w w:val="105"/>
        </w:rPr>
        <w:t xml:space="preserve"> </w:t>
      </w:r>
      <w:r>
        <w:rPr>
          <w:color w:val="231F20"/>
          <w:spacing w:val="3"/>
          <w:w w:val="105"/>
        </w:rPr>
        <w:t>which</w:t>
      </w:r>
      <w:r>
        <w:rPr>
          <w:color w:val="231F20"/>
          <w:spacing w:val="-17"/>
          <w:w w:val="105"/>
        </w:rPr>
        <w:t xml:space="preserve"> </w:t>
      </w:r>
      <w:r>
        <w:rPr>
          <w:color w:val="231F20"/>
          <w:w w:val="105"/>
        </w:rPr>
        <w:t>tap</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2"/>
          <w:w w:val="105"/>
        </w:rPr>
        <w:t>European,</w:t>
      </w:r>
      <w:r>
        <w:rPr>
          <w:color w:val="231F20"/>
          <w:spacing w:val="-17"/>
          <w:w w:val="105"/>
        </w:rPr>
        <w:t xml:space="preserve"> </w:t>
      </w:r>
      <w:r>
        <w:rPr>
          <w:color w:val="231F20"/>
          <w:spacing w:val="2"/>
          <w:w w:val="105"/>
        </w:rPr>
        <w:t>US,</w:t>
      </w:r>
      <w:r>
        <w:rPr>
          <w:color w:val="231F20"/>
          <w:spacing w:val="-17"/>
          <w:w w:val="105"/>
        </w:rPr>
        <w:t xml:space="preserve"> </w:t>
      </w:r>
      <w:r>
        <w:rPr>
          <w:color w:val="231F20"/>
          <w:spacing w:val="2"/>
          <w:w w:val="105"/>
        </w:rPr>
        <w:t>Japanese,</w:t>
      </w:r>
      <w:r>
        <w:rPr>
          <w:color w:val="231F20"/>
          <w:spacing w:val="-17"/>
          <w:w w:val="105"/>
        </w:rPr>
        <w:t xml:space="preserve"> </w:t>
      </w:r>
      <w:r>
        <w:rPr>
          <w:color w:val="231F20"/>
          <w:w w:val="105"/>
        </w:rPr>
        <w:t>and</w:t>
      </w:r>
      <w:r>
        <w:rPr>
          <w:color w:val="231F20"/>
          <w:spacing w:val="-17"/>
          <w:w w:val="105"/>
        </w:rPr>
        <w:t xml:space="preserve"> </w:t>
      </w:r>
      <w:r>
        <w:rPr>
          <w:color w:val="231F20"/>
          <w:spacing w:val="3"/>
          <w:w w:val="105"/>
        </w:rPr>
        <w:t>Asia- Pacific</w:t>
      </w:r>
      <w:r>
        <w:rPr>
          <w:color w:val="231F20"/>
          <w:spacing w:val="-8"/>
          <w:w w:val="105"/>
        </w:rPr>
        <w:t xml:space="preserve"> </w:t>
      </w:r>
      <w:r>
        <w:rPr>
          <w:color w:val="231F20"/>
          <w:spacing w:val="2"/>
          <w:w w:val="105"/>
        </w:rPr>
        <w:t>markets,</w:t>
      </w:r>
      <w:r>
        <w:rPr>
          <w:color w:val="231F20"/>
          <w:spacing w:val="-8"/>
          <w:w w:val="105"/>
        </w:rPr>
        <w:t xml:space="preserve"> </w:t>
      </w:r>
      <w:r>
        <w:rPr>
          <w:color w:val="231F20"/>
          <w:spacing w:val="2"/>
          <w:w w:val="105"/>
        </w:rPr>
        <w:t>respectively.</w:t>
      </w:r>
      <w:r>
        <w:rPr>
          <w:color w:val="231F20"/>
          <w:spacing w:val="-8"/>
          <w:w w:val="105"/>
        </w:rPr>
        <w:t xml:space="preserve"> </w:t>
      </w:r>
      <w:r>
        <w:rPr>
          <w:color w:val="231F20"/>
          <w:w w:val="105"/>
        </w:rPr>
        <w:t>More</w:t>
      </w:r>
      <w:r>
        <w:rPr>
          <w:color w:val="231F20"/>
          <w:spacing w:val="-8"/>
          <w:w w:val="105"/>
        </w:rPr>
        <w:t xml:space="preserve"> </w:t>
      </w:r>
      <w:r>
        <w:rPr>
          <w:color w:val="231F20"/>
          <w:spacing w:val="3"/>
          <w:w w:val="105"/>
        </w:rPr>
        <w:t>specifically,</w:t>
      </w:r>
      <w:r>
        <w:rPr>
          <w:color w:val="231F20"/>
          <w:spacing w:val="-8"/>
          <w:w w:val="105"/>
        </w:rPr>
        <w:t xml:space="preserve"> </w:t>
      </w:r>
      <w:r>
        <w:rPr>
          <w:color w:val="231F20"/>
          <w:spacing w:val="2"/>
          <w:w w:val="105"/>
        </w:rPr>
        <w:t>Eurobonds</w:t>
      </w:r>
      <w:r>
        <w:rPr>
          <w:color w:val="231F20"/>
          <w:spacing w:val="-8"/>
          <w:w w:val="105"/>
        </w:rPr>
        <w:t xml:space="preserve"> </w:t>
      </w:r>
      <w:r>
        <w:rPr>
          <w:color w:val="231F20"/>
          <w:w w:val="105"/>
        </w:rPr>
        <w:t>are</w:t>
      </w:r>
      <w:r>
        <w:rPr>
          <w:color w:val="231F20"/>
          <w:spacing w:val="-7"/>
          <w:w w:val="105"/>
        </w:rPr>
        <w:t xml:space="preserve"> </w:t>
      </w:r>
      <w:r>
        <w:rPr>
          <w:color w:val="231F20"/>
          <w:spacing w:val="3"/>
          <w:w w:val="105"/>
        </w:rPr>
        <w:t>unsecured</w:t>
      </w:r>
      <w:r>
        <w:rPr>
          <w:color w:val="231F20"/>
          <w:spacing w:val="-8"/>
          <w:w w:val="105"/>
        </w:rPr>
        <w:t xml:space="preserve"> </w:t>
      </w:r>
      <w:r>
        <w:rPr>
          <w:color w:val="231F20"/>
          <w:spacing w:val="2"/>
          <w:w w:val="105"/>
        </w:rPr>
        <w:t>debt</w:t>
      </w:r>
      <w:r>
        <w:rPr>
          <w:color w:val="231F20"/>
          <w:spacing w:val="-8"/>
          <w:w w:val="105"/>
        </w:rPr>
        <w:t xml:space="preserve"> </w:t>
      </w:r>
      <w:r>
        <w:rPr>
          <w:color w:val="231F20"/>
          <w:spacing w:val="4"/>
          <w:w w:val="105"/>
        </w:rPr>
        <w:t xml:space="preserve">securities </w:t>
      </w:r>
      <w:r>
        <w:rPr>
          <w:color w:val="231F20"/>
          <w:spacing w:val="2"/>
          <w:w w:val="105"/>
        </w:rPr>
        <w:t xml:space="preserve">maturing </w:t>
      </w:r>
      <w:r>
        <w:rPr>
          <w:color w:val="231F20"/>
          <w:w w:val="105"/>
        </w:rPr>
        <w:t xml:space="preserve">at </w:t>
      </w:r>
      <w:r>
        <w:rPr>
          <w:color w:val="231F20"/>
          <w:spacing w:val="3"/>
          <w:w w:val="105"/>
        </w:rPr>
        <w:t xml:space="preserve">least </w:t>
      </w:r>
      <w:r>
        <w:rPr>
          <w:color w:val="231F20"/>
          <w:w w:val="105"/>
        </w:rPr>
        <w:t xml:space="preserve">a </w:t>
      </w:r>
      <w:r>
        <w:rPr>
          <w:color w:val="231F20"/>
          <w:spacing w:val="2"/>
          <w:w w:val="105"/>
        </w:rPr>
        <w:t xml:space="preserve">year </w:t>
      </w:r>
      <w:r>
        <w:rPr>
          <w:color w:val="231F20"/>
          <w:spacing w:val="3"/>
          <w:w w:val="105"/>
        </w:rPr>
        <w:t xml:space="preserve">after the </w:t>
      </w:r>
      <w:r>
        <w:rPr>
          <w:color w:val="231F20"/>
          <w:spacing w:val="2"/>
          <w:w w:val="105"/>
        </w:rPr>
        <w:t xml:space="preserve">launch. Usually </w:t>
      </w:r>
      <w:r>
        <w:rPr>
          <w:color w:val="231F20"/>
          <w:spacing w:val="3"/>
          <w:w w:val="105"/>
        </w:rPr>
        <w:t xml:space="preserve">fixed-rate instruments, with </w:t>
      </w:r>
      <w:r>
        <w:rPr>
          <w:color w:val="231F20"/>
          <w:spacing w:val="4"/>
          <w:w w:val="105"/>
        </w:rPr>
        <w:t xml:space="preserve">bullet </w:t>
      </w:r>
      <w:r>
        <w:rPr>
          <w:color w:val="231F20"/>
          <w:spacing w:val="2"/>
          <w:w w:val="105"/>
        </w:rPr>
        <w:t xml:space="preserve">repayments-one-shot </w:t>
      </w:r>
      <w:r>
        <w:rPr>
          <w:color w:val="231F20"/>
          <w:spacing w:val="3"/>
          <w:w w:val="105"/>
        </w:rPr>
        <w:t xml:space="preserve">redemption-these </w:t>
      </w:r>
      <w:r>
        <w:rPr>
          <w:color w:val="231F20"/>
          <w:spacing w:val="2"/>
          <w:w w:val="105"/>
        </w:rPr>
        <w:t xml:space="preserve">bonds </w:t>
      </w:r>
      <w:r>
        <w:rPr>
          <w:color w:val="231F20"/>
          <w:w w:val="105"/>
        </w:rPr>
        <w:t xml:space="preserve">are </w:t>
      </w:r>
      <w:r>
        <w:rPr>
          <w:color w:val="231F20"/>
          <w:spacing w:val="3"/>
          <w:w w:val="105"/>
        </w:rPr>
        <w:t xml:space="preserve">listed </w:t>
      </w:r>
      <w:r>
        <w:rPr>
          <w:color w:val="231F20"/>
          <w:w w:val="105"/>
        </w:rPr>
        <w:t xml:space="preserve">on </w:t>
      </w:r>
      <w:r>
        <w:rPr>
          <w:color w:val="231F20"/>
          <w:spacing w:val="3"/>
          <w:w w:val="105"/>
        </w:rPr>
        <w:t xml:space="preserve">stock </w:t>
      </w:r>
      <w:r>
        <w:rPr>
          <w:color w:val="231F20"/>
          <w:spacing w:val="2"/>
          <w:w w:val="105"/>
        </w:rPr>
        <w:t>exchanges abroad. And borrowers</w:t>
      </w:r>
      <w:r>
        <w:rPr>
          <w:color w:val="231F20"/>
          <w:spacing w:val="-27"/>
          <w:w w:val="105"/>
        </w:rPr>
        <w:t xml:space="preserve"> </w:t>
      </w:r>
      <w:r>
        <w:rPr>
          <w:color w:val="231F20"/>
          <w:spacing w:val="3"/>
          <w:w w:val="105"/>
        </w:rPr>
        <w:t>access</w:t>
      </w:r>
      <w:r>
        <w:rPr>
          <w:color w:val="231F20"/>
          <w:spacing w:val="-27"/>
          <w:w w:val="105"/>
        </w:rPr>
        <w:t xml:space="preserve"> </w:t>
      </w:r>
      <w:r>
        <w:rPr>
          <w:color w:val="231F20"/>
          <w:spacing w:val="4"/>
          <w:w w:val="105"/>
        </w:rPr>
        <w:t>global</w:t>
      </w:r>
      <w:r>
        <w:rPr>
          <w:color w:val="231F20"/>
          <w:spacing w:val="-27"/>
          <w:w w:val="105"/>
        </w:rPr>
        <w:t xml:space="preserve"> </w:t>
      </w:r>
      <w:r>
        <w:rPr>
          <w:color w:val="231F20"/>
          <w:spacing w:val="2"/>
          <w:w w:val="105"/>
        </w:rPr>
        <w:t>investors</w:t>
      </w:r>
      <w:r>
        <w:rPr>
          <w:color w:val="231F20"/>
          <w:spacing w:val="-27"/>
          <w:w w:val="105"/>
        </w:rPr>
        <w:t xml:space="preserve"> </w:t>
      </w:r>
      <w:r>
        <w:rPr>
          <w:color w:val="231F20"/>
          <w:spacing w:val="3"/>
          <w:w w:val="105"/>
        </w:rPr>
        <w:t>with</w:t>
      </w:r>
      <w:r>
        <w:rPr>
          <w:color w:val="231F20"/>
          <w:spacing w:val="-26"/>
          <w:w w:val="105"/>
        </w:rPr>
        <w:t xml:space="preserve"> </w:t>
      </w:r>
      <w:r>
        <w:rPr>
          <w:color w:val="231F20"/>
          <w:spacing w:val="3"/>
          <w:w w:val="105"/>
        </w:rPr>
        <w:t>deep</w:t>
      </w:r>
      <w:r>
        <w:rPr>
          <w:color w:val="231F20"/>
          <w:spacing w:val="-27"/>
          <w:w w:val="105"/>
        </w:rPr>
        <w:t xml:space="preserve"> </w:t>
      </w:r>
      <w:r>
        <w:rPr>
          <w:color w:val="231F20"/>
          <w:spacing w:val="3"/>
          <w:w w:val="105"/>
        </w:rPr>
        <w:t>pockets:</w:t>
      </w:r>
      <w:r>
        <w:rPr>
          <w:color w:val="231F20"/>
          <w:spacing w:val="-27"/>
          <w:w w:val="105"/>
        </w:rPr>
        <w:t xml:space="preserve"> </w:t>
      </w:r>
      <w:r>
        <w:rPr>
          <w:color w:val="231F20"/>
          <w:spacing w:val="3"/>
          <w:w w:val="105"/>
        </w:rPr>
        <w:t>individuals</w:t>
      </w:r>
      <w:r>
        <w:rPr>
          <w:color w:val="231F20"/>
          <w:spacing w:val="-27"/>
          <w:w w:val="105"/>
        </w:rPr>
        <w:t xml:space="preserve"> </w:t>
      </w:r>
      <w:r>
        <w:rPr>
          <w:color w:val="231F20"/>
          <w:spacing w:val="3"/>
          <w:w w:val="105"/>
        </w:rPr>
        <w:t>with</w:t>
      </w:r>
      <w:r>
        <w:rPr>
          <w:color w:val="231F20"/>
          <w:spacing w:val="-26"/>
          <w:w w:val="105"/>
        </w:rPr>
        <w:t xml:space="preserve"> </w:t>
      </w:r>
      <w:r>
        <w:rPr>
          <w:color w:val="231F20"/>
          <w:spacing w:val="3"/>
          <w:w w:val="105"/>
        </w:rPr>
        <w:t>high</w:t>
      </w:r>
      <w:r>
        <w:rPr>
          <w:color w:val="231F20"/>
          <w:spacing w:val="-27"/>
          <w:w w:val="105"/>
        </w:rPr>
        <w:t xml:space="preserve"> </w:t>
      </w:r>
      <w:r>
        <w:rPr>
          <w:color w:val="231F20"/>
          <w:spacing w:val="2"/>
          <w:w w:val="105"/>
        </w:rPr>
        <w:t>net</w:t>
      </w:r>
      <w:r>
        <w:rPr>
          <w:color w:val="231F20"/>
          <w:spacing w:val="-27"/>
          <w:w w:val="105"/>
        </w:rPr>
        <w:t xml:space="preserve"> </w:t>
      </w:r>
      <w:r>
        <w:rPr>
          <w:color w:val="231F20"/>
          <w:spacing w:val="3"/>
          <w:w w:val="105"/>
        </w:rPr>
        <w:t>worth</w:t>
      </w:r>
      <w:r>
        <w:rPr>
          <w:color w:val="231F20"/>
          <w:spacing w:val="-27"/>
          <w:w w:val="105"/>
        </w:rPr>
        <w:t xml:space="preserve"> </w:t>
      </w:r>
      <w:r>
        <w:rPr>
          <w:color w:val="231F20"/>
          <w:w w:val="105"/>
        </w:rPr>
        <w:t>as</w:t>
      </w:r>
      <w:r>
        <w:rPr>
          <w:color w:val="231F20"/>
          <w:spacing w:val="-26"/>
          <w:w w:val="105"/>
        </w:rPr>
        <w:t xml:space="preserve"> </w:t>
      </w:r>
      <w:r>
        <w:rPr>
          <w:color w:val="231F20"/>
          <w:spacing w:val="2"/>
          <w:w w:val="105"/>
        </w:rPr>
        <w:t xml:space="preserve">well </w:t>
      </w:r>
      <w:r>
        <w:rPr>
          <w:color w:val="231F20"/>
          <w:w w:val="105"/>
        </w:rPr>
        <w:t xml:space="preserve">as </w:t>
      </w:r>
      <w:r>
        <w:rPr>
          <w:color w:val="231F20"/>
          <w:spacing w:val="3"/>
          <w:w w:val="105"/>
        </w:rPr>
        <w:t>institutions.</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rPr>
        <w:t xml:space="preserve">The volume </w:t>
      </w:r>
      <w:r>
        <w:rPr>
          <w:color w:val="231F20"/>
        </w:rPr>
        <w:t xml:space="preserve">of </w:t>
      </w:r>
      <w:r>
        <w:rPr>
          <w:color w:val="231F20"/>
          <w:spacing w:val="2"/>
        </w:rPr>
        <w:t xml:space="preserve">Eurobonds </w:t>
      </w:r>
      <w:r>
        <w:rPr>
          <w:color w:val="231F20"/>
          <w:spacing w:val="3"/>
        </w:rPr>
        <w:t xml:space="preserve">issues </w:t>
      </w:r>
      <w:r>
        <w:rPr>
          <w:color w:val="231F20"/>
          <w:spacing w:val="2"/>
        </w:rPr>
        <w:t xml:space="preserve">from </w:t>
      </w:r>
      <w:r>
        <w:rPr>
          <w:color w:val="231F20"/>
          <w:spacing w:val="3"/>
        </w:rPr>
        <w:t xml:space="preserve">the </w:t>
      </w:r>
      <w:r>
        <w:rPr>
          <w:color w:val="231F20"/>
        </w:rPr>
        <w:t xml:space="preserve">world’s </w:t>
      </w:r>
      <w:r>
        <w:rPr>
          <w:color w:val="231F20"/>
          <w:spacing w:val="3"/>
        </w:rPr>
        <w:t xml:space="preserve">emerging </w:t>
      </w:r>
      <w:r>
        <w:rPr>
          <w:color w:val="231F20"/>
          <w:spacing w:val="2"/>
        </w:rPr>
        <w:t xml:space="preserve">markets hovered </w:t>
      </w:r>
      <w:r>
        <w:rPr>
          <w:color w:val="231F20"/>
        </w:rPr>
        <w:t xml:space="preserve">around </w:t>
      </w:r>
      <w:r>
        <w:rPr>
          <w:color w:val="231F20"/>
          <w:spacing w:val="3"/>
        </w:rPr>
        <w:t xml:space="preserve">the $29-billion </w:t>
      </w:r>
      <w:r>
        <w:rPr>
          <w:color w:val="231F20"/>
          <w:spacing w:val="2"/>
        </w:rPr>
        <w:t xml:space="preserve">mark, </w:t>
      </w:r>
      <w:r>
        <w:rPr>
          <w:color w:val="231F20"/>
          <w:spacing w:val="3"/>
        </w:rPr>
        <w:t xml:space="preserve">with the </w:t>
      </w:r>
      <w:r>
        <w:rPr>
          <w:color w:val="231F20"/>
          <w:spacing w:val="2"/>
        </w:rPr>
        <w:t xml:space="preserve">average </w:t>
      </w:r>
      <w:r>
        <w:rPr>
          <w:color w:val="231F20"/>
          <w:spacing w:val="3"/>
        </w:rPr>
        <w:t xml:space="preserve">size </w:t>
      </w:r>
      <w:r>
        <w:rPr>
          <w:color w:val="231F20"/>
        </w:rPr>
        <w:t xml:space="preserve">of an </w:t>
      </w:r>
      <w:r>
        <w:rPr>
          <w:color w:val="231F20"/>
          <w:spacing w:val="2"/>
        </w:rPr>
        <w:t xml:space="preserve">issue </w:t>
      </w:r>
      <w:r>
        <w:rPr>
          <w:color w:val="231F20"/>
          <w:spacing w:val="3"/>
        </w:rPr>
        <w:t xml:space="preserve">being $127 million </w:t>
      </w:r>
      <w:r>
        <w:rPr>
          <w:color w:val="231F20"/>
          <w:spacing w:val="2"/>
        </w:rPr>
        <w:t xml:space="preserve">some </w:t>
      </w:r>
      <w:r>
        <w:rPr>
          <w:color w:val="231F20"/>
          <w:spacing w:val="3"/>
        </w:rPr>
        <w:t xml:space="preserve">five </w:t>
      </w:r>
      <w:r>
        <w:rPr>
          <w:color w:val="231F20"/>
          <w:spacing w:val="2"/>
        </w:rPr>
        <w:t xml:space="preserve">years </w:t>
      </w:r>
      <w:r>
        <w:rPr>
          <w:color w:val="231F20"/>
        </w:rPr>
        <w:t xml:space="preserve">ago. </w:t>
      </w:r>
      <w:r>
        <w:rPr>
          <w:color w:val="231F20"/>
          <w:spacing w:val="2"/>
        </w:rPr>
        <w:t xml:space="preserve">The most </w:t>
      </w:r>
      <w:r>
        <w:rPr>
          <w:color w:val="231F20"/>
          <w:spacing w:val="3"/>
        </w:rPr>
        <w:t xml:space="preserve">popular instrument </w:t>
      </w:r>
      <w:r>
        <w:rPr>
          <w:color w:val="231F20"/>
        </w:rPr>
        <w:t xml:space="preserve">among </w:t>
      </w:r>
      <w:r>
        <w:rPr>
          <w:color w:val="231F20"/>
          <w:spacing w:val="3"/>
        </w:rPr>
        <w:t xml:space="preserve">emerging </w:t>
      </w:r>
      <w:r>
        <w:rPr>
          <w:color w:val="231F20"/>
          <w:spacing w:val="2"/>
        </w:rPr>
        <w:t xml:space="preserve">market borrowers: </w:t>
      </w:r>
      <w:r>
        <w:rPr>
          <w:color w:val="231F20"/>
        </w:rPr>
        <w:t xml:space="preserve">a </w:t>
      </w:r>
      <w:r>
        <w:rPr>
          <w:color w:val="231F20"/>
          <w:spacing w:val="2"/>
        </w:rPr>
        <w:t xml:space="preserve">Eurobond </w:t>
      </w:r>
      <w:r>
        <w:rPr>
          <w:color w:val="231F20"/>
          <w:spacing w:val="3"/>
        </w:rPr>
        <w:t xml:space="preserve">with </w:t>
      </w:r>
      <w:r>
        <w:rPr>
          <w:color w:val="231F20"/>
        </w:rPr>
        <w:t xml:space="preserve">a </w:t>
      </w:r>
      <w:r>
        <w:rPr>
          <w:color w:val="231F20"/>
          <w:spacing w:val="3"/>
        </w:rPr>
        <w:t xml:space="preserve">144-A trance. </w:t>
      </w:r>
      <w:r>
        <w:rPr>
          <w:color w:val="231F20"/>
        </w:rPr>
        <w:t xml:space="preserve">That </w:t>
      </w:r>
      <w:r>
        <w:rPr>
          <w:color w:val="231F20"/>
          <w:spacing w:val="2"/>
        </w:rPr>
        <w:t xml:space="preserve">is, </w:t>
      </w:r>
      <w:r>
        <w:rPr>
          <w:color w:val="231F20"/>
        </w:rPr>
        <w:t xml:space="preserve">a </w:t>
      </w:r>
      <w:r>
        <w:rPr>
          <w:color w:val="231F20"/>
          <w:spacing w:val="2"/>
        </w:rPr>
        <w:t xml:space="preserve">public </w:t>
      </w:r>
      <w:r>
        <w:rPr>
          <w:color w:val="231F20"/>
          <w:spacing w:val="3"/>
        </w:rPr>
        <w:t xml:space="preserve">offering </w:t>
      </w:r>
      <w:r>
        <w:rPr>
          <w:color w:val="231F20"/>
        </w:rPr>
        <w:t xml:space="preserve">in </w:t>
      </w:r>
      <w:r>
        <w:rPr>
          <w:color w:val="231F20"/>
          <w:spacing w:val="3"/>
        </w:rPr>
        <w:t xml:space="preserve">the </w:t>
      </w:r>
      <w:r>
        <w:rPr>
          <w:color w:val="231F20"/>
          <w:spacing w:val="2"/>
        </w:rPr>
        <w:t xml:space="preserve">Euro-market </w:t>
      </w:r>
      <w:r>
        <w:rPr>
          <w:color w:val="231F20"/>
        </w:rPr>
        <w:t xml:space="preserve">and a </w:t>
      </w:r>
      <w:r>
        <w:rPr>
          <w:color w:val="231F20"/>
          <w:spacing w:val="2"/>
        </w:rPr>
        <w:t xml:space="preserve">private </w:t>
      </w:r>
      <w:r>
        <w:rPr>
          <w:color w:val="231F20"/>
          <w:spacing w:val="3"/>
        </w:rPr>
        <w:t xml:space="preserve">offering </w:t>
      </w:r>
      <w:r>
        <w:rPr>
          <w:color w:val="231F20"/>
        </w:rPr>
        <w:t xml:space="preserve">in </w:t>
      </w:r>
      <w:r>
        <w:rPr>
          <w:color w:val="231F20"/>
          <w:spacing w:val="3"/>
        </w:rPr>
        <w:t>the</w:t>
      </w:r>
      <w:r>
        <w:rPr>
          <w:color w:val="231F20"/>
          <w:spacing w:val="62"/>
        </w:rPr>
        <w:t xml:space="preserve"> </w:t>
      </w:r>
      <w:r>
        <w:rPr>
          <w:color w:val="231F20"/>
          <w:spacing w:val="4"/>
        </w:rPr>
        <w:t>US.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Foreign Commercial Paper</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spacing w:val="3"/>
          <w:w w:val="105"/>
        </w:rPr>
        <w:t>Commercial</w:t>
      </w:r>
      <w:r>
        <w:rPr>
          <w:color w:val="231F20"/>
          <w:spacing w:val="-16"/>
          <w:w w:val="105"/>
        </w:rPr>
        <w:t xml:space="preserve"> </w:t>
      </w:r>
      <w:r>
        <w:rPr>
          <w:color w:val="231F20"/>
          <w:spacing w:val="3"/>
          <w:w w:val="105"/>
        </w:rPr>
        <w:t>papers</w:t>
      </w:r>
      <w:r>
        <w:rPr>
          <w:color w:val="231F20"/>
          <w:spacing w:val="-15"/>
          <w:w w:val="105"/>
        </w:rPr>
        <w:t xml:space="preserve"> </w:t>
      </w:r>
      <w:r>
        <w:rPr>
          <w:color w:val="231F20"/>
          <w:w w:val="105"/>
        </w:rPr>
        <w:t>are</w:t>
      </w:r>
      <w:r>
        <w:rPr>
          <w:color w:val="231F20"/>
          <w:spacing w:val="-15"/>
          <w:w w:val="105"/>
        </w:rPr>
        <w:t xml:space="preserve"> </w:t>
      </w:r>
      <w:r>
        <w:rPr>
          <w:color w:val="231F20"/>
          <w:spacing w:val="2"/>
          <w:w w:val="105"/>
        </w:rPr>
        <w:t>continuously</w:t>
      </w:r>
      <w:r>
        <w:rPr>
          <w:color w:val="231F20"/>
          <w:spacing w:val="-16"/>
          <w:w w:val="105"/>
        </w:rPr>
        <w:t xml:space="preserve"> </w:t>
      </w:r>
      <w:r>
        <w:rPr>
          <w:color w:val="231F20"/>
          <w:spacing w:val="3"/>
          <w:w w:val="105"/>
        </w:rPr>
        <w:t>offered</w:t>
      </w:r>
      <w:r>
        <w:rPr>
          <w:color w:val="231F20"/>
          <w:spacing w:val="-15"/>
          <w:w w:val="105"/>
        </w:rPr>
        <w:t xml:space="preserve"> </w:t>
      </w:r>
      <w:r>
        <w:rPr>
          <w:color w:val="231F20"/>
          <w:spacing w:val="3"/>
          <w:w w:val="105"/>
        </w:rPr>
        <w:t>unsecured</w:t>
      </w:r>
      <w:r>
        <w:rPr>
          <w:color w:val="231F20"/>
          <w:spacing w:val="-15"/>
          <w:w w:val="105"/>
        </w:rPr>
        <w:t xml:space="preserve"> </w:t>
      </w:r>
      <w:r>
        <w:rPr>
          <w:color w:val="231F20"/>
          <w:spacing w:val="2"/>
          <w:w w:val="105"/>
        </w:rPr>
        <w:t>debt</w:t>
      </w:r>
      <w:r>
        <w:rPr>
          <w:color w:val="231F20"/>
          <w:spacing w:val="-16"/>
          <w:w w:val="105"/>
        </w:rPr>
        <w:t xml:space="preserve"> </w:t>
      </w:r>
      <w:r>
        <w:rPr>
          <w:color w:val="231F20"/>
          <w:w w:val="105"/>
        </w:rPr>
        <w:t>by</w:t>
      </w:r>
      <w:r>
        <w:rPr>
          <w:color w:val="231F20"/>
          <w:spacing w:val="-15"/>
          <w:w w:val="105"/>
        </w:rPr>
        <w:t xml:space="preserve"> </w:t>
      </w:r>
      <w:r>
        <w:rPr>
          <w:color w:val="231F20"/>
          <w:spacing w:val="3"/>
          <w:w w:val="105"/>
        </w:rPr>
        <w:t>the</w:t>
      </w:r>
      <w:r>
        <w:rPr>
          <w:color w:val="231F20"/>
          <w:spacing w:val="-15"/>
          <w:w w:val="105"/>
        </w:rPr>
        <w:t xml:space="preserve"> </w:t>
      </w:r>
      <w:r>
        <w:rPr>
          <w:color w:val="231F20"/>
          <w:w w:val="105"/>
        </w:rPr>
        <w:t>borrower.</w:t>
      </w:r>
      <w:r>
        <w:rPr>
          <w:color w:val="231F20"/>
          <w:spacing w:val="-16"/>
          <w:w w:val="105"/>
        </w:rPr>
        <w:t xml:space="preserve"> </w:t>
      </w:r>
      <w:r>
        <w:rPr>
          <w:color w:val="231F20"/>
          <w:w w:val="105"/>
        </w:rPr>
        <w:t>Most FCPs</w:t>
      </w:r>
      <w:r>
        <w:rPr>
          <w:color w:val="231F20"/>
          <w:spacing w:val="-19"/>
          <w:w w:val="105"/>
        </w:rPr>
        <w:t xml:space="preserve"> </w:t>
      </w:r>
      <w:r>
        <w:rPr>
          <w:color w:val="231F20"/>
          <w:w w:val="105"/>
        </w:rPr>
        <w:t>mature</w:t>
      </w:r>
      <w:r>
        <w:rPr>
          <w:color w:val="231F20"/>
          <w:spacing w:val="-19"/>
          <w:w w:val="105"/>
        </w:rPr>
        <w:t xml:space="preserve"> </w:t>
      </w:r>
      <w:r>
        <w:rPr>
          <w:color w:val="231F20"/>
          <w:w w:val="105"/>
        </w:rPr>
        <w:t>in</w:t>
      </w:r>
      <w:r>
        <w:rPr>
          <w:color w:val="231F20"/>
          <w:spacing w:val="-19"/>
          <w:w w:val="105"/>
        </w:rPr>
        <w:t xml:space="preserve"> </w:t>
      </w:r>
      <w:r>
        <w:rPr>
          <w:color w:val="231F20"/>
          <w:spacing w:val="2"/>
          <w:w w:val="105"/>
        </w:rPr>
        <w:t>30,</w:t>
      </w:r>
      <w:r>
        <w:rPr>
          <w:color w:val="231F20"/>
          <w:spacing w:val="-19"/>
          <w:w w:val="105"/>
        </w:rPr>
        <w:t xml:space="preserve"> </w:t>
      </w:r>
      <w:r>
        <w:rPr>
          <w:color w:val="231F20"/>
          <w:spacing w:val="2"/>
          <w:w w:val="105"/>
        </w:rPr>
        <w:t>60,</w:t>
      </w:r>
      <w:r>
        <w:rPr>
          <w:color w:val="231F20"/>
          <w:spacing w:val="-19"/>
          <w:w w:val="105"/>
        </w:rPr>
        <w:t xml:space="preserve"> </w:t>
      </w:r>
      <w:r>
        <w:rPr>
          <w:color w:val="231F20"/>
          <w:w w:val="105"/>
        </w:rPr>
        <w:t>or</w:t>
      </w:r>
      <w:r>
        <w:rPr>
          <w:color w:val="231F20"/>
          <w:spacing w:val="-19"/>
          <w:w w:val="105"/>
        </w:rPr>
        <w:t xml:space="preserve"> </w:t>
      </w:r>
      <w:r>
        <w:rPr>
          <w:color w:val="231F20"/>
          <w:w w:val="105"/>
        </w:rPr>
        <w:t>90</w:t>
      </w:r>
      <w:r>
        <w:rPr>
          <w:color w:val="231F20"/>
          <w:spacing w:val="-19"/>
          <w:w w:val="105"/>
        </w:rPr>
        <w:t xml:space="preserve"> </w:t>
      </w:r>
      <w:r>
        <w:rPr>
          <w:color w:val="231F20"/>
          <w:spacing w:val="2"/>
          <w:w w:val="105"/>
        </w:rPr>
        <w:t>days</w:t>
      </w:r>
      <w:r>
        <w:rPr>
          <w:color w:val="231F20"/>
          <w:spacing w:val="-19"/>
          <w:w w:val="105"/>
        </w:rPr>
        <w:t xml:space="preserve"> </w:t>
      </w:r>
      <w:r>
        <w:rPr>
          <w:color w:val="231F20"/>
          <w:w w:val="105"/>
        </w:rPr>
        <w:t>and</w:t>
      </w:r>
      <w:r>
        <w:rPr>
          <w:color w:val="231F20"/>
          <w:spacing w:val="-19"/>
          <w:w w:val="105"/>
        </w:rPr>
        <w:t xml:space="preserve"> </w:t>
      </w:r>
      <w:r>
        <w:rPr>
          <w:color w:val="231F20"/>
          <w:w w:val="105"/>
        </w:rPr>
        <w:t>are</w:t>
      </w:r>
      <w:r>
        <w:rPr>
          <w:color w:val="231F20"/>
          <w:spacing w:val="-19"/>
          <w:w w:val="105"/>
        </w:rPr>
        <w:t xml:space="preserve"> </w:t>
      </w:r>
      <w:r>
        <w:rPr>
          <w:color w:val="231F20"/>
          <w:spacing w:val="3"/>
          <w:w w:val="105"/>
        </w:rPr>
        <w:t>sold</w:t>
      </w:r>
      <w:r>
        <w:rPr>
          <w:color w:val="231F20"/>
          <w:spacing w:val="-19"/>
          <w:w w:val="105"/>
        </w:rPr>
        <w:t xml:space="preserve"> </w:t>
      </w:r>
      <w:r>
        <w:rPr>
          <w:color w:val="231F20"/>
          <w:w w:val="105"/>
        </w:rPr>
        <w:t>at</w:t>
      </w:r>
      <w:r>
        <w:rPr>
          <w:color w:val="231F20"/>
          <w:spacing w:val="-19"/>
          <w:w w:val="105"/>
        </w:rPr>
        <w:t xml:space="preserve"> </w:t>
      </w:r>
      <w:r>
        <w:rPr>
          <w:color w:val="231F20"/>
          <w:w w:val="105"/>
        </w:rPr>
        <w:t>a</w:t>
      </w:r>
      <w:r>
        <w:rPr>
          <w:color w:val="231F20"/>
          <w:spacing w:val="-19"/>
          <w:w w:val="105"/>
        </w:rPr>
        <w:t xml:space="preserve"> </w:t>
      </w:r>
      <w:r>
        <w:rPr>
          <w:color w:val="231F20"/>
          <w:spacing w:val="3"/>
          <w:w w:val="105"/>
        </w:rPr>
        <w:t>discount</w:t>
      </w:r>
      <w:r>
        <w:rPr>
          <w:color w:val="231F20"/>
          <w:spacing w:val="-19"/>
          <w:w w:val="105"/>
        </w:rPr>
        <w:t xml:space="preserve"> </w:t>
      </w:r>
      <w:r>
        <w:rPr>
          <w:color w:val="231F20"/>
          <w:w w:val="105"/>
        </w:rPr>
        <w:t>to</w:t>
      </w:r>
      <w:r>
        <w:rPr>
          <w:color w:val="231F20"/>
          <w:spacing w:val="-19"/>
          <w:w w:val="105"/>
        </w:rPr>
        <w:t xml:space="preserve"> </w:t>
      </w:r>
      <w:r>
        <w:rPr>
          <w:color w:val="231F20"/>
          <w:spacing w:val="3"/>
          <w:w w:val="105"/>
        </w:rPr>
        <w:t>their</w:t>
      </w:r>
      <w:r>
        <w:rPr>
          <w:color w:val="231F20"/>
          <w:spacing w:val="-19"/>
          <w:w w:val="105"/>
        </w:rPr>
        <w:t xml:space="preserve"> </w:t>
      </w:r>
      <w:r>
        <w:rPr>
          <w:color w:val="231F20"/>
          <w:spacing w:val="3"/>
          <w:w w:val="105"/>
        </w:rPr>
        <w:t>face</w:t>
      </w:r>
      <w:r>
        <w:rPr>
          <w:color w:val="231F20"/>
          <w:spacing w:val="-19"/>
          <w:w w:val="105"/>
        </w:rPr>
        <w:t xml:space="preserve"> </w:t>
      </w:r>
      <w:r>
        <w:rPr>
          <w:color w:val="231F20"/>
          <w:spacing w:val="3"/>
          <w:w w:val="105"/>
        </w:rPr>
        <w:t>value.</w:t>
      </w:r>
      <w:r>
        <w:rPr>
          <w:color w:val="231F20"/>
          <w:spacing w:val="-19"/>
          <w:w w:val="105"/>
        </w:rPr>
        <w:t xml:space="preserve"> </w:t>
      </w:r>
      <w:r>
        <w:rPr>
          <w:color w:val="231F20"/>
          <w:w w:val="105"/>
        </w:rPr>
        <w:t>That</w:t>
      </w:r>
      <w:r>
        <w:rPr>
          <w:color w:val="231F20"/>
          <w:spacing w:val="-19"/>
          <w:w w:val="105"/>
        </w:rPr>
        <w:t xml:space="preserve"> </w:t>
      </w:r>
      <w:r>
        <w:rPr>
          <w:color w:val="231F20"/>
          <w:spacing w:val="4"/>
          <w:w w:val="105"/>
        </w:rPr>
        <w:t xml:space="preserve">reflects </w:t>
      </w:r>
      <w:r>
        <w:rPr>
          <w:color w:val="231F20"/>
          <w:spacing w:val="3"/>
          <w:w w:val="105"/>
        </w:rPr>
        <w:t xml:space="preserve">the </w:t>
      </w:r>
      <w:r>
        <w:rPr>
          <w:color w:val="231F20"/>
          <w:spacing w:val="2"/>
          <w:w w:val="105"/>
        </w:rPr>
        <w:t xml:space="preserve">interest </w:t>
      </w:r>
      <w:r>
        <w:rPr>
          <w:color w:val="231F20"/>
          <w:w w:val="105"/>
        </w:rPr>
        <w:t xml:space="preserve">on </w:t>
      </w:r>
      <w:r>
        <w:rPr>
          <w:color w:val="231F20"/>
          <w:spacing w:val="3"/>
          <w:w w:val="105"/>
        </w:rPr>
        <w:t xml:space="preserve">the instrument </w:t>
      </w:r>
      <w:r>
        <w:rPr>
          <w:color w:val="231F20"/>
          <w:w w:val="105"/>
        </w:rPr>
        <w:t xml:space="preserve">as </w:t>
      </w:r>
      <w:r>
        <w:rPr>
          <w:color w:val="231F20"/>
          <w:spacing w:val="2"/>
          <w:w w:val="105"/>
        </w:rPr>
        <w:t xml:space="preserve">well </w:t>
      </w:r>
      <w:r>
        <w:rPr>
          <w:color w:val="231F20"/>
          <w:w w:val="105"/>
        </w:rPr>
        <w:t xml:space="preserve">as </w:t>
      </w:r>
      <w:r>
        <w:rPr>
          <w:color w:val="231F20"/>
          <w:spacing w:val="3"/>
          <w:w w:val="105"/>
        </w:rPr>
        <w:t xml:space="preserve">the overall yield </w:t>
      </w:r>
      <w:r>
        <w:rPr>
          <w:color w:val="231F20"/>
          <w:w w:val="105"/>
        </w:rPr>
        <w:t xml:space="preserve">to </w:t>
      </w:r>
      <w:r>
        <w:rPr>
          <w:color w:val="231F20"/>
          <w:spacing w:val="3"/>
          <w:w w:val="105"/>
        </w:rPr>
        <w:t xml:space="preserve">the </w:t>
      </w:r>
      <w:r>
        <w:rPr>
          <w:color w:val="231F20"/>
          <w:w w:val="105"/>
        </w:rPr>
        <w:t xml:space="preserve">investor. </w:t>
      </w:r>
      <w:r>
        <w:rPr>
          <w:color w:val="231F20"/>
          <w:spacing w:val="-7"/>
          <w:w w:val="105"/>
        </w:rPr>
        <w:t xml:space="preserve">It’s </w:t>
      </w:r>
      <w:r>
        <w:rPr>
          <w:color w:val="231F20"/>
          <w:spacing w:val="3"/>
          <w:w w:val="105"/>
        </w:rPr>
        <w:t xml:space="preserve">extremely flexible, since commercial papers </w:t>
      </w:r>
      <w:r>
        <w:rPr>
          <w:color w:val="231F20"/>
          <w:spacing w:val="2"/>
          <w:w w:val="105"/>
        </w:rPr>
        <w:t xml:space="preserve">can </w:t>
      </w:r>
      <w:r>
        <w:rPr>
          <w:color w:val="231F20"/>
          <w:spacing w:val="3"/>
          <w:w w:val="105"/>
        </w:rPr>
        <w:t xml:space="preserve">be structured </w:t>
      </w:r>
      <w:r>
        <w:rPr>
          <w:color w:val="231F20"/>
          <w:spacing w:val="2"/>
          <w:w w:val="105"/>
        </w:rPr>
        <w:t xml:space="preserve">according </w:t>
      </w:r>
      <w:r>
        <w:rPr>
          <w:color w:val="231F20"/>
          <w:w w:val="105"/>
        </w:rPr>
        <w:t xml:space="preserve">to </w:t>
      </w:r>
      <w:r>
        <w:rPr>
          <w:color w:val="231F20"/>
          <w:spacing w:val="2"/>
          <w:w w:val="105"/>
        </w:rPr>
        <w:t xml:space="preserve">different </w:t>
      </w:r>
      <w:r>
        <w:rPr>
          <w:color w:val="231F20"/>
          <w:spacing w:val="3"/>
          <w:w w:val="105"/>
        </w:rPr>
        <w:t xml:space="preserve">maturities, </w:t>
      </w:r>
      <w:r>
        <w:rPr>
          <w:color w:val="231F20"/>
          <w:spacing w:val="2"/>
          <w:w w:val="105"/>
        </w:rPr>
        <w:t xml:space="preserve">amounts </w:t>
      </w:r>
      <w:r>
        <w:rPr>
          <w:color w:val="231F20"/>
          <w:w w:val="105"/>
        </w:rPr>
        <w:t xml:space="preserve">and </w:t>
      </w:r>
      <w:r>
        <w:rPr>
          <w:color w:val="231F20"/>
          <w:spacing w:val="2"/>
          <w:w w:val="105"/>
        </w:rPr>
        <w:t xml:space="preserve">rates according </w:t>
      </w:r>
      <w:r>
        <w:rPr>
          <w:color w:val="231F20"/>
          <w:w w:val="105"/>
        </w:rPr>
        <w:t xml:space="preserve">to </w:t>
      </w:r>
      <w:r>
        <w:rPr>
          <w:color w:val="231F20"/>
          <w:spacing w:val="3"/>
          <w:w w:val="105"/>
        </w:rPr>
        <w:t xml:space="preserve">the </w:t>
      </w:r>
      <w:r>
        <w:rPr>
          <w:color w:val="231F20"/>
          <w:w w:val="105"/>
        </w:rPr>
        <w:t xml:space="preserve">issuer’s </w:t>
      </w:r>
      <w:r>
        <w:rPr>
          <w:color w:val="231F20"/>
          <w:spacing w:val="3"/>
          <w:w w:val="105"/>
        </w:rPr>
        <w:t xml:space="preserve">needs </w:t>
      </w:r>
      <w:r>
        <w:rPr>
          <w:color w:val="231F20"/>
          <w:w w:val="105"/>
        </w:rPr>
        <w:t>for</w:t>
      </w:r>
      <w:r>
        <w:rPr>
          <w:color w:val="231F20"/>
          <w:spacing w:val="-18"/>
          <w:w w:val="105"/>
        </w:rPr>
        <w:t xml:space="preserve"> </w:t>
      </w:r>
      <w:r>
        <w:rPr>
          <w:color w:val="231F20"/>
          <w:spacing w:val="4"/>
          <w:w w:val="105"/>
        </w:rPr>
        <w:t>funds.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Fixed/Floating Rate Notes</w:t>
      </w:r>
    </w:p>
    <w:p w:rsidR="0060700D" w:rsidRDefault="0060700D">
      <w:pPr>
        <w:pStyle w:val="BodyText"/>
        <w:spacing w:before="3"/>
        <w:rPr>
          <w:rFonts w:ascii="Times New Roman"/>
          <w:b/>
          <w:sz w:val="39"/>
        </w:rPr>
      </w:pPr>
    </w:p>
    <w:p w:rsidR="0060700D" w:rsidRDefault="00886DF8">
      <w:pPr>
        <w:pStyle w:val="BodyText"/>
        <w:spacing w:line="300" w:lineRule="auto"/>
        <w:ind w:left="677" w:right="694" w:firstLine="720"/>
        <w:jc w:val="both"/>
      </w:pPr>
      <w:r>
        <w:rPr>
          <w:color w:val="231F20"/>
          <w:spacing w:val="3"/>
        </w:rPr>
        <w:t xml:space="preserve">This </w:t>
      </w:r>
      <w:r>
        <w:rPr>
          <w:color w:val="231F20"/>
          <w:spacing w:val="2"/>
        </w:rPr>
        <w:t xml:space="preserve">debt </w:t>
      </w:r>
      <w:r>
        <w:rPr>
          <w:color w:val="231F20"/>
          <w:spacing w:val="3"/>
        </w:rPr>
        <w:t xml:space="preserve">instrument </w:t>
      </w:r>
      <w:r>
        <w:rPr>
          <w:color w:val="231F20"/>
          <w:spacing w:val="2"/>
        </w:rPr>
        <w:t xml:space="preserve">matures </w:t>
      </w:r>
      <w:r>
        <w:rPr>
          <w:color w:val="231F20"/>
        </w:rPr>
        <w:t xml:space="preserve">in 90 days’ </w:t>
      </w:r>
      <w:r>
        <w:rPr>
          <w:color w:val="231F20"/>
          <w:spacing w:val="3"/>
        </w:rPr>
        <w:t xml:space="preserve">time </w:t>
      </w:r>
      <w:r>
        <w:rPr>
          <w:color w:val="231F20"/>
        </w:rPr>
        <w:t xml:space="preserve">but it </w:t>
      </w:r>
      <w:r>
        <w:rPr>
          <w:color w:val="231F20"/>
          <w:spacing w:val="2"/>
        </w:rPr>
        <w:t xml:space="preserve">can </w:t>
      </w:r>
      <w:r>
        <w:rPr>
          <w:color w:val="231F20"/>
          <w:spacing w:val="3"/>
        </w:rPr>
        <w:t xml:space="preserve">be extended </w:t>
      </w:r>
      <w:r>
        <w:rPr>
          <w:color w:val="231F20"/>
        </w:rPr>
        <w:t xml:space="preserve">at </w:t>
      </w:r>
      <w:r>
        <w:rPr>
          <w:color w:val="231F20"/>
          <w:spacing w:val="3"/>
        </w:rPr>
        <w:t xml:space="preserve">the </w:t>
      </w:r>
      <w:r>
        <w:rPr>
          <w:color w:val="231F20"/>
        </w:rPr>
        <w:t xml:space="preserve">issuer’s </w:t>
      </w:r>
      <w:r>
        <w:rPr>
          <w:color w:val="231F20"/>
          <w:spacing w:val="2"/>
        </w:rPr>
        <w:t xml:space="preserve">option </w:t>
      </w:r>
      <w:r>
        <w:rPr>
          <w:color w:val="231F20"/>
        </w:rPr>
        <w:t xml:space="preserve">for an </w:t>
      </w:r>
      <w:r>
        <w:rPr>
          <w:color w:val="231F20"/>
          <w:spacing w:val="3"/>
        </w:rPr>
        <w:t xml:space="preserve">additional </w:t>
      </w:r>
      <w:r>
        <w:rPr>
          <w:color w:val="231F20"/>
          <w:spacing w:val="4"/>
        </w:rPr>
        <w:t xml:space="preserve">period </w:t>
      </w:r>
      <w:r>
        <w:rPr>
          <w:color w:val="231F20"/>
        </w:rPr>
        <w:t xml:space="preserve">at </w:t>
      </w:r>
      <w:r>
        <w:rPr>
          <w:color w:val="231F20"/>
          <w:spacing w:val="3"/>
        </w:rPr>
        <w:t xml:space="preserve">each </w:t>
      </w:r>
      <w:r>
        <w:rPr>
          <w:color w:val="231F20"/>
          <w:spacing w:val="2"/>
        </w:rPr>
        <w:t xml:space="preserve">maturity date; simultaneously, </w:t>
      </w:r>
      <w:r>
        <w:rPr>
          <w:color w:val="231F20"/>
          <w:spacing w:val="3"/>
        </w:rPr>
        <w:t xml:space="preserve">the </w:t>
      </w:r>
      <w:r>
        <w:rPr>
          <w:color w:val="231F20"/>
          <w:spacing w:val="2"/>
        </w:rPr>
        <w:t xml:space="preserve">interest </w:t>
      </w:r>
      <w:r>
        <w:rPr>
          <w:color w:val="231F20"/>
        </w:rPr>
        <w:t xml:space="preserve">rate </w:t>
      </w:r>
      <w:r>
        <w:rPr>
          <w:color w:val="231F20"/>
          <w:spacing w:val="4"/>
        </w:rPr>
        <w:t xml:space="preserve">also </w:t>
      </w:r>
      <w:r>
        <w:rPr>
          <w:color w:val="231F20"/>
          <w:spacing w:val="3"/>
        </w:rPr>
        <w:t xml:space="preserve">increases. </w:t>
      </w:r>
      <w:r>
        <w:rPr>
          <w:color w:val="231F20"/>
          <w:spacing w:val="4"/>
        </w:rPr>
        <w:t xml:space="preserve">Several </w:t>
      </w:r>
      <w:r>
        <w:rPr>
          <w:color w:val="231F20"/>
          <w:spacing w:val="3"/>
        </w:rPr>
        <w:t xml:space="preserve">variations </w:t>
      </w:r>
      <w:r>
        <w:rPr>
          <w:color w:val="231F20"/>
        </w:rPr>
        <w:t xml:space="preserve">are </w:t>
      </w:r>
      <w:r>
        <w:rPr>
          <w:color w:val="231F20"/>
          <w:spacing w:val="3"/>
        </w:rPr>
        <w:t xml:space="preserve">possible; extendable </w:t>
      </w:r>
      <w:r>
        <w:rPr>
          <w:color w:val="231F20"/>
          <w:spacing w:val="2"/>
        </w:rPr>
        <w:t xml:space="preserve">bonds </w:t>
      </w:r>
      <w:r>
        <w:rPr>
          <w:color w:val="231F20"/>
        </w:rPr>
        <w:t xml:space="preserve">and </w:t>
      </w:r>
      <w:r>
        <w:rPr>
          <w:color w:val="231F20"/>
          <w:spacing w:val="3"/>
        </w:rPr>
        <w:t xml:space="preserve">stepped-up </w:t>
      </w:r>
      <w:r>
        <w:rPr>
          <w:color w:val="231F20"/>
          <w:spacing w:val="2"/>
        </w:rPr>
        <w:t xml:space="preserve">coupon  </w:t>
      </w:r>
      <w:r>
        <w:rPr>
          <w:color w:val="231F20"/>
        </w:rPr>
        <w:t xml:space="preserve">put  </w:t>
      </w:r>
      <w:r>
        <w:rPr>
          <w:color w:val="231F20"/>
          <w:spacing w:val="3"/>
        </w:rPr>
        <w:t xml:space="preserve">table bonds. </w:t>
      </w:r>
      <w:r>
        <w:rPr>
          <w:color w:val="231F20"/>
        </w:rPr>
        <w:t xml:space="preserve">As </w:t>
      </w:r>
      <w:r>
        <w:rPr>
          <w:color w:val="231F20"/>
          <w:spacing w:val="3"/>
        </w:rPr>
        <w:t xml:space="preserve">the term suggests, </w:t>
      </w:r>
      <w:r>
        <w:rPr>
          <w:color w:val="231F20"/>
          <w:spacing w:val="2"/>
        </w:rPr>
        <w:t xml:space="preserve">hold </w:t>
      </w:r>
      <w:r>
        <w:rPr>
          <w:color w:val="231F20"/>
        </w:rPr>
        <w:t xml:space="preserve">on to </w:t>
      </w:r>
      <w:r>
        <w:rPr>
          <w:color w:val="231F20"/>
          <w:spacing w:val="3"/>
        </w:rPr>
        <w:t xml:space="preserve">the </w:t>
      </w:r>
      <w:r>
        <w:rPr>
          <w:color w:val="231F20"/>
          <w:spacing w:val="2"/>
        </w:rPr>
        <w:t xml:space="preserve">bonds </w:t>
      </w:r>
      <w:r>
        <w:rPr>
          <w:color w:val="231F20"/>
        </w:rPr>
        <w:t xml:space="preserve">for </w:t>
      </w:r>
      <w:r>
        <w:rPr>
          <w:color w:val="231F20"/>
          <w:spacing w:val="2"/>
        </w:rPr>
        <w:t xml:space="preserve">some </w:t>
      </w:r>
      <w:r>
        <w:rPr>
          <w:color w:val="231F20"/>
        </w:rPr>
        <w:t xml:space="preserve">more </w:t>
      </w:r>
      <w:r>
        <w:rPr>
          <w:color w:val="231F20"/>
          <w:spacing w:val="3"/>
        </w:rPr>
        <w:t xml:space="preserve">time usually </w:t>
      </w:r>
      <w:r>
        <w:rPr>
          <w:color w:val="231F20"/>
        </w:rPr>
        <w:t xml:space="preserve">at a </w:t>
      </w:r>
      <w:r>
        <w:rPr>
          <w:color w:val="231F20"/>
          <w:spacing w:val="3"/>
        </w:rPr>
        <w:t xml:space="preserve">higher </w:t>
      </w:r>
      <w:r>
        <w:rPr>
          <w:color w:val="231F20"/>
          <w:spacing w:val="2"/>
        </w:rPr>
        <w:t>coupon</w:t>
      </w:r>
      <w:r>
        <w:rPr>
          <w:color w:val="231F20"/>
          <w:spacing w:val="6"/>
        </w:rPr>
        <w:t xml:space="preserve"> </w:t>
      </w:r>
      <w:r>
        <w:rPr>
          <w:color w:val="231F20"/>
        </w:rPr>
        <w:t>rate.</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w w:val="105"/>
        </w:rPr>
        <w:t>As for stepped-up coupon put table bonds, they are a hybrid between debt with warrants and extendable bonds or notes. After a specified period of time, investors can either put the bonds back up t the issuer or hold on to the bonds for a stated period at a higher-stepped-up-coupon rate.</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Flip-Flop Notes</w:t>
      </w:r>
    </w:p>
    <w:p w:rsidR="0060700D" w:rsidRDefault="0060700D">
      <w:pPr>
        <w:pStyle w:val="BodyText"/>
        <w:spacing w:before="4"/>
        <w:rPr>
          <w:rFonts w:ascii="Times New Roman"/>
          <w:b/>
          <w:sz w:val="39"/>
        </w:rPr>
      </w:pPr>
    </w:p>
    <w:p w:rsidR="0060700D" w:rsidRDefault="00886DF8">
      <w:pPr>
        <w:pStyle w:val="BodyText"/>
        <w:spacing w:line="300" w:lineRule="auto"/>
        <w:ind w:left="677" w:right="694" w:firstLine="720"/>
        <w:jc w:val="both"/>
      </w:pPr>
      <w:r>
        <w:rPr>
          <w:color w:val="231F20"/>
          <w:w w:val="105"/>
        </w:rPr>
        <w:t>A</w:t>
      </w:r>
      <w:r>
        <w:rPr>
          <w:color w:val="231F20"/>
          <w:spacing w:val="-24"/>
          <w:w w:val="105"/>
        </w:rPr>
        <w:t xml:space="preserve"> </w:t>
      </w:r>
      <w:r>
        <w:rPr>
          <w:color w:val="231F20"/>
          <w:spacing w:val="2"/>
          <w:w w:val="105"/>
        </w:rPr>
        <w:t>bond</w:t>
      </w:r>
      <w:r>
        <w:rPr>
          <w:color w:val="231F20"/>
          <w:spacing w:val="-24"/>
          <w:w w:val="105"/>
        </w:rPr>
        <w:t xml:space="preserve"> </w:t>
      </w:r>
      <w:r>
        <w:rPr>
          <w:color w:val="231F20"/>
          <w:spacing w:val="3"/>
          <w:w w:val="105"/>
        </w:rPr>
        <w:t>with</w:t>
      </w:r>
      <w:r>
        <w:rPr>
          <w:color w:val="231F20"/>
          <w:spacing w:val="-23"/>
          <w:w w:val="105"/>
        </w:rPr>
        <w:t xml:space="preserve"> </w:t>
      </w:r>
      <w:r>
        <w:rPr>
          <w:color w:val="231F20"/>
          <w:spacing w:val="3"/>
          <w:w w:val="105"/>
        </w:rPr>
        <w:t>reverse</w:t>
      </w:r>
      <w:r>
        <w:rPr>
          <w:color w:val="231F20"/>
          <w:spacing w:val="-24"/>
          <w:w w:val="105"/>
        </w:rPr>
        <w:t xml:space="preserve"> </w:t>
      </w:r>
      <w:r>
        <w:rPr>
          <w:color w:val="231F20"/>
          <w:spacing w:val="2"/>
          <w:w w:val="105"/>
        </w:rPr>
        <w:t>flexibility,</w:t>
      </w:r>
      <w:r>
        <w:rPr>
          <w:color w:val="231F20"/>
          <w:spacing w:val="-24"/>
          <w:w w:val="105"/>
        </w:rPr>
        <w:t xml:space="preserve"> </w:t>
      </w:r>
      <w:r>
        <w:rPr>
          <w:color w:val="231F20"/>
          <w:w w:val="105"/>
        </w:rPr>
        <w:t>a</w:t>
      </w:r>
      <w:r>
        <w:rPr>
          <w:color w:val="231F20"/>
          <w:spacing w:val="-23"/>
          <w:w w:val="105"/>
        </w:rPr>
        <w:t xml:space="preserve"> </w:t>
      </w:r>
      <w:r>
        <w:rPr>
          <w:color w:val="231F20"/>
          <w:spacing w:val="3"/>
          <w:w w:val="105"/>
        </w:rPr>
        <w:t>flip-flop</w:t>
      </w:r>
      <w:r>
        <w:rPr>
          <w:color w:val="231F20"/>
          <w:spacing w:val="-24"/>
          <w:w w:val="105"/>
        </w:rPr>
        <w:t xml:space="preserve"> </w:t>
      </w:r>
      <w:r>
        <w:rPr>
          <w:color w:val="231F20"/>
          <w:w w:val="105"/>
        </w:rPr>
        <w:t>note</w:t>
      </w:r>
      <w:r>
        <w:rPr>
          <w:color w:val="231F20"/>
          <w:spacing w:val="-24"/>
          <w:w w:val="105"/>
        </w:rPr>
        <w:t xml:space="preserve"> </w:t>
      </w:r>
      <w:r>
        <w:rPr>
          <w:color w:val="231F20"/>
          <w:spacing w:val="2"/>
          <w:w w:val="105"/>
        </w:rPr>
        <w:t>offers</w:t>
      </w:r>
      <w:r>
        <w:rPr>
          <w:color w:val="231F20"/>
          <w:spacing w:val="-23"/>
          <w:w w:val="105"/>
        </w:rPr>
        <w:t xml:space="preserve"> </w:t>
      </w:r>
      <w:r>
        <w:rPr>
          <w:color w:val="231F20"/>
          <w:spacing w:val="2"/>
          <w:w w:val="105"/>
        </w:rPr>
        <w:t>investors</w:t>
      </w:r>
      <w:r>
        <w:rPr>
          <w:color w:val="231F20"/>
          <w:spacing w:val="-24"/>
          <w:w w:val="105"/>
        </w:rPr>
        <w:t xml:space="preserve"> </w:t>
      </w:r>
      <w:r>
        <w:rPr>
          <w:color w:val="231F20"/>
          <w:spacing w:val="3"/>
          <w:w w:val="105"/>
        </w:rPr>
        <w:t>the</w:t>
      </w:r>
      <w:r>
        <w:rPr>
          <w:color w:val="231F20"/>
          <w:spacing w:val="-23"/>
          <w:w w:val="105"/>
        </w:rPr>
        <w:t xml:space="preserve"> </w:t>
      </w:r>
      <w:r>
        <w:rPr>
          <w:color w:val="231F20"/>
          <w:spacing w:val="2"/>
          <w:w w:val="105"/>
        </w:rPr>
        <w:t>option</w:t>
      </w:r>
      <w:r>
        <w:rPr>
          <w:color w:val="231F20"/>
          <w:spacing w:val="-24"/>
          <w:w w:val="105"/>
        </w:rPr>
        <w:t xml:space="preserve"> </w:t>
      </w:r>
      <w:r>
        <w:rPr>
          <w:color w:val="231F20"/>
          <w:w w:val="105"/>
        </w:rPr>
        <w:t>to</w:t>
      </w:r>
      <w:r>
        <w:rPr>
          <w:color w:val="231F20"/>
          <w:spacing w:val="-24"/>
          <w:w w:val="105"/>
        </w:rPr>
        <w:t xml:space="preserve"> </w:t>
      </w:r>
      <w:r>
        <w:rPr>
          <w:color w:val="231F20"/>
          <w:spacing w:val="2"/>
          <w:w w:val="105"/>
        </w:rPr>
        <w:t xml:space="preserve">convert </w:t>
      </w:r>
      <w:r>
        <w:rPr>
          <w:color w:val="231F20"/>
          <w:w w:val="105"/>
        </w:rPr>
        <w:t xml:space="preserve">to </w:t>
      </w:r>
      <w:r>
        <w:rPr>
          <w:color w:val="231F20"/>
          <w:spacing w:val="2"/>
          <w:w w:val="105"/>
        </w:rPr>
        <w:t xml:space="preserve">another debt </w:t>
      </w:r>
      <w:r>
        <w:rPr>
          <w:color w:val="231F20"/>
          <w:spacing w:val="3"/>
          <w:w w:val="105"/>
        </w:rPr>
        <w:t xml:space="preserve">instrument. </w:t>
      </w:r>
      <w:r>
        <w:rPr>
          <w:color w:val="231F20"/>
          <w:spacing w:val="2"/>
          <w:w w:val="105"/>
        </w:rPr>
        <w:t xml:space="preserve">And </w:t>
      </w:r>
      <w:r>
        <w:rPr>
          <w:color w:val="231F20"/>
          <w:w w:val="105"/>
        </w:rPr>
        <w:t xml:space="preserve">in </w:t>
      </w:r>
      <w:r>
        <w:rPr>
          <w:color w:val="231F20"/>
          <w:spacing w:val="2"/>
          <w:w w:val="105"/>
        </w:rPr>
        <w:t xml:space="preserve">some </w:t>
      </w:r>
      <w:r>
        <w:rPr>
          <w:color w:val="231F20"/>
          <w:spacing w:val="3"/>
          <w:w w:val="105"/>
        </w:rPr>
        <w:t xml:space="preserve">cases, </w:t>
      </w:r>
      <w:r>
        <w:rPr>
          <w:color w:val="231F20"/>
          <w:spacing w:val="2"/>
          <w:w w:val="105"/>
        </w:rPr>
        <w:t xml:space="preserve">investors can </w:t>
      </w:r>
      <w:r>
        <w:rPr>
          <w:color w:val="231F20"/>
          <w:spacing w:val="3"/>
          <w:w w:val="105"/>
        </w:rPr>
        <w:t xml:space="preserve">even </w:t>
      </w:r>
      <w:r>
        <w:rPr>
          <w:color w:val="231F20"/>
          <w:w w:val="105"/>
        </w:rPr>
        <w:t xml:space="preserve">go </w:t>
      </w:r>
      <w:r>
        <w:rPr>
          <w:color w:val="231F20"/>
          <w:spacing w:val="3"/>
          <w:w w:val="105"/>
        </w:rPr>
        <w:t xml:space="preserve">back </w:t>
      </w:r>
      <w:r>
        <w:rPr>
          <w:color w:val="231F20"/>
          <w:w w:val="105"/>
        </w:rPr>
        <w:t xml:space="preserve">to </w:t>
      </w:r>
      <w:r>
        <w:rPr>
          <w:color w:val="231F20"/>
          <w:spacing w:val="3"/>
          <w:w w:val="105"/>
        </w:rPr>
        <w:t xml:space="preserve">the original </w:t>
      </w:r>
      <w:r>
        <w:rPr>
          <w:color w:val="231F20"/>
          <w:spacing w:val="2"/>
          <w:w w:val="105"/>
        </w:rPr>
        <w:t xml:space="preserve">bond </w:t>
      </w:r>
      <w:r>
        <w:rPr>
          <w:color w:val="231F20"/>
          <w:w w:val="105"/>
        </w:rPr>
        <w:t xml:space="preserve">at a </w:t>
      </w:r>
      <w:r>
        <w:rPr>
          <w:color w:val="231F20"/>
          <w:spacing w:val="2"/>
          <w:w w:val="105"/>
        </w:rPr>
        <w:t>later</w:t>
      </w:r>
      <w:r>
        <w:rPr>
          <w:color w:val="231F20"/>
          <w:w w:val="105"/>
        </w:rPr>
        <w:t xml:space="preserve"> </w:t>
      </w:r>
      <w:r>
        <w:rPr>
          <w:color w:val="231F20"/>
          <w:spacing w:val="2"/>
          <w:w w:val="105"/>
        </w:rPr>
        <w:t>date.</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The option changes the maturity of the issue and the interest rate profile. It gives issuers the opportunity to persuade investors to accept lower interest rates, thus reducing their costs. Conversely, investors have options which come in handy when interest rates fluctuate sharply.</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Dutch Auction Notes</w:t>
      </w:r>
    </w:p>
    <w:p w:rsidR="0060700D" w:rsidRDefault="0060700D">
      <w:pPr>
        <w:pStyle w:val="BodyText"/>
        <w:spacing w:before="3"/>
        <w:rPr>
          <w:rFonts w:ascii="Times New Roman"/>
          <w:b/>
          <w:sz w:val="39"/>
        </w:rPr>
      </w:pPr>
    </w:p>
    <w:p w:rsidR="0060700D" w:rsidRDefault="00886DF8">
      <w:pPr>
        <w:pStyle w:val="BodyText"/>
        <w:spacing w:line="300" w:lineRule="auto"/>
        <w:ind w:left="677" w:right="689" w:firstLine="720"/>
        <w:jc w:val="both"/>
      </w:pPr>
      <w:r>
        <w:rPr>
          <w:color w:val="231F20"/>
        </w:rPr>
        <w:t xml:space="preserve">Here, </w:t>
      </w:r>
      <w:r>
        <w:rPr>
          <w:color w:val="231F20"/>
          <w:spacing w:val="2"/>
        </w:rPr>
        <w:t xml:space="preserve">investors </w:t>
      </w:r>
      <w:r>
        <w:rPr>
          <w:color w:val="231F20"/>
        </w:rPr>
        <w:t xml:space="preserve">bid for </w:t>
      </w:r>
      <w:r>
        <w:rPr>
          <w:color w:val="231F20"/>
          <w:spacing w:val="3"/>
        </w:rPr>
        <w:t xml:space="preserve">seven-year </w:t>
      </w:r>
      <w:r>
        <w:rPr>
          <w:color w:val="231F20"/>
          <w:spacing w:val="2"/>
        </w:rPr>
        <w:t xml:space="preserve">notes </w:t>
      </w:r>
      <w:r>
        <w:rPr>
          <w:color w:val="231F20"/>
        </w:rPr>
        <w:t xml:space="preserve">on </w:t>
      </w:r>
      <w:r>
        <w:rPr>
          <w:color w:val="231F20"/>
          <w:spacing w:val="3"/>
        </w:rPr>
        <w:t xml:space="preserve">which the </w:t>
      </w:r>
      <w:r>
        <w:rPr>
          <w:color w:val="231F20"/>
          <w:spacing w:val="2"/>
        </w:rPr>
        <w:t xml:space="preserve">coupon </w:t>
      </w:r>
      <w:r>
        <w:rPr>
          <w:color w:val="231F20"/>
        </w:rPr>
        <w:t xml:space="preserve">rate is re </w:t>
      </w:r>
      <w:r>
        <w:rPr>
          <w:color w:val="231F20"/>
          <w:spacing w:val="3"/>
        </w:rPr>
        <w:t xml:space="preserve">priced </w:t>
      </w:r>
      <w:r>
        <w:rPr>
          <w:color w:val="231F20"/>
          <w:spacing w:val="4"/>
        </w:rPr>
        <w:t xml:space="preserve">every </w:t>
      </w:r>
      <w:r>
        <w:rPr>
          <w:color w:val="231F20"/>
        </w:rPr>
        <w:t xml:space="preserve">35 </w:t>
      </w:r>
      <w:r>
        <w:rPr>
          <w:color w:val="231F20"/>
          <w:spacing w:val="2"/>
        </w:rPr>
        <w:t xml:space="preserve">days. </w:t>
      </w:r>
      <w:r>
        <w:rPr>
          <w:color w:val="231F20"/>
        </w:rPr>
        <w:t xml:space="preserve">As a </w:t>
      </w:r>
      <w:r>
        <w:rPr>
          <w:color w:val="231F20"/>
          <w:spacing w:val="2"/>
        </w:rPr>
        <w:t xml:space="preserve">result, </w:t>
      </w:r>
      <w:r>
        <w:rPr>
          <w:color w:val="231F20"/>
          <w:spacing w:val="3"/>
        </w:rPr>
        <w:t xml:space="preserve">the </w:t>
      </w:r>
      <w:r>
        <w:rPr>
          <w:color w:val="231F20"/>
          <w:spacing w:val="2"/>
        </w:rPr>
        <w:t xml:space="preserve">notes </w:t>
      </w:r>
      <w:r>
        <w:rPr>
          <w:color w:val="231F20"/>
        </w:rPr>
        <w:t xml:space="preserve">are </w:t>
      </w:r>
      <w:r>
        <w:rPr>
          <w:color w:val="231F20"/>
          <w:spacing w:val="3"/>
        </w:rPr>
        <w:t xml:space="preserve">sold </w:t>
      </w:r>
      <w:r>
        <w:rPr>
          <w:color w:val="231F20"/>
        </w:rPr>
        <w:t xml:space="preserve">at </w:t>
      </w:r>
      <w:r>
        <w:rPr>
          <w:color w:val="231F20"/>
          <w:spacing w:val="3"/>
        </w:rPr>
        <w:t xml:space="preserve">the </w:t>
      </w:r>
      <w:r>
        <w:rPr>
          <w:color w:val="231F20"/>
          <w:spacing w:val="2"/>
        </w:rPr>
        <w:t xml:space="preserve">lowest </w:t>
      </w:r>
      <w:r>
        <w:rPr>
          <w:color w:val="231F20"/>
          <w:spacing w:val="3"/>
        </w:rPr>
        <w:t xml:space="preserve">yield possible. </w:t>
      </w:r>
      <w:r>
        <w:rPr>
          <w:color w:val="231F20"/>
          <w:spacing w:val="2"/>
        </w:rPr>
        <w:t xml:space="preserve">Bids </w:t>
      </w:r>
      <w:r>
        <w:rPr>
          <w:color w:val="231F20"/>
        </w:rPr>
        <w:t xml:space="preserve">are </w:t>
      </w:r>
      <w:r>
        <w:rPr>
          <w:color w:val="231F20"/>
          <w:spacing w:val="3"/>
        </w:rPr>
        <w:t xml:space="preserve">conducted through </w:t>
      </w:r>
      <w:r>
        <w:rPr>
          <w:color w:val="231F20"/>
        </w:rPr>
        <w:t xml:space="preserve">a </w:t>
      </w:r>
      <w:r>
        <w:rPr>
          <w:color w:val="231F20"/>
          <w:spacing w:val="3"/>
        </w:rPr>
        <w:t xml:space="preserve">real auction </w:t>
      </w:r>
      <w:r>
        <w:rPr>
          <w:color w:val="231F20"/>
        </w:rPr>
        <w:t xml:space="preserve">by </w:t>
      </w:r>
      <w:r>
        <w:rPr>
          <w:color w:val="231F20"/>
          <w:spacing w:val="3"/>
        </w:rPr>
        <w:t xml:space="preserve">dealers </w:t>
      </w:r>
      <w:r>
        <w:rPr>
          <w:color w:val="231F20"/>
        </w:rPr>
        <w:t xml:space="preserve">in </w:t>
      </w:r>
      <w:r>
        <w:rPr>
          <w:color w:val="231F20"/>
          <w:spacing w:val="3"/>
        </w:rPr>
        <w:t xml:space="preserve">the </w:t>
      </w:r>
      <w:r>
        <w:rPr>
          <w:color w:val="231F20"/>
        </w:rPr>
        <w:t xml:space="preserve">US </w:t>
      </w:r>
      <w:r>
        <w:rPr>
          <w:color w:val="231F20"/>
          <w:spacing w:val="2"/>
        </w:rPr>
        <w:t xml:space="preserve">markets. The main advantage </w:t>
      </w:r>
      <w:r>
        <w:rPr>
          <w:color w:val="231F20"/>
        </w:rPr>
        <w:t xml:space="preserve">is </w:t>
      </w:r>
      <w:r>
        <w:rPr>
          <w:color w:val="231F20"/>
          <w:spacing w:val="2"/>
        </w:rPr>
        <w:t xml:space="preserve">that </w:t>
      </w:r>
      <w:r>
        <w:rPr>
          <w:color w:val="231F20"/>
          <w:spacing w:val="3"/>
        </w:rPr>
        <w:t xml:space="preserve">these notes </w:t>
      </w:r>
      <w:r>
        <w:rPr>
          <w:color w:val="231F20"/>
          <w:spacing w:val="2"/>
        </w:rPr>
        <w:t xml:space="preserve">provide money </w:t>
      </w:r>
      <w:r>
        <w:rPr>
          <w:color w:val="231F20"/>
        </w:rPr>
        <w:t xml:space="preserve">for </w:t>
      </w:r>
      <w:r>
        <w:rPr>
          <w:color w:val="231F20"/>
          <w:spacing w:val="2"/>
        </w:rPr>
        <w:t xml:space="preserve">longer </w:t>
      </w:r>
      <w:r>
        <w:rPr>
          <w:color w:val="231F20"/>
          <w:spacing w:val="4"/>
        </w:rPr>
        <w:t xml:space="preserve">periods </w:t>
      </w:r>
      <w:r>
        <w:rPr>
          <w:color w:val="231F20"/>
          <w:spacing w:val="3"/>
        </w:rPr>
        <w:t xml:space="preserve">than commercial </w:t>
      </w:r>
      <w:r>
        <w:rPr>
          <w:color w:val="231F20"/>
        </w:rPr>
        <w:t xml:space="preserve">paper, </w:t>
      </w:r>
      <w:r>
        <w:rPr>
          <w:color w:val="231F20"/>
          <w:spacing w:val="3"/>
        </w:rPr>
        <w:t xml:space="preserve">since they </w:t>
      </w:r>
      <w:r>
        <w:rPr>
          <w:color w:val="231F20"/>
        </w:rPr>
        <w:t xml:space="preserve">are re </w:t>
      </w:r>
      <w:r>
        <w:rPr>
          <w:color w:val="231F20"/>
          <w:spacing w:val="3"/>
        </w:rPr>
        <w:t xml:space="preserve">priced </w:t>
      </w:r>
      <w:r>
        <w:rPr>
          <w:color w:val="231F20"/>
          <w:spacing w:val="2"/>
        </w:rPr>
        <w:t xml:space="preserve">only </w:t>
      </w:r>
      <w:r>
        <w:rPr>
          <w:color w:val="231F20"/>
          <w:spacing w:val="3"/>
        </w:rPr>
        <w:t xml:space="preserve">once </w:t>
      </w:r>
      <w:r>
        <w:rPr>
          <w:color w:val="231F20"/>
          <w:spacing w:val="4"/>
        </w:rPr>
        <w:t xml:space="preserve">every </w:t>
      </w:r>
      <w:r>
        <w:rPr>
          <w:color w:val="231F20"/>
        </w:rPr>
        <w:t xml:space="preserve">35 </w:t>
      </w:r>
      <w:r>
        <w:rPr>
          <w:color w:val="231F20"/>
          <w:spacing w:val="2"/>
        </w:rPr>
        <w:t xml:space="preserve">days </w:t>
      </w:r>
      <w:r>
        <w:rPr>
          <w:color w:val="231F20"/>
        </w:rPr>
        <w:t xml:space="preserve">and, </w:t>
      </w:r>
      <w:r>
        <w:rPr>
          <w:color w:val="231F20"/>
          <w:spacing w:val="3"/>
        </w:rPr>
        <w:t xml:space="preserve">unlike commercial </w:t>
      </w:r>
      <w:r>
        <w:rPr>
          <w:color w:val="231F20"/>
        </w:rPr>
        <w:t xml:space="preserve">paper, are not </w:t>
      </w:r>
      <w:r>
        <w:rPr>
          <w:color w:val="231F20"/>
          <w:spacing w:val="3"/>
        </w:rPr>
        <w:t xml:space="preserve">redeemed </w:t>
      </w:r>
      <w:r>
        <w:rPr>
          <w:color w:val="231F20"/>
        </w:rPr>
        <w:t>and</w:t>
      </w:r>
      <w:r>
        <w:rPr>
          <w:color w:val="231F20"/>
          <w:spacing w:val="13"/>
        </w:rPr>
        <w:t xml:space="preserve"> </w:t>
      </w:r>
      <w:r>
        <w:rPr>
          <w:color w:val="231F20"/>
          <w:spacing w:val="3"/>
        </w:rPr>
        <w:t>resold.</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Bunny Bonds</w:t>
      </w:r>
    </w:p>
    <w:p w:rsidR="0060700D" w:rsidRDefault="0060700D">
      <w:pPr>
        <w:pStyle w:val="BodyText"/>
        <w:spacing w:before="4"/>
        <w:rPr>
          <w:rFonts w:ascii="Times New Roman"/>
          <w:b/>
          <w:sz w:val="39"/>
        </w:rPr>
      </w:pPr>
    </w:p>
    <w:p w:rsidR="0060700D" w:rsidRDefault="00886DF8">
      <w:pPr>
        <w:pStyle w:val="BodyText"/>
        <w:spacing w:line="300" w:lineRule="auto"/>
        <w:ind w:left="677" w:right="694" w:firstLine="720"/>
        <w:jc w:val="both"/>
      </w:pPr>
      <w:r>
        <w:rPr>
          <w:color w:val="231F20"/>
          <w:w w:val="105"/>
        </w:rPr>
        <w:t>These bonds permit investors to deploy their interest income from a host bond into more bonds with the same terms and conditions. Since the option to reinvest interest at the original yield is attractive to long-term investors, like the pension fun ds, companies find it a cheap source of finance.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Euro-Rupee Bonds</w:t>
      </w:r>
    </w:p>
    <w:p w:rsidR="0060700D" w:rsidRDefault="0060700D">
      <w:pPr>
        <w:pStyle w:val="BodyText"/>
        <w:spacing w:before="3"/>
        <w:rPr>
          <w:rFonts w:ascii="Times New Roman"/>
          <w:b/>
          <w:sz w:val="39"/>
        </w:rPr>
      </w:pPr>
    </w:p>
    <w:p w:rsidR="0060700D" w:rsidRDefault="00886DF8">
      <w:pPr>
        <w:pStyle w:val="BodyText"/>
        <w:spacing w:line="300" w:lineRule="auto"/>
        <w:ind w:left="677" w:right="690" w:firstLine="720"/>
        <w:jc w:val="both"/>
      </w:pPr>
      <w:r>
        <w:rPr>
          <w:color w:val="231F20"/>
          <w:spacing w:val="-3"/>
        </w:rPr>
        <w:t xml:space="preserve">It </w:t>
      </w:r>
      <w:r>
        <w:rPr>
          <w:color w:val="231F20"/>
        </w:rPr>
        <w:t xml:space="preserve">doesn’t </w:t>
      </w:r>
      <w:r>
        <w:rPr>
          <w:color w:val="231F20"/>
          <w:spacing w:val="3"/>
        </w:rPr>
        <w:t xml:space="preserve">exist </w:t>
      </w:r>
      <w:r>
        <w:rPr>
          <w:color w:val="231F20"/>
          <w:spacing w:val="2"/>
        </w:rPr>
        <w:t xml:space="preserve">yet, </w:t>
      </w:r>
      <w:r>
        <w:rPr>
          <w:color w:val="231F20"/>
        </w:rPr>
        <w:t xml:space="preserve">but </w:t>
      </w:r>
      <w:r>
        <w:rPr>
          <w:color w:val="231F20"/>
          <w:spacing w:val="4"/>
        </w:rPr>
        <w:t xml:space="preserve">several </w:t>
      </w:r>
      <w:r>
        <w:rPr>
          <w:color w:val="231F20"/>
          <w:spacing w:val="2"/>
        </w:rPr>
        <w:t xml:space="preserve">foreign institutions </w:t>
      </w:r>
      <w:r>
        <w:rPr>
          <w:color w:val="231F20"/>
        </w:rPr>
        <w:t xml:space="preserve">are </w:t>
      </w:r>
      <w:r>
        <w:rPr>
          <w:color w:val="231F20"/>
          <w:spacing w:val="2"/>
        </w:rPr>
        <w:t xml:space="preserve">toying </w:t>
      </w:r>
      <w:r>
        <w:rPr>
          <w:color w:val="231F20"/>
          <w:spacing w:val="3"/>
        </w:rPr>
        <w:t xml:space="preserve">with the idea </w:t>
      </w:r>
      <w:r>
        <w:rPr>
          <w:color w:val="231F20"/>
        </w:rPr>
        <w:t xml:space="preserve">of </w:t>
      </w:r>
      <w:r>
        <w:rPr>
          <w:color w:val="231F20"/>
          <w:spacing w:val="2"/>
        </w:rPr>
        <w:t xml:space="preserve">gobbling </w:t>
      </w:r>
      <w:r>
        <w:rPr>
          <w:color w:val="231F20"/>
          <w:spacing w:val="3"/>
        </w:rPr>
        <w:t xml:space="preserve">together </w:t>
      </w:r>
      <w:r>
        <w:rPr>
          <w:color w:val="231F20"/>
          <w:spacing w:val="2"/>
        </w:rPr>
        <w:t xml:space="preserve">such </w:t>
      </w:r>
      <w:r>
        <w:rPr>
          <w:color w:val="231F20"/>
        </w:rPr>
        <w:t xml:space="preserve">a </w:t>
      </w:r>
      <w:r>
        <w:rPr>
          <w:color w:val="231F20"/>
          <w:spacing w:val="3"/>
        </w:rPr>
        <w:t xml:space="preserve">tool </w:t>
      </w:r>
      <w:r>
        <w:rPr>
          <w:color w:val="231F20"/>
        </w:rPr>
        <w:t xml:space="preserve">for </w:t>
      </w:r>
      <w:r>
        <w:rPr>
          <w:color w:val="231F20"/>
          <w:spacing w:val="4"/>
        </w:rPr>
        <w:t xml:space="preserve">wary </w:t>
      </w:r>
      <w:r>
        <w:rPr>
          <w:color w:val="231F20"/>
          <w:spacing w:val="2"/>
        </w:rPr>
        <w:t xml:space="preserve">companies. </w:t>
      </w:r>
      <w:r>
        <w:rPr>
          <w:color w:val="231F20"/>
          <w:spacing w:val="3"/>
        </w:rPr>
        <w:t xml:space="preserve">Denominated </w:t>
      </w:r>
      <w:r>
        <w:rPr>
          <w:color w:val="231F20"/>
        </w:rPr>
        <w:t xml:space="preserve">in </w:t>
      </w:r>
      <w:r>
        <w:rPr>
          <w:color w:val="231F20"/>
          <w:spacing w:val="4"/>
        </w:rPr>
        <w:t xml:space="preserve">rupees, </w:t>
      </w:r>
      <w:r>
        <w:rPr>
          <w:color w:val="231F20"/>
          <w:spacing w:val="3"/>
        </w:rPr>
        <w:t xml:space="preserve">Euro-rupee </w:t>
      </w:r>
      <w:r>
        <w:rPr>
          <w:color w:val="231F20"/>
          <w:spacing w:val="2"/>
        </w:rPr>
        <w:t xml:space="preserve">bonds can </w:t>
      </w:r>
      <w:r>
        <w:rPr>
          <w:color w:val="231F20"/>
          <w:spacing w:val="3"/>
        </w:rPr>
        <w:t xml:space="preserve">be listed </w:t>
      </w:r>
      <w:r>
        <w:rPr>
          <w:color w:val="231F20"/>
          <w:spacing w:val="2"/>
        </w:rPr>
        <w:t xml:space="preserve">in, </w:t>
      </w:r>
      <w:r>
        <w:rPr>
          <w:color w:val="231F20"/>
        </w:rPr>
        <w:t xml:space="preserve">say, </w:t>
      </w:r>
      <w:r>
        <w:rPr>
          <w:color w:val="231F20"/>
          <w:spacing w:val="2"/>
        </w:rPr>
        <w:t xml:space="preserve">Luxembourg. </w:t>
      </w:r>
      <w:r>
        <w:rPr>
          <w:color w:val="231F20"/>
        </w:rPr>
        <w:t xml:space="preserve">Interest </w:t>
      </w:r>
      <w:r>
        <w:rPr>
          <w:color w:val="231F20"/>
          <w:spacing w:val="4"/>
        </w:rPr>
        <w:t xml:space="preserve">will </w:t>
      </w:r>
      <w:r>
        <w:rPr>
          <w:color w:val="231F20"/>
          <w:spacing w:val="3"/>
        </w:rPr>
        <w:t xml:space="preserve">be paid </w:t>
      </w:r>
      <w:r>
        <w:rPr>
          <w:color w:val="231F20"/>
        </w:rPr>
        <w:t xml:space="preserve">out in </w:t>
      </w:r>
      <w:r>
        <w:rPr>
          <w:color w:val="231F20"/>
          <w:spacing w:val="4"/>
        </w:rPr>
        <w:t xml:space="preserve">rupees, </w:t>
      </w:r>
      <w:r>
        <w:rPr>
          <w:color w:val="231F20"/>
        </w:rPr>
        <w:t xml:space="preserve">and </w:t>
      </w:r>
      <w:r>
        <w:rPr>
          <w:color w:val="231F20"/>
          <w:spacing w:val="2"/>
        </w:rPr>
        <w:t xml:space="preserve">investors </w:t>
      </w:r>
      <w:r>
        <w:rPr>
          <w:color w:val="231F20"/>
        </w:rPr>
        <w:t xml:space="preserve">play </w:t>
      </w:r>
      <w:r>
        <w:rPr>
          <w:color w:val="231F20"/>
          <w:spacing w:val="3"/>
        </w:rPr>
        <w:t xml:space="preserve">the </w:t>
      </w:r>
      <w:r>
        <w:rPr>
          <w:color w:val="231F20"/>
          <w:spacing w:val="4"/>
        </w:rPr>
        <w:t xml:space="preserve">risks    </w:t>
      </w:r>
      <w:r>
        <w:rPr>
          <w:color w:val="231F20"/>
        </w:rPr>
        <w:t xml:space="preserve">of </w:t>
      </w:r>
      <w:r>
        <w:rPr>
          <w:color w:val="231F20"/>
          <w:spacing w:val="4"/>
        </w:rPr>
        <w:t>currency</w:t>
      </w:r>
      <w:r>
        <w:rPr>
          <w:color w:val="231F20"/>
          <w:spacing w:val="8"/>
        </w:rPr>
        <w:t xml:space="preserve"> </w:t>
      </w:r>
      <w:r>
        <w:rPr>
          <w:color w:val="231F20"/>
          <w:spacing w:val="3"/>
        </w:rPr>
        <w:t>fluctuations.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Euro-Convertible Bonds</w:t>
      </w:r>
    </w:p>
    <w:p w:rsidR="0060700D" w:rsidRDefault="0060700D">
      <w:pPr>
        <w:pStyle w:val="BodyText"/>
        <w:spacing w:before="4"/>
        <w:rPr>
          <w:rFonts w:ascii="Times New Roman"/>
          <w:b/>
          <w:sz w:val="39"/>
        </w:rPr>
      </w:pPr>
    </w:p>
    <w:p w:rsidR="0060700D" w:rsidRDefault="00886DF8">
      <w:pPr>
        <w:pStyle w:val="BodyText"/>
        <w:spacing w:line="300" w:lineRule="auto"/>
        <w:ind w:left="677" w:right="693" w:firstLine="720"/>
        <w:jc w:val="both"/>
      </w:pPr>
      <w:r>
        <w:rPr>
          <w:color w:val="231F20"/>
          <w:spacing w:val="-7"/>
        </w:rPr>
        <w:t xml:space="preserve">It’s </w:t>
      </w:r>
      <w:r>
        <w:rPr>
          <w:color w:val="231F20"/>
          <w:spacing w:val="3"/>
        </w:rPr>
        <w:t xml:space="preserve">the </w:t>
      </w:r>
      <w:r>
        <w:rPr>
          <w:color w:val="231F20"/>
          <w:spacing w:val="2"/>
        </w:rPr>
        <w:t xml:space="preserve">most exciting Euro-option available. </w:t>
      </w:r>
      <w:r>
        <w:rPr>
          <w:color w:val="231F20"/>
          <w:spacing w:val="3"/>
        </w:rPr>
        <w:t xml:space="preserve">Equity-linked </w:t>
      </w:r>
      <w:r>
        <w:rPr>
          <w:color w:val="231F20"/>
          <w:spacing w:val="2"/>
        </w:rPr>
        <w:t xml:space="preserve">debt </w:t>
      </w:r>
      <w:r>
        <w:rPr>
          <w:color w:val="231F20"/>
          <w:spacing w:val="3"/>
        </w:rPr>
        <w:t xml:space="preserve">instruments, which </w:t>
      </w:r>
      <w:r>
        <w:rPr>
          <w:color w:val="231F20"/>
          <w:spacing w:val="2"/>
        </w:rPr>
        <w:t xml:space="preserve">can </w:t>
      </w:r>
      <w:r>
        <w:rPr>
          <w:color w:val="231F20"/>
          <w:spacing w:val="3"/>
        </w:rPr>
        <w:t xml:space="preserve">be </w:t>
      </w:r>
      <w:r>
        <w:rPr>
          <w:color w:val="231F20"/>
          <w:spacing w:val="2"/>
        </w:rPr>
        <w:t xml:space="preserve">converted </w:t>
      </w:r>
      <w:r>
        <w:rPr>
          <w:color w:val="231F20"/>
        </w:rPr>
        <w:t xml:space="preserve">into </w:t>
      </w:r>
      <w:r>
        <w:rPr>
          <w:color w:val="231F20"/>
          <w:spacing w:val="2"/>
        </w:rPr>
        <w:t xml:space="preserve">GDRs. </w:t>
      </w:r>
      <w:r>
        <w:rPr>
          <w:color w:val="231F20"/>
          <w:spacing w:val="3"/>
        </w:rPr>
        <w:t xml:space="preserve">ECBs </w:t>
      </w:r>
      <w:r>
        <w:rPr>
          <w:color w:val="231F20"/>
          <w:spacing w:val="2"/>
        </w:rPr>
        <w:t xml:space="preserve">represent </w:t>
      </w:r>
      <w:r>
        <w:rPr>
          <w:color w:val="231F20"/>
          <w:spacing w:val="3"/>
        </w:rPr>
        <w:t xml:space="preserve">the best </w:t>
      </w:r>
      <w:r>
        <w:rPr>
          <w:color w:val="231F20"/>
        </w:rPr>
        <w:t xml:space="preserve">of </w:t>
      </w:r>
      <w:r>
        <w:rPr>
          <w:color w:val="231F20"/>
          <w:spacing w:val="3"/>
        </w:rPr>
        <w:t xml:space="preserve">both </w:t>
      </w:r>
      <w:r>
        <w:rPr>
          <w:color w:val="231F20"/>
          <w:spacing w:val="2"/>
        </w:rPr>
        <w:t xml:space="preserve">worlds. And </w:t>
      </w:r>
      <w:r>
        <w:rPr>
          <w:color w:val="231F20"/>
          <w:spacing w:val="3"/>
        </w:rPr>
        <w:t xml:space="preserve">they </w:t>
      </w:r>
      <w:r>
        <w:rPr>
          <w:color w:val="231F20"/>
        </w:rPr>
        <w:t xml:space="preserve">may </w:t>
      </w:r>
      <w:r>
        <w:rPr>
          <w:color w:val="231F20"/>
          <w:spacing w:val="3"/>
        </w:rPr>
        <w:t xml:space="preserve">soon overtake </w:t>
      </w:r>
      <w:r>
        <w:rPr>
          <w:color w:val="231F20"/>
          <w:spacing w:val="2"/>
        </w:rPr>
        <w:t xml:space="preserve">GDRs </w:t>
      </w:r>
      <w:r>
        <w:rPr>
          <w:color w:val="231F20"/>
        </w:rPr>
        <w:t xml:space="preserve">in </w:t>
      </w:r>
      <w:r>
        <w:rPr>
          <w:color w:val="231F20"/>
          <w:spacing w:val="3"/>
        </w:rPr>
        <w:t xml:space="preserve">terms </w:t>
      </w:r>
      <w:r>
        <w:rPr>
          <w:color w:val="231F20"/>
        </w:rPr>
        <w:t xml:space="preserve">of </w:t>
      </w:r>
      <w:r>
        <w:rPr>
          <w:color w:val="231F20"/>
          <w:spacing w:val="3"/>
        </w:rPr>
        <w:t xml:space="preserve">their popularity </w:t>
      </w:r>
      <w:r>
        <w:rPr>
          <w:color w:val="231F20"/>
        </w:rPr>
        <w:t xml:space="preserve">in </w:t>
      </w:r>
      <w:r>
        <w:rPr>
          <w:color w:val="231F20"/>
          <w:spacing w:val="3"/>
        </w:rPr>
        <w:t>this</w:t>
      </w:r>
      <w:r>
        <w:rPr>
          <w:color w:val="231F20"/>
          <w:spacing w:val="43"/>
        </w:rPr>
        <w:t xml:space="preserve"> </w:t>
      </w:r>
      <w:r>
        <w:rPr>
          <w:color w:val="231F20"/>
        </w:rPr>
        <w:t>country.</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w w:val="105"/>
        </w:rPr>
        <w:t xml:space="preserve">Traditionally, </w:t>
      </w:r>
      <w:r>
        <w:rPr>
          <w:color w:val="231F20"/>
          <w:spacing w:val="2"/>
          <w:w w:val="105"/>
        </w:rPr>
        <w:t xml:space="preserve">investors </w:t>
      </w:r>
      <w:r>
        <w:rPr>
          <w:color w:val="231F20"/>
          <w:w w:val="105"/>
        </w:rPr>
        <w:t xml:space="preserve">have </w:t>
      </w:r>
      <w:r>
        <w:rPr>
          <w:color w:val="231F20"/>
          <w:spacing w:val="3"/>
          <w:w w:val="105"/>
        </w:rPr>
        <w:t xml:space="preserve">the </w:t>
      </w:r>
      <w:r>
        <w:rPr>
          <w:color w:val="231F20"/>
          <w:spacing w:val="2"/>
          <w:w w:val="105"/>
        </w:rPr>
        <w:t xml:space="preserve">option </w:t>
      </w:r>
      <w:r>
        <w:rPr>
          <w:color w:val="231F20"/>
          <w:w w:val="105"/>
        </w:rPr>
        <w:t xml:space="preserve">to </w:t>
      </w:r>
      <w:r>
        <w:rPr>
          <w:color w:val="231F20"/>
          <w:spacing w:val="2"/>
          <w:w w:val="105"/>
        </w:rPr>
        <w:t xml:space="preserve">convert </w:t>
      </w:r>
      <w:r>
        <w:rPr>
          <w:color w:val="231F20"/>
          <w:w w:val="105"/>
        </w:rPr>
        <w:t xml:space="preserve">any </w:t>
      </w:r>
      <w:r>
        <w:rPr>
          <w:color w:val="231F20"/>
          <w:spacing w:val="2"/>
          <w:w w:val="105"/>
        </w:rPr>
        <w:t xml:space="preserve">such bonds </w:t>
      </w:r>
      <w:r>
        <w:rPr>
          <w:color w:val="231F20"/>
          <w:w w:val="105"/>
        </w:rPr>
        <w:t xml:space="preserve">into </w:t>
      </w:r>
      <w:r>
        <w:rPr>
          <w:color w:val="231F20"/>
          <w:spacing w:val="3"/>
          <w:w w:val="105"/>
        </w:rPr>
        <w:t xml:space="preserve">equity </w:t>
      </w:r>
      <w:r>
        <w:rPr>
          <w:color w:val="231F20"/>
          <w:spacing w:val="2"/>
          <w:w w:val="105"/>
        </w:rPr>
        <w:t xml:space="preserve">according </w:t>
      </w:r>
      <w:r>
        <w:rPr>
          <w:color w:val="231F20"/>
          <w:w w:val="105"/>
        </w:rPr>
        <w:t xml:space="preserve">to a </w:t>
      </w:r>
      <w:r>
        <w:rPr>
          <w:color w:val="231F20"/>
          <w:spacing w:val="3"/>
          <w:w w:val="105"/>
        </w:rPr>
        <w:t xml:space="preserve">pre-determined formula-and, </w:t>
      </w:r>
      <w:r>
        <w:rPr>
          <w:color w:val="231F20"/>
          <w:w w:val="105"/>
        </w:rPr>
        <w:t xml:space="preserve">appropriately, </w:t>
      </w:r>
      <w:r>
        <w:rPr>
          <w:color w:val="231F20"/>
          <w:spacing w:val="3"/>
          <w:w w:val="105"/>
        </w:rPr>
        <w:t xml:space="preserve">even </w:t>
      </w:r>
      <w:r>
        <w:rPr>
          <w:color w:val="231F20"/>
          <w:w w:val="105"/>
        </w:rPr>
        <w:t xml:space="preserve">at a </w:t>
      </w:r>
      <w:r>
        <w:rPr>
          <w:color w:val="231F20"/>
          <w:spacing w:val="3"/>
          <w:w w:val="105"/>
        </w:rPr>
        <w:t xml:space="preserve">pre-determined </w:t>
      </w:r>
      <w:r>
        <w:rPr>
          <w:color w:val="231F20"/>
          <w:spacing w:val="2"/>
          <w:w w:val="105"/>
        </w:rPr>
        <w:t>exchange</w:t>
      </w:r>
      <w:r>
        <w:rPr>
          <w:color w:val="231F20"/>
          <w:spacing w:val="-22"/>
          <w:w w:val="105"/>
        </w:rPr>
        <w:t xml:space="preserve"> </w:t>
      </w:r>
      <w:r>
        <w:rPr>
          <w:color w:val="231F20"/>
          <w:w w:val="105"/>
        </w:rPr>
        <w:t>rate.</w:t>
      </w:r>
      <w:r>
        <w:rPr>
          <w:color w:val="231F20"/>
          <w:spacing w:val="-21"/>
          <w:w w:val="105"/>
        </w:rPr>
        <w:t xml:space="preserve"> </w:t>
      </w:r>
      <w:r>
        <w:rPr>
          <w:color w:val="231F20"/>
          <w:w w:val="105"/>
        </w:rPr>
        <w:t>Such</w:t>
      </w:r>
      <w:r>
        <w:rPr>
          <w:color w:val="231F20"/>
          <w:spacing w:val="-22"/>
          <w:w w:val="105"/>
        </w:rPr>
        <w:t xml:space="preserve"> </w:t>
      </w:r>
      <w:r>
        <w:rPr>
          <w:color w:val="231F20"/>
          <w:spacing w:val="2"/>
          <w:w w:val="105"/>
        </w:rPr>
        <w:t>bonds</w:t>
      </w:r>
      <w:r>
        <w:rPr>
          <w:color w:val="231F20"/>
          <w:spacing w:val="-21"/>
          <w:w w:val="105"/>
        </w:rPr>
        <w:t xml:space="preserve"> </w:t>
      </w:r>
      <w:r>
        <w:rPr>
          <w:color w:val="231F20"/>
          <w:spacing w:val="3"/>
          <w:w w:val="105"/>
        </w:rPr>
        <w:t>allow</w:t>
      </w:r>
      <w:r>
        <w:rPr>
          <w:color w:val="231F20"/>
          <w:spacing w:val="-21"/>
          <w:w w:val="105"/>
        </w:rPr>
        <w:t xml:space="preserve"> </w:t>
      </w:r>
      <w:r>
        <w:rPr>
          <w:color w:val="231F20"/>
          <w:spacing w:val="2"/>
          <w:w w:val="105"/>
        </w:rPr>
        <w:t>investors</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3"/>
          <w:w w:val="105"/>
        </w:rPr>
        <w:t>flexibility</w:t>
      </w:r>
      <w:r>
        <w:rPr>
          <w:color w:val="231F20"/>
          <w:spacing w:val="-21"/>
          <w:w w:val="105"/>
        </w:rPr>
        <w:t xml:space="preserve"> </w:t>
      </w:r>
      <w:r>
        <w:rPr>
          <w:color w:val="231F20"/>
          <w:w w:val="105"/>
        </w:rPr>
        <w:t>to</w:t>
      </w:r>
      <w:r>
        <w:rPr>
          <w:color w:val="231F20"/>
          <w:spacing w:val="-22"/>
          <w:w w:val="105"/>
        </w:rPr>
        <w:t xml:space="preserve"> </w:t>
      </w:r>
      <w:r>
        <w:rPr>
          <w:color w:val="231F20"/>
          <w:spacing w:val="2"/>
          <w:w w:val="105"/>
        </w:rPr>
        <w:t>remain</w:t>
      </w:r>
      <w:r>
        <w:rPr>
          <w:color w:val="231F20"/>
          <w:spacing w:val="-21"/>
          <w:w w:val="105"/>
        </w:rPr>
        <w:t xml:space="preserve"> </w:t>
      </w:r>
      <w:r>
        <w:rPr>
          <w:color w:val="231F20"/>
          <w:spacing w:val="3"/>
          <w:w w:val="105"/>
        </w:rPr>
        <w:t>with</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2"/>
          <w:w w:val="105"/>
        </w:rPr>
        <w:t>debt</w:t>
      </w:r>
      <w:r>
        <w:rPr>
          <w:color w:val="231F20"/>
          <w:spacing w:val="-21"/>
          <w:w w:val="105"/>
        </w:rPr>
        <w:t xml:space="preserve"> </w:t>
      </w:r>
      <w:r>
        <w:rPr>
          <w:color w:val="231F20"/>
          <w:spacing w:val="3"/>
          <w:w w:val="105"/>
        </w:rPr>
        <w:t xml:space="preserve">instrument </w:t>
      </w:r>
      <w:r>
        <w:rPr>
          <w:color w:val="231F20"/>
          <w:w w:val="105"/>
        </w:rPr>
        <w:t>if</w:t>
      </w:r>
      <w:r>
        <w:rPr>
          <w:color w:val="231F20"/>
          <w:spacing w:val="-21"/>
          <w:w w:val="105"/>
        </w:rPr>
        <w:t xml:space="preserve"> </w:t>
      </w:r>
      <w:r>
        <w:rPr>
          <w:color w:val="231F20"/>
          <w:spacing w:val="3"/>
          <w:w w:val="105"/>
        </w:rPr>
        <w:t>the</w:t>
      </w:r>
      <w:r>
        <w:rPr>
          <w:color w:val="231F20"/>
          <w:spacing w:val="-20"/>
          <w:w w:val="105"/>
        </w:rPr>
        <w:t xml:space="preserve"> </w:t>
      </w:r>
      <w:r>
        <w:rPr>
          <w:color w:val="231F20"/>
          <w:w w:val="105"/>
        </w:rPr>
        <w:t>share</w:t>
      </w:r>
      <w:r>
        <w:rPr>
          <w:color w:val="231F20"/>
          <w:spacing w:val="-20"/>
          <w:w w:val="105"/>
        </w:rPr>
        <w:t xml:space="preserve"> </w:t>
      </w:r>
      <w:r>
        <w:rPr>
          <w:color w:val="231F20"/>
          <w:spacing w:val="3"/>
          <w:w w:val="105"/>
        </w:rPr>
        <w:t>price</w:t>
      </w:r>
      <w:r>
        <w:rPr>
          <w:color w:val="231F20"/>
          <w:spacing w:val="-20"/>
          <w:w w:val="105"/>
        </w:rPr>
        <w:t xml:space="preserve"> </w:t>
      </w:r>
      <w:r>
        <w:rPr>
          <w:color w:val="231F20"/>
          <w:spacing w:val="3"/>
          <w:w w:val="105"/>
        </w:rPr>
        <w:t>refuses</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rise.</w:t>
      </w:r>
      <w:r>
        <w:rPr>
          <w:color w:val="231F20"/>
          <w:spacing w:val="-21"/>
          <w:w w:val="105"/>
        </w:rPr>
        <w:t xml:space="preserve"> </w:t>
      </w:r>
      <w:r>
        <w:rPr>
          <w:color w:val="231F20"/>
          <w:spacing w:val="3"/>
          <w:w w:val="105"/>
        </w:rPr>
        <w:t>These</w:t>
      </w:r>
      <w:r>
        <w:rPr>
          <w:color w:val="231F20"/>
          <w:spacing w:val="-20"/>
          <w:w w:val="105"/>
        </w:rPr>
        <w:t xml:space="preserve"> </w:t>
      </w:r>
      <w:r>
        <w:rPr>
          <w:color w:val="231F20"/>
          <w:spacing w:val="2"/>
          <w:w w:val="105"/>
        </w:rPr>
        <w:t>bonds</w:t>
      </w:r>
      <w:r>
        <w:rPr>
          <w:color w:val="231F20"/>
          <w:spacing w:val="-20"/>
          <w:w w:val="105"/>
        </w:rPr>
        <w:t xml:space="preserve"> </w:t>
      </w:r>
      <w:r>
        <w:rPr>
          <w:color w:val="231F20"/>
          <w:w w:val="105"/>
        </w:rPr>
        <w:t>have</w:t>
      </w:r>
      <w:r>
        <w:rPr>
          <w:color w:val="231F20"/>
          <w:spacing w:val="-20"/>
          <w:w w:val="105"/>
        </w:rPr>
        <w:t xml:space="preserve"> </w:t>
      </w:r>
      <w:r>
        <w:rPr>
          <w:color w:val="231F20"/>
          <w:spacing w:val="4"/>
          <w:w w:val="105"/>
        </w:rPr>
        <w:t>also</w:t>
      </w:r>
      <w:r>
        <w:rPr>
          <w:color w:val="231F20"/>
          <w:spacing w:val="-20"/>
          <w:w w:val="105"/>
        </w:rPr>
        <w:t xml:space="preserve"> </w:t>
      </w:r>
      <w:r>
        <w:rPr>
          <w:color w:val="231F20"/>
          <w:spacing w:val="3"/>
          <w:w w:val="105"/>
        </w:rPr>
        <w:t>spawned</w:t>
      </w:r>
      <w:r>
        <w:rPr>
          <w:color w:val="231F20"/>
          <w:spacing w:val="-20"/>
          <w:w w:val="105"/>
        </w:rPr>
        <w:t xml:space="preserve"> </w:t>
      </w:r>
      <w:r>
        <w:rPr>
          <w:color w:val="231F20"/>
          <w:spacing w:val="3"/>
          <w:w w:val="105"/>
        </w:rPr>
        <w:t>subtle</w:t>
      </w:r>
      <w:r>
        <w:rPr>
          <w:color w:val="231F20"/>
          <w:spacing w:val="-20"/>
          <w:w w:val="105"/>
        </w:rPr>
        <w:t xml:space="preserve"> </w:t>
      </w:r>
      <w:r>
        <w:rPr>
          <w:color w:val="231F20"/>
          <w:spacing w:val="3"/>
          <w:w w:val="105"/>
        </w:rPr>
        <w:t>variations</w:t>
      </w:r>
      <w:r>
        <w:rPr>
          <w:color w:val="231F20"/>
          <w:spacing w:val="-21"/>
          <w:w w:val="105"/>
        </w:rPr>
        <w:t xml:space="preserve"> </w:t>
      </w:r>
      <w:r>
        <w:rPr>
          <w:color w:val="231F20"/>
          <w:spacing w:val="3"/>
          <w:w w:val="105"/>
        </w:rPr>
        <w:t>like</w:t>
      </w:r>
      <w:r>
        <w:rPr>
          <w:color w:val="231F20"/>
          <w:spacing w:val="-20"/>
          <w:w w:val="105"/>
        </w:rPr>
        <w:t xml:space="preserve"> </w:t>
      </w:r>
      <w:r>
        <w:rPr>
          <w:color w:val="231F20"/>
          <w:spacing w:val="3"/>
          <w:w w:val="105"/>
        </w:rPr>
        <w:t xml:space="preserve">those with </w:t>
      </w:r>
      <w:r>
        <w:rPr>
          <w:color w:val="231F20"/>
          <w:spacing w:val="4"/>
          <w:w w:val="105"/>
        </w:rPr>
        <w:t xml:space="preserve">call </w:t>
      </w:r>
      <w:r>
        <w:rPr>
          <w:color w:val="231F20"/>
          <w:w w:val="105"/>
        </w:rPr>
        <w:t xml:space="preserve">and put </w:t>
      </w:r>
      <w:r>
        <w:rPr>
          <w:color w:val="231F20"/>
          <w:spacing w:val="2"/>
          <w:w w:val="105"/>
        </w:rPr>
        <w:t xml:space="preserve">options, </w:t>
      </w:r>
      <w:r>
        <w:rPr>
          <w:color w:val="231F20"/>
          <w:spacing w:val="3"/>
          <w:w w:val="105"/>
        </w:rPr>
        <w:t xml:space="preserve">which allow the issuer </w:t>
      </w:r>
      <w:r>
        <w:rPr>
          <w:color w:val="231F20"/>
          <w:w w:val="105"/>
        </w:rPr>
        <w:t xml:space="preserve">to </w:t>
      </w:r>
      <w:r>
        <w:rPr>
          <w:color w:val="231F20"/>
          <w:spacing w:val="2"/>
          <w:w w:val="105"/>
        </w:rPr>
        <w:t xml:space="preserve">insist </w:t>
      </w:r>
      <w:r>
        <w:rPr>
          <w:color w:val="231F20"/>
          <w:w w:val="105"/>
        </w:rPr>
        <w:t xml:space="preserve">on </w:t>
      </w:r>
      <w:r>
        <w:rPr>
          <w:color w:val="231F20"/>
          <w:spacing w:val="2"/>
          <w:w w:val="105"/>
        </w:rPr>
        <w:t xml:space="preserve">conversion </w:t>
      </w:r>
      <w:r>
        <w:rPr>
          <w:color w:val="231F20"/>
          <w:spacing w:val="3"/>
          <w:w w:val="105"/>
        </w:rPr>
        <w:t xml:space="preserve">beyond </w:t>
      </w:r>
      <w:r>
        <w:rPr>
          <w:color w:val="231F20"/>
          <w:spacing w:val="4"/>
          <w:w w:val="105"/>
        </w:rPr>
        <w:t xml:space="preserve">certain </w:t>
      </w:r>
      <w:r>
        <w:rPr>
          <w:color w:val="231F20"/>
          <w:spacing w:val="2"/>
          <w:w w:val="105"/>
        </w:rPr>
        <w:t xml:space="preserve">limits </w:t>
      </w:r>
      <w:r>
        <w:rPr>
          <w:color w:val="231F20"/>
          <w:w w:val="105"/>
        </w:rPr>
        <w:t xml:space="preserve">or </w:t>
      </w:r>
      <w:r>
        <w:rPr>
          <w:color w:val="231F20"/>
          <w:spacing w:val="3"/>
          <w:w w:val="105"/>
        </w:rPr>
        <w:t xml:space="preserve">permit </w:t>
      </w:r>
      <w:r>
        <w:rPr>
          <w:color w:val="231F20"/>
          <w:spacing w:val="2"/>
          <w:w w:val="105"/>
        </w:rPr>
        <w:t xml:space="preserve">investors </w:t>
      </w:r>
      <w:r>
        <w:rPr>
          <w:color w:val="231F20"/>
          <w:w w:val="105"/>
        </w:rPr>
        <w:t xml:space="preserve">to </w:t>
      </w:r>
      <w:r>
        <w:rPr>
          <w:color w:val="231F20"/>
          <w:spacing w:val="3"/>
          <w:w w:val="105"/>
        </w:rPr>
        <w:t xml:space="preserve">sell the </w:t>
      </w:r>
      <w:r>
        <w:rPr>
          <w:color w:val="231F20"/>
          <w:spacing w:val="2"/>
          <w:w w:val="105"/>
        </w:rPr>
        <w:t xml:space="preserve">bonds </w:t>
      </w:r>
      <w:r>
        <w:rPr>
          <w:color w:val="231F20"/>
          <w:spacing w:val="3"/>
          <w:w w:val="105"/>
        </w:rPr>
        <w:t xml:space="preserve">back </w:t>
      </w:r>
      <w:r>
        <w:rPr>
          <w:color w:val="231F20"/>
          <w:w w:val="105"/>
        </w:rPr>
        <w:t xml:space="preserve">to </w:t>
      </w:r>
      <w:r>
        <w:rPr>
          <w:color w:val="231F20"/>
          <w:spacing w:val="3"/>
          <w:w w:val="105"/>
        </w:rPr>
        <w:t xml:space="preserve">the </w:t>
      </w:r>
      <w:r>
        <w:rPr>
          <w:color w:val="231F20"/>
          <w:w w:val="105"/>
        </w:rPr>
        <w:t xml:space="preserve">issuer. </w:t>
      </w:r>
      <w:r>
        <w:rPr>
          <w:color w:val="231F20"/>
          <w:spacing w:val="-3"/>
          <w:w w:val="105"/>
        </w:rPr>
        <w:t xml:space="preserve">What’s </w:t>
      </w:r>
      <w:r>
        <w:rPr>
          <w:color w:val="231F20"/>
          <w:w w:val="105"/>
        </w:rPr>
        <w:t xml:space="preserve">more </w:t>
      </w:r>
      <w:r>
        <w:rPr>
          <w:color w:val="231F20"/>
          <w:spacing w:val="3"/>
          <w:w w:val="105"/>
        </w:rPr>
        <w:t xml:space="preserve">significant </w:t>
      </w:r>
      <w:r>
        <w:rPr>
          <w:color w:val="231F20"/>
          <w:w w:val="105"/>
        </w:rPr>
        <w:t xml:space="preserve">are </w:t>
      </w:r>
      <w:r>
        <w:rPr>
          <w:color w:val="231F20"/>
          <w:spacing w:val="3"/>
          <w:w w:val="105"/>
        </w:rPr>
        <w:t xml:space="preserve">the </w:t>
      </w:r>
      <w:r>
        <w:rPr>
          <w:color w:val="231F20"/>
          <w:spacing w:val="4"/>
          <w:w w:val="105"/>
        </w:rPr>
        <w:t xml:space="preserve">structural </w:t>
      </w:r>
      <w:r>
        <w:rPr>
          <w:color w:val="231F20"/>
          <w:spacing w:val="3"/>
          <w:w w:val="105"/>
        </w:rPr>
        <w:t xml:space="preserve">variations </w:t>
      </w:r>
      <w:r>
        <w:rPr>
          <w:color w:val="231F20"/>
          <w:spacing w:val="2"/>
          <w:w w:val="105"/>
        </w:rPr>
        <w:t xml:space="preserve">that </w:t>
      </w:r>
      <w:r>
        <w:rPr>
          <w:color w:val="231F20"/>
          <w:spacing w:val="3"/>
          <w:w w:val="105"/>
        </w:rPr>
        <w:t xml:space="preserve">the </w:t>
      </w:r>
      <w:r>
        <w:rPr>
          <w:color w:val="231F20"/>
          <w:spacing w:val="2"/>
          <w:w w:val="105"/>
        </w:rPr>
        <w:t xml:space="preserve">Euro-market </w:t>
      </w:r>
      <w:r>
        <w:rPr>
          <w:color w:val="231F20"/>
          <w:w w:val="105"/>
        </w:rPr>
        <w:t xml:space="preserve">is </w:t>
      </w:r>
      <w:r>
        <w:rPr>
          <w:color w:val="231F20"/>
          <w:spacing w:val="3"/>
          <w:w w:val="105"/>
        </w:rPr>
        <w:t xml:space="preserve">becoming </w:t>
      </w:r>
      <w:r>
        <w:rPr>
          <w:color w:val="231F20"/>
          <w:spacing w:val="2"/>
          <w:w w:val="105"/>
        </w:rPr>
        <w:t>famous</w:t>
      </w:r>
      <w:r>
        <w:rPr>
          <w:color w:val="231F20"/>
          <w:spacing w:val="-45"/>
          <w:w w:val="105"/>
        </w:rPr>
        <w:t xml:space="preserve"> </w:t>
      </w:r>
      <w:r>
        <w:rPr>
          <w:color w:val="231F20"/>
          <w:w w:val="105"/>
        </w:rPr>
        <w:t>for.</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Deep Discount Convertibles</w:t>
      </w:r>
    </w:p>
    <w:p w:rsidR="0060700D" w:rsidRDefault="0060700D">
      <w:pPr>
        <w:pStyle w:val="BodyText"/>
        <w:spacing w:before="3"/>
        <w:rPr>
          <w:rFonts w:ascii="Times New Roman"/>
          <w:b/>
          <w:sz w:val="39"/>
        </w:rPr>
      </w:pPr>
    </w:p>
    <w:p w:rsidR="0060700D" w:rsidRDefault="00886DF8">
      <w:pPr>
        <w:pStyle w:val="BodyText"/>
        <w:spacing w:line="300" w:lineRule="auto"/>
        <w:ind w:left="677" w:right="694" w:firstLine="720"/>
        <w:jc w:val="both"/>
      </w:pPr>
      <w:r>
        <w:rPr>
          <w:color w:val="231F20"/>
          <w:w w:val="105"/>
        </w:rPr>
        <w:t>Such</w:t>
      </w:r>
      <w:r>
        <w:rPr>
          <w:color w:val="231F20"/>
          <w:spacing w:val="-12"/>
          <w:w w:val="105"/>
        </w:rPr>
        <w:t xml:space="preserve"> </w:t>
      </w:r>
      <w:r>
        <w:rPr>
          <w:color w:val="231F20"/>
          <w:w w:val="105"/>
        </w:rPr>
        <w:t>a</w:t>
      </w:r>
      <w:r>
        <w:rPr>
          <w:color w:val="231F20"/>
          <w:spacing w:val="-12"/>
          <w:w w:val="105"/>
        </w:rPr>
        <w:t xml:space="preserve"> </w:t>
      </w:r>
      <w:r>
        <w:rPr>
          <w:color w:val="231F20"/>
          <w:spacing w:val="2"/>
          <w:w w:val="105"/>
        </w:rPr>
        <w:t>bond</w:t>
      </w:r>
      <w:r>
        <w:rPr>
          <w:color w:val="231F20"/>
          <w:spacing w:val="-11"/>
          <w:w w:val="105"/>
        </w:rPr>
        <w:t xml:space="preserve"> </w:t>
      </w:r>
      <w:r>
        <w:rPr>
          <w:color w:val="231F20"/>
          <w:w w:val="105"/>
        </w:rPr>
        <w:t>is</w:t>
      </w:r>
      <w:r>
        <w:rPr>
          <w:color w:val="231F20"/>
          <w:spacing w:val="-12"/>
          <w:w w:val="105"/>
        </w:rPr>
        <w:t xml:space="preserve"> </w:t>
      </w:r>
      <w:r>
        <w:rPr>
          <w:color w:val="231F20"/>
          <w:spacing w:val="3"/>
          <w:w w:val="105"/>
        </w:rPr>
        <w:t>usually</w:t>
      </w:r>
      <w:r>
        <w:rPr>
          <w:color w:val="231F20"/>
          <w:spacing w:val="-12"/>
          <w:w w:val="105"/>
        </w:rPr>
        <w:t xml:space="preserve"> </w:t>
      </w:r>
      <w:r>
        <w:rPr>
          <w:color w:val="231F20"/>
          <w:w w:val="105"/>
        </w:rPr>
        <w:t>at</w:t>
      </w:r>
      <w:r>
        <w:rPr>
          <w:color w:val="231F20"/>
          <w:spacing w:val="-11"/>
          <w:w w:val="105"/>
        </w:rPr>
        <w:t xml:space="preserve"> </w:t>
      </w:r>
      <w:r>
        <w:rPr>
          <w:color w:val="231F20"/>
          <w:w w:val="105"/>
        </w:rPr>
        <w:t>a</w:t>
      </w:r>
      <w:r>
        <w:rPr>
          <w:color w:val="231F20"/>
          <w:spacing w:val="-12"/>
          <w:w w:val="105"/>
        </w:rPr>
        <w:t xml:space="preserve"> </w:t>
      </w:r>
      <w:r>
        <w:rPr>
          <w:color w:val="231F20"/>
          <w:spacing w:val="3"/>
          <w:w w:val="105"/>
        </w:rPr>
        <w:t>price</w:t>
      </w:r>
      <w:r>
        <w:rPr>
          <w:color w:val="231F20"/>
          <w:spacing w:val="-11"/>
          <w:w w:val="105"/>
        </w:rPr>
        <w:t xml:space="preserve"> </w:t>
      </w:r>
      <w:r>
        <w:rPr>
          <w:color w:val="231F20"/>
          <w:spacing w:val="3"/>
          <w:w w:val="105"/>
        </w:rPr>
        <w:t>which</w:t>
      </w:r>
      <w:r>
        <w:rPr>
          <w:color w:val="231F20"/>
          <w:spacing w:val="-12"/>
          <w:w w:val="105"/>
        </w:rPr>
        <w:t xml:space="preserve"> </w:t>
      </w:r>
      <w:r>
        <w:rPr>
          <w:color w:val="231F20"/>
          <w:w w:val="105"/>
        </w:rPr>
        <w:t>is</w:t>
      </w:r>
      <w:r>
        <w:rPr>
          <w:color w:val="231F20"/>
          <w:spacing w:val="-12"/>
          <w:w w:val="105"/>
        </w:rPr>
        <w:t xml:space="preserve"> </w:t>
      </w:r>
      <w:r>
        <w:rPr>
          <w:color w:val="231F20"/>
          <w:w w:val="105"/>
        </w:rPr>
        <w:t>70</w:t>
      </w:r>
      <w:r>
        <w:rPr>
          <w:color w:val="231F20"/>
          <w:spacing w:val="-11"/>
          <w:w w:val="105"/>
        </w:rPr>
        <w:t xml:space="preserve"> </w:t>
      </w:r>
      <w:r>
        <w:rPr>
          <w:color w:val="231F20"/>
          <w:w w:val="105"/>
        </w:rPr>
        <w:t>to</w:t>
      </w:r>
      <w:r>
        <w:rPr>
          <w:color w:val="231F20"/>
          <w:spacing w:val="-12"/>
          <w:w w:val="105"/>
        </w:rPr>
        <w:t xml:space="preserve"> </w:t>
      </w:r>
      <w:r>
        <w:rPr>
          <w:color w:val="231F20"/>
          <w:w w:val="105"/>
        </w:rPr>
        <w:t>80</w:t>
      </w:r>
      <w:r>
        <w:rPr>
          <w:color w:val="231F20"/>
          <w:spacing w:val="-11"/>
          <w:w w:val="105"/>
        </w:rPr>
        <w:t xml:space="preserve"> </w:t>
      </w:r>
      <w:r>
        <w:rPr>
          <w:color w:val="231F20"/>
          <w:spacing w:val="3"/>
          <w:w w:val="105"/>
        </w:rPr>
        <w:t>per</w:t>
      </w:r>
      <w:r>
        <w:rPr>
          <w:color w:val="231F20"/>
          <w:spacing w:val="-12"/>
          <w:w w:val="105"/>
        </w:rPr>
        <w:t xml:space="preserve"> </w:t>
      </w:r>
      <w:r>
        <w:rPr>
          <w:color w:val="231F20"/>
          <w:w w:val="105"/>
        </w:rPr>
        <w:t>cent</w:t>
      </w:r>
      <w:r>
        <w:rPr>
          <w:color w:val="231F20"/>
          <w:spacing w:val="-12"/>
          <w:w w:val="105"/>
        </w:rPr>
        <w:t xml:space="preserve"> </w:t>
      </w:r>
      <w:r>
        <w:rPr>
          <w:color w:val="231F20"/>
          <w:w w:val="105"/>
        </w:rPr>
        <w:t>of</w:t>
      </w:r>
      <w:r>
        <w:rPr>
          <w:color w:val="231F20"/>
          <w:spacing w:val="-11"/>
          <w:w w:val="105"/>
        </w:rPr>
        <w:t xml:space="preserve"> </w:t>
      </w:r>
      <w:r>
        <w:rPr>
          <w:color w:val="231F20"/>
          <w:w w:val="105"/>
        </w:rPr>
        <w:t>its</w:t>
      </w:r>
      <w:r>
        <w:rPr>
          <w:color w:val="231F20"/>
          <w:spacing w:val="-12"/>
          <w:w w:val="105"/>
        </w:rPr>
        <w:t xml:space="preserve"> </w:t>
      </w:r>
      <w:r>
        <w:rPr>
          <w:color w:val="231F20"/>
          <w:spacing w:val="3"/>
          <w:w w:val="105"/>
        </w:rPr>
        <w:t>face</w:t>
      </w:r>
      <w:r>
        <w:rPr>
          <w:color w:val="231F20"/>
          <w:spacing w:val="-12"/>
          <w:w w:val="105"/>
        </w:rPr>
        <w:t xml:space="preserve"> </w:t>
      </w:r>
      <w:r>
        <w:rPr>
          <w:color w:val="231F20"/>
          <w:spacing w:val="3"/>
          <w:w w:val="105"/>
        </w:rPr>
        <w:t>value.</w:t>
      </w:r>
      <w:r>
        <w:rPr>
          <w:color w:val="231F20"/>
          <w:spacing w:val="-11"/>
          <w:w w:val="105"/>
        </w:rPr>
        <w:t xml:space="preserve"> </w:t>
      </w:r>
      <w:r>
        <w:rPr>
          <w:color w:val="231F20"/>
          <w:spacing w:val="2"/>
          <w:w w:val="105"/>
        </w:rPr>
        <w:t>And</w:t>
      </w:r>
      <w:r>
        <w:rPr>
          <w:color w:val="231F20"/>
          <w:spacing w:val="-12"/>
          <w:w w:val="105"/>
        </w:rPr>
        <w:t xml:space="preserve"> </w:t>
      </w:r>
      <w:r>
        <w:rPr>
          <w:color w:val="231F20"/>
          <w:spacing w:val="3"/>
          <w:w w:val="105"/>
        </w:rPr>
        <w:t xml:space="preserve">the initial </w:t>
      </w:r>
      <w:r>
        <w:rPr>
          <w:color w:val="231F20"/>
          <w:spacing w:val="2"/>
          <w:w w:val="105"/>
        </w:rPr>
        <w:t xml:space="preserve">conversion </w:t>
      </w:r>
      <w:r>
        <w:rPr>
          <w:color w:val="231F20"/>
          <w:spacing w:val="3"/>
          <w:w w:val="105"/>
        </w:rPr>
        <w:t xml:space="preserve">prices </w:t>
      </w:r>
      <w:r>
        <w:rPr>
          <w:color w:val="231F20"/>
          <w:w w:val="105"/>
        </w:rPr>
        <w:t xml:space="preserve">and </w:t>
      </w:r>
      <w:r>
        <w:rPr>
          <w:color w:val="231F20"/>
          <w:spacing w:val="3"/>
          <w:w w:val="105"/>
        </w:rPr>
        <w:t xml:space="preserve">the </w:t>
      </w:r>
      <w:r>
        <w:rPr>
          <w:color w:val="231F20"/>
          <w:spacing w:val="2"/>
          <w:w w:val="105"/>
        </w:rPr>
        <w:t xml:space="preserve">coupon </w:t>
      </w:r>
      <w:r>
        <w:rPr>
          <w:color w:val="231F20"/>
          <w:w w:val="105"/>
        </w:rPr>
        <w:t xml:space="preserve">rate </w:t>
      </w:r>
      <w:r>
        <w:rPr>
          <w:color w:val="231F20"/>
          <w:spacing w:val="3"/>
          <w:w w:val="105"/>
        </w:rPr>
        <w:t xml:space="preserve">levels, </w:t>
      </w:r>
      <w:r>
        <w:rPr>
          <w:color w:val="231F20"/>
          <w:w w:val="105"/>
        </w:rPr>
        <w:t xml:space="preserve">are lower </w:t>
      </w:r>
      <w:r>
        <w:rPr>
          <w:color w:val="231F20"/>
          <w:spacing w:val="3"/>
          <w:w w:val="105"/>
        </w:rPr>
        <w:t xml:space="preserve">than </w:t>
      </w:r>
      <w:r>
        <w:rPr>
          <w:color w:val="231F20"/>
          <w:spacing w:val="2"/>
          <w:w w:val="105"/>
        </w:rPr>
        <w:t xml:space="preserve">that </w:t>
      </w:r>
      <w:r>
        <w:rPr>
          <w:color w:val="231F20"/>
          <w:w w:val="105"/>
        </w:rPr>
        <w:t xml:space="preserve">of a </w:t>
      </w:r>
      <w:r>
        <w:rPr>
          <w:color w:val="231F20"/>
          <w:spacing w:val="2"/>
          <w:w w:val="105"/>
        </w:rPr>
        <w:t>conventional Eurobond.</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ECBs with Warrants</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w w:val="105"/>
        </w:rPr>
        <w:t>Strictly speaking, these financial instruments are nothing but derivatives of Euro- bonds. They are combination of debt, with the investor getting an option on the issuer’s equity. The equity, or warrant, is detachable from the host bond and it can be cased after specific points of time. However, the bonds, which have a debt life of seven to 10 year, remain outstanding until they mature.</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rPr>
        <w:t>“There can be expectations of the issuer and the lender”. For instance, they could be zero coupon which carry a conversion option as a predetermined price, which are called liquid yield option notes.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Bell Spread Warrants</w:t>
      </w:r>
    </w:p>
    <w:p w:rsidR="0060700D" w:rsidRDefault="0060700D">
      <w:pPr>
        <w:pStyle w:val="BodyText"/>
        <w:spacing w:before="3"/>
        <w:rPr>
          <w:rFonts w:ascii="Times New Roman"/>
          <w:b/>
          <w:sz w:val="39"/>
        </w:rPr>
      </w:pPr>
    </w:p>
    <w:p w:rsidR="0060700D" w:rsidRDefault="00886DF8">
      <w:pPr>
        <w:pStyle w:val="BodyText"/>
        <w:spacing w:line="300" w:lineRule="auto"/>
        <w:ind w:left="677" w:right="691" w:firstLine="720"/>
        <w:jc w:val="both"/>
      </w:pPr>
      <w:r>
        <w:rPr>
          <w:color w:val="231F20"/>
          <w:spacing w:val="3"/>
          <w:w w:val="105"/>
        </w:rPr>
        <w:t>These</w:t>
      </w:r>
      <w:r>
        <w:rPr>
          <w:color w:val="231F20"/>
          <w:spacing w:val="-5"/>
          <w:w w:val="105"/>
        </w:rPr>
        <w:t xml:space="preserve"> </w:t>
      </w:r>
      <w:r>
        <w:rPr>
          <w:color w:val="231F20"/>
          <w:spacing w:val="2"/>
          <w:w w:val="105"/>
        </w:rPr>
        <w:t>warrants</w:t>
      </w:r>
      <w:r>
        <w:rPr>
          <w:color w:val="231F20"/>
          <w:spacing w:val="-4"/>
          <w:w w:val="105"/>
        </w:rPr>
        <w:t xml:space="preserve"> </w:t>
      </w:r>
      <w:r>
        <w:rPr>
          <w:color w:val="231F20"/>
          <w:spacing w:val="2"/>
          <w:w w:val="105"/>
        </w:rPr>
        <w:t>offer</w:t>
      </w:r>
      <w:r>
        <w:rPr>
          <w:color w:val="231F20"/>
          <w:spacing w:val="-4"/>
          <w:w w:val="105"/>
        </w:rPr>
        <w:t xml:space="preserve"> </w:t>
      </w:r>
      <w:r>
        <w:rPr>
          <w:color w:val="231F20"/>
          <w:w w:val="105"/>
        </w:rPr>
        <w:t>an</w:t>
      </w:r>
      <w:r>
        <w:rPr>
          <w:color w:val="231F20"/>
          <w:spacing w:val="-5"/>
          <w:w w:val="105"/>
        </w:rPr>
        <w:t xml:space="preserve"> </w:t>
      </w:r>
      <w:r>
        <w:rPr>
          <w:color w:val="231F20"/>
          <w:w w:val="105"/>
        </w:rPr>
        <w:t>investor</w:t>
      </w:r>
      <w:r>
        <w:rPr>
          <w:color w:val="231F20"/>
          <w:spacing w:val="-4"/>
          <w:w w:val="105"/>
        </w:rPr>
        <w:t xml:space="preserve"> </w:t>
      </w:r>
      <w:r>
        <w:rPr>
          <w:color w:val="231F20"/>
          <w:spacing w:val="3"/>
          <w:w w:val="105"/>
        </w:rPr>
        <w:t>exposure</w:t>
      </w:r>
      <w:r>
        <w:rPr>
          <w:color w:val="231F20"/>
          <w:spacing w:val="-4"/>
          <w:w w:val="105"/>
        </w:rPr>
        <w:t xml:space="preserve"> </w:t>
      </w:r>
      <w:r>
        <w:rPr>
          <w:color w:val="231F20"/>
          <w:w w:val="105"/>
        </w:rPr>
        <w:t>to</w:t>
      </w:r>
      <w:r>
        <w:rPr>
          <w:color w:val="231F20"/>
          <w:spacing w:val="-5"/>
          <w:w w:val="105"/>
        </w:rPr>
        <w:t xml:space="preserve"> </w:t>
      </w:r>
      <w:r>
        <w:rPr>
          <w:color w:val="231F20"/>
          <w:spacing w:val="3"/>
          <w:w w:val="105"/>
        </w:rPr>
        <w:t>the</w:t>
      </w:r>
      <w:r>
        <w:rPr>
          <w:color w:val="231F20"/>
          <w:spacing w:val="-4"/>
          <w:w w:val="105"/>
        </w:rPr>
        <w:t xml:space="preserve"> </w:t>
      </w:r>
      <w:r>
        <w:rPr>
          <w:color w:val="231F20"/>
          <w:spacing w:val="3"/>
          <w:w w:val="105"/>
        </w:rPr>
        <w:t>underlying</w:t>
      </w:r>
      <w:r>
        <w:rPr>
          <w:color w:val="231F20"/>
          <w:spacing w:val="-4"/>
          <w:w w:val="105"/>
        </w:rPr>
        <w:t xml:space="preserve"> </w:t>
      </w:r>
      <w:r>
        <w:rPr>
          <w:color w:val="231F20"/>
          <w:w w:val="105"/>
        </w:rPr>
        <w:t>share</w:t>
      </w:r>
      <w:r>
        <w:rPr>
          <w:color w:val="231F20"/>
          <w:spacing w:val="-5"/>
          <w:w w:val="105"/>
        </w:rPr>
        <w:t xml:space="preserve"> </w:t>
      </w:r>
      <w:r>
        <w:rPr>
          <w:color w:val="231F20"/>
          <w:spacing w:val="3"/>
          <w:w w:val="105"/>
        </w:rPr>
        <w:t>between</w:t>
      </w:r>
      <w:r>
        <w:rPr>
          <w:color w:val="231F20"/>
          <w:spacing w:val="-4"/>
          <w:w w:val="105"/>
        </w:rPr>
        <w:t xml:space="preserve"> </w:t>
      </w:r>
      <w:r>
        <w:rPr>
          <w:color w:val="231F20"/>
          <w:w w:val="105"/>
        </w:rPr>
        <w:t>a</w:t>
      </w:r>
      <w:r>
        <w:rPr>
          <w:color w:val="231F20"/>
          <w:spacing w:val="-4"/>
          <w:w w:val="105"/>
        </w:rPr>
        <w:t xml:space="preserve"> </w:t>
      </w:r>
      <w:r>
        <w:rPr>
          <w:color w:val="231F20"/>
          <w:spacing w:val="2"/>
          <w:w w:val="105"/>
        </w:rPr>
        <w:t xml:space="preserve">lower </w:t>
      </w:r>
      <w:r>
        <w:rPr>
          <w:color w:val="231F20"/>
          <w:spacing w:val="3"/>
          <w:w w:val="105"/>
        </w:rPr>
        <w:t>level,</w:t>
      </w:r>
      <w:r>
        <w:rPr>
          <w:color w:val="231F20"/>
          <w:spacing w:val="-5"/>
          <w:w w:val="105"/>
        </w:rPr>
        <w:t xml:space="preserve"> </w:t>
      </w:r>
      <w:r>
        <w:rPr>
          <w:color w:val="231F20"/>
          <w:w w:val="105"/>
        </w:rPr>
        <w:t>L,</w:t>
      </w:r>
      <w:r>
        <w:rPr>
          <w:color w:val="231F20"/>
          <w:spacing w:val="-4"/>
          <w:w w:val="105"/>
        </w:rPr>
        <w:t xml:space="preserve"> </w:t>
      </w:r>
      <w:r>
        <w:rPr>
          <w:color w:val="231F20"/>
          <w:w w:val="105"/>
        </w:rPr>
        <w:t>and</w:t>
      </w:r>
      <w:r>
        <w:rPr>
          <w:color w:val="231F20"/>
          <w:spacing w:val="-5"/>
          <w:w w:val="105"/>
        </w:rPr>
        <w:t xml:space="preserve"> </w:t>
      </w:r>
      <w:r>
        <w:rPr>
          <w:color w:val="231F20"/>
          <w:w w:val="105"/>
        </w:rPr>
        <w:t>an</w:t>
      </w:r>
      <w:r>
        <w:rPr>
          <w:color w:val="231F20"/>
          <w:spacing w:val="-4"/>
          <w:w w:val="105"/>
        </w:rPr>
        <w:t xml:space="preserve"> </w:t>
      </w:r>
      <w:r>
        <w:rPr>
          <w:color w:val="231F20"/>
          <w:spacing w:val="2"/>
          <w:w w:val="105"/>
        </w:rPr>
        <w:t>upper</w:t>
      </w:r>
      <w:r>
        <w:rPr>
          <w:color w:val="231F20"/>
          <w:spacing w:val="-5"/>
          <w:w w:val="105"/>
        </w:rPr>
        <w:t xml:space="preserve"> </w:t>
      </w:r>
      <w:r>
        <w:rPr>
          <w:color w:val="231F20"/>
          <w:spacing w:val="3"/>
          <w:w w:val="105"/>
        </w:rPr>
        <w:t>level,</w:t>
      </w:r>
      <w:r>
        <w:rPr>
          <w:color w:val="231F20"/>
          <w:spacing w:val="-4"/>
          <w:w w:val="105"/>
        </w:rPr>
        <w:t xml:space="preserve"> U,.</w:t>
      </w:r>
      <w:r>
        <w:rPr>
          <w:color w:val="231F20"/>
          <w:spacing w:val="-5"/>
          <w:w w:val="105"/>
        </w:rPr>
        <w:t xml:space="preserve"> </w:t>
      </w:r>
      <w:r>
        <w:rPr>
          <w:color w:val="231F20"/>
          <w:spacing w:val="2"/>
          <w:w w:val="105"/>
        </w:rPr>
        <w:t>The</w:t>
      </w:r>
      <w:r>
        <w:rPr>
          <w:color w:val="231F20"/>
          <w:spacing w:val="-4"/>
          <w:w w:val="105"/>
        </w:rPr>
        <w:t xml:space="preserve"> </w:t>
      </w:r>
      <w:r>
        <w:rPr>
          <w:color w:val="231F20"/>
          <w:w w:val="105"/>
        </w:rPr>
        <w:t>lower</w:t>
      </w:r>
      <w:r>
        <w:rPr>
          <w:color w:val="231F20"/>
          <w:spacing w:val="-5"/>
          <w:w w:val="105"/>
        </w:rPr>
        <w:t xml:space="preserve"> </w:t>
      </w:r>
      <w:r>
        <w:rPr>
          <w:color w:val="231F20"/>
          <w:spacing w:val="3"/>
          <w:w w:val="105"/>
        </w:rPr>
        <w:t>level</w:t>
      </w:r>
      <w:r>
        <w:rPr>
          <w:color w:val="231F20"/>
          <w:spacing w:val="-4"/>
          <w:w w:val="105"/>
        </w:rPr>
        <w:t xml:space="preserve"> </w:t>
      </w:r>
      <w:r>
        <w:rPr>
          <w:color w:val="231F20"/>
          <w:w w:val="105"/>
        </w:rPr>
        <w:t>is</w:t>
      </w:r>
      <w:r>
        <w:rPr>
          <w:color w:val="231F20"/>
          <w:spacing w:val="-5"/>
          <w:w w:val="105"/>
        </w:rPr>
        <w:t xml:space="preserve"> </w:t>
      </w:r>
      <w:r>
        <w:rPr>
          <w:color w:val="231F20"/>
          <w:spacing w:val="3"/>
          <w:w w:val="105"/>
        </w:rPr>
        <w:t>ser</w:t>
      </w:r>
      <w:r>
        <w:rPr>
          <w:color w:val="231F20"/>
          <w:spacing w:val="-4"/>
          <w:w w:val="105"/>
        </w:rPr>
        <w:t xml:space="preserve"> </w:t>
      </w:r>
      <w:r>
        <w:rPr>
          <w:color w:val="231F20"/>
          <w:w w:val="105"/>
        </w:rPr>
        <w:t>to</w:t>
      </w:r>
      <w:r>
        <w:rPr>
          <w:color w:val="231F20"/>
          <w:spacing w:val="-5"/>
          <w:w w:val="105"/>
        </w:rPr>
        <w:t xml:space="preserve"> </w:t>
      </w:r>
      <w:r>
        <w:rPr>
          <w:color w:val="231F20"/>
          <w:spacing w:val="2"/>
          <w:w w:val="105"/>
        </w:rPr>
        <w:t>provide</w:t>
      </w:r>
      <w:r>
        <w:rPr>
          <w:color w:val="231F20"/>
          <w:spacing w:val="-4"/>
          <w:w w:val="105"/>
        </w:rPr>
        <w:t xml:space="preserve"> </w:t>
      </w:r>
      <w:r>
        <w:rPr>
          <w:color w:val="231F20"/>
          <w:w w:val="105"/>
        </w:rPr>
        <w:t>a</w:t>
      </w:r>
      <w:r>
        <w:rPr>
          <w:color w:val="231F20"/>
          <w:spacing w:val="-5"/>
          <w:w w:val="105"/>
        </w:rPr>
        <w:t xml:space="preserve"> </w:t>
      </w:r>
      <w:r>
        <w:rPr>
          <w:color w:val="231F20"/>
          <w:spacing w:val="2"/>
          <w:w w:val="105"/>
        </w:rPr>
        <w:t>return</w:t>
      </w:r>
      <w:r>
        <w:rPr>
          <w:color w:val="231F20"/>
          <w:spacing w:val="-4"/>
          <w:w w:val="105"/>
        </w:rPr>
        <w:t xml:space="preserve"> </w:t>
      </w:r>
      <w:r>
        <w:rPr>
          <w:color w:val="231F20"/>
          <w:w w:val="105"/>
        </w:rPr>
        <w:t>to</w:t>
      </w:r>
      <w:r>
        <w:rPr>
          <w:color w:val="231F20"/>
          <w:spacing w:val="-4"/>
          <w:w w:val="105"/>
        </w:rPr>
        <w:t xml:space="preserve"> </w:t>
      </w:r>
      <w:r>
        <w:rPr>
          <w:color w:val="231F20"/>
          <w:w w:val="105"/>
        </w:rPr>
        <w:t>investor</w:t>
      </w:r>
      <w:r>
        <w:rPr>
          <w:color w:val="231F20"/>
          <w:spacing w:val="-5"/>
          <w:w w:val="105"/>
        </w:rPr>
        <w:t xml:space="preserve"> </w:t>
      </w:r>
      <w:r>
        <w:rPr>
          <w:color w:val="231F20"/>
          <w:w w:val="105"/>
        </w:rPr>
        <w:t>above and</w:t>
      </w:r>
      <w:r>
        <w:rPr>
          <w:color w:val="231F20"/>
          <w:spacing w:val="-20"/>
          <w:w w:val="105"/>
        </w:rPr>
        <w:t xml:space="preserve"> </w:t>
      </w:r>
      <w:r>
        <w:rPr>
          <w:color w:val="231F20"/>
          <w:spacing w:val="3"/>
          <w:w w:val="105"/>
        </w:rPr>
        <w:t>divided</w:t>
      </w:r>
      <w:r>
        <w:rPr>
          <w:color w:val="231F20"/>
          <w:spacing w:val="-20"/>
          <w:w w:val="105"/>
        </w:rPr>
        <w:t xml:space="preserve"> </w:t>
      </w:r>
      <w:r>
        <w:rPr>
          <w:color w:val="231F20"/>
          <w:spacing w:val="3"/>
          <w:w w:val="105"/>
        </w:rPr>
        <w:t>yield</w:t>
      </w:r>
      <w:r>
        <w:rPr>
          <w:color w:val="231F20"/>
          <w:spacing w:val="-20"/>
          <w:w w:val="105"/>
        </w:rPr>
        <w:t xml:space="preserve"> </w:t>
      </w:r>
      <w:r>
        <w:rPr>
          <w:color w:val="231F20"/>
          <w:w w:val="105"/>
        </w:rPr>
        <w:t>on</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2"/>
          <w:w w:val="105"/>
        </w:rPr>
        <w:t>share.</w:t>
      </w:r>
      <w:r>
        <w:rPr>
          <w:color w:val="231F20"/>
          <w:spacing w:val="-19"/>
          <w:w w:val="105"/>
        </w:rPr>
        <w:t xml:space="preserve"> </w:t>
      </w:r>
      <w:r>
        <w:rPr>
          <w:color w:val="231F20"/>
          <w:spacing w:val="3"/>
          <w:w w:val="105"/>
        </w:rPr>
        <w:t>After</w:t>
      </w:r>
      <w:r>
        <w:rPr>
          <w:color w:val="231F20"/>
          <w:spacing w:val="-20"/>
          <w:w w:val="105"/>
        </w:rPr>
        <w:t xml:space="preserve"> </w:t>
      </w:r>
      <w:r>
        <w:rPr>
          <w:color w:val="231F20"/>
          <w:spacing w:val="2"/>
          <w:w w:val="105"/>
        </w:rPr>
        <w:t>maturity-</w:t>
      </w:r>
      <w:r>
        <w:rPr>
          <w:color w:val="231F20"/>
          <w:spacing w:val="-20"/>
          <w:w w:val="105"/>
        </w:rPr>
        <w:t xml:space="preserve"> </w:t>
      </w:r>
      <w:r>
        <w:rPr>
          <w:color w:val="231F20"/>
          <w:spacing w:val="3"/>
          <w:w w:val="105"/>
        </w:rPr>
        <w:t>usually</w:t>
      </w:r>
      <w:r>
        <w:rPr>
          <w:color w:val="231F20"/>
          <w:spacing w:val="-20"/>
          <w:w w:val="105"/>
        </w:rPr>
        <w:t xml:space="preserve"> </w:t>
      </w:r>
      <w:r>
        <w:rPr>
          <w:color w:val="231F20"/>
          <w:spacing w:val="3"/>
          <w:w w:val="105"/>
        </w:rPr>
        <w:t>three</w:t>
      </w:r>
      <w:r>
        <w:rPr>
          <w:color w:val="231F20"/>
          <w:spacing w:val="-20"/>
          <w:w w:val="105"/>
        </w:rPr>
        <w:t xml:space="preserve"> </w:t>
      </w:r>
      <w:r>
        <w:rPr>
          <w:color w:val="231F20"/>
          <w:spacing w:val="2"/>
          <w:w w:val="105"/>
        </w:rPr>
        <w:t>years</w:t>
      </w:r>
      <w:r>
        <w:rPr>
          <w:color w:val="231F20"/>
          <w:spacing w:val="-20"/>
          <w:w w:val="105"/>
        </w:rPr>
        <w:t xml:space="preserve"> </w:t>
      </w:r>
      <w:r>
        <w:rPr>
          <w:color w:val="231F20"/>
          <w:w w:val="105"/>
        </w:rPr>
        <w:t>–</w:t>
      </w:r>
      <w:r>
        <w:rPr>
          <w:color w:val="231F20"/>
          <w:spacing w:val="-19"/>
          <w:w w:val="105"/>
        </w:rPr>
        <w:t xml:space="preserve"> </w:t>
      </w:r>
      <w:r>
        <w:rPr>
          <w:color w:val="231F20"/>
          <w:w w:val="105"/>
        </w:rPr>
        <w:t>if</w:t>
      </w:r>
      <w:r>
        <w:rPr>
          <w:color w:val="231F20"/>
          <w:spacing w:val="-20"/>
          <w:w w:val="105"/>
        </w:rPr>
        <w:t xml:space="preserve"> </w:t>
      </w:r>
      <w:r>
        <w:rPr>
          <w:color w:val="231F20"/>
          <w:spacing w:val="3"/>
          <w:w w:val="105"/>
        </w:rPr>
        <w:t>the</w:t>
      </w:r>
      <w:r>
        <w:rPr>
          <w:color w:val="231F20"/>
          <w:spacing w:val="-20"/>
          <w:w w:val="105"/>
        </w:rPr>
        <w:t xml:space="preserve"> </w:t>
      </w:r>
      <w:r>
        <w:rPr>
          <w:color w:val="231F20"/>
          <w:w w:val="105"/>
        </w:rPr>
        <w:t>share</w:t>
      </w:r>
      <w:r>
        <w:rPr>
          <w:color w:val="231F20"/>
          <w:spacing w:val="-20"/>
          <w:w w:val="105"/>
        </w:rPr>
        <w:t xml:space="preserve"> </w:t>
      </w:r>
      <w:r>
        <w:rPr>
          <w:color w:val="231F20"/>
          <w:w w:val="105"/>
        </w:rPr>
        <w:t>is</w:t>
      </w:r>
      <w:r>
        <w:rPr>
          <w:color w:val="231F20"/>
          <w:spacing w:val="-20"/>
          <w:w w:val="105"/>
        </w:rPr>
        <w:t xml:space="preserve"> </w:t>
      </w:r>
      <w:r>
        <w:rPr>
          <w:color w:val="231F20"/>
          <w:spacing w:val="2"/>
          <w:w w:val="105"/>
        </w:rPr>
        <w:t>below</w:t>
      </w:r>
      <w:r>
        <w:rPr>
          <w:color w:val="231F20"/>
          <w:spacing w:val="-19"/>
          <w:w w:val="105"/>
        </w:rPr>
        <w:t xml:space="preserve"> </w:t>
      </w:r>
      <w:r>
        <w:rPr>
          <w:color w:val="231F20"/>
          <w:spacing w:val="3"/>
          <w:w w:val="105"/>
        </w:rPr>
        <w:t>the level</w:t>
      </w:r>
      <w:r>
        <w:rPr>
          <w:color w:val="231F20"/>
          <w:spacing w:val="-5"/>
          <w:w w:val="105"/>
        </w:rPr>
        <w:t xml:space="preserve"> </w:t>
      </w:r>
      <w:r>
        <w:rPr>
          <w:color w:val="231F20"/>
          <w:w w:val="105"/>
        </w:rPr>
        <w:t>L,</w:t>
      </w:r>
      <w:r>
        <w:rPr>
          <w:color w:val="231F20"/>
          <w:spacing w:val="-4"/>
          <w:w w:val="105"/>
        </w:rPr>
        <w:t xml:space="preserve"> </w:t>
      </w:r>
      <w:r>
        <w:rPr>
          <w:color w:val="231F20"/>
          <w:spacing w:val="3"/>
          <w:w w:val="105"/>
        </w:rPr>
        <w:t>then</w:t>
      </w:r>
      <w:r>
        <w:rPr>
          <w:color w:val="231F20"/>
          <w:spacing w:val="-5"/>
          <w:w w:val="105"/>
        </w:rPr>
        <w:t xml:space="preserve"> </w:t>
      </w:r>
      <w:r>
        <w:rPr>
          <w:color w:val="231F20"/>
          <w:spacing w:val="3"/>
          <w:w w:val="105"/>
        </w:rPr>
        <w:t>the</w:t>
      </w:r>
      <w:r>
        <w:rPr>
          <w:color w:val="231F20"/>
          <w:spacing w:val="-4"/>
          <w:w w:val="105"/>
        </w:rPr>
        <w:t xml:space="preserve"> </w:t>
      </w:r>
      <w:r>
        <w:rPr>
          <w:color w:val="231F20"/>
          <w:w w:val="105"/>
        </w:rPr>
        <w:t>investor</w:t>
      </w:r>
      <w:r>
        <w:rPr>
          <w:color w:val="231F20"/>
          <w:spacing w:val="-4"/>
          <w:w w:val="105"/>
        </w:rPr>
        <w:t xml:space="preserve"> </w:t>
      </w:r>
      <w:r>
        <w:rPr>
          <w:color w:val="231F20"/>
          <w:spacing w:val="3"/>
          <w:w w:val="105"/>
        </w:rPr>
        <w:t>receives</w:t>
      </w:r>
      <w:r>
        <w:rPr>
          <w:color w:val="231F20"/>
          <w:spacing w:val="-5"/>
          <w:w w:val="105"/>
        </w:rPr>
        <w:t xml:space="preserve"> </w:t>
      </w:r>
      <w:r>
        <w:rPr>
          <w:color w:val="231F20"/>
          <w:spacing w:val="3"/>
          <w:w w:val="105"/>
        </w:rPr>
        <w:t>the</w:t>
      </w:r>
      <w:r>
        <w:rPr>
          <w:color w:val="231F20"/>
          <w:spacing w:val="-4"/>
          <w:w w:val="105"/>
        </w:rPr>
        <w:t xml:space="preserve"> </w:t>
      </w:r>
      <w:r>
        <w:rPr>
          <w:color w:val="231F20"/>
          <w:spacing w:val="3"/>
          <w:w w:val="105"/>
        </w:rPr>
        <w:t>difference</w:t>
      </w:r>
      <w:r>
        <w:rPr>
          <w:color w:val="231F20"/>
          <w:spacing w:val="-4"/>
          <w:w w:val="105"/>
        </w:rPr>
        <w:t xml:space="preserve"> </w:t>
      </w:r>
      <w:r>
        <w:rPr>
          <w:color w:val="231F20"/>
          <w:spacing w:val="2"/>
          <w:w w:val="105"/>
        </w:rPr>
        <w:t>from</w:t>
      </w:r>
      <w:r>
        <w:rPr>
          <w:color w:val="231F20"/>
          <w:spacing w:val="-5"/>
          <w:w w:val="105"/>
        </w:rPr>
        <w:t xml:space="preserve"> </w:t>
      </w:r>
      <w:r>
        <w:rPr>
          <w:color w:val="231F20"/>
          <w:spacing w:val="3"/>
          <w:w w:val="105"/>
        </w:rPr>
        <w:t>the</w:t>
      </w:r>
      <w:r>
        <w:rPr>
          <w:color w:val="231F20"/>
          <w:spacing w:val="-4"/>
          <w:w w:val="105"/>
        </w:rPr>
        <w:t xml:space="preserve"> </w:t>
      </w:r>
      <w:r>
        <w:rPr>
          <w:color w:val="231F20"/>
          <w:w w:val="105"/>
        </w:rPr>
        <w:t>company.</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w w:val="105"/>
        </w:rPr>
        <w:t>Compensating</w:t>
      </w:r>
      <w:r>
        <w:rPr>
          <w:color w:val="231F20"/>
          <w:spacing w:val="-12"/>
          <w:w w:val="105"/>
        </w:rPr>
        <w:t xml:space="preserve"> </w:t>
      </w:r>
      <w:r>
        <w:rPr>
          <w:color w:val="231F20"/>
          <w:w w:val="105"/>
        </w:rPr>
        <w:t>for</w:t>
      </w:r>
      <w:r>
        <w:rPr>
          <w:color w:val="231F20"/>
          <w:spacing w:val="-11"/>
          <w:w w:val="105"/>
        </w:rPr>
        <w:t xml:space="preserve"> </w:t>
      </w:r>
      <w:r>
        <w:rPr>
          <w:color w:val="231F20"/>
          <w:spacing w:val="3"/>
          <w:w w:val="105"/>
        </w:rPr>
        <w:t>the</w:t>
      </w:r>
      <w:r>
        <w:rPr>
          <w:color w:val="231F20"/>
          <w:spacing w:val="-12"/>
          <w:w w:val="105"/>
        </w:rPr>
        <w:t xml:space="preserve"> </w:t>
      </w:r>
      <w:r>
        <w:rPr>
          <w:color w:val="231F20"/>
          <w:spacing w:val="2"/>
          <w:w w:val="105"/>
        </w:rPr>
        <w:t>downside</w:t>
      </w:r>
      <w:r>
        <w:rPr>
          <w:color w:val="231F20"/>
          <w:spacing w:val="-11"/>
          <w:w w:val="105"/>
        </w:rPr>
        <w:t xml:space="preserve"> </w:t>
      </w:r>
      <w:r>
        <w:rPr>
          <w:color w:val="231F20"/>
          <w:spacing w:val="3"/>
          <w:w w:val="105"/>
        </w:rPr>
        <w:t>protection,</w:t>
      </w:r>
      <w:r>
        <w:rPr>
          <w:color w:val="231F20"/>
          <w:spacing w:val="-11"/>
          <w:w w:val="105"/>
        </w:rPr>
        <w:t xml:space="preserve"> </w:t>
      </w:r>
      <w:r>
        <w:rPr>
          <w:color w:val="231F20"/>
          <w:spacing w:val="3"/>
          <w:w w:val="105"/>
        </w:rPr>
        <w:t>the</w:t>
      </w:r>
      <w:r>
        <w:rPr>
          <w:color w:val="231F20"/>
          <w:spacing w:val="-12"/>
          <w:w w:val="105"/>
        </w:rPr>
        <w:t xml:space="preserve"> </w:t>
      </w:r>
      <w:r>
        <w:rPr>
          <w:color w:val="231F20"/>
          <w:spacing w:val="3"/>
          <w:w w:val="105"/>
        </w:rPr>
        <w:t>issuer</w:t>
      </w:r>
      <w:r>
        <w:rPr>
          <w:color w:val="231F20"/>
          <w:spacing w:val="-11"/>
          <w:w w:val="105"/>
        </w:rPr>
        <w:t xml:space="preserve"> </w:t>
      </w:r>
      <w:r>
        <w:rPr>
          <w:color w:val="231F20"/>
          <w:spacing w:val="2"/>
          <w:w w:val="105"/>
        </w:rPr>
        <w:t>can</w:t>
      </w:r>
      <w:r>
        <w:rPr>
          <w:color w:val="231F20"/>
          <w:spacing w:val="-11"/>
          <w:w w:val="105"/>
        </w:rPr>
        <w:t xml:space="preserve"> </w:t>
      </w:r>
      <w:r>
        <w:rPr>
          <w:color w:val="231F20"/>
          <w:w w:val="105"/>
        </w:rPr>
        <w:t>cap</w:t>
      </w:r>
      <w:r>
        <w:rPr>
          <w:color w:val="231F20"/>
          <w:spacing w:val="-12"/>
          <w:w w:val="105"/>
        </w:rPr>
        <w:t xml:space="preserve"> </w:t>
      </w:r>
      <w:r>
        <w:rPr>
          <w:color w:val="231F20"/>
          <w:spacing w:val="3"/>
          <w:w w:val="105"/>
        </w:rPr>
        <w:t>the</w:t>
      </w:r>
      <w:r>
        <w:rPr>
          <w:color w:val="231F20"/>
          <w:spacing w:val="-11"/>
          <w:w w:val="105"/>
        </w:rPr>
        <w:t xml:space="preserve"> </w:t>
      </w:r>
      <w:r>
        <w:rPr>
          <w:color w:val="231F20"/>
          <w:spacing w:val="3"/>
          <w:w w:val="105"/>
        </w:rPr>
        <w:t>up-side</w:t>
      </w:r>
      <w:r>
        <w:rPr>
          <w:color w:val="231F20"/>
          <w:spacing w:val="-12"/>
          <w:w w:val="105"/>
        </w:rPr>
        <w:t xml:space="preserve"> </w:t>
      </w:r>
      <w:r>
        <w:rPr>
          <w:color w:val="231F20"/>
          <w:spacing w:val="3"/>
          <w:w w:val="105"/>
        </w:rPr>
        <w:t xml:space="preserve">potential </w:t>
      </w:r>
      <w:r>
        <w:rPr>
          <w:color w:val="231F20"/>
          <w:w w:val="105"/>
        </w:rPr>
        <w:t>on</w:t>
      </w:r>
      <w:r>
        <w:rPr>
          <w:color w:val="231F20"/>
          <w:spacing w:val="-9"/>
          <w:w w:val="105"/>
        </w:rPr>
        <w:t xml:space="preserve"> </w:t>
      </w:r>
      <w:r>
        <w:rPr>
          <w:color w:val="231F20"/>
          <w:spacing w:val="3"/>
          <w:w w:val="105"/>
        </w:rPr>
        <w:t>the</w:t>
      </w:r>
      <w:r>
        <w:rPr>
          <w:color w:val="231F20"/>
          <w:spacing w:val="-8"/>
          <w:w w:val="105"/>
        </w:rPr>
        <w:t xml:space="preserve"> </w:t>
      </w:r>
      <w:r>
        <w:rPr>
          <w:color w:val="231F20"/>
          <w:spacing w:val="2"/>
          <w:w w:val="105"/>
        </w:rPr>
        <w:t>share.</w:t>
      </w:r>
      <w:r>
        <w:rPr>
          <w:color w:val="231F20"/>
          <w:spacing w:val="-9"/>
          <w:w w:val="105"/>
        </w:rPr>
        <w:t xml:space="preserve"> </w:t>
      </w:r>
      <w:r>
        <w:rPr>
          <w:color w:val="231F20"/>
          <w:w w:val="105"/>
        </w:rPr>
        <w:t>When</w:t>
      </w:r>
      <w:r>
        <w:rPr>
          <w:color w:val="231F20"/>
          <w:spacing w:val="-8"/>
          <w:w w:val="105"/>
        </w:rPr>
        <w:t xml:space="preserve"> </w:t>
      </w:r>
      <w:r>
        <w:rPr>
          <w:color w:val="231F20"/>
          <w:w w:val="105"/>
        </w:rPr>
        <w:t>it</w:t>
      </w:r>
      <w:r>
        <w:rPr>
          <w:color w:val="231F20"/>
          <w:spacing w:val="-9"/>
          <w:w w:val="105"/>
        </w:rPr>
        <w:t xml:space="preserve"> </w:t>
      </w:r>
      <w:r>
        <w:rPr>
          <w:color w:val="231F20"/>
          <w:spacing w:val="2"/>
          <w:w w:val="105"/>
        </w:rPr>
        <w:t>matures,</w:t>
      </w:r>
      <w:r>
        <w:rPr>
          <w:color w:val="231F20"/>
          <w:spacing w:val="-8"/>
          <w:w w:val="105"/>
        </w:rPr>
        <w:t xml:space="preserve"> </w:t>
      </w:r>
      <w:r>
        <w:rPr>
          <w:color w:val="231F20"/>
          <w:w w:val="105"/>
        </w:rPr>
        <w:t>if</w:t>
      </w:r>
      <w:r>
        <w:rPr>
          <w:color w:val="231F20"/>
          <w:spacing w:val="-9"/>
          <w:w w:val="105"/>
        </w:rPr>
        <w:t xml:space="preserve"> </w:t>
      </w:r>
      <w:r>
        <w:rPr>
          <w:color w:val="231F20"/>
          <w:spacing w:val="3"/>
          <w:w w:val="105"/>
        </w:rPr>
        <w:t>the</w:t>
      </w:r>
      <w:r>
        <w:rPr>
          <w:color w:val="231F20"/>
          <w:spacing w:val="-8"/>
          <w:w w:val="105"/>
        </w:rPr>
        <w:t xml:space="preserve"> </w:t>
      </w:r>
      <w:r>
        <w:rPr>
          <w:color w:val="231F20"/>
          <w:w w:val="105"/>
        </w:rPr>
        <w:t>issuer’s</w:t>
      </w:r>
      <w:r>
        <w:rPr>
          <w:color w:val="231F20"/>
          <w:spacing w:val="-9"/>
          <w:w w:val="105"/>
        </w:rPr>
        <w:t xml:space="preserve"> </w:t>
      </w:r>
      <w:r>
        <w:rPr>
          <w:color w:val="231F20"/>
          <w:w w:val="105"/>
        </w:rPr>
        <w:t>share</w:t>
      </w:r>
      <w:r>
        <w:rPr>
          <w:color w:val="231F20"/>
          <w:spacing w:val="-8"/>
          <w:w w:val="105"/>
        </w:rPr>
        <w:t xml:space="preserve"> </w:t>
      </w:r>
      <w:r>
        <w:rPr>
          <w:color w:val="231F20"/>
          <w:spacing w:val="3"/>
          <w:w w:val="105"/>
        </w:rPr>
        <w:t>price</w:t>
      </w:r>
      <w:r>
        <w:rPr>
          <w:color w:val="231F20"/>
          <w:spacing w:val="-9"/>
          <w:w w:val="105"/>
        </w:rPr>
        <w:t xml:space="preserve"> </w:t>
      </w:r>
      <w:r>
        <w:rPr>
          <w:color w:val="231F20"/>
          <w:w w:val="105"/>
        </w:rPr>
        <w:t>is</w:t>
      </w:r>
      <w:r>
        <w:rPr>
          <w:color w:val="231F20"/>
          <w:spacing w:val="-8"/>
          <w:w w:val="105"/>
        </w:rPr>
        <w:t xml:space="preserve"> </w:t>
      </w:r>
      <w:r>
        <w:rPr>
          <w:color w:val="231F20"/>
          <w:w w:val="105"/>
        </w:rPr>
        <w:t>above</w:t>
      </w:r>
      <w:r>
        <w:rPr>
          <w:color w:val="231F20"/>
          <w:spacing w:val="-9"/>
          <w:w w:val="105"/>
        </w:rPr>
        <w:t xml:space="preserve"> </w:t>
      </w:r>
      <w:r>
        <w:rPr>
          <w:color w:val="231F20"/>
          <w:spacing w:val="3"/>
          <w:w w:val="105"/>
        </w:rPr>
        <w:t>the</w:t>
      </w:r>
      <w:r>
        <w:rPr>
          <w:color w:val="231F20"/>
          <w:spacing w:val="-8"/>
          <w:w w:val="105"/>
        </w:rPr>
        <w:t xml:space="preserve"> </w:t>
      </w:r>
      <w:r>
        <w:rPr>
          <w:color w:val="231F20"/>
          <w:spacing w:val="3"/>
          <w:w w:val="105"/>
        </w:rPr>
        <w:t>level</w:t>
      </w:r>
      <w:r>
        <w:rPr>
          <w:color w:val="231F20"/>
          <w:spacing w:val="-9"/>
          <w:w w:val="105"/>
        </w:rPr>
        <w:t xml:space="preserve"> </w:t>
      </w:r>
      <w:r>
        <w:rPr>
          <w:color w:val="231F20"/>
          <w:spacing w:val="-7"/>
          <w:w w:val="105"/>
        </w:rPr>
        <w:t>U,</w:t>
      </w:r>
      <w:r>
        <w:rPr>
          <w:color w:val="231F20"/>
          <w:spacing w:val="-8"/>
          <w:w w:val="105"/>
        </w:rPr>
        <w:t xml:space="preserve"> </w:t>
      </w:r>
      <w:r>
        <w:rPr>
          <w:color w:val="231F20"/>
          <w:spacing w:val="3"/>
          <w:w w:val="105"/>
        </w:rPr>
        <w:t>the</w:t>
      </w:r>
      <w:r>
        <w:rPr>
          <w:color w:val="231F20"/>
          <w:spacing w:val="-9"/>
          <w:w w:val="105"/>
        </w:rPr>
        <w:t xml:space="preserve"> </w:t>
      </w:r>
      <w:r>
        <w:rPr>
          <w:color w:val="231F20"/>
          <w:spacing w:val="3"/>
          <w:w w:val="105"/>
        </w:rPr>
        <w:t>issuer</w:t>
      </w:r>
      <w:r>
        <w:rPr>
          <w:color w:val="231F20"/>
          <w:spacing w:val="-8"/>
          <w:w w:val="105"/>
        </w:rPr>
        <w:t xml:space="preserve"> </w:t>
      </w:r>
      <w:r>
        <w:rPr>
          <w:color w:val="231F20"/>
          <w:spacing w:val="2"/>
          <w:w w:val="105"/>
        </w:rPr>
        <w:t xml:space="preserve">has </w:t>
      </w:r>
      <w:r>
        <w:rPr>
          <w:color w:val="231F20"/>
          <w:w w:val="105"/>
        </w:rPr>
        <w:t xml:space="preserve">to pay out </w:t>
      </w:r>
      <w:r>
        <w:rPr>
          <w:color w:val="231F20"/>
          <w:spacing w:val="2"/>
          <w:w w:val="105"/>
        </w:rPr>
        <w:t xml:space="preserve">only </w:t>
      </w:r>
      <w:r>
        <w:rPr>
          <w:color w:val="231F20"/>
          <w:spacing w:val="3"/>
          <w:w w:val="105"/>
        </w:rPr>
        <w:t xml:space="preserve">the </w:t>
      </w:r>
      <w:r>
        <w:rPr>
          <w:color w:val="231F20"/>
          <w:w w:val="105"/>
        </w:rPr>
        <w:t xml:space="preserve">amount </w:t>
      </w:r>
      <w:r>
        <w:rPr>
          <w:color w:val="231F20"/>
          <w:spacing w:val="-7"/>
          <w:w w:val="105"/>
        </w:rPr>
        <w:t xml:space="preserve">U. </w:t>
      </w:r>
      <w:r>
        <w:rPr>
          <w:color w:val="231F20"/>
          <w:w w:val="105"/>
        </w:rPr>
        <w:t xml:space="preserve">If </w:t>
      </w:r>
      <w:r>
        <w:rPr>
          <w:color w:val="231F20"/>
          <w:spacing w:val="3"/>
          <w:w w:val="105"/>
        </w:rPr>
        <w:t xml:space="preserve">the stock </w:t>
      </w:r>
      <w:r>
        <w:rPr>
          <w:color w:val="231F20"/>
          <w:w w:val="105"/>
        </w:rPr>
        <w:t xml:space="preserve">is </w:t>
      </w:r>
      <w:r>
        <w:rPr>
          <w:color w:val="231F20"/>
          <w:spacing w:val="3"/>
          <w:w w:val="105"/>
        </w:rPr>
        <w:t xml:space="preserve">between </w:t>
      </w:r>
      <w:r>
        <w:rPr>
          <w:color w:val="231F20"/>
          <w:w w:val="105"/>
        </w:rPr>
        <w:t xml:space="preserve">L and U on maturity, </w:t>
      </w:r>
      <w:r>
        <w:rPr>
          <w:color w:val="231F20"/>
          <w:spacing w:val="3"/>
          <w:w w:val="105"/>
        </w:rPr>
        <w:t xml:space="preserve">the issuer </w:t>
      </w:r>
      <w:r>
        <w:rPr>
          <w:color w:val="231F20"/>
          <w:spacing w:val="2"/>
          <w:w w:val="105"/>
        </w:rPr>
        <w:t xml:space="preserve">has </w:t>
      </w:r>
      <w:r>
        <w:rPr>
          <w:color w:val="231F20"/>
          <w:w w:val="105"/>
        </w:rPr>
        <w:t>a</w:t>
      </w:r>
      <w:r>
        <w:rPr>
          <w:color w:val="231F20"/>
          <w:spacing w:val="-3"/>
          <w:w w:val="105"/>
        </w:rPr>
        <w:t xml:space="preserve"> </w:t>
      </w:r>
      <w:r>
        <w:rPr>
          <w:color w:val="231F20"/>
          <w:spacing w:val="2"/>
          <w:w w:val="105"/>
        </w:rPr>
        <w:t>choice</w:t>
      </w:r>
      <w:r>
        <w:rPr>
          <w:color w:val="231F20"/>
          <w:spacing w:val="-2"/>
          <w:w w:val="105"/>
        </w:rPr>
        <w:t xml:space="preserve"> </w:t>
      </w:r>
      <w:r>
        <w:rPr>
          <w:color w:val="231F20"/>
          <w:w w:val="105"/>
        </w:rPr>
        <w:t>of</w:t>
      </w:r>
      <w:r>
        <w:rPr>
          <w:color w:val="231F20"/>
          <w:spacing w:val="-3"/>
          <w:w w:val="105"/>
        </w:rPr>
        <w:t xml:space="preserve"> </w:t>
      </w:r>
      <w:r>
        <w:rPr>
          <w:color w:val="231F20"/>
          <w:spacing w:val="3"/>
          <w:w w:val="105"/>
        </w:rPr>
        <w:t>either</w:t>
      </w:r>
      <w:r>
        <w:rPr>
          <w:color w:val="231F20"/>
          <w:spacing w:val="-2"/>
          <w:w w:val="105"/>
        </w:rPr>
        <w:t xml:space="preserve"> </w:t>
      </w:r>
      <w:r>
        <w:rPr>
          <w:color w:val="231F20"/>
          <w:spacing w:val="2"/>
          <w:w w:val="105"/>
        </w:rPr>
        <w:t>paying</w:t>
      </w:r>
      <w:r>
        <w:rPr>
          <w:color w:val="231F20"/>
          <w:spacing w:val="-2"/>
          <w:w w:val="105"/>
        </w:rPr>
        <w:t xml:space="preserve"> </w:t>
      </w:r>
      <w:r>
        <w:rPr>
          <w:color w:val="231F20"/>
          <w:spacing w:val="3"/>
          <w:w w:val="105"/>
        </w:rPr>
        <w:t>the</w:t>
      </w:r>
      <w:r>
        <w:rPr>
          <w:color w:val="231F20"/>
          <w:spacing w:val="-3"/>
          <w:w w:val="105"/>
        </w:rPr>
        <w:t xml:space="preserve"> </w:t>
      </w:r>
      <w:r>
        <w:rPr>
          <w:color w:val="231F20"/>
          <w:w w:val="105"/>
        </w:rPr>
        <w:t>investor</w:t>
      </w:r>
      <w:r>
        <w:rPr>
          <w:color w:val="231F20"/>
          <w:spacing w:val="-2"/>
          <w:w w:val="105"/>
        </w:rPr>
        <w:t xml:space="preserve"> </w:t>
      </w:r>
      <w:r>
        <w:rPr>
          <w:color w:val="231F20"/>
          <w:spacing w:val="3"/>
          <w:w w:val="105"/>
        </w:rPr>
        <w:t>cash</w:t>
      </w:r>
      <w:r>
        <w:rPr>
          <w:color w:val="231F20"/>
          <w:spacing w:val="-2"/>
          <w:w w:val="105"/>
        </w:rPr>
        <w:t xml:space="preserve"> </w:t>
      </w:r>
      <w:r>
        <w:rPr>
          <w:color w:val="231F20"/>
          <w:w w:val="105"/>
        </w:rPr>
        <w:t>or</w:t>
      </w:r>
      <w:r>
        <w:rPr>
          <w:color w:val="231F20"/>
          <w:spacing w:val="-3"/>
          <w:w w:val="105"/>
        </w:rPr>
        <w:t xml:space="preserve"> </w:t>
      </w:r>
      <w:r>
        <w:rPr>
          <w:color w:val="231F20"/>
          <w:spacing w:val="3"/>
          <w:w w:val="105"/>
        </w:rPr>
        <w:t>delivering</w:t>
      </w:r>
      <w:r>
        <w:rPr>
          <w:color w:val="231F20"/>
          <w:spacing w:val="-2"/>
          <w:w w:val="105"/>
        </w:rPr>
        <w:t xml:space="preserve"> </w:t>
      </w:r>
      <w:r>
        <w:rPr>
          <w:color w:val="231F20"/>
          <w:spacing w:val="2"/>
          <w:w w:val="105"/>
        </w:rPr>
        <w:t>shares.</w:t>
      </w:r>
      <w:r>
        <w:rPr>
          <w:color w:val="231F20"/>
          <w:spacing w:val="-3"/>
          <w:w w:val="105"/>
        </w:rPr>
        <w:t xml:space="preserve"> </w:t>
      </w:r>
      <w:r>
        <w:rPr>
          <w:color w:val="231F20"/>
          <w:w w:val="105"/>
        </w:rPr>
        <w:t>As</w:t>
      </w:r>
      <w:r>
        <w:rPr>
          <w:color w:val="231F20"/>
          <w:spacing w:val="-2"/>
          <w:w w:val="105"/>
        </w:rPr>
        <w:t xml:space="preserve"> </w:t>
      </w:r>
      <w:r>
        <w:rPr>
          <w:color w:val="231F20"/>
          <w:spacing w:val="3"/>
          <w:w w:val="105"/>
        </w:rPr>
        <w:t>the</w:t>
      </w:r>
      <w:r>
        <w:rPr>
          <w:color w:val="231F20"/>
          <w:spacing w:val="-2"/>
          <w:w w:val="105"/>
        </w:rPr>
        <w:t xml:space="preserve"> </w:t>
      </w:r>
      <w:r>
        <w:rPr>
          <w:color w:val="231F20"/>
          <w:spacing w:val="2"/>
          <w:w w:val="105"/>
        </w:rPr>
        <w:t>minimum</w:t>
      </w:r>
      <w:r>
        <w:rPr>
          <w:color w:val="231F20"/>
          <w:spacing w:val="-3"/>
          <w:w w:val="105"/>
        </w:rPr>
        <w:t xml:space="preserve"> </w:t>
      </w:r>
      <w:r>
        <w:rPr>
          <w:color w:val="231F20"/>
          <w:spacing w:val="2"/>
          <w:w w:val="105"/>
        </w:rPr>
        <w:t>return</w:t>
      </w:r>
      <w:r>
        <w:rPr>
          <w:color w:val="231F20"/>
          <w:spacing w:val="-2"/>
          <w:w w:val="105"/>
        </w:rPr>
        <w:t xml:space="preserve"> </w:t>
      </w:r>
      <w:r>
        <w:rPr>
          <w:color w:val="231F20"/>
          <w:w w:val="105"/>
        </w:rPr>
        <w:t xml:space="preserve">is </w:t>
      </w:r>
      <w:r>
        <w:rPr>
          <w:color w:val="231F20"/>
          <w:spacing w:val="3"/>
          <w:w w:val="105"/>
        </w:rPr>
        <w:t xml:space="preserve">set </w:t>
      </w:r>
      <w:r>
        <w:rPr>
          <w:color w:val="231F20"/>
          <w:w w:val="105"/>
        </w:rPr>
        <w:t xml:space="preserve">above </w:t>
      </w:r>
      <w:r>
        <w:rPr>
          <w:color w:val="231F20"/>
          <w:spacing w:val="3"/>
          <w:w w:val="105"/>
        </w:rPr>
        <w:t xml:space="preserve">the dividend yield </w:t>
      </w:r>
      <w:r>
        <w:rPr>
          <w:color w:val="231F20"/>
          <w:w w:val="105"/>
        </w:rPr>
        <w:t xml:space="preserve">on </w:t>
      </w:r>
      <w:r>
        <w:rPr>
          <w:color w:val="231F20"/>
          <w:spacing w:val="2"/>
          <w:w w:val="105"/>
        </w:rPr>
        <w:t xml:space="preserve">shares, </w:t>
      </w:r>
      <w:r>
        <w:rPr>
          <w:color w:val="231F20"/>
          <w:spacing w:val="3"/>
          <w:w w:val="105"/>
        </w:rPr>
        <w:t xml:space="preserve">the structure </w:t>
      </w:r>
      <w:r>
        <w:rPr>
          <w:color w:val="231F20"/>
          <w:w w:val="105"/>
        </w:rPr>
        <w:t xml:space="preserve">works </w:t>
      </w:r>
      <w:r>
        <w:rPr>
          <w:color w:val="231F20"/>
          <w:spacing w:val="3"/>
          <w:w w:val="105"/>
        </w:rPr>
        <w:t xml:space="preserve">best </w:t>
      </w:r>
      <w:r>
        <w:rPr>
          <w:color w:val="231F20"/>
          <w:w w:val="105"/>
        </w:rPr>
        <w:t xml:space="preserve">for </w:t>
      </w:r>
      <w:r>
        <w:rPr>
          <w:color w:val="231F20"/>
          <w:spacing w:val="2"/>
          <w:w w:val="105"/>
        </w:rPr>
        <w:t xml:space="preserve">companies </w:t>
      </w:r>
      <w:r>
        <w:rPr>
          <w:color w:val="231F20"/>
          <w:spacing w:val="3"/>
          <w:w w:val="105"/>
        </w:rPr>
        <w:t xml:space="preserve">with </w:t>
      </w:r>
      <w:r>
        <w:rPr>
          <w:color w:val="231F20"/>
          <w:w w:val="105"/>
        </w:rPr>
        <w:t xml:space="preserve">a low </w:t>
      </w:r>
      <w:r>
        <w:rPr>
          <w:color w:val="231F20"/>
          <w:spacing w:val="3"/>
          <w:w w:val="105"/>
        </w:rPr>
        <w:t>divided</w:t>
      </w:r>
      <w:r>
        <w:rPr>
          <w:color w:val="231F20"/>
          <w:w w:val="105"/>
        </w:rPr>
        <w:t xml:space="preserve"> </w:t>
      </w:r>
      <w:r>
        <w:rPr>
          <w:color w:val="231F20"/>
          <w:spacing w:val="3"/>
          <w:w w:val="105"/>
        </w:rPr>
        <w:t>yield.</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w w:val="105"/>
        </w:rPr>
        <w:t xml:space="preserve">Money-back </w:t>
      </w:r>
      <w:r>
        <w:rPr>
          <w:color w:val="231F20"/>
          <w:w w:val="105"/>
        </w:rPr>
        <w:t xml:space="preserve">Warrants </w:t>
      </w:r>
      <w:r>
        <w:rPr>
          <w:color w:val="231F20"/>
          <w:spacing w:val="2"/>
          <w:w w:val="105"/>
        </w:rPr>
        <w:t xml:space="preserve">(MBWs): </w:t>
      </w:r>
      <w:r>
        <w:rPr>
          <w:color w:val="231F20"/>
          <w:w w:val="105"/>
        </w:rPr>
        <w:t xml:space="preserve">MBWs </w:t>
      </w:r>
      <w:r>
        <w:rPr>
          <w:color w:val="231F20"/>
          <w:spacing w:val="3"/>
          <w:w w:val="105"/>
        </w:rPr>
        <w:t xml:space="preserve">entitle </w:t>
      </w:r>
      <w:r>
        <w:rPr>
          <w:color w:val="231F20"/>
          <w:w w:val="105"/>
        </w:rPr>
        <w:t xml:space="preserve">an investor to </w:t>
      </w:r>
      <w:r>
        <w:rPr>
          <w:color w:val="231F20"/>
          <w:spacing w:val="2"/>
          <w:w w:val="105"/>
        </w:rPr>
        <w:t xml:space="preserve">receive </w:t>
      </w:r>
      <w:r>
        <w:rPr>
          <w:color w:val="231F20"/>
          <w:w w:val="105"/>
        </w:rPr>
        <w:t xml:space="preserve">a </w:t>
      </w:r>
      <w:r>
        <w:rPr>
          <w:color w:val="231F20"/>
          <w:spacing w:val="4"/>
          <w:w w:val="105"/>
        </w:rPr>
        <w:t xml:space="preserve">certain </w:t>
      </w:r>
      <w:r>
        <w:rPr>
          <w:color w:val="231F20"/>
          <w:spacing w:val="3"/>
          <w:w w:val="105"/>
        </w:rPr>
        <w:t>predetermined</w:t>
      </w:r>
      <w:r>
        <w:rPr>
          <w:color w:val="231F20"/>
          <w:spacing w:val="-14"/>
          <w:w w:val="105"/>
        </w:rPr>
        <w:t xml:space="preserve"> </w:t>
      </w:r>
      <w:r>
        <w:rPr>
          <w:color w:val="231F20"/>
          <w:spacing w:val="2"/>
          <w:w w:val="105"/>
        </w:rPr>
        <w:t>sum</w:t>
      </w:r>
      <w:r>
        <w:rPr>
          <w:color w:val="231F20"/>
          <w:spacing w:val="-14"/>
          <w:w w:val="105"/>
        </w:rPr>
        <w:t xml:space="preserve"> </w:t>
      </w:r>
      <w:r>
        <w:rPr>
          <w:color w:val="231F20"/>
          <w:spacing w:val="2"/>
          <w:w w:val="105"/>
        </w:rPr>
        <w:t>from</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issuer</w:t>
      </w:r>
      <w:r>
        <w:rPr>
          <w:color w:val="231F20"/>
          <w:spacing w:val="-13"/>
          <w:w w:val="105"/>
        </w:rPr>
        <w:t xml:space="preserve"> </w:t>
      </w:r>
      <w:r>
        <w:rPr>
          <w:color w:val="231F20"/>
          <w:spacing w:val="2"/>
          <w:w w:val="105"/>
        </w:rPr>
        <w:t>provided</w:t>
      </w:r>
      <w:r>
        <w:rPr>
          <w:color w:val="231F20"/>
          <w:spacing w:val="-14"/>
          <w:w w:val="105"/>
        </w:rPr>
        <w:t xml:space="preserve"> </w:t>
      </w:r>
      <w:r>
        <w:rPr>
          <w:color w:val="231F20"/>
          <w:spacing w:val="3"/>
          <w:w w:val="105"/>
        </w:rPr>
        <w:t>the</w:t>
      </w:r>
      <w:r>
        <w:rPr>
          <w:color w:val="231F20"/>
          <w:spacing w:val="-14"/>
          <w:w w:val="105"/>
        </w:rPr>
        <w:t xml:space="preserve"> </w:t>
      </w:r>
      <w:r>
        <w:rPr>
          <w:color w:val="231F20"/>
          <w:w w:val="105"/>
        </w:rPr>
        <w:t>investor</w:t>
      </w:r>
      <w:r>
        <w:rPr>
          <w:color w:val="231F20"/>
          <w:spacing w:val="-14"/>
          <w:w w:val="105"/>
        </w:rPr>
        <w:t xml:space="preserve"> </w:t>
      </w:r>
      <w:r>
        <w:rPr>
          <w:color w:val="231F20"/>
          <w:spacing w:val="2"/>
          <w:w w:val="105"/>
        </w:rPr>
        <w:t>holds</w:t>
      </w:r>
      <w:r>
        <w:rPr>
          <w:color w:val="231F20"/>
          <w:spacing w:val="-13"/>
          <w:w w:val="105"/>
        </w:rPr>
        <w:t xml:space="preserve"> </w:t>
      </w:r>
      <w:r>
        <w:rPr>
          <w:color w:val="231F20"/>
          <w:spacing w:val="3"/>
          <w:w w:val="105"/>
        </w:rPr>
        <w:t>the</w:t>
      </w:r>
      <w:r>
        <w:rPr>
          <w:color w:val="231F20"/>
          <w:spacing w:val="-14"/>
          <w:w w:val="105"/>
        </w:rPr>
        <w:t xml:space="preserve"> </w:t>
      </w:r>
      <w:r>
        <w:rPr>
          <w:color w:val="231F20"/>
          <w:spacing w:val="2"/>
          <w:w w:val="105"/>
        </w:rPr>
        <w:t>warrant</w:t>
      </w:r>
      <w:r>
        <w:rPr>
          <w:color w:val="231F20"/>
          <w:spacing w:val="-14"/>
          <w:w w:val="105"/>
        </w:rPr>
        <w:t xml:space="preserve"> </w:t>
      </w:r>
      <w:r>
        <w:rPr>
          <w:color w:val="231F20"/>
          <w:spacing w:val="3"/>
          <w:w w:val="105"/>
        </w:rPr>
        <w:t>until</w:t>
      </w:r>
      <w:r>
        <w:rPr>
          <w:color w:val="231F20"/>
          <w:spacing w:val="-14"/>
          <w:w w:val="105"/>
        </w:rPr>
        <w:t xml:space="preserve"> </w:t>
      </w:r>
      <w:r>
        <w:rPr>
          <w:color w:val="231F20"/>
          <w:w w:val="105"/>
        </w:rPr>
        <w:t>it</w:t>
      </w:r>
      <w:r>
        <w:rPr>
          <w:color w:val="231F20"/>
          <w:spacing w:val="-14"/>
          <w:w w:val="105"/>
        </w:rPr>
        <w:t xml:space="preserve"> </w:t>
      </w:r>
      <w:r>
        <w:rPr>
          <w:color w:val="231F20"/>
          <w:spacing w:val="2"/>
          <w:w w:val="105"/>
        </w:rPr>
        <w:t xml:space="preserve">natures, </w:t>
      </w:r>
      <w:r>
        <w:rPr>
          <w:color w:val="231F20"/>
          <w:w w:val="105"/>
        </w:rPr>
        <w:t>and</w:t>
      </w:r>
      <w:r>
        <w:rPr>
          <w:color w:val="231F20"/>
          <w:spacing w:val="-8"/>
          <w:w w:val="105"/>
        </w:rPr>
        <w:t xml:space="preserve"> </w:t>
      </w:r>
      <w:r>
        <w:rPr>
          <w:color w:val="231F20"/>
          <w:spacing w:val="3"/>
          <w:w w:val="105"/>
        </w:rPr>
        <w:t>does</w:t>
      </w:r>
      <w:r>
        <w:rPr>
          <w:color w:val="231F20"/>
          <w:spacing w:val="-8"/>
          <w:w w:val="105"/>
        </w:rPr>
        <w:t xml:space="preserve"> </w:t>
      </w:r>
      <w:r>
        <w:rPr>
          <w:color w:val="231F20"/>
          <w:w w:val="105"/>
        </w:rPr>
        <w:t>not</w:t>
      </w:r>
      <w:r>
        <w:rPr>
          <w:color w:val="231F20"/>
          <w:spacing w:val="-8"/>
          <w:w w:val="105"/>
        </w:rPr>
        <w:t xml:space="preserve"> </w:t>
      </w:r>
      <w:r>
        <w:rPr>
          <w:color w:val="231F20"/>
          <w:spacing w:val="2"/>
          <w:w w:val="105"/>
        </w:rPr>
        <w:t>convert</w:t>
      </w:r>
      <w:r>
        <w:rPr>
          <w:color w:val="231F20"/>
          <w:spacing w:val="-8"/>
          <w:w w:val="105"/>
        </w:rPr>
        <w:t xml:space="preserve"> </w:t>
      </w:r>
      <w:r>
        <w:rPr>
          <w:color w:val="231F20"/>
          <w:w w:val="105"/>
        </w:rPr>
        <w:t>it</w:t>
      </w:r>
      <w:r>
        <w:rPr>
          <w:color w:val="231F20"/>
          <w:spacing w:val="-7"/>
          <w:w w:val="105"/>
        </w:rPr>
        <w:t xml:space="preserve"> </w:t>
      </w:r>
      <w:r>
        <w:rPr>
          <w:color w:val="231F20"/>
          <w:w w:val="105"/>
        </w:rPr>
        <w:t>into</w:t>
      </w:r>
      <w:r>
        <w:rPr>
          <w:color w:val="231F20"/>
          <w:spacing w:val="-8"/>
          <w:w w:val="105"/>
        </w:rPr>
        <w:t xml:space="preserve"> </w:t>
      </w:r>
      <w:r>
        <w:rPr>
          <w:color w:val="231F20"/>
          <w:spacing w:val="2"/>
          <w:w w:val="105"/>
        </w:rPr>
        <w:t>shares.</w:t>
      </w:r>
      <w:r>
        <w:rPr>
          <w:color w:val="231F20"/>
          <w:spacing w:val="-8"/>
          <w:w w:val="105"/>
        </w:rPr>
        <w:t xml:space="preserve"> </w:t>
      </w:r>
      <w:r>
        <w:rPr>
          <w:color w:val="231F20"/>
          <w:spacing w:val="-10"/>
          <w:w w:val="105"/>
        </w:rPr>
        <w:t>To</w:t>
      </w:r>
      <w:r>
        <w:rPr>
          <w:color w:val="231F20"/>
          <w:spacing w:val="-8"/>
          <w:w w:val="105"/>
        </w:rPr>
        <w:t xml:space="preserve"> </w:t>
      </w:r>
      <w:r>
        <w:rPr>
          <w:color w:val="231F20"/>
          <w:spacing w:val="3"/>
          <w:w w:val="105"/>
        </w:rPr>
        <w:t>the</w:t>
      </w:r>
      <w:r>
        <w:rPr>
          <w:color w:val="231F20"/>
          <w:spacing w:val="-7"/>
          <w:w w:val="105"/>
        </w:rPr>
        <w:t xml:space="preserve"> </w:t>
      </w:r>
      <w:r>
        <w:rPr>
          <w:color w:val="231F20"/>
          <w:w w:val="105"/>
        </w:rPr>
        <w:t>investor,</w:t>
      </w:r>
      <w:r>
        <w:rPr>
          <w:color w:val="231F20"/>
          <w:spacing w:val="-8"/>
          <w:w w:val="105"/>
        </w:rPr>
        <w:t xml:space="preserve"> </w:t>
      </w:r>
      <w:r>
        <w:rPr>
          <w:color w:val="231F20"/>
          <w:spacing w:val="3"/>
          <w:w w:val="105"/>
        </w:rPr>
        <w:t>the</w:t>
      </w:r>
      <w:r>
        <w:rPr>
          <w:color w:val="231F20"/>
          <w:spacing w:val="-8"/>
          <w:w w:val="105"/>
        </w:rPr>
        <w:t xml:space="preserve"> </w:t>
      </w:r>
      <w:r>
        <w:rPr>
          <w:color w:val="231F20"/>
          <w:spacing w:val="2"/>
          <w:w w:val="105"/>
        </w:rPr>
        <w:t>cost</w:t>
      </w:r>
      <w:r>
        <w:rPr>
          <w:color w:val="231F20"/>
          <w:spacing w:val="-8"/>
          <w:w w:val="105"/>
        </w:rPr>
        <w:t xml:space="preserve"> </w:t>
      </w:r>
      <w:r>
        <w:rPr>
          <w:color w:val="231F20"/>
          <w:w w:val="105"/>
        </w:rPr>
        <w:t>of</w:t>
      </w:r>
      <w:r>
        <w:rPr>
          <w:color w:val="231F20"/>
          <w:spacing w:val="-7"/>
          <w:w w:val="105"/>
        </w:rPr>
        <w:t xml:space="preserve"> </w:t>
      </w:r>
      <w:r>
        <w:rPr>
          <w:color w:val="231F20"/>
          <w:spacing w:val="2"/>
          <w:w w:val="105"/>
        </w:rPr>
        <w:t>doing</w:t>
      </w:r>
      <w:r>
        <w:rPr>
          <w:color w:val="231F20"/>
          <w:spacing w:val="-8"/>
          <w:w w:val="105"/>
        </w:rPr>
        <w:t xml:space="preserve"> </w:t>
      </w:r>
      <w:r>
        <w:rPr>
          <w:color w:val="231F20"/>
          <w:spacing w:val="3"/>
          <w:w w:val="105"/>
        </w:rPr>
        <w:t>so</w:t>
      </w:r>
      <w:r>
        <w:rPr>
          <w:color w:val="231F20"/>
          <w:spacing w:val="-8"/>
          <w:w w:val="105"/>
        </w:rPr>
        <w:t xml:space="preserve"> </w:t>
      </w:r>
      <w:r>
        <w:rPr>
          <w:color w:val="231F20"/>
          <w:w w:val="105"/>
        </w:rPr>
        <w:t>is</w:t>
      </w:r>
      <w:r>
        <w:rPr>
          <w:color w:val="231F20"/>
          <w:spacing w:val="-8"/>
          <w:w w:val="105"/>
        </w:rPr>
        <w:t xml:space="preserve"> </w:t>
      </w:r>
      <w:r>
        <w:rPr>
          <w:color w:val="231F20"/>
          <w:w w:val="105"/>
        </w:rPr>
        <w:t>not</w:t>
      </w:r>
      <w:r>
        <w:rPr>
          <w:color w:val="231F20"/>
          <w:spacing w:val="-7"/>
          <w:w w:val="105"/>
        </w:rPr>
        <w:t xml:space="preserve"> </w:t>
      </w:r>
      <w:r>
        <w:rPr>
          <w:color w:val="231F20"/>
          <w:spacing w:val="2"/>
          <w:w w:val="105"/>
        </w:rPr>
        <w:t>only</w:t>
      </w:r>
      <w:r>
        <w:rPr>
          <w:color w:val="231F20"/>
          <w:spacing w:val="-8"/>
          <w:w w:val="105"/>
        </w:rPr>
        <w:t xml:space="preserve"> </w:t>
      </w:r>
      <w:r>
        <w:rPr>
          <w:color w:val="231F20"/>
          <w:spacing w:val="3"/>
          <w:w w:val="105"/>
        </w:rPr>
        <w:t>the</w:t>
      </w:r>
      <w:r>
        <w:rPr>
          <w:color w:val="231F20"/>
          <w:spacing w:val="-8"/>
          <w:w w:val="105"/>
        </w:rPr>
        <w:t xml:space="preserve"> </w:t>
      </w:r>
      <w:r>
        <w:rPr>
          <w:color w:val="231F20"/>
          <w:spacing w:val="3"/>
          <w:w w:val="105"/>
        </w:rPr>
        <w:t xml:space="preserve">cash </w:t>
      </w:r>
      <w:r>
        <w:rPr>
          <w:color w:val="231F20"/>
          <w:w w:val="105"/>
        </w:rPr>
        <w:t>he</w:t>
      </w:r>
      <w:r>
        <w:rPr>
          <w:color w:val="231F20"/>
          <w:spacing w:val="-19"/>
          <w:w w:val="105"/>
        </w:rPr>
        <w:t xml:space="preserve"> </w:t>
      </w:r>
      <w:r>
        <w:rPr>
          <w:color w:val="231F20"/>
          <w:spacing w:val="3"/>
          <w:w w:val="105"/>
        </w:rPr>
        <w:t>loses,</w:t>
      </w:r>
      <w:r>
        <w:rPr>
          <w:color w:val="231F20"/>
          <w:spacing w:val="-18"/>
          <w:w w:val="105"/>
        </w:rPr>
        <w:t xml:space="preserve"> </w:t>
      </w:r>
      <w:r>
        <w:rPr>
          <w:color w:val="231F20"/>
          <w:w w:val="105"/>
        </w:rPr>
        <w:t>but</w:t>
      </w:r>
      <w:r>
        <w:rPr>
          <w:color w:val="231F20"/>
          <w:spacing w:val="-18"/>
          <w:w w:val="105"/>
        </w:rPr>
        <w:t xml:space="preserve"> </w:t>
      </w:r>
      <w:r>
        <w:rPr>
          <w:color w:val="231F20"/>
          <w:spacing w:val="4"/>
          <w:w w:val="105"/>
        </w:rPr>
        <w:t>also</w:t>
      </w:r>
      <w:r>
        <w:rPr>
          <w:color w:val="231F20"/>
          <w:spacing w:val="-19"/>
          <w:w w:val="105"/>
        </w:rPr>
        <w:t xml:space="preserve"> </w:t>
      </w:r>
      <w:r>
        <w:rPr>
          <w:color w:val="231F20"/>
          <w:spacing w:val="3"/>
          <w:w w:val="105"/>
        </w:rPr>
        <w:t>the</w:t>
      </w:r>
      <w:r>
        <w:rPr>
          <w:color w:val="231F20"/>
          <w:spacing w:val="-18"/>
          <w:w w:val="105"/>
        </w:rPr>
        <w:t xml:space="preserve"> </w:t>
      </w:r>
      <w:r>
        <w:rPr>
          <w:color w:val="231F20"/>
          <w:spacing w:val="2"/>
          <w:w w:val="105"/>
        </w:rPr>
        <w:t>interest</w:t>
      </w:r>
      <w:r>
        <w:rPr>
          <w:color w:val="231F20"/>
          <w:spacing w:val="-18"/>
          <w:w w:val="105"/>
        </w:rPr>
        <w:t xml:space="preserve"> </w:t>
      </w:r>
      <w:r>
        <w:rPr>
          <w:color w:val="231F20"/>
          <w:w w:val="105"/>
        </w:rPr>
        <w:t>foregone</w:t>
      </w:r>
      <w:r>
        <w:rPr>
          <w:color w:val="231F20"/>
          <w:spacing w:val="-18"/>
          <w:w w:val="105"/>
        </w:rPr>
        <w:t xml:space="preserve"> </w:t>
      </w:r>
      <w:r>
        <w:rPr>
          <w:color w:val="231F20"/>
          <w:w w:val="105"/>
        </w:rPr>
        <w:t>on</w:t>
      </w:r>
      <w:r>
        <w:rPr>
          <w:color w:val="231F20"/>
          <w:spacing w:val="-19"/>
          <w:w w:val="105"/>
        </w:rPr>
        <w:t xml:space="preserve"> </w:t>
      </w:r>
      <w:r>
        <w:rPr>
          <w:color w:val="231F20"/>
          <w:spacing w:val="3"/>
          <w:w w:val="105"/>
        </w:rPr>
        <w:t>the</w:t>
      </w:r>
      <w:r>
        <w:rPr>
          <w:color w:val="231F20"/>
          <w:spacing w:val="-18"/>
          <w:w w:val="105"/>
        </w:rPr>
        <w:t xml:space="preserve"> </w:t>
      </w:r>
      <w:r>
        <w:rPr>
          <w:color w:val="231F20"/>
          <w:spacing w:val="2"/>
          <w:w w:val="105"/>
        </w:rPr>
        <w:t>sum</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the</w:t>
      </w:r>
      <w:r>
        <w:rPr>
          <w:color w:val="231F20"/>
          <w:spacing w:val="-19"/>
          <w:w w:val="105"/>
        </w:rPr>
        <w:t xml:space="preserve"> </w:t>
      </w:r>
      <w:r>
        <w:rPr>
          <w:color w:val="231F20"/>
          <w:w w:val="105"/>
        </w:rPr>
        <w:t>money.</w:t>
      </w:r>
      <w:r>
        <w:rPr>
          <w:color w:val="231F20"/>
          <w:spacing w:val="-18"/>
          <w:w w:val="105"/>
        </w:rPr>
        <w:t xml:space="preserve"> </w:t>
      </w:r>
      <w:r>
        <w:rPr>
          <w:color w:val="231F20"/>
          <w:spacing w:val="3"/>
          <w:w w:val="105"/>
        </w:rPr>
        <w:t>This</w:t>
      </w:r>
      <w:r>
        <w:rPr>
          <w:color w:val="231F20"/>
          <w:spacing w:val="-18"/>
          <w:w w:val="105"/>
        </w:rPr>
        <w:t xml:space="preserve"> </w:t>
      </w:r>
      <w:r>
        <w:rPr>
          <w:color w:val="231F20"/>
          <w:spacing w:val="2"/>
          <w:w w:val="105"/>
        </w:rPr>
        <w:t>means</w:t>
      </w:r>
      <w:r>
        <w:rPr>
          <w:color w:val="231F20"/>
          <w:spacing w:val="-18"/>
          <w:w w:val="105"/>
        </w:rPr>
        <w:t xml:space="preserve"> </w:t>
      </w:r>
      <w:r>
        <w:rPr>
          <w:color w:val="231F20"/>
          <w:spacing w:val="2"/>
          <w:w w:val="105"/>
        </w:rPr>
        <w:t>that</w:t>
      </w:r>
      <w:r>
        <w:rPr>
          <w:color w:val="231F20"/>
          <w:spacing w:val="-19"/>
          <w:w w:val="105"/>
        </w:rPr>
        <w:t xml:space="preserve"> </w:t>
      </w:r>
      <w:r>
        <w:rPr>
          <w:color w:val="231F20"/>
          <w:spacing w:val="3"/>
          <w:w w:val="105"/>
        </w:rPr>
        <w:t xml:space="preserve">companies </w:t>
      </w:r>
      <w:r>
        <w:rPr>
          <w:color w:val="231F20"/>
          <w:w w:val="105"/>
        </w:rPr>
        <w:t xml:space="preserve">must </w:t>
      </w:r>
      <w:r>
        <w:rPr>
          <w:color w:val="231F20"/>
          <w:spacing w:val="2"/>
          <w:w w:val="105"/>
        </w:rPr>
        <w:t xml:space="preserve">offer </w:t>
      </w:r>
      <w:r>
        <w:rPr>
          <w:color w:val="231F20"/>
          <w:w w:val="105"/>
        </w:rPr>
        <w:t xml:space="preserve">a </w:t>
      </w:r>
      <w:r>
        <w:rPr>
          <w:color w:val="231F20"/>
          <w:spacing w:val="3"/>
          <w:w w:val="105"/>
        </w:rPr>
        <w:t xml:space="preserve">higher </w:t>
      </w:r>
      <w:r>
        <w:rPr>
          <w:color w:val="231F20"/>
          <w:spacing w:val="2"/>
          <w:w w:val="105"/>
        </w:rPr>
        <w:t xml:space="preserve">premium </w:t>
      </w:r>
      <w:r>
        <w:rPr>
          <w:color w:val="231F20"/>
          <w:spacing w:val="3"/>
          <w:w w:val="105"/>
        </w:rPr>
        <w:t>than they normally</w:t>
      </w:r>
      <w:r>
        <w:rPr>
          <w:color w:val="231F20"/>
          <w:spacing w:val="-15"/>
          <w:w w:val="105"/>
        </w:rPr>
        <w:t xml:space="preserve"> </w:t>
      </w:r>
      <w:r>
        <w:rPr>
          <w:color w:val="231F20"/>
          <w:w w:val="105"/>
        </w:rPr>
        <w:t>do.</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Syndicated Loan</w:t>
      </w:r>
    </w:p>
    <w:p w:rsidR="0060700D" w:rsidRDefault="0060700D">
      <w:pPr>
        <w:pStyle w:val="BodyText"/>
        <w:spacing w:before="4"/>
        <w:rPr>
          <w:rFonts w:ascii="Times New Roman"/>
          <w:b/>
          <w:sz w:val="39"/>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3"/>
        </w:rPr>
        <w:t xml:space="preserve">earlier </w:t>
      </w:r>
      <w:r>
        <w:rPr>
          <w:color w:val="231F20"/>
        </w:rPr>
        <w:t xml:space="preserve">to </w:t>
      </w:r>
      <w:r>
        <w:rPr>
          <w:color w:val="231F20"/>
          <w:spacing w:val="3"/>
        </w:rPr>
        <w:t xml:space="preserve">be evolved </w:t>
      </w:r>
      <w:r>
        <w:rPr>
          <w:color w:val="231F20"/>
        </w:rPr>
        <w:t xml:space="preserve">and, for a </w:t>
      </w:r>
      <w:r>
        <w:rPr>
          <w:color w:val="231F20"/>
          <w:spacing w:val="3"/>
        </w:rPr>
        <w:t xml:space="preserve">time, the </w:t>
      </w:r>
      <w:r>
        <w:rPr>
          <w:color w:val="231F20"/>
          <w:spacing w:val="2"/>
        </w:rPr>
        <w:t xml:space="preserve">most dominate from </w:t>
      </w:r>
      <w:r>
        <w:rPr>
          <w:color w:val="231F20"/>
        </w:rPr>
        <w:t xml:space="preserve">a </w:t>
      </w:r>
      <w:r>
        <w:rPr>
          <w:color w:val="231F20"/>
          <w:spacing w:val="2"/>
        </w:rPr>
        <w:t xml:space="preserve">cross </w:t>
      </w:r>
      <w:r>
        <w:rPr>
          <w:color w:val="231F20"/>
          <w:spacing w:val="3"/>
        </w:rPr>
        <w:t xml:space="preserve">border lending </w:t>
      </w:r>
      <w:r>
        <w:rPr>
          <w:color w:val="231F20"/>
          <w:spacing w:val="2"/>
        </w:rPr>
        <w:t xml:space="preserve">was </w:t>
      </w:r>
      <w:r>
        <w:rPr>
          <w:color w:val="231F20"/>
          <w:spacing w:val="3"/>
        </w:rPr>
        <w:t xml:space="preserve">the syndicated bank loan. </w:t>
      </w:r>
      <w:r>
        <w:rPr>
          <w:color w:val="231F20"/>
          <w:spacing w:val="2"/>
        </w:rPr>
        <w:t xml:space="preserve">Thought </w:t>
      </w:r>
      <w:r>
        <w:rPr>
          <w:color w:val="231F20"/>
          <w:spacing w:val="3"/>
        </w:rPr>
        <w:t xml:space="preserve">the </w:t>
      </w:r>
      <w:r>
        <w:rPr>
          <w:color w:val="231F20"/>
        </w:rPr>
        <w:t xml:space="preserve">late  </w:t>
      </w:r>
      <w:r>
        <w:rPr>
          <w:color w:val="231F20"/>
          <w:spacing w:val="3"/>
        </w:rPr>
        <w:t xml:space="preserve">seventies </w:t>
      </w:r>
      <w:r>
        <w:rPr>
          <w:color w:val="231F20"/>
        </w:rPr>
        <w:t xml:space="preserve">and  </w:t>
      </w:r>
      <w:r>
        <w:rPr>
          <w:color w:val="231F20"/>
          <w:spacing w:val="2"/>
        </w:rPr>
        <w:t xml:space="preserve">early </w:t>
      </w:r>
      <w:r>
        <w:rPr>
          <w:color w:val="231F20"/>
          <w:spacing w:val="3"/>
        </w:rPr>
        <w:t xml:space="preserve">eighties </w:t>
      </w:r>
      <w:r>
        <w:rPr>
          <w:color w:val="231F20"/>
          <w:spacing w:val="2"/>
        </w:rPr>
        <w:t xml:space="preserve">most    </w:t>
      </w:r>
      <w:r>
        <w:rPr>
          <w:color w:val="231F20"/>
        </w:rPr>
        <w:t xml:space="preserve">of </w:t>
      </w:r>
      <w:r>
        <w:rPr>
          <w:color w:val="231F20"/>
          <w:spacing w:val="3"/>
        </w:rPr>
        <w:t xml:space="preserve">the </w:t>
      </w:r>
      <w:r>
        <w:rPr>
          <w:color w:val="231F20"/>
          <w:spacing w:val="2"/>
        </w:rPr>
        <w:t xml:space="preserve">developing </w:t>
      </w:r>
      <w:r>
        <w:rPr>
          <w:color w:val="231F20"/>
          <w:spacing w:val="3"/>
        </w:rPr>
        <w:t xml:space="preserve">country </w:t>
      </w:r>
      <w:r>
        <w:rPr>
          <w:color w:val="231F20"/>
          <w:spacing w:val="2"/>
        </w:rPr>
        <w:t xml:space="preserve">borrowers </w:t>
      </w:r>
      <w:r>
        <w:rPr>
          <w:color w:val="231F20"/>
          <w:spacing w:val="3"/>
        </w:rPr>
        <w:t xml:space="preserve">relied </w:t>
      </w:r>
      <w:r>
        <w:rPr>
          <w:color w:val="231F20"/>
        </w:rPr>
        <w:t xml:space="preserve">on </w:t>
      </w:r>
      <w:r>
        <w:rPr>
          <w:color w:val="231F20"/>
          <w:spacing w:val="3"/>
        </w:rPr>
        <w:t xml:space="preserve">this </w:t>
      </w:r>
      <w:r>
        <w:rPr>
          <w:color w:val="231F20"/>
          <w:spacing w:val="2"/>
        </w:rPr>
        <w:t xml:space="preserve">source </w:t>
      </w:r>
      <w:r>
        <w:rPr>
          <w:color w:val="231F20"/>
          <w:spacing w:val="3"/>
        </w:rPr>
        <w:t xml:space="preserve">since their </w:t>
      </w:r>
      <w:r>
        <w:rPr>
          <w:color w:val="231F20"/>
          <w:spacing w:val="2"/>
        </w:rPr>
        <w:t xml:space="preserve">credit rating </w:t>
      </w:r>
      <w:r>
        <w:rPr>
          <w:color w:val="231F20"/>
        </w:rPr>
        <w:t xml:space="preserve">and </w:t>
      </w:r>
      <w:r>
        <w:rPr>
          <w:color w:val="231F20"/>
          <w:spacing w:val="2"/>
        </w:rPr>
        <w:t xml:space="preserve">reputation </w:t>
      </w:r>
      <w:r>
        <w:rPr>
          <w:color w:val="231F20"/>
        </w:rPr>
        <w:t xml:space="preserve">were not </w:t>
      </w:r>
      <w:r>
        <w:rPr>
          <w:color w:val="231F20"/>
          <w:spacing w:val="3"/>
        </w:rPr>
        <w:t xml:space="preserve">good enough </w:t>
      </w:r>
      <w:r>
        <w:rPr>
          <w:color w:val="231F20"/>
        </w:rPr>
        <w:t xml:space="preserve">for </w:t>
      </w:r>
      <w:r>
        <w:rPr>
          <w:color w:val="231F20"/>
          <w:spacing w:val="3"/>
        </w:rPr>
        <w:t xml:space="preserve">them </w:t>
      </w:r>
      <w:r>
        <w:rPr>
          <w:color w:val="231F20"/>
        </w:rPr>
        <w:t xml:space="preserve">to </w:t>
      </w:r>
      <w:r>
        <w:rPr>
          <w:color w:val="231F20"/>
          <w:spacing w:val="2"/>
        </w:rPr>
        <w:t xml:space="preserve">avail </w:t>
      </w:r>
      <w:r>
        <w:rPr>
          <w:color w:val="231F20"/>
        </w:rPr>
        <w:t xml:space="preserve">of </w:t>
      </w:r>
      <w:r>
        <w:rPr>
          <w:color w:val="231F20"/>
          <w:spacing w:val="3"/>
        </w:rPr>
        <w:t xml:space="preserve">other </w:t>
      </w:r>
      <w:r>
        <w:rPr>
          <w:color w:val="231F20"/>
        </w:rPr>
        <w:t xml:space="preserve">avenues </w:t>
      </w:r>
      <w:r>
        <w:rPr>
          <w:color w:val="231F20"/>
          <w:spacing w:val="2"/>
        </w:rPr>
        <w:t xml:space="preserve">such </w:t>
      </w:r>
      <w:r>
        <w:rPr>
          <w:color w:val="231F20"/>
        </w:rPr>
        <w:t xml:space="preserve">as </w:t>
      </w:r>
      <w:r>
        <w:rPr>
          <w:color w:val="231F20"/>
          <w:spacing w:val="2"/>
        </w:rPr>
        <w:t xml:space="preserve">bond </w:t>
      </w:r>
      <w:r>
        <w:rPr>
          <w:color w:val="231F20"/>
          <w:spacing w:val="3"/>
        </w:rPr>
        <w:t xml:space="preserve">issues. </w:t>
      </w:r>
      <w:r>
        <w:rPr>
          <w:color w:val="231F20"/>
        </w:rPr>
        <w:t xml:space="preserve">A </w:t>
      </w:r>
      <w:r>
        <w:rPr>
          <w:color w:val="231F20"/>
          <w:spacing w:val="2"/>
        </w:rPr>
        <w:t>large</w:t>
      </w:r>
      <w:r>
        <w:rPr>
          <w:color w:val="231F20"/>
          <w:spacing w:val="12"/>
        </w:rPr>
        <w:t xml:space="preserve"> </w:t>
      </w:r>
      <w:r>
        <w:rPr>
          <w:color w:val="231F20"/>
          <w:spacing w:val="3"/>
        </w:rPr>
        <w:t>bank</w:t>
      </w:r>
      <w:r>
        <w:rPr>
          <w:color w:val="231F20"/>
          <w:spacing w:val="12"/>
        </w:rPr>
        <w:t xml:space="preserve"> </w:t>
      </w:r>
      <w:r>
        <w:rPr>
          <w:color w:val="231F20"/>
          <w:spacing w:val="3"/>
        </w:rPr>
        <w:t>loan</w:t>
      </w:r>
      <w:r>
        <w:rPr>
          <w:color w:val="231F20"/>
          <w:spacing w:val="12"/>
        </w:rPr>
        <w:t xml:space="preserve"> </w:t>
      </w:r>
      <w:r>
        <w:rPr>
          <w:color w:val="231F20"/>
          <w:spacing w:val="3"/>
        </w:rPr>
        <w:t>could</w:t>
      </w:r>
      <w:r>
        <w:rPr>
          <w:color w:val="231F20"/>
          <w:spacing w:val="12"/>
        </w:rPr>
        <w:t xml:space="preserve"> </w:t>
      </w:r>
      <w:r>
        <w:rPr>
          <w:color w:val="231F20"/>
          <w:spacing w:val="3"/>
        </w:rPr>
        <w:t>be</w:t>
      </w:r>
      <w:r>
        <w:rPr>
          <w:color w:val="231F20"/>
          <w:spacing w:val="12"/>
        </w:rPr>
        <w:t xml:space="preserve"> </w:t>
      </w:r>
      <w:r>
        <w:rPr>
          <w:color w:val="231F20"/>
          <w:spacing w:val="3"/>
        </w:rPr>
        <w:t>arranged</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spacing w:val="3"/>
        </w:rPr>
        <w:t>reasonably</w:t>
      </w:r>
      <w:r>
        <w:rPr>
          <w:color w:val="231F20"/>
          <w:spacing w:val="12"/>
        </w:rPr>
        <w:t xml:space="preserve"> </w:t>
      </w:r>
      <w:r>
        <w:rPr>
          <w:color w:val="231F20"/>
          <w:spacing w:val="2"/>
        </w:rPr>
        <w:t>short</w:t>
      </w:r>
      <w:r>
        <w:rPr>
          <w:color w:val="231F20"/>
          <w:spacing w:val="13"/>
        </w:rPr>
        <w:t xml:space="preserve"> </w:t>
      </w:r>
      <w:r>
        <w:rPr>
          <w:color w:val="231F20"/>
          <w:spacing w:val="3"/>
        </w:rPr>
        <w:t>time</w:t>
      </w:r>
      <w:r>
        <w:rPr>
          <w:color w:val="231F20"/>
          <w:spacing w:val="12"/>
        </w:rPr>
        <w:t xml:space="preserve"> </w:t>
      </w:r>
      <w:r>
        <w:rPr>
          <w:color w:val="231F20"/>
        </w:rPr>
        <w:t>and</w:t>
      </w:r>
      <w:r>
        <w:rPr>
          <w:color w:val="231F20"/>
          <w:spacing w:val="12"/>
        </w:rPr>
        <w:t xml:space="preserve"> </w:t>
      </w:r>
      <w:r>
        <w:rPr>
          <w:color w:val="231F20"/>
          <w:spacing w:val="3"/>
        </w:rPr>
        <w:t>with</w:t>
      </w:r>
      <w:r>
        <w:rPr>
          <w:color w:val="231F20"/>
          <w:spacing w:val="12"/>
        </w:rPr>
        <w:t xml:space="preserve"> </w:t>
      </w:r>
      <w:r>
        <w:rPr>
          <w:color w:val="231F20"/>
          <w:spacing w:val="2"/>
        </w:rPr>
        <w:t>few</w:t>
      </w:r>
      <w:r>
        <w:rPr>
          <w:color w:val="231F20"/>
          <w:spacing w:val="12"/>
        </w:rPr>
        <w:t xml:space="preserve"> </w:t>
      </w:r>
      <w:r>
        <w:rPr>
          <w:color w:val="231F20"/>
          <w:spacing w:val="3"/>
        </w:rPr>
        <w:t>formalities.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rPr>
        <w:t>This was also a period during which banks found themselves being flooded with inflows of short term funds and a relatively repressed demand for loans from their traditional developed country borrowers.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Euro Market Instruments</w:t>
      </w:r>
    </w:p>
    <w:p w:rsidR="0060700D" w:rsidRDefault="0060700D">
      <w:pPr>
        <w:pStyle w:val="BodyText"/>
        <w:spacing w:before="3"/>
        <w:rPr>
          <w:rFonts w:ascii="Times New Roman"/>
          <w:b/>
          <w:sz w:val="39"/>
        </w:rPr>
      </w:pPr>
    </w:p>
    <w:p w:rsidR="0060700D" w:rsidRDefault="00886DF8">
      <w:pPr>
        <w:pStyle w:val="BodyText"/>
        <w:spacing w:line="300" w:lineRule="auto"/>
        <w:ind w:left="677" w:right="689" w:firstLine="720"/>
        <w:jc w:val="both"/>
      </w:pPr>
      <w:r>
        <w:rPr>
          <w:color w:val="231F20"/>
        </w:rPr>
        <w:t xml:space="preserve">Today </w:t>
      </w:r>
      <w:r>
        <w:rPr>
          <w:color w:val="231F20"/>
          <w:spacing w:val="3"/>
        </w:rPr>
        <w:t xml:space="preserve">instruments </w:t>
      </w:r>
      <w:r>
        <w:rPr>
          <w:color w:val="231F20"/>
          <w:spacing w:val="2"/>
        </w:rPr>
        <w:t xml:space="preserve">market </w:t>
      </w:r>
      <w:r>
        <w:rPr>
          <w:color w:val="231F20"/>
        </w:rPr>
        <w:t xml:space="preserve">is </w:t>
      </w:r>
      <w:r>
        <w:rPr>
          <w:color w:val="231F20"/>
          <w:spacing w:val="3"/>
        </w:rPr>
        <w:t xml:space="preserve">integrated </w:t>
      </w:r>
      <w:r>
        <w:rPr>
          <w:color w:val="231F20"/>
        </w:rPr>
        <w:t xml:space="preserve">and </w:t>
      </w:r>
      <w:r>
        <w:rPr>
          <w:color w:val="231F20"/>
          <w:spacing w:val="4"/>
        </w:rPr>
        <w:t xml:space="preserve">globalized </w:t>
      </w:r>
      <w:r>
        <w:rPr>
          <w:color w:val="231F20"/>
        </w:rPr>
        <w:t xml:space="preserve">one. </w:t>
      </w:r>
      <w:r>
        <w:rPr>
          <w:color w:val="231F20"/>
          <w:spacing w:val="2"/>
        </w:rPr>
        <w:t xml:space="preserve">The euro market </w:t>
      </w:r>
      <w:r>
        <w:rPr>
          <w:color w:val="231F20"/>
          <w:spacing w:val="4"/>
        </w:rPr>
        <w:t xml:space="preserve">speaks </w:t>
      </w:r>
      <w:r>
        <w:rPr>
          <w:color w:val="231F20"/>
        </w:rPr>
        <w:t xml:space="preserve">of </w:t>
      </w:r>
      <w:r>
        <w:rPr>
          <w:color w:val="231F20"/>
          <w:spacing w:val="3"/>
        </w:rPr>
        <w:t xml:space="preserve">the integrated </w:t>
      </w:r>
      <w:r>
        <w:rPr>
          <w:color w:val="231F20"/>
        </w:rPr>
        <w:t xml:space="preserve">nature of </w:t>
      </w:r>
      <w:r>
        <w:rPr>
          <w:color w:val="231F20"/>
          <w:spacing w:val="3"/>
        </w:rPr>
        <w:t xml:space="preserve">the </w:t>
      </w:r>
      <w:r>
        <w:rPr>
          <w:color w:val="231F20"/>
          <w:spacing w:val="4"/>
        </w:rPr>
        <w:t xml:space="preserve">global </w:t>
      </w:r>
      <w:r>
        <w:rPr>
          <w:color w:val="231F20"/>
          <w:spacing w:val="2"/>
        </w:rPr>
        <w:t xml:space="preserve">investment market. </w:t>
      </w:r>
      <w:r>
        <w:rPr>
          <w:color w:val="231F20"/>
          <w:spacing w:val="-3"/>
        </w:rPr>
        <w:t xml:space="preserve">It </w:t>
      </w:r>
      <w:r>
        <w:rPr>
          <w:color w:val="231F20"/>
        </w:rPr>
        <w:t xml:space="preserve">is </w:t>
      </w:r>
      <w:r>
        <w:rPr>
          <w:color w:val="231F20"/>
          <w:spacing w:val="3"/>
        </w:rPr>
        <w:t xml:space="preserve">mainly interbank market dealing </w:t>
      </w:r>
      <w:r>
        <w:rPr>
          <w:color w:val="231F20"/>
        </w:rPr>
        <w:t xml:space="preserve">is </w:t>
      </w:r>
      <w:r>
        <w:rPr>
          <w:color w:val="231F20"/>
          <w:spacing w:val="2"/>
        </w:rPr>
        <w:t xml:space="preserve">euro </w:t>
      </w:r>
      <w:r>
        <w:rPr>
          <w:color w:val="231F20"/>
          <w:spacing w:val="4"/>
        </w:rPr>
        <w:t xml:space="preserve">currency </w:t>
      </w:r>
      <w:r>
        <w:rPr>
          <w:color w:val="231F20"/>
          <w:spacing w:val="3"/>
        </w:rPr>
        <w:t xml:space="preserve">deposit </w:t>
      </w:r>
      <w:r>
        <w:rPr>
          <w:color w:val="231F20"/>
        </w:rPr>
        <w:t xml:space="preserve">and </w:t>
      </w:r>
      <w:r>
        <w:rPr>
          <w:color w:val="231F20"/>
          <w:spacing w:val="2"/>
        </w:rPr>
        <w:t xml:space="preserve">euro </w:t>
      </w:r>
      <w:r>
        <w:rPr>
          <w:color w:val="231F20"/>
          <w:spacing w:val="4"/>
        </w:rPr>
        <w:t xml:space="preserve">currency </w:t>
      </w:r>
      <w:r>
        <w:rPr>
          <w:color w:val="231F20"/>
          <w:spacing w:val="3"/>
        </w:rPr>
        <w:t xml:space="preserve">loans. Some </w:t>
      </w:r>
      <w:r>
        <w:rPr>
          <w:color w:val="231F20"/>
        </w:rPr>
        <w:t xml:space="preserve">of </w:t>
      </w:r>
      <w:r>
        <w:rPr>
          <w:color w:val="231F20"/>
          <w:spacing w:val="3"/>
        </w:rPr>
        <w:t xml:space="preserve">the instruments dealt </w:t>
      </w:r>
      <w:r>
        <w:rPr>
          <w:color w:val="231F20"/>
          <w:spacing w:val="4"/>
        </w:rPr>
        <w:t xml:space="preserve">in </w:t>
      </w:r>
      <w:r>
        <w:rPr>
          <w:color w:val="231F20"/>
          <w:spacing w:val="3"/>
        </w:rPr>
        <w:t xml:space="preserve">the </w:t>
      </w:r>
      <w:r>
        <w:rPr>
          <w:color w:val="231F20"/>
          <w:spacing w:val="2"/>
        </w:rPr>
        <w:t xml:space="preserve">market </w:t>
      </w:r>
      <w:r>
        <w:rPr>
          <w:color w:val="231F20"/>
        </w:rPr>
        <w:t xml:space="preserve">are; </w:t>
      </w:r>
      <w:r>
        <w:rPr>
          <w:color w:val="231F20"/>
          <w:spacing w:val="2"/>
        </w:rPr>
        <w:t xml:space="preserve">euro </w:t>
      </w:r>
      <w:r>
        <w:rPr>
          <w:color w:val="231F20"/>
          <w:spacing w:val="3"/>
        </w:rPr>
        <w:t xml:space="preserve">bonds. Commercial pages, </w:t>
      </w:r>
      <w:r>
        <w:rPr>
          <w:color w:val="231F20"/>
          <w:spacing w:val="4"/>
        </w:rPr>
        <w:t xml:space="preserve">certificate </w:t>
      </w:r>
      <w:r>
        <w:rPr>
          <w:color w:val="231F20"/>
        </w:rPr>
        <w:t xml:space="preserve">of </w:t>
      </w:r>
      <w:r>
        <w:rPr>
          <w:color w:val="231F20"/>
          <w:spacing w:val="3"/>
        </w:rPr>
        <w:t xml:space="preserve">deposits. Floating </w:t>
      </w:r>
      <w:r>
        <w:rPr>
          <w:color w:val="231F20"/>
        </w:rPr>
        <w:t xml:space="preserve">rate </w:t>
      </w:r>
      <w:r>
        <w:rPr>
          <w:color w:val="231F20"/>
          <w:spacing w:val="3"/>
        </w:rPr>
        <w:t xml:space="preserve">notes </w:t>
      </w:r>
      <w:r>
        <w:rPr>
          <w:color w:val="231F20"/>
          <w:spacing w:val="2"/>
        </w:rPr>
        <w:t xml:space="preserve">etc. </w:t>
      </w:r>
      <w:r>
        <w:rPr>
          <w:color w:val="231F20"/>
        </w:rPr>
        <w:t xml:space="preserve">a </w:t>
      </w:r>
      <w:r>
        <w:rPr>
          <w:color w:val="231F20"/>
          <w:spacing w:val="3"/>
        </w:rPr>
        <w:t xml:space="preserve">brief description </w:t>
      </w:r>
      <w:r>
        <w:rPr>
          <w:color w:val="231F20"/>
        </w:rPr>
        <w:t xml:space="preserve">of </w:t>
      </w:r>
      <w:r>
        <w:rPr>
          <w:color w:val="231F20"/>
          <w:spacing w:val="3"/>
        </w:rPr>
        <w:t xml:space="preserve">these instruments </w:t>
      </w:r>
      <w:r>
        <w:rPr>
          <w:color w:val="231F20"/>
        </w:rPr>
        <w:t xml:space="preserve">are </w:t>
      </w:r>
      <w:r>
        <w:rPr>
          <w:color w:val="231F20"/>
          <w:spacing w:val="3"/>
        </w:rPr>
        <w:t>given</w:t>
      </w:r>
      <w:r>
        <w:rPr>
          <w:color w:val="231F20"/>
          <w:spacing w:val="34"/>
        </w:rPr>
        <w:t xml:space="preserve"> </w:t>
      </w:r>
      <w:r>
        <w:rPr>
          <w:color w:val="231F20"/>
          <w:spacing w:val="2"/>
        </w:rPr>
        <w:t>here.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Eurocurrency Deposits</w:t>
      </w:r>
    </w:p>
    <w:p w:rsidR="0060700D" w:rsidRDefault="0060700D">
      <w:pPr>
        <w:pStyle w:val="BodyText"/>
        <w:spacing w:before="3"/>
        <w:rPr>
          <w:rFonts w:ascii="Times New Roman"/>
          <w:b/>
          <w:sz w:val="39"/>
        </w:rPr>
      </w:pPr>
    </w:p>
    <w:p w:rsidR="0060700D" w:rsidRDefault="00886DF8">
      <w:pPr>
        <w:pStyle w:val="BodyText"/>
        <w:spacing w:line="300" w:lineRule="auto"/>
        <w:ind w:left="677" w:right="689" w:firstLine="720"/>
        <w:jc w:val="both"/>
      </w:pPr>
      <w:r>
        <w:rPr>
          <w:color w:val="231F20"/>
        </w:rPr>
        <w:t>Eurocurrency deposit refers to the deposit if a currency with the banks outside the country where the currency is legal tender. Hence Eurocurrency deposit consists of all deposits of currencies placed with banks outside their home currency. Deposits are placed at call or for fixed periods as time deposits. Call deposits may be made for overnight, two days or seven days notices. Time deposits are accepted in the periods of 1,3,6, and 12 months. In general the deposits are accepted in the Eurocurrency market for a minimum of U. S. dollar 50,000/- or its equivalent in other currencies.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Certificate of Deposit</w:t>
      </w:r>
    </w:p>
    <w:p w:rsidR="0060700D" w:rsidRDefault="0060700D">
      <w:pPr>
        <w:pStyle w:val="BodyText"/>
        <w:spacing w:before="4"/>
        <w:rPr>
          <w:rFonts w:ascii="Times New Roman"/>
          <w:b/>
          <w:sz w:val="39"/>
        </w:rPr>
      </w:pPr>
    </w:p>
    <w:p w:rsidR="0060700D" w:rsidRDefault="00886DF8">
      <w:pPr>
        <w:pStyle w:val="BodyText"/>
        <w:spacing w:line="300" w:lineRule="auto"/>
        <w:ind w:left="677" w:right="694" w:firstLine="720"/>
        <w:jc w:val="both"/>
      </w:pPr>
      <w:r>
        <w:rPr>
          <w:color w:val="231F20"/>
        </w:rPr>
        <w:t>Certificate of deposit is a certificate issued by a bank evidencing receipt of money and carries the bank’s guarantee for the repayment of principal and interest.</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4"/>
          <w:w w:val="105"/>
        </w:rPr>
        <w:t>Certificate</w:t>
      </w:r>
      <w:r>
        <w:rPr>
          <w:color w:val="231F20"/>
          <w:spacing w:val="-38"/>
          <w:w w:val="105"/>
        </w:rPr>
        <w:t xml:space="preserve"> </w:t>
      </w:r>
      <w:r>
        <w:rPr>
          <w:color w:val="231F20"/>
          <w:w w:val="105"/>
        </w:rPr>
        <w:t>of</w:t>
      </w:r>
      <w:r>
        <w:rPr>
          <w:color w:val="231F20"/>
          <w:spacing w:val="-38"/>
          <w:w w:val="105"/>
        </w:rPr>
        <w:t xml:space="preserve"> </w:t>
      </w:r>
      <w:r>
        <w:rPr>
          <w:color w:val="231F20"/>
          <w:spacing w:val="3"/>
          <w:w w:val="105"/>
        </w:rPr>
        <w:t>deposits</w:t>
      </w:r>
      <w:r>
        <w:rPr>
          <w:color w:val="231F20"/>
          <w:spacing w:val="-37"/>
          <w:w w:val="105"/>
        </w:rPr>
        <w:t xml:space="preserve"> </w:t>
      </w:r>
      <w:r>
        <w:rPr>
          <w:color w:val="231F20"/>
          <w:w w:val="105"/>
        </w:rPr>
        <w:t>are</w:t>
      </w:r>
      <w:r>
        <w:rPr>
          <w:color w:val="231F20"/>
          <w:spacing w:val="-38"/>
          <w:w w:val="105"/>
        </w:rPr>
        <w:t xml:space="preserve"> </w:t>
      </w:r>
      <w:r>
        <w:rPr>
          <w:color w:val="231F20"/>
          <w:spacing w:val="3"/>
          <w:w w:val="105"/>
        </w:rPr>
        <w:t>negotiable</w:t>
      </w:r>
      <w:r>
        <w:rPr>
          <w:color w:val="231F20"/>
          <w:spacing w:val="-38"/>
          <w:w w:val="105"/>
        </w:rPr>
        <w:t xml:space="preserve"> </w:t>
      </w:r>
      <w:r>
        <w:rPr>
          <w:color w:val="231F20"/>
          <w:spacing w:val="3"/>
          <w:w w:val="105"/>
        </w:rPr>
        <w:t>instruments</w:t>
      </w:r>
      <w:r>
        <w:rPr>
          <w:color w:val="231F20"/>
          <w:spacing w:val="-37"/>
          <w:w w:val="105"/>
        </w:rPr>
        <w:t xml:space="preserve"> </w:t>
      </w:r>
      <w:r>
        <w:rPr>
          <w:color w:val="231F20"/>
          <w:w w:val="105"/>
        </w:rPr>
        <w:t>and</w:t>
      </w:r>
      <w:r>
        <w:rPr>
          <w:color w:val="231F20"/>
          <w:spacing w:val="-38"/>
          <w:w w:val="105"/>
        </w:rPr>
        <w:t xml:space="preserve"> </w:t>
      </w:r>
      <w:r>
        <w:rPr>
          <w:color w:val="231F20"/>
          <w:w w:val="105"/>
        </w:rPr>
        <w:t>are</w:t>
      </w:r>
      <w:r>
        <w:rPr>
          <w:color w:val="231F20"/>
          <w:spacing w:val="-37"/>
          <w:w w:val="105"/>
        </w:rPr>
        <w:t xml:space="preserve"> </w:t>
      </w:r>
      <w:r>
        <w:rPr>
          <w:color w:val="231F20"/>
          <w:spacing w:val="3"/>
          <w:w w:val="105"/>
        </w:rPr>
        <w:t>issued</w:t>
      </w:r>
      <w:r>
        <w:rPr>
          <w:color w:val="231F20"/>
          <w:spacing w:val="-38"/>
          <w:w w:val="105"/>
        </w:rPr>
        <w:t xml:space="preserve"> </w:t>
      </w:r>
      <w:r>
        <w:rPr>
          <w:color w:val="231F20"/>
          <w:spacing w:val="2"/>
          <w:w w:val="105"/>
        </w:rPr>
        <w:t>payable</w:t>
      </w:r>
      <w:r>
        <w:rPr>
          <w:color w:val="231F20"/>
          <w:spacing w:val="-38"/>
          <w:w w:val="105"/>
        </w:rPr>
        <w:t xml:space="preserve"> </w:t>
      </w:r>
      <w:r>
        <w:rPr>
          <w:color w:val="231F20"/>
          <w:w w:val="105"/>
        </w:rPr>
        <w:t>to</w:t>
      </w:r>
      <w:r>
        <w:rPr>
          <w:color w:val="231F20"/>
          <w:spacing w:val="-37"/>
          <w:w w:val="105"/>
        </w:rPr>
        <w:t xml:space="preserve"> </w:t>
      </w:r>
      <w:r>
        <w:rPr>
          <w:color w:val="231F20"/>
          <w:spacing w:val="3"/>
          <w:w w:val="105"/>
        </w:rPr>
        <w:t>bearer</w:t>
      </w:r>
      <w:r>
        <w:rPr>
          <w:color w:val="231F20"/>
          <w:spacing w:val="-38"/>
          <w:w w:val="105"/>
        </w:rPr>
        <w:t xml:space="preserve"> </w:t>
      </w:r>
      <w:r>
        <w:rPr>
          <w:color w:val="231F20"/>
          <w:w w:val="105"/>
        </w:rPr>
        <w:t>and are</w:t>
      </w:r>
      <w:r>
        <w:rPr>
          <w:color w:val="231F20"/>
          <w:spacing w:val="-9"/>
          <w:w w:val="105"/>
        </w:rPr>
        <w:t xml:space="preserve"> </w:t>
      </w:r>
      <w:r>
        <w:rPr>
          <w:color w:val="231F20"/>
          <w:spacing w:val="3"/>
          <w:w w:val="105"/>
        </w:rPr>
        <w:t>trended</w:t>
      </w:r>
      <w:r>
        <w:rPr>
          <w:color w:val="231F20"/>
          <w:spacing w:val="-9"/>
          <w:w w:val="105"/>
        </w:rPr>
        <w:t xml:space="preserve"> </w:t>
      </w:r>
      <w:r>
        <w:rPr>
          <w:color w:val="231F20"/>
          <w:w w:val="105"/>
        </w:rPr>
        <w:t>in</w:t>
      </w:r>
      <w:r>
        <w:rPr>
          <w:color w:val="231F20"/>
          <w:spacing w:val="-9"/>
          <w:w w:val="105"/>
        </w:rPr>
        <w:t xml:space="preserve"> </w:t>
      </w:r>
      <w:r>
        <w:rPr>
          <w:color w:val="231F20"/>
          <w:spacing w:val="3"/>
          <w:w w:val="105"/>
        </w:rPr>
        <w:t>the</w:t>
      </w:r>
      <w:r>
        <w:rPr>
          <w:color w:val="231F20"/>
          <w:spacing w:val="-9"/>
          <w:w w:val="105"/>
        </w:rPr>
        <w:t xml:space="preserve"> </w:t>
      </w:r>
      <w:r>
        <w:rPr>
          <w:color w:val="231F20"/>
          <w:spacing w:val="4"/>
          <w:w w:val="105"/>
        </w:rPr>
        <w:t>secondary</w:t>
      </w:r>
      <w:r>
        <w:rPr>
          <w:color w:val="231F20"/>
          <w:spacing w:val="-9"/>
          <w:w w:val="105"/>
        </w:rPr>
        <w:t xml:space="preserve"> </w:t>
      </w:r>
      <w:r>
        <w:rPr>
          <w:color w:val="231F20"/>
          <w:spacing w:val="2"/>
          <w:w w:val="105"/>
        </w:rPr>
        <w:t>market.</w:t>
      </w:r>
      <w:r>
        <w:rPr>
          <w:color w:val="231F20"/>
          <w:spacing w:val="-9"/>
          <w:w w:val="105"/>
        </w:rPr>
        <w:t xml:space="preserve"> </w:t>
      </w:r>
      <w:r>
        <w:rPr>
          <w:color w:val="231F20"/>
          <w:spacing w:val="2"/>
          <w:w w:val="105"/>
        </w:rPr>
        <w:t>The</w:t>
      </w:r>
      <w:r>
        <w:rPr>
          <w:color w:val="231F20"/>
          <w:spacing w:val="-9"/>
          <w:w w:val="105"/>
        </w:rPr>
        <w:t xml:space="preserve"> </w:t>
      </w:r>
      <w:r>
        <w:rPr>
          <w:color w:val="231F20"/>
          <w:spacing w:val="4"/>
          <w:w w:val="105"/>
        </w:rPr>
        <w:t>certificate</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deposits</w:t>
      </w:r>
      <w:r>
        <w:rPr>
          <w:color w:val="231F20"/>
          <w:spacing w:val="-9"/>
          <w:w w:val="105"/>
        </w:rPr>
        <w:t xml:space="preserve"> </w:t>
      </w:r>
      <w:r>
        <w:rPr>
          <w:color w:val="231F20"/>
          <w:w w:val="105"/>
        </w:rPr>
        <w:t>are</w:t>
      </w:r>
      <w:r>
        <w:rPr>
          <w:color w:val="231F20"/>
          <w:spacing w:val="-8"/>
          <w:w w:val="105"/>
        </w:rPr>
        <w:t xml:space="preserve"> </w:t>
      </w:r>
      <w:r>
        <w:rPr>
          <w:color w:val="231F20"/>
          <w:spacing w:val="3"/>
          <w:w w:val="105"/>
        </w:rPr>
        <w:t>issued</w:t>
      </w:r>
      <w:r>
        <w:rPr>
          <w:color w:val="231F20"/>
          <w:spacing w:val="-9"/>
          <w:w w:val="105"/>
        </w:rPr>
        <w:t xml:space="preserve"> </w:t>
      </w:r>
      <w:r>
        <w:rPr>
          <w:color w:val="231F20"/>
          <w:w w:val="105"/>
        </w:rPr>
        <w:t>for</w:t>
      </w:r>
      <w:r>
        <w:rPr>
          <w:color w:val="231F20"/>
          <w:spacing w:val="-9"/>
          <w:w w:val="105"/>
        </w:rPr>
        <w:t xml:space="preserve"> </w:t>
      </w:r>
      <w:r>
        <w:rPr>
          <w:color w:val="231F20"/>
          <w:w w:val="105"/>
        </w:rPr>
        <w:t>a</w:t>
      </w:r>
      <w:r>
        <w:rPr>
          <w:color w:val="231F20"/>
          <w:spacing w:val="-9"/>
          <w:w w:val="105"/>
        </w:rPr>
        <w:t xml:space="preserve"> </w:t>
      </w:r>
      <w:r>
        <w:rPr>
          <w:color w:val="231F20"/>
          <w:spacing w:val="3"/>
          <w:w w:val="105"/>
        </w:rPr>
        <w:t xml:space="preserve">minimum </w:t>
      </w:r>
      <w:r>
        <w:rPr>
          <w:color w:val="231F20"/>
          <w:spacing w:val="2"/>
          <w:w w:val="105"/>
        </w:rPr>
        <w:t>denomination</w:t>
      </w:r>
      <w:r>
        <w:rPr>
          <w:color w:val="231F20"/>
          <w:spacing w:val="-9"/>
          <w:w w:val="105"/>
        </w:rPr>
        <w:t xml:space="preserve"> </w:t>
      </w:r>
      <w:r>
        <w:rPr>
          <w:color w:val="231F20"/>
          <w:w w:val="105"/>
        </w:rPr>
        <w:t>of</w:t>
      </w:r>
      <w:r>
        <w:rPr>
          <w:color w:val="231F20"/>
          <w:spacing w:val="-9"/>
          <w:w w:val="105"/>
        </w:rPr>
        <w:t xml:space="preserve"> </w:t>
      </w:r>
      <w:r>
        <w:rPr>
          <w:color w:val="231F20"/>
          <w:spacing w:val="-4"/>
          <w:w w:val="105"/>
        </w:rPr>
        <w:t>U.S</w:t>
      </w:r>
      <w:r>
        <w:rPr>
          <w:color w:val="231F20"/>
          <w:spacing w:val="-9"/>
          <w:w w:val="105"/>
        </w:rPr>
        <w:t xml:space="preserve"> </w:t>
      </w:r>
      <w:r>
        <w:rPr>
          <w:color w:val="231F20"/>
          <w:spacing w:val="3"/>
          <w:w w:val="105"/>
        </w:rPr>
        <w:t>dollar</w:t>
      </w:r>
      <w:r>
        <w:rPr>
          <w:color w:val="231F20"/>
          <w:spacing w:val="-9"/>
          <w:w w:val="105"/>
        </w:rPr>
        <w:t xml:space="preserve"> </w:t>
      </w:r>
      <w:r>
        <w:rPr>
          <w:color w:val="231F20"/>
          <w:spacing w:val="3"/>
          <w:w w:val="105"/>
        </w:rPr>
        <w:t>50,000/-</w:t>
      </w:r>
      <w:r>
        <w:rPr>
          <w:color w:val="231F20"/>
          <w:spacing w:val="-9"/>
          <w:w w:val="105"/>
        </w:rPr>
        <w:t xml:space="preserve"> </w:t>
      </w:r>
      <w:r>
        <w:rPr>
          <w:color w:val="231F20"/>
          <w:w w:val="105"/>
        </w:rPr>
        <w:t>and</w:t>
      </w:r>
      <w:r>
        <w:rPr>
          <w:color w:val="231F20"/>
          <w:spacing w:val="-9"/>
          <w:w w:val="105"/>
        </w:rPr>
        <w:t xml:space="preserve"> </w:t>
      </w:r>
      <w:r>
        <w:rPr>
          <w:color w:val="231F20"/>
          <w:w w:val="105"/>
        </w:rPr>
        <w:t>for</w:t>
      </w:r>
      <w:r>
        <w:rPr>
          <w:color w:val="231F20"/>
          <w:spacing w:val="-9"/>
          <w:w w:val="105"/>
        </w:rPr>
        <w:t xml:space="preserve"> </w:t>
      </w:r>
      <w:r>
        <w:rPr>
          <w:color w:val="231F20"/>
          <w:w w:val="105"/>
        </w:rPr>
        <w:t>a</w:t>
      </w:r>
      <w:r>
        <w:rPr>
          <w:color w:val="231F20"/>
          <w:spacing w:val="-9"/>
          <w:w w:val="105"/>
        </w:rPr>
        <w:t xml:space="preserve"> </w:t>
      </w:r>
      <w:r>
        <w:rPr>
          <w:color w:val="231F20"/>
          <w:spacing w:val="2"/>
          <w:w w:val="105"/>
        </w:rPr>
        <w:t>maximum</w:t>
      </w:r>
      <w:r>
        <w:rPr>
          <w:color w:val="231F20"/>
          <w:spacing w:val="-9"/>
          <w:w w:val="105"/>
        </w:rPr>
        <w:t xml:space="preserve"> </w:t>
      </w:r>
      <w:r>
        <w:rPr>
          <w:color w:val="231F20"/>
          <w:spacing w:val="4"/>
          <w:w w:val="105"/>
        </w:rPr>
        <w:t>period,</w:t>
      </w:r>
      <w:r>
        <w:rPr>
          <w:color w:val="231F20"/>
          <w:spacing w:val="-9"/>
          <w:w w:val="105"/>
        </w:rPr>
        <w:t xml:space="preserve"> </w:t>
      </w:r>
      <w:r>
        <w:rPr>
          <w:color w:val="231F20"/>
          <w:w w:val="105"/>
        </w:rPr>
        <w:t>generally,</w:t>
      </w:r>
      <w:r>
        <w:rPr>
          <w:color w:val="231F20"/>
          <w:spacing w:val="-9"/>
          <w:w w:val="105"/>
        </w:rPr>
        <w:t xml:space="preserve"> </w:t>
      </w:r>
      <w:r>
        <w:rPr>
          <w:color w:val="231F20"/>
          <w:w w:val="105"/>
        </w:rPr>
        <w:t>of</w:t>
      </w:r>
      <w:r>
        <w:rPr>
          <w:color w:val="231F20"/>
          <w:spacing w:val="-9"/>
          <w:w w:val="105"/>
        </w:rPr>
        <w:t xml:space="preserve"> </w:t>
      </w:r>
      <w:r>
        <w:rPr>
          <w:color w:val="231F20"/>
          <w:w w:val="105"/>
        </w:rPr>
        <w:t>1</w:t>
      </w:r>
      <w:r>
        <w:rPr>
          <w:color w:val="231F20"/>
          <w:spacing w:val="-9"/>
          <w:w w:val="105"/>
        </w:rPr>
        <w:t xml:space="preserve"> </w:t>
      </w:r>
      <w:r>
        <w:rPr>
          <w:color w:val="231F20"/>
          <w:w w:val="105"/>
        </w:rPr>
        <w:t>year.</w:t>
      </w:r>
    </w:p>
    <w:p w:rsidR="0060700D" w:rsidRDefault="0060700D">
      <w:pPr>
        <w:pStyle w:val="BodyText"/>
        <w:rPr>
          <w:sz w:val="30"/>
        </w:rPr>
      </w:pPr>
    </w:p>
    <w:p w:rsidR="0060700D" w:rsidRDefault="00886DF8">
      <w:pPr>
        <w:pStyle w:val="BodyText"/>
        <w:spacing w:line="300" w:lineRule="auto"/>
        <w:ind w:left="677" w:right="693" w:firstLine="720"/>
        <w:jc w:val="both"/>
      </w:pPr>
      <w:r>
        <w:rPr>
          <w:color w:val="231F20"/>
          <w:spacing w:val="4"/>
        </w:rPr>
        <w:t xml:space="preserve">Certificates </w:t>
      </w:r>
      <w:r>
        <w:rPr>
          <w:color w:val="231F20"/>
        </w:rPr>
        <w:t xml:space="preserve">of </w:t>
      </w:r>
      <w:r>
        <w:rPr>
          <w:color w:val="231F20"/>
          <w:spacing w:val="3"/>
        </w:rPr>
        <w:t xml:space="preserve">deposits </w:t>
      </w:r>
      <w:r>
        <w:rPr>
          <w:color w:val="231F20"/>
          <w:spacing w:val="2"/>
        </w:rPr>
        <w:t xml:space="preserve">provided </w:t>
      </w:r>
      <w:r>
        <w:rPr>
          <w:color w:val="231F20"/>
        </w:rPr>
        <w:t xml:space="preserve">an </w:t>
      </w:r>
      <w:r>
        <w:rPr>
          <w:color w:val="231F20"/>
          <w:spacing w:val="3"/>
        </w:rPr>
        <w:t xml:space="preserve">excellent </w:t>
      </w:r>
      <w:r>
        <w:rPr>
          <w:color w:val="231F20"/>
        </w:rPr>
        <w:t xml:space="preserve">avenue to </w:t>
      </w:r>
      <w:r>
        <w:rPr>
          <w:color w:val="231F20"/>
          <w:spacing w:val="3"/>
        </w:rPr>
        <w:t xml:space="preserve">the </w:t>
      </w:r>
      <w:r>
        <w:rPr>
          <w:color w:val="231F20"/>
          <w:spacing w:val="2"/>
        </w:rPr>
        <w:t xml:space="preserve">investors </w:t>
      </w:r>
      <w:r>
        <w:rPr>
          <w:color w:val="231F20"/>
        </w:rPr>
        <w:t xml:space="preserve">in </w:t>
      </w:r>
      <w:r>
        <w:rPr>
          <w:color w:val="231F20"/>
          <w:spacing w:val="3"/>
        </w:rPr>
        <w:t xml:space="preserve">Eurocurrency </w:t>
      </w:r>
      <w:r>
        <w:rPr>
          <w:color w:val="231F20"/>
          <w:spacing w:val="2"/>
        </w:rPr>
        <w:t xml:space="preserve">market </w:t>
      </w:r>
      <w:r>
        <w:rPr>
          <w:color w:val="231F20"/>
          <w:spacing w:val="3"/>
        </w:rPr>
        <w:t xml:space="preserve">who </w:t>
      </w:r>
      <w:r>
        <w:rPr>
          <w:color w:val="231F20"/>
          <w:spacing w:val="2"/>
        </w:rPr>
        <w:t xml:space="preserve">would </w:t>
      </w:r>
      <w:r>
        <w:rPr>
          <w:color w:val="231F20"/>
          <w:spacing w:val="3"/>
        </w:rPr>
        <w:t xml:space="preserve">like </w:t>
      </w:r>
      <w:r>
        <w:rPr>
          <w:color w:val="231F20"/>
        </w:rPr>
        <w:t xml:space="preserve">to </w:t>
      </w:r>
      <w:r>
        <w:rPr>
          <w:color w:val="231F20"/>
          <w:spacing w:val="2"/>
        </w:rPr>
        <w:t xml:space="preserve">park </w:t>
      </w:r>
      <w:r>
        <w:rPr>
          <w:color w:val="231F20"/>
          <w:spacing w:val="3"/>
        </w:rPr>
        <w:t xml:space="preserve">their surplus </w:t>
      </w:r>
      <w:r>
        <w:rPr>
          <w:color w:val="231F20"/>
        </w:rPr>
        <w:t xml:space="preserve">in </w:t>
      </w:r>
      <w:r>
        <w:rPr>
          <w:color w:val="231F20"/>
          <w:spacing w:val="3"/>
        </w:rPr>
        <w:t xml:space="preserve">the high </w:t>
      </w:r>
      <w:r>
        <w:rPr>
          <w:color w:val="231F20"/>
          <w:spacing w:val="2"/>
        </w:rPr>
        <w:t xml:space="preserve">interest </w:t>
      </w:r>
      <w:r>
        <w:rPr>
          <w:color w:val="231F20"/>
          <w:spacing w:val="3"/>
        </w:rPr>
        <w:t xml:space="preserve">instrument with </w:t>
      </w:r>
      <w:r>
        <w:rPr>
          <w:color w:val="231F20"/>
        </w:rPr>
        <w:t xml:space="preserve">liquidity.  For </w:t>
      </w:r>
      <w:r>
        <w:rPr>
          <w:color w:val="231F20"/>
          <w:spacing w:val="2"/>
        </w:rPr>
        <w:t xml:space="preserve">example </w:t>
      </w:r>
      <w:r>
        <w:rPr>
          <w:color w:val="231F20"/>
        </w:rPr>
        <w:t xml:space="preserve">if an investor say </w:t>
      </w:r>
      <w:r>
        <w:rPr>
          <w:color w:val="231F20"/>
          <w:spacing w:val="3"/>
        </w:rPr>
        <w:t xml:space="preserve">bank </w:t>
      </w:r>
      <w:r>
        <w:rPr>
          <w:color w:val="231F20"/>
          <w:spacing w:val="2"/>
        </w:rPr>
        <w:t xml:space="preserve">has </w:t>
      </w:r>
      <w:r>
        <w:rPr>
          <w:color w:val="231F20"/>
          <w:spacing w:val="3"/>
        </w:rPr>
        <w:t xml:space="preserve">surplus fun which </w:t>
      </w:r>
      <w:r>
        <w:rPr>
          <w:color w:val="231F20"/>
        </w:rPr>
        <w:t xml:space="preserve">it </w:t>
      </w:r>
      <w:r>
        <w:rPr>
          <w:color w:val="231F20"/>
          <w:spacing w:val="2"/>
        </w:rPr>
        <w:t xml:space="preserve">would </w:t>
      </w:r>
      <w:r>
        <w:rPr>
          <w:color w:val="231F20"/>
          <w:spacing w:val="3"/>
        </w:rPr>
        <w:t xml:space="preserve">like </w:t>
      </w:r>
      <w:r>
        <w:rPr>
          <w:color w:val="231F20"/>
        </w:rPr>
        <w:t xml:space="preserve">to invest for a </w:t>
      </w:r>
      <w:r>
        <w:rPr>
          <w:color w:val="231F20"/>
          <w:spacing w:val="4"/>
        </w:rPr>
        <w:t xml:space="preserve">period </w:t>
      </w:r>
      <w:r>
        <w:rPr>
          <w:color w:val="231F20"/>
        </w:rPr>
        <w:t xml:space="preserve">of say 3 months it </w:t>
      </w:r>
      <w:r>
        <w:rPr>
          <w:color w:val="231F20"/>
          <w:spacing w:val="2"/>
        </w:rPr>
        <w:t xml:space="preserve">can </w:t>
      </w:r>
      <w:r>
        <w:rPr>
          <w:color w:val="231F20"/>
        </w:rPr>
        <w:t xml:space="preserve">buy a C.D. for 3 </w:t>
      </w:r>
      <w:r>
        <w:rPr>
          <w:color w:val="231F20"/>
          <w:spacing w:val="2"/>
        </w:rPr>
        <w:t xml:space="preserve">months. </w:t>
      </w:r>
      <w:r>
        <w:rPr>
          <w:color w:val="231F20"/>
        </w:rPr>
        <w:t xml:space="preserve">IF </w:t>
      </w:r>
      <w:r>
        <w:rPr>
          <w:color w:val="231F20"/>
          <w:spacing w:val="3"/>
        </w:rPr>
        <w:t xml:space="preserve">need be, the bank </w:t>
      </w:r>
      <w:r>
        <w:rPr>
          <w:color w:val="231F20"/>
          <w:spacing w:val="2"/>
        </w:rPr>
        <w:t xml:space="preserve">can </w:t>
      </w:r>
      <w:r>
        <w:rPr>
          <w:color w:val="231F20"/>
          <w:spacing w:val="3"/>
        </w:rPr>
        <w:t xml:space="preserve">sell the </w:t>
      </w:r>
      <w:r>
        <w:rPr>
          <w:color w:val="231F20"/>
        </w:rPr>
        <w:t xml:space="preserve">C.D. in </w:t>
      </w:r>
      <w:r>
        <w:rPr>
          <w:color w:val="231F20"/>
          <w:spacing w:val="3"/>
        </w:rPr>
        <w:t xml:space="preserve">the </w:t>
      </w:r>
      <w:r>
        <w:rPr>
          <w:color w:val="231F20"/>
          <w:spacing w:val="4"/>
        </w:rPr>
        <w:t xml:space="preserve">secondary </w:t>
      </w:r>
      <w:r>
        <w:rPr>
          <w:color w:val="231F20"/>
          <w:spacing w:val="2"/>
        </w:rPr>
        <w:t xml:space="preserve">market </w:t>
      </w:r>
      <w:r>
        <w:rPr>
          <w:color w:val="231F20"/>
        </w:rPr>
        <w:t xml:space="preserve">and </w:t>
      </w:r>
      <w:r>
        <w:rPr>
          <w:color w:val="231F20"/>
          <w:spacing w:val="2"/>
        </w:rPr>
        <w:t>liquidate</w:t>
      </w:r>
      <w:r>
        <w:rPr>
          <w:color w:val="231F20"/>
          <w:spacing w:val="13"/>
        </w:rPr>
        <w:t xml:space="preserve"> </w:t>
      </w:r>
      <w:r>
        <w:rPr>
          <w:color w:val="231F20"/>
          <w:spacing w:val="3"/>
        </w:rPr>
        <w:t>it.</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 xml:space="preserve">Types of </w:t>
      </w:r>
      <w:r>
        <w:rPr>
          <w:rFonts w:ascii="Times New Roman"/>
          <w:color w:val="231F20"/>
          <w:spacing w:val="4"/>
        </w:rPr>
        <w:t xml:space="preserve">Certificates </w:t>
      </w:r>
      <w:r>
        <w:rPr>
          <w:rFonts w:ascii="Times New Roman"/>
          <w:color w:val="231F20"/>
        </w:rPr>
        <w:t>of</w:t>
      </w:r>
      <w:r>
        <w:rPr>
          <w:rFonts w:ascii="Times New Roman"/>
          <w:color w:val="231F20"/>
          <w:spacing w:val="-8"/>
        </w:rPr>
        <w:t xml:space="preserve"> </w:t>
      </w:r>
      <w:r>
        <w:rPr>
          <w:rFonts w:ascii="Times New Roman"/>
          <w:color w:val="231F20"/>
          <w:spacing w:val="4"/>
        </w:rPr>
        <w:t>Deposits</w:t>
      </w:r>
    </w:p>
    <w:p w:rsidR="0060700D" w:rsidRDefault="0060700D">
      <w:pPr>
        <w:pStyle w:val="BodyText"/>
        <w:spacing w:before="3"/>
        <w:rPr>
          <w:rFonts w:ascii="Times New Roman"/>
          <w:b/>
          <w:sz w:val="39"/>
        </w:rPr>
      </w:pPr>
    </w:p>
    <w:p w:rsidR="0060700D" w:rsidRDefault="00886DF8">
      <w:pPr>
        <w:pStyle w:val="ListParagraph"/>
        <w:numPr>
          <w:ilvl w:val="0"/>
          <w:numId w:val="28"/>
        </w:numPr>
        <w:tabs>
          <w:tab w:val="left" w:pos="1398"/>
        </w:tabs>
        <w:spacing w:before="0" w:line="300" w:lineRule="auto"/>
        <w:ind w:right="694"/>
        <w:jc w:val="both"/>
        <w:rPr>
          <w:sz w:val="24"/>
        </w:rPr>
      </w:pPr>
      <w:r>
        <w:rPr>
          <w:color w:val="231F20"/>
          <w:spacing w:val="2"/>
          <w:sz w:val="24"/>
        </w:rPr>
        <w:t xml:space="preserve">Straight </w:t>
      </w:r>
      <w:r>
        <w:rPr>
          <w:color w:val="231F20"/>
          <w:sz w:val="24"/>
        </w:rPr>
        <w:t xml:space="preserve">or </w:t>
      </w:r>
      <w:r>
        <w:rPr>
          <w:color w:val="231F20"/>
          <w:spacing w:val="-6"/>
          <w:sz w:val="24"/>
        </w:rPr>
        <w:t xml:space="preserve">Top </w:t>
      </w:r>
      <w:r>
        <w:rPr>
          <w:color w:val="231F20"/>
          <w:spacing w:val="2"/>
          <w:sz w:val="24"/>
        </w:rPr>
        <w:t xml:space="preserve">CDs: </w:t>
      </w:r>
      <w:r>
        <w:rPr>
          <w:color w:val="231F20"/>
          <w:spacing w:val="3"/>
          <w:sz w:val="24"/>
        </w:rPr>
        <w:t xml:space="preserve">These </w:t>
      </w:r>
      <w:r>
        <w:rPr>
          <w:color w:val="231F20"/>
          <w:sz w:val="24"/>
        </w:rPr>
        <w:t xml:space="preserve">are </w:t>
      </w:r>
      <w:r>
        <w:rPr>
          <w:color w:val="231F20"/>
          <w:spacing w:val="4"/>
          <w:sz w:val="24"/>
        </w:rPr>
        <w:t xml:space="preserve">certificates </w:t>
      </w:r>
      <w:r>
        <w:rPr>
          <w:color w:val="231F20"/>
          <w:sz w:val="24"/>
        </w:rPr>
        <w:t xml:space="preserve">of </w:t>
      </w:r>
      <w:r>
        <w:rPr>
          <w:color w:val="231F20"/>
          <w:spacing w:val="3"/>
          <w:sz w:val="24"/>
        </w:rPr>
        <w:t xml:space="preserve">deposits with </w:t>
      </w:r>
      <w:r>
        <w:rPr>
          <w:color w:val="231F20"/>
          <w:sz w:val="24"/>
        </w:rPr>
        <w:t xml:space="preserve">a </w:t>
      </w:r>
      <w:r>
        <w:rPr>
          <w:color w:val="231F20"/>
          <w:spacing w:val="3"/>
          <w:sz w:val="24"/>
        </w:rPr>
        <w:t xml:space="preserve">fixed </w:t>
      </w:r>
      <w:r>
        <w:rPr>
          <w:color w:val="231F20"/>
          <w:sz w:val="24"/>
        </w:rPr>
        <w:t xml:space="preserve">rate of </w:t>
      </w:r>
      <w:r>
        <w:rPr>
          <w:color w:val="231F20"/>
          <w:spacing w:val="2"/>
          <w:sz w:val="24"/>
        </w:rPr>
        <w:t xml:space="preserve">interest </w:t>
      </w:r>
      <w:r>
        <w:rPr>
          <w:color w:val="231F20"/>
          <w:sz w:val="24"/>
        </w:rPr>
        <w:t xml:space="preserve">and a </w:t>
      </w:r>
      <w:r>
        <w:rPr>
          <w:color w:val="231F20"/>
          <w:spacing w:val="3"/>
          <w:sz w:val="24"/>
        </w:rPr>
        <w:t xml:space="preserve">fixed </w:t>
      </w:r>
      <w:r>
        <w:rPr>
          <w:color w:val="231F20"/>
          <w:spacing w:val="2"/>
          <w:sz w:val="24"/>
        </w:rPr>
        <w:t xml:space="preserve">data </w:t>
      </w:r>
      <w:r>
        <w:rPr>
          <w:color w:val="231F20"/>
          <w:sz w:val="24"/>
        </w:rPr>
        <w:t xml:space="preserve">of </w:t>
      </w:r>
      <w:r>
        <w:rPr>
          <w:color w:val="231F20"/>
          <w:spacing w:val="2"/>
          <w:sz w:val="24"/>
        </w:rPr>
        <w:t xml:space="preserve">maturity </w:t>
      </w:r>
      <w:r>
        <w:rPr>
          <w:color w:val="231F20"/>
          <w:spacing w:val="4"/>
          <w:sz w:val="24"/>
        </w:rPr>
        <w:t xml:space="preserve">(Generally </w:t>
      </w:r>
      <w:r>
        <w:rPr>
          <w:color w:val="231F20"/>
          <w:spacing w:val="3"/>
          <w:sz w:val="24"/>
        </w:rPr>
        <w:t xml:space="preserve">1-12 </w:t>
      </w:r>
      <w:r>
        <w:rPr>
          <w:color w:val="231F20"/>
          <w:spacing w:val="2"/>
          <w:sz w:val="24"/>
        </w:rPr>
        <w:t xml:space="preserve">months). The interest </w:t>
      </w:r>
      <w:r>
        <w:rPr>
          <w:color w:val="231F20"/>
          <w:sz w:val="24"/>
        </w:rPr>
        <w:t xml:space="preserve">is  </w:t>
      </w:r>
      <w:r>
        <w:rPr>
          <w:color w:val="231F20"/>
          <w:spacing w:val="3"/>
          <w:sz w:val="24"/>
        </w:rPr>
        <w:t xml:space="preserve">fixed </w:t>
      </w:r>
      <w:r>
        <w:rPr>
          <w:color w:val="231F20"/>
          <w:sz w:val="24"/>
        </w:rPr>
        <w:t xml:space="preserve">in  </w:t>
      </w:r>
      <w:r>
        <w:rPr>
          <w:color w:val="231F20"/>
          <w:spacing w:val="3"/>
          <w:sz w:val="24"/>
        </w:rPr>
        <w:t xml:space="preserve">term </w:t>
      </w:r>
      <w:r>
        <w:rPr>
          <w:color w:val="231F20"/>
          <w:sz w:val="24"/>
        </w:rPr>
        <w:t xml:space="preserve">of </w:t>
      </w:r>
      <w:r>
        <w:rPr>
          <w:color w:val="231F20"/>
          <w:spacing w:val="3"/>
          <w:sz w:val="24"/>
        </w:rPr>
        <w:t xml:space="preserve">LIBOR </w:t>
      </w:r>
      <w:r>
        <w:rPr>
          <w:color w:val="231F20"/>
          <w:sz w:val="24"/>
        </w:rPr>
        <w:t xml:space="preserve">and </w:t>
      </w:r>
      <w:r>
        <w:rPr>
          <w:color w:val="231F20"/>
          <w:spacing w:val="2"/>
          <w:sz w:val="24"/>
        </w:rPr>
        <w:t xml:space="preserve">interest </w:t>
      </w:r>
      <w:r>
        <w:rPr>
          <w:color w:val="231F20"/>
          <w:sz w:val="24"/>
        </w:rPr>
        <w:t xml:space="preserve">rate </w:t>
      </w:r>
      <w:r>
        <w:rPr>
          <w:color w:val="231F20"/>
          <w:spacing w:val="3"/>
          <w:sz w:val="24"/>
        </w:rPr>
        <w:t xml:space="preserve">depends </w:t>
      </w:r>
      <w:r>
        <w:rPr>
          <w:color w:val="231F20"/>
          <w:sz w:val="24"/>
        </w:rPr>
        <w:t xml:space="preserve">on </w:t>
      </w:r>
      <w:r>
        <w:rPr>
          <w:color w:val="231F20"/>
          <w:spacing w:val="3"/>
          <w:sz w:val="24"/>
        </w:rPr>
        <w:t xml:space="preserve">the </w:t>
      </w:r>
      <w:r>
        <w:rPr>
          <w:color w:val="231F20"/>
          <w:spacing w:val="2"/>
          <w:sz w:val="24"/>
        </w:rPr>
        <w:t xml:space="preserve">issuing </w:t>
      </w:r>
      <w:r>
        <w:rPr>
          <w:color w:val="231F20"/>
          <w:spacing w:val="3"/>
          <w:sz w:val="24"/>
        </w:rPr>
        <w:t xml:space="preserve">bank </w:t>
      </w:r>
      <w:r>
        <w:rPr>
          <w:color w:val="231F20"/>
          <w:sz w:val="24"/>
        </w:rPr>
        <w:t xml:space="preserve">and </w:t>
      </w:r>
      <w:r>
        <w:rPr>
          <w:color w:val="231F20"/>
          <w:spacing w:val="3"/>
          <w:sz w:val="24"/>
        </w:rPr>
        <w:t xml:space="preserve">liquidity position </w:t>
      </w:r>
      <w:r>
        <w:rPr>
          <w:color w:val="231F20"/>
          <w:sz w:val="24"/>
        </w:rPr>
        <w:t xml:space="preserve">in </w:t>
      </w:r>
      <w:r>
        <w:rPr>
          <w:color w:val="231F20"/>
          <w:spacing w:val="3"/>
          <w:sz w:val="24"/>
        </w:rPr>
        <w:t xml:space="preserve">the </w:t>
      </w:r>
      <w:r>
        <w:rPr>
          <w:color w:val="231F20"/>
          <w:spacing w:val="2"/>
          <w:sz w:val="24"/>
        </w:rPr>
        <w:t>market.</w:t>
      </w:r>
    </w:p>
    <w:p w:rsidR="0060700D" w:rsidRDefault="00886DF8">
      <w:pPr>
        <w:pStyle w:val="ListParagraph"/>
        <w:numPr>
          <w:ilvl w:val="0"/>
          <w:numId w:val="28"/>
        </w:numPr>
        <w:tabs>
          <w:tab w:val="left" w:pos="1398"/>
        </w:tabs>
        <w:spacing w:before="170" w:line="300" w:lineRule="auto"/>
        <w:ind w:right="694"/>
        <w:jc w:val="both"/>
        <w:rPr>
          <w:sz w:val="24"/>
        </w:rPr>
      </w:pPr>
      <w:r>
        <w:rPr>
          <w:color w:val="231F20"/>
          <w:spacing w:val="3"/>
          <w:sz w:val="24"/>
        </w:rPr>
        <w:t>Floating</w:t>
      </w:r>
      <w:r>
        <w:rPr>
          <w:color w:val="231F20"/>
          <w:spacing w:val="-13"/>
          <w:sz w:val="24"/>
        </w:rPr>
        <w:t xml:space="preserve"> </w:t>
      </w:r>
      <w:r>
        <w:rPr>
          <w:color w:val="231F20"/>
          <w:spacing w:val="3"/>
          <w:sz w:val="24"/>
        </w:rPr>
        <w:t>Rate</w:t>
      </w:r>
      <w:r>
        <w:rPr>
          <w:color w:val="231F20"/>
          <w:spacing w:val="-12"/>
          <w:sz w:val="24"/>
        </w:rPr>
        <w:t xml:space="preserve"> </w:t>
      </w:r>
      <w:r>
        <w:rPr>
          <w:color w:val="231F20"/>
          <w:spacing w:val="2"/>
          <w:sz w:val="24"/>
        </w:rPr>
        <w:t>CDs:</w:t>
      </w:r>
      <w:r>
        <w:rPr>
          <w:color w:val="231F20"/>
          <w:spacing w:val="-12"/>
          <w:sz w:val="24"/>
        </w:rPr>
        <w:t xml:space="preserve"> </w:t>
      </w:r>
      <w:r>
        <w:rPr>
          <w:color w:val="231F20"/>
          <w:spacing w:val="3"/>
          <w:sz w:val="24"/>
        </w:rPr>
        <w:t>These</w:t>
      </w:r>
      <w:r>
        <w:rPr>
          <w:color w:val="231F20"/>
          <w:spacing w:val="-12"/>
          <w:sz w:val="24"/>
        </w:rPr>
        <w:t xml:space="preserve"> </w:t>
      </w:r>
      <w:r>
        <w:rPr>
          <w:color w:val="231F20"/>
          <w:sz w:val="24"/>
        </w:rPr>
        <w:t>are</w:t>
      </w:r>
      <w:r>
        <w:rPr>
          <w:color w:val="231F20"/>
          <w:spacing w:val="-12"/>
          <w:sz w:val="24"/>
        </w:rPr>
        <w:t xml:space="preserve"> </w:t>
      </w:r>
      <w:r>
        <w:rPr>
          <w:color w:val="231F20"/>
          <w:spacing w:val="4"/>
          <w:sz w:val="24"/>
        </w:rPr>
        <w:t>certificates</w:t>
      </w:r>
      <w:r>
        <w:rPr>
          <w:color w:val="231F20"/>
          <w:spacing w:val="-12"/>
          <w:sz w:val="24"/>
        </w:rPr>
        <w:t xml:space="preserve"> </w:t>
      </w:r>
      <w:r>
        <w:rPr>
          <w:color w:val="231F20"/>
          <w:sz w:val="24"/>
        </w:rPr>
        <w:t>of</w:t>
      </w:r>
      <w:r>
        <w:rPr>
          <w:color w:val="231F20"/>
          <w:spacing w:val="-12"/>
          <w:sz w:val="24"/>
        </w:rPr>
        <w:t xml:space="preserve"> </w:t>
      </w:r>
      <w:r>
        <w:rPr>
          <w:color w:val="231F20"/>
          <w:spacing w:val="3"/>
          <w:sz w:val="24"/>
        </w:rPr>
        <w:t>deposits</w:t>
      </w:r>
      <w:r>
        <w:rPr>
          <w:color w:val="231F20"/>
          <w:spacing w:val="-12"/>
          <w:sz w:val="24"/>
        </w:rPr>
        <w:t xml:space="preserve"> </w:t>
      </w:r>
      <w:r>
        <w:rPr>
          <w:color w:val="231F20"/>
          <w:spacing w:val="3"/>
          <w:sz w:val="24"/>
        </w:rPr>
        <w:t>which</w:t>
      </w:r>
      <w:r>
        <w:rPr>
          <w:color w:val="231F20"/>
          <w:spacing w:val="-12"/>
          <w:sz w:val="24"/>
        </w:rPr>
        <w:t xml:space="preserve"> </w:t>
      </w:r>
      <w:r>
        <w:rPr>
          <w:color w:val="231F20"/>
          <w:sz w:val="24"/>
        </w:rPr>
        <w:t>are</w:t>
      </w:r>
      <w:r>
        <w:rPr>
          <w:color w:val="231F20"/>
          <w:spacing w:val="-12"/>
          <w:sz w:val="24"/>
        </w:rPr>
        <w:t xml:space="preserve"> </w:t>
      </w:r>
      <w:r>
        <w:rPr>
          <w:color w:val="231F20"/>
          <w:spacing w:val="3"/>
          <w:sz w:val="24"/>
        </w:rPr>
        <w:t>issued</w:t>
      </w:r>
      <w:r>
        <w:rPr>
          <w:color w:val="231F20"/>
          <w:spacing w:val="-12"/>
          <w:sz w:val="24"/>
        </w:rPr>
        <w:t xml:space="preserve"> </w:t>
      </w:r>
      <w:r>
        <w:rPr>
          <w:color w:val="231F20"/>
          <w:spacing w:val="3"/>
          <w:sz w:val="24"/>
        </w:rPr>
        <w:t>with</w:t>
      </w:r>
      <w:r>
        <w:rPr>
          <w:color w:val="231F20"/>
          <w:spacing w:val="-12"/>
          <w:sz w:val="24"/>
        </w:rPr>
        <w:t xml:space="preserve"> </w:t>
      </w:r>
      <w:r>
        <w:rPr>
          <w:color w:val="231F20"/>
          <w:spacing w:val="3"/>
          <w:sz w:val="24"/>
        </w:rPr>
        <w:t>the</w:t>
      </w:r>
      <w:r>
        <w:rPr>
          <w:color w:val="231F20"/>
          <w:spacing w:val="-12"/>
          <w:sz w:val="24"/>
        </w:rPr>
        <w:t xml:space="preserve"> </w:t>
      </w:r>
      <w:r>
        <w:rPr>
          <w:color w:val="231F20"/>
          <w:spacing w:val="2"/>
          <w:sz w:val="24"/>
        </w:rPr>
        <w:t xml:space="preserve">interest </w:t>
      </w:r>
      <w:r>
        <w:rPr>
          <w:color w:val="231F20"/>
          <w:sz w:val="24"/>
        </w:rPr>
        <w:t xml:space="preserve">rate </w:t>
      </w:r>
      <w:r>
        <w:rPr>
          <w:color w:val="231F20"/>
          <w:spacing w:val="3"/>
          <w:sz w:val="24"/>
        </w:rPr>
        <w:t xml:space="preserve">linked </w:t>
      </w:r>
      <w:r>
        <w:rPr>
          <w:color w:val="231F20"/>
          <w:sz w:val="24"/>
        </w:rPr>
        <w:t xml:space="preserve">to </w:t>
      </w:r>
      <w:r>
        <w:rPr>
          <w:color w:val="231F20"/>
          <w:spacing w:val="3"/>
          <w:sz w:val="24"/>
        </w:rPr>
        <w:t xml:space="preserve">the LIBOR </w:t>
      </w:r>
      <w:r>
        <w:rPr>
          <w:color w:val="231F20"/>
          <w:sz w:val="24"/>
        </w:rPr>
        <w:t xml:space="preserve">rate and are </w:t>
      </w:r>
      <w:r>
        <w:rPr>
          <w:color w:val="231F20"/>
          <w:spacing w:val="3"/>
          <w:sz w:val="24"/>
        </w:rPr>
        <w:t xml:space="preserve">normally issued </w:t>
      </w:r>
      <w:r>
        <w:rPr>
          <w:color w:val="231F20"/>
          <w:sz w:val="24"/>
        </w:rPr>
        <w:t xml:space="preserve">for a </w:t>
      </w:r>
      <w:r>
        <w:rPr>
          <w:color w:val="231F20"/>
          <w:spacing w:val="4"/>
          <w:sz w:val="24"/>
        </w:rPr>
        <w:t xml:space="preserve">period </w:t>
      </w:r>
      <w:r>
        <w:rPr>
          <w:color w:val="231F20"/>
          <w:sz w:val="24"/>
        </w:rPr>
        <w:t xml:space="preserve">of </w:t>
      </w:r>
      <w:r>
        <w:rPr>
          <w:color w:val="231F20"/>
          <w:spacing w:val="2"/>
          <w:sz w:val="24"/>
        </w:rPr>
        <w:t xml:space="preserve">maximum </w:t>
      </w:r>
      <w:r>
        <w:rPr>
          <w:color w:val="231F20"/>
          <w:sz w:val="24"/>
        </w:rPr>
        <w:t xml:space="preserve">of    3 </w:t>
      </w:r>
      <w:r>
        <w:rPr>
          <w:color w:val="231F20"/>
          <w:spacing w:val="2"/>
          <w:sz w:val="24"/>
        </w:rPr>
        <w:t xml:space="preserve">years. </w:t>
      </w:r>
      <w:r>
        <w:rPr>
          <w:color w:val="231F20"/>
          <w:sz w:val="24"/>
        </w:rPr>
        <w:t xml:space="preserve">Interest rate is </w:t>
      </w:r>
      <w:r>
        <w:rPr>
          <w:color w:val="231F20"/>
          <w:spacing w:val="3"/>
          <w:sz w:val="24"/>
        </w:rPr>
        <w:t xml:space="preserve">reviewed </w:t>
      </w:r>
      <w:r>
        <w:rPr>
          <w:color w:val="231F20"/>
          <w:sz w:val="24"/>
        </w:rPr>
        <w:t xml:space="preserve">at </w:t>
      </w:r>
      <w:r>
        <w:rPr>
          <w:color w:val="231F20"/>
          <w:spacing w:val="3"/>
          <w:sz w:val="24"/>
        </w:rPr>
        <w:t xml:space="preserve">predetermined </w:t>
      </w:r>
      <w:r>
        <w:rPr>
          <w:color w:val="231F20"/>
          <w:spacing w:val="4"/>
          <w:sz w:val="24"/>
        </w:rPr>
        <w:t xml:space="preserve">periodicity </w:t>
      </w:r>
      <w:r>
        <w:rPr>
          <w:color w:val="231F20"/>
          <w:sz w:val="24"/>
        </w:rPr>
        <w:t xml:space="preserve">say </w:t>
      </w:r>
      <w:r>
        <w:rPr>
          <w:color w:val="231F20"/>
          <w:spacing w:val="4"/>
          <w:sz w:val="24"/>
        </w:rPr>
        <w:t xml:space="preserve">every </w:t>
      </w:r>
      <w:r>
        <w:rPr>
          <w:color w:val="231F20"/>
          <w:spacing w:val="2"/>
          <w:sz w:val="24"/>
        </w:rPr>
        <w:t xml:space="preserve">six </w:t>
      </w:r>
      <w:r>
        <w:rPr>
          <w:color w:val="231F20"/>
          <w:sz w:val="24"/>
        </w:rPr>
        <w:t xml:space="preserve">months and </w:t>
      </w:r>
      <w:r>
        <w:rPr>
          <w:color w:val="231F20"/>
          <w:spacing w:val="2"/>
          <w:sz w:val="24"/>
        </w:rPr>
        <w:t xml:space="preserve">adjusted </w:t>
      </w:r>
      <w:r>
        <w:rPr>
          <w:color w:val="231F20"/>
          <w:sz w:val="24"/>
        </w:rPr>
        <w:t xml:space="preserve">in </w:t>
      </w:r>
      <w:r>
        <w:rPr>
          <w:color w:val="231F20"/>
          <w:spacing w:val="2"/>
          <w:sz w:val="24"/>
        </w:rPr>
        <w:t xml:space="preserve">line </w:t>
      </w:r>
      <w:r>
        <w:rPr>
          <w:color w:val="231F20"/>
          <w:spacing w:val="3"/>
          <w:sz w:val="24"/>
        </w:rPr>
        <w:t xml:space="preserve">with the </w:t>
      </w:r>
      <w:r>
        <w:rPr>
          <w:color w:val="231F20"/>
          <w:spacing w:val="4"/>
          <w:sz w:val="24"/>
        </w:rPr>
        <w:t xml:space="preserve">base </w:t>
      </w:r>
      <w:r>
        <w:rPr>
          <w:color w:val="231F20"/>
          <w:sz w:val="24"/>
        </w:rPr>
        <w:t xml:space="preserve">rate </w:t>
      </w:r>
      <w:r>
        <w:rPr>
          <w:color w:val="231F20"/>
          <w:spacing w:val="3"/>
          <w:sz w:val="24"/>
        </w:rPr>
        <w:t>LIBOR</w:t>
      </w:r>
      <w:r>
        <w:rPr>
          <w:color w:val="231F20"/>
          <w:spacing w:val="34"/>
          <w:sz w:val="24"/>
        </w:rPr>
        <w:t xml:space="preserve"> </w:t>
      </w:r>
      <w:r>
        <w:rPr>
          <w:color w:val="231F20"/>
          <w:sz w:val="24"/>
        </w:rPr>
        <w:t>rate.</w:t>
      </w:r>
    </w:p>
    <w:p w:rsidR="0060700D" w:rsidRDefault="00886DF8">
      <w:pPr>
        <w:pStyle w:val="ListParagraph"/>
        <w:numPr>
          <w:ilvl w:val="0"/>
          <w:numId w:val="28"/>
        </w:numPr>
        <w:tabs>
          <w:tab w:val="left" w:pos="1398"/>
        </w:tabs>
        <w:spacing w:before="171" w:line="300" w:lineRule="auto"/>
        <w:ind w:right="690"/>
        <w:jc w:val="both"/>
        <w:rPr>
          <w:sz w:val="24"/>
        </w:rPr>
      </w:pPr>
      <w:r>
        <w:rPr>
          <w:color w:val="231F20"/>
          <w:spacing w:val="3"/>
          <w:w w:val="105"/>
          <w:sz w:val="24"/>
        </w:rPr>
        <w:t xml:space="preserve">Discount </w:t>
      </w:r>
      <w:r>
        <w:rPr>
          <w:color w:val="231F20"/>
          <w:spacing w:val="2"/>
          <w:w w:val="105"/>
          <w:sz w:val="24"/>
        </w:rPr>
        <w:t xml:space="preserve">CDs: </w:t>
      </w:r>
      <w:r>
        <w:rPr>
          <w:color w:val="231F20"/>
          <w:spacing w:val="3"/>
          <w:w w:val="105"/>
          <w:sz w:val="24"/>
        </w:rPr>
        <w:t xml:space="preserve">These </w:t>
      </w:r>
      <w:r>
        <w:rPr>
          <w:color w:val="231F20"/>
          <w:w w:val="105"/>
          <w:sz w:val="24"/>
        </w:rPr>
        <w:t xml:space="preserve">are </w:t>
      </w:r>
      <w:r>
        <w:rPr>
          <w:color w:val="231F20"/>
          <w:spacing w:val="3"/>
          <w:w w:val="105"/>
          <w:sz w:val="24"/>
        </w:rPr>
        <w:t xml:space="preserve">issues </w:t>
      </w:r>
      <w:r>
        <w:rPr>
          <w:color w:val="231F20"/>
          <w:w w:val="105"/>
          <w:sz w:val="24"/>
        </w:rPr>
        <w:t xml:space="preserve">at a </w:t>
      </w:r>
      <w:r>
        <w:rPr>
          <w:color w:val="231F20"/>
          <w:spacing w:val="3"/>
          <w:w w:val="105"/>
          <w:sz w:val="24"/>
        </w:rPr>
        <w:t xml:space="preserve">discount </w:t>
      </w:r>
      <w:r>
        <w:rPr>
          <w:color w:val="231F20"/>
          <w:w w:val="105"/>
          <w:sz w:val="24"/>
        </w:rPr>
        <w:t xml:space="preserve">and are </w:t>
      </w:r>
      <w:r>
        <w:rPr>
          <w:color w:val="231F20"/>
          <w:spacing w:val="3"/>
          <w:w w:val="105"/>
          <w:sz w:val="24"/>
        </w:rPr>
        <w:t xml:space="preserve">paid </w:t>
      </w:r>
      <w:r>
        <w:rPr>
          <w:color w:val="231F20"/>
          <w:w w:val="105"/>
          <w:sz w:val="24"/>
        </w:rPr>
        <w:t xml:space="preserve">at </w:t>
      </w:r>
      <w:r>
        <w:rPr>
          <w:color w:val="231F20"/>
          <w:spacing w:val="2"/>
          <w:w w:val="105"/>
          <w:sz w:val="24"/>
        </w:rPr>
        <w:t xml:space="preserve">maturity </w:t>
      </w:r>
      <w:r>
        <w:rPr>
          <w:color w:val="231F20"/>
          <w:w w:val="105"/>
          <w:sz w:val="24"/>
        </w:rPr>
        <w:t xml:space="preserve">for </w:t>
      </w:r>
      <w:r>
        <w:rPr>
          <w:color w:val="231F20"/>
          <w:spacing w:val="3"/>
          <w:w w:val="105"/>
          <w:sz w:val="24"/>
        </w:rPr>
        <w:t xml:space="preserve">the </w:t>
      </w:r>
      <w:r>
        <w:rPr>
          <w:color w:val="231F20"/>
          <w:spacing w:val="4"/>
          <w:w w:val="105"/>
          <w:sz w:val="24"/>
        </w:rPr>
        <w:t xml:space="preserve">face </w:t>
      </w:r>
      <w:r>
        <w:rPr>
          <w:color w:val="231F20"/>
          <w:spacing w:val="3"/>
          <w:w w:val="105"/>
          <w:sz w:val="24"/>
        </w:rPr>
        <w:t xml:space="preserve">value, the difference between the issues price </w:t>
      </w:r>
      <w:r>
        <w:rPr>
          <w:color w:val="231F20"/>
          <w:w w:val="105"/>
          <w:sz w:val="24"/>
        </w:rPr>
        <w:t xml:space="preserve">and </w:t>
      </w:r>
      <w:r>
        <w:rPr>
          <w:color w:val="231F20"/>
          <w:spacing w:val="3"/>
          <w:w w:val="105"/>
          <w:sz w:val="24"/>
        </w:rPr>
        <w:t xml:space="preserve">face value </w:t>
      </w:r>
      <w:r>
        <w:rPr>
          <w:color w:val="231F20"/>
          <w:spacing w:val="2"/>
          <w:w w:val="105"/>
          <w:sz w:val="24"/>
        </w:rPr>
        <w:t xml:space="preserve">representation </w:t>
      </w:r>
      <w:r>
        <w:rPr>
          <w:color w:val="231F20"/>
          <w:spacing w:val="3"/>
          <w:w w:val="105"/>
          <w:sz w:val="24"/>
        </w:rPr>
        <w:t>the interest.</w:t>
      </w:r>
    </w:p>
    <w:p w:rsidR="0060700D" w:rsidRDefault="0060700D">
      <w:pPr>
        <w:spacing w:line="300" w:lineRule="auto"/>
        <w:jc w:val="both"/>
        <w:rPr>
          <w:sz w:val="24"/>
        </w:rPr>
        <w:sectPr w:rsidR="0060700D">
          <w:pgSz w:w="11910" w:h="16840"/>
          <w:pgMar w:top="1240" w:right="720" w:bottom="820" w:left="740" w:header="0" w:footer="548" w:gutter="0"/>
          <w:cols w:space="720"/>
        </w:sectPr>
      </w:pPr>
    </w:p>
    <w:p w:rsidR="0060700D" w:rsidRDefault="00886DF8">
      <w:pPr>
        <w:pStyle w:val="ListParagraph"/>
        <w:numPr>
          <w:ilvl w:val="0"/>
          <w:numId w:val="28"/>
        </w:numPr>
        <w:tabs>
          <w:tab w:val="left" w:pos="1398"/>
        </w:tabs>
        <w:spacing w:before="98" w:line="300" w:lineRule="auto"/>
        <w:ind w:right="690"/>
        <w:jc w:val="both"/>
        <w:rPr>
          <w:sz w:val="24"/>
        </w:rPr>
      </w:pPr>
      <w:r>
        <w:rPr>
          <w:color w:val="231F20"/>
          <w:sz w:val="24"/>
        </w:rPr>
        <w:lastRenderedPageBreak/>
        <w:t xml:space="preserve">Trenches </w:t>
      </w:r>
      <w:r>
        <w:rPr>
          <w:color w:val="231F20"/>
          <w:spacing w:val="2"/>
          <w:sz w:val="24"/>
        </w:rPr>
        <w:t xml:space="preserve">CDs: </w:t>
      </w:r>
      <w:r>
        <w:rPr>
          <w:color w:val="231F20"/>
          <w:sz w:val="24"/>
        </w:rPr>
        <w:t xml:space="preserve">A Tranche CD is a share in a </w:t>
      </w:r>
      <w:r>
        <w:rPr>
          <w:color w:val="231F20"/>
          <w:spacing w:val="2"/>
          <w:sz w:val="24"/>
        </w:rPr>
        <w:t xml:space="preserve">programme </w:t>
      </w:r>
      <w:r>
        <w:rPr>
          <w:color w:val="231F20"/>
          <w:sz w:val="24"/>
        </w:rPr>
        <w:t xml:space="preserve">of CD </w:t>
      </w:r>
      <w:r>
        <w:rPr>
          <w:color w:val="231F20"/>
          <w:spacing w:val="3"/>
          <w:sz w:val="24"/>
        </w:rPr>
        <w:t xml:space="preserve">issues </w:t>
      </w:r>
      <w:r>
        <w:rPr>
          <w:color w:val="231F20"/>
          <w:sz w:val="24"/>
        </w:rPr>
        <w:t xml:space="preserve">by a </w:t>
      </w:r>
      <w:r>
        <w:rPr>
          <w:color w:val="231F20"/>
          <w:spacing w:val="3"/>
          <w:sz w:val="24"/>
        </w:rPr>
        <w:t xml:space="preserve">bank </w:t>
      </w:r>
      <w:r>
        <w:rPr>
          <w:color w:val="231F20"/>
          <w:sz w:val="24"/>
        </w:rPr>
        <w:t xml:space="preserve">upto </w:t>
      </w:r>
      <w:r>
        <w:rPr>
          <w:color w:val="231F20"/>
          <w:spacing w:val="3"/>
          <w:sz w:val="24"/>
        </w:rPr>
        <w:t xml:space="preserve">predetermined level. Each </w:t>
      </w:r>
      <w:r>
        <w:rPr>
          <w:color w:val="231F20"/>
          <w:sz w:val="24"/>
        </w:rPr>
        <w:t xml:space="preserve">Tranche CD </w:t>
      </w:r>
      <w:r>
        <w:rPr>
          <w:color w:val="231F20"/>
          <w:spacing w:val="3"/>
          <w:sz w:val="24"/>
        </w:rPr>
        <w:t xml:space="preserve">carries the </w:t>
      </w:r>
      <w:r>
        <w:rPr>
          <w:color w:val="231F20"/>
          <w:spacing w:val="2"/>
          <w:sz w:val="24"/>
        </w:rPr>
        <w:t xml:space="preserve">same </w:t>
      </w:r>
      <w:r>
        <w:rPr>
          <w:color w:val="231F20"/>
          <w:sz w:val="24"/>
        </w:rPr>
        <w:t xml:space="preserve">rate of </w:t>
      </w:r>
      <w:r>
        <w:rPr>
          <w:color w:val="231F20"/>
          <w:spacing w:val="2"/>
          <w:sz w:val="24"/>
        </w:rPr>
        <w:t xml:space="preserve">interest </w:t>
      </w:r>
      <w:r>
        <w:rPr>
          <w:color w:val="231F20"/>
          <w:sz w:val="24"/>
        </w:rPr>
        <w:t xml:space="preserve">and </w:t>
      </w:r>
      <w:r>
        <w:rPr>
          <w:color w:val="231F20"/>
          <w:spacing w:val="2"/>
          <w:sz w:val="24"/>
        </w:rPr>
        <w:t xml:space="preserve">matures </w:t>
      </w:r>
      <w:r>
        <w:rPr>
          <w:color w:val="231F20"/>
          <w:sz w:val="24"/>
        </w:rPr>
        <w:t xml:space="preserve">on </w:t>
      </w:r>
      <w:r>
        <w:rPr>
          <w:color w:val="231F20"/>
          <w:spacing w:val="3"/>
          <w:sz w:val="24"/>
        </w:rPr>
        <w:t xml:space="preserve">the </w:t>
      </w:r>
      <w:r>
        <w:rPr>
          <w:color w:val="231F20"/>
          <w:spacing w:val="2"/>
          <w:sz w:val="24"/>
        </w:rPr>
        <w:t>same</w:t>
      </w:r>
      <w:r>
        <w:rPr>
          <w:color w:val="231F20"/>
          <w:spacing w:val="10"/>
          <w:sz w:val="24"/>
        </w:rPr>
        <w:t xml:space="preserve"> </w:t>
      </w:r>
      <w:r>
        <w:rPr>
          <w:color w:val="231F20"/>
          <w:spacing w:val="2"/>
          <w:sz w:val="24"/>
        </w:rPr>
        <w:t>date.</w:t>
      </w:r>
    </w:p>
    <w:p w:rsidR="0060700D" w:rsidRDefault="0060700D">
      <w:pPr>
        <w:pStyle w:val="BodyText"/>
        <w:rPr>
          <w:sz w:val="30"/>
        </w:rPr>
      </w:pPr>
    </w:p>
    <w:p w:rsidR="0060700D" w:rsidRDefault="00886DF8">
      <w:pPr>
        <w:pStyle w:val="BodyText"/>
        <w:spacing w:line="300" w:lineRule="auto"/>
        <w:ind w:left="677" w:right="696" w:firstLine="720"/>
        <w:jc w:val="both"/>
      </w:pPr>
      <w:r>
        <w:rPr>
          <w:color w:val="231F20"/>
        </w:rPr>
        <w:t>They are normally placed directly with the investors and they represent short term bonds. These CDs are issued with maturities upto 5 years.</w:t>
      </w:r>
    </w:p>
    <w:p w:rsidR="0060700D" w:rsidRDefault="0060700D">
      <w:pPr>
        <w:pStyle w:val="BodyText"/>
        <w:spacing w:before="10"/>
        <w:rPr>
          <w:sz w:val="27"/>
        </w:rPr>
      </w:pPr>
    </w:p>
    <w:p w:rsidR="0060700D" w:rsidRDefault="00886DF8">
      <w:pPr>
        <w:pStyle w:val="Heading1"/>
      </w:pPr>
      <w:r>
        <w:rPr>
          <w:color w:val="231F20"/>
          <w:w w:val="90"/>
        </w:rPr>
        <w:t>Eurocredits</w:t>
      </w:r>
    </w:p>
    <w:p w:rsidR="0060700D" w:rsidRDefault="0060700D">
      <w:pPr>
        <w:pStyle w:val="BodyText"/>
        <w:spacing w:before="4"/>
        <w:rPr>
          <w:rFonts w:ascii="Verdana"/>
          <w:b/>
          <w:sz w:val="37"/>
        </w:rPr>
      </w:pPr>
    </w:p>
    <w:p w:rsidR="0060700D" w:rsidRDefault="00886DF8">
      <w:pPr>
        <w:pStyle w:val="BodyText"/>
        <w:spacing w:line="300" w:lineRule="auto"/>
        <w:ind w:left="677" w:right="693" w:firstLine="720"/>
        <w:jc w:val="both"/>
      </w:pPr>
      <w:r>
        <w:rPr>
          <w:color w:val="231F20"/>
        </w:rPr>
        <w:t>In THE Eurocurrency market, most of the lending takes places in the form of Euro credit. Euro credits are medium and long term loans given by the banks in currencies which need not necessarily be those of the lenders or borrowers.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Security Aspects of Euro Credit</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rPr>
        <w:t xml:space="preserve">Euro </w:t>
      </w:r>
      <w:r>
        <w:rPr>
          <w:color w:val="231F20"/>
          <w:spacing w:val="2"/>
        </w:rPr>
        <w:t xml:space="preserve">credits </w:t>
      </w:r>
      <w:r>
        <w:rPr>
          <w:color w:val="231F20"/>
        </w:rPr>
        <w:t xml:space="preserve">are  </w:t>
      </w:r>
      <w:r>
        <w:rPr>
          <w:color w:val="231F20"/>
          <w:spacing w:val="2"/>
        </w:rPr>
        <w:t xml:space="preserve">provided  </w:t>
      </w:r>
      <w:r>
        <w:rPr>
          <w:color w:val="231F20"/>
          <w:spacing w:val="3"/>
        </w:rPr>
        <w:t xml:space="preserve">mostly </w:t>
      </w:r>
      <w:r>
        <w:rPr>
          <w:color w:val="231F20"/>
          <w:spacing w:val="2"/>
        </w:rPr>
        <w:t>without</w:t>
      </w:r>
      <w:r>
        <w:rPr>
          <w:color w:val="231F20"/>
          <w:spacing w:val="64"/>
        </w:rPr>
        <w:t xml:space="preserve"> </w:t>
      </w:r>
      <w:r>
        <w:rPr>
          <w:color w:val="231F20"/>
        </w:rPr>
        <w:t>any</w:t>
      </w:r>
      <w:r>
        <w:rPr>
          <w:color w:val="231F20"/>
          <w:spacing w:val="60"/>
        </w:rPr>
        <w:t xml:space="preserve"> </w:t>
      </w:r>
      <w:r>
        <w:rPr>
          <w:color w:val="231F20"/>
          <w:spacing w:val="3"/>
        </w:rPr>
        <w:t xml:space="preserve">collateral </w:t>
      </w:r>
      <w:r>
        <w:rPr>
          <w:color w:val="231F20"/>
          <w:spacing w:val="4"/>
        </w:rPr>
        <w:t xml:space="preserve">security </w:t>
      </w:r>
      <w:r>
        <w:rPr>
          <w:color w:val="231F20"/>
        </w:rPr>
        <w:t>but</w:t>
      </w:r>
      <w:r>
        <w:rPr>
          <w:color w:val="231F20"/>
          <w:spacing w:val="60"/>
        </w:rPr>
        <w:t xml:space="preserve"> </w:t>
      </w:r>
      <w:r>
        <w:rPr>
          <w:color w:val="231F20"/>
          <w:spacing w:val="3"/>
        </w:rPr>
        <w:t xml:space="preserve">the </w:t>
      </w:r>
      <w:r>
        <w:rPr>
          <w:color w:val="231F20"/>
          <w:spacing w:val="2"/>
        </w:rPr>
        <w:t xml:space="preserve">emphasis </w:t>
      </w:r>
      <w:r>
        <w:rPr>
          <w:color w:val="231F20"/>
        </w:rPr>
        <w:t xml:space="preserve">is on </w:t>
      </w:r>
      <w:r>
        <w:rPr>
          <w:color w:val="231F20"/>
          <w:spacing w:val="3"/>
        </w:rPr>
        <w:t xml:space="preserve">the </w:t>
      </w:r>
      <w:r>
        <w:rPr>
          <w:color w:val="231F20"/>
          <w:spacing w:val="2"/>
        </w:rPr>
        <w:t xml:space="preserve">credit rating </w:t>
      </w:r>
      <w:r>
        <w:rPr>
          <w:color w:val="231F20"/>
        </w:rPr>
        <w:t xml:space="preserve">of </w:t>
      </w:r>
      <w:r>
        <w:rPr>
          <w:color w:val="231F20"/>
          <w:spacing w:val="3"/>
        </w:rPr>
        <w:t xml:space="preserve">the </w:t>
      </w:r>
      <w:r>
        <w:rPr>
          <w:color w:val="231F20"/>
        </w:rPr>
        <w:t xml:space="preserve">borrower. In </w:t>
      </w:r>
      <w:r>
        <w:rPr>
          <w:color w:val="231F20"/>
          <w:spacing w:val="3"/>
        </w:rPr>
        <w:t xml:space="preserve">view </w:t>
      </w:r>
      <w:r>
        <w:rPr>
          <w:color w:val="231F20"/>
        </w:rPr>
        <w:t xml:space="preserve">of </w:t>
      </w:r>
      <w:r>
        <w:rPr>
          <w:color w:val="231F20"/>
          <w:spacing w:val="3"/>
        </w:rPr>
        <w:t xml:space="preserve">the </w:t>
      </w:r>
      <w:r>
        <w:rPr>
          <w:color w:val="231F20"/>
          <w:spacing w:val="4"/>
        </w:rPr>
        <w:t xml:space="preserve">difficulties experienced </w:t>
      </w:r>
      <w:r>
        <w:rPr>
          <w:color w:val="231F20"/>
        </w:rPr>
        <w:t xml:space="preserve">in </w:t>
      </w:r>
      <w:r>
        <w:rPr>
          <w:color w:val="231F20"/>
          <w:spacing w:val="2"/>
        </w:rPr>
        <w:t xml:space="preserve">enforcing </w:t>
      </w:r>
      <w:r>
        <w:rPr>
          <w:color w:val="231F20"/>
          <w:spacing w:val="4"/>
        </w:rPr>
        <w:t>securities</w:t>
      </w:r>
      <w:r>
        <w:rPr>
          <w:color w:val="231F20"/>
          <w:spacing w:val="14"/>
        </w:rPr>
        <w:t xml:space="preserve"> </w:t>
      </w:r>
      <w:r>
        <w:rPr>
          <w:color w:val="231F20"/>
          <w:spacing w:val="3"/>
        </w:rPr>
        <w:t>the</w:t>
      </w:r>
      <w:r>
        <w:rPr>
          <w:color w:val="231F20"/>
          <w:spacing w:val="15"/>
        </w:rPr>
        <w:t xml:space="preserve"> </w:t>
      </w:r>
      <w:r>
        <w:rPr>
          <w:color w:val="231F20"/>
          <w:spacing w:val="3"/>
        </w:rPr>
        <w:t>lending</w:t>
      </w:r>
      <w:r>
        <w:rPr>
          <w:color w:val="231F20"/>
          <w:spacing w:val="15"/>
        </w:rPr>
        <w:t xml:space="preserve"> </w:t>
      </w:r>
      <w:r>
        <w:rPr>
          <w:color w:val="231F20"/>
        </w:rPr>
        <w:t>is</w:t>
      </w:r>
      <w:r>
        <w:rPr>
          <w:color w:val="231F20"/>
          <w:spacing w:val="15"/>
        </w:rPr>
        <w:t xml:space="preserve"> </w:t>
      </w:r>
      <w:r>
        <w:rPr>
          <w:color w:val="231F20"/>
          <w:spacing w:val="3"/>
        </w:rPr>
        <w:t>made</w:t>
      </w:r>
      <w:r>
        <w:rPr>
          <w:color w:val="231F20"/>
          <w:spacing w:val="15"/>
        </w:rPr>
        <w:t xml:space="preserve"> </w:t>
      </w:r>
      <w:r>
        <w:rPr>
          <w:color w:val="231F20"/>
        </w:rPr>
        <w:t>on</w:t>
      </w:r>
      <w:r>
        <w:rPr>
          <w:color w:val="231F20"/>
          <w:spacing w:val="15"/>
        </w:rPr>
        <w:t xml:space="preserve"> </w:t>
      </w:r>
      <w:r>
        <w:rPr>
          <w:color w:val="231F20"/>
          <w:spacing w:val="3"/>
        </w:rPr>
        <w:t>strength</w:t>
      </w:r>
      <w:r>
        <w:rPr>
          <w:color w:val="231F20"/>
          <w:spacing w:val="15"/>
        </w:rPr>
        <w:t xml:space="preserve"> </w:t>
      </w:r>
      <w:r>
        <w:rPr>
          <w:color w:val="231F20"/>
        </w:rPr>
        <w:t>of</w:t>
      </w:r>
      <w:r>
        <w:rPr>
          <w:color w:val="231F20"/>
          <w:spacing w:val="14"/>
        </w:rPr>
        <w:t xml:space="preserve"> </w:t>
      </w:r>
      <w:r>
        <w:rPr>
          <w:color w:val="231F20"/>
          <w:spacing w:val="3"/>
        </w:rPr>
        <w:t>the</w:t>
      </w:r>
      <w:r>
        <w:rPr>
          <w:color w:val="231F20"/>
          <w:spacing w:val="15"/>
        </w:rPr>
        <w:t xml:space="preserve"> </w:t>
      </w:r>
      <w:r>
        <w:rPr>
          <w:color w:val="231F20"/>
          <w:spacing w:val="3"/>
        </w:rPr>
        <w:t>standing</w:t>
      </w:r>
      <w:r>
        <w:rPr>
          <w:color w:val="231F20"/>
          <w:spacing w:val="15"/>
        </w:rPr>
        <w:t xml:space="preserve"> </w:t>
      </w:r>
      <w:r>
        <w:rPr>
          <w:color w:val="231F20"/>
        </w:rPr>
        <w:t>of</w:t>
      </w:r>
      <w:r>
        <w:rPr>
          <w:color w:val="231F20"/>
          <w:spacing w:val="15"/>
        </w:rPr>
        <w:t xml:space="preserve"> </w:t>
      </w:r>
      <w:r>
        <w:rPr>
          <w:color w:val="231F20"/>
          <w:spacing w:val="3"/>
        </w:rPr>
        <w:t>the</w:t>
      </w:r>
      <w:r>
        <w:rPr>
          <w:color w:val="231F20"/>
          <w:spacing w:val="15"/>
        </w:rPr>
        <w:t xml:space="preserve"> </w:t>
      </w:r>
      <w:r>
        <w:rPr>
          <w:color w:val="231F20"/>
          <w:spacing w:val="2"/>
        </w:rPr>
        <w:t>borrower</w:t>
      </w:r>
      <w:r>
        <w:rPr>
          <w:color w:val="231F20"/>
          <w:spacing w:val="15"/>
        </w:rPr>
        <w:t xml:space="preserve"> </w:t>
      </w:r>
      <w:r>
        <w:rPr>
          <w:color w:val="231F20"/>
        </w:rPr>
        <w:t>in</w:t>
      </w:r>
      <w:r>
        <w:rPr>
          <w:color w:val="231F20"/>
          <w:spacing w:val="15"/>
        </w:rPr>
        <w:t xml:space="preserve"> </w:t>
      </w:r>
      <w:r>
        <w:rPr>
          <w:color w:val="231F20"/>
          <w:spacing w:val="3"/>
        </w:rPr>
        <w:t>the</w:t>
      </w:r>
      <w:r>
        <w:rPr>
          <w:color w:val="231F20"/>
          <w:spacing w:val="15"/>
        </w:rPr>
        <w:t xml:space="preserve"> </w:t>
      </w:r>
      <w:r>
        <w:rPr>
          <w:color w:val="231F20"/>
          <w:spacing w:val="3"/>
        </w:rPr>
        <w:t>market.</w:t>
      </w:r>
    </w:p>
    <w:p w:rsidR="0060700D" w:rsidRDefault="0060700D">
      <w:pPr>
        <w:pStyle w:val="BodyText"/>
        <w:spacing w:before="8"/>
        <w:rPr>
          <w:sz w:val="27"/>
        </w:rPr>
      </w:pPr>
    </w:p>
    <w:p w:rsidR="0060700D" w:rsidRDefault="00886DF8">
      <w:pPr>
        <w:pStyle w:val="Heading1"/>
      </w:pPr>
      <w:r>
        <w:rPr>
          <w:color w:val="231F20"/>
          <w:w w:val="90"/>
        </w:rPr>
        <w:t>Nature of Facility</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w w:val="105"/>
        </w:rPr>
        <w:t>Euro</w:t>
      </w:r>
      <w:r>
        <w:rPr>
          <w:color w:val="231F20"/>
          <w:spacing w:val="-31"/>
          <w:w w:val="105"/>
        </w:rPr>
        <w:t xml:space="preserve"> </w:t>
      </w:r>
      <w:r>
        <w:rPr>
          <w:color w:val="231F20"/>
          <w:spacing w:val="2"/>
          <w:w w:val="105"/>
        </w:rPr>
        <w:t>credits</w:t>
      </w:r>
      <w:r>
        <w:rPr>
          <w:color w:val="231F20"/>
          <w:spacing w:val="-31"/>
          <w:w w:val="105"/>
        </w:rPr>
        <w:t xml:space="preserve"> </w:t>
      </w:r>
      <w:r>
        <w:rPr>
          <w:color w:val="231F20"/>
          <w:w w:val="105"/>
        </w:rPr>
        <w:t>are</w:t>
      </w:r>
      <w:r>
        <w:rPr>
          <w:color w:val="231F20"/>
          <w:spacing w:val="-31"/>
          <w:w w:val="105"/>
        </w:rPr>
        <w:t xml:space="preserve"> </w:t>
      </w:r>
      <w:r>
        <w:rPr>
          <w:color w:val="231F20"/>
          <w:spacing w:val="3"/>
          <w:w w:val="105"/>
        </w:rPr>
        <w:t>extended</w:t>
      </w:r>
      <w:r>
        <w:rPr>
          <w:color w:val="231F20"/>
          <w:spacing w:val="-31"/>
          <w:w w:val="105"/>
        </w:rPr>
        <w:t xml:space="preserve"> </w:t>
      </w:r>
      <w:r>
        <w:rPr>
          <w:color w:val="231F20"/>
          <w:spacing w:val="3"/>
          <w:w w:val="105"/>
        </w:rPr>
        <w:t>either</w:t>
      </w:r>
      <w:r>
        <w:rPr>
          <w:color w:val="231F20"/>
          <w:spacing w:val="-31"/>
          <w:w w:val="105"/>
        </w:rPr>
        <w:t xml:space="preserve"> </w:t>
      </w:r>
      <w:r>
        <w:rPr>
          <w:color w:val="231F20"/>
          <w:w w:val="105"/>
        </w:rPr>
        <w:t>as</w:t>
      </w:r>
      <w:r>
        <w:rPr>
          <w:color w:val="231F20"/>
          <w:spacing w:val="-31"/>
          <w:w w:val="105"/>
        </w:rPr>
        <w:t xml:space="preserve"> </w:t>
      </w:r>
      <w:r>
        <w:rPr>
          <w:color w:val="231F20"/>
          <w:spacing w:val="2"/>
          <w:w w:val="105"/>
        </w:rPr>
        <w:t>revolving</w:t>
      </w:r>
      <w:r>
        <w:rPr>
          <w:color w:val="231F20"/>
          <w:spacing w:val="-30"/>
          <w:w w:val="105"/>
        </w:rPr>
        <w:t xml:space="preserve"> </w:t>
      </w:r>
      <w:r>
        <w:rPr>
          <w:color w:val="231F20"/>
          <w:spacing w:val="2"/>
          <w:w w:val="105"/>
        </w:rPr>
        <w:t>credits</w:t>
      </w:r>
      <w:r>
        <w:rPr>
          <w:color w:val="231F20"/>
          <w:spacing w:val="-31"/>
          <w:w w:val="105"/>
        </w:rPr>
        <w:t xml:space="preserve"> </w:t>
      </w:r>
      <w:r>
        <w:rPr>
          <w:color w:val="231F20"/>
          <w:w w:val="105"/>
        </w:rPr>
        <w:t>or</w:t>
      </w:r>
      <w:r>
        <w:rPr>
          <w:color w:val="231F20"/>
          <w:spacing w:val="-31"/>
          <w:w w:val="105"/>
        </w:rPr>
        <w:t xml:space="preserve"> </w:t>
      </w:r>
      <w:r>
        <w:rPr>
          <w:color w:val="231F20"/>
          <w:w w:val="105"/>
        </w:rPr>
        <w:t>as</w:t>
      </w:r>
      <w:r>
        <w:rPr>
          <w:color w:val="231F20"/>
          <w:spacing w:val="-31"/>
          <w:w w:val="105"/>
        </w:rPr>
        <w:t xml:space="preserve"> </w:t>
      </w:r>
      <w:r>
        <w:rPr>
          <w:color w:val="231F20"/>
          <w:spacing w:val="2"/>
          <w:w w:val="105"/>
        </w:rPr>
        <w:t>ten</w:t>
      </w:r>
      <w:r>
        <w:rPr>
          <w:color w:val="231F20"/>
          <w:spacing w:val="-31"/>
          <w:w w:val="105"/>
        </w:rPr>
        <w:t xml:space="preserve"> </w:t>
      </w:r>
      <w:r>
        <w:rPr>
          <w:color w:val="231F20"/>
          <w:spacing w:val="3"/>
          <w:w w:val="105"/>
        </w:rPr>
        <w:t>credits.</w:t>
      </w:r>
      <w:r>
        <w:rPr>
          <w:color w:val="231F20"/>
          <w:spacing w:val="-31"/>
          <w:w w:val="105"/>
        </w:rPr>
        <w:t xml:space="preserve"> </w:t>
      </w:r>
      <w:r>
        <w:rPr>
          <w:color w:val="231F20"/>
          <w:w w:val="105"/>
        </w:rPr>
        <w:t>Under</w:t>
      </w:r>
      <w:r>
        <w:rPr>
          <w:color w:val="231F20"/>
          <w:spacing w:val="-30"/>
          <w:w w:val="105"/>
        </w:rPr>
        <w:t xml:space="preserve"> </w:t>
      </w:r>
      <w:r>
        <w:rPr>
          <w:color w:val="231F20"/>
          <w:spacing w:val="2"/>
          <w:w w:val="105"/>
        </w:rPr>
        <w:t>revolving credit,</w:t>
      </w:r>
      <w:r>
        <w:rPr>
          <w:color w:val="231F20"/>
          <w:spacing w:val="-5"/>
          <w:w w:val="105"/>
        </w:rPr>
        <w:t xml:space="preserve"> </w:t>
      </w:r>
      <w:r>
        <w:rPr>
          <w:color w:val="231F20"/>
          <w:w w:val="105"/>
        </w:rPr>
        <w:t>a</w:t>
      </w:r>
      <w:r>
        <w:rPr>
          <w:color w:val="231F20"/>
          <w:spacing w:val="-5"/>
          <w:w w:val="105"/>
        </w:rPr>
        <w:t xml:space="preserve"> </w:t>
      </w:r>
      <w:r>
        <w:rPr>
          <w:color w:val="231F20"/>
          <w:spacing w:val="2"/>
          <w:w w:val="105"/>
        </w:rPr>
        <w:t>limit</w:t>
      </w:r>
      <w:r>
        <w:rPr>
          <w:color w:val="231F20"/>
          <w:spacing w:val="-5"/>
          <w:w w:val="105"/>
        </w:rPr>
        <w:t xml:space="preserve"> </w:t>
      </w:r>
      <w:r>
        <w:rPr>
          <w:color w:val="231F20"/>
          <w:w w:val="105"/>
        </w:rPr>
        <w:t>is</w:t>
      </w:r>
      <w:r>
        <w:rPr>
          <w:color w:val="231F20"/>
          <w:spacing w:val="-5"/>
          <w:w w:val="105"/>
        </w:rPr>
        <w:t xml:space="preserve"> </w:t>
      </w:r>
      <w:r>
        <w:rPr>
          <w:color w:val="231F20"/>
          <w:spacing w:val="3"/>
          <w:w w:val="105"/>
        </w:rPr>
        <w:t>fixed</w:t>
      </w:r>
      <w:r>
        <w:rPr>
          <w:color w:val="231F20"/>
          <w:spacing w:val="-4"/>
          <w:w w:val="105"/>
        </w:rPr>
        <w:t xml:space="preserve"> </w:t>
      </w:r>
      <w:r>
        <w:rPr>
          <w:color w:val="231F20"/>
          <w:w w:val="105"/>
        </w:rPr>
        <w:t>for</w:t>
      </w:r>
      <w:r>
        <w:rPr>
          <w:color w:val="231F20"/>
          <w:spacing w:val="-5"/>
          <w:w w:val="105"/>
        </w:rPr>
        <w:t xml:space="preserve"> </w:t>
      </w:r>
      <w:r>
        <w:rPr>
          <w:color w:val="231F20"/>
          <w:w w:val="105"/>
        </w:rPr>
        <w:t>a</w:t>
      </w:r>
      <w:r>
        <w:rPr>
          <w:color w:val="231F20"/>
          <w:spacing w:val="-5"/>
          <w:w w:val="105"/>
        </w:rPr>
        <w:t xml:space="preserve"> </w:t>
      </w:r>
      <w:r>
        <w:rPr>
          <w:color w:val="231F20"/>
          <w:spacing w:val="2"/>
          <w:w w:val="105"/>
        </w:rPr>
        <w:t>borrower</w:t>
      </w:r>
      <w:r>
        <w:rPr>
          <w:color w:val="231F20"/>
          <w:spacing w:val="-5"/>
          <w:w w:val="105"/>
        </w:rPr>
        <w:t xml:space="preserve"> </w:t>
      </w:r>
      <w:r>
        <w:rPr>
          <w:color w:val="231F20"/>
          <w:w w:val="105"/>
        </w:rPr>
        <w:t>and</w:t>
      </w:r>
      <w:r>
        <w:rPr>
          <w:color w:val="231F20"/>
          <w:spacing w:val="-4"/>
          <w:w w:val="105"/>
        </w:rPr>
        <w:t xml:space="preserve"> </w:t>
      </w:r>
      <w:r>
        <w:rPr>
          <w:color w:val="231F20"/>
          <w:w w:val="105"/>
        </w:rPr>
        <w:t>he</w:t>
      </w:r>
      <w:r>
        <w:rPr>
          <w:color w:val="231F20"/>
          <w:spacing w:val="-5"/>
          <w:w w:val="105"/>
        </w:rPr>
        <w:t xml:space="preserve"> </w:t>
      </w:r>
      <w:r>
        <w:rPr>
          <w:color w:val="231F20"/>
          <w:spacing w:val="2"/>
          <w:w w:val="105"/>
        </w:rPr>
        <w:t>can</w:t>
      </w:r>
      <w:r>
        <w:rPr>
          <w:color w:val="231F20"/>
          <w:spacing w:val="-5"/>
          <w:w w:val="105"/>
        </w:rPr>
        <w:t xml:space="preserve"> </w:t>
      </w:r>
      <w:r>
        <w:rPr>
          <w:color w:val="231F20"/>
          <w:w w:val="105"/>
        </w:rPr>
        <w:t>draw</w:t>
      </w:r>
      <w:r>
        <w:rPr>
          <w:color w:val="231F20"/>
          <w:spacing w:val="-5"/>
          <w:w w:val="105"/>
        </w:rPr>
        <w:t xml:space="preserve"> </w:t>
      </w:r>
      <w:r>
        <w:rPr>
          <w:color w:val="231F20"/>
          <w:spacing w:val="3"/>
          <w:w w:val="105"/>
        </w:rPr>
        <w:t>whenever</w:t>
      </w:r>
      <w:r>
        <w:rPr>
          <w:color w:val="231F20"/>
          <w:spacing w:val="-4"/>
          <w:w w:val="105"/>
        </w:rPr>
        <w:t xml:space="preserve"> </w:t>
      </w:r>
      <w:r>
        <w:rPr>
          <w:color w:val="231F20"/>
          <w:w w:val="105"/>
        </w:rPr>
        <w:t>he</w:t>
      </w:r>
      <w:r>
        <w:rPr>
          <w:color w:val="231F20"/>
          <w:spacing w:val="-5"/>
          <w:w w:val="105"/>
        </w:rPr>
        <w:t xml:space="preserve"> </w:t>
      </w:r>
      <w:r>
        <w:rPr>
          <w:color w:val="231F20"/>
          <w:spacing w:val="3"/>
          <w:w w:val="105"/>
        </w:rPr>
        <w:t>needs</w:t>
      </w:r>
      <w:r>
        <w:rPr>
          <w:color w:val="231F20"/>
          <w:spacing w:val="-5"/>
          <w:w w:val="105"/>
        </w:rPr>
        <w:t xml:space="preserve"> </w:t>
      </w:r>
      <w:r>
        <w:rPr>
          <w:color w:val="231F20"/>
          <w:w w:val="105"/>
        </w:rPr>
        <w:t>and</w:t>
      </w:r>
      <w:r>
        <w:rPr>
          <w:color w:val="231F20"/>
          <w:spacing w:val="-5"/>
          <w:w w:val="105"/>
        </w:rPr>
        <w:t xml:space="preserve"> </w:t>
      </w:r>
      <w:r>
        <w:rPr>
          <w:color w:val="231F20"/>
          <w:spacing w:val="2"/>
          <w:w w:val="105"/>
        </w:rPr>
        <w:t>interest</w:t>
      </w:r>
      <w:r>
        <w:rPr>
          <w:color w:val="231F20"/>
          <w:spacing w:val="-5"/>
          <w:w w:val="105"/>
        </w:rPr>
        <w:t xml:space="preserve"> </w:t>
      </w:r>
      <w:r>
        <w:rPr>
          <w:color w:val="231F20"/>
          <w:spacing w:val="4"/>
          <w:w w:val="105"/>
        </w:rPr>
        <w:t xml:space="preserve">will </w:t>
      </w:r>
      <w:r>
        <w:rPr>
          <w:color w:val="231F20"/>
          <w:spacing w:val="3"/>
          <w:w w:val="105"/>
        </w:rPr>
        <w:t xml:space="preserve">be </w:t>
      </w:r>
      <w:r>
        <w:rPr>
          <w:color w:val="231F20"/>
          <w:spacing w:val="4"/>
          <w:w w:val="105"/>
        </w:rPr>
        <w:t xml:space="preserve">levied </w:t>
      </w:r>
      <w:r>
        <w:rPr>
          <w:color w:val="231F20"/>
          <w:spacing w:val="2"/>
          <w:w w:val="105"/>
        </w:rPr>
        <w:t xml:space="preserve">only </w:t>
      </w:r>
      <w:r>
        <w:rPr>
          <w:color w:val="231F20"/>
          <w:w w:val="105"/>
        </w:rPr>
        <w:t xml:space="preserve">on </w:t>
      </w:r>
      <w:r>
        <w:rPr>
          <w:color w:val="231F20"/>
          <w:spacing w:val="3"/>
          <w:w w:val="105"/>
        </w:rPr>
        <w:t xml:space="preserve">the </w:t>
      </w:r>
      <w:r>
        <w:rPr>
          <w:color w:val="231F20"/>
          <w:w w:val="105"/>
        </w:rPr>
        <w:t xml:space="preserve">amount </w:t>
      </w:r>
      <w:r>
        <w:rPr>
          <w:color w:val="231F20"/>
          <w:spacing w:val="2"/>
          <w:w w:val="105"/>
        </w:rPr>
        <w:t xml:space="preserve">drawn. </w:t>
      </w:r>
      <w:r>
        <w:rPr>
          <w:color w:val="231F20"/>
          <w:w w:val="105"/>
        </w:rPr>
        <w:t xml:space="preserve">On </w:t>
      </w:r>
      <w:r>
        <w:rPr>
          <w:color w:val="231F20"/>
          <w:spacing w:val="3"/>
          <w:w w:val="105"/>
        </w:rPr>
        <w:t xml:space="preserve">the unutilized portion </w:t>
      </w:r>
      <w:r>
        <w:rPr>
          <w:color w:val="231F20"/>
          <w:w w:val="105"/>
        </w:rPr>
        <w:t xml:space="preserve">of </w:t>
      </w:r>
      <w:r>
        <w:rPr>
          <w:color w:val="231F20"/>
          <w:spacing w:val="3"/>
          <w:w w:val="105"/>
        </w:rPr>
        <w:t xml:space="preserve">the sanctioned </w:t>
      </w:r>
      <w:r>
        <w:rPr>
          <w:color w:val="231F20"/>
          <w:spacing w:val="2"/>
          <w:w w:val="105"/>
        </w:rPr>
        <w:t xml:space="preserve">limit, </w:t>
      </w:r>
      <w:r>
        <w:rPr>
          <w:color w:val="231F20"/>
          <w:w w:val="105"/>
        </w:rPr>
        <w:t xml:space="preserve">a </w:t>
      </w:r>
      <w:r>
        <w:rPr>
          <w:color w:val="231F20"/>
          <w:spacing w:val="2"/>
          <w:w w:val="105"/>
        </w:rPr>
        <w:t xml:space="preserve">commitment fee </w:t>
      </w:r>
      <w:r>
        <w:rPr>
          <w:color w:val="231F20"/>
          <w:w w:val="105"/>
        </w:rPr>
        <w:t xml:space="preserve">may </w:t>
      </w:r>
      <w:r>
        <w:rPr>
          <w:color w:val="231F20"/>
          <w:spacing w:val="3"/>
          <w:w w:val="105"/>
        </w:rPr>
        <w:t>be</w:t>
      </w:r>
      <w:r>
        <w:rPr>
          <w:color w:val="231F20"/>
          <w:spacing w:val="-5"/>
          <w:w w:val="105"/>
        </w:rPr>
        <w:t xml:space="preserve"> </w:t>
      </w:r>
      <w:r>
        <w:rPr>
          <w:color w:val="231F20"/>
          <w:spacing w:val="2"/>
          <w:w w:val="105"/>
        </w:rPr>
        <w:t>charged.</w:t>
      </w:r>
    </w:p>
    <w:p w:rsidR="0060700D" w:rsidRDefault="0060700D">
      <w:pPr>
        <w:pStyle w:val="BodyText"/>
        <w:spacing w:before="9"/>
        <w:rPr>
          <w:sz w:val="29"/>
        </w:rPr>
      </w:pPr>
    </w:p>
    <w:p w:rsidR="0060700D" w:rsidRDefault="00886DF8">
      <w:pPr>
        <w:pStyle w:val="BodyText"/>
        <w:spacing w:line="300" w:lineRule="auto"/>
        <w:ind w:left="677" w:right="692" w:firstLine="720"/>
        <w:jc w:val="both"/>
      </w:pPr>
      <w:r>
        <w:rPr>
          <w:color w:val="231F20"/>
        </w:rPr>
        <w:t xml:space="preserve">Under </w:t>
      </w:r>
      <w:r>
        <w:rPr>
          <w:color w:val="231F20"/>
          <w:spacing w:val="3"/>
        </w:rPr>
        <w:t xml:space="preserve">the term </w:t>
      </w:r>
      <w:r>
        <w:rPr>
          <w:color w:val="231F20"/>
          <w:spacing w:val="2"/>
        </w:rPr>
        <w:t xml:space="preserve">credit </w:t>
      </w:r>
      <w:r>
        <w:rPr>
          <w:color w:val="231F20"/>
          <w:spacing w:val="3"/>
        </w:rPr>
        <w:t xml:space="preserve">facilities, the </w:t>
      </w:r>
      <w:r>
        <w:rPr>
          <w:color w:val="231F20"/>
          <w:spacing w:val="2"/>
        </w:rPr>
        <w:t xml:space="preserve">credit </w:t>
      </w:r>
      <w:r>
        <w:rPr>
          <w:color w:val="231F20"/>
        </w:rPr>
        <w:t xml:space="preserve">is </w:t>
      </w:r>
      <w:r>
        <w:rPr>
          <w:color w:val="231F20"/>
          <w:spacing w:val="3"/>
        </w:rPr>
        <w:t xml:space="preserve">extended </w:t>
      </w:r>
      <w:r>
        <w:rPr>
          <w:color w:val="231F20"/>
        </w:rPr>
        <w:t xml:space="preserve">for a </w:t>
      </w:r>
      <w:r>
        <w:rPr>
          <w:color w:val="231F20"/>
          <w:spacing w:val="4"/>
        </w:rPr>
        <w:t xml:space="preserve">specified </w:t>
      </w:r>
      <w:r>
        <w:rPr>
          <w:color w:val="231F20"/>
          <w:spacing w:val="3"/>
        </w:rPr>
        <w:t xml:space="preserve">term like </w:t>
      </w:r>
      <w:r>
        <w:rPr>
          <w:color w:val="231F20"/>
        </w:rPr>
        <w:t xml:space="preserve">say 3 year, </w:t>
      </w:r>
      <w:r>
        <w:rPr>
          <w:color w:val="231F20"/>
          <w:spacing w:val="3"/>
        </w:rPr>
        <w:t xml:space="preserve">the </w:t>
      </w:r>
      <w:r>
        <w:rPr>
          <w:color w:val="231F20"/>
          <w:spacing w:val="2"/>
        </w:rPr>
        <w:t xml:space="preserve">amounts </w:t>
      </w:r>
      <w:r>
        <w:rPr>
          <w:color w:val="231F20"/>
          <w:spacing w:val="3"/>
        </w:rPr>
        <w:t xml:space="preserve">disbursed </w:t>
      </w:r>
      <w:r>
        <w:rPr>
          <w:color w:val="231F20"/>
        </w:rPr>
        <w:t xml:space="preserve">as </w:t>
      </w:r>
      <w:r>
        <w:rPr>
          <w:color w:val="231F20"/>
          <w:spacing w:val="3"/>
        </w:rPr>
        <w:t xml:space="preserve">per the term </w:t>
      </w:r>
      <w:r>
        <w:rPr>
          <w:color w:val="231F20"/>
        </w:rPr>
        <w:t xml:space="preserve">of </w:t>
      </w:r>
      <w:r>
        <w:rPr>
          <w:color w:val="231F20"/>
          <w:spacing w:val="3"/>
        </w:rPr>
        <w:t xml:space="preserve">the contract. </w:t>
      </w:r>
      <w:r>
        <w:rPr>
          <w:color w:val="231F20"/>
          <w:spacing w:val="2"/>
        </w:rPr>
        <w:t xml:space="preserve">The repayment </w:t>
      </w:r>
      <w:r>
        <w:rPr>
          <w:color w:val="231F20"/>
          <w:spacing w:val="3"/>
        </w:rPr>
        <w:t xml:space="preserve">takes place </w:t>
      </w:r>
      <w:r>
        <w:rPr>
          <w:color w:val="231F20"/>
          <w:spacing w:val="2"/>
        </w:rPr>
        <w:t xml:space="preserve">over </w:t>
      </w:r>
      <w:r>
        <w:rPr>
          <w:color w:val="231F20"/>
        </w:rPr>
        <w:t xml:space="preserve">a </w:t>
      </w:r>
      <w:r>
        <w:rPr>
          <w:color w:val="231F20"/>
          <w:spacing w:val="4"/>
        </w:rPr>
        <w:t xml:space="preserve">period </w:t>
      </w:r>
      <w:r>
        <w:rPr>
          <w:color w:val="231F20"/>
        </w:rPr>
        <w:t xml:space="preserve">of </w:t>
      </w:r>
      <w:r>
        <w:rPr>
          <w:color w:val="231F20"/>
          <w:spacing w:val="3"/>
        </w:rPr>
        <w:t xml:space="preserve">time </w:t>
      </w:r>
      <w:r>
        <w:rPr>
          <w:color w:val="231F20"/>
        </w:rPr>
        <w:t xml:space="preserve">as </w:t>
      </w:r>
      <w:r>
        <w:rPr>
          <w:color w:val="231F20"/>
          <w:spacing w:val="3"/>
        </w:rPr>
        <w:t>per the agreed</w:t>
      </w:r>
      <w:r>
        <w:rPr>
          <w:color w:val="231F20"/>
          <w:spacing w:val="24"/>
        </w:rPr>
        <w:t xml:space="preserve"> </w:t>
      </w:r>
      <w:r>
        <w:rPr>
          <w:color w:val="231F20"/>
          <w:spacing w:val="3"/>
        </w:rPr>
        <w:t>schedule.</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rPr>
        <w:t>Euro credits are extended generally for a period of 5 to 8 years. In some cases it may go upto 15 years.</w:t>
      </w:r>
    </w:p>
    <w:p w:rsidR="0060700D" w:rsidRDefault="0060700D">
      <w:pPr>
        <w:pStyle w:val="BodyText"/>
        <w:spacing w:before="9"/>
        <w:rPr>
          <w:sz w:val="29"/>
        </w:rPr>
      </w:pPr>
    </w:p>
    <w:p w:rsidR="0060700D" w:rsidRDefault="00886DF8">
      <w:pPr>
        <w:pStyle w:val="BodyText"/>
        <w:spacing w:before="1"/>
        <w:ind w:left="677"/>
      </w:pPr>
      <w:r>
        <w:rPr>
          <w:color w:val="231F20"/>
          <w:w w:val="105"/>
        </w:rPr>
        <w:t>Interest</w:t>
      </w:r>
    </w:p>
    <w:p w:rsidR="0060700D" w:rsidRDefault="0060700D">
      <w:pPr>
        <w:pStyle w:val="BodyText"/>
        <w:spacing w:before="9"/>
        <w:rPr>
          <w:sz w:val="35"/>
        </w:rPr>
      </w:pPr>
    </w:p>
    <w:p w:rsidR="0060700D" w:rsidRDefault="00886DF8">
      <w:pPr>
        <w:pStyle w:val="BodyText"/>
        <w:spacing w:line="300" w:lineRule="auto"/>
        <w:ind w:left="677" w:right="689" w:firstLine="720"/>
        <w:jc w:val="both"/>
      </w:pPr>
      <w:r>
        <w:rPr>
          <w:color w:val="231F20"/>
        </w:rPr>
        <w:t>A special feature of Euro credit is the method of fixing the interest rate. Interest rates are tied to bench mark of references rate. The bench mark is the London interbank Offered Rate. For dollar credits LIBOR is used as benchmark while LUXIBOR (LUXEM boung Interbank Offered Rate) is used as benchmark rate for credits extended in Deutschemark</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1"/>
        <w:jc w:val="both"/>
      </w:pPr>
      <w:r>
        <w:rPr>
          <w:color w:val="231F20"/>
        </w:rPr>
        <w:lastRenderedPageBreak/>
        <w:t xml:space="preserve">and for </w:t>
      </w:r>
      <w:r>
        <w:rPr>
          <w:color w:val="231F20"/>
          <w:spacing w:val="2"/>
        </w:rPr>
        <w:t xml:space="preserve">credits </w:t>
      </w:r>
      <w:r>
        <w:rPr>
          <w:color w:val="231F20"/>
        </w:rPr>
        <w:t xml:space="preserve">in Pound </w:t>
      </w:r>
      <w:r>
        <w:rPr>
          <w:color w:val="231F20"/>
          <w:spacing w:val="2"/>
        </w:rPr>
        <w:t xml:space="preserve">Sterling Paris Interbank </w:t>
      </w:r>
      <w:r>
        <w:rPr>
          <w:color w:val="231F20"/>
          <w:spacing w:val="3"/>
        </w:rPr>
        <w:t xml:space="preserve">offered rate(PIBOR) </w:t>
      </w:r>
      <w:r>
        <w:rPr>
          <w:color w:val="231F20"/>
        </w:rPr>
        <w:t xml:space="preserve">is </w:t>
      </w:r>
      <w:r>
        <w:rPr>
          <w:color w:val="231F20"/>
          <w:spacing w:val="3"/>
        </w:rPr>
        <w:t xml:space="preserve">taken </w:t>
      </w:r>
      <w:r>
        <w:rPr>
          <w:color w:val="231F20"/>
        </w:rPr>
        <w:t xml:space="preserve">as </w:t>
      </w:r>
      <w:r>
        <w:rPr>
          <w:color w:val="231F20"/>
          <w:spacing w:val="3"/>
        </w:rPr>
        <w:t xml:space="preserve">the </w:t>
      </w:r>
      <w:r>
        <w:rPr>
          <w:color w:val="231F20"/>
          <w:spacing w:val="4"/>
        </w:rPr>
        <w:t xml:space="preserve">base </w:t>
      </w:r>
      <w:r>
        <w:rPr>
          <w:color w:val="231F20"/>
        </w:rPr>
        <w:t xml:space="preserve">rate. </w:t>
      </w:r>
      <w:r>
        <w:rPr>
          <w:color w:val="231F20"/>
          <w:spacing w:val="2"/>
        </w:rPr>
        <w:t xml:space="preserve">The interest </w:t>
      </w:r>
      <w:r>
        <w:rPr>
          <w:color w:val="231F20"/>
        </w:rPr>
        <w:t xml:space="preserve">is </w:t>
      </w:r>
      <w:r>
        <w:rPr>
          <w:color w:val="231F20"/>
          <w:spacing w:val="2"/>
        </w:rPr>
        <w:t xml:space="preserve">quoted </w:t>
      </w:r>
      <w:r>
        <w:rPr>
          <w:color w:val="231F20"/>
        </w:rPr>
        <w:t xml:space="preserve">as </w:t>
      </w:r>
      <w:r>
        <w:rPr>
          <w:color w:val="231F20"/>
          <w:spacing w:val="3"/>
        </w:rPr>
        <w:t xml:space="preserve">so </w:t>
      </w:r>
      <w:r>
        <w:rPr>
          <w:color w:val="231F20"/>
        </w:rPr>
        <w:t xml:space="preserve">many </w:t>
      </w:r>
      <w:r>
        <w:rPr>
          <w:color w:val="231F20"/>
          <w:spacing w:val="3"/>
        </w:rPr>
        <w:t xml:space="preserve">basic </w:t>
      </w:r>
      <w:r>
        <w:rPr>
          <w:color w:val="231F20"/>
          <w:spacing w:val="2"/>
        </w:rPr>
        <w:t xml:space="preserve">points </w:t>
      </w:r>
      <w:r>
        <w:rPr>
          <w:color w:val="231F20"/>
        </w:rPr>
        <w:t xml:space="preserve">above </w:t>
      </w:r>
      <w:r>
        <w:rPr>
          <w:color w:val="231F20"/>
          <w:spacing w:val="3"/>
        </w:rPr>
        <w:t xml:space="preserve">the </w:t>
      </w:r>
      <w:r>
        <w:rPr>
          <w:color w:val="231F20"/>
          <w:spacing w:val="2"/>
        </w:rPr>
        <w:t xml:space="preserve">reference </w:t>
      </w:r>
      <w:r>
        <w:rPr>
          <w:color w:val="231F20"/>
        </w:rPr>
        <w:t xml:space="preserve">rate </w:t>
      </w:r>
      <w:r>
        <w:rPr>
          <w:color w:val="231F20"/>
          <w:spacing w:val="3"/>
        </w:rPr>
        <w:t xml:space="preserve">like </w:t>
      </w:r>
      <w:r>
        <w:rPr>
          <w:color w:val="231F20"/>
          <w:spacing w:val="2"/>
        </w:rPr>
        <w:t xml:space="preserve">100 </w:t>
      </w:r>
      <w:r>
        <w:rPr>
          <w:color w:val="231F20"/>
          <w:spacing w:val="4"/>
        </w:rPr>
        <w:t xml:space="preserve">basic </w:t>
      </w:r>
      <w:r>
        <w:rPr>
          <w:color w:val="231F20"/>
          <w:spacing w:val="2"/>
        </w:rPr>
        <w:t xml:space="preserve">points </w:t>
      </w:r>
      <w:r>
        <w:rPr>
          <w:color w:val="231F20"/>
        </w:rPr>
        <w:t xml:space="preserve">above </w:t>
      </w:r>
      <w:r>
        <w:rPr>
          <w:color w:val="231F20"/>
          <w:spacing w:val="3"/>
        </w:rPr>
        <w:t xml:space="preserve">LIBOR </w:t>
      </w:r>
      <w:r>
        <w:rPr>
          <w:color w:val="231F20"/>
        </w:rPr>
        <w:t xml:space="preserve">above </w:t>
      </w:r>
      <w:r>
        <w:rPr>
          <w:color w:val="231F20"/>
          <w:spacing w:val="2"/>
        </w:rPr>
        <w:t xml:space="preserve">LUXIBOR etc. </w:t>
      </w:r>
      <w:r>
        <w:rPr>
          <w:color w:val="231F20"/>
          <w:spacing w:val="3"/>
        </w:rPr>
        <w:t xml:space="preserve">This </w:t>
      </w:r>
      <w:r>
        <w:rPr>
          <w:color w:val="231F20"/>
        </w:rPr>
        <w:t xml:space="preserve">is </w:t>
      </w:r>
      <w:r>
        <w:rPr>
          <w:color w:val="231F20"/>
          <w:spacing w:val="2"/>
        </w:rPr>
        <w:t xml:space="preserve">known </w:t>
      </w:r>
      <w:r>
        <w:rPr>
          <w:color w:val="231F20"/>
        </w:rPr>
        <w:t xml:space="preserve">as </w:t>
      </w:r>
      <w:r>
        <w:rPr>
          <w:color w:val="231F20"/>
          <w:spacing w:val="3"/>
        </w:rPr>
        <w:t xml:space="preserve">margin </w:t>
      </w:r>
      <w:r>
        <w:rPr>
          <w:color w:val="231F20"/>
        </w:rPr>
        <w:t xml:space="preserve">and </w:t>
      </w:r>
      <w:r>
        <w:rPr>
          <w:color w:val="231F20"/>
          <w:spacing w:val="3"/>
        </w:rPr>
        <w:t xml:space="preserve">the margin depends </w:t>
      </w:r>
      <w:r>
        <w:rPr>
          <w:color w:val="231F20"/>
        </w:rPr>
        <w:t xml:space="preserve">on </w:t>
      </w:r>
      <w:r>
        <w:rPr>
          <w:color w:val="231F20"/>
          <w:spacing w:val="3"/>
        </w:rPr>
        <w:t xml:space="preserve">the </w:t>
      </w:r>
      <w:r>
        <w:rPr>
          <w:color w:val="231F20"/>
          <w:spacing w:val="2"/>
        </w:rPr>
        <w:t xml:space="preserve">credit rating </w:t>
      </w:r>
      <w:r>
        <w:rPr>
          <w:color w:val="231F20"/>
        </w:rPr>
        <w:t xml:space="preserve">of </w:t>
      </w:r>
      <w:r>
        <w:rPr>
          <w:color w:val="231F20"/>
          <w:spacing w:val="3"/>
        </w:rPr>
        <w:t xml:space="preserve">the borrowing, </w:t>
      </w:r>
      <w:r>
        <w:rPr>
          <w:color w:val="231F20"/>
        </w:rPr>
        <w:t xml:space="preserve">and </w:t>
      </w:r>
      <w:r>
        <w:rPr>
          <w:color w:val="231F20"/>
          <w:spacing w:val="2"/>
        </w:rPr>
        <w:t xml:space="preserve">his </w:t>
      </w:r>
      <w:r>
        <w:rPr>
          <w:color w:val="231F20"/>
          <w:spacing w:val="3"/>
        </w:rPr>
        <w:t xml:space="preserve">bargaining </w:t>
      </w:r>
      <w:r>
        <w:rPr>
          <w:color w:val="231F20"/>
        </w:rPr>
        <w:t xml:space="preserve">power. </w:t>
      </w:r>
      <w:r>
        <w:rPr>
          <w:color w:val="231F20"/>
          <w:spacing w:val="2"/>
        </w:rPr>
        <w:t xml:space="preserve">The interest </w:t>
      </w:r>
      <w:r>
        <w:rPr>
          <w:color w:val="231F20"/>
        </w:rPr>
        <w:t xml:space="preserve">is </w:t>
      </w:r>
      <w:r>
        <w:rPr>
          <w:color w:val="231F20"/>
          <w:spacing w:val="3"/>
        </w:rPr>
        <w:t xml:space="preserve">reviewed </w:t>
      </w:r>
      <w:r>
        <w:rPr>
          <w:color w:val="231F20"/>
          <w:spacing w:val="4"/>
        </w:rPr>
        <w:t xml:space="preserve">every </w:t>
      </w:r>
      <w:r>
        <w:rPr>
          <w:color w:val="231F20"/>
          <w:spacing w:val="2"/>
        </w:rPr>
        <w:t xml:space="preserve">six </w:t>
      </w:r>
      <w:r>
        <w:rPr>
          <w:color w:val="231F20"/>
        </w:rPr>
        <w:t xml:space="preserve">months and </w:t>
      </w:r>
      <w:r>
        <w:rPr>
          <w:color w:val="231F20"/>
          <w:spacing w:val="2"/>
        </w:rPr>
        <w:t xml:space="preserve">changed </w:t>
      </w:r>
      <w:r>
        <w:rPr>
          <w:color w:val="231F20"/>
        </w:rPr>
        <w:t xml:space="preserve">in </w:t>
      </w:r>
      <w:r>
        <w:rPr>
          <w:color w:val="231F20"/>
          <w:spacing w:val="2"/>
        </w:rPr>
        <w:t xml:space="preserve">tune </w:t>
      </w:r>
      <w:r>
        <w:rPr>
          <w:color w:val="231F20"/>
          <w:spacing w:val="3"/>
        </w:rPr>
        <w:t xml:space="preserve">with the </w:t>
      </w:r>
      <w:r>
        <w:rPr>
          <w:color w:val="231F20"/>
          <w:spacing w:val="2"/>
        </w:rPr>
        <w:t>reference</w:t>
      </w:r>
      <w:r>
        <w:rPr>
          <w:color w:val="231F20"/>
          <w:spacing w:val="53"/>
        </w:rPr>
        <w:t xml:space="preserve"> </w:t>
      </w:r>
      <w:r>
        <w:rPr>
          <w:color w:val="231F20"/>
        </w:rPr>
        <w:t>rate.</w:t>
      </w:r>
    </w:p>
    <w:p w:rsidR="0060700D" w:rsidRDefault="0060700D">
      <w:pPr>
        <w:pStyle w:val="BodyText"/>
        <w:spacing w:before="9"/>
        <w:rPr>
          <w:sz w:val="29"/>
        </w:rPr>
      </w:pPr>
    </w:p>
    <w:p w:rsidR="0060700D" w:rsidRDefault="00886DF8">
      <w:pPr>
        <w:pStyle w:val="BodyText"/>
        <w:ind w:left="677"/>
      </w:pPr>
      <w:r>
        <w:rPr>
          <w:color w:val="231F20"/>
          <w:w w:val="105"/>
        </w:rPr>
        <w:t>Currency</w:t>
      </w:r>
    </w:p>
    <w:p w:rsidR="0060700D" w:rsidRDefault="0060700D">
      <w:pPr>
        <w:pStyle w:val="BodyText"/>
        <w:spacing w:before="9"/>
        <w:rPr>
          <w:sz w:val="35"/>
        </w:rPr>
      </w:pPr>
    </w:p>
    <w:p w:rsidR="0060700D" w:rsidRDefault="00886DF8">
      <w:pPr>
        <w:pStyle w:val="BodyText"/>
        <w:spacing w:line="300" w:lineRule="auto"/>
        <w:ind w:left="677" w:right="694" w:firstLine="720"/>
        <w:jc w:val="both"/>
      </w:pPr>
      <w:r>
        <w:rPr>
          <w:color w:val="231F20"/>
          <w:w w:val="105"/>
        </w:rPr>
        <w:t>The credits are generally extended in U.S. dollar but other currencies are also used for lending. IN some cases, the credit agreement provides for currency option. Under the arrangement the loan is originally given is one currency with the option to the borrower to roll the loan is a different currency if need be. This helps the borrower to protect against exchange risk.</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Loan Syndication</w:t>
      </w:r>
    </w:p>
    <w:p w:rsidR="0060700D" w:rsidRDefault="0060700D">
      <w:pPr>
        <w:pStyle w:val="BodyText"/>
        <w:spacing w:before="1"/>
        <w:rPr>
          <w:rFonts w:ascii="Times New Roman"/>
          <w:b/>
          <w:sz w:val="39"/>
        </w:rPr>
      </w:pPr>
    </w:p>
    <w:p w:rsidR="0060700D" w:rsidRDefault="00886DF8">
      <w:pPr>
        <w:pStyle w:val="BodyText"/>
        <w:spacing w:line="300" w:lineRule="auto"/>
        <w:ind w:left="677" w:right="691" w:firstLine="720"/>
        <w:jc w:val="both"/>
      </w:pPr>
      <w:r>
        <w:rPr>
          <w:color w:val="231F20"/>
          <w:spacing w:val="-3"/>
          <w:w w:val="105"/>
        </w:rPr>
        <w:t>It</w:t>
      </w:r>
      <w:r>
        <w:rPr>
          <w:color w:val="231F20"/>
          <w:spacing w:val="-11"/>
          <w:w w:val="105"/>
        </w:rPr>
        <w:t xml:space="preserve"> </w:t>
      </w:r>
      <w:r>
        <w:rPr>
          <w:color w:val="231F20"/>
          <w:w w:val="105"/>
        </w:rPr>
        <w:t>is</w:t>
      </w:r>
      <w:r>
        <w:rPr>
          <w:color w:val="231F20"/>
          <w:spacing w:val="-10"/>
          <w:w w:val="105"/>
        </w:rPr>
        <w:t xml:space="preserve"> </w:t>
      </w:r>
      <w:r>
        <w:rPr>
          <w:color w:val="231F20"/>
          <w:spacing w:val="3"/>
          <w:w w:val="105"/>
        </w:rPr>
        <w:t>the</w:t>
      </w:r>
      <w:r>
        <w:rPr>
          <w:color w:val="231F20"/>
          <w:spacing w:val="-10"/>
          <w:w w:val="105"/>
        </w:rPr>
        <w:t xml:space="preserve"> </w:t>
      </w:r>
      <w:r>
        <w:rPr>
          <w:color w:val="231F20"/>
          <w:spacing w:val="2"/>
          <w:w w:val="105"/>
        </w:rPr>
        <w:t>process</w:t>
      </w:r>
      <w:r>
        <w:rPr>
          <w:color w:val="231F20"/>
          <w:spacing w:val="-10"/>
          <w:w w:val="105"/>
        </w:rPr>
        <w:t xml:space="preserve"> </w:t>
      </w:r>
      <w:r>
        <w:rPr>
          <w:color w:val="231F20"/>
          <w:w w:val="105"/>
        </w:rPr>
        <w:t>of</w:t>
      </w:r>
      <w:r>
        <w:rPr>
          <w:color w:val="231F20"/>
          <w:spacing w:val="-10"/>
          <w:w w:val="105"/>
        </w:rPr>
        <w:t xml:space="preserve"> </w:t>
      </w:r>
      <w:r>
        <w:rPr>
          <w:color w:val="231F20"/>
          <w:spacing w:val="2"/>
          <w:w w:val="105"/>
        </w:rPr>
        <w:t>involving</w:t>
      </w:r>
      <w:r>
        <w:rPr>
          <w:color w:val="231F20"/>
          <w:spacing w:val="-10"/>
          <w:w w:val="105"/>
        </w:rPr>
        <w:t xml:space="preserve"> </w:t>
      </w:r>
      <w:r>
        <w:rPr>
          <w:color w:val="231F20"/>
          <w:spacing w:val="4"/>
          <w:w w:val="105"/>
        </w:rPr>
        <w:t>several</w:t>
      </w:r>
      <w:r>
        <w:rPr>
          <w:color w:val="231F20"/>
          <w:spacing w:val="-10"/>
          <w:w w:val="105"/>
        </w:rPr>
        <w:t xml:space="preserve"> </w:t>
      </w:r>
      <w:r>
        <w:rPr>
          <w:color w:val="231F20"/>
          <w:spacing w:val="2"/>
          <w:w w:val="105"/>
        </w:rPr>
        <w:t>different</w:t>
      </w:r>
      <w:r>
        <w:rPr>
          <w:color w:val="231F20"/>
          <w:spacing w:val="-10"/>
          <w:w w:val="105"/>
        </w:rPr>
        <w:t xml:space="preserve"> </w:t>
      </w:r>
      <w:r>
        <w:rPr>
          <w:color w:val="231F20"/>
          <w:spacing w:val="3"/>
          <w:w w:val="105"/>
        </w:rPr>
        <w:t>lenders</w:t>
      </w:r>
      <w:r>
        <w:rPr>
          <w:color w:val="231F20"/>
          <w:spacing w:val="-10"/>
          <w:w w:val="105"/>
        </w:rPr>
        <w:t xml:space="preserve"> </w:t>
      </w:r>
      <w:r>
        <w:rPr>
          <w:color w:val="231F20"/>
          <w:w w:val="105"/>
        </w:rPr>
        <w:t>in</w:t>
      </w:r>
      <w:r>
        <w:rPr>
          <w:color w:val="231F20"/>
          <w:spacing w:val="-10"/>
          <w:w w:val="105"/>
        </w:rPr>
        <w:t xml:space="preserve"> </w:t>
      </w:r>
      <w:r>
        <w:rPr>
          <w:color w:val="231F20"/>
          <w:spacing w:val="2"/>
          <w:w w:val="105"/>
        </w:rPr>
        <w:t>providing</w:t>
      </w:r>
      <w:r>
        <w:rPr>
          <w:color w:val="231F20"/>
          <w:spacing w:val="-11"/>
          <w:w w:val="105"/>
        </w:rPr>
        <w:t xml:space="preserve"> </w:t>
      </w:r>
      <w:r>
        <w:rPr>
          <w:color w:val="231F20"/>
          <w:spacing w:val="3"/>
          <w:w w:val="105"/>
        </w:rPr>
        <w:t>various</w:t>
      </w:r>
      <w:r>
        <w:rPr>
          <w:color w:val="231F20"/>
          <w:spacing w:val="-10"/>
          <w:w w:val="105"/>
        </w:rPr>
        <w:t xml:space="preserve"> </w:t>
      </w:r>
      <w:r>
        <w:rPr>
          <w:color w:val="231F20"/>
          <w:spacing w:val="3"/>
          <w:w w:val="105"/>
        </w:rPr>
        <w:t xml:space="preserve">portions </w:t>
      </w:r>
      <w:r>
        <w:rPr>
          <w:color w:val="231F20"/>
          <w:w w:val="105"/>
        </w:rPr>
        <w:t>of</w:t>
      </w:r>
      <w:r>
        <w:rPr>
          <w:color w:val="231F20"/>
          <w:spacing w:val="-26"/>
          <w:w w:val="105"/>
        </w:rPr>
        <w:t xml:space="preserve"> </w:t>
      </w:r>
      <w:r>
        <w:rPr>
          <w:color w:val="231F20"/>
          <w:w w:val="105"/>
        </w:rPr>
        <w:t>a</w:t>
      </w:r>
      <w:r>
        <w:rPr>
          <w:color w:val="231F20"/>
          <w:spacing w:val="-26"/>
          <w:w w:val="105"/>
        </w:rPr>
        <w:t xml:space="preserve"> </w:t>
      </w:r>
      <w:r>
        <w:rPr>
          <w:color w:val="231F20"/>
          <w:spacing w:val="3"/>
          <w:w w:val="105"/>
        </w:rPr>
        <w:t>loan.</w:t>
      </w:r>
      <w:r>
        <w:rPr>
          <w:color w:val="231F20"/>
          <w:spacing w:val="-26"/>
          <w:w w:val="105"/>
        </w:rPr>
        <w:t xml:space="preserve"> </w:t>
      </w:r>
      <w:r>
        <w:rPr>
          <w:color w:val="231F20"/>
          <w:spacing w:val="3"/>
          <w:w w:val="105"/>
        </w:rPr>
        <w:t>Loan</w:t>
      </w:r>
      <w:r>
        <w:rPr>
          <w:color w:val="231F20"/>
          <w:spacing w:val="-26"/>
          <w:w w:val="105"/>
        </w:rPr>
        <w:t xml:space="preserve"> </w:t>
      </w:r>
      <w:r>
        <w:rPr>
          <w:color w:val="231F20"/>
          <w:spacing w:val="3"/>
          <w:w w:val="105"/>
        </w:rPr>
        <w:t>syndication</w:t>
      </w:r>
      <w:r>
        <w:rPr>
          <w:color w:val="231F20"/>
          <w:spacing w:val="-26"/>
          <w:w w:val="105"/>
        </w:rPr>
        <w:t xml:space="preserve"> </w:t>
      </w:r>
      <w:r>
        <w:rPr>
          <w:color w:val="231F20"/>
          <w:spacing w:val="2"/>
          <w:w w:val="105"/>
        </w:rPr>
        <w:t>most</w:t>
      </w:r>
      <w:r>
        <w:rPr>
          <w:color w:val="231F20"/>
          <w:spacing w:val="-25"/>
          <w:w w:val="105"/>
        </w:rPr>
        <w:t xml:space="preserve"> </w:t>
      </w:r>
      <w:r>
        <w:rPr>
          <w:color w:val="231F20"/>
          <w:spacing w:val="2"/>
          <w:w w:val="105"/>
        </w:rPr>
        <w:t>often</w:t>
      </w:r>
      <w:r>
        <w:rPr>
          <w:color w:val="231F20"/>
          <w:spacing w:val="-26"/>
          <w:w w:val="105"/>
        </w:rPr>
        <w:t xml:space="preserve"> </w:t>
      </w:r>
      <w:r>
        <w:rPr>
          <w:color w:val="231F20"/>
          <w:spacing w:val="3"/>
          <w:w w:val="105"/>
        </w:rPr>
        <w:t>occurs</w:t>
      </w:r>
      <w:r>
        <w:rPr>
          <w:color w:val="231F20"/>
          <w:spacing w:val="-26"/>
          <w:w w:val="105"/>
        </w:rPr>
        <w:t xml:space="preserve"> </w:t>
      </w:r>
      <w:r>
        <w:rPr>
          <w:color w:val="231F20"/>
          <w:w w:val="105"/>
        </w:rPr>
        <w:t>in</w:t>
      </w:r>
      <w:r>
        <w:rPr>
          <w:color w:val="231F20"/>
          <w:spacing w:val="-26"/>
          <w:w w:val="105"/>
        </w:rPr>
        <w:t xml:space="preserve"> </w:t>
      </w:r>
      <w:r>
        <w:rPr>
          <w:color w:val="231F20"/>
          <w:spacing w:val="2"/>
          <w:w w:val="105"/>
        </w:rPr>
        <w:t>situations</w:t>
      </w:r>
      <w:r>
        <w:rPr>
          <w:color w:val="231F20"/>
          <w:spacing w:val="-26"/>
          <w:w w:val="105"/>
        </w:rPr>
        <w:t xml:space="preserve"> </w:t>
      </w:r>
      <w:r>
        <w:rPr>
          <w:color w:val="231F20"/>
          <w:spacing w:val="2"/>
          <w:w w:val="105"/>
        </w:rPr>
        <w:t>where</w:t>
      </w:r>
      <w:r>
        <w:rPr>
          <w:color w:val="231F20"/>
          <w:spacing w:val="-25"/>
          <w:w w:val="105"/>
        </w:rPr>
        <w:t xml:space="preserve"> </w:t>
      </w:r>
      <w:r>
        <w:rPr>
          <w:color w:val="231F20"/>
          <w:w w:val="105"/>
        </w:rPr>
        <w:t>a</w:t>
      </w:r>
      <w:r>
        <w:rPr>
          <w:color w:val="231F20"/>
          <w:spacing w:val="-26"/>
          <w:w w:val="105"/>
        </w:rPr>
        <w:t xml:space="preserve"> </w:t>
      </w:r>
      <w:r>
        <w:rPr>
          <w:color w:val="231F20"/>
          <w:spacing w:val="2"/>
          <w:w w:val="105"/>
        </w:rPr>
        <w:t>borrower</w:t>
      </w:r>
      <w:r>
        <w:rPr>
          <w:color w:val="231F20"/>
          <w:spacing w:val="-26"/>
          <w:w w:val="105"/>
        </w:rPr>
        <w:t xml:space="preserve"> </w:t>
      </w:r>
      <w:r>
        <w:rPr>
          <w:color w:val="231F20"/>
          <w:spacing w:val="2"/>
          <w:w w:val="105"/>
        </w:rPr>
        <w:t>requires</w:t>
      </w:r>
      <w:r>
        <w:rPr>
          <w:color w:val="231F20"/>
          <w:spacing w:val="-26"/>
          <w:w w:val="105"/>
        </w:rPr>
        <w:t xml:space="preserve"> </w:t>
      </w:r>
      <w:r>
        <w:rPr>
          <w:color w:val="231F20"/>
          <w:w w:val="105"/>
        </w:rPr>
        <w:t>a</w:t>
      </w:r>
      <w:r>
        <w:rPr>
          <w:color w:val="231F20"/>
          <w:spacing w:val="-26"/>
          <w:w w:val="105"/>
        </w:rPr>
        <w:t xml:space="preserve"> </w:t>
      </w:r>
      <w:r>
        <w:rPr>
          <w:color w:val="231F20"/>
          <w:spacing w:val="2"/>
          <w:w w:val="105"/>
        </w:rPr>
        <w:t>large sum</w:t>
      </w:r>
      <w:r>
        <w:rPr>
          <w:color w:val="231F20"/>
          <w:spacing w:val="-15"/>
          <w:w w:val="105"/>
        </w:rPr>
        <w:t xml:space="preserve"> </w:t>
      </w:r>
      <w:r>
        <w:rPr>
          <w:color w:val="231F20"/>
          <w:w w:val="105"/>
        </w:rPr>
        <w:t>of</w:t>
      </w:r>
      <w:r>
        <w:rPr>
          <w:color w:val="231F20"/>
          <w:spacing w:val="-14"/>
          <w:w w:val="105"/>
        </w:rPr>
        <w:t xml:space="preserve"> </w:t>
      </w:r>
      <w:r>
        <w:rPr>
          <w:color w:val="231F20"/>
          <w:spacing w:val="2"/>
          <w:w w:val="105"/>
        </w:rPr>
        <w:t>capital</w:t>
      </w:r>
      <w:r>
        <w:rPr>
          <w:color w:val="231F20"/>
          <w:spacing w:val="-14"/>
          <w:w w:val="105"/>
        </w:rPr>
        <w:t xml:space="preserve"> </w:t>
      </w:r>
      <w:r>
        <w:rPr>
          <w:color w:val="231F20"/>
          <w:spacing w:val="2"/>
          <w:w w:val="105"/>
        </w:rPr>
        <w:t>that</w:t>
      </w:r>
      <w:r>
        <w:rPr>
          <w:color w:val="231F20"/>
          <w:spacing w:val="-14"/>
          <w:w w:val="105"/>
        </w:rPr>
        <w:t xml:space="preserve"> </w:t>
      </w:r>
      <w:r>
        <w:rPr>
          <w:color w:val="231F20"/>
          <w:w w:val="105"/>
        </w:rPr>
        <w:t>may</w:t>
      </w:r>
      <w:r>
        <w:rPr>
          <w:color w:val="231F20"/>
          <w:spacing w:val="-14"/>
          <w:w w:val="105"/>
        </w:rPr>
        <w:t xml:space="preserve"> </w:t>
      </w:r>
      <w:r>
        <w:rPr>
          <w:color w:val="231F20"/>
          <w:spacing w:val="3"/>
          <w:w w:val="105"/>
        </w:rPr>
        <w:t>either</w:t>
      </w:r>
      <w:r>
        <w:rPr>
          <w:color w:val="231F20"/>
          <w:spacing w:val="-14"/>
          <w:w w:val="105"/>
        </w:rPr>
        <w:t xml:space="preserve"> </w:t>
      </w:r>
      <w:r>
        <w:rPr>
          <w:color w:val="231F20"/>
          <w:spacing w:val="3"/>
          <w:w w:val="105"/>
        </w:rPr>
        <w:t>be</w:t>
      </w:r>
      <w:r>
        <w:rPr>
          <w:color w:val="231F20"/>
          <w:spacing w:val="-14"/>
          <w:w w:val="105"/>
        </w:rPr>
        <w:t xml:space="preserve"> </w:t>
      </w:r>
      <w:r>
        <w:rPr>
          <w:color w:val="231F20"/>
          <w:spacing w:val="3"/>
          <w:w w:val="105"/>
        </w:rPr>
        <w:t>too</w:t>
      </w:r>
      <w:r>
        <w:rPr>
          <w:color w:val="231F20"/>
          <w:spacing w:val="-14"/>
          <w:w w:val="105"/>
        </w:rPr>
        <w:t xml:space="preserve"> </w:t>
      </w:r>
      <w:r>
        <w:rPr>
          <w:color w:val="231F20"/>
          <w:w w:val="105"/>
        </w:rPr>
        <w:t>much</w:t>
      </w:r>
      <w:r>
        <w:rPr>
          <w:color w:val="231F20"/>
          <w:spacing w:val="-15"/>
          <w:w w:val="105"/>
        </w:rPr>
        <w:t xml:space="preserve"> </w:t>
      </w:r>
      <w:r>
        <w:rPr>
          <w:color w:val="231F20"/>
          <w:w w:val="105"/>
        </w:rPr>
        <w:t>for</w:t>
      </w:r>
      <w:r>
        <w:rPr>
          <w:color w:val="231F20"/>
          <w:spacing w:val="-14"/>
          <w:w w:val="105"/>
        </w:rPr>
        <w:t xml:space="preserve"> </w:t>
      </w:r>
      <w:r>
        <w:rPr>
          <w:color w:val="231F20"/>
          <w:w w:val="105"/>
        </w:rPr>
        <w:t>a</w:t>
      </w:r>
      <w:r>
        <w:rPr>
          <w:color w:val="231F20"/>
          <w:spacing w:val="-14"/>
          <w:w w:val="105"/>
        </w:rPr>
        <w:t xml:space="preserve"> </w:t>
      </w:r>
      <w:r>
        <w:rPr>
          <w:color w:val="231F20"/>
          <w:spacing w:val="3"/>
          <w:w w:val="105"/>
        </w:rPr>
        <w:t>single</w:t>
      </w:r>
      <w:r>
        <w:rPr>
          <w:color w:val="231F20"/>
          <w:spacing w:val="-14"/>
          <w:w w:val="105"/>
        </w:rPr>
        <w:t xml:space="preserve"> </w:t>
      </w:r>
      <w:r>
        <w:rPr>
          <w:color w:val="231F20"/>
          <w:spacing w:val="3"/>
          <w:w w:val="105"/>
        </w:rPr>
        <w:t>lender</w:t>
      </w:r>
      <w:r>
        <w:rPr>
          <w:color w:val="231F20"/>
          <w:spacing w:val="-14"/>
          <w:w w:val="105"/>
        </w:rPr>
        <w:t xml:space="preserve"> </w:t>
      </w:r>
      <w:r>
        <w:rPr>
          <w:color w:val="231F20"/>
          <w:w w:val="105"/>
        </w:rPr>
        <w:t>to</w:t>
      </w:r>
      <w:r>
        <w:rPr>
          <w:color w:val="231F20"/>
          <w:spacing w:val="-14"/>
          <w:w w:val="105"/>
        </w:rPr>
        <w:t xml:space="preserve"> </w:t>
      </w:r>
      <w:r>
        <w:rPr>
          <w:color w:val="231F20"/>
          <w:spacing w:val="2"/>
          <w:w w:val="105"/>
        </w:rPr>
        <w:t>provide,</w:t>
      </w:r>
      <w:r>
        <w:rPr>
          <w:color w:val="231F20"/>
          <w:spacing w:val="-14"/>
          <w:w w:val="105"/>
        </w:rPr>
        <w:t xml:space="preserve"> </w:t>
      </w:r>
      <w:r>
        <w:rPr>
          <w:color w:val="231F20"/>
          <w:w w:val="105"/>
        </w:rPr>
        <w:t>or</w:t>
      </w:r>
      <w:r>
        <w:rPr>
          <w:color w:val="231F20"/>
          <w:spacing w:val="-14"/>
          <w:w w:val="105"/>
        </w:rPr>
        <w:t xml:space="preserve"> </w:t>
      </w:r>
      <w:r>
        <w:rPr>
          <w:color w:val="231F20"/>
          <w:w w:val="105"/>
        </w:rPr>
        <w:t>may</w:t>
      </w:r>
      <w:r>
        <w:rPr>
          <w:color w:val="231F20"/>
          <w:spacing w:val="-15"/>
          <w:w w:val="105"/>
        </w:rPr>
        <w:t xml:space="preserve"> </w:t>
      </w:r>
      <w:r>
        <w:rPr>
          <w:color w:val="231F20"/>
          <w:spacing w:val="3"/>
          <w:w w:val="105"/>
        </w:rPr>
        <w:t>be</w:t>
      </w:r>
      <w:r>
        <w:rPr>
          <w:color w:val="231F20"/>
          <w:spacing w:val="-14"/>
          <w:w w:val="105"/>
        </w:rPr>
        <w:t xml:space="preserve"> </w:t>
      </w:r>
      <w:r>
        <w:rPr>
          <w:color w:val="231F20"/>
          <w:spacing w:val="3"/>
          <w:w w:val="105"/>
        </w:rPr>
        <w:t xml:space="preserve">outside the scope </w:t>
      </w:r>
      <w:r>
        <w:rPr>
          <w:color w:val="231F20"/>
          <w:w w:val="105"/>
        </w:rPr>
        <w:t xml:space="preserve">of a lender’s </w:t>
      </w:r>
      <w:r>
        <w:rPr>
          <w:color w:val="231F20"/>
          <w:spacing w:val="3"/>
          <w:w w:val="105"/>
        </w:rPr>
        <w:t xml:space="preserve">risk exposure levels. </w:t>
      </w:r>
      <w:r>
        <w:rPr>
          <w:color w:val="231F20"/>
          <w:spacing w:val="2"/>
          <w:w w:val="105"/>
        </w:rPr>
        <w:t xml:space="preserve">Thus, multiple </w:t>
      </w:r>
      <w:r>
        <w:rPr>
          <w:color w:val="231F20"/>
          <w:spacing w:val="3"/>
          <w:w w:val="105"/>
        </w:rPr>
        <w:t xml:space="preserve">lenders </w:t>
      </w:r>
      <w:r>
        <w:rPr>
          <w:color w:val="231F20"/>
          <w:spacing w:val="4"/>
          <w:w w:val="105"/>
        </w:rPr>
        <w:t xml:space="preserve">will </w:t>
      </w:r>
      <w:r>
        <w:rPr>
          <w:color w:val="231F20"/>
          <w:w w:val="105"/>
        </w:rPr>
        <w:t xml:space="preserve">work </w:t>
      </w:r>
      <w:r>
        <w:rPr>
          <w:color w:val="231F20"/>
          <w:spacing w:val="3"/>
          <w:w w:val="105"/>
        </w:rPr>
        <w:t xml:space="preserve">together </w:t>
      </w:r>
      <w:r>
        <w:rPr>
          <w:color w:val="231F20"/>
          <w:w w:val="105"/>
        </w:rPr>
        <w:t xml:space="preserve">to </w:t>
      </w:r>
      <w:r>
        <w:rPr>
          <w:color w:val="231F20"/>
          <w:spacing w:val="2"/>
          <w:w w:val="105"/>
        </w:rPr>
        <w:t>provide</w:t>
      </w:r>
      <w:r>
        <w:rPr>
          <w:color w:val="231F20"/>
          <w:spacing w:val="-8"/>
          <w:w w:val="105"/>
        </w:rPr>
        <w:t xml:space="preserve"> </w:t>
      </w:r>
      <w:r>
        <w:rPr>
          <w:color w:val="231F20"/>
          <w:spacing w:val="3"/>
          <w:w w:val="105"/>
        </w:rPr>
        <w:t>the</w:t>
      </w:r>
      <w:r>
        <w:rPr>
          <w:color w:val="231F20"/>
          <w:spacing w:val="-8"/>
          <w:w w:val="105"/>
        </w:rPr>
        <w:t xml:space="preserve"> </w:t>
      </w:r>
      <w:r>
        <w:rPr>
          <w:color w:val="231F20"/>
          <w:spacing w:val="2"/>
          <w:w w:val="105"/>
        </w:rPr>
        <w:t>borrower</w:t>
      </w:r>
      <w:r>
        <w:rPr>
          <w:color w:val="231F20"/>
          <w:spacing w:val="-8"/>
          <w:w w:val="105"/>
        </w:rPr>
        <w:t xml:space="preserve"> </w:t>
      </w:r>
      <w:r>
        <w:rPr>
          <w:color w:val="231F20"/>
          <w:spacing w:val="3"/>
          <w:w w:val="105"/>
        </w:rPr>
        <w:t>with</w:t>
      </w:r>
      <w:r>
        <w:rPr>
          <w:color w:val="231F20"/>
          <w:spacing w:val="-7"/>
          <w:w w:val="105"/>
        </w:rPr>
        <w:t xml:space="preserve"> </w:t>
      </w:r>
      <w:r>
        <w:rPr>
          <w:color w:val="231F20"/>
          <w:spacing w:val="3"/>
          <w:w w:val="105"/>
        </w:rPr>
        <w:t>the</w:t>
      </w:r>
      <w:r>
        <w:rPr>
          <w:color w:val="231F20"/>
          <w:spacing w:val="-8"/>
          <w:w w:val="105"/>
        </w:rPr>
        <w:t xml:space="preserve"> </w:t>
      </w:r>
      <w:r>
        <w:rPr>
          <w:color w:val="231F20"/>
          <w:spacing w:val="2"/>
          <w:w w:val="105"/>
        </w:rPr>
        <w:t>capital</w:t>
      </w:r>
      <w:r>
        <w:rPr>
          <w:color w:val="231F20"/>
          <w:spacing w:val="-8"/>
          <w:w w:val="105"/>
        </w:rPr>
        <w:t xml:space="preserve"> </w:t>
      </w:r>
      <w:r>
        <w:rPr>
          <w:color w:val="231F20"/>
          <w:spacing w:val="4"/>
          <w:w w:val="105"/>
        </w:rPr>
        <w:t>needed,</w:t>
      </w:r>
      <w:r>
        <w:rPr>
          <w:color w:val="231F20"/>
          <w:spacing w:val="-7"/>
          <w:w w:val="105"/>
        </w:rPr>
        <w:t xml:space="preserve"> </w:t>
      </w:r>
      <w:r>
        <w:rPr>
          <w:color w:val="231F20"/>
          <w:w w:val="105"/>
        </w:rPr>
        <w:t>at</w:t>
      </w:r>
      <w:r>
        <w:rPr>
          <w:color w:val="231F20"/>
          <w:spacing w:val="-8"/>
          <w:w w:val="105"/>
        </w:rPr>
        <w:t xml:space="preserve"> </w:t>
      </w:r>
      <w:r>
        <w:rPr>
          <w:color w:val="231F20"/>
          <w:w w:val="105"/>
        </w:rPr>
        <w:t>an</w:t>
      </w:r>
      <w:r>
        <w:rPr>
          <w:color w:val="231F20"/>
          <w:spacing w:val="-8"/>
          <w:w w:val="105"/>
        </w:rPr>
        <w:t xml:space="preserve"> </w:t>
      </w:r>
      <w:r>
        <w:rPr>
          <w:color w:val="231F20"/>
          <w:w w:val="105"/>
        </w:rPr>
        <w:t>appropriate</w:t>
      </w:r>
      <w:r>
        <w:rPr>
          <w:color w:val="231F20"/>
          <w:spacing w:val="-8"/>
          <w:w w:val="105"/>
        </w:rPr>
        <w:t xml:space="preserve"> </w:t>
      </w:r>
      <w:r>
        <w:rPr>
          <w:color w:val="231F20"/>
          <w:w w:val="105"/>
        </w:rPr>
        <w:t>rate</w:t>
      </w:r>
      <w:r>
        <w:rPr>
          <w:color w:val="231F20"/>
          <w:spacing w:val="-7"/>
          <w:w w:val="105"/>
        </w:rPr>
        <w:t xml:space="preserve"> </w:t>
      </w:r>
      <w:r>
        <w:rPr>
          <w:color w:val="231F20"/>
          <w:spacing w:val="3"/>
          <w:w w:val="105"/>
        </w:rPr>
        <w:t>agreed</w:t>
      </w:r>
      <w:r>
        <w:rPr>
          <w:color w:val="231F20"/>
          <w:spacing w:val="-8"/>
          <w:w w:val="105"/>
        </w:rPr>
        <w:t xml:space="preserve"> </w:t>
      </w:r>
      <w:r>
        <w:rPr>
          <w:color w:val="231F20"/>
          <w:w w:val="105"/>
        </w:rPr>
        <w:t>upon</w:t>
      </w:r>
      <w:r>
        <w:rPr>
          <w:color w:val="231F20"/>
          <w:spacing w:val="-8"/>
          <w:w w:val="105"/>
        </w:rPr>
        <w:t xml:space="preserve"> </w:t>
      </w:r>
      <w:r>
        <w:rPr>
          <w:color w:val="231F20"/>
          <w:w w:val="105"/>
        </w:rPr>
        <w:t>by</w:t>
      </w:r>
      <w:r>
        <w:rPr>
          <w:color w:val="231F20"/>
          <w:spacing w:val="-7"/>
          <w:w w:val="105"/>
        </w:rPr>
        <w:t xml:space="preserve"> </w:t>
      </w:r>
      <w:r>
        <w:rPr>
          <w:color w:val="231F20"/>
          <w:spacing w:val="4"/>
          <w:w w:val="105"/>
        </w:rPr>
        <w:t>all</w:t>
      </w:r>
      <w:r>
        <w:rPr>
          <w:color w:val="231F20"/>
          <w:spacing w:val="-8"/>
          <w:w w:val="105"/>
        </w:rPr>
        <w:t xml:space="preserve"> </w:t>
      </w:r>
      <w:r>
        <w:rPr>
          <w:color w:val="231F20"/>
          <w:spacing w:val="3"/>
          <w:w w:val="105"/>
        </w:rPr>
        <w:t>the lenders.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Mainly </w:t>
      </w:r>
      <w:r>
        <w:rPr>
          <w:color w:val="231F20"/>
          <w:spacing w:val="4"/>
        </w:rPr>
        <w:t xml:space="preserve">used </w:t>
      </w:r>
      <w:r>
        <w:rPr>
          <w:color w:val="231F20"/>
        </w:rPr>
        <w:t xml:space="preserve">in </w:t>
      </w:r>
      <w:r>
        <w:rPr>
          <w:color w:val="231F20"/>
          <w:spacing w:val="3"/>
        </w:rPr>
        <w:t xml:space="preserve">extremely </w:t>
      </w:r>
      <w:r>
        <w:rPr>
          <w:color w:val="231F20"/>
          <w:spacing w:val="2"/>
        </w:rPr>
        <w:t xml:space="preserve">large </w:t>
      </w:r>
      <w:r>
        <w:rPr>
          <w:color w:val="231F20"/>
          <w:spacing w:val="3"/>
        </w:rPr>
        <w:t xml:space="preserve">loan </w:t>
      </w:r>
      <w:r>
        <w:rPr>
          <w:color w:val="231F20"/>
          <w:spacing w:val="2"/>
        </w:rPr>
        <w:t xml:space="preserve">situations,  </w:t>
      </w:r>
      <w:r>
        <w:rPr>
          <w:color w:val="231F20"/>
          <w:spacing w:val="3"/>
        </w:rPr>
        <w:t xml:space="preserve">syndication allows </w:t>
      </w:r>
      <w:r>
        <w:rPr>
          <w:color w:val="231F20"/>
        </w:rPr>
        <w:t>any</w:t>
      </w:r>
      <w:r>
        <w:rPr>
          <w:color w:val="231F20"/>
          <w:spacing w:val="60"/>
        </w:rPr>
        <w:t xml:space="preserve"> </w:t>
      </w:r>
      <w:r>
        <w:rPr>
          <w:color w:val="231F20"/>
        </w:rPr>
        <w:t>one</w:t>
      </w:r>
      <w:r>
        <w:rPr>
          <w:color w:val="231F20"/>
          <w:spacing w:val="60"/>
        </w:rPr>
        <w:t xml:space="preserve"> </w:t>
      </w:r>
      <w:r>
        <w:rPr>
          <w:color w:val="231F20"/>
          <w:spacing w:val="3"/>
        </w:rPr>
        <w:t>lender</w:t>
      </w:r>
      <w:r>
        <w:rPr>
          <w:color w:val="231F20"/>
          <w:spacing w:val="66"/>
        </w:rPr>
        <w:t xml:space="preserve"> </w:t>
      </w:r>
      <w:r>
        <w:rPr>
          <w:color w:val="231F20"/>
        </w:rPr>
        <w:t xml:space="preserve">to </w:t>
      </w:r>
      <w:r>
        <w:rPr>
          <w:color w:val="231F20"/>
          <w:spacing w:val="2"/>
        </w:rPr>
        <w:t xml:space="preserve">provide </w:t>
      </w:r>
      <w:r>
        <w:rPr>
          <w:color w:val="231F20"/>
        </w:rPr>
        <w:t xml:space="preserve">a </w:t>
      </w:r>
      <w:r>
        <w:rPr>
          <w:color w:val="231F20"/>
          <w:spacing w:val="2"/>
        </w:rPr>
        <w:t xml:space="preserve">large </w:t>
      </w:r>
      <w:r>
        <w:rPr>
          <w:color w:val="231F20"/>
          <w:spacing w:val="3"/>
        </w:rPr>
        <w:t xml:space="preserve">loan </w:t>
      </w:r>
      <w:r>
        <w:rPr>
          <w:color w:val="231F20"/>
          <w:spacing w:val="4"/>
        </w:rPr>
        <w:t xml:space="preserve">while </w:t>
      </w:r>
      <w:r>
        <w:rPr>
          <w:color w:val="231F20"/>
          <w:spacing w:val="2"/>
        </w:rPr>
        <w:t xml:space="preserve">maintaining </w:t>
      </w:r>
      <w:r>
        <w:rPr>
          <w:color w:val="231F20"/>
        </w:rPr>
        <w:t xml:space="preserve">a more </w:t>
      </w:r>
      <w:r>
        <w:rPr>
          <w:color w:val="231F20"/>
          <w:spacing w:val="2"/>
        </w:rPr>
        <w:t xml:space="preserve">prudent </w:t>
      </w:r>
      <w:r>
        <w:rPr>
          <w:color w:val="231F20"/>
        </w:rPr>
        <w:t xml:space="preserve">and </w:t>
      </w:r>
      <w:r>
        <w:rPr>
          <w:color w:val="231F20"/>
          <w:spacing w:val="3"/>
        </w:rPr>
        <w:t xml:space="preserve">manageable </w:t>
      </w:r>
      <w:r>
        <w:rPr>
          <w:color w:val="231F20"/>
          <w:spacing w:val="2"/>
        </w:rPr>
        <w:t xml:space="preserve">credit </w:t>
      </w:r>
      <w:r>
        <w:rPr>
          <w:color w:val="231F20"/>
          <w:spacing w:val="3"/>
        </w:rPr>
        <w:t xml:space="preserve">exposure, because the lender </w:t>
      </w:r>
      <w:r>
        <w:rPr>
          <w:color w:val="231F20"/>
          <w:spacing w:val="-3"/>
        </w:rPr>
        <w:t xml:space="preserve">isn’t </w:t>
      </w:r>
      <w:r>
        <w:rPr>
          <w:color w:val="231F20"/>
          <w:spacing w:val="3"/>
        </w:rPr>
        <w:t xml:space="preserve">the </w:t>
      </w:r>
      <w:r>
        <w:rPr>
          <w:color w:val="231F20"/>
          <w:spacing w:val="2"/>
        </w:rPr>
        <w:t xml:space="preserve">only </w:t>
      </w:r>
      <w:r>
        <w:rPr>
          <w:color w:val="231F20"/>
        </w:rPr>
        <w:t xml:space="preserve">creditor. </w:t>
      </w:r>
      <w:r>
        <w:rPr>
          <w:color w:val="231F20"/>
          <w:spacing w:val="3"/>
        </w:rPr>
        <w:t xml:space="preserve">Loan syndication </w:t>
      </w:r>
      <w:r>
        <w:rPr>
          <w:color w:val="231F20"/>
        </w:rPr>
        <w:t xml:space="preserve">is </w:t>
      </w:r>
      <w:r>
        <w:rPr>
          <w:color w:val="231F20"/>
          <w:spacing w:val="2"/>
        </w:rPr>
        <w:t xml:space="preserve">common </w:t>
      </w:r>
      <w:r>
        <w:rPr>
          <w:color w:val="231F20"/>
        </w:rPr>
        <w:t xml:space="preserve">in </w:t>
      </w:r>
      <w:r>
        <w:rPr>
          <w:color w:val="231F20"/>
          <w:spacing w:val="3"/>
        </w:rPr>
        <w:t xml:space="preserve">mergers, acquisitions </w:t>
      </w:r>
      <w:r>
        <w:rPr>
          <w:color w:val="231F20"/>
        </w:rPr>
        <w:t xml:space="preserve">and </w:t>
      </w:r>
      <w:r>
        <w:rPr>
          <w:color w:val="231F20"/>
          <w:spacing w:val="2"/>
        </w:rPr>
        <w:t xml:space="preserve">buyouts, where borrowers often </w:t>
      </w:r>
      <w:r>
        <w:rPr>
          <w:color w:val="231F20"/>
          <w:spacing w:val="3"/>
        </w:rPr>
        <w:t xml:space="preserve">need </w:t>
      </w:r>
      <w:r>
        <w:rPr>
          <w:color w:val="231F20"/>
          <w:spacing w:val="4"/>
        </w:rPr>
        <w:t xml:space="preserve">very </w:t>
      </w:r>
      <w:r>
        <w:rPr>
          <w:color w:val="231F20"/>
          <w:spacing w:val="2"/>
        </w:rPr>
        <w:t xml:space="preserve">large sums </w:t>
      </w:r>
      <w:r>
        <w:rPr>
          <w:color w:val="231F20"/>
        </w:rPr>
        <w:t xml:space="preserve">of </w:t>
      </w:r>
      <w:r>
        <w:rPr>
          <w:color w:val="231F20"/>
          <w:spacing w:val="2"/>
        </w:rPr>
        <w:t xml:space="preserve">capital </w:t>
      </w:r>
      <w:r>
        <w:rPr>
          <w:color w:val="231F20"/>
        </w:rPr>
        <w:t xml:space="preserve">to </w:t>
      </w:r>
      <w:r>
        <w:rPr>
          <w:color w:val="231F20"/>
          <w:spacing w:val="2"/>
        </w:rPr>
        <w:t xml:space="preserve">complete </w:t>
      </w:r>
      <w:r>
        <w:rPr>
          <w:color w:val="231F20"/>
        </w:rPr>
        <w:t>a</w:t>
      </w:r>
      <w:r>
        <w:rPr>
          <w:color w:val="231F20"/>
          <w:spacing w:val="8"/>
        </w:rPr>
        <w:t xml:space="preserve"> </w:t>
      </w:r>
      <w:r>
        <w:rPr>
          <w:color w:val="231F20"/>
          <w:spacing w:val="3"/>
        </w:rPr>
        <w:t>transaction,</w:t>
      </w:r>
      <w:r>
        <w:rPr>
          <w:color w:val="231F20"/>
          <w:spacing w:val="9"/>
        </w:rPr>
        <w:t xml:space="preserve"> </w:t>
      </w:r>
      <w:r>
        <w:rPr>
          <w:color w:val="231F20"/>
          <w:spacing w:val="2"/>
        </w:rPr>
        <w:t>often</w:t>
      </w:r>
      <w:r>
        <w:rPr>
          <w:color w:val="231F20"/>
          <w:spacing w:val="8"/>
        </w:rPr>
        <w:t xml:space="preserve"> </w:t>
      </w:r>
      <w:r>
        <w:rPr>
          <w:color w:val="231F20"/>
        </w:rPr>
        <w:t>more</w:t>
      </w:r>
      <w:r>
        <w:rPr>
          <w:color w:val="231F20"/>
          <w:spacing w:val="9"/>
        </w:rPr>
        <w:t xml:space="preserve"> </w:t>
      </w:r>
      <w:r>
        <w:rPr>
          <w:color w:val="231F20"/>
          <w:spacing w:val="3"/>
        </w:rPr>
        <w:t>than</w:t>
      </w:r>
      <w:r>
        <w:rPr>
          <w:color w:val="231F20"/>
          <w:spacing w:val="8"/>
        </w:rPr>
        <w:t xml:space="preserve"> </w:t>
      </w:r>
      <w:r>
        <w:rPr>
          <w:color w:val="231F20"/>
        </w:rPr>
        <w:t>a</w:t>
      </w:r>
      <w:r>
        <w:rPr>
          <w:color w:val="231F20"/>
          <w:spacing w:val="9"/>
        </w:rPr>
        <w:t xml:space="preserve"> </w:t>
      </w:r>
      <w:r>
        <w:rPr>
          <w:color w:val="231F20"/>
          <w:spacing w:val="3"/>
        </w:rPr>
        <w:t>single</w:t>
      </w:r>
      <w:r>
        <w:rPr>
          <w:color w:val="231F20"/>
          <w:spacing w:val="8"/>
        </w:rPr>
        <w:t xml:space="preserve"> </w:t>
      </w:r>
      <w:r>
        <w:rPr>
          <w:color w:val="231F20"/>
          <w:spacing w:val="3"/>
        </w:rPr>
        <w:t>lender</w:t>
      </w:r>
      <w:r>
        <w:rPr>
          <w:color w:val="231F20"/>
          <w:spacing w:val="9"/>
        </w:rPr>
        <w:t xml:space="preserve"> </w:t>
      </w:r>
      <w:r>
        <w:rPr>
          <w:color w:val="231F20"/>
        </w:rPr>
        <w:t>is</w:t>
      </w:r>
      <w:r>
        <w:rPr>
          <w:color w:val="231F20"/>
          <w:spacing w:val="8"/>
        </w:rPr>
        <w:t xml:space="preserve"> </w:t>
      </w:r>
      <w:r>
        <w:rPr>
          <w:color w:val="231F20"/>
          <w:spacing w:val="2"/>
        </w:rPr>
        <w:t>able</w:t>
      </w:r>
      <w:r>
        <w:rPr>
          <w:color w:val="231F20"/>
          <w:spacing w:val="9"/>
        </w:rPr>
        <w:t xml:space="preserve"> </w:t>
      </w:r>
      <w:r>
        <w:rPr>
          <w:color w:val="231F20"/>
        </w:rPr>
        <w:t>or</w:t>
      </w:r>
      <w:r>
        <w:rPr>
          <w:color w:val="231F20"/>
          <w:spacing w:val="8"/>
        </w:rPr>
        <w:t xml:space="preserve"> </w:t>
      </w:r>
      <w:r>
        <w:rPr>
          <w:color w:val="231F20"/>
          <w:spacing w:val="3"/>
        </w:rPr>
        <w:t>willing</w:t>
      </w:r>
      <w:r>
        <w:rPr>
          <w:color w:val="231F20"/>
          <w:spacing w:val="9"/>
        </w:rPr>
        <w:t xml:space="preserve"> </w:t>
      </w:r>
      <w:r>
        <w:rPr>
          <w:color w:val="231F20"/>
        </w:rPr>
        <w:t>to</w:t>
      </w:r>
      <w:r>
        <w:rPr>
          <w:color w:val="231F20"/>
          <w:spacing w:val="8"/>
        </w:rPr>
        <w:t xml:space="preserve"> </w:t>
      </w:r>
      <w:r>
        <w:rPr>
          <w:color w:val="231F20"/>
          <w:spacing w:val="2"/>
        </w:rPr>
        <w:t>provide.</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Unique features of syndicated loans:</w:t>
      </w:r>
    </w:p>
    <w:p w:rsidR="0060700D" w:rsidRDefault="0060700D">
      <w:pPr>
        <w:pStyle w:val="BodyText"/>
        <w:spacing w:before="3"/>
        <w:rPr>
          <w:rFonts w:ascii="Times New Roman"/>
          <w:b/>
          <w:sz w:val="39"/>
        </w:rPr>
      </w:pPr>
    </w:p>
    <w:p w:rsidR="0060700D" w:rsidRDefault="00886DF8">
      <w:pPr>
        <w:pStyle w:val="ListParagraph"/>
        <w:numPr>
          <w:ilvl w:val="0"/>
          <w:numId w:val="27"/>
        </w:numPr>
        <w:tabs>
          <w:tab w:val="left" w:pos="360"/>
        </w:tabs>
        <w:spacing w:before="1"/>
        <w:ind w:right="5765" w:hanging="1358"/>
        <w:jc w:val="right"/>
        <w:rPr>
          <w:sz w:val="24"/>
        </w:rPr>
      </w:pPr>
      <w:r>
        <w:rPr>
          <w:color w:val="231F20"/>
          <w:spacing w:val="2"/>
          <w:sz w:val="24"/>
        </w:rPr>
        <w:t xml:space="preserve">Access </w:t>
      </w:r>
      <w:r>
        <w:rPr>
          <w:color w:val="231F20"/>
          <w:sz w:val="24"/>
        </w:rPr>
        <w:t xml:space="preserve">to </w:t>
      </w:r>
      <w:r>
        <w:rPr>
          <w:color w:val="231F20"/>
          <w:spacing w:val="3"/>
          <w:sz w:val="24"/>
        </w:rPr>
        <w:t>Euro-currency</w:t>
      </w:r>
      <w:r>
        <w:rPr>
          <w:color w:val="231F20"/>
          <w:spacing w:val="57"/>
          <w:sz w:val="24"/>
        </w:rPr>
        <w:t xml:space="preserve"> </w:t>
      </w:r>
      <w:r>
        <w:rPr>
          <w:color w:val="231F20"/>
          <w:spacing w:val="3"/>
          <w:sz w:val="24"/>
        </w:rPr>
        <w:t>markets</w:t>
      </w:r>
    </w:p>
    <w:p w:rsidR="0060700D" w:rsidRDefault="00886DF8">
      <w:pPr>
        <w:pStyle w:val="ListParagraph"/>
        <w:numPr>
          <w:ilvl w:val="1"/>
          <w:numId w:val="27"/>
        </w:numPr>
        <w:tabs>
          <w:tab w:val="left" w:pos="360"/>
        </w:tabs>
        <w:spacing w:before="116"/>
        <w:ind w:right="5702" w:hanging="1755"/>
        <w:jc w:val="right"/>
        <w:rPr>
          <w:sz w:val="24"/>
        </w:rPr>
      </w:pPr>
      <w:r>
        <w:rPr>
          <w:color w:val="231F20"/>
          <w:sz w:val="24"/>
        </w:rPr>
        <w:t xml:space="preserve">Free </w:t>
      </w:r>
      <w:r>
        <w:rPr>
          <w:color w:val="231F20"/>
          <w:spacing w:val="2"/>
          <w:sz w:val="24"/>
        </w:rPr>
        <w:t xml:space="preserve">from </w:t>
      </w:r>
      <w:r>
        <w:rPr>
          <w:color w:val="231F20"/>
          <w:spacing w:val="3"/>
          <w:sz w:val="24"/>
        </w:rPr>
        <w:t>Regulatory</w:t>
      </w:r>
      <w:r>
        <w:rPr>
          <w:color w:val="231F20"/>
          <w:spacing w:val="2"/>
          <w:sz w:val="24"/>
        </w:rPr>
        <w:t xml:space="preserve"> Control</w:t>
      </w:r>
    </w:p>
    <w:p w:rsidR="0060700D" w:rsidRDefault="00886DF8">
      <w:pPr>
        <w:pStyle w:val="ListParagraph"/>
        <w:numPr>
          <w:ilvl w:val="1"/>
          <w:numId w:val="27"/>
        </w:numPr>
        <w:tabs>
          <w:tab w:val="left" w:pos="1755"/>
        </w:tabs>
        <w:spacing w:before="116"/>
        <w:ind w:hanging="361"/>
        <w:rPr>
          <w:sz w:val="24"/>
        </w:rPr>
      </w:pPr>
      <w:r>
        <w:rPr>
          <w:color w:val="231F20"/>
          <w:spacing w:val="2"/>
          <w:sz w:val="24"/>
        </w:rPr>
        <w:t xml:space="preserve">Offshore </w:t>
      </w:r>
      <w:r>
        <w:rPr>
          <w:color w:val="231F20"/>
          <w:spacing w:val="3"/>
          <w:sz w:val="24"/>
        </w:rPr>
        <w:t xml:space="preserve">banking- </w:t>
      </w:r>
      <w:r>
        <w:rPr>
          <w:color w:val="231F20"/>
          <w:spacing w:val="4"/>
          <w:sz w:val="24"/>
        </w:rPr>
        <w:t>global</w:t>
      </w:r>
      <w:r>
        <w:rPr>
          <w:color w:val="231F20"/>
          <w:spacing w:val="8"/>
          <w:sz w:val="24"/>
        </w:rPr>
        <w:t xml:space="preserve"> </w:t>
      </w:r>
      <w:r>
        <w:rPr>
          <w:color w:val="231F20"/>
          <w:sz w:val="24"/>
        </w:rPr>
        <w:t>converge</w:t>
      </w:r>
    </w:p>
    <w:p w:rsidR="0060700D" w:rsidRDefault="00886DF8">
      <w:pPr>
        <w:pStyle w:val="ListParagraph"/>
        <w:numPr>
          <w:ilvl w:val="1"/>
          <w:numId w:val="27"/>
        </w:numPr>
        <w:tabs>
          <w:tab w:val="left" w:pos="1755"/>
        </w:tabs>
        <w:spacing w:before="116"/>
        <w:ind w:hanging="361"/>
        <w:rPr>
          <w:sz w:val="24"/>
        </w:rPr>
      </w:pPr>
      <w:r>
        <w:rPr>
          <w:color w:val="231F20"/>
          <w:spacing w:val="3"/>
          <w:w w:val="105"/>
          <w:sz w:val="24"/>
        </w:rPr>
        <w:t xml:space="preserve">Flexibility </w:t>
      </w:r>
      <w:r>
        <w:rPr>
          <w:color w:val="231F20"/>
          <w:w w:val="105"/>
          <w:sz w:val="24"/>
        </w:rPr>
        <w:t xml:space="preserve">to suit </w:t>
      </w:r>
      <w:r>
        <w:rPr>
          <w:color w:val="231F20"/>
          <w:spacing w:val="3"/>
          <w:w w:val="105"/>
          <w:sz w:val="24"/>
        </w:rPr>
        <w:t xml:space="preserve">the </w:t>
      </w:r>
      <w:r>
        <w:rPr>
          <w:color w:val="231F20"/>
          <w:w w:val="105"/>
          <w:sz w:val="24"/>
        </w:rPr>
        <w:t xml:space="preserve">borrower’s and lender’s </w:t>
      </w:r>
      <w:r>
        <w:rPr>
          <w:color w:val="231F20"/>
          <w:spacing w:val="2"/>
          <w:w w:val="105"/>
          <w:sz w:val="24"/>
        </w:rPr>
        <w:t>changing</w:t>
      </w:r>
      <w:r>
        <w:rPr>
          <w:color w:val="231F20"/>
          <w:spacing w:val="-16"/>
          <w:w w:val="105"/>
          <w:sz w:val="24"/>
        </w:rPr>
        <w:t xml:space="preserve"> </w:t>
      </w:r>
      <w:r>
        <w:rPr>
          <w:color w:val="231F20"/>
          <w:spacing w:val="4"/>
          <w:w w:val="105"/>
          <w:sz w:val="24"/>
        </w:rPr>
        <w:t>needs.</w:t>
      </w:r>
    </w:p>
    <w:p w:rsidR="0060700D" w:rsidRDefault="00886DF8">
      <w:pPr>
        <w:pStyle w:val="ListParagraph"/>
        <w:numPr>
          <w:ilvl w:val="0"/>
          <w:numId w:val="27"/>
        </w:numPr>
        <w:tabs>
          <w:tab w:val="left" w:pos="1358"/>
        </w:tabs>
        <w:ind w:hanging="361"/>
        <w:rPr>
          <w:sz w:val="24"/>
        </w:rPr>
      </w:pPr>
      <w:r>
        <w:rPr>
          <w:color w:val="231F20"/>
          <w:spacing w:val="3"/>
          <w:sz w:val="24"/>
        </w:rPr>
        <w:t xml:space="preserve">Recycling </w:t>
      </w:r>
      <w:r>
        <w:rPr>
          <w:color w:val="231F20"/>
          <w:sz w:val="24"/>
        </w:rPr>
        <w:t xml:space="preserve">of Euro </w:t>
      </w:r>
      <w:r>
        <w:rPr>
          <w:color w:val="231F20"/>
          <w:spacing w:val="3"/>
          <w:sz w:val="24"/>
        </w:rPr>
        <w:t xml:space="preserve">deposits </w:t>
      </w:r>
      <w:r>
        <w:rPr>
          <w:color w:val="231F20"/>
          <w:spacing w:val="2"/>
          <w:sz w:val="24"/>
        </w:rPr>
        <w:t xml:space="preserve">from </w:t>
      </w:r>
      <w:r>
        <w:rPr>
          <w:color w:val="231F20"/>
          <w:spacing w:val="3"/>
          <w:sz w:val="24"/>
        </w:rPr>
        <w:t xml:space="preserve">surplus </w:t>
      </w:r>
      <w:r>
        <w:rPr>
          <w:color w:val="231F20"/>
          <w:sz w:val="24"/>
        </w:rPr>
        <w:t xml:space="preserve">to </w:t>
      </w:r>
      <w:r>
        <w:rPr>
          <w:color w:val="231F20"/>
          <w:spacing w:val="3"/>
          <w:sz w:val="24"/>
        </w:rPr>
        <w:t>deficit</w:t>
      </w:r>
      <w:r>
        <w:rPr>
          <w:color w:val="231F20"/>
          <w:spacing w:val="26"/>
          <w:sz w:val="24"/>
        </w:rPr>
        <w:t xml:space="preserve"> </w:t>
      </w:r>
      <w:r>
        <w:rPr>
          <w:color w:val="231F20"/>
          <w:spacing w:val="3"/>
          <w:sz w:val="24"/>
        </w:rPr>
        <w:t>areas.</w:t>
      </w:r>
    </w:p>
    <w:p w:rsidR="0060700D" w:rsidRDefault="00886DF8">
      <w:pPr>
        <w:pStyle w:val="ListParagraph"/>
        <w:numPr>
          <w:ilvl w:val="0"/>
          <w:numId w:val="27"/>
        </w:numPr>
        <w:tabs>
          <w:tab w:val="left" w:pos="1358"/>
        </w:tabs>
        <w:ind w:hanging="361"/>
        <w:rPr>
          <w:sz w:val="24"/>
        </w:rPr>
      </w:pPr>
      <w:r>
        <w:rPr>
          <w:color w:val="231F20"/>
          <w:w w:val="105"/>
          <w:sz w:val="24"/>
        </w:rPr>
        <w:t xml:space="preserve">Transform </w:t>
      </w:r>
      <w:r>
        <w:rPr>
          <w:color w:val="231F20"/>
          <w:spacing w:val="2"/>
          <w:w w:val="105"/>
          <w:sz w:val="24"/>
        </w:rPr>
        <w:t xml:space="preserve">short </w:t>
      </w:r>
      <w:r>
        <w:rPr>
          <w:color w:val="231F20"/>
          <w:spacing w:val="3"/>
          <w:w w:val="105"/>
          <w:sz w:val="24"/>
        </w:rPr>
        <w:t xml:space="preserve">term </w:t>
      </w:r>
      <w:r>
        <w:rPr>
          <w:color w:val="231F20"/>
          <w:w w:val="105"/>
          <w:sz w:val="24"/>
        </w:rPr>
        <w:t xml:space="preserve">Euro </w:t>
      </w:r>
      <w:r>
        <w:rPr>
          <w:color w:val="231F20"/>
          <w:spacing w:val="3"/>
          <w:w w:val="105"/>
          <w:sz w:val="24"/>
        </w:rPr>
        <w:t xml:space="preserve">deposits </w:t>
      </w:r>
      <w:r>
        <w:rPr>
          <w:color w:val="231F20"/>
          <w:w w:val="105"/>
          <w:sz w:val="24"/>
        </w:rPr>
        <w:t xml:space="preserve">to </w:t>
      </w:r>
      <w:r>
        <w:rPr>
          <w:color w:val="231F20"/>
          <w:spacing w:val="3"/>
          <w:w w:val="105"/>
          <w:sz w:val="24"/>
        </w:rPr>
        <w:t xml:space="preserve">medium/long term </w:t>
      </w:r>
      <w:r>
        <w:rPr>
          <w:color w:val="231F20"/>
          <w:spacing w:val="2"/>
          <w:w w:val="105"/>
          <w:sz w:val="24"/>
        </w:rPr>
        <w:t>euro</w:t>
      </w:r>
      <w:r>
        <w:rPr>
          <w:color w:val="231F20"/>
          <w:spacing w:val="-26"/>
          <w:w w:val="105"/>
          <w:sz w:val="24"/>
        </w:rPr>
        <w:t xml:space="preserve"> </w:t>
      </w:r>
      <w:r>
        <w:rPr>
          <w:color w:val="231F20"/>
          <w:spacing w:val="3"/>
          <w:w w:val="105"/>
          <w:sz w:val="24"/>
        </w:rPr>
        <w:t>credits.</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Concepts of Loan Syndication</w:t>
      </w:r>
    </w:p>
    <w:p w:rsidR="0060700D" w:rsidRDefault="0060700D">
      <w:pPr>
        <w:pStyle w:val="BodyText"/>
        <w:spacing w:before="3"/>
        <w:rPr>
          <w:rFonts w:ascii="Times New Roman"/>
          <w:b/>
          <w:sz w:val="39"/>
        </w:rPr>
      </w:pPr>
    </w:p>
    <w:p w:rsidR="0060700D" w:rsidRDefault="00886DF8">
      <w:pPr>
        <w:pStyle w:val="ListParagraph"/>
        <w:numPr>
          <w:ilvl w:val="0"/>
          <w:numId w:val="26"/>
        </w:numPr>
        <w:tabs>
          <w:tab w:val="left" w:pos="1358"/>
        </w:tabs>
        <w:spacing w:before="0"/>
        <w:ind w:hanging="361"/>
        <w:rPr>
          <w:sz w:val="24"/>
        </w:rPr>
      </w:pPr>
      <w:r>
        <w:rPr>
          <w:color w:val="231F20"/>
          <w:spacing w:val="2"/>
          <w:w w:val="105"/>
          <w:sz w:val="24"/>
        </w:rPr>
        <w:t xml:space="preserve">Agreement </w:t>
      </w:r>
      <w:r>
        <w:rPr>
          <w:color w:val="231F20"/>
          <w:spacing w:val="3"/>
          <w:w w:val="105"/>
          <w:sz w:val="24"/>
        </w:rPr>
        <w:t xml:space="preserve">between </w:t>
      </w:r>
      <w:r>
        <w:rPr>
          <w:color w:val="231F20"/>
          <w:spacing w:val="2"/>
          <w:w w:val="105"/>
          <w:sz w:val="24"/>
        </w:rPr>
        <w:t xml:space="preserve">two </w:t>
      </w:r>
      <w:r>
        <w:rPr>
          <w:color w:val="231F20"/>
          <w:w w:val="105"/>
          <w:sz w:val="24"/>
        </w:rPr>
        <w:t>or more</w:t>
      </w:r>
      <w:r>
        <w:rPr>
          <w:color w:val="231F20"/>
          <w:spacing w:val="-7"/>
          <w:w w:val="105"/>
          <w:sz w:val="24"/>
        </w:rPr>
        <w:t xml:space="preserve"> </w:t>
      </w:r>
      <w:r>
        <w:rPr>
          <w:color w:val="231F20"/>
          <w:spacing w:val="3"/>
          <w:w w:val="105"/>
          <w:sz w:val="24"/>
        </w:rPr>
        <w:t>lenders</w:t>
      </w:r>
    </w:p>
    <w:p w:rsidR="0060700D" w:rsidRDefault="00886DF8">
      <w:pPr>
        <w:pStyle w:val="ListParagraph"/>
        <w:numPr>
          <w:ilvl w:val="0"/>
          <w:numId w:val="26"/>
        </w:numPr>
        <w:tabs>
          <w:tab w:val="left" w:pos="1358"/>
        </w:tabs>
        <w:ind w:hanging="361"/>
        <w:rPr>
          <w:sz w:val="24"/>
        </w:rPr>
      </w:pPr>
      <w:r>
        <w:rPr>
          <w:color w:val="231F20"/>
          <w:spacing w:val="2"/>
          <w:w w:val="105"/>
          <w:sz w:val="24"/>
        </w:rPr>
        <w:t>Common</w:t>
      </w:r>
      <w:r>
        <w:rPr>
          <w:color w:val="231F20"/>
          <w:w w:val="105"/>
          <w:sz w:val="24"/>
        </w:rPr>
        <w:t xml:space="preserve"> borrower.</w:t>
      </w:r>
    </w:p>
    <w:p w:rsidR="0060700D" w:rsidRDefault="00886DF8">
      <w:pPr>
        <w:pStyle w:val="ListParagraph"/>
        <w:numPr>
          <w:ilvl w:val="0"/>
          <w:numId w:val="26"/>
        </w:numPr>
        <w:tabs>
          <w:tab w:val="left" w:pos="1358"/>
        </w:tabs>
        <w:ind w:hanging="361"/>
        <w:rPr>
          <w:sz w:val="24"/>
        </w:rPr>
      </w:pPr>
      <w:r>
        <w:rPr>
          <w:color w:val="231F20"/>
          <w:spacing w:val="2"/>
          <w:w w:val="105"/>
          <w:sz w:val="24"/>
        </w:rPr>
        <w:t>Common</w:t>
      </w:r>
      <w:r>
        <w:rPr>
          <w:color w:val="231F20"/>
          <w:w w:val="105"/>
          <w:sz w:val="24"/>
        </w:rPr>
        <w:t xml:space="preserve"> </w:t>
      </w:r>
      <w:r>
        <w:rPr>
          <w:color w:val="231F20"/>
          <w:spacing w:val="3"/>
          <w:w w:val="105"/>
          <w:sz w:val="24"/>
        </w:rPr>
        <w:t>documentation.</w:t>
      </w:r>
    </w:p>
    <w:p w:rsidR="0060700D" w:rsidRDefault="00886DF8">
      <w:pPr>
        <w:pStyle w:val="ListParagraph"/>
        <w:numPr>
          <w:ilvl w:val="0"/>
          <w:numId w:val="26"/>
        </w:numPr>
        <w:tabs>
          <w:tab w:val="left" w:pos="1358"/>
        </w:tabs>
        <w:spacing w:before="128"/>
        <w:ind w:hanging="361"/>
        <w:rPr>
          <w:sz w:val="24"/>
        </w:rPr>
      </w:pPr>
      <w:r>
        <w:rPr>
          <w:color w:val="231F20"/>
          <w:spacing w:val="2"/>
          <w:sz w:val="24"/>
        </w:rPr>
        <w:t xml:space="preserve">Different from </w:t>
      </w:r>
      <w:r>
        <w:rPr>
          <w:color w:val="231F20"/>
          <w:spacing w:val="3"/>
          <w:sz w:val="24"/>
        </w:rPr>
        <w:t xml:space="preserve">unsyndicated </w:t>
      </w:r>
      <w:r>
        <w:rPr>
          <w:color w:val="231F20"/>
          <w:sz w:val="24"/>
        </w:rPr>
        <w:t xml:space="preserve">or </w:t>
      </w:r>
      <w:r>
        <w:rPr>
          <w:color w:val="231F20"/>
          <w:spacing w:val="3"/>
          <w:sz w:val="24"/>
        </w:rPr>
        <w:t xml:space="preserve">independent </w:t>
      </w:r>
      <w:r>
        <w:rPr>
          <w:color w:val="231F20"/>
          <w:spacing w:val="2"/>
          <w:sz w:val="24"/>
        </w:rPr>
        <w:t>borrowings from multiple</w:t>
      </w:r>
      <w:r>
        <w:rPr>
          <w:color w:val="231F20"/>
          <w:spacing w:val="9"/>
          <w:sz w:val="24"/>
        </w:rPr>
        <w:t xml:space="preserve"> </w:t>
      </w:r>
      <w:r>
        <w:rPr>
          <w:color w:val="231F20"/>
          <w:spacing w:val="4"/>
          <w:sz w:val="24"/>
        </w:rPr>
        <w:t>banks.</w:t>
      </w:r>
    </w:p>
    <w:p w:rsidR="0060700D" w:rsidRDefault="0060700D">
      <w:pPr>
        <w:pStyle w:val="BodyText"/>
        <w:spacing w:before="4"/>
        <w:rPr>
          <w:sz w:val="35"/>
        </w:rPr>
      </w:pPr>
    </w:p>
    <w:p w:rsidR="0060700D" w:rsidRDefault="00886DF8">
      <w:pPr>
        <w:pStyle w:val="Heading1"/>
        <w:rPr>
          <w:rFonts w:ascii="Times New Roman"/>
        </w:rPr>
      </w:pPr>
      <w:r>
        <w:rPr>
          <w:rFonts w:ascii="Times New Roman"/>
          <w:color w:val="231F20"/>
        </w:rPr>
        <w:t>Advantages to Lenders</w:t>
      </w:r>
    </w:p>
    <w:p w:rsidR="0060700D" w:rsidRDefault="0060700D">
      <w:pPr>
        <w:pStyle w:val="BodyText"/>
        <w:spacing w:before="4"/>
        <w:rPr>
          <w:rFonts w:ascii="Times New Roman"/>
          <w:b/>
          <w:sz w:val="39"/>
        </w:rPr>
      </w:pPr>
    </w:p>
    <w:p w:rsidR="0060700D" w:rsidRDefault="00886DF8">
      <w:pPr>
        <w:pStyle w:val="ListParagraph"/>
        <w:numPr>
          <w:ilvl w:val="0"/>
          <w:numId w:val="25"/>
        </w:numPr>
        <w:tabs>
          <w:tab w:val="left" w:pos="1358"/>
        </w:tabs>
        <w:spacing w:before="0"/>
        <w:ind w:hanging="361"/>
        <w:rPr>
          <w:sz w:val="24"/>
        </w:rPr>
      </w:pPr>
      <w:r>
        <w:rPr>
          <w:color w:val="231F20"/>
          <w:spacing w:val="2"/>
          <w:sz w:val="24"/>
        </w:rPr>
        <w:t xml:space="preserve">Spreading </w:t>
      </w:r>
      <w:r>
        <w:rPr>
          <w:color w:val="231F20"/>
          <w:sz w:val="24"/>
        </w:rPr>
        <w:t>of</w:t>
      </w:r>
      <w:r>
        <w:rPr>
          <w:color w:val="231F20"/>
          <w:spacing w:val="6"/>
          <w:sz w:val="24"/>
        </w:rPr>
        <w:t xml:space="preserve"> </w:t>
      </w:r>
      <w:r>
        <w:rPr>
          <w:color w:val="231F20"/>
          <w:spacing w:val="4"/>
          <w:sz w:val="24"/>
        </w:rPr>
        <w:t>risk.</w:t>
      </w:r>
    </w:p>
    <w:p w:rsidR="0060700D" w:rsidRDefault="00886DF8">
      <w:pPr>
        <w:pStyle w:val="ListParagraph"/>
        <w:numPr>
          <w:ilvl w:val="0"/>
          <w:numId w:val="25"/>
        </w:numPr>
        <w:tabs>
          <w:tab w:val="left" w:pos="1358"/>
        </w:tabs>
        <w:ind w:hanging="361"/>
        <w:rPr>
          <w:sz w:val="24"/>
        </w:rPr>
      </w:pPr>
      <w:r>
        <w:rPr>
          <w:color w:val="231F20"/>
          <w:spacing w:val="2"/>
          <w:sz w:val="24"/>
        </w:rPr>
        <w:t xml:space="preserve">Access </w:t>
      </w:r>
      <w:r>
        <w:rPr>
          <w:color w:val="231F20"/>
          <w:sz w:val="24"/>
        </w:rPr>
        <w:t>to big</w:t>
      </w:r>
      <w:r>
        <w:rPr>
          <w:color w:val="231F20"/>
          <w:spacing w:val="10"/>
          <w:sz w:val="24"/>
        </w:rPr>
        <w:t xml:space="preserve"> </w:t>
      </w:r>
      <w:r>
        <w:rPr>
          <w:color w:val="231F20"/>
          <w:spacing w:val="3"/>
          <w:sz w:val="24"/>
        </w:rPr>
        <w:t>borrowers.</w:t>
      </w:r>
    </w:p>
    <w:p w:rsidR="0060700D" w:rsidRDefault="00886DF8">
      <w:pPr>
        <w:pStyle w:val="ListParagraph"/>
        <w:numPr>
          <w:ilvl w:val="0"/>
          <w:numId w:val="25"/>
        </w:numPr>
        <w:tabs>
          <w:tab w:val="left" w:pos="1358"/>
        </w:tabs>
        <w:spacing w:before="128"/>
        <w:ind w:hanging="361"/>
        <w:rPr>
          <w:sz w:val="24"/>
        </w:rPr>
      </w:pPr>
      <w:r>
        <w:rPr>
          <w:color w:val="231F20"/>
          <w:spacing w:val="2"/>
          <w:sz w:val="24"/>
        </w:rPr>
        <w:t xml:space="preserve">Access </w:t>
      </w:r>
      <w:r>
        <w:rPr>
          <w:color w:val="231F20"/>
          <w:sz w:val="24"/>
        </w:rPr>
        <w:t xml:space="preserve">to </w:t>
      </w:r>
      <w:r>
        <w:rPr>
          <w:color w:val="231F20"/>
          <w:spacing w:val="2"/>
          <w:sz w:val="24"/>
        </w:rPr>
        <w:t xml:space="preserve">credit </w:t>
      </w:r>
      <w:r>
        <w:rPr>
          <w:color w:val="231F20"/>
          <w:spacing w:val="3"/>
          <w:sz w:val="24"/>
        </w:rPr>
        <w:t xml:space="preserve">judgments/ marketing </w:t>
      </w:r>
      <w:r>
        <w:rPr>
          <w:color w:val="231F20"/>
          <w:spacing w:val="4"/>
          <w:sz w:val="24"/>
        </w:rPr>
        <w:t xml:space="preserve">skills </w:t>
      </w:r>
      <w:r>
        <w:rPr>
          <w:color w:val="231F20"/>
          <w:sz w:val="24"/>
        </w:rPr>
        <w:t xml:space="preserve">of </w:t>
      </w:r>
      <w:r>
        <w:rPr>
          <w:color w:val="231F20"/>
          <w:spacing w:val="3"/>
          <w:sz w:val="24"/>
        </w:rPr>
        <w:t>sophisticated</w:t>
      </w:r>
      <w:r>
        <w:rPr>
          <w:color w:val="231F20"/>
          <w:spacing w:val="31"/>
          <w:sz w:val="24"/>
        </w:rPr>
        <w:t xml:space="preserve"> </w:t>
      </w:r>
      <w:r>
        <w:rPr>
          <w:color w:val="231F20"/>
          <w:spacing w:val="4"/>
          <w:sz w:val="24"/>
        </w:rPr>
        <w:t>banks.</w:t>
      </w:r>
    </w:p>
    <w:p w:rsidR="0060700D" w:rsidRDefault="00886DF8">
      <w:pPr>
        <w:pStyle w:val="ListParagraph"/>
        <w:numPr>
          <w:ilvl w:val="0"/>
          <w:numId w:val="25"/>
        </w:numPr>
        <w:tabs>
          <w:tab w:val="left" w:pos="1358"/>
        </w:tabs>
        <w:ind w:hanging="361"/>
        <w:rPr>
          <w:sz w:val="24"/>
        </w:rPr>
      </w:pPr>
      <w:r>
        <w:rPr>
          <w:color w:val="231F20"/>
          <w:spacing w:val="3"/>
          <w:sz w:val="24"/>
        </w:rPr>
        <w:t xml:space="preserve">Sources </w:t>
      </w:r>
      <w:r>
        <w:rPr>
          <w:color w:val="231F20"/>
          <w:sz w:val="24"/>
        </w:rPr>
        <w:t xml:space="preserve">of </w:t>
      </w:r>
      <w:r>
        <w:rPr>
          <w:color w:val="231F20"/>
          <w:spacing w:val="3"/>
          <w:sz w:val="24"/>
        </w:rPr>
        <w:t xml:space="preserve">fees </w:t>
      </w:r>
      <w:r>
        <w:rPr>
          <w:color w:val="231F20"/>
          <w:spacing w:val="2"/>
          <w:sz w:val="24"/>
        </w:rPr>
        <w:t xml:space="preserve">i.e </w:t>
      </w:r>
      <w:r>
        <w:rPr>
          <w:color w:val="231F20"/>
          <w:sz w:val="24"/>
        </w:rPr>
        <w:t xml:space="preserve">non </w:t>
      </w:r>
      <w:r>
        <w:rPr>
          <w:color w:val="231F20"/>
          <w:spacing w:val="2"/>
          <w:sz w:val="24"/>
        </w:rPr>
        <w:t>interest</w:t>
      </w:r>
      <w:r>
        <w:rPr>
          <w:color w:val="231F20"/>
          <w:spacing w:val="17"/>
          <w:sz w:val="24"/>
        </w:rPr>
        <w:t xml:space="preserve"> </w:t>
      </w:r>
      <w:r>
        <w:rPr>
          <w:color w:val="231F20"/>
          <w:spacing w:val="2"/>
          <w:sz w:val="24"/>
        </w:rPr>
        <w:t>income.</w:t>
      </w:r>
    </w:p>
    <w:p w:rsidR="0060700D" w:rsidRDefault="00886DF8">
      <w:pPr>
        <w:pStyle w:val="ListParagraph"/>
        <w:numPr>
          <w:ilvl w:val="0"/>
          <w:numId w:val="25"/>
        </w:numPr>
        <w:tabs>
          <w:tab w:val="left" w:pos="1358"/>
        </w:tabs>
        <w:ind w:hanging="361"/>
        <w:rPr>
          <w:sz w:val="24"/>
        </w:rPr>
      </w:pPr>
      <w:r>
        <w:rPr>
          <w:color w:val="231F20"/>
          <w:spacing w:val="3"/>
          <w:sz w:val="24"/>
        </w:rPr>
        <w:t>Advertisement.</w:t>
      </w:r>
    </w:p>
    <w:p w:rsidR="0060700D" w:rsidRDefault="0060700D">
      <w:pPr>
        <w:pStyle w:val="BodyText"/>
        <w:spacing w:before="3"/>
        <w:rPr>
          <w:sz w:val="35"/>
        </w:rPr>
      </w:pPr>
    </w:p>
    <w:p w:rsidR="0060700D" w:rsidRDefault="00886DF8">
      <w:pPr>
        <w:pStyle w:val="Heading1"/>
        <w:spacing w:before="1"/>
        <w:rPr>
          <w:rFonts w:ascii="Times New Roman"/>
        </w:rPr>
      </w:pPr>
      <w:r>
        <w:rPr>
          <w:rFonts w:ascii="Times New Roman"/>
          <w:color w:val="231F20"/>
        </w:rPr>
        <w:t>Advantages to the Borrower</w:t>
      </w:r>
    </w:p>
    <w:p w:rsidR="0060700D" w:rsidRDefault="0060700D">
      <w:pPr>
        <w:pStyle w:val="BodyText"/>
        <w:spacing w:before="3"/>
        <w:rPr>
          <w:rFonts w:ascii="Times New Roman"/>
          <w:b/>
          <w:sz w:val="39"/>
        </w:rPr>
      </w:pPr>
    </w:p>
    <w:p w:rsidR="0060700D" w:rsidRDefault="00886DF8">
      <w:pPr>
        <w:pStyle w:val="ListParagraph"/>
        <w:numPr>
          <w:ilvl w:val="0"/>
          <w:numId w:val="24"/>
        </w:numPr>
        <w:tabs>
          <w:tab w:val="left" w:pos="1398"/>
        </w:tabs>
        <w:spacing w:before="0"/>
        <w:ind w:hanging="361"/>
        <w:rPr>
          <w:sz w:val="24"/>
        </w:rPr>
      </w:pPr>
      <w:r>
        <w:rPr>
          <w:color w:val="231F20"/>
          <w:sz w:val="24"/>
        </w:rPr>
        <w:t xml:space="preserve">Ability to </w:t>
      </w:r>
      <w:r>
        <w:rPr>
          <w:color w:val="231F20"/>
          <w:spacing w:val="3"/>
          <w:sz w:val="24"/>
        </w:rPr>
        <w:t xml:space="preserve">raise </w:t>
      </w:r>
      <w:r>
        <w:rPr>
          <w:color w:val="231F20"/>
          <w:sz w:val="24"/>
        </w:rPr>
        <w:t xml:space="preserve">Jumbo </w:t>
      </w:r>
      <w:r>
        <w:rPr>
          <w:color w:val="231F20"/>
          <w:spacing w:val="2"/>
          <w:sz w:val="24"/>
        </w:rPr>
        <w:t xml:space="preserve">loans </w:t>
      </w:r>
      <w:r>
        <w:rPr>
          <w:color w:val="231F20"/>
          <w:sz w:val="24"/>
        </w:rPr>
        <w:t>in one</w:t>
      </w:r>
      <w:r>
        <w:rPr>
          <w:color w:val="231F20"/>
          <w:spacing w:val="31"/>
          <w:sz w:val="24"/>
        </w:rPr>
        <w:t xml:space="preserve"> </w:t>
      </w:r>
      <w:r>
        <w:rPr>
          <w:color w:val="231F20"/>
          <w:spacing w:val="2"/>
          <w:sz w:val="24"/>
        </w:rPr>
        <w:t>stroke.</w:t>
      </w:r>
    </w:p>
    <w:p w:rsidR="0060700D" w:rsidRDefault="00886DF8">
      <w:pPr>
        <w:pStyle w:val="ListParagraph"/>
        <w:numPr>
          <w:ilvl w:val="0"/>
          <w:numId w:val="24"/>
        </w:numPr>
        <w:tabs>
          <w:tab w:val="left" w:pos="1398"/>
        </w:tabs>
        <w:ind w:hanging="361"/>
        <w:rPr>
          <w:sz w:val="24"/>
        </w:rPr>
      </w:pPr>
      <w:r>
        <w:rPr>
          <w:color w:val="231F20"/>
          <w:spacing w:val="3"/>
          <w:sz w:val="24"/>
        </w:rPr>
        <w:t xml:space="preserve">Single </w:t>
      </w:r>
      <w:r>
        <w:rPr>
          <w:color w:val="231F20"/>
          <w:sz w:val="24"/>
        </w:rPr>
        <w:t>tap</w:t>
      </w:r>
      <w:r>
        <w:rPr>
          <w:color w:val="231F20"/>
          <w:spacing w:val="5"/>
          <w:sz w:val="24"/>
        </w:rPr>
        <w:t xml:space="preserve"> </w:t>
      </w:r>
      <w:r>
        <w:rPr>
          <w:color w:val="231F20"/>
          <w:spacing w:val="3"/>
          <w:sz w:val="24"/>
        </w:rPr>
        <w:t>funding.</w:t>
      </w:r>
    </w:p>
    <w:p w:rsidR="0060700D" w:rsidRDefault="00886DF8">
      <w:pPr>
        <w:pStyle w:val="ListParagraph"/>
        <w:numPr>
          <w:ilvl w:val="0"/>
          <w:numId w:val="24"/>
        </w:numPr>
        <w:tabs>
          <w:tab w:val="left" w:pos="1398"/>
        </w:tabs>
        <w:ind w:hanging="361"/>
        <w:rPr>
          <w:sz w:val="24"/>
        </w:rPr>
      </w:pPr>
      <w:r>
        <w:rPr>
          <w:color w:val="231F20"/>
          <w:spacing w:val="2"/>
          <w:sz w:val="24"/>
        </w:rPr>
        <w:t xml:space="preserve">One </w:t>
      </w:r>
      <w:r>
        <w:rPr>
          <w:color w:val="231F20"/>
          <w:spacing w:val="3"/>
          <w:sz w:val="24"/>
        </w:rPr>
        <w:t xml:space="preserve">set documentation. </w:t>
      </w:r>
      <w:r>
        <w:rPr>
          <w:color w:val="231F20"/>
          <w:sz w:val="24"/>
        </w:rPr>
        <w:t xml:space="preserve">Hence </w:t>
      </w:r>
      <w:r>
        <w:rPr>
          <w:color w:val="231F20"/>
          <w:spacing w:val="2"/>
          <w:sz w:val="24"/>
        </w:rPr>
        <w:t>less</w:t>
      </w:r>
      <w:r>
        <w:rPr>
          <w:color w:val="231F20"/>
          <w:spacing w:val="18"/>
          <w:sz w:val="24"/>
        </w:rPr>
        <w:t xml:space="preserve"> </w:t>
      </w:r>
      <w:r>
        <w:rPr>
          <w:color w:val="231F20"/>
          <w:spacing w:val="3"/>
          <w:sz w:val="24"/>
        </w:rPr>
        <w:t>hassle.</w:t>
      </w:r>
    </w:p>
    <w:p w:rsidR="0060700D" w:rsidRDefault="00886DF8">
      <w:pPr>
        <w:pStyle w:val="ListParagraph"/>
        <w:numPr>
          <w:ilvl w:val="0"/>
          <w:numId w:val="24"/>
        </w:numPr>
        <w:tabs>
          <w:tab w:val="left" w:pos="1398"/>
        </w:tabs>
        <w:spacing w:before="128"/>
        <w:ind w:hanging="361"/>
        <w:rPr>
          <w:sz w:val="24"/>
        </w:rPr>
      </w:pPr>
      <w:r>
        <w:rPr>
          <w:color w:val="231F20"/>
          <w:spacing w:val="3"/>
          <w:sz w:val="24"/>
        </w:rPr>
        <w:t xml:space="preserve">Flexibility </w:t>
      </w:r>
      <w:r>
        <w:rPr>
          <w:color w:val="231F20"/>
          <w:sz w:val="24"/>
        </w:rPr>
        <w:t xml:space="preserve">in </w:t>
      </w:r>
      <w:r>
        <w:rPr>
          <w:color w:val="231F20"/>
          <w:spacing w:val="3"/>
          <w:sz w:val="24"/>
        </w:rPr>
        <w:t xml:space="preserve">the </w:t>
      </w:r>
      <w:r>
        <w:rPr>
          <w:color w:val="231F20"/>
          <w:spacing w:val="2"/>
          <w:sz w:val="24"/>
        </w:rPr>
        <w:t xml:space="preserve">borrowing </w:t>
      </w:r>
      <w:r>
        <w:rPr>
          <w:color w:val="231F20"/>
          <w:sz w:val="24"/>
        </w:rPr>
        <w:t xml:space="preserve">and </w:t>
      </w:r>
      <w:r>
        <w:rPr>
          <w:color w:val="231F20"/>
          <w:spacing w:val="4"/>
          <w:sz w:val="24"/>
        </w:rPr>
        <w:t xml:space="preserve">speed </w:t>
      </w:r>
      <w:r>
        <w:rPr>
          <w:color w:val="231F20"/>
          <w:spacing w:val="3"/>
          <w:sz w:val="24"/>
        </w:rPr>
        <w:t xml:space="preserve">which </w:t>
      </w:r>
      <w:r>
        <w:rPr>
          <w:color w:val="231F20"/>
          <w:spacing w:val="2"/>
          <w:sz w:val="24"/>
        </w:rPr>
        <w:t xml:space="preserve">ensures </w:t>
      </w:r>
      <w:r>
        <w:rPr>
          <w:color w:val="231F20"/>
          <w:spacing w:val="3"/>
          <w:sz w:val="24"/>
        </w:rPr>
        <w:t xml:space="preserve">timely delivery </w:t>
      </w:r>
      <w:r>
        <w:rPr>
          <w:color w:val="231F20"/>
          <w:sz w:val="24"/>
        </w:rPr>
        <w:t>of</w:t>
      </w:r>
      <w:r>
        <w:rPr>
          <w:color w:val="231F20"/>
          <w:spacing w:val="3"/>
          <w:sz w:val="24"/>
        </w:rPr>
        <w:t xml:space="preserve"> credit.</w:t>
      </w:r>
    </w:p>
    <w:p w:rsidR="0060700D" w:rsidRDefault="0060700D">
      <w:pPr>
        <w:pStyle w:val="BodyText"/>
        <w:rPr>
          <w:sz w:val="32"/>
        </w:rPr>
      </w:pPr>
    </w:p>
    <w:p w:rsidR="0060700D" w:rsidRDefault="0060700D">
      <w:pPr>
        <w:pStyle w:val="BodyText"/>
        <w:spacing w:before="4"/>
        <w:rPr>
          <w:sz w:val="33"/>
        </w:rPr>
      </w:pPr>
    </w:p>
    <w:p w:rsidR="0060700D" w:rsidRDefault="00886DF8">
      <w:pPr>
        <w:pStyle w:val="Heading1"/>
        <w:rPr>
          <w:rFonts w:ascii="Times New Roman"/>
        </w:rPr>
      </w:pPr>
      <w:r>
        <w:rPr>
          <w:rFonts w:ascii="Times New Roman"/>
          <w:color w:val="231F20"/>
        </w:rPr>
        <w:t>Protection to the Lenders</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spacing w:val="-10"/>
        </w:rPr>
        <w:t xml:space="preserve">To </w:t>
      </w:r>
      <w:r>
        <w:rPr>
          <w:color w:val="231F20"/>
          <w:spacing w:val="2"/>
        </w:rPr>
        <w:t xml:space="preserve">protect </w:t>
      </w:r>
      <w:r>
        <w:rPr>
          <w:color w:val="231F20"/>
          <w:spacing w:val="3"/>
        </w:rPr>
        <w:t xml:space="preserve">their </w:t>
      </w:r>
      <w:r>
        <w:rPr>
          <w:color w:val="231F20"/>
          <w:spacing w:val="2"/>
        </w:rPr>
        <w:t xml:space="preserve">interest </w:t>
      </w:r>
      <w:r>
        <w:rPr>
          <w:color w:val="231F20"/>
          <w:spacing w:val="3"/>
        </w:rPr>
        <w:t xml:space="preserve">the lending bank </w:t>
      </w:r>
      <w:r>
        <w:rPr>
          <w:color w:val="231F20"/>
          <w:spacing w:val="2"/>
        </w:rPr>
        <w:t xml:space="preserve">lays down </w:t>
      </w:r>
      <w:r>
        <w:rPr>
          <w:color w:val="231F20"/>
          <w:spacing w:val="3"/>
        </w:rPr>
        <w:t xml:space="preserve">certain financial  </w:t>
      </w:r>
      <w:r>
        <w:rPr>
          <w:color w:val="231F20"/>
          <w:spacing w:val="2"/>
        </w:rPr>
        <w:t xml:space="preserve">covenants </w:t>
      </w:r>
      <w:r>
        <w:rPr>
          <w:color w:val="231F20"/>
          <w:spacing w:val="3"/>
        </w:rPr>
        <w:t xml:space="preserve">which </w:t>
      </w:r>
      <w:r>
        <w:rPr>
          <w:color w:val="231F20"/>
        </w:rPr>
        <w:t xml:space="preserve">are </w:t>
      </w:r>
      <w:r>
        <w:rPr>
          <w:color w:val="231F20"/>
          <w:spacing w:val="3"/>
        </w:rPr>
        <w:t xml:space="preserve">included </w:t>
      </w:r>
      <w:r>
        <w:rPr>
          <w:color w:val="231F20"/>
        </w:rPr>
        <w:t xml:space="preserve">in </w:t>
      </w:r>
      <w:r>
        <w:rPr>
          <w:color w:val="231F20"/>
          <w:spacing w:val="3"/>
        </w:rPr>
        <w:t xml:space="preserve">the agreement. </w:t>
      </w:r>
      <w:r>
        <w:rPr>
          <w:color w:val="231F20"/>
          <w:spacing w:val="2"/>
        </w:rPr>
        <w:t xml:space="preserve">The covenants </w:t>
      </w:r>
      <w:r>
        <w:rPr>
          <w:color w:val="231F20"/>
        </w:rPr>
        <w:t xml:space="preserve">are </w:t>
      </w:r>
      <w:r>
        <w:rPr>
          <w:color w:val="231F20"/>
          <w:spacing w:val="3"/>
        </w:rPr>
        <w:t xml:space="preserve">financial values </w:t>
      </w:r>
      <w:r>
        <w:rPr>
          <w:color w:val="231F20"/>
        </w:rPr>
        <w:t xml:space="preserve">or </w:t>
      </w:r>
      <w:r>
        <w:rPr>
          <w:color w:val="231F20"/>
          <w:spacing w:val="2"/>
        </w:rPr>
        <w:t xml:space="preserve">rations </w:t>
      </w:r>
      <w:r>
        <w:rPr>
          <w:color w:val="231F20"/>
        </w:rPr>
        <w:t xml:space="preserve">to </w:t>
      </w:r>
      <w:r>
        <w:rPr>
          <w:color w:val="231F20"/>
          <w:spacing w:val="3"/>
        </w:rPr>
        <w:t xml:space="preserve">be maintained </w:t>
      </w:r>
      <w:r>
        <w:rPr>
          <w:color w:val="231F20"/>
        </w:rPr>
        <w:t xml:space="preserve">by </w:t>
      </w:r>
      <w:r>
        <w:rPr>
          <w:color w:val="231F20"/>
          <w:spacing w:val="3"/>
        </w:rPr>
        <w:t xml:space="preserve">the </w:t>
      </w:r>
      <w:r>
        <w:rPr>
          <w:color w:val="231F20"/>
          <w:spacing w:val="2"/>
        </w:rPr>
        <w:t xml:space="preserve">borrower </w:t>
      </w:r>
      <w:r>
        <w:rPr>
          <w:color w:val="231F20"/>
        </w:rPr>
        <w:t xml:space="preserve">and </w:t>
      </w:r>
      <w:r>
        <w:rPr>
          <w:color w:val="231F20"/>
          <w:spacing w:val="3"/>
        </w:rPr>
        <w:t xml:space="preserve">the </w:t>
      </w:r>
      <w:r>
        <w:rPr>
          <w:color w:val="231F20"/>
          <w:spacing w:val="2"/>
        </w:rPr>
        <w:t xml:space="preserve">following </w:t>
      </w:r>
      <w:r>
        <w:rPr>
          <w:color w:val="231F20"/>
        </w:rPr>
        <w:t xml:space="preserve">are </w:t>
      </w:r>
      <w:r>
        <w:rPr>
          <w:color w:val="231F20"/>
          <w:spacing w:val="3"/>
        </w:rPr>
        <w:t>the</w:t>
      </w:r>
      <w:r>
        <w:rPr>
          <w:color w:val="231F20"/>
          <w:spacing w:val="39"/>
        </w:rPr>
        <w:t xml:space="preserve"> </w:t>
      </w:r>
      <w:r>
        <w:rPr>
          <w:color w:val="231F20"/>
        </w:rPr>
        <w:t>few.</w:t>
      </w:r>
    </w:p>
    <w:p w:rsidR="0060700D" w:rsidRDefault="0060700D">
      <w:pPr>
        <w:pStyle w:val="BodyText"/>
        <w:spacing w:before="11"/>
        <w:rPr>
          <w:sz w:val="28"/>
        </w:rPr>
      </w:pPr>
    </w:p>
    <w:p w:rsidR="0060700D" w:rsidRDefault="00886DF8">
      <w:pPr>
        <w:pStyle w:val="ListParagraph"/>
        <w:numPr>
          <w:ilvl w:val="0"/>
          <w:numId w:val="23"/>
        </w:numPr>
        <w:tabs>
          <w:tab w:val="left" w:pos="1398"/>
        </w:tabs>
        <w:spacing w:before="0"/>
        <w:ind w:hanging="361"/>
        <w:rPr>
          <w:sz w:val="24"/>
        </w:rPr>
      </w:pPr>
      <w:r>
        <w:rPr>
          <w:color w:val="231F20"/>
          <w:spacing w:val="3"/>
          <w:w w:val="105"/>
          <w:sz w:val="24"/>
        </w:rPr>
        <w:t>Debt-equity</w:t>
      </w:r>
      <w:r>
        <w:rPr>
          <w:color w:val="231F20"/>
          <w:w w:val="105"/>
          <w:sz w:val="24"/>
        </w:rPr>
        <w:t xml:space="preserve"> </w:t>
      </w:r>
      <w:r>
        <w:rPr>
          <w:color w:val="231F20"/>
          <w:spacing w:val="3"/>
          <w:w w:val="105"/>
          <w:sz w:val="24"/>
        </w:rPr>
        <w:t>ratio</w:t>
      </w:r>
    </w:p>
    <w:p w:rsidR="0060700D" w:rsidRDefault="00886DF8">
      <w:pPr>
        <w:pStyle w:val="ListParagraph"/>
        <w:numPr>
          <w:ilvl w:val="0"/>
          <w:numId w:val="23"/>
        </w:numPr>
        <w:tabs>
          <w:tab w:val="left" w:pos="1398"/>
        </w:tabs>
        <w:spacing w:before="117"/>
        <w:ind w:hanging="361"/>
        <w:rPr>
          <w:sz w:val="24"/>
        </w:rPr>
      </w:pPr>
      <w:r>
        <w:rPr>
          <w:color w:val="231F20"/>
          <w:spacing w:val="3"/>
          <w:w w:val="105"/>
          <w:sz w:val="24"/>
        </w:rPr>
        <w:t xml:space="preserve">Dividend </w:t>
      </w:r>
      <w:r>
        <w:rPr>
          <w:color w:val="231F20"/>
          <w:w w:val="105"/>
          <w:sz w:val="24"/>
        </w:rPr>
        <w:t>payout</w:t>
      </w:r>
      <w:r>
        <w:rPr>
          <w:color w:val="231F20"/>
          <w:spacing w:val="-2"/>
          <w:w w:val="105"/>
          <w:sz w:val="24"/>
        </w:rPr>
        <w:t xml:space="preserve"> </w:t>
      </w:r>
      <w:r>
        <w:rPr>
          <w:color w:val="231F20"/>
          <w:spacing w:val="2"/>
          <w:w w:val="105"/>
          <w:sz w:val="24"/>
        </w:rPr>
        <w:t>ration</w:t>
      </w:r>
    </w:p>
    <w:p w:rsidR="0060700D" w:rsidRDefault="00886DF8">
      <w:pPr>
        <w:pStyle w:val="ListParagraph"/>
        <w:numPr>
          <w:ilvl w:val="0"/>
          <w:numId w:val="23"/>
        </w:numPr>
        <w:tabs>
          <w:tab w:val="left" w:pos="1398"/>
        </w:tabs>
        <w:spacing w:before="116"/>
        <w:ind w:hanging="361"/>
        <w:rPr>
          <w:sz w:val="24"/>
        </w:rPr>
      </w:pPr>
      <w:r>
        <w:rPr>
          <w:color w:val="231F20"/>
          <w:spacing w:val="3"/>
          <w:sz w:val="24"/>
        </w:rPr>
        <w:t xml:space="preserve">Debt </w:t>
      </w:r>
      <w:r>
        <w:rPr>
          <w:color w:val="231F20"/>
          <w:spacing w:val="4"/>
          <w:sz w:val="24"/>
        </w:rPr>
        <w:t xml:space="preserve">service </w:t>
      </w:r>
      <w:r>
        <w:rPr>
          <w:color w:val="231F20"/>
          <w:spacing w:val="2"/>
          <w:sz w:val="24"/>
        </w:rPr>
        <w:t>coverage</w:t>
      </w:r>
      <w:r>
        <w:rPr>
          <w:color w:val="231F20"/>
          <w:spacing w:val="5"/>
          <w:sz w:val="24"/>
        </w:rPr>
        <w:t xml:space="preserve"> </w:t>
      </w:r>
      <w:r>
        <w:rPr>
          <w:color w:val="231F20"/>
          <w:spacing w:val="2"/>
          <w:sz w:val="24"/>
        </w:rPr>
        <w:t>ration</w:t>
      </w:r>
    </w:p>
    <w:p w:rsidR="0060700D" w:rsidRDefault="0060700D">
      <w:pPr>
        <w:pStyle w:val="BodyText"/>
        <w:spacing w:before="8"/>
        <w:rPr>
          <w:sz w:val="28"/>
        </w:rPr>
      </w:pPr>
    </w:p>
    <w:p w:rsidR="0060700D" w:rsidRDefault="00886DF8">
      <w:pPr>
        <w:pStyle w:val="BodyText"/>
        <w:spacing w:line="300" w:lineRule="auto"/>
        <w:ind w:left="677" w:right="695" w:firstLine="720"/>
        <w:jc w:val="both"/>
      </w:pPr>
      <w:r>
        <w:rPr>
          <w:color w:val="231F20"/>
          <w:w w:val="105"/>
        </w:rPr>
        <w:t>Normally the lending banks analysis before sanction the credit standing of the borrower, his country’s credit standing, and his country’s economic and political situation.</w:t>
      </w:r>
    </w:p>
    <w:p w:rsidR="0060700D" w:rsidRDefault="00886DF8">
      <w:pPr>
        <w:pStyle w:val="BodyText"/>
        <w:spacing w:before="272" w:line="300" w:lineRule="auto"/>
        <w:ind w:left="677" w:right="694" w:firstLine="720"/>
        <w:jc w:val="both"/>
      </w:pPr>
      <w:r>
        <w:rPr>
          <w:color w:val="231F20"/>
        </w:rPr>
        <w:t>Even though all members of a syndicate sign a common loan agreement each lending bank is responsible for its own decision.</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w w:val="105"/>
        </w:rPr>
        <w:lastRenderedPageBreak/>
        <w:t>Any</w:t>
      </w:r>
      <w:r>
        <w:rPr>
          <w:color w:val="231F20"/>
          <w:spacing w:val="-20"/>
          <w:w w:val="105"/>
        </w:rPr>
        <w:t xml:space="preserve"> </w:t>
      </w:r>
      <w:r>
        <w:rPr>
          <w:color w:val="231F20"/>
          <w:spacing w:val="2"/>
          <w:w w:val="105"/>
        </w:rPr>
        <w:t>misrepresentation</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fact</w:t>
      </w:r>
      <w:r>
        <w:rPr>
          <w:color w:val="231F20"/>
          <w:spacing w:val="-20"/>
          <w:w w:val="105"/>
        </w:rPr>
        <w:t xml:space="preserve"> </w:t>
      </w:r>
      <w:r>
        <w:rPr>
          <w:color w:val="231F20"/>
          <w:w w:val="105"/>
        </w:rPr>
        <w:t>by</w:t>
      </w:r>
      <w:r>
        <w:rPr>
          <w:color w:val="231F20"/>
          <w:spacing w:val="-19"/>
          <w:w w:val="105"/>
        </w:rPr>
        <w:t xml:space="preserve"> </w:t>
      </w:r>
      <w:r>
        <w:rPr>
          <w:color w:val="231F20"/>
          <w:spacing w:val="3"/>
          <w:w w:val="105"/>
        </w:rPr>
        <w:t>the</w:t>
      </w:r>
      <w:r>
        <w:rPr>
          <w:color w:val="231F20"/>
          <w:spacing w:val="-20"/>
          <w:w w:val="105"/>
        </w:rPr>
        <w:t xml:space="preserve"> </w:t>
      </w:r>
      <w:r>
        <w:rPr>
          <w:color w:val="231F20"/>
          <w:spacing w:val="2"/>
          <w:w w:val="105"/>
        </w:rPr>
        <w:t>borrower</w:t>
      </w:r>
      <w:r>
        <w:rPr>
          <w:color w:val="231F20"/>
          <w:spacing w:val="-20"/>
          <w:w w:val="105"/>
        </w:rPr>
        <w:t xml:space="preserve"> </w:t>
      </w:r>
      <w:r>
        <w:rPr>
          <w:color w:val="231F20"/>
          <w:w w:val="105"/>
        </w:rPr>
        <w:t>or</w:t>
      </w:r>
      <w:r>
        <w:rPr>
          <w:color w:val="231F20"/>
          <w:spacing w:val="-20"/>
          <w:w w:val="105"/>
        </w:rPr>
        <w:t xml:space="preserve"> </w:t>
      </w:r>
      <w:r>
        <w:rPr>
          <w:color w:val="231F20"/>
          <w:spacing w:val="2"/>
          <w:w w:val="105"/>
        </w:rPr>
        <w:t>failure</w:t>
      </w:r>
      <w:r>
        <w:rPr>
          <w:color w:val="231F20"/>
          <w:spacing w:val="-19"/>
          <w:w w:val="105"/>
        </w:rPr>
        <w:t xml:space="preserve"> </w:t>
      </w:r>
      <w:r>
        <w:rPr>
          <w:color w:val="231F20"/>
          <w:w w:val="105"/>
        </w:rPr>
        <w:t>to</w:t>
      </w:r>
      <w:r>
        <w:rPr>
          <w:color w:val="231F20"/>
          <w:spacing w:val="-20"/>
          <w:w w:val="105"/>
        </w:rPr>
        <w:t xml:space="preserve"> </w:t>
      </w:r>
      <w:r>
        <w:rPr>
          <w:color w:val="231F20"/>
          <w:spacing w:val="3"/>
          <w:w w:val="105"/>
        </w:rPr>
        <w:t>perform</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2"/>
          <w:w w:val="105"/>
        </w:rPr>
        <w:t>covenants</w:t>
      </w:r>
      <w:r>
        <w:rPr>
          <w:color w:val="231F20"/>
          <w:spacing w:val="-19"/>
          <w:w w:val="105"/>
        </w:rPr>
        <w:t xml:space="preserve"> </w:t>
      </w:r>
      <w:r>
        <w:rPr>
          <w:color w:val="231F20"/>
          <w:w w:val="105"/>
        </w:rPr>
        <w:t xml:space="preserve">is </w:t>
      </w:r>
      <w:r>
        <w:rPr>
          <w:color w:val="231F20"/>
          <w:spacing w:val="2"/>
          <w:w w:val="105"/>
        </w:rPr>
        <w:t>defaults</w:t>
      </w:r>
      <w:r>
        <w:rPr>
          <w:color w:val="231F20"/>
          <w:spacing w:val="-13"/>
          <w:w w:val="105"/>
        </w:rPr>
        <w:t xml:space="preserve"> </w:t>
      </w:r>
      <w:r>
        <w:rPr>
          <w:color w:val="231F20"/>
          <w:w w:val="105"/>
        </w:rPr>
        <w:t>by</w:t>
      </w:r>
      <w:r>
        <w:rPr>
          <w:color w:val="231F20"/>
          <w:spacing w:val="-13"/>
          <w:w w:val="105"/>
        </w:rPr>
        <w:t xml:space="preserve"> </w:t>
      </w:r>
      <w:r>
        <w:rPr>
          <w:color w:val="231F20"/>
          <w:spacing w:val="3"/>
          <w:w w:val="105"/>
        </w:rPr>
        <w:t>the</w:t>
      </w:r>
      <w:r>
        <w:rPr>
          <w:color w:val="231F20"/>
          <w:spacing w:val="-12"/>
          <w:w w:val="105"/>
        </w:rPr>
        <w:t xml:space="preserve"> </w:t>
      </w:r>
      <w:r>
        <w:rPr>
          <w:color w:val="231F20"/>
          <w:w w:val="105"/>
        </w:rPr>
        <w:t>borrower.</w:t>
      </w:r>
      <w:r>
        <w:rPr>
          <w:color w:val="231F20"/>
          <w:spacing w:val="-13"/>
          <w:w w:val="105"/>
        </w:rPr>
        <w:t xml:space="preserve"> </w:t>
      </w:r>
      <w:r>
        <w:rPr>
          <w:color w:val="231F20"/>
          <w:spacing w:val="3"/>
          <w:w w:val="105"/>
        </w:rPr>
        <w:t>Default</w:t>
      </w:r>
      <w:r>
        <w:rPr>
          <w:color w:val="231F20"/>
          <w:spacing w:val="-12"/>
          <w:w w:val="105"/>
        </w:rPr>
        <w:t xml:space="preserve"> </w:t>
      </w:r>
      <w:r>
        <w:rPr>
          <w:color w:val="231F20"/>
          <w:spacing w:val="3"/>
          <w:w w:val="105"/>
        </w:rPr>
        <w:t>with</w:t>
      </w:r>
      <w:r>
        <w:rPr>
          <w:color w:val="231F20"/>
          <w:spacing w:val="-13"/>
          <w:w w:val="105"/>
        </w:rPr>
        <w:t xml:space="preserve"> </w:t>
      </w:r>
      <w:r>
        <w:rPr>
          <w:color w:val="231F20"/>
          <w:w w:val="105"/>
        </w:rPr>
        <w:t>any</w:t>
      </w:r>
      <w:r>
        <w:rPr>
          <w:color w:val="231F20"/>
          <w:spacing w:val="-12"/>
          <w:w w:val="105"/>
        </w:rPr>
        <w:t xml:space="preserve"> </w:t>
      </w:r>
      <w:r>
        <w:rPr>
          <w:color w:val="231F20"/>
          <w:spacing w:val="3"/>
          <w:w w:val="105"/>
        </w:rPr>
        <w:t>single</w:t>
      </w:r>
      <w:r>
        <w:rPr>
          <w:color w:val="231F20"/>
          <w:spacing w:val="-13"/>
          <w:w w:val="105"/>
        </w:rPr>
        <w:t xml:space="preserve"> </w:t>
      </w:r>
      <w:r>
        <w:rPr>
          <w:color w:val="231F20"/>
          <w:spacing w:val="3"/>
          <w:w w:val="105"/>
        </w:rPr>
        <w:t>lending</w:t>
      </w:r>
      <w:r>
        <w:rPr>
          <w:color w:val="231F20"/>
          <w:spacing w:val="-12"/>
          <w:w w:val="105"/>
        </w:rPr>
        <w:t xml:space="preserve"> </w:t>
      </w:r>
      <w:r>
        <w:rPr>
          <w:color w:val="231F20"/>
          <w:spacing w:val="3"/>
          <w:w w:val="105"/>
        </w:rPr>
        <w:t>bank</w:t>
      </w:r>
      <w:r>
        <w:rPr>
          <w:color w:val="231F20"/>
          <w:spacing w:val="-13"/>
          <w:w w:val="105"/>
        </w:rPr>
        <w:t xml:space="preserve"> </w:t>
      </w:r>
      <w:r>
        <w:rPr>
          <w:color w:val="231F20"/>
          <w:spacing w:val="4"/>
          <w:w w:val="105"/>
        </w:rPr>
        <w:t>will</w:t>
      </w:r>
      <w:r>
        <w:rPr>
          <w:color w:val="231F20"/>
          <w:spacing w:val="-13"/>
          <w:w w:val="105"/>
        </w:rPr>
        <w:t xml:space="preserve"> </w:t>
      </w:r>
      <w:r>
        <w:rPr>
          <w:color w:val="231F20"/>
          <w:spacing w:val="3"/>
          <w:w w:val="105"/>
        </w:rPr>
        <w:t>be</w:t>
      </w:r>
      <w:r>
        <w:rPr>
          <w:color w:val="231F20"/>
          <w:spacing w:val="-12"/>
          <w:w w:val="105"/>
        </w:rPr>
        <w:t xml:space="preserve"> </w:t>
      </w:r>
      <w:r>
        <w:rPr>
          <w:color w:val="231F20"/>
          <w:spacing w:val="3"/>
          <w:w w:val="105"/>
        </w:rPr>
        <w:t>construed</w:t>
      </w:r>
      <w:r>
        <w:rPr>
          <w:color w:val="231F20"/>
          <w:spacing w:val="-13"/>
          <w:w w:val="105"/>
        </w:rPr>
        <w:t xml:space="preserve"> </w:t>
      </w:r>
      <w:r>
        <w:rPr>
          <w:color w:val="231F20"/>
          <w:w w:val="105"/>
        </w:rPr>
        <w:t>as</w:t>
      </w:r>
      <w:r>
        <w:rPr>
          <w:color w:val="231F20"/>
          <w:spacing w:val="-12"/>
          <w:w w:val="105"/>
        </w:rPr>
        <w:t xml:space="preserve"> </w:t>
      </w:r>
      <w:r>
        <w:rPr>
          <w:color w:val="231F20"/>
          <w:spacing w:val="2"/>
          <w:w w:val="105"/>
        </w:rPr>
        <w:t xml:space="preserve">default </w:t>
      </w:r>
      <w:r>
        <w:rPr>
          <w:color w:val="231F20"/>
          <w:spacing w:val="3"/>
          <w:w w:val="105"/>
        </w:rPr>
        <w:t>with</w:t>
      </w:r>
      <w:r>
        <w:rPr>
          <w:color w:val="231F20"/>
          <w:spacing w:val="-27"/>
          <w:w w:val="105"/>
        </w:rPr>
        <w:t xml:space="preserve"> </w:t>
      </w:r>
      <w:r>
        <w:rPr>
          <w:color w:val="231F20"/>
          <w:spacing w:val="4"/>
          <w:w w:val="105"/>
        </w:rPr>
        <w:t>all</w:t>
      </w:r>
      <w:r>
        <w:rPr>
          <w:color w:val="231F20"/>
          <w:spacing w:val="-26"/>
          <w:w w:val="105"/>
        </w:rPr>
        <w:t xml:space="preserve"> </w:t>
      </w:r>
      <w:r>
        <w:rPr>
          <w:color w:val="231F20"/>
          <w:spacing w:val="3"/>
          <w:w w:val="105"/>
        </w:rPr>
        <w:t>banks.</w:t>
      </w:r>
      <w:r>
        <w:rPr>
          <w:color w:val="231F20"/>
          <w:spacing w:val="-27"/>
          <w:w w:val="105"/>
        </w:rPr>
        <w:t xml:space="preserve"> </w:t>
      </w:r>
      <w:r>
        <w:rPr>
          <w:color w:val="231F20"/>
          <w:spacing w:val="2"/>
          <w:w w:val="105"/>
        </w:rPr>
        <w:t>Since</w:t>
      </w:r>
      <w:r>
        <w:rPr>
          <w:color w:val="231F20"/>
          <w:spacing w:val="-26"/>
          <w:w w:val="105"/>
        </w:rPr>
        <w:t xml:space="preserve"> </w:t>
      </w:r>
      <w:r>
        <w:rPr>
          <w:color w:val="231F20"/>
          <w:spacing w:val="3"/>
          <w:w w:val="105"/>
        </w:rPr>
        <w:t>the</w:t>
      </w:r>
      <w:r>
        <w:rPr>
          <w:color w:val="231F20"/>
          <w:spacing w:val="-26"/>
          <w:w w:val="105"/>
        </w:rPr>
        <w:t xml:space="preserve"> </w:t>
      </w:r>
      <w:r>
        <w:rPr>
          <w:color w:val="231F20"/>
          <w:spacing w:val="2"/>
          <w:w w:val="105"/>
        </w:rPr>
        <w:t>credits</w:t>
      </w:r>
      <w:r>
        <w:rPr>
          <w:color w:val="231F20"/>
          <w:spacing w:val="-27"/>
          <w:w w:val="105"/>
        </w:rPr>
        <w:t xml:space="preserve"> </w:t>
      </w:r>
      <w:r>
        <w:rPr>
          <w:color w:val="231F20"/>
          <w:spacing w:val="4"/>
          <w:w w:val="105"/>
        </w:rPr>
        <w:t>fall</w:t>
      </w:r>
      <w:r>
        <w:rPr>
          <w:color w:val="231F20"/>
          <w:spacing w:val="-26"/>
          <w:w w:val="105"/>
        </w:rPr>
        <w:t xml:space="preserve"> </w:t>
      </w:r>
      <w:r>
        <w:rPr>
          <w:color w:val="231F20"/>
          <w:spacing w:val="2"/>
          <w:w w:val="105"/>
        </w:rPr>
        <w:t>outside</w:t>
      </w:r>
      <w:r>
        <w:rPr>
          <w:color w:val="231F20"/>
          <w:spacing w:val="-26"/>
          <w:w w:val="105"/>
        </w:rPr>
        <w:t xml:space="preserve"> </w:t>
      </w:r>
      <w:r>
        <w:rPr>
          <w:color w:val="231F20"/>
          <w:spacing w:val="3"/>
          <w:w w:val="105"/>
        </w:rPr>
        <w:t>the</w:t>
      </w:r>
      <w:r>
        <w:rPr>
          <w:color w:val="231F20"/>
          <w:spacing w:val="-27"/>
          <w:w w:val="105"/>
        </w:rPr>
        <w:t xml:space="preserve"> </w:t>
      </w:r>
      <w:r>
        <w:rPr>
          <w:color w:val="231F20"/>
          <w:spacing w:val="3"/>
          <w:w w:val="105"/>
        </w:rPr>
        <w:t>jurisdiction</w:t>
      </w:r>
      <w:r>
        <w:rPr>
          <w:color w:val="231F20"/>
          <w:spacing w:val="-26"/>
          <w:w w:val="105"/>
        </w:rPr>
        <w:t xml:space="preserve"> </w:t>
      </w:r>
      <w:r>
        <w:rPr>
          <w:color w:val="231F20"/>
          <w:w w:val="105"/>
        </w:rPr>
        <w:t>of</w:t>
      </w:r>
      <w:r>
        <w:rPr>
          <w:color w:val="231F20"/>
          <w:spacing w:val="-26"/>
          <w:w w:val="105"/>
        </w:rPr>
        <w:t xml:space="preserve"> </w:t>
      </w:r>
      <w:r>
        <w:rPr>
          <w:color w:val="231F20"/>
          <w:w w:val="105"/>
        </w:rPr>
        <w:t>any</w:t>
      </w:r>
      <w:r>
        <w:rPr>
          <w:color w:val="231F20"/>
          <w:spacing w:val="-27"/>
          <w:w w:val="105"/>
        </w:rPr>
        <w:t xml:space="preserve"> </w:t>
      </w:r>
      <w:r>
        <w:rPr>
          <w:color w:val="231F20"/>
          <w:spacing w:val="3"/>
          <w:w w:val="105"/>
        </w:rPr>
        <w:t>court</w:t>
      </w:r>
      <w:r>
        <w:rPr>
          <w:color w:val="231F20"/>
          <w:spacing w:val="-26"/>
          <w:w w:val="105"/>
        </w:rPr>
        <w:t xml:space="preserve"> </w:t>
      </w:r>
      <w:r>
        <w:rPr>
          <w:color w:val="231F20"/>
          <w:spacing w:val="3"/>
          <w:w w:val="105"/>
        </w:rPr>
        <w:t>the</w:t>
      </w:r>
      <w:r>
        <w:rPr>
          <w:color w:val="231F20"/>
          <w:spacing w:val="-27"/>
          <w:w w:val="105"/>
        </w:rPr>
        <w:t xml:space="preserve"> </w:t>
      </w:r>
      <w:r>
        <w:rPr>
          <w:color w:val="231F20"/>
          <w:spacing w:val="2"/>
          <w:w w:val="105"/>
        </w:rPr>
        <w:t>legel</w:t>
      </w:r>
      <w:r>
        <w:rPr>
          <w:color w:val="231F20"/>
          <w:spacing w:val="-26"/>
          <w:w w:val="105"/>
        </w:rPr>
        <w:t xml:space="preserve"> </w:t>
      </w:r>
      <w:r>
        <w:rPr>
          <w:color w:val="231F20"/>
          <w:spacing w:val="3"/>
          <w:w w:val="105"/>
        </w:rPr>
        <w:t>recourse</w:t>
      </w:r>
      <w:r>
        <w:rPr>
          <w:color w:val="231F20"/>
          <w:spacing w:val="-26"/>
          <w:w w:val="105"/>
        </w:rPr>
        <w:t xml:space="preserve"> </w:t>
      </w:r>
      <w:r>
        <w:rPr>
          <w:color w:val="231F20"/>
          <w:w w:val="105"/>
        </w:rPr>
        <w:t xml:space="preserve">is </w:t>
      </w:r>
      <w:r>
        <w:rPr>
          <w:color w:val="231F20"/>
          <w:spacing w:val="4"/>
          <w:w w:val="105"/>
        </w:rPr>
        <w:t>difficult</w:t>
      </w:r>
      <w:r>
        <w:rPr>
          <w:color w:val="231F20"/>
          <w:spacing w:val="-8"/>
          <w:w w:val="105"/>
        </w:rPr>
        <w:t xml:space="preserve"> </w:t>
      </w:r>
      <w:r>
        <w:rPr>
          <w:color w:val="231F20"/>
          <w:w w:val="105"/>
        </w:rPr>
        <w:t>and</w:t>
      </w:r>
      <w:r>
        <w:rPr>
          <w:color w:val="231F20"/>
          <w:spacing w:val="-8"/>
          <w:w w:val="105"/>
        </w:rPr>
        <w:t xml:space="preserve"> </w:t>
      </w:r>
      <w:r>
        <w:rPr>
          <w:color w:val="231F20"/>
          <w:spacing w:val="2"/>
          <w:w w:val="105"/>
        </w:rPr>
        <w:t>hence</w:t>
      </w:r>
      <w:r>
        <w:rPr>
          <w:color w:val="231F20"/>
          <w:spacing w:val="-8"/>
          <w:w w:val="105"/>
        </w:rPr>
        <w:t xml:space="preserve"> </w:t>
      </w:r>
      <w:r>
        <w:rPr>
          <w:color w:val="231F20"/>
          <w:spacing w:val="3"/>
          <w:w w:val="105"/>
        </w:rPr>
        <w:t>settlement</w:t>
      </w:r>
      <w:r>
        <w:rPr>
          <w:color w:val="231F20"/>
          <w:spacing w:val="-8"/>
          <w:w w:val="105"/>
        </w:rPr>
        <w:t xml:space="preserve"> </w:t>
      </w:r>
      <w:r>
        <w:rPr>
          <w:color w:val="231F20"/>
          <w:spacing w:val="3"/>
          <w:w w:val="105"/>
        </w:rPr>
        <w:t>through</w:t>
      </w:r>
      <w:r>
        <w:rPr>
          <w:color w:val="231F20"/>
          <w:spacing w:val="-8"/>
          <w:w w:val="105"/>
        </w:rPr>
        <w:t xml:space="preserve"> </w:t>
      </w:r>
      <w:r>
        <w:rPr>
          <w:color w:val="231F20"/>
          <w:spacing w:val="3"/>
          <w:w w:val="105"/>
        </w:rPr>
        <w:t>political</w:t>
      </w:r>
      <w:r>
        <w:rPr>
          <w:color w:val="231F20"/>
          <w:spacing w:val="-8"/>
          <w:w w:val="105"/>
        </w:rPr>
        <w:t xml:space="preserve"> </w:t>
      </w:r>
      <w:r>
        <w:rPr>
          <w:color w:val="231F20"/>
          <w:spacing w:val="3"/>
          <w:w w:val="105"/>
        </w:rPr>
        <w:t>negotiation</w:t>
      </w:r>
      <w:r>
        <w:rPr>
          <w:color w:val="231F20"/>
          <w:spacing w:val="-8"/>
          <w:w w:val="105"/>
        </w:rPr>
        <w:t xml:space="preserve"> </w:t>
      </w:r>
      <w:r>
        <w:rPr>
          <w:color w:val="231F20"/>
          <w:w w:val="105"/>
        </w:rPr>
        <w:t>is</w:t>
      </w:r>
      <w:r>
        <w:rPr>
          <w:color w:val="231F20"/>
          <w:spacing w:val="-8"/>
          <w:w w:val="105"/>
        </w:rPr>
        <w:t xml:space="preserve"> </w:t>
      </w:r>
      <w:r>
        <w:rPr>
          <w:color w:val="231F20"/>
          <w:spacing w:val="3"/>
          <w:w w:val="105"/>
        </w:rPr>
        <w:t>normally</w:t>
      </w:r>
      <w:r>
        <w:rPr>
          <w:color w:val="231F20"/>
          <w:spacing w:val="-8"/>
          <w:w w:val="105"/>
        </w:rPr>
        <w:t xml:space="preserve"> </w:t>
      </w:r>
      <w:r>
        <w:rPr>
          <w:color w:val="231F20"/>
          <w:spacing w:val="3"/>
          <w:w w:val="105"/>
        </w:rPr>
        <w:t>resorted</w:t>
      </w:r>
      <w:r>
        <w:rPr>
          <w:color w:val="231F20"/>
          <w:spacing w:val="-8"/>
          <w:w w:val="105"/>
        </w:rPr>
        <w:t xml:space="preserve"> </w:t>
      </w:r>
      <w:r>
        <w:rPr>
          <w:color w:val="231F20"/>
          <w:w w:val="105"/>
        </w:rPr>
        <w:t>to</w:t>
      </w:r>
      <w:r>
        <w:rPr>
          <w:color w:val="231F20"/>
          <w:spacing w:val="-8"/>
          <w:w w:val="105"/>
        </w:rPr>
        <w:t xml:space="preserve"> </w:t>
      </w:r>
      <w:r>
        <w:rPr>
          <w:color w:val="231F20"/>
          <w:w w:val="105"/>
        </w:rPr>
        <w:t>in</w:t>
      </w:r>
      <w:r>
        <w:rPr>
          <w:color w:val="231F20"/>
          <w:spacing w:val="-8"/>
          <w:w w:val="105"/>
        </w:rPr>
        <w:t xml:space="preserve"> </w:t>
      </w:r>
      <w:r>
        <w:rPr>
          <w:color w:val="231F20"/>
          <w:w w:val="105"/>
        </w:rPr>
        <w:t xml:space="preserve">care of </w:t>
      </w:r>
      <w:r>
        <w:rPr>
          <w:color w:val="231F20"/>
          <w:spacing w:val="3"/>
          <w:w w:val="105"/>
        </w:rPr>
        <w:t>defaults.</w:t>
      </w:r>
    </w:p>
    <w:p w:rsidR="0060700D" w:rsidRDefault="0060700D">
      <w:pPr>
        <w:pStyle w:val="BodyText"/>
        <w:spacing w:before="10"/>
        <w:rPr>
          <w:sz w:val="27"/>
        </w:rPr>
      </w:pPr>
    </w:p>
    <w:p w:rsidR="0060700D" w:rsidRDefault="00886DF8">
      <w:pPr>
        <w:pStyle w:val="Heading1"/>
      </w:pPr>
      <w:r>
        <w:rPr>
          <w:color w:val="231F20"/>
          <w:w w:val="90"/>
        </w:rPr>
        <w:t>Euro Loan Syndication</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rPr>
        <w:t xml:space="preserve">Euro </w:t>
      </w:r>
      <w:r>
        <w:rPr>
          <w:color w:val="231F20"/>
          <w:spacing w:val="3"/>
        </w:rPr>
        <w:t xml:space="preserve">Loan syndication </w:t>
      </w:r>
      <w:r>
        <w:rPr>
          <w:color w:val="231F20"/>
          <w:spacing w:val="2"/>
        </w:rPr>
        <w:t xml:space="preserve">was </w:t>
      </w:r>
      <w:r>
        <w:rPr>
          <w:color w:val="231F20"/>
        </w:rPr>
        <w:t xml:space="preserve">one of </w:t>
      </w:r>
      <w:r>
        <w:rPr>
          <w:color w:val="231F20"/>
          <w:spacing w:val="3"/>
        </w:rPr>
        <w:t xml:space="preserve">the earlier </w:t>
      </w:r>
      <w:r>
        <w:rPr>
          <w:color w:val="231F20"/>
          <w:spacing w:val="2"/>
        </w:rPr>
        <w:t xml:space="preserve">forms </w:t>
      </w:r>
      <w:r>
        <w:rPr>
          <w:color w:val="231F20"/>
        </w:rPr>
        <w:t xml:space="preserve">of </w:t>
      </w:r>
      <w:r>
        <w:rPr>
          <w:color w:val="231F20"/>
          <w:spacing w:val="3"/>
        </w:rPr>
        <w:t xml:space="preserve">lending evolved </w:t>
      </w:r>
      <w:r>
        <w:rPr>
          <w:color w:val="231F20"/>
        </w:rPr>
        <w:t xml:space="preserve">and </w:t>
      </w:r>
      <w:r>
        <w:rPr>
          <w:color w:val="231F20"/>
          <w:spacing w:val="2"/>
        </w:rPr>
        <w:t xml:space="preserve">remains  </w:t>
      </w:r>
      <w:r>
        <w:rPr>
          <w:color w:val="231F20"/>
        </w:rPr>
        <w:t xml:space="preserve">to </w:t>
      </w:r>
      <w:r>
        <w:rPr>
          <w:color w:val="231F20"/>
          <w:spacing w:val="3"/>
        </w:rPr>
        <w:t xml:space="preserve">be </w:t>
      </w:r>
      <w:r>
        <w:rPr>
          <w:color w:val="231F20"/>
        </w:rPr>
        <w:t xml:space="preserve">one of </w:t>
      </w:r>
      <w:r>
        <w:rPr>
          <w:color w:val="231F20"/>
          <w:spacing w:val="3"/>
        </w:rPr>
        <w:t xml:space="preserve">the </w:t>
      </w:r>
      <w:r>
        <w:rPr>
          <w:color w:val="231F20"/>
          <w:spacing w:val="2"/>
        </w:rPr>
        <w:t xml:space="preserve">dominat form </w:t>
      </w:r>
      <w:r>
        <w:rPr>
          <w:color w:val="231F20"/>
        </w:rPr>
        <w:t xml:space="preserve">of </w:t>
      </w:r>
      <w:r>
        <w:rPr>
          <w:color w:val="231F20"/>
          <w:spacing w:val="2"/>
        </w:rPr>
        <w:t xml:space="preserve">crossborder </w:t>
      </w:r>
      <w:r>
        <w:rPr>
          <w:color w:val="231F20"/>
          <w:spacing w:val="3"/>
        </w:rPr>
        <w:t xml:space="preserve">lending. </w:t>
      </w:r>
      <w:r>
        <w:rPr>
          <w:color w:val="231F20"/>
        </w:rPr>
        <w:t xml:space="preserve">When </w:t>
      </w:r>
      <w:r>
        <w:rPr>
          <w:color w:val="231F20"/>
          <w:spacing w:val="3"/>
        </w:rPr>
        <w:t xml:space="preserve">the size od the lending </w:t>
      </w:r>
      <w:r>
        <w:rPr>
          <w:color w:val="231F20"/>
        </w:rPr>
        <w:t xml:space="preserve">is huge </w:t>
      </w:r>
      <w:r>
        <w:rPr>
          <w:color w:val="231F20"/>
          <w:spacing w:val="3"/>
        </w:rPr>
        <w:t xml:space="preserve">running </w:t>
      </w:r>
      <w:r>
        <w:rPr>
          <w:color w:val="231F20"/>
        </w:rPr>
        <w:t xml:space="preserve">into a </w:t>
      </w:r>
      <w:r>
        <w:rPr>
          <w:color w:val="231F20"/>
          <w:spacing w:val="2"/>
        </w:rPr>
        <w:t xml:space="preserve">few hundred </w:t>
      </w:r>
      <w:r>
        <w:rPr>
          <w:color w:val="231F20"/>
          <w:spacing w:val="3"/>
        </w:rPr>
        <w:t xml:space="preserve">million </w:t>
      </w:r>
      <w:r>
        <w:rPr>
          <w:color w:val="231F20"/>
        </w:rPr>
        <w:t xml:space="preserve">or </w:t>
      </w:r>
      <w:r>
        <w:rPr>
          <w:color w:val="231F20"/>
          <w:spacing w:val="3"/>
        </w:rPr>
        <w:t xml:space="preserve">billions, </w:t>
      </w:r>
      <w:r>
        <w:rPr>
          <w:color w:val="231F20"/>
        </w:rPr>
        <w:t xml:space="preserve">a </w:t>
      </w:r>
      <w:r>
        <w:rPr>
          <w:color w:val="231F20"/>
          <w:spacing w:val="2"/>
        </w:rPr>
        <w:t xml:space="preserve">few </w:t>
      </w:r>
      <w:r>
        <w:rPr>
          <w:color w:val="231F20"/>
          <w:spacing w:val="3"/>
        </w:rPr>
        <w:t xml:space="preserve">banks </w:t>
      </w:r>
      <w:r>
        <w:rPr>
          <w:color w:val="231F20"/>
          <w:spacing w:val="2"/>
        </w:rPr>
        <w:t xml:space="preserve">join </w:t>
      </w:r>
      <w:r>
        <w:rPr>
          <w:color w:val="231F20"/>
          <w:spacing w:val="3"/>
        </w:rPr>
        <w:t xml:space="preserve">together </w:t>
      </w:r>
      <w:r>
        <w:rPr>
          <w:color w:val="231F20"/>
        </w:rPr>
        <w:t xml:space="preserve">and </w:t>
      </w:r>
      <w:r>
        <w:rPr>
          <w:color w:val="231F20"/>
          <w:spacing w:val="2"/>
        </w:rPr>
        <w:t xml:space="preserve">provide </w:t>
      </w:r>
      <w:r>
        <w:rPr>
          <w:color w:val="231F20"/>
          <w:spacing w:val="3"/>
        </w:rPr>
        <w:t xml:space="preserve">the loan. This </w:t>
      </w:r>
      <w:r>
        <w:rPr>
          <w:color w:val="231F20"/>
        </w:rPr>
        <w:t xml:space="preserve">is </w:t>
      </w:r>
      <w:r>
        <w:rPr>
          <w:color w:val="231F20"/>
          <w:spacing w:val="3"/>
        </w:rPr>
        <w:t xml:space="preserve">loan syndication </w:t>
      </w:r>
      <w:r>
        <w:rPr>
          <w:color w:val="231F20"/>
        </w:rPr>
        <w:t xml:space="preserve">is </w:t>
      </w:r>
      <w:r>
        <w:rPr>
          <w:color w:val="231F20"/>
          <w:spacing w:val="2"/>
        </w:rPr>
        <w:t xml:space="preserve">simple </w:t>
      </w:r>
      <w:r>
        <w:rPr>
          <w:color w:val="231F20"/>
          <w:spacing w:val="3"/>
        </w:rPr>
        <w:t xml:space="preserve">term. </w:t>
      </w:r>
      <w:r>
        <w:rPr>
          <w:color w:val="231F20"/>
          <w:spacing w:val="-3"/>
        </w:rPr>
        <w:t xml:space="preserve">It </w:t>
      </w:r>
      <w:r>
        <w:rPr>
          <w:color w:val="231F20"/>
        </w:rPr>
        <w:t xml:space="preserve">owes its </w:t>
      </w:r>
      <w:r>
        <w:rPr>
          <w:color w:val="231F20"/>
          <w:spacing w:val="2"/>
        </w:rPr>
        <w:t xml:space="preserve">evolution </w:t>
      </w:r>
      <w:r>
        <w:rPr>
          <w:color w:val="231F20"/>
        </w:rPr>
        <w:t xml:space="preserve">to U.S. </w:t>
      </w:r>
      <w:r>
        <w:rPr>
          <w:color w:val="231F20"/>
          <w:spacing w:val="3"/>
        </w:rPr>
        <w:t>Laws which fixed certain</w:t>
      </w:r>
      <w:r>
        <w:rPr>
          <w:color w:val="231F20"/>
          <w:spacing w:val="8"/>
        </w:rPr>
        <w:t xml:space="preserve"> </w:t>
      </w:r>
      <w:r>
        <w:rPr>
          <w:color w:val="231F20"/>
          <w:spacing w:val="2"/>
        </w:rPr>
        <w:t>limits</w:t>
      </w:r>
      <w:r>
        <w:rPr>
          <w:color w:val="231F20"/>
          <w:spacing w:val="8"/>
        </w:rPr>
        <w:t xml:space="preserve"> </w:t>
      </w:r>
      <w:r>
        <w:rPr>
          <w:color w:val="231F20"/>
        </w:rPr>
        <w:t>on</w:t>
      </w:r>
      <w:r>
        <w:rPr>
          <w:color w:val="231F20"/>
          <w:spacing w:val="8"/>
        </w:rPr>
        <w:t xml:space="preserve"> </w:t>
      </w:r>
      <w:r>
        <w:rPr>
          <w:color w:val="231F20"/>
          <w:spacing w:val="3"/>
        </w:rPr>
        <w:t>lending</w:t>
      </w:r>
      <w:r>
        <w:rPr>
          <w:color w:val="231F20"/>
          <w:spacing w:val="8"/>
        </w:rPr>
        <w:t xml:space="preserve"> </w:t>
      </w:r>
      <w:r>
        <w:rPr>
          <w:color w:val="231F20"/>
          <w:spacing w:val="3"/>
        </w:rPr>
        <w:t>exposure</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spacing w:val="3"/>
        </w:rPr>
        <w:t>single</w:t>
      </w:r>
      <w:r>
        <w:rPr>
          <w:color w:val="231F20"/>
          <w:spacing w:val="8"/>
        </w:rPr>
        <w:t xml:space="preserve"> </w:t>
      </w:r>
      <w:r>
        <w:rPr>
          <w:color w:val="231F20"/>
          <w:spacing w:val="3"/>
        </w:rPr>
        <w:t>bank</w:t>
      </w:r>
      <w:r>
        <w:rPr>
          <w:color w:val="231F20"/>
          <w:spacing w:val="8"/>
        </w:rPr>
        <w:t xml:space="preserve"> </w:t>
      </w:r>
      <w:r>
        <w:rPr>
          <w:color w:val="231F20"/>
        </w:rPr>
        <w:t>on</w:t>
      </w:r>
      <w:r>
        <w:rPr>
          <w:color w:val="231F20"/>
          <w:spacing w:val="8"/>
        </w:rPr>
        <w:t xml:space="preserve"> </w:t>
      </w:r>
      <w:r>
        <w:rPr>
          <w:color w:val="231F20"/>
        </w:rPr>
        <w:t>a</w:t>
      </w:r>
      <w:r>
        <w:rPr>
          <w:color w:val="231F20"/>
          <w:spacing w:val="8"/>
        </w:rPr>
        <w:t xml:space="preserve"> </w:t>
      </w:r>
      <w:r>
        <w:rPr>
          <w:color w:val="231F20"/>
          <w:spacing w:val="3"/>
        </w:rPr>
        <w:t>single</w:t>
      </w:r>
      <w:r>
        <w:rPr>
          <w:color w:val="231F20"/>
          <w:spacing w:val="8"/>
        </w:rPr>
        <w:t xml:space="preserve"> </w:t>
      </w:r>
      <w:r>
        <w:rPr>
          <w:color w:val="231F20"/>
        </w:rPr>
        <w:t>borrower.</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A syndicated credit is the agreement between two or more lending institutions to provide a borrower a credit facility utilizing common loan documentation.</w:t>
      </w:r>
    </w:p>
    <w:p w:rsidR="0060700D" w:rsidRDefault="0060700D">
      <w:pPr>
        <w:pStyle w:val="BodyText"/>
        <w:rPr>
          <w:sz w:val="30"/>
        </w:rPr>
      </w:pPr>
    </w:p>
    <w:p w:rsidR="0060700D" w:rsidRDefault="00886DF8">
      <w:pPr>
        <w:pStyle w:val="BodyText"/>
        <w:ind w:left="1397"/>
      </w:pPr>
      <w:r>
        <w:rPr>
          <w:color w:val="231F20"/>
        </w:rPr>
        <w:t>An appropriate definition will be.</w:t>
      </w:r>
    </w:p>
    <w:p w:rsidR="0060700D" w:rsidRDefault="0060700D">
      <w:pPr>
        <w:pStyle w:val="BodyText"/>
        <w:rPr>
          <w:sz w:val="36"/>
        </w:rPr>
      </w:pPr>
    </w:p>
    <w:p w:rsidR="0060700D" w:rsidRDefault="00886DF8">
      <w:pPr>
        <w:pStyle w:val="BodyText"/>
        <w:spacing w:line="300" w:lineRule="auto"/>
        <w:ind w:left="677" w:right="691" w:firstLine="720"/>
        <w:jc w:val="both"/>
      </w:pPr>
      <w:r>
        <w:rPr>
          <w:color w:val="231F20"/>
          <w:spacing w:val="2"/>
          <w:w w:val="105"/>
        </w:rPr>
        <w:t xml:space="preserve">“International </w:t>
      </w:r>
      <w:r>
        <w:rPr>
          <w:color w:val="231F20"/>
          <w:spacing w:val="3"/>
          <w:w w:val="105"/>
        </w:rPr>
        <w:t xml:space="preserve">syndicated </w:t>
      </w:r>
      <w:r>
        <w:rPr>
          <w:color w:val="231F20"/>
          <w:spacing w:val="2"/>
          <w:w w:val="105"/>
        </w:rPr>
        <w:t xml:space="preserve">credits </w:t>
      </w:r>
      <w:r>
        <w:rPr>
          <w:color w:val="231F20"/>
          <w:w w:val="105"/>
        </w:rPr>
        <w:t xml:space="preserve">are </w:t>
      </w:r>
      <w:r>
        <w:rPr>
          <w:color w:val="231F20"/>
          <w:spacing w:val="3"/>
          <w:w w:val="105"/>
        </w:rPr>
        <w:t xml:space="preserve">managed </w:t>
      </w:r>
      <w:r>
        <w:rPr>
          <w:color w:val="231F20"/>
          <w:w w:val="105"/>
        </w:rPr>
        <w:t xml:space="preserve">and </w:t>
      </w:r>
      <w:r>
        <w:rPr>
          <w:color w:val="231F20"/>
          <w:spacing w:val="3"/>
          <w:w w:val="105"/>
        </w:rPr>
        <w:t xml:space="preserve">underwritten </w:t>
      </w:r>
      <w:r>
        <w:rPr>
          <w:color w:val="231F20"/>
          <w:w w:val="105"/>
        </w:rPr>
        <w:t xml:space="preserve">by one or more </w:t>
      </w:r>
      <w:r>
        <w:rPr>
          <w:color w:val="231F20"/>
          <w:spacing w:val="3"/>
          <w:w w:val="105"/>
        </w:rPr>
        <w:t>financial</w:t>
      </w:r>
      <w:r>
        <w:rPr>
          <w:color w:val="231F20"/>
          <w:spacing w:val="-28"/>
          <w:w w:val="105"/>
        </w:rPr>
        <w:t xml:space="preserve"> </w:t>
      </w:r>
      <w:r>
        <w:rPr>
          <w:color w:val="231F20"/>
          <w:spacing w:val="2"/>
          <w:w w:val="105"/>
        </w:rPr>
        <w:t>institution</w:t>
      </w:r>
      <w:r>
        <w:rPr>
          <w:color w:val="231F20"/>
          <w:spacing w:val="-28"/>
          <w:w w:val="105"/>
        </w:rPr>
        <w:t xml:space="preserve"> </w:t>
      </w:r>
      <w:r>
        <w:rPr>
          <w:color w:val="231F20"/>
          <w:spacing w:val="3"/>
          <w:w w:val="105"/>
        </w:rPr>
        <w:t>normally</w:t>
      </w:r>
      <w:r>
        <w:rPr>
          <w:color w:val="231F20"/>
          <w:spacing w:val="-28"/>
          <w:w w:val="105"/>
        </w:rPr>
        <w:t xml:space="preserve"> </w:t>
      </w:r>
      <w:r>
        <w:rPr>
          <w:color w:val="231F20"/>
          <w:spacing w:val="2"/>
          <w:w w:val="105"/>
        </w:rPr>
        <w:t>from</w:t>
      </w:r>
      <w:r>
        <w:rPr>
          <w:color w:val="231F20"/>
          <w:spacing w:val="-28"/>
          <w:w w:val="105"/>
        </w:rPr>
        <w:t xml:space="preserve"> </w:t>
      </w:r>
      <w:r>
        <w:rPr>
          <w:color w:val="231F20"/>
          <w:w w:val="105"/>
        </w:rPr>
        <w:t>a</w:t>
      </w:r>
      <w:r>
        <w:rPr>
          <w:color w:val="231F20"/>
          <w:spacing w:val="-28"/>
          <w:w w:val="105"/>
        </w:rPr>
        <w:t xml:space="preserve"> </w:t>
      </w:r>
      <w:r>
        <w:rPr>
          <w:color w:val="231F20"/>
          <w:spacing w:val="3"/>
          <w:w w:val="105"/>
        </w:rPr>
        <w:t>location</w:t>
      </w:r>
      <w:r>
        <w:rPr>
          <w:color w:val="231F20"/>
          <w:spacing w:val="-28"/>
          <w:w w:val="105"/>
        </w:rPr>
        <w:t xml:space="preserve"> </w:t>
      </w:r>
      <w:r>
        <w:rPr>
          <w:color w:val="231F20"/>
          <w:spacing w:val="3"/>
          <w:w w:val="105"/>
        </w:rPr>
        <w:t>other</w:t>
      </w:r>
      <w:r>
        <w:rPr>
          <w:color w:val="231F20"/>
          <w:spacing w:val="-27"/>
          <w:w w:val="105"/>
        </w:rPr>
        <w:t xml:space="preserve"> </w:t>
      </w:r>
      <w:r>
        <w:rPr>
          <w:color w:val="231F20"/>
          <w:spacing w:val="3"/>
          <w:w w:val="105"/>
        </w:rPr>
        <w:t>than</w:t>
      </w:r>
      <w:r>
        <w:rPr>
          <w:color w:val="231F20"/>
          <w:spacing w:val="-28"/>
          <w:w w:val="105"/>
        </w:rPr>
        <w:t xml:space="preserve"> </w:t>
      </w:r>
      <w:r>
        <w:rPr>
          <w:color w:val="231F20"/>
          <w:spacing w:val="3"/>
          <w:w w:val="105"/>
        </w:rPr>
        <w:t>domicile</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the</w:t>
      </w:r>
      <w:r>
        <w:rPr>
          <w:color w:val="231F20"/>
          <w:spacing w:val="-28"/>
          <w:w w:val="105"/>
        </w:rPr>
        <w:t xml:space="preserve"> </w:t>
      </w:r>
      <w:r>
        <w:rPr>
          <w:color w:val="231F20"/>
          <w:spacing w:val="2"/>
          <w:w w:val="105"/>
        </w:rPr>
        <w:t>borrower</w:t>
      </w:r>
      <w:r>
        <w:rPr>
          <w:color w:val="231F20"/>
          <w:spacing w:val="-28"/>
          <w:w w:val="105"/>
        </w:rPr>
        <w:t xml:space="preserve"> </w:t>
      </w:r>
      <w:r>
        <w:rPr>
          <w:color w:val="231F20"/>
          <w:w w:val="105"/>
        </w:rPr>
        <w:t>to</w:t>
      </w:r>
      <w:r>
        <w:rPr>
          <w:color w:val="231F20"/>
          <w:spacing w:val="-27"/>
          <w:w w:val="105"/>
        </w:rPr>
        <w:t xml:space="preserve"> </w:t>
      </w:r>
      <w:r>
        <w:rPr>
          <w:color w:val="231F20"/>
          <w:spacing w:val="3"/>
          <w:w w:val="105"/>
        </w:rPr>
        <w:t>include lender</w:t>
      </w:r>
      <w:r>
        <w:rPr>
          <w:color w:val="231F20"/>
          <w:spacing w:val="-24"/>
          <w:w w:val="105"/>
        </w:rPr>
        <w:t xml:space="preserve"> </w:t>
      </w:r>
      <w:r>
        <w:rPr>
          <w:color w:val="231F20"/>
          <w:spacing w:val="2"/>
          <w:w w:val="105"/>
        </w:rPr>
        <w:t>from</w:t>
      </w:r>
      <w:r>
        <w:rPr>
          <w:color w:val="231F20"/>
          <w:spacing w:val="-23"/>
          <w:w w:val="105"/>
        </w:rPr>
        <w:t xml:space="preserve"> </w:t>
      </w:r>
      <w:r>
        <w:rPr>
          <w:color w:val="231F20"/>
          <w:spacing w:val="3"/>
          <w:w w:val="105"/>
        </w:rPr>
        <w:t>differing</w:t>
      </w:r>
      <w:r>
        <w:rPr>
          <w:color w:val="231F20"/>
          <w:spacing w:val="-24"/>
          <w:w w:val="105"/>
        </w:rPr>
        <w:t xml:space="preserve"> </w:t>
      </w:r>
      <w:r>
        <w:rPr>
          <w:color w:val="231F20"/>
          <w:spacing w:val="3"/>
          <w:w w:val="105"/>
        </w:rPr>
        <w:t>banking</w:t>
      </w:r>
      <w:r>
        <w:rPr>
          <w:color w:val="231F20"/>
          <w:spacing w:val="-23"/>
          <w:w w:val="105"/>
        </w:rPr>
        <w:t xml:space="preserve"> </w:t>
      </w:r>
      <w:r>
        <w:rPr>
          <w:color w:val="231F20"/>
          <w:spacing w:val="3"/>
          <w:w w:val="105"/>
        </w:rPr>
        <w:t>geographic</w:t>
      </w:r>
      <w:r>
        <w:rPr>
          <w:color w:val="231F20"/>
          <w:spacing w:val="-24"/>
          <w:w w:val="105"/>
        </w:rPr>
        <w:t xml:space="preserve"> </w:t>
      </w:r>
      <w:r>
        <w:rPr>
          <w:color w:val="231F20"/>
          <w:spacing w:val="3"/>
          <w:w w:val="105"/>
        </w:rPr>
        <w:t>which</w:t>
      </w:r>
      <w:r>
        <w:rPr>
          <w:color w:val="231F20"/>
          <w:spacing w:val="-23"/>
          <w:w w:val="105"/>
        </w:rPr>
        <w:t xml:space="preserve"> </w:t>
      </w:r>
      <w:r>
        <w:rPr>
          <w:color w:val="231F20"/>
          <w:spacing w:val="2"/>
          <w:w w:val="105"/>
        </w:rPr>
        <w:t>provides</w:t>
      </w:r>
      <w:r>
        <w:rPr>
          <w:color w:val="231F20"/>
          <w:spacing w:val="-24"/>
          <w:w w:val="105"/>
        </w:rPr>
        <w:t xml:space="preserve"> </w:t>
      </w:r>
      <w:r>
        <w:rPr>
          <w:color w:val="231F20"/>
          <w:spacing w:val="3"/>
          <w:w w:val="105"/>
        </w:rPr>
        <w:t>the</w:t>
      </w:r>
      <w:r>
        <w:rPr>
          <w:color w:val="231F20"/>
          <w:spacing w:val="-23"/>
          <w:w w:val="105"/>
        </w:rPr>
        <w:t xml:space="preserve"> </w:t>
      </w:r>
      <w:r>
        <w:rPr>
          <w:color w:val="231F20"/>
          <w:spacing w:val="2"/>
          <w:w w:val="105"/>
        </w:rPr>
        <w:t>borrower</w:t>
      </w:r>
      <w:r>
        <w:rPr>
          <w:color w:val="231F20"/>
          <w:spacing w:val="-23"/>
          <w:w w:val="105"/>
        </w:rPr>
        <w:t xml:space="preserve"> </w:t>
      </w:r>
      <w:r>
        <w:rPr>
          <w:color w:val="231F20"/>
          <w:spacing w:val="3"/>
          <w:w w:val="105"/>
        </w:rPr>
        <w:t>access</w:t>
      </w:r>
      <w:r>
        <w:rPr>
          <w:color w:val="231F20"/>
          <w:spacing w:val="-24"/>
          <w:w w:val="105"/>
        </w:rPr>
        <w:t xml:space="preserve"> </w:t>
      </w:r>
      <w:r>
        <w:rPr>
          <w:color w:val="231F20"/>
          <w:w w:val="105"/>
        </w:rPr>
        <w:t>to</w:t>
      </w:r>
      <w:r>
        <w:rPr>
          <w:color w:val="231F20"/>
          <w:spacing w:val="-23"/>
          <w:w w:val="105"/>
        </w:rPr>
        <w:t xml:space="preserve"> </w:t>
      </w:r>
      <w:r>
        <w:rPr>
          <w:color w:val="231F20"/>
          <w:w w:val="105"/>
        </w:rPr>
        <w:t>more</w:t>
      </w:r>
      <w:r>
        <w:rPr>
          <w:color w:val="231F20"/>
          <w:spacing w:val="-24"/>
          <w:w w:val="105"/>
        </w:rPr>
        <w:t xml:space="preserve"> </w:t>
      </w:r>
      <w:r>
        <w:rPr>
          <w:color w:val="231F20"/>
          <w:spacing w:val="3"/>
          <w:w w:val="105"/>
        </w:rPr>
        <w:t xml:space="preserve">than </w:t>
      </w:r>
      <w:r>
        <w:rPr>
          <w:color w:val="231F20"/>
          <w:w w:val="105"/>
        </w:rPr>
        <w:t xml:space="preserve">its own </w:t>
      </w:r>
      <w:r>
        <w:rPr>
          <w:color w:val="231F20"/>
          <w:spacing w:val="4"/>
          <w:w w:val="105"/>
        </w:rPr>
        <w:t xml:space="preserve">currency </w:t>
      </w:r>
      <w:r>
        <w:rPr>
          <w:color w:val="231F20"/>
          <w:w w:val="105"/>
        </w:rPr>
        <w:t>of</w:t>
      </w:r>
      <w:r>
        <w:rPr>
          <w:color w:val="231F20"/>
          <w:spacing w:val="-4"/>
          <w:w w:val="105"/>
        </w:rPr>
        <w:t xml:space="preserve"> </w:t>
      </w:r>
      <w:r>
        <w:rPr>
          <w:color w:val="231F20"/>
          <w:spacing w:val="3"/>
          <w:w w:val="105"/>
        </w:rPr>
        <w:t>domicile.</w:t>
      </w:r>
    </w:p>
    <w:p w:rsidR="0060700D" w:rsidRDefault="0060700D">
      <w:pPr>
        <w:pStyle w:val="BodyText"/>
        <w:rPr>
          <w:sz w:val="30"/>
        </w:rPr>
      </w:pPr>
    </w:p>
    <w:p w:rsidR="0060700D" w:rsidRDefault="00886DF8">
      <w:pPr>
        <w:pStyle w:val="BodyText"/>
        <w:ind w:left="677"/>
      </w:pPr>
      <w:r>
        <w:rPr>
          <w:color w:val="231F20"/>
        </w:rPr>
        <w:t>In arranging a syndicated loan the following player take a major role.</w:t>
      </w:r>
    </w:p>
    <w:p w:rsidR="0060700D" w:rsidRDefault="0060700D">
      <w:pPr>
        <w:pStyle w:val="BodyText"/>
        <w:rPr>
          <w:sz w:val="36"/>
        </w:rPr>
      </w:pPr>
    </w:p>
    <w:p w:rsidR="0060700D" w:rsidRDefault="00886DF8">
      <w:pPr>
        <w:pStyle w:val="ListParagraph"/>
        <w:numPr>
          <w:ilvl w:val="0"/>
          <w:numId w:val="22"/>
        </w:numPr>
        <w:tabs>
          <w:tab w:val="left" w:pos="1398"/>
        </w:tabs>
        <w:spacing w:before="0" w:line="300" w:lineRule="auto"/>
        <w:ind w:right="689"/>
        <w:jc w:val="both"/>
        <w:rPr>
          <w:sz w:val="24"/>
        </w:rPr>
      </w:pPr>
      <w:r>
        <w:rPr>
          <w:color w:val="231F20"/>
          <w:spacing w:val="2"/>
          <w:w w:val="105"/>
          <w:sz w:val="24"/>
        </w:rPr>
        <w:t>Managing</w:t>
      </w:r>
      <w:r>
        <w:rPr>
          <w:color w:val="231F20"/>
          <w:spacing w:val="-13"/>
          <w:w w:val="105"/>
          <w:sz w:val="24"/>
        </w:rPr>
        <w:t xml:space="preserve"> </w:t>
      </w:r>
      <w:r>
        <w:rPr>
          <w:color w:val="231F20"/>
          <w:spacing w:val="3"/>
          <w:w w:val="105"/>
          <w:sz w:val="24"/>
        </w:rPr>
        <w:t>Bank:</w:t>
      </w:r>
      <w:r>
        <w:rPr>
          <w:color w:val="231F20"/>
          <w:spacing w:val="-12"/>
          <w:w w:val="105"/>
          <w:sz w:val="24"/>
        </w:rPr>
        <w:t xml:space="preserve"> </w:t>
      </w:r>
      <w:r>
        <w:rPr>
          <w:color w:val="231F20"/>
          <w:spacing w:val="2"/>
          <w:w w:val="105"/>
          <w:sz w:val="24"/>
        </w:rPr>
        <w:t>Managing</w:t>
      </w:r>
      <w:r>
        <w:rPr>
          <w:color w:val="231F20"/>
          <w:spacing w:val="-12"/>
          <w:w w:val="105"/>
          <w:sz w:val="24"/>
        </w:rPr>
        <w:t xml:space="preserve"> </w:t>
      </w:r>
      <w:r>
        <w:rPr>
          <w:color w:val="231F20"/>
          <w:spacing w:val="3"/>
          <w:w w:val="105"/>
          <w:sz w:val="24"/>
        </w:rPr>
        <w:t>bank</w:t>
      </w:r>
      <w:r>
        <w:rPr>
          <w:color w:val="231F20"/>
          <w:spacing w:val="-12"/>
          <w:w w:val="105"/>
          <w:sz w:val="24"/>
        </w:rPr>
        <w:t xml:space="preserve"> </w:t>
      </w:r>
      <w:r>
        <w:rPr>
          <w:color w:val="231F20"/>
          <w:w w:val="105"/>
          <w:sz w:val="24"/>
        </w:rPr>
        <w:t>is</w:t>
      </w:r>
      <w:r>
        <w:rPr>
          <w:color w:val="231F20"/>
          <w:spacing w:val="-13"/>
          <w:w w:val="105"/>
          <w:sz w:val="24"/>
        </w:rPr>
        <w:t xml:space="preserve"> </w:t>
      </w:r>
      <w:r>
        <w:rPr>
          <w:color w:val="231F20"/>
          <w:spacing w:val="2"/>
          <w:w w:val="105"/>
          <w:sz w:val="24"/>
        </w:rPr>
        <w:t>appointed</w:t>
      </w:r>
      <w:r>
        <w:rPr>
          <w:color w:val="231F20"/>
          <w:spacing w:val="-12"/>
          <w:w w:val="105"/>
          <w:sz w:val="24"/>
        </w:rPr>
        <w:t xml:space="preserve"> </w:t>
      </w:r>
      <w:r>
        <w:rPr>
          <w:color w:val="231F20"/>
          <w:w w:val="105"/>
          <w:sz w:val="24"/>
        </w:rPr>
        <w:t>by</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borrower</w:t>
      </w:r>
      <w:r>
        <w:rPr>
          <w:color w:val="231F20"/>
          <w:spacing w:val="-12"/>
          <w:w w:val="105"/>
          <w:sz w:val="24"/>
        </w:rPr>
        <w:t xml:space="preserve"> </w:t>
      </w:r>
      <w:r>
        <w:rPr>
          <w:color w:val="231F20"/>
          <w:w w:val="105"/>
          <w:sz w:val="24"/>
        </w:rPr>
        <w:t>to</w:t>
      </w:r>
      <w:r>
        <w:rPr>
          <w:color w:val="231F20"/>
          <w:spacing w:val="-13"/>
          <w:w w:val="105"/>
          <w:sz w:val="24"/>
        </w:rPr>
        <w:t xml:space="preserve"> </w:t>
      </w:r>
      <w:r>
        <w:rPr>
          <w:color w:val="231F20"/>
          <w:spacing w:val="2"/>
          <w:w w:val="105"/>
          <w:sz w:val="24"/>
        </w:rPr>
        <w:t>arrange</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3"/>
          <w:w w:val="105"/>
          <w:sz w:val="24"/>
        </w:rPr>
        <w:t xml:space="preserve">credit. </w:t>
      </w:r>
      <w:r>
        <w:rPr>
          <w:color w:val="231F20"/>
          <w:spacing w:val="2"/>
          <w:w w:val="105"/>
          <w:sz w:val="24"/>
        </w:rPr>
        <w:t>The</w:t>
      </w:r>
      <w:r>
        <w:rPr>
          <w:color w:val="231F20"/>
          <w:spacing w:val="-18"/>
          <w:w w:val="105"/>
          <w:sz w:val="24"/>
        </w:rPr>
        <w:t xml:space="preserve"> </w:t>
      </w:r>
      <w:r>
        <w:rPr>
          <w:color w:val="231F20"/>
          <w:spacing w:val="3"/>
          <w:w w:val="105"/>
          <w:sz w:val="24"/>
        </w:rPr>
        <w:t>managing</w:t>
      </w:r>
      <w:r>
        <w:rPr>
          <w:color w:val="231F20"/>
          <w:spacing w:val="-17"/>
          <w:w w:val="105"/>
          <w:sz w:val="24"/>
        </w:rPr>
        <w:t xml:space="preserve"> </w:t>
      </w:r>
      <w:r>
        <w:rPr>
          <w:color w:val="231F20"/>
          <w:spacing w:val="3"/>
          <w:w w:val="105"/>
          <w:sz w:val="24"/>
        </w:rPr>
        <w:t>bank</w:t>
      </w:r>
      <w:r>
        <w:rPr>
          <w:color w:val="231F20"/>
          <w:spacing w:val="-18"/>
          <w:w w:val="105"/>
          <w:sz w:val="24"/>
        </w:rPr>
        <w:t xml:space="preserve"> </w:t>
      </w:r>
      <w:r>
        <w:rPr>
          <w:color w:val="231F20"/>
          <w:spacing w:val="2"/>
          <w:w w:val="105"/>
          <w:sz w:val="24"/>
        </w:rPr>
        <w:t>helps</w:t>
      </w:r>
      <w:r>
        <w:rPr>
          <w:color w:val="231F20"/>
          <w:spacing w:val="-17"/>
          <w:w w:val="105"/>
          <w:sz w:val="24"/>
        </w:rPr>
        <w:t xml:space="preserve"> </w:t>
      </w:r>
      <w:r>
        <w:rPr>
          <w:color w:val="231F20"/>
          <w:spacing w:val="3"/>
          <w:w w:val="105"/>
          <w:sz w:val="24"/>
        </w:rPr>
        <w:t>the</w:t>
      </w:r>
      <w:r>
        <w:rPr>
          <w:color w:val="231F20"/>
          <w:spacing w:val="-17"/>
          <w:w w:val="105"/>
          <w:sz w:val="24"/>
        </w:rPr>
        <w:t xml:space="preserve"> </w:t>
      </w:r>
      <w:r>
        <w:rPr>
          <w:color w:val="231F20"/>
          <w:spacing w:val="2"/>
          <w:w w:val="105"/>
          <w:sz w:val="24"/>
        </w:rPr>
        <w:t>borrower</w:t>
      </w:r>
      <w:r>
        <w:rPr>
          <w:color w:val="231F20"/>
          <w:spacing w:val="-18"/>
          <w:w w:val="105"/>
          <w:sz w:val="24"/>
        </w:rPr>
        <w:t xml:space="preserve"> </w:t>
      </w:r>
      <w:r>
        <w:rPr>
          <w:color w:val="231F20"/>
          <w:w w:val="105"/>
          <w:sz w:val="24"/>
        </w:rPr>
        <w:t>to</w:t>
      </w:r>
      <w:r>
        <w:rPr>
          <w:color w:val="231F20"/>
          <w:spacing w:val="-17"/>
          <w:w w:val="105"/>
          <w:sz w:val="24"/>
        </w:rPr>
        <w:t xml:space="preserve"> </w:t>
      </w:r>
      <w:r>
        <w:rPr>
          <w:color w:val="231F20"/>
          <w:w w:val="105"/>
          <w:sz w:val="24"/>
        </w:rPr>
        <w:t>draw</w:t>
      </w:r>
      <w:r>
        <w:rPr>
          <w:color w:val="231F20"/>
          <w:spacing w:val="-17"/>
          <w:w w:val="105"/>
          <w:sz w:val="24"/>
        </w:rPr>
        <w:t xml:space="preserve"> </w:t>
      </w:r>
      <w:r>
        <w:rPr>
          <w:color w:val="231F20"/>
          <w:w w:val="105"/>
          <w:sz w:val="24"/>
        </w:rPr>
        <w:t>up</w:t>
      </w:r>
      <w:r>
        <w:rPr>
          <w:color w:val="231F20"/>
          <w:spacing w:val="-18"/>
          <w:w w:val="105"/>
          <w:sz w:val="24"/>
        </w:rPr>
        <w:t xml:space="preserve"> </w:t>
      </w:r>
      <w:r>
        <w:rPr>
          <w:color w:val="231F20"/>
          <w:spacing w:val="3"/>
          <w:w w:val="105"/>
          <w:sz w:val="24"/>
        </w:rPr>
        <w:t>the</w:t>
      </w:r>
      <w:r>
        <w:rPr>
          <w:color w:val="231F20"/>
          <w:spacing w:val="-17"/>
          <w:w w:val="105"/>
          <w:sz w:val="24"/>
        </w:rPr>
        <w:t xml:space="preserve"> </w:t>
      </w:r>
      <w:r>
        <w:rPr>
          <w:color w:val="231F20"/>
          <w:spacing w:val="3"/>
          <w:w w:val="105"/>
          <w:sz w:val="24"/>
        </w:rPr>
        <w:t>loan</w:t>
      </w:r>
      <w:r>
        <w:rPr>
          <w:color w:val="231F20"/>
          <w:spacing w:val="-17"/>
          <w:w w:val="105"/>
          <w:sz w:val="24"/>
        </w:rPr>
        <w:t xml:space="preserve"> </w:t>
      </w:r>
      <w:r>
        <w:rPr>
          <w:color w:val="231F20"/>
          <w:spacing w:val="2"/>
          <w:w w:val="105"/>
          <w:sz w:val="24"/>
        </w:rPr>
        <w:t>application,</w:t>
      </w:r>
      <w:r>
        <w:rPr>
          <w:color w:val="231F20"/>
          <w:spacing w:val="-18"/>
          <w:w w:val="105"/>
          <w:sz w:val="24"/>
        </w:rPr>
        <w:t xml:space="preserve"> </w:t>
      </w:r>
      <w:r>
        <w:rPr>
          <w:color w:val="231F20"/>
          <w:w w:val="105"/>
          <w:sz w:val="24"/>
        </w:rPr>
        <w:t>it</w:t>
      </w:r>
      <w:r>
        <w:rPr>
          <w:color w:val="231F20"/>
          <w:spacing w:val="-17"/>
          <w:w w:val="105"/>
          <w:sz w:val="24"/>
        </w:rPr>
        <w:t xml:space="preserve"> </w:t>
      </w:r>
      <w:r>
        <w:rPr>
          <w:color w:val="231F20"/>
          <w:spacing w:val="3"/>
          <w:w w:val="105"/>
          <w:sz w:val="24"/>
        </w:rPr>
        <w:t>negotiates the</w:t>
      </w:r>
      <w:r>
        <w:rPr>
          <w:color w:val="231F20"/>
          <w:spacing w:val="-15"/>
          <w:w w:val="105"/>
          <w:sz w:val="24"/>
        </w:rPr>
        <w:t xml:space="preserve"> </w:t>
      </w:r>
      <w:r>
        <w:rPr>
          <w:color w:val="231F20"/>
          <w:spacing w:val="3"/>
          <w:w w:val="105"/>
          <w:sz w:val="24"/>
        </w:rPr>
        <w:t>term</w:t>
      </w:r>
      <w:r>
        <w:rPr>
          <w:color w:val="231F20"/>
          <w:spacing w:val="-14"/>
          <w:w w:val="105"/>
          <w:sz w:val="24"/>
        </w:rPr>
        <w:t xml:space="preserve"> </w:t>
      </w:r>
      <w:r>
        <w:rPr>
          <w:color w:val="231F20"/>
          <w:w w:val="105"/>
          <w:sz w:val="24"/>
        </w:rPr>
        <w:t>and</w:t>
      </w:r>
      <w:r>
        <w:rPr>
          <w:color w:val="231F20"/>
          <w:spacing w:val="-14"/>
          <w:w w:val="105"/>
          <w:sz w:val="24"/>
        </w:rPr>
        <w:t xml:space="preserve"> </w:t>
      </w:r>
      <w:r>
        <w:rPr>
          <w:color w:val="231F20"/>
          <w:spacing w:val="2"/>
          <w:w w:val="105"/>
          <w:sz w:val="24"/>
        </w:rPr>
        <w:t>conditions</w:t>
      </w:r>
      <w:r>
        <w:rPr>
          <w:color w:val="231F20"/>
          <w:spacing w:val="-14"/>
          <w:w w:val="105"/>
          <w:sz w:val="24"/>
        </w:rPr>
        <w:t xml:space="preserve"> </w:t>
      </w:r>
      <w:r>
        <w:rPr>
          <w:color w:val="231F20"/>
          <w:spacing w:val="3"/>
          <w:w w:val="105"/>
          <w:sz w:val="24"/>
        </w:rPr>
        <w:t>with</w:t>
      </w:r>
      <w:r>
        <w:rPr>
          <w:color w:val="231F20"/>
          <w:spacing w:val="-15"/>
          <w:w w:val="105"/>
          <w:sz w:val="24"/>
        </w:rPr>
        <w:t xml:space="preserve"> </w:t>
      </w:r>
      <w:r>
        <w:rPr>
          <w:color w:val="231F20"/>
          <w:spacing w:val="3"/>
          <w:w w:val="105"/>
          <w:sz w:val="24"/>
        </w:rPr>
        <w:t>other</w:t>
      </w:r>
      <w:r>
        <w:rPr>
          <w:color w:val="231F20"/>
          <w:spacing w:val="-14"/>
          <w:w w:val="105"/>
          <w:sz w:val="24"/>
        </w:rPr>
        <w:t xml:space="preserve"> </w:t>
      </w:r>
      <w:r>
        <w:rPr>
          <w:color w:val="231F20"/>
          <w:spacing w:val="3"/>
          <w:w w:val="105"/>
          <w:sz w:val="24"/>
        </w:rPr>
        <w:t>banks</w:t>
      </w:r>
      <w:r>
        <w:rPr>
          <w:color w:val="231F20"/>
          <w:spacing w:val="-14"/>
          <w:w w:val="105"/>
          <w:sz w:val="24"/>
        </w:rPr>
        <w:t xml:space="preserve"> </w:t>
      </w:r>
      <w:r>
        <w:rPr>
          <w:color w:val="231F20"/>
          <w:w w:val="105"/>
          <w:sz w:val="24"/>
        </w:rPr>
        <w:t>and</w:t>
      </w:r>
      <w:r>
        <w:rPr>
          <w:color w:val="231F20"/>
          <w:spacing w:val="-14"/>
          <w:w w:val="105"/>
          <w:sz w:val="24"/>
        </w:rPr>
        <w:t xml:space="preserve"> </w:t>
      </w:r>
      <w:r>
        <w:rPr>
          <w:color w:val="231F20"/>
          <w:spacing w:val="2"/>
          <w:w w:val="105"/>
          <w:sz w:val="24"/>
        </w:rPr>
        <w:t>arranges</w:t>
      </w:r>
      <w:r>
        <w:rPr>
          <w:color w:val="231F20"/>
          <w:spacing w:val="-15"/>
          <w:w w:val="105"/>
          <w:sz w:val="24"/>
        </w:rPr>
        <w:t xml:space="preserve"> </w:t>
      </w:r>
      <w:r>
        <w:rPr>
          <w:color w:val="231F20"/>
          <w:spacing w:val="3"/>
          <w:w w:val="105"/>
          <w:sz w:val="24"/>
        </w:rPr>
        <w:t>the</w:t>
      </w:r>
      <w:r>
        <w:rPr>
          <w:color w:val="231F20"/>
          <w:spacing w:val="-14"/>
          <w:w w:val="105"/>
          <w:sz w:val="24"/>
        </w:rPr>
        <w:t xml:space="preserve"> </w:t>
      </w:r>
      <w:r>
        <w:rPr>
          <w:color w:val="231F20"/>
          <w:spacing w:val="3"/>
          <w:w w:val="105"/>
          <w:sz w:val="24"/>
        </w:rPr>
        <w:t>syndicate.</w:t>
      </w:r>
      <w:r>
        <w:rPr>
          <w:color w:val="231F20"/>
          <w:spacing w:val="-14"/>
          <w:w w:val="105"/>
          <w:sz w:val="24"/>
        </w:rPr>
        <w:t xml:space="preserve"> </w:t>
      </w:r>
      <w:r>
        <w:rPr>
          <w:color w:val="231F20"/>
          <w:spacing w:val="2"/>
          <w:w w:val="105"/>
          <w:sz w:val="24"/>
        </w:rPr>
        <w:t>The</w:t>
      </w:r>
      <w:r>
        <w:rPr>
          <w:color w:val="231F20"/>
          <w:spacing w:val="-14"/>
          <w:w w:val="105"/>
          <w:sz w:val="24"/>
        </w:rPr>
        <w:t xml:space="preserve"> </w:t>
      </w:r>
      <w:r>
        <w:rPr>
          <w:color w:val="231F20"/>
          <w:spacing w:val="3"/>
          <w:w w:val="105"/>
          <w:sz w:val="24"/>
        </w:rPr>
        <w:t xml:space="preserve">managing </w:t>
      </w:r>
      <w:r>
        <w:rPr>
          <w:color w:val="231F20"/>
          <w:w w:val="105"/>
          <w:sz w:val="24"/>
        </w:rPr>
        <w:t>bank’s</w:t>
      </w:r>
      <w:r>
        <w:rPr>
          <w:color w:val="231F20"/>
          <w:spacing w:val="-12"/>
          <w:w w:val="105"/>
          <w:sz w:val="24"/>
        </w:rPr>
        <w:t xml:space="preserve"> </w:t>
      </w:r>
      <w:r>
        <w:rPr>
          <w:color w:val="231F20"/>
          <w:w w:val="105"/>
          <w:sz w:val="24"/>
        </w:rPr>
        <w:t>role</w:t>
      </w:r>
      <w:r>
        <w:rPr>
          <w:color w:val="231F20"/>
          <w:spacing w:val="-12"/>
          <w:w w:val="105"/>
          <w:sz w:val="24"/>
        </w:rPr>
        <w:t xml:space="preserve"> </w:t>
      </w:r>
      <w:r>
        <w:rPr>
          <w:color w:val="231F20"/>
          <w:spacing w:val="2"/>
          <w:w w:val="105"/>
          <w:sz w:val="24"/>
        </w:rPr>
        <w:t>comes</w:t>
      </w:r>
      <w:r>
        <w:rPr>
          <w:color w:val="231F20"/>
          <w:spacing w:val="-11"/>
          <w:w w:val="105"/>
          <w:sz w:val="24"/>
        </w:rPr>
        <w:t xml:space="preserve"> </w:t>
      </w:r>
      <w:r>
        <w:rPr>
          <w:color w:val="231F20"/>
          <w:w w:val="105"/>
          <w:sz w:val="24"/>
        </w:rPr>
        <w:t>to</w:t>
      </w:r>
      <w:r>
        <w:rPr>
          <w:color w:val="231F20"/>
          <w:spacing w:val="-12"/>
          <w:w w:val="105"/>
          <w:sz w:val="24"/>
        </w:rPr>
        <w:t xml:space="preserve"> </w:t>
      </w:r>
      <w:r>
        <w:rPr>
          <w:color w:val="231F20"/>
          <w:w w:val="105"/>
          <w:sz w:val="24"/>
        </w:rPr>
        <w:t>en</w:t>
      </w:r>
      <w:r>
        <w:rPr>
          <w:color w:val="231F20"/>
          <w:spacing w:val="-11"/>
          <w:w w:val="105"/>
          <w:sz w:val="24"/>
        </w:rPr>
        <w:t xml:space="preserve"> </w:t>
      </w:r>
      <w:r>
        <w:rPr>
          <w:color w:val="231F20"/>
          <w:spacing w:val="2"/>
          <w:w w:val="105"/>
          <w:sz w:val="24"/>
        </w:rPr>
        <w:t>end</w:t>
      </w:r>
      <w:r>
        <w:rPr>
          <w:color w:val="231F20"/>
          <w:spacing w:val="-12"/>
          <w:w w:val="105"/>
          <w:sz w:val="24"/>
        </w:rPr>
        <w:t xml:space="preserve"> </w:t>
      </w:r>
      <w:r>
        <w:rPr>
          <w:color w:val="231F20"/>
          <w:spacing w:val="3"/>
          <w:w w:val="105"/>
          <w:sz w:val="24"/>
        </w:rPr>
        <w:t>with</w:t>
      </w:r>
      <w:r>
        <w:rPr>
          <w:color w:val="231F20"/>
          <w:spacing w:val="-12"/>
          <w:w w:val="105"/>
          <w:sz w:val="24"/>
        </w:rPr>
        <w:t xml:space="preserve"> </w:t>
      </w:r>
      <w:r>
        <w:rPr>
          <w:color w:val="231F20"/>
          <w:spacing w:val="3"/>
          <w:w w:val="105"/>
          <w:sz w:val="24"/>
        </w:rPr>
        <w:t>the</w:t>
      </w:r>
      <w:r>
        <w:rPr>
          <w:color w:val="231F20"/>
          <w:spacing w:val="-11"/>
          <w:w w:val="105"/>
          <w:sz w:val="24"/>
        </w:rPr>
        <w:t xml:space="preserve"> </w:t>
      </w:r>
      <w:r>
        <w:rPr>
          <w:color w:val="231F20"/>
          <w:spacing w:val="3"/>
          <w:w w:val="105"/>
          <w:sz w:val="24"/>
        </w:rPr>
        <w:t>signing</w:t>
      </w:r>
      <w:r>
        <w:rPr>
          <w:color w:val="231F20"/>
          <w:spacing w:val="-12"/>
          <w:w w:val="105"/>
          <w:sz w:val="24"/>
        </w:rPr>
        <w:t xml:space="preserve"> </w:t>
      </w:r>
      <w:r>
        <w:rPr>
          <w:color w:val="231F20"/>
          <w:w w:val="105"/>
          <w:sz w:val="24"/>
        </w:rPr>
        <w:t>of</w:t>
      </w:r>
      <w:r>
        <w:rPr>
          <w:color w:val="231F20"/>
          <w:spacing w:val="-11"/>
          <w:w w:val="105"/>
          <w:sz w:val="24"/>
        </w:rPr>
        <w:t xml:space="preserve"> </w:t>
      </w:r>
      <w:r>
        <w:rPr>
          <w:color w:val="231F20"/>
          <w:spacing w:val="3"/>
          <w:w w:val="105"/>
          <w:sz w:val="24"/>
        </w:rPr>
        <w:t>loan</w:t>
      </w:r>
      <w:r>
        <w:rPr>
          <w:color w:val="231F20"/>
          <w:spacing w:val="-12"/>
          <w:w w:val="105"/>
          <w:sz w:val="24"/>
        </w:rPr>
        <w:t xml:space="preserve"> </w:t>
      </w:r>
      <w:r>
        <w:rPr>
          <w:color w:val="231F20"/>
          <w:spacing w:val="3"/>
          <w:w w:val="105"/>
          <w:sz w:val="24"/>
        </w:rPr>
        <w:t>aggrement</w:t>
      </w:r>
      <w:r>
        <w:rPr>
          <w:color w:val="231F20"/>
          <w:spacing w:val="-12"/>
          <w:w w:val="105"/>
          <w:sz w:val="24"/>
        </w:rPr>
        <w:t xml:space="preserve"> </w:t>
      </w:r>
      <w:r>
        <w:rPr>
          <w:color w:val="231F20"/>
          <w:w w:val="105"/>
          <w:sz w:val="24"/>
        </w:rPr>
        <w:t>by</w:t>
      </w:r>
      <w:r>
        <w:rPr>
          <w:color w:val="231F20"/>
          <w:spacing w:val="-11"/>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borrower</w:t>
      </w:r>
      <w:r>
        <w:rPr>
          <w:color w:val="231F20"/>
          <w:spacing w:val="-11"/>
          <w:w w:val="105"/>
          <w:sz w:val="24"/>
        </w:rPr>
        <w:t xml:space="preserve"> </w:t>
      </w:r>
      <w:r>
        <w:rPr>
          <w:color w:val="231F20"/>
          <w:w w:val="105"/>
          <w:sz w:val="24"/>
        </w:rPr>
        <w:t xml:space="preserve">and </w:t>
      </w:r>
      <w:r>
        <w:rPr>
          <w:color w:val="231F20"/>
          <w:spacing w:val="3"/>
          <w:w w:val="105"/>
          <w:sz w:val="24"/>
        </w:rPr>
        <w:t>the participating</w:t>
      </w:r>
      <w:r>
        <w:rPr>
          <w:color w:val="231F20"/>
          <w:spacing w:val="-2"/>
          <w:w w:val="105"/>
          <w:sz w:val="24"/>
        </w:rPr>
        <w:t xml:space="preserve"> </w:t>
      </w:r>
      <w:r>
        <w:rPr>
          <w:color w:val="231F20"/>
          <w:spacing w:val="4"/>
          <w:w w:val="105"/>
          <w:sz w:val="24"/>
        </w:rPr>
        <w:t>banks</w:t>
      </w:r>
    </w:p>
    <w:p w:rsidR="0060700D" w:rsidRDefault="00886DF8">
      <w:pPr>
        <w:pStyle w:val="ListParagraph"/>
        <w:numPr>
          <w:ilvl w:val="0"/>
          <w:numId w:val="22"/>
        </w:numPr>
        <w:tabs>
          <w:tab w:val="left" w:pos="1398"/>
        </w:tabs>
        <w:spacing w:before="170"/>
        <w:ind w:hanging="361"/>
        <w:jc w:val="both"/>
        <w:rPr>
          <w:sz w:val="24"/>
        </w:rPr>
      </w:pPr>
      <w:r>
        <w:rPr>
          <w:color w:val="231F20"/>
          <w:spacing w:val="4"/>
          <w:sz w:val="24"/>
        </w:rPr>
        <w:t xml:space="preserve">Lead </w:t>
      </w:r>
      <w:r>
        <w:rPr>
          <w:color w:val="231F20"/>
          <w:spacing w:val="3"/>
          <w:sz w:val="24"/>
        </w:rPr>
        <w:t xml:space="preserve">Bank: </w:t>
      </w:r>
      <w:r>
        <w:rPr>
          <w:color w:val="231F20"/>
          <w:spacing w:val="4"/>
          <w:sz w:val="24"/>
        </w:rPr>
        <w:t xml:space="preserve">Lead </w:t>
      </w:r>
      <w:r>
        <w:rPr>
          <w:color w:val="231F20"/>
          <w:spacing w:val="3"/>
          <w:sz w:val="24"/>
        </w:rPr>
        <w:t xml:space="preserve">Bank </w:t>
      </w:r>
      <w:r>
        <w:rPr>
          <w:color w:val="231F20"/>
          <w:sz w:val="24"/>
        </w:rPr>
        <w:t xml:space="preserve">is </w:t>
      </w:r>
      <w:r>
        <w:rPr>
          <w:color w:val="231F20"/>
          <w:spacing w:val="3"/>
          <w:sz w:val="24"/>
        </w:rPr>
        <w:t xml:space="preserve">the bank which </w:t>
      </w:r>
      <w:r>
        <w:rPr>
          <w:color w:val="231F20"/>
          <w:spacing w:val="2"/>
          <w:sz w:val="24"/>
        </w:rPr>
        <w:t xml:space="preserve">provides </w:t>
      </w:r>
      <w:r>
        <w:rPr>
          <w:color w:val="231F20"/>
          <w:spacing w:val="3"/>
          <w:sz w:val="24"/>
        </w:rPr>
        <w:t xml:space="preserve">the </w:t>
      </w:r>
      <w:r>
        <w:rPr>
          <w:color w:val="231F20"/>
          <w:spacing w:val="2"/>
          <w:sz w:val="24"/>
        </w:rPr>
        <w:t xml:space="preserve">major chunk </w:t>
      </w:r>
      <w:r>
        <w:rPr>
          <w:color w:val="231F20"/>
          <w:sz w:val="24"/>
        </w:rPr>
        <w:t xml:space="preserve">of </w:t>
      </w:r>
      <w:r>
        <w:rPr>
          <w:color w:val="231F20"/>
          <w:spacing w:val="3"/>
          <w:sz w:val="24"/>
        </w:rPr>
        <w:t>the</w:t>
      </w:r>
      <w:r>
        <w:rPr>
          <w:color w:val="231F20"/>
          <w:spacing w:val="55"/>
          <w:sz w:val="24"/>
        </w:rPr>
        <w:t xml:space="preserve"> </w:t>
      </w:r>
      <w:r>
        <w:rPr>
          <w:color w:val="231F20"/>
          <w:spacing w:val="4"/>
          <w:sz w:val="24"/>
        </w:rPr>
        <w:t>loan.</w:t>
      </w:r>
    </w:p>
    <w:p w:rsidR="0060700D" w:rsidRDefault="00886DF8">
      <w:pPr>
        <w:pStyle w:val="ListParagraph"/>
        <w:numPr>
          <w:ilvl w:val="0"/>
          <w:numId w:val="22"/>
        </w:numPr>
        <w:tabs>
          <w:tab w:val="left" w:pos="1398"/>
        </w:tabs>
        <w:spacing w:before="243" w:line="300" w:lineRule="auto"/>
        <w:ind w:right="692"/>
        <w:jc w:val="both"/>
        <w:rPr>
          <w:sz w:val="24"/>
        </w:rPr>
      </w:pPr>
      <w:r>
        <w:rPr>
          <w:color w:val="231F20"/>
          <w:sz w:val="24"/>
        </w:rPr>
        <w:t xml:space="preserve">Agent </w:t>
      </w:r>
      <w:r>
        <w:rPr>
          <w:color w:val="231F20"/>
          <w:spacing w:val="3"/>
          <w:sz w:val="24"/>
        </w:rPr>
        <w:t xml:space="preserve">Bank: </w:t>
      </w:r>
      <w:r>
        <w:rPr>
          <w:color w:val="231F20"/>
          <w:sz w:val="24"/>
        </w:rPr>
        <w:t xml:space="preserve">Agent </w:t>
      </w:r>
      <w:r>
        <w:rPr>
          <w:color w:val="231F20"/>
          <w:spacing w:val="3"/>
          <w:sz w:val="24"/>
        </w:rPr>
        <w:t xml:space="preserve">Bank </w:t>
      </w:r>
      <w:r>
        <w:rPr>
          <w:color w:val="231F20"/>
          <w:sz w:val="24"/>
        </w:rPr>
        <w:t xml:space="preserve">is </w:t>
      </w:r>
      <w:r>
        <w:rPr>
          <w:color w:val="231F20"/>
          <w:spacing w:val="3"/>
          <w:sz w:val="24"/>
        </w:rPr>
        <w:t xml:space="preserve">the bank </w:t>
      </w:r>
      <w:r>
        <w:rPr>
          <w:color w:val="231F20"/>
          <w:spacing w:val="2"/>
          <w:sz w:val="24"/>
        </w:rPr>
        <w:t xml:space="preserve">appointed </w:t>
      </w:r>
      <w:r>
        <w:rPr>
          <w:color w:val="231F20"/>
          <w:sz w:val="24"/>
        </w:rPr>
        <w:t xml:space="preserve">by </w:t>
      </w:r>
      <w:r>
        <w:rPr>
          <w:color w:val="231F20"/>
          <w:spacing w:val="3"/>
          <w:sz w:val="24"/>
        </w:rPr>
        <w:t xml:space="preserve">the lenders </w:t>
      </w:r>
      <w:r>
        <w:rPr>
          <w:color w:val="231F20"/>
          <w:sz w:val="24"/>
        </w:rPr>
        <w:t xml:space="preserve">to </w:t>
      </w:r>
      <w:r>
        <w:rPr>
          <w:color w:val="231F20"/>
          <w:spacing w:val="3"/>
          <w:sz w:val="24"/>
        </w:rPr>
        <w:t xml:space="preserve">look after </w:t>
      </w:r>
      <w:r>
        <w:rPr>
          <w:color w:val="231F20"/>
          <w:spacing w:val="4"/>
          <w:sz w:val="24"/>
        </w:rPr>
        <w:t xml:space="preserve">their </w:t>
      </w:r>
      <w:r>
        <w:rPr>
          <w:color w:val="231F20"/>
          <w:spacing w:val="2"/>
          <w:sz w:val="24"/>
        </w:rPr>
        <w:t>interest</w:t>
      </w:r>
      <w:r>
        <w:rPr>
          <w:color w:val="231F20"/>
          <w:spacing w:val="16"/>
          <w:sz w:val="24"/>
        </w:rPr>
        <w:t xml:space="preserve"> </w:t>
      </w:r>
      <w:r>
        <w:rPr>
          <w:color w:val="231F20"/>
          <w:sz w:val="24"/>
        </w:rPr>
        <w:t>one</w:t>
      </w:r>
      <w:r>
        <w:rPr>
          <w:color w:val="231F20"/>
          <w:spacing w:val="17"/>
          <w:sz w:val="24"/>
        </w:rPr>
        <w:t xml:space="preserve"> </w:t>
      </w:r>
      <w:r>
        <w:rPr>
          <w:color w:val="231F20"/>
          <w:spacing w:val="3"/>
          <w:sz w:val="24"/>
        </w:rPr>
        <w:t>the</w:t>
      </w:r>
      <w:r>
        <w:rPr>
          <w:color w:val="231F20"/>
          <w:spacing w:val="16"/>
          <w:sz w:val="24"/>
        </w:rPr>
        <w:t xml:space="preserve"> </w:t>
      </w:r>
      <w:r>
        <w:rPr>
          <w:color w:val="231F20"/>
          <w:spacing w:val="3"/>
          <w:sz w:val="24"/>
        </w:rPr>
        <w:t>loan</w:t>
      </w:r>
      <w:r>
        <w:rPr>
          <w:color w:val="231F20"/>
          <w:spacing w:val="17"/>
          <w:sz w:val="24"/>
        </w:rPr>
        <w:t xml:space="preserve"> </w:t>
      </w:r>
      <w:r>
        <w:rPr>
          <w:color w:val="231F20"/>
          <w:spacing w:val="3"/>
          <w:sz w:val="24"/>
        </w:rPr>
        <w:t>agreement</w:t>
      </w:r>
      <w:r>
        <w:rPr>
          <w:color w:val="231F20"/>
          <w:spacing w:val="16"/>
          <w:sz w:val="24"/>
        </w:rPr>
        <w:t xml:space="preserve"> </w:t>
      </w:r>
      <w:r>
        <w:rPr>
          <w:color w:val="231F20"/>
          <w:sz w:val="24"/>
        </w:rPr>
        <w:t>is</w:t>
      </w:r>
      <w:r>
        <w:rPr>
          <w:color w:val="231F20"/>
          <w:spacing w:val="17"/>
          <w:sz w:val="24"/>
        </w:rPr>
        <w:t xml:space="preserve"> </w:t>
      </w:r>
      <w:r>
        <w:rPr>
          <w:color w:val="231F20"/>
          <w:spacing w:val="3"/>
          <w:sz w:val="24"/>
        </w:rPr>
        <w:t>signed.</w:t>
      </w:r>
      <w:r>
        <w:rPr>
          <w:color w:val="231F20"/>
          <w:spacing w:val="16"/>
          <w:sz w:val="24"/>
        </w:rPr>
        <w:t xml:space="preserve"> </w:t>
      </w:r>
      <w:r>
        <w:rPr>
          <w:color w:val="231F20"/>
          <w:spacing w:val="3"/>
          <w:sz w:val="24"/>
        </w:rPr>
        <w:t>They</w:t>
      </w:r>
      <w:r>
        <w:rPr>
          <w:color w:val="231F20"/>
          <w:spacing w:val="17"/>
          <w:sz w:val="24"/>
        </w:rPr>
        <w:t xml:space="preserve"> </w:t>
      </w:r>
      <w:r>
        <w:rPr>
          <w:color w:val="231F20"/>
          <w:spacing w:val="3"/>
          <w:sz w:val="24"/>
        </w:rPr>
        <w:t>take</w:t>
      </w:r>
      <w:r>
        <w:rPr>
          <w:color w:val="231F20"/>
          <w:spacing w:val="16"/>
          <w:sz w:val="24"/>
        </w:rPr>
        <w:t xml:space="preserve"> </w:t>
      </w:r>
      <w:r>
        <w:rPr>
          <w:color w:val="231F20"/>
          <w:sz w:val="24"/>
        </w:rPr>
        <w:t>over</w:t>
      </w:r>
      <w:r>
        <w:rPr>
          <w:color w:val="231F20"/>
          <w:spacing w:val="17"/>
          <w:sz w:val="24"/>
        </w:rPr>
        <w:t xml:space="preserve"> </w:t>
      </w:r>
      <w:r>
        <w:rPr>
          <w:color w:val="231F20"/>
          <w:spacing w:val="2"/>
          <w:sz w:val="24"/>
        </w:rPr>
        <w:t>from</w:t>
      </w:r>
      <w:r>
        <w:rPr>
          <w:color w:val="231F20"/>
          <w:spacing w:val="16"/>
          <w:sz w:val="24"/>
        </w:rPr>
        <w:t xml:space="preserve"> </w:t>
      </w:r>
      <w:r>
        <w:rPr>
          <w:color w:val="231F20"/>
          <w:spacing w:val="3"/>
          <w:sz w:val="24"/>
        </w:rPr>
        <w:t>the</w:t>
      </w:r>
      <w:r>
        <w:rPr>
          <w:color w:val="231F20"/>
          <w:spacing w:val="17"/>
          <w:sz w:val="24"/>
        </w:rPr>
        <w:t xml:space="preserve"> </w:t>
      </w:r>
      <w:r>
        <w:rPr>
          <w:color w:val="231F20"/>
          <w:spacing w:val="3"/>
          <w:sz w:val="24"/>
        </w:rPr>
        <w:t>managing</w:t>
      </w:r>
      <w:r>
        <w:rPr>
          <w:color w:val="231F20"/>
          <w:spacing w:val="16"/>
          <w:sz w:val="24"/>
        </w:rPr>
        <w:t xml:space="preserve"> </w:t>
      </w:r>
      <w:r>
        <w:rPr>
          <w:color w:val="231F20"/>
          <w:spacing w:val="4"/>
          <w:sz w:val="24"/>
        </w:rPr>
        <w:t>bank.</w:t>
      </w:r>
    </w:p>
    <w:p w:rsidR="0060700D" w:rsidRDefault="00886DF8">
      <w:pPr>
        <w:pStyle w:val="ListParagraph"/>
        <w:numPr>
          <w:ilvl w:val="0"/>
          <w:numId w:val="22"/>
        </w:numPr>
        <w:tabs>
          <w:tab w:val="left" w:pos="1398"/>
        </w:tabs>
        <w:spacing w:before="170" w:line="300" w:lineRule="auto"/>
        <w:ind w:right="695"/>
        <w:jc w:val="both"/>
        <w:rPr>
          <w:sz w:val="24"/>
        </w:rPr>
      </w:pPr>
      <w:r>
        <w:rPr>
          <w:color w:val="231F20"/>
          <w:spacing w:val="3"/>
          <w:sz w:val="24"/>
        </w:rPr>
        <w:t xml:space="preserve">Participating Bank: </w:t>
      </w:r>
      <w:r>
        <w:rPr>
          <w:color w:val="231F20"/>
          <w:spacing w:val="2"/>
          <w:sz w:val="24"/>
        </w:rPr>
        <w:t xml:space="preserve">The </w:t>
      </w:r>
      <w:r>
        <w:rPr>
          <w:color w:val="231F20"/>
          <w:spacing w:val="3"/>
          <w:sz w:val="24"/>
        </w:rPr>
        <w:t xml:space="preserve">participates </w:t>
      </w:r>
      <w:r>
        <w:rPr>
          <w:color w:val="231F20"/>
          <w:sz w:val="24"/>
        </w:rPr>
        <w:t xml:space="preserve">in a </w:t>
      </w:r>
      <w:r>
        <w:rPr>
          <w:color w:val="231F20"/>
          <w:spacing w:val="3"/>
          <w:sz w:val="24"/>
        </w:rPr>
        <w:t xml:space="preserve">syndicated loan </w:t>
      </w:r>
      <w:r>
        <w:rPr>
          <w:color w:val="231F20"/>
          <w:spacing w:val="4"/>
          <w:sz w:val="24"/>
        </w:rPr>
        <w:t xml:space="preserve">fall </w:t>
      </w:r>
      <w:r>
        <w:rPr>
          <w:color w:val="231F20"/>
          <w:sz w:val="24"/>
        </w:rPr>
        <w:t xml:space="preserve">into </w:t>
      </w:r>
      <w:r>
        <w:rPr>
          <w:color w:val="231F20"/>
          <w:spacing w:val="3"/>
          <w:sz w:val="24"/>
        </w:rPr>
        <w:t xml:space="preserve">the </w:t>
      </w:r>
      <w:r>
        <w:rPr>
          <w:color w:val="231F20"/>
          <w:spacing w:val="2"/>
          <w:sz w:val="24"/>
        </w:rPr>
        <w:t xml:space="preserve">following </w:t>
      </w:r>
      <w:r>
        <w:rPr>
          <w:color w:val="231F20"/>
          <w:spacing w:val="3"/>
          <w:sz w:val="24"/>
        </w:rPr>
        <w:t>segments.</w:t>
      </w:r>
    </w:p>
    <w:p w:rsidR="0060700D" w:rsidRDefault="00886DF8">
      <w:pPr>
        <w:pStyle w:val="ListParagraph"/>
        <w:numPr>
          <w:ilvl w:val="1"/>
          <w:numId w:val="22"/>
        </w:numPr>
        <w:tabs>
          <w:tab w:val="left" w:pos="1811"/>
          <w:tab w:val="left" w:pos="1812"/>
        </w:tabs>
        <w:spacing w:before="226"/>
        <w:ind w:hanging="433"/>
        <w:rPr>
          <w:sz w:val="24"/>
        </w:rPr>
      </w:pPr>
      <w:r>
        <w:rPr>
          <w:color w:val="231F20"/>
          <w:spacing w:val="2"/>
          <w:sz w:val="24"/>
        </w:rPr>
        <w:t>The</w:t>
      </w:r>
      <w:r>
        <w:rPr>
          <w:color w:val="231F20"/>
          <w:spacing w:val="-10"/>
          <w:sz w:val="24"/>
        </w:rPr>
        <w:t xml:space="preserve"> </w:t>
      </w:r>
      <w:r>
        <w:rPr>
          <w:color w:val="231F20"/>
          <w:spacing w:val="4"/>
          <w:sz w:val="24"/>
        </w:rPr>
        <w:t>wholesale</w:t>
      </w:r>
      <w:r>
        <w:rPr>
          <w:color w:val="231F20"/>
          <w:spacing w:val="-9"/>
          <w:sz w:val="24"/>
        </w:rPr>
        <w:t xml:space="preserve"> </w:t>
      </w:r>
      <w:r>
        <w:rPr>
          <w:color w:val="231F20"/>
          <w:spacing w:val="2"/>
          <w:sz w:val="24"/>
        </w:rPr>
        <w:t>large</w:t>
      </w:r>
      <w:r>
        <w:rPr>
          <w:color w:val="231F20"/>
          <w:spacing w:val="-10"/>
          <w:sz w:val="24"/>
        </w:rPr>
        <w:t xml:space="preserve"> </w:t>
      </w:r>
      <w:r>
        <w:rPr>
          <w:color w:val="231F20"/>
          <w:spacing w:val="3"/>
          <w:sz w:val="24"/>
        </w:rPr>
        <w:t>commercial</w:t>
      </w:r>
      <w:r>
        <w:rPr>
          <w:color w:val="231F20"/>
          <w:spacing w:val="-9"/>
          <w:sz w:val="24"/>
        </w:rPr>
        <w:t xml:space="preserve"> </w:t>
      </w:r>
      <w:r>
        <w:rPr>
          <w:color w:val="231F20"/>
          <w:spacing w:val="3"/>
          <w:sz w:val="24"/>
        </w:rPr>
        <w:t>banks</w:t>
      </w:r>
      <w:r>
        <w:rPr>
          <w:color w:val="231F20"/>
          <w:spacing w:val="-10"/>
          <w:sz w:val="24"/>
        </w:rPr>
        <w:t xml:space="preserve"> </w:t>
      </w:r>
      <w:r>
        <w:rPr>
          <w:color w:val="231F20"/>
          <w:spacing w:val="3"/>
          <w:sz w:val="24"/>
        </w:rPr>
        <w:t>who</w:t>
      </w:r>
      <w:r>
        <w:rPr>
          <w:color w:val="231F20"/>
          <w:spacing w:val="-9"/>
          <w:sz w:val="24"/>
        </w:rPr>
        <w:t xml:space="preserve"> </w:t>
      </w:r>
      <w:r>
        <w:rPr>
          <w:color w:val="231F20"/>
          <w:spacing w:val="2"/>
          <w:sz w:val="24"/>
        </w:rPr>
        <w:t>arrange</w:t>
      </w:r>
      <w:r>
        <w:rPr>
          <w:color w:val="231F20"/>
          <w:spacing w:val="-10"/>
          <w:sz w:val="24"/>
        </w:rPr>
        <w:t xml:space="preserve"> </w:t>
      </w:r>
      <w:r>
        <w:rPr>
          <w:color w:val="231F20"/>
          <w:spacing w:val="3"/>
          <w:sz w:val="24"/>
        </w:rPr>
        <w:t>the</w:t>
      </w:r>
      <w:r>
        <w:rPr>
          <w:color w:val="231F20"/>
          <w:spacing w:val="-9"/>
          <w:sz w:val="24"/>
        </w:rPr>
        <w:t xml:space="preserve"> </w:t>
      </w:r>
      <w:r>
        <w:rPr>
          <w:color w:val="231F20"/>
          <w:spacing w:val="3"/>
          <w:sz w:val="24"/>
        </w:rPr>
        <w:t>credits,</w:t>
      </w:r>
      <w:r>
        <w:rPr>
          <w:color w:val="231F20"/>
          <w:spacing w:val="-10"/>
          <w:sz w:val="24"/>
        </w:rPr>
        <w:t xml:space="preserve"> </w:t>
      </w:r>
      <w:r>
        <w:rPr>
          <w:color w:val="231F20"/>
          <w:spacing w:val="3"/>
          <w:sz w:val="24"/>
        </w:rPr>
        <w:t>take</w:t>
      </w:r>
      <w:r>
        <w:rPr>
          <w:color w:val="231F20"/>
          <w:spacing w:val="-9"/>
          <w:sz w:val="24"/>
        </w:rPr>
        <w:t xml:space="preserve"> </w:t>
      </w:r>
      <w:r>
        <w:rPr>
          <w:color w:val="231F20"/>
          <w:spacing w:val="-4"/>
          <w:sz w:val="24"/>
        </w:rPr>
        <w:t>lion’s</w:t>
      </w:r>
      <w:r>
        <w:rPr>
          <w:color w:val="231F20"/>
          <w:spacing w:val="-10"/>
          <w:sz w:val="24"/>
        </w:rPr>
        <w:t xml:space="preserve"> </w:t>
      </w:r>
      <w:r>
        <w:rPr>
          <w:color w:val="231F20"/>
          <w:spacing w:val="3"/>
          <w:sz w:val="24"/>
        </w:rPr>
        <w:t>shares.</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ListParagraph"/>
        <w:numPr>
          <w:ilvl w:val="1"/>
          <w:numId w:val="22"/>
        </w:numPr>
        <w:tabs>
          <w:tab w:val="left" w:pos="1811"/>
          <w:tab w:val="left" w:pos="1812"/>
        </w:tabs>
        <w:spacing w:before="98" w:line="300" w:lineRule="auto"/>
        <w:ind w:right="694"/>
        <w:rPr>
          <w:sz w:val="24"/>
        </w:rPr>
      </w:pPr>
      <w:r>
        <w:rPr>
          <w:color w:val="231F20"/>
          <w:spacing w:val="2"/>
          <w:sz w:val="24"/>
        </w:rPr>
        <w:lastRenderedPageBreak/>
        <w:t xml:space="preserve">The </w:t>
      </w:r>
      <w:r>
        <w:rPr>
          <w:color w:val="231F20"/>
          <w:spacing w:val="3"/>
          <w:sz w:val="24"/>
        </w:rPr>
        <w:t xml:space="preserve">retail sector </w:t>
      </w:r>
      <w:r>
        <w:rPr>
          <w:color w:val="231F20"/>
          <w:spacing w:val="4"/>
          <w:sz w:val="24"/>
        </w:rPr>
        <w:t xml:space="preserve">small </w:t>
      </w:r>
      <w:r>
        <w:rPr>
          <w:color w:val="231F20"/>
          <w:spacing w:val="3"/>
          <w:sz w:val="24"/>
        </w:rPr>
        <w:t xml:space="preserve">banks take whatever </w:t>
      </w:r>
      <w:r>
        <w:rPr>
          <w:color w:val="231F20"/>
          <w:sz w:val="24"/>
        </w:rPr>
        <w:t xml:space="preserve">share is </w:t>
      </w:r>
      <w:r>
        <w:rPr>
          <w:color w:val="231F20"/>
          <w:spacing w:val="3"/>
          <w:sz w:val="24"/>
        </w:rPr>
        <w:t xml:space="preserve">given </w:t>
      </w:r>
      <w:r>
        <w:rPr>
          <w:color w:val="231F20"/>
          <w:sz w:val="24"/>
        </w:rPr>
        <w:t xml:space="preserve">to </w:t>
      </w:r>
      <w:r>
        <w:rPr>
          <w:color w:val="231F20"/>
          <w:spacing w:val="3"/>
          <w:sz w:val="24"/>
        </w:rPr>
        <w:t xml:space="preserve">them </w:t>
      </w:r>
      <w:r>
        <w:rPr>
          <w:color w:val="231F20"/>
          <w:sz w:val="24"/>
        </w:rPr>
        <w:t xml:space="preserve">and </w:t>
      </w:r>
      <w:r>
        <w:rPr>
          <w:color w:val="231F20"/>
          <w:spacing w:val="3"/>
          <w:sz w:val="24"/>
        </w:rPr>
        <w:t xml:space="preserve">take </w:t>
      </w:r>
      <w:r>
        <w:rPr>
          <w:color w:val="231F20"/>
          <w:sz w:val="24"/>
        </w:rPr>
        <w:t xml:space="preserve">a </w:t>
      </w:r>
      <w:r>
        <w:rPr>
          <w:color w:val="231F20"/>
          <w:spacing w:val="3"/>
          <w:sz w:val="24"/>
        </w:rPr>
        <w:t xml:space="preserve">participation </w:t>
      </w:r>
      <w:r>
        <w:rPr>
          <w:color w:val="231F20"/>
          <w:sz w:val="24"/>
        </w:rPr>
        <w:t xml:space="preserve">in </w:t>
      </w:r>
      <w:r>
        <w:rPr>
          <w:color w:val="231F20"/>
          <w:spacing w:val="3"/>
          <w:sz w:val="24"/>
        </w:rPr>
        <w:t>the loan</w:t>
      </w:r>
      <w:r>
        <w:rPr>
          <w:color w:val="231F20"/>
          <w:spacing w:val="17"/>
          <w:sz w:val="24"/>
        </w:rPr>
        <w:t xml:space="preserve"> </w:t>
      </w:r>
      <w:r>
        <w:rPr>
          <w:color w:val="231F20"/>
          <w:spacing w:val="3"/>
          <w:sz w:val="24"/>
        </w:rPr>
        <w:t>syndication.</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3"/>
        </w:rPr>
        <w:t xml:space="preserve">Loan syndication </w:t>
      </w:r>
      <w:r>
        <w:rPr>
          <w:color w:val="231F20"/>
        </w:rPr>
        <w:t xml:space="preserve">is </w:t>
      </w:r>
      <w:r>
        <w:rPr>
          <w:color w:val="231F20"/>
          <w:spacing w:val="3"/>
        </w:rPr>
        <w:t xml:space="preserve">the </w:t>
      </w:r>
      <w:r>
        <w:rPr>
          <w:color w:val="231F20"/>
          <w:spacing w:val="2"/>
        </w:rPr>
        <w:t xml:space="preserve">most </w:t>
      </w:r>
      <w:r>
        <w:rPr>
          <w:color w:val="231F20"/>
          <w:spacing w:val="3"/>
        </w:rPr>
        <w:t xml:space="preserve">popular method </w:t>
      </w:r>
      <w:r>
        <w:rPr>
          <w:color w:val="231F20"/>
        </w:rPr>
        <w:t xml:space="preserve">of </w:t>
      </w:r>
      <w:r>
        <w:rPr>
          <w:color w:val="231F20"/>
          <w:spacing w:val="2"/>
        </w:rPr>
        <w:t xml:space="preserve">raising  </w:t>
      </w:r>
      <w:r>
        <w:rPr>
          <w:color w:val="231F20"/>
        </w:rPr>
        <w:t xml:space="preserve">shot  </w:t>
      </w:r>
      <w:r>
        <w:rPr>
          <w:color w:val="231F20"/>
          <w:spacing w:val="3"/>
        </w:rPr>
        <w:t xml:space="preserve">term </w:t>
      </w:r>
      <w:r>
        <w:rPr>
          <w:color w:val="231F20"/>
        </w:rPr>
        <w:t xml:space="preserve">and  </w:t>
      </w:r>
      <w:r>
        <w:rPr>
          <w:color w:val="231F20"/>
          <w:spacing w:val="3"/>
        </w:rPr>
        <w:t>medium</w:t>
      </w:r>
      <w:r>
        <w:rPr>
          <w:color w:val="231F20"/>
          <w:spacing w:val="66"/>
        </w:rPr>
        <w:t xml:space="preserve"> </w:t>
      </w:r>
      <w:r>
        <w:rPr>
          <w:color w:val="231F20"/>
          <w:spacing w:val="3"/>
        </w:rPr>
        <w:t xml:space="preserve">term loans. </w:t>
      </w:r>
      <w:r>
        <w:rPr>
          <w:color w:val="231F20"/>
        </w:rPr>
        <w:t xml:space="preserve">Most of </w:t>
      </w:r>
      <w:r>
        <w:rPr>
          <w:color w:val="231F20"/>
          <w:spacing w:val="3"/>
        </w:rPr>
        <w:t xml:space="preserve">the </w:t>
      </w:r>
      <w:r>
        <w:rPr>
          <w:color w:val="231F20"/>
          <w:spacing w:val="2"/>
        </w:rPr>
        <w:t xml:space="preserve">developing </w:t>
      </w:r>
      <w:r>
        <w:rPr>
          <w:color w:val="231F20"/>
          <w:spacing w:val="3"/>
        </w:rPr>
        <w:t xml:space="preserve">country </w:t>
      </w:r>
      <w:r>
        <w:rPr>
          <w:color w:val="231F20"/>
          <w:spacing w:val="2"/>
        </w:rPr>
        <w:t xml:space="preserve">borrowers </w:t>
      </w:r>
      <w:r>
        <w:rPr>
          <w:color w:val="231F20"/>
        </w:rPr>
        <w:t xml:space="preserve">rely on </w:t>
      </w:r>
      <w:r>
        <w:rPr>
          <w:color w:val="231F20"/>
          <w:spacing w:val="3"/>
        </w:rPr>
        <w:t xml:space="preserve">this sources oc </w:t>
      </w:r>
      <w:r>
        <w:rPr>
          <w:color w:val="231F20"/>
          <w:spacing w:val="2"/>
        </w:rPr>
        <w:t xml:space="preserve">credits </w:t>
      </w:r>
      <w:r>
        <w:rPr>
          <w:color w:val="231F20"/>
          <w:spacing w:val="3"/>
        </w:rPr>
        <w:t xml:space="preserve">since their </w:t>
      </w:r>
      <w:r>
        <w:rPr>
          <w:color w:val="231F20"/>
          <w:spacing w:val="2"/>
        </w:rPr>
        <w:t xml:space="preserve">ratings </w:t>
      </w:r>
      <w:r>
        <w:rPr>
          <w:color w:val="231F20"/>
        </w:rPr>
        <w:t xml:space="preserve">and </w:t>
      </w:r>
      <w:r>
        <w:rPr>
          <w:color w:val="231F20"/>
          <w:spacing w:val="2"/>
        </w:rPr>
        <w:t xml:space="preserve">market </w:t>
      </w:r>
      <w:r>
        <w:rPr>
          <w:color w:val="231F20"/>
          <w:spacing w:val="3"/>
        </w:rPr>
        <w:t xml:space="preserve">standing </w:t>
      </w:r>
      <w:r>
        <w:rPr>
          <w:color w:val="231F20"/>
        </w:rPr>
        <w:t xml:space="preserve">are not </w:t>
      </w:r>
      <w:r>
        <w:rPr>
          <w:color w:val="231F20"/>
          <w:spacing w:val="3"/>
        </w:rPr>
        <w:t xml:space="preserve">good enough </w:t>
      </w:r>
      <w:r>
        <w:rPr>
          <w:color w:val="231F20"/>
        </w:rPr>
        <w:t xml:space="preserve">to </w:t>
      </w:r>
      <w:r>
        <w:rPr>
          <w:color w:val="231F20"/>
          <w:spacing w:val="2"/>
        </w:rPr>
        <w:t xml:space="preserve">avail </w:t>
      </w:r>
      <w:r>
        <w:rPr>
          <w:color w:val="231F20"/>
        </w:rPr>
        <w:t xml:space="preserve">of </w:t>
      </w:r>
      <w:r>
        <w:rPr>
          <w:color w:val="231F20"/>
          <w:spacing w:val="3"/>
        </w:rPr>
        <w:t xml:space="preserve">other </w:t>
      </w:r>
      <w:r>
        <w:rPr>
          <w:color w:val="231F20"/>
        </w:rPr>
        <w:t xml:space="preserve">avenues </w:t>
      </w:r>
      <w:r>
        <w:rPr>
          <w:color w:val="231F20"/>
          <w:spacing w:val="3"/>
        </w:rPr>
        <w:t xml:space="preserve">like </w:t>
      </w:r>
      <w:r>
        <w:rPr>
          <w:color w:val="231F20"/>
          <w:spacing w:val="2"/>
        </w:rPr>
        <w:t xml:space="preserve">bond </w:t>
      </w:r>
      <w:r>
        <w:rPr>
          <w:color w:val="231F20"/>
          <w:spacing w:val="3"/>
        </w:rPr>
        <w:t xml:space="preserve">issues </w:t>
      </w:r>
      <w:r>
        <w:rPr>
          <w:color w:val="231F20"/>
          <w:spacing w:val="2"/>
        </w:rPr>
        <w:t xml:space="preserve">etc, </w:t>
      </w:r>
      <w:r>
        <w:rPr>
          <w:color w:val="231F20"/>
        </w:rPr>
        <w:t xml:space="preserve">A </w:t>
      </w:r>
      <w:r>
        <w:rPr>
          <w:color w:val="231F20"/>
          <w:spacing w:val="2"/>
        </w:rPr>
        <w:t xml:space="preserve">large </w:t>
      </w:r>
      <w:r>
        <w:rPr>
          <w:color w:val="231F20"/>
          <w:spacing w:val="3"/>
        </w:rPr>
        <w:t xml:space="preserve">bank loan could be arranged </w:t>
      </w:r>
      <w:r>
        <w:rPr>
          <w:color w:val="231F20"/>
        </w:rPr>
        <w:t xml:space="preserve">in a </w:t>
      </w:r>
      <w:r>
        <w:rPr>
          <w:color w:val="231F20"/>
          <w:spacing w:val="3"/>
        </w:rPr>
        <w:t xml:space="preserve">reasonably </w:t>
      </w:r>
      <w:r>
        <w:rPr>
          <w:color w:val="231F20"/>
          <w:spacing w:val="2"/>
        </w:rPr>
        <w:t xml:space="preserve">short </w:t>
      </w:r>
      <w:r>
        <w:rPr>
          <w:color w:val="231F20"/>
          <w:spacing w:val="3"/>
        </w:rPr>
        <w:t xml:space="preserve">time </w:t>
      </w:r>
      <w:r>
        <w:rPr>
          <w:color w:val="231F20"/>
        </w:rPr>
        <w:t xml:space="preserve">and </w:t>
      </w:r>
      <w:r>
        <w:rPr>
          <w:color w:val="231F20"/>
          <w:spacing w:val="3"/>
        </w:rPr>
        <w:t xml:space="preserve">with </w:t>
      </w:r>
      <w:r>
        <w:rPr>
          <w:color w:val="231F20"/>
          <w:spacing w:val="2"/>
        </w:rPr>
        <w:t xml:space="preserve">few </w:t>
      </w:r>
      <w:r>
        <w:rPr>
          <w:color w:val="231F20"/>
          <w:spacing w:val="3"/>
        </w:rPr>
        <w:t xml:space="preserve">formalities. </w:t>
      </w:r>
      <w:r>
        <w:rPr>
          <w:color w:val="231F20"/>
          <w:spacing w:val="2"/>
        </w:rPr>
        <w:t xml:space="preserve">Minimum </w:t>
      </w:r>
      <w:r>
        <w:rPr>
          <w:color w:val="231F20"/>
        </w:rPr>
        <w:t xml:space="preserve">amount of </w:t>
      </w:r>
      <w:r>
        <w:rPr>
          <w:color w:val="231F20"/>
          <w:spacing w:val="3"/>
        </w:rPr>
        <w:t xml:space="preserve">syndicated loan raised </w:t>
      </w:r>
      <w:r>
        <w:rPr>
          <w:color w:val="231F20"/>
        </w:rPr>
        <w:t xml:space="preserve">is </w:t>
      </w:r>
      <w:r>
        <w:rPr>
          <w:color w:val="231F20"/>
          <w:spacing w:val="3"/>
        </w:rPr>
        <w:t xml:space="preserve">normally </w:t>
      </w:r>
      <w:r>
        <w:rPr>
          <w:color w:val="231F20"/>
        </w:rPr>
        <w:t xml:space="preserve">50 </w:t>
      </w:r>
      <w:r>
        <w:rPr>
          <w:color w:val="231F20"/>
          <w:spacing w:val="3"/>
        </w:rPr>
        <w:t xml:space="preserve">million </w:t>
      </w:r>
      <w:r>
        <w:rPr>
          <w:color w:val="231F20"/>
        </w:rPr>
        <w:t xml:space="preserve">US </w:t>
      </w:r>
      <w:r>
        <w:rPr>
          <w:color w:val="231F20"/>
          <w:spacing w:val="3"/>
        </w:rPr>
        <w:t xml:space="preserve">dollar  </w:t>
      </w:r>
      <w:r>
        <w:rPr>
          <w:color w:val="231F20"/>
        </w:rPr>
        <w:t xml:space="preserve">and </w:t>
      </w:r>
      <w:r>
        <w:rPr>
          <w:color w:val="231F20"/>
          <w:spacing w:val="3"/>
        </w:rPr>
        <w:t xml:space="preserve">the </w:t>
      </w:r>
      <w:r>
        <w:rPr>
          <w:color w:val="231F20"/>
          <w:spacing w:val="2"/>
        </w:rPr>
        <w:t xml:space="preserve">maximum </w:t>
      </w:r>
      <w:r>
        <w:rPr>
          <w:color w:val="231F20"/>
        </w:rPr>
        <w:t xml:space="preserve">amount is </w:t>
      </w:r>
      <w:r>
        <w:rPr>
          <w:color w:val="231F20"/>
          <w:spacing w:val="3"/>
        </w:rPr>
        <w:t xml:space="preserve">normally </w:t>
      </w:r>
      <w:r>
        <w:rPr>
          <w:color w:val="231F20"/>
        </w:rPr>
        <w:t xml:space="preserve">5 </w:t>
      </w:r>
      <w:r>
        <w:rPr>
          <w:color w:val="231F20"/>
          <w:spacing w:val="3"/>
        </w:rPr>
        <w:t xml:space="preserve">billion </w:t>
      </w:r>
      <w:r>
        <w:rPr>
          <w:color w:val="231F20"/>
        </w:rPr>
        <w:t xml:space="preserve">US </w:t>
      </w:r>
      <w:r>
        <w:rPr>
          <w:color w:val="231F20"/>
          <w:spacing w:val="3"/>
        </w:rPr>
        <w:t xml:space="preserve">dollar </w:t>
      </w:r>
      <w:r>
        <w:rPr>
          <w:color w:val="231F20"/>
        </w:rPr>
        <w:t xml:space="preserve">and are </w:t>
      </w:r>
      <w:r>
        <w:rPr>
          <w:color w:val="231F20"/>
          <w:spacing w:val="3"/>
        </w:rPr>
        <w:t xml:space="preserve">given </w:t>
      </w:r>
      <w:r>
        <w:rPr>
          <w:color w:val="231F20"/>
        </w:rPr>
        <w:t xml:space="preserve">for a </w:t>
      </w:r>
      <w:r>
        <w:rPr>
          <w:color w:val="231F20"/>
          <w:spacing w:val="4"/>
        </w:rPr>
        <w:t xml:space="preserve">period </w:t>
      </w:r>
      <w:r>
        <w:rPr>
          <w:color w:val="231F20"/>
          <w:spacing w:val="2"/>
        </w:rPr>
        <w:t xml:space="preserve">ranging from 365 days </w:t>
      </w:r>
      <w:r>
        <w:rPr>
          <w:color w:val="231F20"/>
        </w:rPr>
        <w:t>to 20</w:t>
      </w:r>
      <w:r>
        <w:rPr>
          <w:color w:val="231F20"/>
          <w:spacing w:val="14"/>
        </w:rPr>
        <w:t xml:space="preserve"> </w:t>
      </w:r>
      <w:r>
        <w:rPr>
          <w:color w:val="231F20"/>
          <w:spacing w:val="3"/>
        </w:rPr>
        <w:t>years.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Apart from interest the following fees are payable in a syndicated loan:</w:t>
      </w:r>
    </w:p>
    <w:p w:rsidR="0060700D" w:rsidRDefault="0060700D">
      <w:pPr>
        <w:pStyle w:val="BodyText"/>
        <w:spacing w:before="7"/>
        <w:rPr>
          <w:rFonts w:ascii="Times New Roman"/>
          <w:b/>
          <w:sz w:val="38"/>
        </w:rPr>
      </w:pPr>
    </w:p>
    <w:p w:rsidR="0060700D" w:rsidRDefault="00886DF8">
      <w:pPr>
        <w:pStyle w:val="ListParagraph"/>
        <w:numPr>
          <w:ilvl w:val="0"/>
          <w:numId w:val="21"/>
        </w:numPr>
        <w:tabs>
          <w:tab w:val="left" w:pos="1358"/>
        </w:tabs>
        <w:spacing w:before="0" w:line="297" w:lineRule="auto"/>
        <w:ind w:right="696"/>
        <w:jc w:val="both"/>
        <w:rPr>
          <w:sz w:val="24"/>
        </w:rPr>
      </w:pPr>
      <w:r>
        <w:rPr>
          <w:rFonts w:ascii="Times New Roman"/>
          <w:b/>
          <w:color w:val="231F20"/>
          <w:spacing w:val="2"/>
          <w:sz w:val="24"/>
        </w:rPr>
        <w:t xml:space="preserve">Management Fee </w:t>
      </w:r>
      <w:r>
        <w:rPr>
          <w:color w:val="231F20"/>
          <w:sz w:val="24"/>
        </w:rPr>
        <w:t xml:space="preserve">is </w:t>
      </w:r>
      <w:r>
        <w:rPr>
          <w:color w:val="231F20"/>
          <w:spacing w:val="3"/>
          <w:sz w:val="24"/>
        </w:rPr>
        <w:t xml:space="preserve">the fees </w:t>
      </w:r>
      <w:r>
        <w:rPr>
          <w:color w:val="231F20"/>
          <w:spacing w:val="2"/>
          <w:sz w:val="24"/>
        </w:rPr>
        <w:t xml:space="preserve">payable </w:t>
      </w:r>
      <w:r>
        <w:rPr>
          <w:color w:val="231F20"/>
          <w:sz w:val="24"/>
        </w:rPr>
        <w:t xml:space="preserve">to </w:t>
      </w:r>
      <w:r>
        <w:rPr>
          <w:color w:val="231F20"/>
          <w:spacing w:val="3"/>
          <w:sz w:val="24"/>
        </w:rPr>
        <w:t xml:space="preserve">managing bank which </w:t>
      </w:r>
      <w:r>
        <w:rPr>
          <w:color w:val="231F20"/>
          <w:spacing w:val="2"/>
          <w:sz w:val="24"/>
        </w:rPr>
        <w:t xml:space="preserve">arranges </w:t>
      </w:r>
      <w:r>
        <w:rPr>
          <w:color w:val="231F20"/>
          <w:spacing w:val="3"/>
          <w:sz w:val="24"/>
        </w:rPr>
        <w:t xml:space="preserve">the </w:t>
      </w:r>
      <w:r>
        <w:rPr>
          <w:color w:val="231F20"/>
          <w:spacing w:val="2"/>
          <w:sz w:val="24"/>
        </w:rPr>
        <w:t xml:space="preserve">credit. </w:t>
      </w:r>
      <w:r>
        <w:rPr>
          <w:color w:val="231F20"/>
          <w:spacing w:val="-3"/>
          <w:sz w:val="24"/>
        </w:rPr>
        <w:t xml:space="preserve">It </w:t>
      </w:r>
      <w:r>
        <w:rPr>
          <w:color w:val="231F20"/>
          <w:sz w:val="24"/>
        </w:rPr>
        <w:t xml:space="preserve">is </w:t>
      </w:r>
      <w:r>
        <w:rPr>
          <w:color w:val="231F20"/>
          <w:spacing w:val="2"/>
          <w:sz w:val="24"/>
        </w:rPr>
        <w:t xml:space="preserve">payable </w:t>
      </w:r>
      <w:r>
        <w:rPr>
          <w:color w:val="231F20"/>
          <w:sz w:val="24"/>
        </w:rPr>
        <w:t xml:space="preserve">upfront and is </w:t>
      </w:r>
      <w:r>
        <w:rPr>
          <w:color w:val="231F20"/>
          <w:spacing w:val="3"/>
          <w:sz w:val="24"/>
        </w:rPr>
        <w:t xml:space="preserve">fixed </w:t>
      </w:r>
      <w:r>
        <w:rPr>
          <w:color w:val="231F20"/>
          <w:sz w:val="24"/>
        </w:rPr>
        <w:t xml:space="preserve">as a </w:t>
      </w:r>
      <w:r>
        <w:rPr>
          <w:color w:val="231F20"/>
          <w:spacing w:val="3"/>
          <w:sz w:val="24"/>
        </w:rPr>
        <w:t xml:space="preserve">percentage </w:t>
      </w:r>
      <w:r>
        <w:rPr>
          <w:color w:val="231F20"/>
          <w:sz w:val="24"/>
        </w:rPr>
        <w:t>of</w:t>
      </w:r>
      <w:r>
        <w:rPr>
          <w:color w:val="231F20"/>
          <w:spacing w:val="11"/>
          <w:sz w:val="24"/>
        </w:rPr>
        <w:t xml:space="preserve"> </w:t>
      </w:r>
      <w:r>
        <w:rPr>
          <w:color w:val="231F20"/>
          <w:spacing w:val="3"/>
          <w:sz w:val="24"/>
        </w:rPr>
        <w:t>the loan arranged</w:t>
      </w:r>
    </w:p>
    <w:p w:rsidR="0060700D" w:rsidRDefault="00886DF8">
      <w:pPr>
        <w:pStyle w:val="ListParagraph"/>
        <w:numPr>
          <w:ilvl w:val="0"/>
          <w:numId w:val="21"/>
        </w:numPr>
        <w:tabs>
          <w:tab w:val="left" w:pos="1358"/>
        </w:tabs>
        <w:spacing w:before="224" w:line="300" w:lineRule="auto"/>
        <w:ind w:right="695"/>
        <w:jc w:val="both"/>
        <w:rPr>
          <w:sz w:val="24"/>
        </w:rPr>
      </w:pPr>
      <w:r>
        <w:rPr>
          <w:rFonts w:ascii="Times New Roman"/>
          <w:b/>
          <w:color w:val="231F20"/>
          <w:spacing w:val="3"/>
          <w:sz w:val="24"/>
        </w:rPr>
        <w:t xml:space="preserve">Participation </w:t>
      </w:r>
      <w:r>
        <w:rPr>
          <w:rFonts w:ascii="Times New Roman"/>
          <w:b/>
          <w:color w:val="231F20"/>
          <w:spacing w:val="2"/>
          <w:sz w:val="24"/>
        </w:rPr>
        <w:t xml:space="preserve">Fee </w:t>
      </w:r>
      <w:r>
        <w:rPr>
          <w:color w:val="231F20"/>
          <w:sz w:val="24"/>
        </w:rPr>
        <w:t xml:space="preserve">is </w:t>
      </w:r>
      <w:r>
        <w:rPr>
          <w:color w:val="231F20"/>
          <w:spacing w:val="3"/>
          <w:sz w:val="24"/>
        </w:rPr>
        <w:t xml:space="preserve">the </w:t>
      </w:r>
      <w:r>
        <w:rPr>
          <w:color w:val="231F20"/>
          <w:spacing w:val="2"/>
          <w:sz w:val="24"/>
        </w:rPr>
        <w:t xml:space="preserve">fee payable </w:t>
      </w:r>
      <w:r>
        <w:rPr>
          <w:color w:val="231F20"/>
          <w:sz w:val="24"/>
        </w:rPr>
        <w:t xml:space="preserve">to </w:t>
      </w:r>
      <w:r>
        <w:rPr>
          <w:color w:val="231F20"/>
          <w:spacing w:val="3"/>
          <w:sz w:val="24"/>
        </w:rPr>
        <w:t xml:space="preserve">the participants </w:t>
      </w:r>
      <w:r>
        <w:rPr>
          <w:color w:val="231F20"/>
          <w:sz w:val="24"/>
        </w:rPr>
        <w:t xml:space="preserve">in </w:t>
      </w:r>
      <w:r>
        <w:rPr>
          <w:color w:val="231F20"/>
          <w:spacing w:val="3"/>
          <w:sz w:val="24"/>
        </w:rPr>
        <w:t xml:space="preserve">the syndicate. </w:t>
      </w:r>
      <w:r>
        <w:rPr>
          <w:color w:val="231F20"/>
          <w:sz w:val="24"/>
        </w:rPr>
        <w:t xml:space="preserve">A </w:t>
      </w:r>
      <w:r>
        <w:rPr>
          <w:color w:val="231F20"/>
          <w:spacing w:val="3"/>
          <w:sz w:val="24"/>
        </w:rPr>
        <w:t xml:space="preserve">part </w:t>
      </w:r>
      <w:r>
        <w:rPr>
          <w:color w:val="231F20"/>
          <w:sz w:val="24"/>
        </w:rPr>
        <w:t xml:space="preserve">of </w:t>
      </w:r>
      <w:r>
        <w:rPr>
          <w:color w:val="231F20"/>
          <w:spacing w:val="3"/>
          <w:sz w:val="24"/>
        </w:rPr>
        <w:t xml:space="preserve">the </w:t>
      </w:r>
      <w:r>
        <w:rPr>
          <w:color w:val="231F20"/>
          <w:spacing w:val="2"/>
          <w:sz w:val="24"/>
        </w:rPr>
        <w:t xml:space="preserve">management fee </w:t>
      </w:r>
      <w:r>
        <w:rPr>
          <w:color w:val="231F20"/>
          <w:sz w:val="24"/>
        </w:rPr>
        <w:t xml:space="preserve">is </w:t>
      </w:r>
      <w:r>
        <w:rPr>
          <w:color w:val="231F20"/>
          <w:spacing w:val="4"/>
          <w:sz w:val="24"/>
        </w:rPr>
        <w:t xml:space="preserve">passed </w:t>
      </w:r>
      <w:r>
        <w:rPr>
          <w:color w:val="231F20"/>
          <w:sz w:val="24"/>
        </w:rPr>
        <w:t xml:space="preserve">on to </w:t>
      </w:r>
      <w:r>
        <w:rPr>
          <w:color w:val="231F20"/>
          <w:spacing w:val="3"/>
          <w:sz w:val="24"/>
        </w:rPr>
        <w:t xml:space="preserve">the participant banks </w:t>
      </w:r>
      <w:r>
        <w:rPr>
          <w:color w:val="231F20"/>
          <w:sz w:val="24"/>
        </w:rPr>
        <w:t xml:space="preserve">in </w:t>
      </w:r>
      <w:r>
        <w:rPr>
          <w:color w:val="231F20"/>
          <w:spacing w:val="2"/>
          <w:sz w:val="24"/>
        </w:rPr>
        <w:t xml:space="preserve">proportion </w:t>
      </w:r>
      <w:r>
        <w:rPr>
          <w:color w:val="231F20"/>
          <w:sz w:val="24"/>
        </w:rPr>
        <w:t xml:space="preserve">to </w:t>
      </w:r>
      <w:r>
        <w:rPr>
          <w:color w:val="231F20"/>
          <w:spacing w:val="3"/>
          <w:sz w:val="24"/>
        </w:rPr>
        <w:t xml:space="preserve">their </w:t>
      </w:r>
      <w:r>
        <w:rPr>
          <w:color w:val="231F20"/>
          <w:sz w:val="24"/>
        </w:rPr>
        <w:t xml:space="preserve">share as </w:t>
      </w:r>
      <w:r>
        <w:rPr>
          <w:color w:val="231F20"/>
          <w:spacing w:val="3"/>
          <w:sz w:val="24"/>
        </w:rPr>
        <w:t>participation</w:t>
      </w:r>
      <w:r>
        <w:rPr>
          <w:color w:val="231F20"/>
          <w:spacing w:val="4"/>
          <w:sz w:val="24"/>
        </w:rPr>
        <w:t xml:space="preserve"> </w:t>
      </w:r>
      <w:r>
        <w:rPr>
          <w:color w:val="231F20"/>
          <w:spacing w:val="2"/>
          <w:sz w:val="24"/>
        </w:rPr>
        <w:t>fee.</w:t>
      </w:r>
    </w:p>
    <w:p w:rsidR="0060700D" w:rsidRDefault="00886DF8">
      <w:pPr>
        <w:pStyle w:val="ListParagraph"/>
        <w:numPr>
          <w:ilvl w:val="0"/>
          <w:numId w:val="21"/>
        </w:numPr>
        <w:tabs>
          <w:tab w:val="left" w:pos="1358"/>
        </w:tabs>
        <w:spacing w:before="219" w:line="297" w:lineRule="auto"/>
        <w:ind w:right="694"/>
        <w:jc w:val="both"/>
        <w:rPr>
          <w:sz w:val="24"/>
        </w:rPr>
      </w:pPr>
      <w:r>
        <w:rPr>
          <w:rFonts w:ascii="Times New Roman"/>
          <w:b/>
          <w:color w:val="231F20"/>
          <w:spacing w:val="3"/>
          <w:sz w:val="24"/>
        </w:rPr>
        <w:t xml:space="preserve">Commitment </w:t>
      </w:r>
      <w:r>
        <w:rPr>
          <w:rFonts w:ascii="Times New Roman"/>
          <w:b/>
          <w:color w:val="231F20"/>
          <w:spacing w:val="2"/>
          <w:sz w:val="24"/>
        </w:rPr>
        <w:t xml:space="preserve">fee </w:t>
      </w:r>
      <w:r>
        <w:rPr>
          <w:color w:val="231F20"/>
          <w:sz w:val="24"/>
        </w:rPr>
        <w:t xml:space="preserve">is </w:t>
      </w:r>
      <w:r>
        <w:rPr>
          <w:color w:val="231F20"/>
          <w:spacing w:val="3"/>
          <w:sz w:val="24"/>
        </w:rPr>
        <w:t xml:space="preserve">the </w:t>
      </w:r>
      <w:r>
        <w:rPr>
          <w:color w:val="231F20"/>
          <w:spacing w:val="2"/>
          <w:sz w:val="24"/>
        </w:rPr>
        <w:t xml:space="preserve">charge </w:t>
      </w:r>
      <w:r>
        <w:rPr>
          <w:color w:val="231F20"/>
          <w:spacing w:val="3"/>
          <w:sz w:val="24"/>
        </w:rPr>
        <w:t xml:space="preserve">paid </w:t>
      </w:r>
      <w:r>
        <w:rPr>
          <w:color w:val="231F20"/>
          <w:sz w:val="24"/>
        </w:rPr>
        <w:t xml:space="preserve">on </w:t>
      </w:r>
      <w:r>
        <w:rPr>
          <w:color w:val="231F20"/>
          <w:spacing w:val="2"/>
          <w:sz w:val="24"/>
        </w:rPr>
        <w:t xml:space="preserve">undrawn </w:t>
      </w:r>
      <w:r>
        <w:rPr>
          <w:color w:val="231F20"/>
          <w:spacing w:val="3"/>
          <w:sz w:val="24"/>
        </w:rPr>
        <w:t xml:space="preserve">balances </w:t>
      </w:r>
      <w:r>
        <w:rPr>
          <w:color w:val="231F20"/>
          <w:sz w:val="24"/>
        </w:rPr>
        <w:t xml:space="preserve">of </w:t>
      </w:r>
      <w:r>
        <w:rPr>
          <w:color w:val="231F20"/>
          <w:spacing w:val="3"/>
          <w:sz w:val="24"/>
        </w:rPr>
        <w:t xml:space="preserve">the </w:t>
      </w:r>
      <w:r>
        <w:rPr>
          <w:color w:val="231F20"/>
          <w:spacing w:val="2"/>
          <w:sz w:val="24"/>
        </w:rPr>
        <w:t xml:space="preserve">credit. </w:t>
      </w:r>
      <w:r>
        <w:rPr>
          <w:color w:val="231F20"/>
          <w:spacing w:val="3"/>
          <w:sz w:val="24"/>
        </w:rPr>
        <w:t xml:space="preserve">This </w:t>
      </w:r>
      <w:r>
        <w:rPr>
          <w:color w:val="231F20"/>
          <w:sz w:val="24"/>
        </w:rPr>
        <w:t xml:space="preserve">is </w:t>
      </w:r>
      <w:r>
        <w:rPr>
          <w:color w:val="231F20"/>
          <w:spacing w:val="4"/>
          <w:sz w:val="24"/>
        </w:rPr>
        <w:t xml:space="preserve">also </w:t>
      </w:r>
      <w:r>
        <w:rPr>
          <w:color w:val="231F20"/>
          <w:spacing w:val="2"/>
          <w:sz w:val="24"/>
        </w:rPr>
        <w:t>known</w:t>
      </w:r>
      <w:r>
        <w:rPr>
          <w:color w:val="231F20"/>
          <w:spacing w:val="10"/>
          <w:sz w:val="24"/>
        </w:rPr>
        <w:t xml:space="preserve"> </w:t>
      </w:r>
      <w:r>
        <w:rPr>
          <w:color w:val="231F20"/>
          <w:sz w:val="24"/>
        </w:rPr>
        <w:t>as</w:t>
      </w:r>
      <w:r>
        <w:rPr>
          <w:color w:val="231F20"/>
          <w:spacing w:val="11"/>
          <w:sz w:val="24"/>
        </w:rPr>
        <w:t xml:space="preserve"> </w:t>
      </w:r>
      <w:r>
        <w:rPr>
          <w:color w:val="231F20"/>
          <w:spacing w:val="3"/>
          <w:sz w:val="24"/>
        </w:rPr>
        <w:t>facility</w:t>
      </w:r>
      <w:r>
        <w:rPr>
          <w:color w:val="231F20"/>
          <w:spacing w:val="11"/>
          <w:sz w:val="24"/>
        </w:rPr>
        <w:t xml:space="preserve"> </w:t>
      </w:r>
      <w:r>
        <w:rPr>
          <w:color w:val="231F20"/>
          <w:spacing w:val="2"/>
          <w:sz w:val="24"/>
        </w:rPr>
        <w:t>fee</w:t>
      </w:r>
      <w:r>
        <w:rPr>
          <w:color w:val="231F20"/>
          <w:spacing w:val="11"/>
          <w:sz w:val="24"/>
        </w:rPr>
        <w:t xml:space="preserve"> </w:t>
      </w:r>
      <w:r>
        <w:rPr>
          <w:color w:val="231F20"/>
          <w:sz w:val="24"/>
        </w:rPr>
        <w:t>and</w:t>
      </w:r>
      <w:r>
        <w:rPr>
          <w:color w:val="231F20"/>
          <w:spacing w:val="11"/>
          <w:sz w:val="24"/>
        </w:rPr>
        <w:t xml:space="preserve"> </w:t>
      </w:r>
      <w:r>
        <w:rPr>
          <w:color w:val="231F20"/>
          <w:sz w:val="24"/>
        </w:rPr>
        <w:t>is</w:t>
      </w:r>
      <w:r>
        <w:rPr>
          <w:color w:val="231F20"/>
          <w:spacing w:val="11"/>
          <w:sz w:val="24"/>
        </w:rPr>
        <w:t xml:space="preserve"> </w:t>
      </w:r>
      <w:r>
        <w:rPr>
          <w:color w:val="231F20"/>
          <w:spacing w:val="4"/>
          <w:sz w:val="24"/>
        </w:rPr>
        <w:t>levied</w:t>
      </w:r>
      <w:r>
        <w:rPr>
          <w:color w:val="231F20"/>
          <w:spacing w:val="10"/>
          <w:sz w:val="24"/>
        </w:rPr>
        <w:t xml:space="preserve"> </w:t>
      </w:r>
      <w:r>
        <w:rPr>
          <w:color w:val="231F20"/>
          <w:sz w:val="24"/>
        </w:rPr>
        <w:t>to</w:t>
      </w:r>
      <w:r>
        <w:rPr>
          <w:color w:val="231F20"/>
          <w:spacing w:val="11"/>
          <w:sz w:val="24"/>
        </w:rPr>
        <w:t xml:space="preserve"> </w:t>
      </w:r>
      <w:r>
        <w:rPr>
          <w:color w:val="231F20"/>
          <w:spacing w:val="2"/>
          <w:sz w:val="24"/>
        </w:rPr>
        <w:t>compensate</w:t>
      </w:r>
      <w:r>
        <w:rPr>
          <w:color w:val="231F20"/>
          <w:spacing w:val="11"/>
          <w:sz w:val="24"/>
        </w:rPr>
        <w:t xml:space="preserve"> </w:t>
      </w:r>
      <w:r>
        <w:rPr>
          <w:color w:val="231F20"/>
          <w:spacing w:val="3"/>
          <w:sz w:val="24"/>
        </w:rPr>
        <w:t>the</w:t>
      </w:r>
      <w:r>
        <w:rPr>
          <w:color w:val="231F20"/>
          <w:spacing w:val="11"/>
          <w:sz w:val="24"/>
        </w:rPr>
        <w:t xml:space="preserve"> </w:t>
      </w:r>
      <w:r>
        <w:rPr>
          <w:color w:val="231F20"/>
          <w:spacing w:val="3"/>
          <w:sz w:val="24"/>
        </w:rPr>
        <w:t>banks</w:t>
      </w:r>
      <w:r>
        <w:rPr>
          <w:color w:val="231F20"/>
          <w:spacing w:val="11"/>
          <w:sz w:val="24"/>
        </w:rPr>
        <w:t xml:space="preserve"> </w:t>
      </w:r>
      <w:r>
        <w:rPr>
          <w:color w:val="231F20"/>
          <w:sz w:val="24"/>
        </w:rPr>
        <w:t>for</w:t>
      </w:r>
      <w:r>
        <w:rPr>
          <w:color w:val="231F20"/>
          <w:spacing w:val="11"/>
          <w:sz w:val="24"/>
        </w:rPr>
        <w:t xml:space="preserve"> </w:t>
      </w:r>
      <w:r>
        <w:rPr>
          <w:color w:val="231F20"/>
          <w:spacing w:val="2"/>
          <w:sz w:val="24"/>
        </w:rPr>
        <w:t>keeping</w:t>
      </w:r>
      <w:r>
        <w:rPr>
          <w:color w:val="231F20"/>
          <w:spacing w:val="10"/>
          <w:sz w:val="24"/>
        </w:rPr>
        <w:t xml:space="preserve"> </w:t>
      </w:r>
      <w:r>
        <w:rPr>
          <w:color w:val="231F20"/>
          <w:spacing w:val="3"/>
          <w:sz w:val="24"/>
        </w:rPr>
        <w:t>funds</w:t>
      </w:r>
      <w:r>
        <w:rPr>
          <w:color w:val="231F20"/>
          <w:spacing w:val="11"/>
          <w:sz w:val="24"/>
        </w:rPr>
        <w:t xml:space="preserve"> </w:t>
      </w:r>
      <w:r>
        <w:rPr>
          <w:color w:val="231F20"/>
          <w:sz w:val="24"/>
        </w:rPr>
        <w:t>ready.</w:t>
      </w:r>
    </w:p>
    <w:p w:rsidR="0060700D" w:rsidRDefault="00886DF8">
      <w:pPr>
        <w:pStyle w:val="ListParagraph"/>
        <w:numPr>
          <w:ilvl w:val="0"/>
          <w:numId w:val="21"/>
        </w:numPr>
        <w:tabs>
          <w:tab w:val="left" w:pos="1358"/>
        </w:tabs>
        <w:spacing w:before="224" w:line="300" w:lineRule="auto"/>
        <w:ind w:right="695"/>
        <w:jc w:val="both"/>
        <w:rPr>
          <w:sz w:val="24"/>
        </w:rPr>
      </w:pPr>
      <w:r>
        <w:rPr>
          <w:rFonts w:ascii="Times New Roman"/>
          <w:b/>
          <w:color w:val="231F20"/>
          <w:spacing w:val="3"/>
          <w:w w:val="105"/>
          <w:sz w:val="24"/>
        </w:rPr>
        <w:t>Agency</w:t>
      </w:r>
      <w:r>
        <w:rPr>
          <w:rFonts w:ascii="Times New Roman"/>
          <w:b/>
          <w:color w:val="231F20"/>
          <w:spacing w:val="-21"/>
          <w:w w:val="105"/>
          <w:sz w:val="24"/>
        </w:rPr>
        <w:t xml:space="preserve"> </w:t>
      </w:r>
      <w:r>
        <w:rPr>
          <w:rFonts w:ascii="Times New Roman"/>
          <w:b/>
          <w:color w:val="231F20"/>
          <w:spacing w:val="2"/>
          <w:w w:val="105"/>
          <w:sz w:val="24"/>
        </w:rPr>
        <w:t>Fee</w:t>
      </w:r>
      <w:r>
        <w:rPr>
          <w:rFonts w:ascii="Times New Roman"/>
          <w:b/>
          <w:color w:val="231F20"/>
          <w:spacing w:val="-20"/>
          <w:w w:val="105"/>
          <w:sz w:val="24"/>
        </w:rPr>
        <w:t xml:space="preserve"> </w:t>
      </w:r>
      <w:r>
        <w:rPr>
          <w:color w:val="231F20"/>
          <w:w w:val="105"/>
          <w:sz w:val="24"/>
        </w:rPr>
        <w:t>is</w:t>
      </w:r>
      <w:r>
        <w:rPr>
          <w:color w:val="231F20"/>
          <w:spacing w:val="-19"/>
          <w:w w:val="105"/>
          <w:sz w:val="24"/>
        </w:rPr>
        <w:t xml:space="preserve"> </w:t>
      </w:r>
      <w:r>
        <w:rPr>
          <w:color w:val="231F20"/>
          <w:spacing w:val="3"/>
          <w:w w:val="105"/>
          <w:sz w:val="24"/>
        </w:rPr>
        <w:t>the</w:t>
      </w:r>
      <w:r>
        <w:rPr>
          <w:color w:val="231F20"/>
          <w:spacing w:val="-18"/>
          <w:w w:val="105"/>
          <w:sz w:val="24"/>
        </w:rPr>
        <w:t xml:space="preserve"> </w:t>
      </w:r>
      <w:r>
        <w:rPr>
          <w:color w:val="231F20"/>
          <w:spacing w:val="2"/>
          <w:w w:val="105"/>
          <w:sz w:val="24"/>
        </w:rPr>
        <w:t>fee</w:t>
      </w:r>
      <w:r>
        <w:rPr>
          <w:color w:val="231F20"/>
          <w:spacing w:val="-18"/>
          <w:w w:val="105"/>
          <w:sz w:val="24"/>
        </w:rPr>
        <w:t xml:space="preserve"> </w:t>
      </w:r>
      <w:r>
        <w:rPr>
          <w:color w:val="231F20"/>
          <w:spacing w:val="2"/>
          <w:w w:val="105"/>
          <w:sz w:val="24"/>
        </w:rPr>
        <w:t>payable</w:t>
      </w:r>
      <w:r>
        <w:rPr>
          <w:color w:val="231F20"/>
          <w:spacing w:val="-19"/>
          <w:w w:val="105"/>
          <w:sz w:val="24"/>
        </w:rPr>
        <w:t xml:space="preserve"> </w:t>
      </w:r>
      <w:r>
        <w:rPr>
          <w:color w:val="231F20"/>
          <w:w w:val="105"/>
          <w:sz w:val="24"/>
        </w:rPr>
        <w:t>to</w:t>
      </w:r>
      <w:r>
        <w:rPr>
          <w:color w:val="231F20"/>
          <w:spacing w:val="-18"/>
          <w:w w:val="105"/>
          <w:sz w:val="24"/>
        </w:rPr>
        <w:t xml:space="preserve"> </w:t>
      </w:r>
      <w:r>
        <w:rPr>
          <w:color w:val="231F20"/>
          <w:spacing w:val="3"/>
          <w:w w:val="105"/>
          <w:sz w:val="24"/>
        </w:rPr>
        <w:t>the</w:t>
      </w:r>
      <w:r>
        <w:rPr>
          <w:color w:val="231F20"/>
          <w:spacing w:val="-18"/>
          <w:w w:val="105"/>
          <w:sz w:val="24"/>
        </w:rPr>
        <w:t xml:space="preserve"> </w:t>
      </w:r>
      <w:r>
        <w:rPr>
          <w:color w:val="231F20"/>
          <w:w w:val="105"/>
          <w:sz w:val="24"/>
        </w:rPr>
        <w:t>agent</w:t>
      </w:r>
      <w:r>
        <w:rPr>
          <w:color w:val="231F20"/>
          <w:spacing w:val="-18"/>
          <w:w w:val="105"/>
          <w:sz w:val="24"/>
        </w:rPr>
        <w:t xml:space="preserve"> </w:t>
      </w:r>
      <w:r>
        <w:rPr>
          <w:color w:val="231F20"/>
          <w:spacing w:val="3"/>
          <w:w w:val="105"/>
          <w:sz w:val="24"/>
        </w:rPr>
        <w:t>bank</w:t>
      </w:r>
      <w:r>
        <w:rPr>
          <w:color w:val="231F20"/>
          <w:spacing w:val="-19"/>
          <w:w w:val="105"/>
          <w:sz w:val="24"/>
        </w:rPr>
        <w:t xml:space="preserve"> </w:t>
      </w:r>
      <w:r>
        <w:rPr>
          <w:color w:val="231F20"/>
          <w:spacing w:val="3"/>
          <w:w w:val="105"/>
          <w:sz w:val="24"/>
        </w:rPr>
        <w:t>which</w:t>
      </w:r>
      <w:r>
        <w:rPr>
          <w:color w:val="231F20"/>
          <w:spacing w:val="-18"/>
          <w:w w:val="105"/>
          <w:sz w:val="24"/>
        </w:rPr>
        <w:t xml:space="preserve"> </w:t>
      </w:r>
      <w:r>
        <w:rPr>
          <w:color w:val="231F20"/>
          <w:spacing w:val="3"/>
          <w:w w:val="105"/>
          <w:sz w:val="24"/>
        </w:rPr>
        <w:t>takes</w:t>
      </w:r>
      <w:r>
        <w:rPr>
          <w:color w:val="231F20"/>
          <w:spacing w:val="-18"/>
          <w:w w:val="105"/>
          <w:sz w:val="24"/>
        </w:rPr>
        <w:t xml:space="preserve"> </w:t>
      </w:r>
      <w:r>
        <w:rPr>
          <w:color w:val="231F20"/>
          <w:w w:val="105"/>
          <w:sz w:val="24"/>
        </w:rPr>
        <w:t>care</w:t>
      </w:r>
      <w:r>
        <w:rPr>
          <w:color w:val="231F20"/>
          <w:spacing w:val="-19"/>
          <w:w w:val="105"/>
          <w:sz w:val="24"/>
        </w:rPr>
        <w:t xml:space="preserve"> </w:t>
      </w:r>
      <w:r>
        <w:rPr>
          <w:color w:val="231F20"/>
          <w:w w:val="105"/>
          <w:sz w:val="24"/>
        </w:rPr>
        <w:t>of</w:t>
      </w:r>
      <w:r>
        <w:rPr>
          <w:color w:val="231F20"/>
          <w:spacing w:val="-18"/>
          <w:w w:val="105"/>
          <w:sz w:val="24"/>
        </w:rPr>
        <w:t xml:space="preserve"> </w:t>
      </w:r>
      <w:r>
        <w:rPr>
          <w:color w:val="231F20"/>
          <w:spacing w:val="3"/>
          <w:w w:val="105"/>
          <w:sz w:val="24"/>
        </w:rPr>
        <w:t>disbursement</w:t>
      </w:r>
      <w:r>
        <w:rPr>
          <w:color w:val="231F20"/>
          <w:spacing w:val="-18"/>
          <w:w w:val="105"/>
          <w:sz w:val="24"/>
        </w:rPr>
        <w:t xml:space="preserve"> </w:t>
      </w:r>
      <w:r>
        <w:rPr>
          <w:color w:val="231F20"/>
          <w:w w:val="105"/>
          <w:sz w:val="24"/>
        </w:rPr>
        <w:t xml:space="preserve">of </w:t>
      </w:r>
      <w:r>
        <w:rPr>
          <w:color w:val="231F20"/>
          <w:spacing w:val="3"/>
          <w:w w:val="105"/>
          <w:sz w:val="24"/>
        </w:rPr>
        <w:t xml:space="preserve">the </w:t>
      </w:r>
      <w:r>
        <w:rPr>
          <w:color w:val="231F20"/>
          <w:spacing w:val="2"/>
          <w:w w:val="105"/>
          <w:sz w:val="24"/>
        </w:rPr>
        <w:t xml:space="preserve">credit </w:t>
      </w:r>
      <w:r>
        <w:rPr>
          <w:color w:val="231F20"/>
          <w:spacing w:val="3"/>
          <w:w w:val="105"/>
          <w:sz w:val="24"/>
        </w:rPr>
        <w:t xml:space="preserve">after sanction, recovery </w:t>
      </w:r>
      <w:r>
        <w:rPr>
          <w:color w:val="231F20"/>
          <w:w w:val="105"/>
          <w:sz w:val="24"/>
        </w:rPr>
        <w:t xml:space="preserve">of </w:t>
      </w:r>
      <w:r>
        <w:rPr>
          <w:color w:val="231F20"/>
          <w:spacing w:val="3"/>
          <w:w w:val="105"/>
          <w:sz w:val="24"/>
        </w:rPr>
        <w:t xml:space="preserve">loan instalments </w:t>
      </w:r>
      <w:r>
        <w:rPr>
          <w:color w:val="231F20"/>
          <w:w w:val="105"/>
          <w:sz w:val="24"/>
        </w:rPr>
        <w:t xml:space="preserve">ans </w:t>
      </w:r>
      <w:r>
        <w:rPr>
          <w:color w:val="231F20"/>
          <w:spacing w:val="3"/>
          <w:w w:val="105"/>
          <w:sz w:val="24"/>
        </w:rPr>
        <w:t xml:space="preserve">distribution </w:t>
      </w:r>
      <w:r>
        <w:rPr>
          <w:color w:val="231F20"/>
          <w:w w:val="105"/>
          <w:sz w:val="24"/>
        </w:rPr>
        <w:t xml:space="preserve">of </w:t>
      </w:r>
      <w:r>
        <w:rPr>
          <w:color w:val="231F20"/>
          <w:spacing w:val="3"/>
          <w:w w:val="105"/>
          <w:sz w:val="24"/>
        </w:rPr>
        <w:t xml:space="preserve">principal </w:t>
      </w:r>
      <w:r>
        <w:rPr>
          <w:color w:val="231F20"/>
          <w:w w:val="105"/>
          <w:sz w:val="24"/>
        </w:rPr>
        <w:t xml:space="preserve">plus </w:t>
      </w:r>
      <w:r>
        <w:rPr>
          <w:color w:val="231F20"/>
          <w:spacing w:val="2"/>
          <w:w w:val="105"/>
          <w:sz w:val="24"/>
        </w:rPr>
        <w:t xml:space="preserve">interest </w:t>
      </w:r>
      <w:r>
        <w:rPr>
          <w:color w:val="231F20"/>
          <w:w w:val="105"/>
          <w:sz w:val="24"/>
        </w:rPr>
        <w:t xml:space="preserve">to </w:t>
      </w:r>
      <w:r>
        <w:rPr>
          <w:color w:val="231F20"/>
          <w:spacing w:val="3"/>
          <w:w w:val="105"/>
          <w:sz w:val="24"/>
        </w:rPr>
        <w:t xml:space="preserve">the participants </w:t>
      </w:r>
      <w:r>
        <w:rPr>
          <w:color w:val="231F20"/>
          <w:w w:val="105"/>
          <w:sz w:val="24"/>
        </w:rPr>
        <w:t xml:space="preserve">and </w:t>
      </w:r>
      <w:r>
        <w:rPr>
          <w:color w:val="231F20"/>
          <w:spacing w:val="3"/>
          <w:w w:val="105"/>
          <w:sz w:val="24"/>
        </w:rPr>
        <w:t xml:space="preserve">this </w:t>
      </w:r>
      <w:r>
        <w:rPr>
          <w:color w:val="231F20"/>
          <w:w w:val="105"/>
          <w:sz w:val="24"/>
        </w:rPr>
        <w:t xml:space="preserve">is an </w:t>
      </w:r>
      <w:r>
        <w:rPr>
          <w:color w:val="231F20"/>
          <w:spacing w:val="2"/>
          <w:w w:val="105"/>
          <w:sz w:val="24"/>
        </w:rPr>
        <w:t>annual</w:t>
      </w:r>
      <w:r>
        <w:rPr>
          <w:color w:val="231F20"/>
          <w:spacing w:val="-12"/>
          <w:w w:val="105"/>
          <w:sz w:val="24"/>
        </w:rPr>
        <w:t xml:space="preserve"> </w:t>
      </w:r>
      <w:r>
        <w:rPr>
          <w:color w:val="231F20"/>
          <w:spacing w:val="2"/>
          <w:w w:val="105"/>
          <w:sz w:val="24"/>
        </w:rPr>
        <w:t>fee.</w:t>
      </w:r>
    </w:p>
    <w:p w:rsidR="0060700D" w:rsidRDefault="0060700D">
      <w:pPr>
        <w:pStyle w:val="BodyText"/>
        <w:spacing w:before="11"/>
        <w:rPr>
          <w:sz w:val="27"/>
        </w:rPr>
      </w:pPr>
    </w:p>
    <w:p w:rsidR="0060700D" w:rsidRDefault="00886DF8">
      <w:pPr>
        <w:pStyle w:val="Heading1"/>
      </w:pPr>
      <w:r>
        <w:rPr>
          <w:color w:val="231F20"/>
          <w:w w:val="90"/>
        </w:rPr>
        <w:t>Eurobonds</w:t>
      </w:r>
    </w:p>
    <w:p w:rsidR="0060700D" w:rsidRDefault="0060700D">
      <w:pPr>
        <w:pStyle w:val="BodyText"/>
        <w:spacing w:before="4"/>
        <w:rPr>
          <w:rFonts w:ascii="Verdana"/>
          <w:b/>
          <w:sz w:val="37"/>
        </w:rPr>
      </w:pPr>
    </w:p>
    <w:p w:rsidR="0060700D" w:rsidRDefault="00886DF8">
      <w:pPr>
        <w:pStyle w:val="BodyText"/>
        <w:spacing w:line="300" w:lineRule="auto"/>
        <w:ind w:left="677" w:right="691" w:firstLine="720"/>
        <w:jc w:val="both"/>
      </w:pPr>
      <w:r>
        <w:rPr>
          <w:color w:val="231F20"/>
          <w:w w:val="105"/>
        </w:rPr>
        <w:t xml:space="preserve">A </w:t>
      </w:r>
      <w:r>
        <w:rPr>
          <w:color w:val="231F20"/>
          <w:spacing w:val="2"/>
          <w:w w:val="105"/>
        </w:rPr>
        <w:t xml:space="preserve">bond </w:t>
      </w:r>
      <w:r>
        <w:rPr>
          <w:color w:val="231F20"/>
          <w:spacing w:val="3"/>
          <w:w w:val="105"/>
        </w:rPr>
        <w:t xml:space="preserve">issued </w:t>
      </w:r>
      <w:r>
        <w:rPr>
          <w:color w:val="231F20"/>
          <w:w w:val="105"/>
        </w:rPr>
        <w:t xml:space="preserve">in a  </w:t>
      </w:r>
      <w:r>
        <w:rPr>
          <w:color w:val="231F20"/>
          <w:spacing w:val="4"/>
          <w:w w:val="105"/>
        </w:rPr>
        <w:t xml:space="preserve">currency </w:t>
      </w:r>
      <w:r>
        <w:rPr>
          <w:color w:val="231F20"/>
          <w:spacing w:val="3"/>
          <w:w w:val="105"/>
        </w:rPr>
        <w:t xml:space="preserve">other than the </w:t>
      </w:r>
      <w:r>
        <w:rPr>
          <w:color w:val="231F20"/>
          <w:spacing w:val="4"/>
          <w:w w:val="105"/>
        </w:rPr>
        <w:t xml:space="preserve">currency </w:t>
      </w:r>
      <w:r>
        <w:rPr>
          <w:color w:val="231F20"/>
          <w:w w:val="105"/>
        </w:rPr>
        <w:t xml:space="preserve">of  </w:t>
      </w:r>
      <w:r>
        <w:rPr>
          <w:color w:val="231F20"/>
          <w:spacing w:val="3"/>
          <w:w w:val="105"/>
        </w:rPr>
        <w:t xml:space="preserve">the country </w:t>
      </w:r>
      <w:r>
        <w:rPr>
          <w:color w:val="231F20"/>
          <w:w w:val="105"/>
        </w:rPr>
        <w:t xml:space="preserve">or  </w:t>
      </w:r>
      <w:r>
        <w:rPr>
          <w:color w:val="231F20"/>
          <w:spacing w:val="3"/>
          <w:w w:val="105"/>
        </w:rPr>
        <w:t xml:space="preserve">market  </w:t>
      </w:r>
      <w:r>
        <w:rPr>
          <w:color w:val="231F20"/>
          <w:w w:val="105"/>
        </w:rPr>
        <w:t xml:space="preserve">in </w:t>
      </w:r>
      <w:r>
        <w:rPr>
          <w:color w:val="231F20"/>
          <w:spacing w:val="3"/>
          <w:w w:val="105"/>
        </w:rPr>
        <w:t xml:space="preserve">which </w:t>
      </w:r>
      <w:r>
        <w:rPr>
          <w:color w:val="231F20"/>
          <w:w w:val="105"/>
        </w:rPr>
        <w:t xml:space="preserve">it is </w:t>
      </w:r>
      <w:r>
        <w:rPr>
          <w:color w:val="231F20"/>
          <w:spacing w:val="3"/>
          <w:w w:val="105"/>
        </w:rPr>
        <w:t xml:space="preserve">issued. </w:t>
      </w:r>
      <w:r>
        <w:rPr>
          <w:color w:val="231F20"/>
          <w:w w:val="105"/>
        </w:rPr>
        <w:t xml:space="preserve">Usually, a </w:t>
      </w:r>
      <w:r>
        <w:rPr>
          <w:color w:val="231F20"/>
          <w:spacing w:val="2"/>
          <w:w w:val="105"/>
        </w:rPr>
        <w:t xml:space="preserve">eurobond </w:t>
      </w:r>
      <w:r>
        <w:rPr>
          <w:color w:val="231F20"/>
          <w:w w:val="105"/>
        </w:rPr>
        <w:t xml:space="preserve">is </w:t>
      </w:r>
      <w:r>
        <w:rPr>
          <w:color w:val="231F20"/>
          <w:spacing w:val="3"/>
          <w:w w:val="105"/>
        </w:rPr>
        <w:t xml:space="preserve">issued </w:t>
      </w:r>
      <w:r>
        <w:rPr>
          <w:color w:val="231F20"/>
          <w:w w:val="105"/>
        </w:rPr>
        <w:t xml:space="preserve">by an </w:t>
      </w:r>
      <w:r>
        <w:rPr>
          <w:color w:val="231F20"/>
          <w:spacing w:val="3"/>
          <w:w w:val="105"/>
        </w:rPr>
        <w:t xml:space="preserve">international syndicate </w:t>
      </w:r>
      <w:r>
        <w:rPr>
          <w:color w:val="231F20"/>
          <w:w w:val="105"/>
        </w:rPr>
        <w:t xml:space="preserve">and </w:t>
      </w:r>
      <w:r>
        <w:rPr>
          <w:color w:val="231F20"/>
          <w:spacing w:val="3"/>
          <w:w w:val="105"/>
        </w:rPr>
        <w:t>categorized</w:t>
      </w:r>
      <w:r>
        <w:rPr>
          <w:color w:val="231F20"/>
          <w:spacing w:val="-5"/>
          <w:w w:val="105"/>
        </w:rPr>
        <w:t xml:space="preserve"> </w:t>
      </w:r>
      <w:r>
        <w:rPr>
          <w:color w:val="231F20"/>
          <w:spacing w:val="2"/>
          <w:w w:val="105"/>
        </w:rPr>
        <w:t>according</w:t>
      </w:r>
      <w:r>
        <w:rPr>
          <w:color w:val="231F20"/>
          <w:spacing w:val="-5"/>
          <w:w w:val="105"/>
        </w:rPr>
        <w:t xml:space="preserve"> </w:t>
      </w:r>
      <w:r>
        <w:rPr>
          <w:color w:val="231F20"/>
          <w:w w:val="105"/>
        </w:rPr>
        <w:t>to</w:t>
      </w:r>
      <w:r>
        <w:rPr>
          <w:color w:val="231F20"/>
          <w:spacing w:val="-5"/>
          <w:w w:val="105"/>
        </w:rPr>
        <w:t xml:space="preserve"> </w:t>
      </w:r>
      <w:r>
        <w:rPr>
          <w:color w:val="231F20"/>
          <w:spacing w:val="3"/>
          <w:w w:val="105"/>
        </w:rPr>
        <w:t>the</w:t>
      </w:r>
      <w:r>
        <w:rPr>
          <w:color w:val="231F20"/>
          <w:spacing w:val="-5"/>
          <w:w w:val="105"/>
        </w:rPr>
        <w:t xml:space="preserve"> </w:t>
      </w:r>
      <w:r>
        <w:rPr>
          <w:color w:val="231F20"/>
          <w:spacing w:val="4"/>
          <w:w w:val="105"/>
        </w:rPr>
        <w:t>currency</w:t>
      </w:r>
      <w:r>
        <w:rPr>
          <w:color w:val="231F20"/>
          <w:spacing w:val="-5"/>
          <w:w w:val="105"/>
        </w:rPr>
        <w:t xml:space="preserve"> </w:t>
      </w:r>
      <w:r>
        <w:rPr>
          <w:color w:val="231F20"/>
          <w:w w:val="105"/>
        </w:rPr>
        <w:t>in</w:t>
      </w:r>
      <w:r>
        <w:rPr>
          <w:color w:val="231F20"/>
          <w:spacing w:val="-5"/>
          <w:w w:val="105"/>
        </w:rPr>
        <w:t xml:space="preserve"> </w:t>
      </w:r>
      <w:r>
        <w:rPr>
          <w:color w:val="231F20"/>
          <w:spacing w:val="3"/>
          <w:w w:val="105"/>
        </w:rPr>
        <w:t>which</w:t>
      </w:r>
      <w:r>
        <w:rPr>
          <w:color w:val="231F20"/>
          <w:spacing w:val="-5"/>
          <w:w w:val="105"/>
        </w:rPr>
        <w:t xml:space="preserve"> </w:t>
      </w:r>
      <w:r>
        <w:rPr>
          <w:color w:val="231F20"/>
          <w:w w:val="105"/>
        </w:rPr>
        <w:t>it</w:t>
      </w:r>
      <w:r>
        <w:rPr>
          <w:color w:val="231F20"/>
          <w:spacing w:val="-5"/>
          <w:w w:val="105"/>
        </w:rPr>
        <w:t xml:space="preserve"> </w:t>
      </w:r>
      <w:r>
        <w:rPr>
          <w:color w:val="231F20"/>
          <w:w w:val="105"/>
        </w:rPr>
        <w:t>is</w:t>
      </w:r>
      <w:r>
        <w:rPr>
          <w:color w:val="231F20"/>
          <w:spacing w:val="-5"/>
          <w:w w:val="105"/>
        </w:rPr>
        <w:t xml:space="preserve"> </w:t>
      </w:r>
      <w:r>
        <w:rPr>
          <w:color w:val="231F20"/>
          <w:spacing w:val="3"/>
          <w:w w:val="105"/>
        </w:rPr>
        <w:t>denominated.</w:t>
      </w:r>
      <w:r>
        <w:rPr>
          <w:color w:val="231F20"/>
          <w:spacing w:val="-5"/>
          <w:w w:val="105"/>
        </w:rPr>
        <w:t xml:space="preserve"> </w:t>
      </w:r>
      <w:r>
        <w:rPr>
          <w:color w:val="231F20"/>
          <w:w w:val="105"/>
        </w:rPr>
        <w:t>A</w:t>
      </w:r>
      <w:r>
        <w:rPr>
          <w:color w:val="231F20"/>
          <w:spacing w:val="-5"/>
          <w:w w:val="105"/>
        </w:rPr>
        <w:t xml:space="preserve"> </w:t>
      </w:r>
      <w:r>
        <w:rPr>
          <w:color w:val="231F20"/>
          <w:spacing w:val="2"/>
          <w:w w:val="105"/>
        </w:rPr>
        <w:t>euro</w:t>
      </w:r>
      <w:r>
        <w:rPr>
          <w:color w:val="231F20"/>
          <w:spacing w:val="-5"/>
          <w:w w:val="105"/>
        </w:rPr>
        <w:t xml:space="preserve"> </w:t>
      </w:r>
      <w:r>
        <w:rPr>
          <w:color w:val="231F20"/>
          <w:spacing w:val="3"/>
          <w:w w:val="105"/>
        </w:rPr>
        <w:t>dollar</w:t>
      </w:r>
      <w:r>
        <w:rPr>
          <w:color w:val="231F20"/>
          <w:spacing w:val="-5"/>
          <w:w w:val="105"/>
        </w:rPr>
        <w:t xml:space="preserve"> </w:t>
      </w:r>
      <w:r>
        <w:rPr>
          <w:color w:val="231F20"/>
          <w:spacing w:val="2"/>
          <w:w w:val="105"/>
        </w:rPr>
        <w:t>bond</w:t>
      </w:r>
      <w:r>
        <w:rPr>
          <w:color w:val="231F20"/>
          <w:spacing w:val="-5"/>
          <w:w w:val="105"/>
        </w:rPr>
        <w:t xml:space="preserve"> </w:t>
      </w:r>
      <w:r>
        <w:rPr>
          <w:color w:val="231F20"/>
          <w:spacing w:val="2"/>
          <w:w w:val="105"/>
        </w:rPr>
        <w:t xml:space="preserve">that </w:t>
      </w:r>
      <w:r>
        <w:rPr>
          <w:color w:val="231F20"/>
          <w:w w:val="105"/>
        </w:rPr>
        <w:t xml:space="preserve">is </w:t>
      </w:r>
      <w:r>
        <w:rPr>
          <w:color w:val="231F20"/>
          <w:spacing w:val="3"/>
          <w:w w:val="105"/>
        </w:rPr>
        <w:t xml:space="preserve">denominated </w:t>
      </w:r>
      <w:r>
        <w:rPr>
          <w:color w:val="231F20"/>
          <w:w w:val="105"/>
        </w:rPr>
        <w:t xml:space="preserve">in U.S. </w:t>
      </w:r>
      <w:r>
        <w:rPr>
          <w:color w:val="231F20"/>
          <w:spacing w:val="3"/>
          <w:w w:val="105"/>
        </w:rPr>
        <w:t xml:space="preserve">dollars </w:t>
      </w:r>
      <w:r>
        <w:rPr>
          <w:color w:val="231F20"/>
          <w:w w:val="105"/>
        </w:rPr>
        <w:t xml:space="preserve">and </w:t>
      </w:r>
      <w:r>
        <w:rPr>
          <w:color w:val="231F20"/>
          <w:spacing w:val="3"/>
          <w:w w:val="105"/>
        </w:rPr>
        <w:t xml:space="preserve">issued </w:t>
      </w:r>
      <w:r>
        <w:rPr>
          <w:color w:val="231F20"/>
          <w:w w:val="105"/>
        </w:rPr>
        <w:t xml:space="preserve">in Japan by an </w:t>
      </w:r>
      <w:r>
        <w:rPr>
          <w:color w:val="231F20"/>
          <w:spacing w:val="2"/>
          <w:w w:val="105"/>
        </w:rPr>
        <w:t xml:space="preserve">Australian </w:t>
      </w:r>
      <w:r>
        <w:rPr>
          <w:color w:val="231F20"/>
          <w:w w:val="105"/>
        </w:rPr>
        <w:t xml:space="preserve">company </w:t>
      </w:r>
      <w:r>
        <w:rPr>
          <w:color w:val="231F20"/>
          <w:spacing w:val="2"/>
          <w:w w:val="105"/>
        </w:rPr>
        <w:t xml:space="preserve">would </w:t>
      </w:r>
      <w:r>
        <w:rPr>
          <w:color w:val="231F20"/>
          <w:spacing w:val="3"/>
          <w:w w:val="105"/>
        </w:rPr>
        <w:t xml:space="preserve">be </w:t>
      </w:r>
      <w:r>
        <w:rPr>
          <w:color w:val="231F20"/>
          <w:w w:val="105"/>
        </w:rPr>
        <w:t xml:space="preserve">an </w:t>
      </w:r>
      <w:r>
        <w:rPr>
          <w:color w:val="231F20"/>
          <w:spacing w:val="2"/>
          <w:w w:val="105"/>
        </w:rPr>
        <w:t xml:space="preserve">example </w:t>
      </w:r>
      <w:r>
        <w:rPr>
          <w:color w:val="231F20"/>
          <w:w w:val="105"/>
        </w:rPr>
        <w:t xml:space="preserve">of a </w:t>
      </w:r>
      <w:r>
        <w:rPr>
          <w:color w:val="231F20"/>
          <w:spacing w:val="2"/>
          <w:w w:val="105"/>
        </w:rPr>
        <w:t>euro</w:t>
      </w:r>
      <w:r>
        <w:rPr>
          <w:color w:val="231F20"/>
          <w:spacing w:val="-1"/>
          <w:w w:val="105"/>
        </w:rPr>
        <w:t xml:space="preserve"> </w:t>
      </w:r>
      <w:r>
        <w:rPr>
          <w:color w:val="231F20"/>
          <w:spacing w:val="2"/>
          <w:w w:val="105"/>
        </w:rPr>
        <w:t>bond.</w:t>
      </w:r>
    </w:p>
    <w:p w:rsidR="0060700D" w:rsidRDefault="00886DF8">
      <w:pPr>
        <w:pStyle w:val="BodyText"/>
        <w:spacing w:line="300" w:lineRule="auto"/>
        <w:ind w:left="677" w:right="694" w:firstLine="720"/>
        <w:jc w:val="both"/>
      </w:pPr>
      <w:r>
        <w:rPr>
          <w:color w:val="231F20"/>
          <w:w w:val="105"/>
        </w:rPr>
        <w:t>The Australian company in this example could issue the euro dollar bond in any country other than the U.S. Eurobonds are attractive financing tools as they give issuers the flexibility to choose the country in which to offer their bond according to the country’s regulatory constraints. They may also denominate their euro bond in their preferred currency. Eurobonds are attractive to investors as they have small par values and high liquidity.</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spacing w:val="2"/>
        </w:rPr>
        <w:lastRenderedPageBreak/>
        <w:t xml:space="preserve">Eurobonds constitute </w:t>
      </w:r>
      <w:r>
        <w:rPr>
          <w:color w:val="231F20"/>
        </w:rPr>
        <w:t xml:space="preserve">a </w:t>
      </w:r>
      <w:r>
        <w:rPr>
          <w:color w:val="231F20"/>
          <w:spacing w:val="2"/>
        </w:rPr>
        <w:t xml:space="preserve">major source </w:t>
      </w:r>
      <w:r>
        <w:rPr>
          <w:color w:val="231F20"/>
        </w:rPr>
        <w:t xml:space="preserve">of </w:t>
      </w:r>
      <w:r>
        <w:rPr>
          <w:color w:val="231F20"/>
          <w:spacing w:val="2"/>
        </w:rPr>
        <w:t xml:space="preserve">borrowing </w:t>
      </w:r>
      <w:r>
        <w:rPr>
          <w:color w:val="231F20"/>
        </w:rPr>
        <w:t xml:space="preserve">in </w:t>
      </w:r>
      <w:r>
        <w:rPr>
          <w:color w:val="231F20"/>
          <w:spacing w:val="3"/>
        </w:rPr>
        <w:t xml:space="preserve">the Eurocurrency </w:t>
      </w:r>
      <w:r>
        <w:rPr>
          <w:color w:val="231F20"/>
          <w:spacing w:val="2"/>
        </w:rPr>
        <w:t xml:space="preserve">market. </w:t>
      </w:r>
      <w:r>
        <w:rPr>
          <w:color w:val="231F20"/>
        </w:rPr>
        <w:t xml:space="preserve">A </w:t>
      </w:r>
      <w:r>
        <w:rPr>
          <w:color w:val="231F20"/>
          <w:spacing w:val="2"/>
        </w:rPr>
        <w:t xml:space="preserve">bond </w:t>
      </w:r>
      <w:r>
        <w:rPr>
          <w:color w:val="231F20"/>
        </w:rPr>
        <w:t xml:space="preserve">is  a  </w:t>
      </w:r>
      <w:r>
        <w:rPr>
          <w:color w:val="231F20"/>
          <w:spacing w:val="2"/>
        </w:rPr>
        <w:t xml:space="preserve">debt </w:t>
      </w:r>
      <w:r>
        <w:rPr>
          <w:color w:val="231F20"/>
          <w:spacing w:val="4"/>
        </w:rPr>
        <w:t xml:space="preserve">security </w:t>
      </w:r>
      <w:r>
        <w:rPr>
          <w:color w:val="231F20"/>
          <w:spacing w:val="3"/>
        </w:rPr>
        <w:t xml:space="preserve">issued </w:t>
      </w:r>
      <w:r>
        <w:rPr>
          <w:color w:val="231F20"/>
        </w:rPr>
        <w:t xml:space="preserve">by  </w:t>
      </w:r>
      <w:r>
        <w:rPr>
          <w:color w:val="231F20"/>
          <w:spacing w:val="3"/>
        </w:rPr>
        <w:t xml:space="preserve">the </w:t>
      </w:r>
      <w:r>
        <w:rPr>
          <w:color w:val="231F20"/>
          <w:spacing w:val="2"/>
        </w:rPr>
        <w:t xml:space="preserve">borrower </w:t>
      </w:r>
      <w:r>
        <w:rPr>
          <w:color w:val="231F20"/>
          <w:spacing w:val="3"/>
        </w:rPr>
        <w:t xml:space="preserve">which </w:t>
      </w:r>
      <w:r>
        <w:rPr>
          <w:color w:val="231F20"/>
        </w:rPr>
        <w:t xml:space="preserve">is  </w:t>
      </w:r>
      <w:r>
        <w:rPr>
          <w:color w:val="231F20"/>
          <w:spacing w:val="3"/>
        </w:rPr>
        <w:t xml:space="preserve">purchased </w:t>
      </w:r>
      <w:r>
        <w:rPr>
          <w:color w:val="231F20"/>
        </w:rPr>
        <w:t xml:space="preserve">by  </w:t>
      </w:r>
      <w:r>
        <w:rPr>
          <w:color w:val="231F20"/>
          <w:spacing w:val="3"/>
        </w:rPr>
        <w:t xml:space="preserve">the </w:t>
      </w:r>
      <w:r>
        <w:rPr>
          <w:color w:val="231F20"/>
        </w:rPr>
        <w:t xml:space="preserve">investor  and      it </w:t>
      </w:r>
      <w:r>
        <w:rPr>
          <w:color w:val="231F20"/>
          <w:spacing w:val="2"/>
        </w:rPr>
        <w:t xml:space="preserve">involves </w:t>
      </w:r>
      <w:r>
        <w:rPr>
          <w:color w:val="231F20"/>
          <w:spacing w:val="3"/>
        </w:rPr>
        <w:t xml:space="preserve">the </w:t>
      </w:r>
      <w:r>
        <w:rPr>
          <w:color w:val="231F20"/>
          <w:spacing w:val="2"/>
        </w:rPr>
        <w:t xml:space="preserve">process </w:t>
      </w:r>
      <w:r>
        <w:rPr>
          <w:color w:val="231F20"/>
        </w:rPr>
        <w:t xml:space="preserve">of </w:t>
      </w:r>
      <w:r>
        <w:rPr>
          <w:color w:val="231F20"/>
          <w:spacing w:val="2"/>
        </w:rPr>
        <w:t xml:space="preserve">some </w:t>
      </w:r>
      <w:r>
        <w:rPr>
          <w:color w:val="231F20"/>
          <w:spacing w:val="3"/>
        </w:rPr>
        <w:t xml:space="preserve">intermediaries like </w:t>
      </w:r>
      <w:r>
        <w:rPr>
          <w:color w:val="231F20"/>
          <w:spacing w:val="4"/>
        </w:rPr>
        <w:t xml:space="preserve">underwriters, </w:t>
      </w:r>
      <w:r>
        <w:rPr>
          <w:color w:val="231F20"/>
          <w:spacing w:val="2"/>
        </w:rPr>
        <w:t xml:space="preserve">merchant </w:t>
      </w:r>
      <w:r>
        <w:rPr>
          <w:color w:val="231F20"/>
          <w:spacing w:val="3"/>
        </w:rPr>
        <w:t xml:space="preserve">bankers etc. </w:t>
      </w:r>
      <w:r>
        <w:rPr>
          <w:color w:val="231F20"/>
          <w:spacing w:val="2"/>
        </w:rPr>
        <w:t xml:space="preserve">Eurobonds </w:t>
      </w:r>
      <w:r>
        <w:rPr>
          <w:color w:val="231F20"/>
        </w:rPr>
        <w:t xml:space="preserve">are </w:t>
      </w:r>
      <w:r>
        <w:rPr>
          <w:color w:val="231F20"/>
          <w:spacing w:val="2"/>
        </w:rPr>
        <w:t xml:space="preserve">bonds </w:t>
      </w:r>
      <w:r>
        <w:rPr>
          <w:color w:val="231F20"/>
        </w:rPr>
        <w:t xml:space="preserve">of </w:t>
      </w:r>
      <w:r>
        <w:rPr>
          <w:color w:val="231F20"/>
          <w:spacing w:val="3"/>
        </w:rPr>
        <w:t xml:space="preserve">international </w:t>
      </w:r>
      <w:r>
        <w:rPr>
          <w:color w:val="231F20"/>
        </w:rPr>
        <w:t xml:space="preserve">borrower’s  </w:t>
      </w:r>
      <w:r>
        <w:rPr>
          <w:color w:val="231F20"/>
          <w:spacing w:val="3"/>
        </w:rPr>
        <w:t xml:space="preserve">sole </w:t>
      </w:r>
      <w:r>
        <w:rPr>
          <w:color w:val="231F20"/>
        </w:rPr>
        <w:t xml:space="preserve">in  </w:t>
      </w:r>
      <w:r>
        <w:rPr>
          <w:color w:val="231F20"/>
          <w:spacing w:val="2"/>
        </w:rPr>
        <w:t xml:space="preserve">different markets </w:t>
      </w:r>
      <w:r>
        <w:rPr>
          <w:color w:val="231F20"/>
          <w:spacing w:val="3"/>
        </w:rPr>
        <w:t>simultaneously</w:t>
      </w:r>
      <w:r>
        <w:rPr>
          <w:color w:val="231F20"/>
          <w:spacing w:val="66"/>
        </w:rPr>
        <w:t xml:space="preserve"> </w:t>
      </w:r>
      <w:r>
        <w:rPr>
          <w:color w:val="231F20"/>
        </w:rPr>
        <w:t xml:space="preserve">by a group of </w:t>
      </w:r>
      <w:r>
        <w:rPr>
          <w:color w:val="231F20"/>
          <w:spacing w:val="3"/>
        </w:rPr>
        <w:t xml:space="preserve">international banks. </w:t>
      </w:r>
      <w:r>
        <w:rPr>
          <w:color w:val="231F20"/>
          <w:spacing w:val="2"/>
        </w:rPr>
        <w:t xml:space="preserve">The bonds </w:t>
      </w:r>
      <w:r>
        <w:rPr>
          <w:color w:val="231F20"/>
        </w:rPr>
        <w:t xml:space="preserve">are </w:t>
      </w:r>
      <w:r>
        <w:rPr>
          <w:color w:val="231F20"/>
          <w:spacing w:val="3"/>
        </w:rPr>
        <w:t xml:space="preserve">issued </w:t>
      </w:r>
      <w:r>
        <w:rPr>
          <w:color w:val="231F20"/>
        </w:rPr>
        <w:t xml:space="preserve">on </w:t>
      </w:r>
      <w:r>
        <w:rPr>
          <w:color w:val="231F20"/>
          <w:spacing w:val="3"/>
        </w:rPr>
        <w:t xml:space="preserve">behalf </w:t>
      </w:r>
      <w:r>
        <w:rPr>
          <w:color w:val="231F20"/>
        </w:rPr>
        <w:t xml:space="preserve">of </w:t>
      </w:r>
      <w:r>
        <w:rPr>
          <w:color w:val="231F20"/>
          <w:spacing w:val="2"/>
        </w:rPr>
        <w:t xml:space="preserve">governments, </w:t>
      </w:r>
      <w:r>
        <w:rPr>
          <w:color w:val="231F20"/>
          <w:spacing w:val="3"/>
        </w:rPr>
        <w:t>big multinational corporations,</w:t>
      </w:r>
      <w:r>
        <w:rPr>
          <w:color w:val="231F20"/>
          <w:spacing w:val="7"/>
        </w:rPr>
        <w:t xml:space="preserve"> </w:t>
      </w:r>
      <w:r>
        <w:rPr>
          <w:color w:val="231F20"/>
          <w:spacing w:val="2"/>
        </w:rPr>
        <w:t>etc</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Euro </w:t>
      </w:r>
      <w:r>
        <w:rPr>
          <w:color w:val="231F20"/>
          <w:spacing w:val="2"/>
        </w:rPr>
        <w:t xml:space="preserve">bonds </w:t>
      </w:r>
      <w:r>
        <w:rPr>
          <w:color w:val="231F20"/>
        </w:rPr>
        <w:t xml:space="preserve">are </w:t>
      </w:r>
      <w:r>
        <w:rPr>
          <w:color w:val="231F20"/>
          <w:spacing w:val="3"/>
        </w:rPr>
        <w:t xml:space="preserve">unsecured </w:t>
      </w:r>
      <w:r>
        <w:rPr>
          <w:color w:val="231F20"/>
          <w:spacing w:val="4"/>
        </w:rPr>
        <w:t xml:space="preserve">securities </w:t>
      </w:r>
      <w:r>
        <w:rPr>
          <w:color w:val="231F20"/>
        </w:rPr>
        <w:t xml:space="preserve">and </w:t>
      </w:r>
      <w:r>
        <w:rPr>
          <w:color w:val="231F20"/>
          <w:spacing w:val="2"/>
        </w:rPr>
        <w:t xml:space="preserve">hence </w:t>
      </w:r>
      <w:r>
        <w:rPr>
          <w:color w:val="231F20"/>
          <w:spacing w:val="3"/>
        </w:rPr>
        <w:t xml:space="preserve">normally issued </w:t>
      </w:r>
      <w:r>
        <w:rPr>
          <w:color w:val="231F20"/>
        </w:rPr>
        <w:t xml:space="preserve">by </w:t>
      </w:r>
      <w:r>
        <w:rPr>
          <w:color w:val="231F20"/>
          <w:spacing w:val="3"/>
        </w:rPr>
        <w:t xml:space="preserve">Governments, Governmental Corporations, </w:t>
      </w:r>
      <w:r>
        <w:rPr>
          <w:color w:val="231F20"/>
          <w:spacing w:val="4"/>
        </w:rPr>
        <w:t xml:space="preserve">local bodies </w:t>
      </w:r>
      <w:r>
        <w:rPr>
          <w:color w:val="231F20"/>
          <w:spacing w:val="3"/>
        </w:rPr>
        <w:t xml:space="preserve">which </w:t>
      </w:r>
      <w:r>
        <w:rPr>
          <w:color w:val="231F20"/>
        </w:rPr>
        <w:t xml:space="preserve">are </w:t>
      </w:r>
      <w:r>
        <w:rPr>
          <w:color w:val="231F20"/>
          <w:spacing w:val="3"/>
        </w:rPr>
        <w:t xml:space="preserve">generally guaranteed </w:t>
      </w:r>
      <w:r>
        <w:rPr>
          <w:color w:val="231F20"/>
        </w:rPr>
        <w:t xml:space="preserve">by </w:t>
      </w:r>
      <w:r>
        <w:rPr>
          <w:color w:val="231F20"/>
          <w:spacing w:val="3"/>
        </w:rPr>
        <w:t xml:space="preserve">the Governments </w:t>
      </w:r>
      <w:r>
        <w:rPr>
          <w:color w:val="231F20"/>
        </w:rPr>
        <w:t xml:space="preserve">of </w:t>
      </w:r>
      <w:r>
        <w:rPr>
          <w:color w:val="231F20"/>
          <w:spacing w:val="3"/>
        </w:rPr>
        <w:t xml:space="preserve">the countries concerned </w:t>
      </w:r>
      <w:r>
        <w:rPr>
          <w:color w:val="231F20"/>
        </w:rPr>
        <w:t xml:space="preserve">and big </w:t>
      </w:r>
      <w:r>
        <w:rPr>
          <w:color w:val="231F20"/>
          <w:spacing w:val="3"/>
        </w:rPr>
        <w:t xml:space="preserve">multinational </w:t>
      </w:r>
      <w:r>
        <w:rPr>
          <w:color w:val="231F20"/>
          <w:spacing w:val="2"/>
        </w:rPr>
        <w:t xml:space="preserve">borrowers </w:t>
      </w:r>
      <w:r>
        <w:rPr>
          <w:color w:val="231F20"/>
        </w:rPr>
        <w:t xml:space="preserve">of </w:t>
      </w:r>
      <w:r>
        <w:rPr>
          <w:color w:val="231F20"/>
          <w:spacing w:val="3"/>
        </w:rPr>
        <w:t xml:space="preserve">good </w:t>
      </w:r>
      <w:r>
        <w:rPr>
          <w:color w:val="231F20"/>
          <w:spacing w:val="2"/>
        </w:rPr>
        <w:t xml:space="preserve">credit </w:t>
      </w:r>
      <w:r>
        <w:rPr>
          <w:color w:val="231F20"/>
          <w:spacing w:val="3"/>
        </w:rPr>
        <w:t xml:space="preserve">rating. </w:t>
      </w:r>
      <w:r>
        <w:rPr>
          <w:color w:val="231F20"/>
          <w:spacing w:val="2"/>
        </w:rPr>
        <w:t xml:space="preserve">The bonds </w:t>
      </w:r>
      <w:r>
        <w:rPr>
          <w:color w:val="231F20"/>
        </w:rPr>
        <w:t xml:space="preserve">are </w:t>
      </w:r>
      <w:r>
        <w:rPr>
          <w:color w:val="231F20"/>
          <w:spacing w:val="3"/>
        </w:rPr>
        <w:t xml:space="preserve">sold </w:t>
      </w:r>
      <w:r>
        <w:rPr>
          <w:color w:val="231F20"/>
        </w:rPr>
        <w:t xml:space="preserve">by a group of </w:t>
      </w:r>
      <w:r>
        <w:rPr>
          <w:color w:val="231F20"/>
          <w:spacing w:val="3"/>
        </w:rPr>
        <w:t xml:space="preserve">international banks which </w:t>
      </w:r>
      <w:r>
        <w:rPr>
          <w:color w:val="231F20"/>
          <w:spacing w:val="2"/>
        </w:rPr>
        <w:t xml:space="preserve">form </w:t>
      </w:r>
      <w:r>
        <w:rPr>
          <w:color w:val="231F20"/>
        </w:rPr>
        <w:t xml:space="preserve">a </w:t>
      </w:r>
      <w:r>
        <w:rPr>
          <w:color w:val="231F20"/>
          <w:spacing w:val="3"/>
        </w:rPr>
        <w:t xml:space="preserve">syndicate. </w:t>
      </w:r>
      <w:r>
        <w:rPr>
          <w:color w:val="231F20"/>
          <w:spacing w:val="2"/>
        </w:rPr>
        <w:t xml:space="preserve">The </w:t>
      </w:r>
      <w:r>
        <w:rPr>
          <w:color w:val="231F20"/>
          <w:spacing w:val="3"/>
        </w:rPr>
        <w:t xml:space="preserve">lead bank </w:t>
      </w:r>
      <w:r>
        <w:rPr>
          <w:color w:val="231F20"/>
        </w:rPr>
        <w:t xml:space="preserve">in </w:t>
      </w:r>
      <w:r>
        <w:rPr>
          <w:color w:val="231F20"/>
          <w:spacing w:val="3"/>
        </w:rPr>
        <w:t xml:space="preserve">the syndicate, advises the issuer </w:t>
      </w:r>
      <w:r>
        <w:rPr>
          <w:color w:val="231F20"/>
        </w:rPr>
        <w:t xml:space="preserve">of </w:t>
      </w:r>
      <w:r>
        <w:rPr>
          <w:color w:val="231F20"/>
          <w:spacing w:val="3"/>
        </w:rPr>
        <w:t xml:space="preserve">the </w:t>
      </w:r>
      <w:r>
        <w:rPr>
          <w:color w:val="231F20"/>
          <w:spacing w:val="2"/>
        </w:rPr>
        <w:t xml:space="preserve">bond </w:t>
      </w:r>
      <w:r>
        <w:rPr>
          <w:color w:val="231F20"/>
        </w:rPr>
        <w:t xml:space="preserve">on </w:t>
      </w:r>
      <w:r>
        <w:rPr>
          <w:color w:val="231F20"/>
          <w:spacing w:val="3"/>
        </w:rPr>
        <w:t xml:space="preserve">the size </w:t>
      </w:r>
      <w:r>
        <w:rPr>
          <w:color w:val="231F20"/>
        </w:rPr>
        <w:t xml:space="preserve">of </w:t>
      </w:r>
      <w:r>
        <w:rPr>
          <w:color w:val="231F20"/>
          <w:spacing w:val="3"/>
        </w:rPr>
        <w:t xml:space="preserve">the </w:t>
      </w:r>
      <w:r>
        <w:rPr>
          <w:color w:val="231F20"/>
          <w:spacing w:val="2"/>
        </w:rPr>
        <w:t xml:space="preserve">issue, </w:t>
      </w:r>
      <w:r>
        <w:rPr>
          <w:color w:val="231F20"/>
          <w:spacing w:val="3"/>
        </w:rPr>
        <w:t xml:space="preserve">terms </w:t>
      </w:r>
      <w:r>
        <w:rPr>
          <w:color w:val="231F20"/>
        </w:rPr>
        <w:t xml:space="preserve">and </w:t>
      </w:r>
      <w:r>
        <w:rPr>
          <w:color w:val="231F20"/>
          <w:spacing w:val="2"/>
        </w:rPr>
        <w:t xml:space="preserve">conditions, </w:t>
      </w:r>
      <w:r>
        <w:rPr>
          <w:color w:val="231F20"/>
          <w:spacing w:val="3"/>
        </w:rPr>
        <w:t xml:space="preserve">timing </w:t>
      </w:r>
      <w:r>
        <w:rPr>
          <w:color w:val="231F20"/>
        </w:rPr>
        <w:t xml:space="preserve">of </w:t>
      </w:r>
      <w:r>
        <w:rPr>
          <w:color w:val="231F20"/>
          <w:spacing w:val="3"/>
        </w:rPr>
        <w:t xml:space="preserve">the </w:t>
      </w:r>
      <w:r>
        <w:rPr>
          <w:color w:val="231F20"/>
          <w:spacing w:val="2"/>
        </w:rPr>
        <w:t xml:space="preserve">issue </w:t>
      </w:r>
      <w:r>
        <w:rPr>
          <w:color w:val="231F20"/>
          <w:spacing w:val="3"/>
        </w:rPr>
        <w:t xml:space="preserve">etc., </w:t>
      </w:r>
      <w:r>
        <w:rPr>
          <w:color w:val="231F20"/>
        </w:rPr>
        <w:t xml:space="preserve">and </w:t>
      </w:r>
      <w:r>
        <w:rPr>
          <w:color w:val="231F20"/>
          <w:spacing w:val="3"/>
        </w:rPr>
        <w:t xml:space="preserve">take </w:t>
      </w:r>
      <w:r>
        <w:rPr>
          <w:color w:val="231F20"/>
        </w:rPr>
        <w:t xml:space="preserve">up </w:t>
      </w:r>
      <w:r>
        <w:rPr>
          <w:color w:val="231F20"/>
          <w:spacing w:val="3"/>
        </w:rPr>
        <w:t xml:space="preserve">the </w:t>
      </w:r>
      <w:r>
        <w:rPr>
          <w:color w:val="231F20"/>
          <w:spacing w:val="2"/>
        </w:rPr>
        <w:t xml:space="preserve">responsibility </w:t>
      </w:r>
      <w:r>
        <w:rPr>
          <w:color w:val="231F20"/>
        </w:rPr>
        <w:t xml:space="preserve">of </w:t>
      </w:r>
      <w:r>
        <w:rPr>
          <w:color w:val="231F20"/>
          <w:spacing w:val="3"/>
        </w:rPr>
        <w:t xml:space="preserve">coordinating the </w:t>
      </w:r>
      <w:r>
        <w:rPr>
          <w:color w:val="231F20"/>
          <w:spacing w:val="2"/>
        </w:rPr>
        <w:t xml:space="preserve">issue. </w:t>
      </w:r>
      <w:r>
        <w:rPr>
          <w:color w:val="231F20"/>
          <w:spacing w:val="4"/>
        </w:rPr>
        <w:t xml:space="preserve">Lead </w:t>
      </w:r>
      <w:r>
        <w:rPr>
          <w:color w:val="231F20"/>
          <w:spacing w:val="2"/>
        </w:rPr>
        <w:t xml:space="preserve">managers </w:t>
      </w:r>
      <w:r>
        <w:rPr>
          <w:color w:val="231F20"/>
          <w:spacing w:val="3"/>
        </w:rPr>
        <w:t xml:space="preserve">take the assistance </w:t>
      </w:r>
      <w:r>
        <w:rPr>
          <w:color w:val="231F20"/>
        </w:rPr>
        <w:t xml:space="preserve">of </w:t>
      </w:r>
      <w:r>
        <w:rPr>
          <w:color w:val="231F20"/>
          <w:spacing w:val="3"/>
        </w:rPr>
        <w:t xml:space="preserve">co-managing banks. Each </w:t>
      </w:r>
      <w:r>
        <w:rPr>
          <w:color w:val="231F20"/>
          <w:spacing w:val="2"/>
        </w:rPr>
        <w:t xml:space="preserve">issue </w:t>
      </w:r>
      <w:r>
        <w:rPr>
          <w:color w:val="231F20"/>
        </w:rPr>
        <w:t xml:space="preserve">is </w:t>
      </w:r>
      <w:r>
        <w:rPr>
          <w:color w:val="231F20"/>
          <w:spacing w:val="3"/>
        </w:rPr>
        <w:t xml:space="preserve">underwritten </w:t>
      </w:r>
      <w:r>
        <w:rPr>
          <w:color w:val="231F20"/>
        </w:rPr>
        <w:t xml:space="preserve">by a group of </w:t>
      </w:r>
      <w:r>
        <w:rPr>
          <w:color w:val="231F20"/>
          <w:spacing w:val="4"/>
        </w:rPr>
        <w:t xml:space="preserve">underwriters </w:t>
      </w:r>
      <w:r>
        <w:rPr>
          <w:color w:val="231F20"/>
        </w:rPr>
        <w:t xml:space="preserve">and </w:t>
      </w:r>
      <w:r>
        <w:rPr>
          <w:color w:val="231F20"/>
          <w:spacing w:val="3"/>
        </w:rPr>
        <w:t xml:space="preserve">then </w:t>
      </w:r>
      <w:r>
        <w:rPr>
          <w:color w:val="231F20"/>
        </w:rPr>
        <w:t>are</w:t>
      </w:r>
      <w:r>
        <w:rPr>
          <w:color w:val="231F20"/>
          <w:spacing w:val="26"/>
        </w:rPr>
        <w:t xml:space="preserve"> </w:t>
      </w:r>
      <w:r>
        <w:rPr>
          <w:color w:val="231F20"/>
          <w:spacing w:val="3"/>
        </w:rPr>
        <w:t>sold.</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Feature of Eurobonds</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w w:val="105"/>
        </w:rPr>
        <w:t>Eurobonds are mostly bearer bonds and are generally denominated in U.S. dollar, issued in the denominations of U.S. dollar 10,000/- The bonds are issued for a period of about 5 to 7 years though in some cases they are issued for a longer duration.</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Types of bonds</w:t>
      </w:r>
    </w:p>
    <w:p w:rsidR="0060700D" w:rsidRDefault="0060700D">
      <w:pPr>
        <w:pStyle w:val="BodyText"/>
        <w:rPr>
          <w:rFonts w:ascii="Times New Roman"/>
          <w:b/>
          <w:sz w:val="39"/>
        </w:rPr>
      </w:pPr>
    </w:p>
    <w:p w:rsidR="0060700D" w:rsidRDefault="00886DF8">
      <w:pPr>
        <w:pStyle w:val="BodyText"/>
        <w:spacing w:before="1"/>
        <w:ind w:left="677"/>
      </w:pPr>
      <w:r>
        <w:rPr>
          <w:color w:val="231F20"/>
        </w:rPr>
        <w:t>The following are the types of bonds:</w:t>
      </w:r>
    </w:p>
    <w:p w:rsidR="0060700D" w:rsidRDefault="0060700D">
      <w:pPr>
        <w:pStyle w:val="BodyText"/>
        <w:spacing w:before="11"/>
        <w:rPr>
          <w:sz w:val="34"/>
        </w:rPr>
      </w:pPr>
    </w:p>
    <w:p w:rsidR="0060700D" w:rsidRDefault="00886DF8">
      <w:pPr>
        <w:pStyle w:val="ListParagraph"/>
        <w:numPr>
          <w:ilvl w:val="0"/>
          <w:numId w:val="20"/>
        </w:numPr>
        <w:tabs>
          <w:tab w:val="left" w:pos="1357"/>
          <w:tab w:val="left" w:pos="1358"/>
        </w:tabs>
        <w:spacing w:before="0"/>
        <w:ind w:hanging="398"/>
        <w:rPr>
          <w:sz w:val="24"/>
        </w:rPr>
      </w:pPr>
      <w:r>
        <w:rPr>
          <w:color w:val="231F20"/>
          <w:spacing w:val="2"/>
          <w:sz w:val="24"/>
        </w:rPr>
        <w:t xml:space="preserve">Straight </w:t>
      </w:r>
      <w:r>
        <w:rPr>
          <w:color w:val="231F20"/>
          <w:sz w:val="24"/>
        </w:rPr>
        <w:t xml:space="preserve">or </w:t>
      </w:r>
      <w:r>
        <w:rPr>
          <w:color w:val="231F20"/>
          <w:spacing w:val="3"/>
          <w:sz w:val="24"/>
        </w:rPr>
        <w:t xml:space="preserve">fixed </w:t>
      </w:r>
      <w:r>
        <w:rPr>
          <w:color w:val="231F20"/>
          <w:sz w:val="24"/>
        </w:rPr>
        <w:t>rate</w:t>
      </w:r>
      <w:r>
        <w:rPr>
          <w:color w:val="231F20"/>
          <w:spacing w:val="13"/>
          <w:sz w:val="24"/>
        </w:rPr>
        <w:t xml:space="preserve"> </w:t>
      </w:r>
      <w:r>
        <w:rPr>
          <w:color w:val="231F20"/>
          <w:spacing w:val="2"/>
          <w:sz w:val="24"/>
        </w:rPr>
        <w:t>bonds</w:t>
      </w:r>
    </w:p>
    <w:p w:rsidR="0060700D" w:rsidRDefault="00886DF8">
      <w:pPr>
        <w:pStyle w:val="ListParagraph"/>
        <w:numPr>
          <w:ilvl w:val="0"/>
          <w:numId w:val="20"/>
        </w:numPr>
        <w:tabs>
          <w:tab w:val="left" w:pos="1357"/>
          <w:tab w:val="left" w:pos="1358"/>
        </w:tabs>
        <w:spacing w:before="116"/>
        <w:ind w:hanging="398"/>
        <w:rPr>
          <w:sz w:val="24"/>
        </w:rPr>
      </w:pPr>
      <w:r>
        <w:rPr>
          <w:color w:val="231F20"/>
          <w:spacing w:val="3"/>
          <w:w w:val="105"/>
          <w:sz w:val="24"/>
        </w:rPr>
        <w:t>Convertible</w:t>
      </w:r>
      <w:r>
        <w:rPr>
          <w:color w:val="231F20"/>
          <w:w w:val="105"/>
          <w:sz w:val="24"/>
        </w:rPr>
        <w:t xml:space="preserve"> </w:t>
      </w:r>
      <w:r>
        <w:rPr>
          <w:color w:val="231F20"/>
          <w:spacing w:val="2"/>
          <w:w w:val="105"/>
          <w:sz w:val="24"/>
        </w:rPr>
        <w:t>bonds</w:t>
      </w:r>
    </w:p>
    <w:p w:rsidR="0060700D" w:rsidRDefault="00886DF8">
      <w:pPr>
        <w:pStyle w:val="ListParagraph"/>
        <w:numPr>
          <w:ilvl w:val="0"/>
          <w:numId w:val="20"/>
        </w:numPr>
        <w:tabs>
          <w:tab w:val="left" w:pos="1357"/>
          <w:tab w:val="left" w:pos="1358"/>
        </w:tabs>
        <w:spacing w:before="116"/>
        <w:ind w:hanging="398"/>
        <w:rPr>
          <w:sz w:val="24"/>
        </w:rPr>
      </w:pPr>
      <w:r>
        <w:rPr>
          <w:color w:val="231F20"/>
          <w:spacing w:val="3"/>
          <w:w w:val="105"/>
          <w:sz w:val="24"/>
        </w:rPr>
        <w:t xml:space="preserve">Currency </w:t>
      </w:r>
      <w:r>
        <w:rPr>
          <w:color w:val="231F20"/>
          <w:spacing w:val="2"/>
          <w:w w:val="105"/>
          <w:sz w:val="24"/>
        </w:rPr>
        <w:t>option</w:t>
      </w:r>
      <w:r>
        <w:rPr>
          <w:color w:val="231F20"/>
          <w:spacing w:val="-2"/>
          <w:w w:val="105"/>
          <w:sz w:val="24"/>
        </w:rPr>
        <w:t xml:space="preserve"> </w:t>
      </w:r>
      <w:r>
        <w:rPr>
          <w:color w:val="231F20"/>
          <w:spacing w:val="2"/>
          <w:w w:val="105"/>
          <w:sz w:val="24"/>
        </w:rPr>
        <w:t>bonds</w:t>
      </w:r>
    </w:p>
    <w:p w:rsidR="0060700D" w:rsidRDefault="00886DF8">
      <w:pPr>
        <w:pStyle w:val="ListParagraph"/>
        <w:numPr>
          <w:ilvl w:val="0"/>
          <w:numId w:val="20"/>
        </w:numPr>
        <w:tabs>
          <w:tab w:val="left" w:pos="1357"/>
          <w:tab w:val="left" w:pos="1358"/>
        </w:tabs>
        <w:spacing w:before="117"/>
        <w:ind w:hanging="398"/>
        <w:rPr>
          <w:sz w:val="24"/>
        </w:rPr>
      </w:pPr>
      <w:r>
        <w:rPr>
          <w:color w:val="231F20"/>
          <w:spacing w:val="3"/>
          <w:w w:val="105"/>
          <w:sz w:val="24"/>
        </w:rPr>
        <w:t xml:space="preserve">Planning </w:t>
      </w:r>
      <w:r>
        <w:rPr>
          <w:color w:val="231F20"/>
          <w:w w:val="105"/>
          <w:sz w:val="24"/>
        </w:rPr>
        <w:t>rate</w:t>
      </w:r>
      <w:r>
        <w:rPr>
          <w:color w:val="231F20"/>
          <w:spacing w:val="-2"/>
          <w:w w:val="105"/>
          <w:sz w:val="24"/>
        </w:rPr>
        <w:t xml:space="preserve"> </w:t>
      </w:r>
      <w:r>
        <w:rPr>
          <w:color w:val="231F20"/>
          <w:spacing w:val="3"/>
          <w:w w:val="105"/>
          <w:sz w:val="24"/>
        </w:rPr>
        <w:t>bonds/Notes</w:t>
      </w:r>
    </w:p>
    <w:p w:rsidR="0060700D" w:rsidRDefault="00886DF8">
      <w:pPr>
        <w:pStyle w:val="ListParagraph"/>
        <w:numPr>
          <w:ilvl w:val="0"/>
          <w:numId w:val="20"/>
        </w:numPr>
        <w:tabs>
          <w:tab w:val="left" w:pos="1357"/>
          <w:tab w:val="left" w:pos="1358"/>
        </w:tabs>
        <w:spacing w:before="116"/>
        <w:ind w:hanging="398"/>
        <w:rPr>
          <w:sz w:val="24"/>
        </w:rPr>
      </w:pPr>
      <w:r>
        <w:rPr>
          <w:color w:val="231F20"/>
          <w:spacing w:val="3"/>
          <w:w w:val="105"/>
          <w:sz w:val="24"/>
        </w:rPr>
        <w:t xml:space="preserve">Zero </w:t>
      </w:r>
      <w:r>
        <w:rPr>
          <w:color w:val="231F20"/>
          <w:spacing w:val="2"/>
          <w:w w:val="105"/>
          <w:sz w:val="24"/>
        </w:rPr>
        <w:t>coupon</w:t>
      </w:r>
      <w:r>
        <w:rPr>
          <w:color w:val="231F20"/>
          <w:spacing w:val="-2"/>
          <w:w w:val="105"/>
          <w:sz w:val="24"/>
        </w:rPr>
        <w:t xml:space="preserve"> </w:t>
      </w:r>
      <w:r>
        <w:rPr>
          <w:color w:val="231F20"/>
          <w:spacing w:val="2"/>
          <w:w w:val="105"/>
          <w:sz w:val="24"/>
        </w:rPr>
        <w:t>bonds</w:t>
      </w:r>
    </w:p>
    <w:p w:rsidR="0060700D" w:rsidRDefault="0060700D">
      <w:pPr>
        <w:pStyle w:val="BodyText"/>
        <w:spacing w:before="4"/>
        <w:rPr>
          <w:sz w:val="35"/>
        </w:rPr>
      </w:pPr>
    </w:p>
    <w:p w:rsidR="0060700D" w:rsidRDefault="00886DF8">
      <w:pPr>
        <w:pStyle w:val="Heading2"/>
        <w:numPr>
          <w:ilvl w:val="0"/>
          <w:numId w:val="19"/>
        </w:numPr>
        <w:tabs>
          <w:tab w:val="left" w:pos="992"/>
        </w:tabs>
      </w:pPr>
      <w:r>
        <w:rPr>
          <w:color w:val="231F20"/>
          <w:spacing w:val="2"/>
        </w:rPr>
        <w:t xml:space="preserve">Straight </w:t>
      </w:r>
      <w:r>
        <w:rPr>
          <w:color w:val="231F20"/>
        </w:rPr>
        <w:t xml:space="preserve">or </w:t>
      </w:r>
      <w:r>
        <w:rPr>
          <w:color w:val="231F20"/>
          <w:spacing w:val="3"/>
        </w:rPr>
        <w:t xml:space="preserve">Fixed </w:t>
      </w:r>
      <w:r>
        <w:rPr>
          <w:color w:val="231F20"/>
        </w:rPr>
        <w:t>Rate</w:t>
      </w:r>
      <w:r>
        <w:rPr>
          <w:color w:val="231F20"/>
          <w:spacing w:val="1"/>
        </w:rPr>
        <w:t xml:space="preserve"> </w:t>
      </w:r>
      <w:r>
        <w:rPr>
          <w:color w:val="231F20"/>
          <w:spacing w:val="4"/>
        </w:rPr>
        <w:t>Bonds</w:t>
      </w:r>
    </w:p>
    <w:p w:rsidR="0060700D" w:rsidRDefault="0060700D">
      <w:pPr>
        <w:pStyle w:val="BodyText"/>
        <w:spacing w:before="3"/>
        <w:rPr>
          <w:rFonts w:ascii="Times New Roman"/>
          <w:b/>
          <w:i/>
          <w:sz w:val="39"/>
        </w:rPr>
      </w:pPr>
    </w:p>
    <w:p w:rsidR="0060700D" w:rsidRDefault="00886DF8">
      <w:pPr>
        <w:pStyle w:val="BodyText"/>
        <w:spacing w:line="300" w:lineRule="auto"/>
        <w:ind w:left="677" w:right="695" w:firstLine="720"/>
        <w:jc w:val="both"/>
      </w:pPr>
      <w:r>
        <w:rPr>
          <w:color w:val="231F20"/>
          <w:spacing w:val="3"/>
        </w:rPr>
        <w:t xml:space="preserve">These </w:t>
      </w:r>
      <w:r>
        <w:rPr>
          <w:color w:val="231F20"/>
        </w:rPr>
        <w:t xml:space="preserve">are </w:t>
      </w:r>
      <w:r>
        <w:rPr>
          <w:color w:val="231F20"/>
          <w:spacing w:val="3"/>
        </w:rPr>
        <w:t xml:space="preserve">the traditional </w:t>
      </w:r>
      <w:r>
        <w:rPr>
          <w:color w:val="231F20"/>
          <w:spacing w:val="2"/>
        </w:rPr>
        <w:t xml:space="preserve">bonds </w:t>
      </w:r>
      <w:r>
        <w:rPr>
          <w:color w:val="231F20"/>
          <w:spacing w:val="3"/>
        </w:rPr>
        <w:t xml:space="preserve">which </w:t>
      </w:r>
      <w:r>
        <w:rPr>
          <w:color w:val="231F20"/>
        </w:rPr>
        <w:t xml:space="preserve">are </w:t>
      </w:r>
      <w:r>
        <w:rPr>
          <w:color w:val="231F20"/>
          <w:spacing w:val="2"/>
        </w:rPr>
        <w:t xml:space="preserve">debt </w:t>
      </w:r>
      <w:r>
        <w:rPr>
          <w:color w:val="231F20"/>
          <w:spacing w:val="3"/>
        </w:rPr>
        <w:t xml:space="preserve">instruments </w:t>
      </w:r>
      <w:r>
        <w:rPr>
          <w:color w:val="231F20"/>
          <w:spacing w:val="4"/>
        </w:rPr>
        <w:t xml:space="preserve">carrying </w:t>
      </w:r>
      <w:r>
        <w:rPr>
          <w:color w:val="231F20"/>
        </w:rPr>
        <w:t xml:space="preserve">a </w:t>
      </w:r>
      <w:r>
        <w:rPr>
          <w:color w:val="231F20"/>
          <w:spacing w:val="3"/>
        </w:rPr>
        <w:t xml:space="preserve">fixed </w:t>
      </w:r>
      <w:r>
        <w:rPr>
          <w:color w:val="231F20"/>
          <w:spacing w:val="2"/>
        </w:rPr>
        <w:t xml:space="preserve">interest </w:t>
      </w:r>
      <w:r>
        <w:rPr>
          <w:color w:val="231F20"/>
          <w:spacing w:val="3"/>
        </w:rPr>
        <w:t xml:space="preserve">with </w:t>
      </w:r>
      <w:r>
        <w:rPr>
          <w:color w:val="231F20"/>
        </w:rPr>
        <w:t xml:space="preserve">a </w:t>
      </w:r>
      <w:r>
        <w:rPr>
          <w:color w:val="231F20"/>
          <w:spacing w:val="3"/>
        </w:rPr>
        <w:t xml:space="preserve">fixed </w:t>
      </w:r>
      <w:r>
        <w:rPr>
          <w:color w:val="231F20"/>
          <w:spacing w:val="2"/>
        </w:rPr>
        <w:t xml:space="preserve">maturity </w:t>
      </w:r>
      <w:r>
        <w:rPr>
          <w:color w:val="231F20"/>
          <w:spacing w:val="4"/>
        </w:rPr>
        <w:t xml:space="preserve">period </w:t>
      </w:r>
      <w:r>
        <w:rPr>
          <w:color w:val="231F20"/>
          <w:spacing w:val="3"/>
        </w:rPr>
        <w:t xml:space="preserve">with </w:t>
      </w:r>
      <w:r>
        <w:rPr>
          <w:color w:val="231F20"/>
          <w:spacing w:val="2"/>
        </w:rPr>
        <w:t xml:space="preserve">interest payable </w:t>
      </w:r>
      <w:r>
        <w:rPr>
          <w:color w:val="231F20"/>
        </w:rPr>
        <w:t xml:space="preserve">at a </w:t>
      </w:r>
      <w:r>
        <w:rPr>
          <w:color w:val="231F20"/>
          <w:spacing w:val="3"/>
        </w:rPr>
        <w:t xml:space="preserve">fixed predetermined interval, </w:t>
      </w:r>
      <w:r>
        <w:rPr>
          <w:color w:val="231F20"/>
        </w:rPr>
        <w:t xml:space="preserve">say 6 months or 1 year. </w:t>
      </w:r>
      <w:r>
        <w:rPr>
          <w:color w:val="231F20"/>
          <w:spacing w:val="2"/>
        </w:rPr>
        <w:t xml:space="preserve">The </w:t>
      </w:r>
      <w:r>
        <w:rPr>
          <w:color w:val="231F20"/>
          <w:spacing w:val="4"/>
        </w:rPr>
        <w:t xml:space="preserve">period </w:t>
      </w:r>
      <w:r>
        <w:rPr>
          <w:color w:val="231F20"/>
        </w:rPr>
        <w:t xml:space="preserve">of </w:t>
      </w:r>
      <w:r>
        <w:rPr>
          <w:color w:val="231F20"/>
          <w:spacing w:val="2"/>
        </w:rPr>
        <w:t xml:space="preserve">such bonds </w:t>
      </w:r>
      <w:r>
        <w:rPr>
          <w:color w:val="231F20"/>
          <w:spacing w:val="4"/>
        </w:rPr>
        <w:t xml:space="preserve">vary </w:t>
      </w:r>
      <w:r>
        <w:rPr>
          <w:color w:val="231F20"/>
          <w:spacing w:val="2"/>
        </w:rPr>
        <w:t xml:space="preserve">from </w:t>
      </w:r>
      <w:r>
        <w:rPr>
          <w:color w:val="231F20"/>
        </w:rPr>
        <w:t xml:space="preserve">5 to 25 </w:t>
      </w:r>
      <w:r>
        <w:rPr>
          <w:color w:val="231F20"/>
          <w:spacing w:val="2"/>
        </w:rPr>
        <w:t xml:space="preserve">years </w:t>
      </w:r>
      <w:r>
        <w:rPr>
          <w:color w:val="231F20"/>
        </w:rPr>
        <w:t xml:space="preserve">but </w:t>
      </w:r>
      <w:r>
        <w:rPr>
          <w:color w:val="231F20"/>
          <w:spacing w:val="2"/>
        </w:rPr>
        <w:t xml:space="preserve">commonly bonds </w:t>
      </w:r>
      <w:r>
        <w:rPr>
          <w:color w:val="231F20"/>
          <w:spacing w:val="64"/>
        </w:rPr>
        <w:t xml:space="preserve"> </w:t>
      </w:r>
      <w:r>
        <w:rPr>
          <w:color w:val="231F20"/>
        </w:rPr>
        <w:t xml:space="preserve">are </w:t>
      </w:r>
      <w:r>
        <w:rPr>
          <w:color w:val="231F20"/>
          <w:spacing w:val="3"/>
        </w:rPr>
        <w:t xml:space="preserve">issued </w:t>
      </w:r>
      <w:r>
        <w:rPr>
          <w:color w:val="231F20"/>
        </w:rPr>
        <w:t xml:space="preserve">by a </w:t>
      </w:r>
      <w:r>
        <w:rPr>
          <w:color w:val="231F20"/>
          <w:spacing w:val="4"/>
        </w:rPr>
        <w:t xml:space="preserve">period </w:t>
      </w:r>
      <w:r>
        <w:rPr>
          <w:color w:val="231F20"/>
        </w:rPr>
        <w:t>of 15</w:t>
      </w:r>
      <w:r>
        <w:rPr>
          <w:color w:val="231F20"/>
          <w:spacing w:val="22"/>
        </w:rPr>
        <w:t xml:space="preserve"> </w:t>
      </w:r>
      <w:r>
        <w:rPr>
          <w:color w:val="231F20"/>
          <w:spacing w:val="3"/>
        </w:rPr>
        <w:t>years.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firstLine="720"/>
      </w:pPr>
      <w:r>
        <w:rPr>
          <w:color w:val="231F20"/>
        </w:rPr>
        <w:lastRenderedPageBreak/>
        <w:t>These are issued for a face value with a certain percentage of interest payable at a certain periodicity and are redeemable after the expiry of the period specified.</w:t>
      </w:r>
    </w:p>
    <w:p w:rsidR="0060700D" w:rsidRDefault="0060700D">
      <w:pPr>
        <w:pStyle w:val="BodyText"/>
        <w:spacing w:before="10"/>
        <w:rPr>
          <w:sz w:val="19"/>
        </w:rPr>
      </w:pPr>
    </w:p>
    <w:p w:rsidR="0060700D" w:rsidRDefault="00886DF8">
      <w:pPr>
        <w:pStyle w:val="BodyText"/>
        <w:spacing w:before="122"/>
        <w:ind w:left="1397"/>
      </w:pPr>
      <w:r>
        <w:rPr>
          <w:color w:val="231F20"/>
          <w:w w:val="105"/>
        </w:rPr>
        <w:t>These bonds are traded in the secondary markets which provide liquidity to the</w:t>
      </w:r>
    </w:p>
    <w:p w:rsidR="0060700D" w:rsidRDefault="00886DF8">
      <w:pPr>
        <w:pStyle w:val="BodyText"/>
        <w:spacing w:before="72"/>
        <w:ind w:left="677"/>
      </w:pPr>
      <w:r>
        <w:rPr>
          <w:color w:val="231F20"/>
        </w:rPr>
        <w:t>bonds.</w:t>
      </w:r>
    </w:p>
    <w:p w:rsidR="0060700D" w:rsidRDefault="0060700D">
      <w:pPr>
        <w:pStyle w:val="BodyText"/>
        <w:spacing w:before="10"/>
        <w:rPr>
          <w:sz w:val="25"/>
        </w:rPr>
      </w:pPr>
    </w:p>
    <w:p w:rsidR="0060700D" w:rsidRDefault="00886DF8">
      <w:pPr>
        <w:pStyle w:val="BodyText"/>
        <w:spacing w:before="122" w:line="300" w:lineRule="auto"/>
        <w:ind w:left="677" w:right="693" w:firstLine="720"/>
        <w:jc w:val="both"/>
      </w:pPr>
      <w:r>
        <w:rPr>
          <w:color w:val="231F20"/>
          <w:spacing w:val="3"/>
        </w:rPr>
        <w:t xml:space="preserve">Though the </w:t>
      </w:r>
      <w:r>
        <w:rPr>
          <w:color w:val="231F20"/>
          <w:spacing w:val="2"/>
        </w:rPr>
        <w:t xml:space="preserve">bonds </w:t>
      </w:r>
      <w:r>
        <w:rPr>
          <w:color w:val="231F20"/>
        </w:rPr>
        <w:t xml:space="preserve">are </w:t>
      </w:r>
      <w:r>
        <w:rPr>
          <w:color w:val="231F20"/>
          <w:spacing w:val="3"/>
        </w:rPr>
        <w:t xml:space="preserve">issued </w:t>
      </w:r>
      <w:r>
        <w:rPr>
          <w:color w:val="231F20"/>
        </w:rPr>
        <w:t xml:space="preserve">for a </w:t>
      </w:r>
      <w:r>
        <w:rPr>
          <w:color w:val="231F20"/>
          <w:spacing w:val="3"/>
        </w:rPr>
        <w:t xml:space="preserve">fixed </w:t>
      </w:r>
      <w:r>
        <w:rPr>
          <w:color w:val="231F20"/>
        </w:rPr>
        <w:t xml:space="preserve">maturity, </w:t>
      </w:r>
      <w:r>
        <w:rPr>
          <w:color w:val="231F20"/>
          <w:spacing w:val="2"/>
        </w:rPr>
        <w:t xml:space="preserve">some bonds </w:t>
      </w:r>
      <w:r>
        <w:rPr>
          <w:color w:val="231F20"/>
        </w:rPr>
        <w:t xml:space="preserve">are </w:t>
      </w:r>
      <w:r>
        <w:rPr>
          <w:color w:val="231F20"/>
          <w:spacing w:val="3"/>
        </w:rPr>
        <w:t xml:space="preserve">issued with </w:t>
      </w:r>
      <w:r>
        <w:rPr>
          <w:color w:val="231F20"/>
        </w:rPr>
        <w:t xml:space="preserve">a  </w:t>
      </w:r>
      <w:r>
        <w:rPr>
          <w:color w:val="231F20"/>
          <w:spacing w:val="3"/>
        </w:rPr>
        <w:t xml:space="preserve">clause </w:t>
      </w:r>
      <w:r>
        <w:rPr>
          <w:color w:val="231F20"/>
          <w:spacing w:val="2"/>
        </w:rPr>
        <w:t xml:space="preserve">that </w:t>
      </w:r>
      <w:r>
        <w:rPr>
          <w:color w:val="231F20"/>
          <w:spacing w:val="3"/>
        </w:rPr>
        <w:t xml:space="preserve">the </w:t>
      </w:r>
      <w:r>
        <w:rPr>
          <w:color w:val="231F20"/>
          <w:spacing w:val="2"/>
        </w:rPr>
        <w:t xml:space="preserve">bonds </w:t>
      </w:r>
      <w:r>
        <w:rPr>
          <w:color w:val="231F20"/>
        </w:rPr>
        <w:t xml:space="preserve">are </w:t>
      </w:r>
      <w:r>
        <w:rPr>
          <w:color w:val="231F20"/>
          <w:spacing w:val="3"/>
        </w:rPr>
        <w:t xml:space="preserve">redeemable </w:t>
      </w:r>
      <w:r>
        <w:rPr>
          <w:color w:val="231F20"/>
        </w:rPr>
        <w:t xml:space="preserve">by </w:t>
      </w:r>
      <w:r>
        <w:rPr>
          <w:color w:val="231F20"/>
          <w:spacing w:val="3"/>
        </w:rPr>
        <w:t xml:space="preserve">the </w:t>
      </w:r>
      <w:r>
        <w:rPr>
          <w:color w:val="231F20"/>
        </w:rPr>
        <w:t xml:space="preserve">issuer, at issuer’s </w:t>
      </w:r>
      <w:r>
        <w:rPr>
          <w:color w:val="231F20"/>
          <w:spacing w:val="2"/>
        </w:rPr>
        <w:t xml:space="preserve">choice, prior </w:t>
      </w:r>
      <w:r>
        <w:rPr>
          <w:color w:val="231F20"/>
        </w:rPr>
        <w:t xml:space="preserve">to its </w:t>
      </w:r>
      <w:r>
        <w:rPr>
          <w:color w:val="231F20"/>
          <w:spacing w:val="2"/>
        </w:rPr>
        <w:t xml:space="preserve">maturity </w:t>
      </w:r>
      <w:r>
        <w:rPr>
          <w:color w:val="231F20"/>
        </w:rPr>
        <w:t xml:space="preserve">at   a </w:t>
      </w:r>
      <w:r>
        <w:rPr>
          <w:color w:val="231F20"/>
          <w:spacing w:val="3"/>
        </w:rPr>
        <w:t xml:space="preserve">price which </w:t>
      </w:r>
      <w:r>
        <w:rPr>
          <w:color w:val="231F20"/>
        </w:rPr>
        <w:t xml:space="preserve">is above </w:t>
      </w:r>
      <w:r>
        <w:rPr>
          <w:color w:val="231F20"/>
          <w:spacing w:val="3"/>
        </w:rPr>
        <w:t xml:space="preserve">the face value </w:t>
      </w:r>
      <w:r>
        <w:rPr>
          <w:color w:val="231F20"/>
          <w:spacing w:val="4"/>
        </w:rPr>
        <w:t xml:space="preserve">(call </w:t>
      </w:r>
      <w:r>
        <w:rPr>
          <w:color w:val="231F20"/>
          <w:spacing w:val="3"/>
        </w:rPr>
        <w:t xml:space="preserve">price). </w:t>
      </w:r>
      <w:r>
        <w:rPr>
          <w:color w:val="231F20"/>
          <w:spacing w:val="2"/>
        </w:rPr>
        <w:t xml:space="preserve">There </w:t>
      </w:r>
      <w:r>
        <w:rPr>
          <w:color w:val="231F20"/>
        </w:rPr>
        <w:t xml:space="preserve">are </w:t>
      </w:r>
      <w:r>
        <w:rPr>
          <w:color w:val="231F20"/>
          <w:spacing w:val="2"/>
        </w:rPr>
        <w:t xml:space="preserve">known </w:t>
      </w:r>
      <w:r>
        <w:rPr>
          <w:color w:val="231F20"/>
        </w:rPr>
        <w:t xml:space="preserve">as </w:t>
      </w:r>
      <w:r>
        <w:rPr>
          <w:color w:val="231F20"/>
          <w:spacing w:val="3"/>
        </w:rPr>
        <w:t xml:space="preserve">callable </w:t>
      </w:r>
      <w:r>
        <w:rPr>
          <w:color w:val="231F20"/>
          <w:spacing w:val="2"/>
        </w:rPr>
        <w:t xml:space="preserve">bonds </w:t>
      </w:r>
      <w:r>
        <w:rPr>
          <w:color w:val="231F20"/>
        </w:rPr>
        <w:t xml:space="preserve">and are a </w:t>
      </w:r>
      <w:r>
        <w:rPr>
          <w:color w:val="231F20"/>
          <w:spacing w:val="2"/>
        </w:rPr>
        <w:t xml:space="preserve">simple variant </w:t>
      </w:r>
      <w:r>
        <w:rPr>
          <w:color w:val="231F20"/>
        </w:rPr>
        <w:t xml:space="preserve">of </w:t>
      </w:r>
      <w:r>
        <w:rPr>
          <w:color w:val="231F20"/>
          <w:spacing w:val="3"/>
        </w:rPr>
        <w:t xml:space="preserve">straight </w:t>
      </w:r>
      <w:r>
        <w:rPr>
          <w:color w:val="231F20"/>
          <w:spacing w:val="2"/>
        </w:rPr>
        <w:t xml:space="preserve">bond. </w:t>
      </w:r>
      <w:r>
        <w:rPr>
          <w:color w:val="231F20"/>
          <w:spacing w:val="3"/>
        </w:rPr>
        <w:t xml:space="preserve">This </w:t>
      </w:r>
      <w:r>
        <w:rPr>
          <w:color w:val="231F20"/>
          <w:spacing w:val="2"/>
        </w:rPr>
        <w:t xml:space="preserve">feature </w:t>
      </w:r>
      <w:r>
        <w:rPr>
          <w:color w:val="231F20"/>
        </w:rPr>
        <w:t xml:space="preserve">of </w:t>
      </w:r>
      <w:r>
        <w:rPr>
          <w:color w:val="231F20"/>
          <w:spacing w:val="3"/>
        </w:rPr>
        <w:t xml:space="preserve">the </w:t>
      </w:r>
      <w:r>
        <w:rPr>
          <w:color w:val="231F20"/>
          <w:spacing w:val="2"/>
        </w:rPr>
        <w:t xml:space="preserve">bond </w:t>
      </w:r>
      <w:r>
        <w:rPr>
          <w:color w:val="231F20"/>
          <w:spacing w:val="3"/>
        </w:rPr>
        <w:t xml:space="preserve">allows the issuers </w:t>
      </w:r>
      <w:r>
        <w:rPr>
          <w:color w:val="231F20"/>
        </w:rPr>
        <w:t xml:space="preserve">to </w:t>
      </w:r>
      <w:r>
        <w:rPr>
          <w:color w:val="231F20"/>
          <w:spacing w:val="3"/>
        </w:rPr>
        <w:t xml:space="preserve">restructure their liability </w:t>
      </w:r>
      <w:r>
        <w:rPr>
          <w:color w:val="231F20"/>
        </w:rPr>
        <w:t xml:space="preserve">and </w:t>
      </w:r>
      <w:r>
        <w:rPr>
          <w:color w:val="231F20"/>
          <w:spacing w:val="2"/>
        </w:rPr>
        <w:t>provides</w:t>
      </w:r>
      <w:r>
        <w:rPr>
          <w:color w:val="231F20"/>
          <w:spacing w:val="11"/>
        </w:rPr>
        <w:t xml:space="preserve"> </w:t>
      </w:r>
      <w:r>
        <w:rPr>
          <w:color w:val="231F20"/>
          <w:spacing w:val="2"/>
        </w:rPr>
        <w:t>flexibility.</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 xml:space="preserve">A </w:t>
      </w:r>
      <w:r>
        <w:rPr>
          <w:color w:val="231F20"/>
          <w:spacing w:val="2"/>
        </w:rPr>
        <w:t xml:space="preserve">puttable bond </w:t>
      </w:r>
      <w:r>
        <w:rPr>
          <w:color w:val="231F20"/>
        </w:rPr>
        <w:t xml:space="preserve">is </w:t>
      </w:r>
      <w:r>
        <w:rPr>
          <w:color w:val="231F20"/>
          <w:spacing w:val="2"/>
        </w:rPr>
        <w:t xml:space="preserve">another variant </w:t>
      </w:r>
      <w:r>
        <w:rPr>
          <w:color w:val="231F20"/>
        </w:rPr>
        <w:t xml:space="preserve">of </w:t>
      </w:r>
      <w:r>
        <w:rPr>
          <w:color w:val="231F20"/>
          <w:spacing w:val="3"/>
        </w:rPr>
        <w:t xml:space="preserve">straight </w:t>
      </w:r>
      <w:r>
        <w:rPr>
          <w:color w:val="231F20"/>
          <w:spacing w:val="2"/>
        </w:rPr>
        <w:t xml:space="preserve">bonds </w:t>
      </w:r>
      <w:r>
        <w:rPr>
          <w:color w:val="231F20"/>
        </w:rPr>
        <w:t xml:space="preserve">and is </w:t>
      </w:r>
      <w:r>
        <w:rPr>
          <w:color w:val="231F20"/>
          <w:spacing w:val="2"/>
        </w:rPr>
        <w:t xml:space="preserve">opposite </w:t>
      </w:r>
      <w:r>
        <w:rPr>
          <w:color w:val="231F20"/>
        </w:rPr>
        <w:t xml:space="preserve">to </w:t>
      </w:r>
      <w:r>
        <w:rPr>
          <w:color w:val="231F20"/>
          <w:spacing w:val="3"/>
        </w:rPr>
        <w:t xml:space="preserve">callable </w:t>
      </w:r>
      <w:r>
        <w:rPr>
          <w:color w:val="231F20"/>
          <w:spacing w:val="2"/>
        </w:rPr>
        <w:t xml:space="preserve">bond. </w:t>
      </w:r>
      <w:r>
        <w:rPr>
          <w:color w:val="231F20"/>
          <w:spacing w:val="-3"/>
        </w:rPr>
        <w:t xml:space="preserve">It </w:t>
      </w:r>
      <w:r>
        <w:rPr>
          <w:color w:val="231F20"/>
          <w:spacing w:val="3"/>
        </w:rPr>
        <w:t xml:space="preserve">allows the </w:t>
      </w:r>
      <w:r>
        <w:rPr>
          <w:color w:val="231F20"/>
        </w:rPr>
        <w:t xml:space="preserve">investor to </w:t>
      </w:r>
      <w:r>
        <w:rPr>
          <w:color w:val="231F20"/>
          <w:spacing w:val="3"/>
        </w:rPr>
        <w:t xml:space="preserve">surrender the </w:t>
      </w:r>
      <w:r>
        <w:rPr>
          <w:color w:val="231F20"/>
          <w:spacing w:val="2"/>
        </w:rPr>
        <w:t xml:space="preserve">bonds </w:t>
      </w:r>
      <w:r>
        <w:rPr>
          <w:color w:val="231F20"/>
        </w:rPr>
        <w:t xml:space="preserve">to </w:t>
      </w:r>
      <w:r>
        <w:rPr>
          <w:color w:val="231F20"/>
          <w:spacing w:val="3"/>
        </w:rPr>
        <w:t xml:space="preserve">the issuer </w:t>
      </w:r>
      <w:r>
        <w:rPr>
          <w:color w:val="231F20"/>
        </w:rPr>
        <w:t xml:space="preserve">of  </w:t>
      </w:r>
      <w:r>
        <w:rPr>
          <w:color w:val="231F20"/>
          <w:spacing w:val="3"/>
        </w:rPr>
        <w:t xml:space="preserve">the </w:t>
      </w:r>
      <w:r>
        <w:rPr>
          <w:color w:val="231F20"/>
          <w:spacing w:val="2"/>
        </w:rPr>
        <w:t xml:space="preserve">bond prior </w:t>
      </w:r>
      <w:r>
        <w:rPr>
          <w:color w:val="231F20"/>
        </w:rPr>
        <w:t xml:space="preserve">to  </w:t>
      </w:r>
      <w:r>
        <w:rPr>
          <w:color w:val="231F20"/>
          <w:spacing w:val="2"/>
        </w:rPr>
        <w:t xml:space="preserve">maturity </w:t>
      </w:r>
      <w:r>
        <w:rPr>
          <w:color w:val="231F20"/>
        </w:rPr>
        <w:t xml:space="preserve">of </w:t>
      </w:r>
      <w:r>
        <w:rPr>
          <w:color w:val="231F20"/>
          <w:spacing w:val="3"/>
        </w:rPr>
        <w:t xml:space="preserve">the bonds, </w:t>
      </w:r>
      <w:r>
        <w:rPr>
          <w:color w:val="231F20"/>
        </w:rPr>
        <w:t xml:space="preserve">at </w:t>
      </w:r>
      <w:r>
        <w:rPr>
          <w:color w:val="231F20"/>
          <w:spacing w:val="3"/>
        </w:rPr>
        <w:t xml:space="preserve">the discretion </w:t>
      </w:r>
      <w:r>
        <w:rPr>
          <w:color w:val="231F20"/>
        </w:rPr>
        <w:t xml:space="preserve">of </w:t>
      </w:r>
      <w:r>
        <w:rPr>
          <w:color w:val="231F20"/>
          <w:spacing w:val="3"/>
        </w:rPr>
        <w:t xml:space="preserve">the </w:t>
      </w:r>
      <w:r>
        <w:rPr>
          <w:color w:val="231F20"/>
        </w:rPr>
        <w:t xml:space="preserve">investor, </w:t>
      </w:r>
      <w:r>
        <w:rPr>
          <w:color w:val="231F20"/>
          <w:spacing w:val="3"/>
        </w:rPr>
        <w:t xml:space="preserve">after </w:t>
      </w:r>
      <w:r>
        <w:rPr>
          <w:color w:val="231F20"/>
        </w:rPr>
        <w:t xml:space="preserve">a </w:t>
      </w:r>
      <w:r>
        <w:rPr>
          <w:color w:val="231F20"/>
          <w:spacing w:val="3"/>
        </w:rPr>
        <w:t xml:space="preserve">certain </w:t>
      </w:r>
      <w:r>
        <w:rPr>
          <w:color w:val="231F20"/>
          <w:spacing w:val="4"/>
        </w:rPr>
        <w:t xml:space="preserve">period </w:t>
      </w:r>
      <w:r>
        <w:rPr>
          <w:color w:val="231F20"/>
          <w:spacing w:val="3"/>
        </w:rPr>
        <w:t xml:space="preserve">after </w:t>
      </w:r>
      <w:r>
        <w:rPr>
          <w:color w:val="231F20"/>
          <w:spacing w:val="2"/>
        </w:rPr>
        <w:t xml:space="preserve">issue. </w:t>
      </w:r>
      <w:r>
        <w:rPr>
          <w:color w:val="231F20"/>
          <w:spacing w:val="3"/>
        </w:rPr>
        <w:t xml:space="preserve">This </w:t>
      </w:r>
      <w:r>
        <w:rPr>
          <w:color w:val="231F20"/>
          <w:spacing w:val="2"/>
        </w:rPr>
        <w:t xml:space="preserve">provides </w:t>
      </w:r>
      <w:r>
        <w:rPr>
          <w:color w:val="231F20"/>
          <w:spacing w:val="3"/>
        </w:rPr>
        <w:t>liquidity</w:t>
      </w:r>
      <w:r>
        <w:rPr>
          <w:color w:val="231F20"/>
          <w:spacing w:val="12"/>
        </w:rPr>
        <w:t xml:space="preserve"> </w:t>
      </w:r>
      <w:r>
        <w:rPr>
          <w:color w:val="231F20"/>
        </w:rPr>
        <w:t>to</w:t>
      </w:r>
      <w:r>
        <w:rPr>
          <w:color w:val="231F20"/>
          <w:spacing w:val="12"/>
        </w:rPr>
        <w:t xml:space="preserve"> </w:t>
      </w:r>
      <w:r>
        <w:rPr>
          <w:color w:val="231F20"/>
          <w:spacing w:val="3"/>
        </w:rPr>
        <w:t>the</w:t>
      </w:r>
      <w:r>
        <w:rPr>
          <w:color w:val="231F20"/>
          <w:spacing w:val="12"/>
        </w:rPr>
        <w:t xml:space="preserve"> </w:t>
      </w:r>
      <w:r>
        <w:rPr>
          <w:color w:val="231F20"/>
        </w:rPr>
        <w:t>investor</w:t>
      </w:r>
      <w:r>
        <w:rPr>
          <w:color w:val="231F20"/>
          <w:spacing w:val="12"/>
        </w:rPr>
        <w:t xml:space="preserve"> </w:t>
      </w:r>
      <w:r>
        <w:rPr>
          <w:color w:val="231F20"/>
        </w:rPr>
        <w:t>and</w:t>
      </w:r>
      <w:r>
        <w:rPr>
          <w:color w:val="231F20"/>
          <w:spacing w:val="12"/>
        </w:rPr>
        <w:t xml:space="preserve"> </w:t>
      </w:r>
      <w:r>
        <w:rPr>
          <w:color w:val="231F20"/>
        </w:rPr>
        <w:t>may</w:t>
      </w:r>
      <w:r>
        <w:rPr>
          <w:color w:val="231F20"/>
          <w:spacing w:val="13"/>
        </w:rPr>
        <w:t xml:space="preserve"> </w:t>
      </w:r>
      <w:r>
        <w:rPr>
          <w:color w:val="231F20"/>
        </w:rPr>
        <w:t>have</w:t>
      </w:r>
      <w:r>
        <w:rPr>
          <w:color w:val="231F20"/>
          <w:spacing w:val="12"/>
        </w:rPr>
        <w:t xml:space="preserve"> </w:t>
      </w:r>
      <w:r>
        <w:rPr>
          <w:color w:val="231F20"/>
        </w:rPr>
        <w:t>to</w:t>
      </w:r>
      <w:r>
        <w:rPr>
          <w:color w:val="231F20"/>
          <w:spacing w:val="12"/>
        </w:rPr>
        <w:t xml:space="preserve"> </w:t>
      </w:r>
      <w:r>
        <w:rPr>
          <w:color w:val="231F20"/>
        </w:rPr>
        <w:t>pay</w:t>
      </w:r>
      <w:r>
        <w:rPr>
          <w:color w:val="231F20"/>
          <w:spacing w:val="12"/>
        </w:rPr>
        <w:t xml:space="preserve"> </w:t>
      </w:r>
      <w:r>
        <w:rPr>
          <w:color w:val="231F20"/>
        </w:rPr>
        <w:t>for</w:t>
      </w:r>
      <w:r>
        <w:rPr>
          <w:color w:val="231F20"/>
          <w:spacing w:val="12"/>
        </w:rPr>
        <w:t xml:space="preserve"> </w:t>
      </w:r>
      <w:r>
        <w:rPr>
          <w:color w:val="231F20"/>
          <w:spacing w:val="3"/>
        </w:rPr>
        <w:t>this</w:t>
      </w:r>
      <w:r>
        <w:rPr>
          <w:color w:val="231F20"/>
          <w:spacing w:val="12"/>
        </w:rPr>
        <w:t xml:space="preserve"> </w:t>
      </w:r>
      <w:r>
        <w:rPr>
          <w:color w:val="231F20"/>
          <w:spacing w:val="3"/>
        </w:rPr>
        <w:t>privilege</w:t>
      </w:r>
      <w:r>
        <w:rPr>
          <w:color w:val="231F20"/>
          <w:spacing w:val="13"/>
        </w:rPr>
        <w:t xml:space="preserve"> </w:t>
      </w:r>
      <w:r>
        <w:rPr>
          <w:color w:val="231F20"/>
        </w:rPr>
        <w:t>in</w:t>
      </w:r>
      <w:r>
        <w:rPr>
          <w:color w:val="231F20"/>
          <w:spacing w:val="12"/>
        </w:rPr>
        <w:t xml:space="preserve"> </w:t>
      </w:r>
      <w:r>
        <w:rPr>
          <w:color w:val="231F20"/>
          <w:spacing w:val="3"/>
        </w:rPr>
        <w:t>the</w:t>
      </w:r>
      <w:r>
        <w:rPr>
          <w:color w:val="231F20"/>
          <w:spacing w:val="12"/>
        </w:rPr>
        <w:t xml:space="preserve"> </w:t>
      </w:r>
      <w:r>
        <w:rPr>
          <w:color w:val="231F20"/>
          <w:spacing w:val="2"/>
        </w:rPr>
        <w:t>form</w:t>
      </w:r>
      <w:r>
        <w:rPr>
          <w:color w:val="231F20"/>
          <w:spacing w:val="12"/>
        </w:rPr>
        <w:t xml:space="preserve"> </w:t>
      </w:r>
      <w:r>
        <w:rPr>
          <w:color w:val="231F20"/>
        </w:rPr>
        <w:t>of</w:t>
      </w:r>
      <w:r>
        <w:rPr>
          <w:color w:val="231F20"/>
          <w:spacing w:val="12"/>
        </w:rPr>
        <w:t xml:space="preserve"> </w:t>
      </w:r>
      <w:r>
        <w:rPr>
          <w:color w:val="231F20"/>
        </w:rPr>
        <w:t>lower</w:t>
      </w:r>
      <w:r>
        <w:rPr>
          <w:color w:val="231F20"/>
          <w:spacing w:val="12"/>
        </w:rPr>
        <w:t xml:space="preserve"> </w:t>
      </w:r>
      <w:r>
        <w:rPr>
          <w:color w:val="231F20"/>
          <w:spacing w:val="3"/>
        </w:rPr>
        <w:t>interest.</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rPr>
        <w:t xml:space="preserve">Though the </w:t>
      </w:r>
      <w:r>
        <w:rPr>
          <w:color w:val="231F20"/>
          <w:spacing w:val="2"/>
        </w:rPr>
        <w:t xml:space="preserve">interest </w:t>
      </w:r>
      <w:r>
        <w:rPr>
          <w:color w:val="231F20"/>
        </w:rPr>
        <w:t xml:space="preserve">is </w:t>
      </w:r>
      <w:r>
        <w:rPr>
          <w:color w:val="231F20"/>
          <w:spacing w:val="3"/>
        </w:rPr>
        <w:t xml:space="preserve">fixed </w:t>
      </w:r>
      <w:r>
        <w:rPr>
          <w:color w:val="231F20"/>
        </w:rPr>
        <w:t xml:space="preserve">on </w:t>
      </w:r>
      <w:r>
        <w:rPr>
          <w:color w:val="231F20"/>
          <w:spacing w:val="3"/>
        </w:rPr>
        <w:t xml:space="preserve">the bonds, the yield varies with the purchase price </w:t>
      </w:r>
      <w:r>
        <w:rPr>
          <w:color w:val="231F20"/>
        </w:rPr>
        <w:t xml:space="preserve">of </w:t>
      </w:r>
      <w:r>
        <w:rPr>
          <w:color w:val="231F20"/>
          <w:spacing w:val="3"/>
        </w:rPr>
        <w:t xml:space="preserve">the bonds. </w:t>
      </w:r>
      <w:r>
        <w:rPr>
          <w:color w:val="231F20"/>
          <w:spacing w:val="2"/>
        </w:rPr>
        <w:t xml:space="preserve">The market </w:t>
      </w:r>
      <w:r>
        <w:rPr>
          <w:color w:val="231F20"/>
          <w:spacing w:val="3"/>
        </w:rPr>
        <w:t xml:space="preserve">price </w:t>
      </w:r>
      <w:r>
        <w:rPr>
          <w:color w:val="231F20"/>
        </w:rPr>
        <w:t xml:space="preserve">at </w:t>
      </w:r>
      <w:r>
        <w:rPr>
          <w:color w:val="231F20"/>
          <w:spacing w:val="3"/>
        </w:rPr>
        <w:t xml:space="preserve">which the </w:t>
      </w:r>
      <w:r>
        <w:rPr>
          <w:color w:val="231F20"/>
          <w:spacing w:val="2"/>
        </w:rPr>
        <w:t xml:space="preserve">bond </w:t>
      </w:r>
      <w:r>
        <w:rPr>
          <w:color w:val="231F20"/>
        </w:rPr>
        <w:t xml:space="preserve">is </w:t>
      </w:r>
      <w:r>
        <w:rPr>
          <w:color w:val="231F20"/>
          <w:spacing w:val="3"/>
        </w:rPr>
        <w:t xml:space="preserve">bought </w:t>
      </w:r>
      <w:r>
        <w:rPr>
          <w:color w:val="231F20"/>
        </w:rPr>
        <w:t xml:space="preserve">by </w:t>
      </w:r>
      <w:r>
        <w:rPr>
          <w:color w:val="231F20"/>
          <w:spacing w:val="3"/>
        </w:rPr>
        <w:t xml:space="preserve">the </w:t>
      </w:r>
      <w:r>
        <w:rPr>
          <w:color w:val="231F20"/>
        </w:rPr>
        <w:t xml:space="preserve">investor </w:t>
      </w:r>
      <w:r>
        <w:rPr>
          <w:color w:val="231F20"/>
          <w:spacing w:val="3"/>
        </w:rPr>
        <w:t xml:space="preserve">either </w:t>
      </w:r>
      <w:r>
        <w:rPr>
          <w:color w:val="231F20"/>
        </w:rPr>
        <w:t xml:space="preserve">in </w:t>
      </w:r>
      <w:r>
        <w:rPr>
          <w:color w:val="231F20"/>
          <w:spacing w:val="3"/>
        </w:rPr>
        <w:t xml:space="preserve">the prima- </w:t>
      </w:r>
      <w:r>
        <w:rPr>
          <w:color w:val="231F20"/>
          <w:spacing w:val="5"/>
        </w:rPr>
        <w:t xml:space="preserve">ry </w:t>
      </w:r>
      <w:r>
        <w:rPr>
          <w:color w:val="231F20"/>
          <w:spacing w:val="2"/>
        </w:rPr>
        <w:t xml:space="preserve">market </w:t>
      </w:r>
      <w:r>
        <w:rPr>
          <w:color w:val="231F20"/>
          <w:spacing w:val="3"/>
        </w:rPr>
        <w:t xml:space="preserve">(new </w:t>
      </w:r>
      <w:r>
        <w:rPr>
          <w:color w:val="231F20"/>
          <w:spacing w:val="2"/>
        </w:rPr>
        <w:t xml:space="preserve">issue market) </w:t>
      </w:r>
      <w:r>
        <w:rPr>
          <w:color w:val="231F20"/>
        </w:rPr>
        <w:t xml:space="preserve">or in </w:t>
      </w:r>
      <w:r>
        <w:rPr>
          <w:color w:val="231F20"/>
          <w:spacing w:val="3"/>
        </w:rPr>
        <w:t xml:space="preserve">the </w:t>
      </w:r>
      <w:r>
        <w:rPr>
          <w:color w:val="231F20"/>
          <w:spacing w:val="4"/>
        </w:rPr>
        <w:t xml:space="preserve">secondary </w:t>
      </w:r>
      <w:r>
        <w:rPr>
          <w:color w:val="231F20"/>
          <w:spacing w:val="2"/>
        </w:rPr>
        <w:t xml:space="preserve">market (an </w:t>
      </w:r>
      <w:r>
        <w:rPr>
          <w:color w:val="231F20"/>
          <w:spacing w:val="3"/>
        </w:rPr>
        <w:t xml:space="preserve">existing </w:t>
      </w:r>
      <w:r>
        <w:rPr>
          <w:color w:val="231F20"/>
          <w:spacing w:val="2"/>
        </w:rPr>
        <w:t xml:space="preserve">issue </w:t>
      </w:r>
      <w:r>
        <w:rPr>
          <w:color w:val="231F20"/>
          <w:spacing w:val="3"/>
        </w:rPr>
        <w:t xml:space="preserve">made sometime </w:t>
      </w:r>
      <w:r>
        <w:rPr>
          <w:color w:val="231F20"/>
        </w:rPr>
        <w:t xml:space="preserve">in </w:t>
      </w:r>
      <w:r>
        <w:rPr>
          <w:color w:val="231F20"/>
          <w:spacing w:val="3"/>
        </w:rPr>
        <w:t xml:space="preserve">the past) </w:t>
      </w:r>
      <w:r>
        <w:rPr>
          <w:color w:val="231F20"/>
        </w:rPr>
        <w:t xml:space="preserve">is its </w:t>
      </w:r>
      <w:r>
        <w:rPr>
          <w:color w:val="231F20"/>
          <w:spacing w:val="3"/>
        </w:rPr>
        <w:t xml:space="preserve">purchase price which </w:t>
      </w:r>
      <w:r>
        <w:rPr>
          <w:color w:val="231F20"/>
        </w:rPr>
        <w:t xml:space="preserve">may </w:t>
      </w:r>
      <w:r>
        <w:rPr>
          <w:color w:val="231F20"/>
          <w:spacing w:val="3"/>
        </w:rPr>
        <w:t xml:space="preserve">be </w:t>
      </w:r>
      <w:r>
        <w:rPr>
          <w:color w:val="231F20"/>
          <w:spacing w:val="2"/>
        </w:rPr>
        <w:t xml:space="preserve">same </w:t>
      </w:r>
      <w:r>
        <w:rPr>
          <w:color w:val="231F20"/>
        </w:rPr>
        <w:t xml:space="preserve">as </w:t>
      </w:r>
      <w:r>
        <w:rPr>
          <w:color w:val="231F20"/>
          <w:spacing w:val="3"/>
        </w:rPr>
        <w:t xml:space="preserve">the face value </w:t>
      </w:r>
      <w:r>
        <w:rPr>
          <w:color w:val="231F20"/>
        </w:rPr>
        <w:t xml:space="preserve">of </w:t>
      </w:r>
      <w:r>
        <w:rPr>
          <w:color w:val="231F20"/>
          <w:spacing w:val="3"/>
        </w:rPr>
        <w:t xml:space="preserve">the </w:t>
      </w:r>
      <w:r>
        <w:rPr>
          <w:color w:val="231F20"/>
          <w:spacing w:val="2"/>
        </w:rPr>
        <w:t xml:space="preserve">bond </w:t>
      </w:r>
      <w:r>
        <w:rPr>
          <w:color w:val="231F20"/>
        </w:rPr>
        <w:t xml:space="preserve">or may </w:t>
      </w:r>
      <w:r>
        <w:rPr>
          <w:color w:val="231F20"/>
          <w:spacing w:val="3"/>
        </w:rPr>
        <w:t xml:space="preserve">be </w:t>
      </w:r>
      <w:r>
        <w:rPr>
          <w:color w:val="231F20"/>
        </w:rPr>
        <w:t xml:space="preserve">lower or </w:t>
      </w:r>
      <w:r>
        <w:rPr>
          <w:color w:val="231F20"/>
          <w:spacing w:val="3"/>
        </w:rPr>
        <w:t xml:space="preserve">higher than the face value depending </w:t>
      </w:r>
      <w:r>
        <w:rPr>
          <w:color w:val="231F20"/>
        </w:rPr>
        <w:t xml:space="preserve">upon </w:t>
      </w:r>
      <w:r>
        <w:rPr>
          <w:color w:val="231F20"/>
          <w:spacing w:val="3"/>
        </w:rPr>
        <w:t xml:space="preserve">whether the </w:t>
      </w:r>
      <w:r>
        <w:rPr>
          <w:color w:val="231F20"/>
          <w:spacing w:val="2"/>
        </w:rPr>
        <w:t xml:space="preserve">bond was </w:t>
      </w:r>
      <w:r>
        <w:rPr>
          <w:color w:val="231F20"/>
          <w:spacing w:val="3"/>
        </w:rPr>
        <w:t xml:space="preserve">purchased </w:t>
      </w:r>
      <w:r>
        <w:rPr>
          <w:color w:val="231F20"/>
        </w:rPr>
        <w:t xml:space="preserve">at a </w:t>
      </w:r>
      <w:r>
        <w:rPr>
          <w:color w:val="231F20"/>
          <w:spacing w:val="3"/>
        </w:rPr>
        <w:t>discount</w:t>
      </w:r>
      <w:r>
        <w:rPr>
          <w:color w:val="231F20"/>
          <w:spacing w:val="8"/>
        </w:rPr>
        <w:t xml:space="preserve"> </w:t>
      </w:r>
      <w:r>
        <w:rPr>
          <w:color w:val="231F20"/>
        </w:rPr>
        <w:t>or</w:t>
      </w:r>
      <w:r>
        <w:rPr>
          <w:color w:val="231F20"/>
          <w:spacing w:val="9"/>
        </w:rPr>
        <w:t xml:space="preserve"> </w:t>
      </w:r>
      <w:r>
        <w:rPr>
          <w:color w:val="231F20"/>
        </w:rPr>
        <w:t>at</w:t>
      </w:r>
      <w:r>
        <w:rPr>
          <w:color w:val="231F20"/>
          <w:spacing w:val="9"/>
        </w:rPr>
        <w:t xml:space="preserve"> </w:t>
      </w:r>
      <w:r>
        <w:rPr>
          <w:color w:val="231F20"/>
        </w:rPr>
        <w:t>a</w:t>
      </w:r>
      <w:r>
        <w:rPr>
          <w:color w:val="231F20"/>
          <w:spacing w:val="8"/>
        </w:rPr>
        <w:t xml:space="preserve"> </w:t>
      </w:r>
      <w:r>
        <w:rPr>
          <w:color w:val="231F20"/>
          <w:spacing w:val="2"/>
        </w:rPr>
        <w:t>premium.</w:t>
      </w:r>
      <w:r>
        <w:rPr>
          <w:color w:val="231F20"/>
          <w:spacing w:val="9"/>
        </w:rPr>
        <w:t xml:space="preserve"> </w:t>
      </w:r>
      <w:r>
        <w:rPr>
          <w:color w:val="231F20"/>
          <w:spacing w:val="2"/>
        </w:rPr>
        <w:t>The</w:t>
      </w:r>
      <w:r>
        <w:rPr>
          <w:color w:val="231F20"/>
          <w:spacing w:val="9"/>
        </w:rPr>
        <w:t xml:space="preserve"> </w:t>
      </w:r>
      <w:r>
        <w:rPr>
          <w:color w:val="231F20"/>
          <w:spacing w:val="3"/>
        </w:rPr>
        <w:t>yield</w:t>
      </w:r>
      <w:r>
        <w:rPr>
          <w:color w:val="231F20"/>
          <w:spacing w:val="9"/>
        </w:rPr>
        <w:t xml:space="preserve"> </w:t>
      </w:r>
      <w:r>
        <w:rPr>
          <w:color w:val="231F20"/>
          <w:spacing w:val="3"/>
        </w:rPr>
        <w:t>varies</w:t>
      </w:r>
      <w:r>
        <w:rPr>
          <w:color w:val="231F20"/>
          <w:spacing w:val="8"/>
        </w:rPr>
        <w:t xml:space="preserve"> </w:t>
      </w:r>
      <w:r>
        <w:rPr>
          <w:color w:val="231F20"/>
          <w:spacing w:val="3"/>
        </w:rPr>
        <w:t>with</w:t>
      </w:r>
      <w:r>
        <w:rPr>
          <w:color w:val="231F20"/>
          <w:spacing w:val="9"/>
        </w:rPr>
        <w:t xml:space="preserve"> </w:t>
      </w:r>
      <w:r>
        <w:rPr>
          <w:color w:val="231F20"/>
          <w:spacing w:val="3"/>
        </w:rPr>
        <w:t>the</w:t>
      </w:r>
      <w:r>
        <w:rPr>
          <w:color w:val="231F20"/>
          <w:spacing w:val="9"/>
        </w:rPr>
        <w:t xml:space="preserve"> </w:t>
      </w:r>
      <w:r>
        <w:rPr>
          <w:color w:val="231F20"/>
          <w:spacing w:val="3"/>
        </w:rPr>
        <w:t>purchase</w:t>
      </w:r>
      <w:r>
        <w:rPr>
          <w:color w:val="231F20"/>
          <w:spacing w:val="9"/>
        </w:rPr>
        <w:t xml:space="preserve"> </w:t>
      </w:r>
      <w:r>
        <w:rPr>
          <w:color w:val="231F20"/>
          <w:spacing w:val="3"/>
        </w:rPr>
        <w:t>price</w:t>
      </w:r>
      <w:r>
        <w:rPr>
          <w:color w:val="231F20"/>
          <w:spacing w:val="8"/>
        </w:rPr>
        <w:t xml:space="preserve"> </w:t>
      </w:r>
      <w:r>
        <w:rPr>
          <w:color w:val="231F20"/>
        </w:rPr>
        <w:t>of</w:t>
      </w:r>
      <w:r>
        <w:rPr>
          <w:color w:val="231F20"/>
          <w:spacing w:val="9"/>
        </w:rPr>
        <w:t xml:space="preserve"> </w:t>
      </w:r>
      <w:r>
        <w:rPr>
          <w:color w:val="231F20"/>
          <w:spacing w:val="3"/>
        </w:rPr>
        <w:t>the</w:t>
      </w:r>
      <w:r>
        <w:rPr>
          <w:color w:val="231F20"/>
          <w:spacing w:val="9"/>
        </w:rPr>
        <w:t xml:space="preserve"> </w:t>
      </w:r>
      <w:r>
        <w:rPr>
          <w:color w:val="231F20"/>
          <w:spacing w:val="2"/>
        </w:rPr>
        <w:t>bond.</w:t>
      </w:r>
    </w:p>
    <w:p w:rsidR="0060700D" w:rsidRDefault="0060700D">
      <w:pPr>
        <w:pStyle w:val="BodyText"/>
        <w:spacing w:before="3"/>
        <w:rPr>
          <w:sz w:val="29"/>
        </w:rPr>
      </w:pPr>
    </w:p>
    <w:p w:rsidR="0060700D" w:rsidRDefault="00886DF8">
      <w:pPr>
        <w:pStyle w:val="Heading2"/>
        <w:numPr>
          <w:ilvl w:val="0"/>
          <w:numId w:val="19"/>
        </w:numPr>
        <w:tabs>
          <w:tab w:val="left" w:pos="1066"/>
        </w:tabs>
        <w:spacing w:before="1"/>
        <w:ind w:left="1065" w:hanging="389"/>
      </w:pPr>
      <w:r>
        <w:rPr>
          <w:color w:val="231F20"/>
        </w:rPr>
        <w:t xml:space="preserve">Euro </w:t>
      </w:r>
      <w:r>
        <w:rPr>
          <w:color w:val="231F20"/>
          <w:spacing w:val="4"/>
        </w:rPr>
        <w:t>Convertible</w:t>
      </w:r>
      <w:r>
        <w:rPr>
          <w:color w:val="231F20"/>
          <w:spacing w:val="3"/>
        </w:rPr>
        <w:t xml:space="preserve"> </w:t>
      </w:r>
      <w:r>
        <w:rPr>
          <w:color w:val="231F20"/>
          <w:spacing w:val="4"/>
        </w:rPr>
        <w:t>Bonds</w:t>
      </w:r>
    </w:p>
    <w:p w:rsidR="0060700D" w:rsidRDefault="0060700D">
      <w:pPr>
        <w:pStyle w:val="BodyText"/>
        <w:spacing w:before="3"/>
        <w:rPr>
          <w:rFonts w:ascii="Times New Roman"/>
          <w:b/>
          <w:i/>
          <w:sz w:val="39"/>
        </w:rPr>
      </w:pPr>
    </w:p>
    <w:p w:rsidR="0060700D" w:rsidRDefault="00886DF8">
      <w:pPr>
        <w:pStyle w:val="BodyText"/>
        <w:spacing w:line="300" w:lineRule="auto"/>
        <w:ind w:left="677" w:right="689" w:firstLine="720"/>
        <w:jc w:val="both"/>
      </w:pPr>
      <w:r>
        <w:rPr>
          <w:color w:val="231F20"/>
          <w:spacing w:val="3"/>
        </w:rPr>
        <w:t xml:space="preserve">These </w:t>
      </w:r>
      <w:r>
        <w:rPr>
          <w:color w:val="231F20"/>
        </w:rPr>
        <w:t xml:space="preserve">are </w:t>
      </w:r>
      <w:r>
        <w:rPr>
          <w:color w:val="231F20"/>
          <w:spacing w:val="3"/>
        </w:rPr>
        <w:t xml:space="preserve">similar </w:t>
      </w:r>
      <w:r>
        <w:rPr>
          <w:color w:val="231F20"/>
        </w:rPr>
        <w:t xml:space="preserve">to </w:t>
      </w:r>
      <w:r>
        <w:rPr>
          <w:color w:val="231F20"/>
          <w:spacing w:val="3"/>
        </w:rPr>
        <w:t xml:space="preserve">fixed </w:t>
      </w:r>
      <w:r>
        <w:rPr>
          <w:color w:val="231F20"/>
        </w:rPr>
        <w:t xml:space="preserve">or </w:t>
      </w:r>
      <w:r>
        <w:rPr>
          <w:color w:val="231F20"/>
          <w:spacing w:val="3"/>
        </w:rPr>
        <w:t xml:space="preserve">straight </w:t>
      </w:r>
      <w:r>
        <w:rPr>
          <w:color w:val="231F20"/>
          <w:spacing w:val="2"/>
        </w:rPr>
        <w:t xml:space="preserve">bonds </w:t>
      </w:r>
      <w:r>
        <w:rPr>
          <w:color w:val="231F20"/>
          <w:spacing w:val="3"/>
        </w:rPr>
        <w:t xml:space="preserve">with </w:t>
      </w:r>
      <w:r>
        <w:rPr>
          <w:color w:val="231F20"/>
        </w:rPr>
        <w:t xml:space="preserve">an </w:t>
      </w:r>
      <w:r>
        <w:rPr>
          <w:color w:val="231F20"/>
          <w:spacing w:val="2"/>
        </w:rPr>
        <w:t xml:space="preserve">option </w:t>
      </w:r>
      <w:r>
        <w:rPr>
          <w:color w:val="231F20"/>
        </w:rPr>
        <w:t xml:space="preserve">to </w:t>
      </w:r>
      <w:r>
        <w:rPr>
          <w:color w:val="231F20"/>
          <w:spacing w:val="2"/>
        </w:rPr>
        <w:t xml:space="preserve">convert </w:t>
      </w:r>
      <w:r>
        <w:rPr>
          <w:color w:val="231F20"/>
          <w:spacing w:val="3"/>
        </w:rPr>
        <w:t xml:space="preserve">them </w:t>
      </w:r>
      <w:r>
        <w:rPr>
          <w:color w:val="231F20"/>
        </w:rPr>
        <w:t xml:space="preserve">at </w:t>
      </w:r>
      <w:r>
        <w:rPr>
          <w:color w:val="231F20"/>
          <w:spacing w:val="3"/>
        </w:rPr>
        <w:t xml:space="preserve">the discretion </w:t>
      </w:r>
      <w:r>
        <w:rPr>
          <w:color w:val="231F20"/>
        </w:rPr>
        <w:t xml:space="preserve">of </w:t>
      </w:r>
      <w:r>
        <w:rPr>
          <w:color w:val="231F20"/>
          <w:spacing w:val="3"/>
        </w:rPr>
        <w:t xml:space="preserve">the </w:t>
      </w:r>
      <w:r>
        <w:rPr>
          <w:color w:val="231F20"/>
        </w:rPr>
        <w:t xml:space="preserve">investor into  </w:t>
      </w:r>
      <w:r>
        <w:rPr>
          <w:color w:val="231F20"/>
          <w:spacing w:val="3"/>
        </w:rPr>
        <w:t xml:space="preserve">the equity </w:t>
      </w:r>
      <w:r>
        <w:rPr>
          <w:color w:val="231F20"/>
          <w:spacing w:val="2"/>
        </w:rPr>
        <w:t xml:space="preserve">shares </w:t>
      </w:r>
      <w:r>
        <w:rPr>
          <w:color w:val="231F20"/>
        </w:rPr>
        <w:t xml:space="preserve">of  </w:t>
      </w:r>
      <w:r>
        <w:rPr>
          <w:color w:val="231F20"/>
          <w:spacing w:val="3"/>
        </w:rPr>
        <w:t xml:space="preserve">the </w:t>
      </w:r>
      <w:r>
        <w:rPr>
          <w:color w:val="231F20"/>
          <w:spacing w:val="2"/>
        </w:rPr>
        <w:t xml:space="preserve">issuing </w:t>
      </w:r>
      <w:r>
        <w:rPr>
          <w:color w:val="231F20"/>
        </w:rPr>
        <w:t xml:space="preserve">company.  </w:t>
      </w:r>
      <w:r>
        <w:rPr>
          <w:color w:val="231F20"/>
          <w:spacing w:val="2"/>
        </w:rPr>
        <w:t xml:space="preserve">The conversion  </w:t>
      </w:r>
      <w:r>
        <w:rPr>
          <w:color w:val="231F20"/>
          <w:spacing w:val="4"/>
        </w:rPr>
        <w:t xml:space="preserve">will </w:t>
      </w:r>
      <w:r>
        <w:rPr>
          <w:color w:val="231F20"/>
          <w:spacing w:val="3"/>
        </w:rPr>
        <w:t xml:space="preserve">be </w:t>
      </w:r>
      <w:r>
        <w:rPr>
          <w:color w:val="231F20"/>
        </w:rPr>
        <w:t xml:space="preserve">done at a </w:t>
      </w:r>
      <w:r>
        <w:rPr>
          <w:color w:val="231F20"/>
          <w:spacing w:val="3"/>
        </w:rPr>
        <w:t xml:space="preserve">price (which determines the </w:t>
      </w:r>
      <w:r>
        <w:rPr>
          <w:color w:val="231F20"/>
          <w:spacing w:val="2"/>
        </w:rPr>
        <w:t xml:space="preserve">number </w:t>
      </w:r>
      <w:r>
        <w:rPr>
          <w:color w:val="231F20"/>
        </w:rPr>
        <w:t xml:space="preserve">of </w:t>
      </w:r>
      <w:r>
        <w:rPr>
          <w:color w:val="231F20"/>
          <w:spacing w:val="2"/>
        </w:rPr>
        <w:t xml:space="preserve">shares </w:t>
      </w:r>
      <w:r>
        <w:rPr>
          <w:color w:val="231F20"/>
        </w:rPr>
        <w:t xml:space="preserve">for </w:t>
      </w:r>
      <w:r>
        <w:rPr>
          <w:color w:val="231F20"/>
          <w:spacing w:val="3"/>
        </w:rPr>
        <w:t xml:space="preserve">which the </w:t>
      </w:r>
      <w:r>
        <w:rPr>
          <w:color w:val="231F20"/>
          <w:spacing w:val="2"/>
        </w:rPr>
        <w:t xml:space="preserve">bond </w:t>
      </w:r>
      <w:r>
        <w:rPr>
          <w:color w:val="231F20"/>
          <w:spacing w:val="4"/>
        </w:rPr>
        <w:t xml:space="preserve">will </w:t>
      </w:r>
      <w:r>
        <w:rPr>
          <w:color w:val="231F20"/>
          <w:spacing w:val="3"/>
        </w:rPr>
        <w:t xml:space="preserve">be </w:t>
      </w:r>
      <w:r>
        <w:rPr>
          <w:color w:val="231F20"/>
          <w:spacing w:val="2"/>
        </w:rPr>
        <w:t xml:space="preserve">exchanged) </w:t>
      </w:r>
      <w:r>
        <w:rPr>
          <w:color w:val="231F20"/>
          <w:spacing w:val="3"/>
        </w:rPr>
        <w:t xml:space="preserve">after </w:t>
      </w:r>
      <w:r>
        <w:rPr>
          <w:color w:val="231F20"/>
          <w:spacing w:val="4"/>
        </w:rPr>
        <w:t xml:space="preserve">expiry </w:t>
      </w:r>
      <w:r>
        <w:rPr>
          <w:color w:val="231F20"/>
        </w:rPr>
        <w:t xml:space="preserve">of a </w:t>
      </w:r>
      <w:r>
        <w:rPr>
          <w:color w:val="231F20"/>
          <w:spacing w:val="3"/>
        </w:rPr>
        <w:t xml:space="preserve">certain </w:t>
      </w:r>
      <w:r>
        <w:rPr>
          <w:color w:val="231F20"/>
          <w:spacing w:val="4"/>
        </w:rPr>
        <w:t xml:space="preserve">period </w:t>
      </w:r>
      <w:r>
        <w:rPr>
          <w:color w:val="231F20"/>
        </w:rPr>
        <w:t xml:space="preserve">of </w:t>
      </w:r>
      <w:r>
        <w:rPr>
          <w:color w:val="231F20"/>
          <w:spacing w:val="3"/>
        </w:rPr>
        <w:t xml:space="preserve">time. These convertible </w:t>
      </w:r>
      <w:r>
        <w:rPr>
          <w:color w:val="231F20"/>
          <w:spacing w:val="2"/>
        </w:rPr>
        <w:t xml:space="preserve">bonds </w:t>
      </w:r>
      <w:r>
        <w:rPr>
          <w:color w:val="231F20"/>
        </w:rPr>
        <w:t xml:space="preserve">are </w:t>
      </w:r>
      <w:r>
        <w:rPr>
          <w:color w:val="231F20"/>
          <w:spacing w:val="3"/>
        </w:rPr>
        <w:t xml:space="preserve">similar </w:t>
      </w:r>
      <w:r>
        <w:rPr>
          <w:color w:val="231F20"/>
          <w:spacing w:val="4"/>
        </w:rPr>
        <w:t xml:space="preserve">in </w:t>
      </w:r>
      <w:r>
        <w:rPr>
          <w:color w:val="231F20"/>
        </w:rPr>
        <w:t xml:space="preserve">nature to </w:t>
      </w:r>
      <w:r>
        <w:rPr>
          <w:color w:val="231F20"/>
          <w:spacing w:val="3"/>
        </w:rPr>
        <w:t xml:space="preserve">the convertible </w:t>
      </w:r>
      <w:r>
        <w:rPr>
          <w:color w:val="231F20"/>
          <w:spacing w:val="2"/>
        </w:rPr>
        <w:t xml:space="preserve">debentures </w:t>
      </w:r>
      <w:r>
        <w:rPr>
          <w:color w:val="231F20"/>
        </w:rPr>
        <w:t xml:space="preserve">in </w:t>
      </w:r>
      <w:r>
        <w:rPr>
          <w:color w:val="231F20"/>
          <w:spacing w:val="2"/>
        </w:rPr>
        <w:t xml:space="preserve">our </w:t>
      </w:r>
      <w:r>
        <w:rPr>
          <w:color w:val="231F20"/>
        </w:rPr>
        <w:t xml:space="preserve">country. </w:t>
      </w:r>
      <w:r>
        <w:rPr>
          <w:color w:val="231F20"/>
          <w:spacing w:val="2"/>
        </w:rPr>
        <w:t xml:space="preserve">Conversion </w:t>
      </w:r>
      <w:r>
        <w:rPr>
          <w:color w:val="231F20"/>
        </w:rPr>
        <w:t xml:space="preserve">of </w:t>
      </w:r>
      <w:r>
        <w:rPr>
          <w:color w:val="231F20"/>
          <w:spacing w:val="3"/>
        </w:rPr>
        <w:t xml:space="preserve">the </w:t>
      </w:r>
      <w:r>
        <w:rPr>
          <w:color w:val="231F20"/>
          <w:spacing w:val="2"/>
        </w:rPr>
        <w:t xml:space="preserve">bond </w:t>
      </w:r>
      <w:r>
        <w:rPr>
          <w:color w:val="231F20"/>
        </w:rPr>
        <w:t xml:space="preserve">into </w:t>
      </w:r>
      <w:r>
        <w:rPr>
          <w:color w:val="231F20"/>
          <w:spacing w:val="3"/>
        </w:rPr>
        <w:t>equity</w:t>
      </w:r>
      <w:r>
        <w:rPr>
          <w:color w:val="231F20"/>
          <w:spacing w:val="66"/>
        </w:rPr>
        <w:t xml:space="preserve"> </w:t>
      </w:r>
      <w:r>
        <w:rPr>
          <w:color w:val="231F20"/>
          <w:spacing w:val="2"/>
        </w:rPr>
        <w:t xml:space="preserve">shares </w:t>
      </w:r>
      <w:r>
        <w:rPr>
          <w:color w:val="231F20"/>
        </w:rPr>
        <w:t xml:space="preserve">is done at </w:t>
      </w:r>
      <w:r>
        <w:rPr>
          <w:color w:val="231F20"/>
          <w:spacing w:val="3"/>
        </w:rPr>
        <w:t xml:space="preserve">the discretion </w:t>
      </w:r>
      <w:r>
        <w:rPr>
          <w:color w:val="231F20"/>
        </w:rPr>
        <w:t xml:space="preserve">of </w:t>
      </w:r>
      <w:r>
        <w:rPr>
          <w:color w:val="231F20"/>
          <w:spacing w:val="3"/>
        </w:rPr>
        <w:t xml:space="preserve">the </w:t>
      </w:r>
      <w:r>
        <w:rPr>
          <w:color w:val="231F20"/>
          <w:spacing w:val="2"/>
        </w:rPr>
        <w:t xml:space="preserve">bond </w:t>
      </w:r>
      <w:r>
        <w:rPr>
          <w:color w:val="231F20"/>
          <w:spacing w:val="3"/>
        </w:rPr>
        <w:t xml:space="preserve">holder </w:t>
      </w:r>
      <w:r>
        <w:rPr>
          <w:color w:val="231F20"/>
        </w:rPr>
        <w:t xml:space="preserve">and he </w:t>
      </w:r>
      <w:r>
        <w:rPr>
          <w:color w:val="231F20"/>
          <w:spacing w:val="2"/>
        </w:rPr>
        <w:t xml:space="preserve">can </w:t>
      </w:r>
      <w:r>
        <w:rPr>
          <w:color w:val="231F20"/>
        </w:rPr>
        <w:t xml:space="preserve">opt for it if </w:t>
      </w:r>
      <w:r>
        <w:rPr>
          <w:color w:val="231F20"/>
          <w:spacing w:val="3"/>
        </w:rPr>
        <w:t xml:space="preserve">the </w:t>
      </w:r>
      <w:r>
        <w:rPr>
          <w:color w:val="231F20"/>
          <w:spacing w:val="2"/>
        </w:rPr>
        <w:t xml:space="preserve">market </w:t>
      </w:r>
      <w:r>
        <w:rPr>
          <w:color w:val="231F20"/>
          <w:spacing w:val="3"/>
        </w:rPr>
        <w:t>prices</w:t>
      </w:r>
      <w:r>
        <w:rPr>
          <w:color w:val="231F20"/>
          <w:spacing w:val="66"/>
        </w:rPr>
        <w:t xml:space="preserve"> </w:t>
      </w:r>
      <w:r>
        <w:rPr>
          <w:color w:val="231F20"/>
        </w:rPr>
        <w:t xml:space="preserve">of </w:t>
      </w:r>
      <w:r>
        <w:rPr>
          <w:color w:val="231F20"/>
          <w:spacing w:val="3"/>
        </w:rPr>
        <w:t xml:space="preserve">the </w:t>
      </w:r>
      <w:r>
        <w:rPr>
          <w:color w:val="231F20"/>
          <w:spacing w:val="2"/>
        </w:rPr>
        <w:t xml:space="preserve">shares </w:t>
      </w:r>
      <w:r>
        <w:rPr>
          <w:color w:val="231F20"/>
        </w:rPr>
        <w:t xml:space="preserve">are </w:t>
      </w:r>
      <w:r>
        <w:rPr>
          <w:color w:val="231F20"/>
          <w:spacing w:val="3"/>
        </w:rPr>
        <w:t xml:space="preserve">higher than the </w:t>
      </w:r>
      <w:r>
        <w:rPr>
          <w:color w:val="231F20"/>
          <w:spacing w:val="2"/>
        </w:rPr>
        <w:t>conversion</w:t>
      </w:r>
      <w:r>
        <w:rPr>
          <w:color w:val="231F20"/>
          <w:spacing w:val="29"/>
        </w:rPr>
        <w:t xml:space="preserve"> </w:t>
      </w:r>
      <w:r>
        <w:rPr>
          <w:color w:val="231F20"/>
          <w:spacing w:val="3"/>
        </w:rPr>
        <w:t>price.</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w w:val="105"/>
        </w:rPr>
        <w:t xml:space="preserve">Convertible </w:t>
      </w:r>
      <w:r>
        <w:rPr>
          <w:color w:val="231F20"/>
          <w:spacing w:val="2"/>
          <w:w w:val="105"/>
        </w:rPr>
        <w:t xml:space="preserve">bonds </w:t>
      </w:r>
      <w:r>
        <w:rPr>
          <w:color w:val="231F20"/>
          <w:w w:val="105"/>
        </w:rPr>
        <w:t xml:space="preserve">are </w:t>
      </w:r>
      <w:r>
        <w:rPr>
          <w:color w:val="231F20"/>
          <w:spacing w:val="3"/>
          <w:w w:val="105"/>
        </w:rPr>
        <w:t xml:space="preserve">attractive </w:t>
      </w:r>
      <w:r>
        <w:rPr>
          <w:color w:val="231F20"/>
          <w:spacing w:val="2"/>
          <w:w w:val="105"/>
        </w:rPr>
        <w:t xml:space="preserve">from investment </w:t>
      </w:r>
      <w:r>
        <w:rPr>
          <w:color w:val="231F20"/>
          <w:spacing w:val="4"/>
          <w:w w:val="105"/>
        </w:rPr>
        <w:t xml:space="preserve">perspective </w:t>
      </w:r>
      <w:r>
        <w:rPr>
          <w:color w:val="231F20"/>
          <w:spacing w:val="3"/>
          <w:w w:val="105"/>
        </w:rPr>
        <w:t xml:space="preserve">because </w:t>
      </w:r>
      <w:r>
        <w:rPr>
          <w:color w:val="231F20"/>
          <w:w w:val="105"/>
        </w:rPr>
        <w:t xml:space="preserve">it </w:t>
      </w:r>
      <w:r>
        <w:rPr>
          <w:color w:val="231F20"/>
          <w:spacing w:val="3"/>
          <w:w w:val="105"/>
        </w:rPr>
        <w:t xml:space="preserve">gives the </w:t>
      </w:r>
      <w:r>
        <w:rPr>
          <w:color w:val="231F20"/>
          <w:w w:val="105"/>
        </w:rPr>
        <w:t>investor</w:t>
      </w:r>
      <w:r>
        <w:rPr>
          <w:color w:val="231F20"/>
          <w:spacing w:val="-11"/>
          <w:w w:val="105"/>
        </w:rPr>
        <w:t xml:space="preserve"> </w:t>
      </w:r>
      <w:r>
        <w:rPr>
          <w:color w:val="231F20"/>
          <w:w w:val="105"/>
        </w:rPr>
        <w:t>an</w:t>
      </w:r>
      <w:r>
        <w:rPr>
          <w:color w:val="231F20"/>
          <w:spacing w:val="-11"/>
          <w:w w:val="105"/>
        </w:rPr>
        <w:t xml:space="preserve"> </w:t>
      </w:r>
      <w:r>
        <w:rPr>
          <w:color w:val="231F20"/>
          <w:spacing w:val="3"/>
          <w:w w:val="105"/>
        </w:rPr>
        <w:t>opportunity</w:t>
      </w:r>
      <w:r>
        <w:rPr>
          <w:color w:val="231F20"/>
          <w:spacing w:val="-11"/>
          <w:w w:val="105"/>
        </w:rPr>
        <w:t xml:space="preserve"> </w:t>
      </w:r>
      <w:r>
        <w:rPr>
          <w:color w:val="231F20"/>
          <w:w w:val="105"/>
        </w:rPr>
        <w:t>to</w:t>
      </w:r>
      <w:r>
        <w:rPr>
          <w:color w:val="231F20"/>
          <w:spacing w:val="-10"/>
          <w:w w:val="105"/>
        </w:rPr>
        <w:t xml:space="preserve"> </w:t>
      </w:r>
      <w:r>
        <w:rPr>
          <w:color w:val="231F20"/>
          <w:spacing w:val="3"/>
          <w:w w:val="105"/>
        </w:rPr>
        <w:t>participate</w:t>
      </w:r>
      <w:r>
        <w:rPr>
          <w:color w:val="231F20"/>
          <w:spacing w:val="-11"/>
          <w:w w:val="105"/>
        </w:rPr>
        <w:t xml:space="preserve"> </w:t>
      </w:r>
      <w:r>
        <w:rPr>
          <w:color w:val="231F20"/>
          <w:w w:val="105"/>
        </w:rPr>
        <w:t>in</w:t>
      </w:r>
      <w:r>
        <w:rPr>
          <w:color w:val="231F20"/>
          <w:spacing w:val="-11"/>
          <w:w w:val="105"/>
        </w:rPr>
        <w:t xml:space="preserve"> </w:t>
      </w:r>
      <w:r>
        <w:rPr>
          <w:color w:val="231F20"/>
          <w:spacing w:val="3"/>
          <w:w w:val="105"/>
        </w:rPr>
        <w:t>the</w:t>
      </w:r>
      <w:r>
        <w:rPr>
          <w:color w:val="231F20"/>
          <w:spacing w:val="-11"/>
          <w:w w:val="105"/>
        </w:rPr>
        <w:t xml:space="preserve"> </w:t>
      </w:r>
      <w:r>
        <w:rPr>
          <w:color w:val="231F20"/>
          <w:w w:val="105"/>
        </w:rPr>
        <w:t>company’s</w:t>
      </w:r>
      <w:r>
        <w:rPr>
          <w:color w:val="231F20"/>
          <w:spacing w:val="-10"/>
          <w:w w:val="105"/>
        </w:rPr>
        <w:t xml:space="preserve"> </w:t>
      </w:r>
      <w:r>
        <w:rPr>
          <w:color w:val="231F20"/>
          <w:spacing w:val="3"/>
          <w:w w:val="105"/>
        </w:rPr>
        <w:t>growth.</w:t>
      </w:r>
      <w:r>
        <w:rPr>
          <w:color w:val="231F20"/>
          <w:spacing w:val="-11"/>
          <w:w w:val="105"/>
        </w:rPr>
        <w:t xml:space="preserve"> </w:t>
      </w:r>
      <w:r>
        <w:rPr>
          <w:color w:val="231F20"/>
          <w:w w:val="105"/>
        </w:rPr>
        <w:t>Additionally,</w:t>
      </w:r>
      <w:r>
        <w:rPr>
          <w:color w:val="231F20"/>
          <w:spacing w:val="-11"/>
          <w:w w:val="105"/>
        </w:rPr>
        <w:t xml:space="preserve"> </w:t>
      </w:r>
      <w:r>
        <w:rPr>
          <w:color w:val="231F20"/>
          <w:spacing w:val="3"/>
          <w:w w:val="105"/>
        </w:rPr>
        <w:t>the</w:t>
      </w:r>
      <w:r>
        <w:rPr>
          <w:color w:val="231F20"/>
          <w:spacing w:val="-10"/>
          <w:w w:val="105"/>
        </w:rPr>
        <w:t xml:space="preserve"> </w:t>
      </w:r>
      <w:r>
        <w:rPr>
          <w:color w:val="231F20"/>
          <w:spacing w:val="2"/>
          <w:w w:val="105"/>
        </w:rPr>
        <w:t>bonds</w:t>
      </w:r>
      <w:r>
        <w:rPr>
          <w:color w:val="231F20"/>
          <w:spacing w:val="-11"/>
          <w:w w:val="105"/>
        </w:rPr>
        <w:t xml:space="preserve"> </w:t>
      </w:r>
      <w:r>
        <w:rPr>
          <w:color w:val="231F20"/>
          <w:w w:val="105"/>
        </w:rPr>
        <w:t xml:space="preserve">are </w:t>
      </w:r>
      <w:r>
        <w:rPr>
          <w:color w:val="231F20"/>
          <w:spacing w:val="3"/>
          <w:w w:val="105"/>
        </w:rPr>
        <w:t>normally</w:t>
      </w:r>
      <w:r>
        <w:rPr>
          <w:color w:val="231F20"/>
          <w:spacing w:val="-15"/>
          <w:w w:val="105"/>
        </w:rPr>
        <w:t xml:space="preserve"> </w:t>
      </w:r>
      <w:r>
        <w:rPr>
          <w:color w:val="231F20"/>
          <w:spacing w:val="3"/>
          <w:w w:val="105"/>
        </w:rPr>
        <w:t>issued</w:t>
      </w:r>
      <w:r>
        <w:rPr>
          <w:color w:val="231F20"/>
          <w:spacing w:val="-14"/>
          <w:w w:val="105"/>
        </w:rPr>
        <w:t xml:space="preserve"> </w:t>
      </w:r>
      <w:r>
        <w:rPr>
          <w:color w:val="231F20"/>
          <w:w w:val="105"/>
        </w:rPr>
        <w:t>in</w:t>
      </w:r>
      <w:r>
        <w:rPr>
          <w:color w:val="231F20"/>
          <w:spacing w:val="-14"/>
          <w:w w:val="105"/>
        </w:rPr>
        <w:t xml:space="preserve"> </w:t>
      </w:r>
      <w:r>
        <w:rPr>
          <w:color w:val="231F20"/>
          <w:w w:val="105"/>
        </w:rPr>
        <w:t>a</w:t>
      </w:r>
      <w:r>
        <w:rPr>
          <w:color w:val="231F20"/>
          <w:spacing w:val="-14"/>
          <w:w w:val="105"/>
        </w:rPr>
        <w:t xml:space="preserve"> </w:t>
      </w:r>
      <w:r>
        <w:rPr>
          <w:color w:val="231F20"/>
          <w:spacing w:val="4"/>
          <w:w w:val="105"/>
        </w:rPr>
        <w:t>currency</w:t>
      </w:r>
      <w:r>
        <w:rPr>
          <w:color w:val="231F20"/>
          <w:spacing w:val="-14"/>
          <w:w w:val="105"/>
        </w:rPr>
        <w:t xml:space="preserve"> </w:t>
      </w:r>
      <w:r>
        <w:rPr>
          <w:color w:val="231F20"/>
          <w:spacing w:val="3"/>
          <w:w w:val="105"/>
        </w:rPr>
        <w:t>other</w:t>
      </w:r>
      <w:r>
        <w:rPr>
          <w:color w:val="231F20"/>
          <w:spacing w:val="-15"/>
          <w:w w:val="105"/>
        </w:rPr>
        <w:t xml:space="preserve"> </w:t>
      </w:r>
      <w:r>
        <w:rPr>
          <w:color w:val="231F20"/>
          <w:spacing w:val="3"/>
          <w:w w:val="105"/>
        </w:rPr>
        <w:t>than</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4"/>
          <w:w w:val="105"/>
        </w:rPr>
        <w:t>currency</w:t>
      </w:r>
      <w:r>
        <w:rPr>
          <w:color w:val="231F20"/>
          <w:spacing w:val="-14"/>
          <w:w w:val="105"/>
        </w:rPr>
        <w:t xml:space="preserve"> </w:t>
      </w:r>
      <w:r>
        <w:rPr>
          <w:color w:val="231F20"/>
          <w:w w:val="105"/>
        </w:rPr>
        <w:t>in</w:t>
      </w:r>
      <w:r>
        <w:rPr>
          <w:color w:val="231F20"/>
          <w:spacing w:val="-14"/>
          <w:w w:val="105"/>
        </w:rPr>
        <w:t xml:space="preserve"> </w:t>
      </w:r>
      <w:r>
        <w:rPr>
          <w:color w:val="231F20"/>
          <w:spacing w:val="3"/>
          <w:w w:val="105"/>
        </w:rPr>
        <w:t>which</w:t>
      </w:r>
      <w:r>
        <w:rPr>
          <w:color w:val="231F20"/>
          <w:spacing w:val="-15"/>
          <w:w w:val="105"/>
        </w:rPr>
        <w:t xml:space="preserve"> </w:t>
      </w:r>
      <w:r>
        <w:rPr>
          <w:color w:val="231F20"/>
          <w:spacing w:val="3"/>
          <w:w w:val="105"/>
        </w:rPr>
        <w:t>the</w:t>
      </w:r>
      <w:r>
        <w:rPr>
          <w:color w:val="231F20"/>
          <w:spacing w:val="-14"/>
          <w:w w:val="105"/>
        </w:rPr>
        <w:t xml:space="preserve"> </w:t>
      </w:r>
      <w:r>
        <w:rPr>
          <w:color w:val="231F20"/>
          <w:spacing w:val="2"/>
          <w:w w:val="105"/>
        </w:rPr>
        <w:t>shares</w:t>
      </w:r>
      <w:r>
        <w:rPr>
          <w:color w:val="231F20"/>
          <w:spacing w:val="-14"/>
          <w:w w:val="105"/>
        </w:rPr>
        <w:t xml:space="preserve"> </w:t>
      </w:r>
      <w:r>
        <w:rPr>
          <w:color w:val="231F20"/>
          <w:w w:val="105"/>
        </w:rPr>
        <w:t>are</w:t>
      </w:r>
      <w:r>
        <w:rPr>
          <w:color w:val="231F20"/>
          <w:spacing w:val="-14"/>
          <w:w w:val="105"/>
        </w:rPr>
        <w:t xml:space="preserve"> </w:t>
      </w:r>
      <w:r>
        <w:rPr>
          <w:color w:val="231F20"/>
          <w:spacing w:val="3"/>
          <w:w w:val="105"/>
        </w:rPr>
        <w:t xml:space="preserve">denominated </w:t>
      </w:r>
      <w:r>
        <w:rPr>
          <w:color w:val="231F20"/>
          <w:w w:val="105"/>
        </w:rPr>
        <w:t>and</w:t>
      </w:r>
      <w:r>
        <w:rPr>
          <w:color w:val="231F20"/>
          <w:spacing w:val="-20"/>
          <w:w w:val="105"/>
        </w:rPr>
        <w:t xml:space="preserve"> </w:t>
      </w:r>
      <w:r>
        <w:rPr>
          <w:color w:val="231F20"/>
          <w:spacing w:val="2"/>
          <w:w w:val="105"/>
        </w:rPr>
        <w:t>hence</w:t>
      </w:r>
      <w:r>
        <w:rPr>
          <w:color w:val="231F20"/>
          <w:spacing w:val="-19"/>
          <w:w w:val="105"/>
        </w:rPr>
        <w:t xml:space="preserve"> </w:t>
      </w:r>
      <w:r>
        <w:rPr>
          <w:color w:val="231F20"/>
          <w:spacing w:val="2"/>
          <w:w w:val="105"/>
        </w:rPr>
        <w:t>conversion</w:t>
      </w:r>
      <w:r>
        <w:rPr>
          <w:color w:val="231F20"/>
          <w:spacing w:val="-20"/>
          <w:w w:val="105"/>
        </w:rPr>
        <w:t xml:space="preserve"> </w:t>
      </w:r>
      <w:r>
        <w:rPr>
          <w:color w:val="231F20"/>
          <w:w w:val="105"/>
        </w:rPr>
        <w:t>into</w:t>
      </w:r>
      <w:r>
        <w:rPr>
          <w:color w:val="231F20"/>
          <w:spacing w:val="-19"/>
          <w:w w:val="105"/>
        </w:rPr>
        <w:t xml:space="preserve"> </w:t>
      </w:r>
      <w:r>
        <w:rPr>
          <w:color w:val="231F20"/>
          <w:spacing w:val="2"/>
          <w:w w:val="105"/>
        </w:rPr>
        <w:t>shares</w:t>
      </w:r>
      <w:r>
        <w:rPr>
          <w:color w:val="231F20"/>
          <w:spacing w:val="-20"/>
          <w:w w:val="105"/>
        </w:rPr>
        <w:t xml:space="preserve"> </w:t>
      </w:r>
      <w:r>
        <w:rPr>
          <w:color w:val="231F20"/>
          <w:w w:val="105"/>
        </w:rPr>
        <w:t>in</w:t>
      </w:r>
      <w:r>
        <w:rPr>
          <w:color w:val="231F20"/>
          <w:spacing w:val="-19"/>
          <w:w w:val="105"/>
        </w:rPr>
        <w:t xml:space="preserve"> </w:t>
      </w:r>
      <w:r>
        <w:rPr>
          <w:color w:val="231F20"/>
          <w:w w:val="105"/>
        </w:rPr>
        <w:t>a</w:t>
      </w:r>
      <w:r>
        <w:rPr>
          <w:color w:val="231F20"/>
          <w:spacing w:val="-20"/>
          <w:w w:val="105"/>
        </w:rPr>
        <w:t xml:space="preserve"> </w:t>
      </w:r>
      <w:r>
        <w:rPr>
          <w:color w:val="231F20"/>
          <w:spacing w:val="2"/>
          <w:w w:val="105"/>
        </w:rPr>
        <w:t>different</w:t>
      </w:r>
      <w:r>
        <w:rPr>
          <w:color w:val="231F20"/>
          <w:spacing w:val="-19"/>
          <w:w w:val="105"/>
        </w:rPr>
        <w:t xml:space="preserve"> </w:t>
      </w:r>
      <w:r>
        <w:rPr>
          <w:color w:val="231F20"/>
          <w:spacing w:val="4"/>
          <w:w w:val="105"/>
        </w:rPr>
        <w:t>currency</w:t>
      </w:r>
      <w:r>
        <w:rPr>
          <w:color w:val="231F20"/>
          <w:spacing w:val="-20"/>
          <w:w w:val="105"/>
        </w:rPr>
        <w:t xml:space="preserve"> </w:t>
      </w:r>
      <w:r>
        <w:rPr>
          <w:color w:val="231F20"/>
          <w:spacing w:val="2"/>
          <w:w w:val="105"/>
        </w:rPr>
        <w:t>provides</w:t>
      </w:r>
      <w:r>
        <w:rPr>
          <w:color w:val="231F20"/>
          <w:spacing w:val="-19"/>
          <w:w w:val="105"/>
        </w:rPr>
        <w:t xml:space="preserve"> </w:t>
      </w:r>
      <w:r>
        <w:rPr>
          <w:color w:val="231F20"/>
          <w:spacing w:val="3"/>
          <w:w w:val="105"/>
        </w:rPr>
        <w:t>the</w:t>
      </w:r>
      <w:r>
        <w:rPr>
          <w:color w:val="231F20"/>
          <w:spacing w:val="-20"/>
          <w:w w:val="105"/>
        </w:rPr>
        <w:t xml:space="preserve"> </w:t>
      </w:r>
      <w:r>
        <w:rPr>
          <w:color w:val="231F20"/>
          <w:w w:val="105"/>
        </w:rPr>
        <w:t>investor</w:t>
      </w:r>
      <w:r>
        <w:rPr>
          <w:color w:val="231F20"/>
          <w:spacing w:val="-19"/>
          <w:w w:val="105"/>
        </w:rPr>
        <w:t xml:space="preserve"> </w:t>
      </w:r>
      <w:r>
        <w:rPr>
          <w:color w:val="231F20"/>
          <w:w w:val="105"/>
        </w:rPr>
        <w:t>much</w:t>
      </w:r>
      <w:r>
        <w:rPr>
          <w:color w:val="231F20"/>
          <w:spacing w:val="-20"/>
          <w:w w:val="105"/>
        </w:rPr>
        <w:t xml:space="preserve"> </w:t>
      </w:r>
      <w:r>
        <w:rPr>
          <w:color w:val="231F20"/>
          <w:spacing w:val="4"/>
          <w:w w:val="105"/>
        </w:rPr>
        <w:t xml:space="preserve">needed currency </w:t>
      </w:r>
      <w:r>
        <w:rPr>
          <w:color w:val="231F20"/>
          <w:spacing w:val="3"/>
          <w:w w:val="105"/>
        </w:rPr>
        <w:t xml:space="preserve">diversification </w:t>
      </w:r>
      <w:r>
        <w:rPr>
          <w:color w:val="231F20"/>
          <w:w w:val="105"/>
        </w:rPr>
        <w:t>in</w:t>
      </w:r>
      <w:r>
        <w:rPr>
          <w:color w:val="231F20"/>
          <w:spacing w:val="-8"/>
          <w:w w:val="105"/>
        </w:rPr>
        <w:t xml:space="preserve"> </w:t>
      </w:r>
      <w:r>
        <w:rPr>
          <w:color w:val="231F20"/>
          <w:spacing w:val="3"/>
          <w:w w:val="105"/>
        </w:rPr>
        <w:t>investments.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spacing w:val="3"/>
        </w:rPr>
        <w:lastRenderedPageBreak/>
        <w:t xml:space="preserve">This instrument </w:t>
      </w:r>
      <w:r>
        <w:rPr>
          <w:color w:val="231F20"/>
        </w:rPr>
        <w:t xml:space="preserve">is </w:t>
      </w:r>
      <w:r>
        <w:rPr>
          <w:color w:val="231F20"/>
          <w:spacing w:val="2"/>
        </w:rPr>
        <w:t xml:space="preserve">preferred </w:t>
      </w:r>
      <w:r>
        <w:rPr>
          <w:color w:val="231F20"/>
        </w:rPr>
        <w:t xml:space="preserve">by </w:t>
      </w:r>
      <w:r>
        <w:rPr>
          <w:color w:val="231F20"/>
          <w:spacing w:val="3"/>
        </w:rPr>
        <w:t xml:space="preserve">those who find the domestic (their country) </w:t>
      </w:r>
      <w:r>
        <w:rPr>
          <w:color w:val="231F20"/>
          <w:spacing w:val="2"/>
        </w:rPr>
        <w:t xml:space="preserve">debt market </w:t>
      </w:r>
      <w:r>
        <w:rPr>
          <w:color w:val="231F20"/>
        </w:rPr>
        <w:t xml:space="preserve">to </w:t>
      </w:r>
      <w:r>
        <w:rPr>
          <w:color w:val="231F20"/>
          <w:spacing w:val="3"/>
        </w:rPr>
        <w:t xml:space="preserve">be restrictive </w:t>
      </w:r>
      <w:r>
        <w:rPr>
          <w:color w:val="231F20"/>
        </w:rPr>
        <w:t xml:space="preserve">for </w:t>
      </w:r>
      <w:r>
        <w:rPr>
          <w:color w:val="231F20"/>
          <w:spacing w:val="2"/>
        </w:rPr>
        <w:t xml:space="preserve">short </w:t>
      </w:r>
      <w:r>
        <w:rPr>
          <w:color w:val="231F20"/>
          <w:spacing w:val="3"/>
        </w:rPr>
        <w:t xml:space="preserve">maturities, high </w:t>
      </w:r>
      <w:r>
        <w:rPr>
          <w:color w:val="231F20"/>
          <w:spacing w:val="2"/>
        </w:rPr>
        <w:t xml:space="preserve">rates </w:t>
      </w:r>
      <w:r>
        <w:rPr>
          <w:color w:val="231F20"/>
        </w:rPr>
        <w:t xml:space="preserve">of </w:t>
      </w:r>
      <w:r>
        <w:rPr>
          <w:color w:val="231F20"/>
          <w:spacing w:val="2"/>
        </w:rPr>
        <w:t xml:space="preserve">interest </w:t>
      </w:r>
      <w:r>
        <w:rPr>
          <w:color w:val="231F20"/>
        </w:rPr>
        <w:t xml:space="preserve">and </w:t>
      </w:r>
      <w:r>
        <w:rPr>
          <w:color w:val="231F20"/>
          <w:spacing w:val="3"/>
        </w:rPr>
        <w:t xml:space="preserve">various </w:t>
      </w:r>
      <w:r>
        <w:rPr>
          <w:color w:val="231F20"/>
          <w:spacing w:val="2"/>
        </w:rPr>
        <w:t xml:space="preserve">covenants </w:t>
      </w:r>
      <w:r>
        <w:rPr>
          <w:color w:val="231F20"/>
        </w:rPr>
        <w:t xml:space="preserve">of </w:t>
      </w:r>
      <w:r>
        <w:rPr>
          <w:color w:val="231F20"/>
          <w:spacing w:val="3"/>
        </w:rPr>
        <w:t xml:space="preserve">commercial </w:t>
      </w:r>
      <w:r>
        <w:rPr>
          <w:color w:val="231F20"/>
          <w:spacing w:val="2"/>
        </w:rPr>
        <w:t xml:space="preserve">loans </w:t>
      </w:r>
      <w:r>
        <w:rPr>
          <w:color w:val="231F20"/>
        </w:rPr>
        <w:t xml:space="preserve">in </w:t>
      </w:r>
      <w:r>
        <w:rPr>
          <w:color w:val="231F20"/>
          <w:spacing w:val="2"/>
        </w:rPr>
        <w:t xml:space="preserve">foreign </w:t>
      </w:r>
      <w:r>
        <w:rPr>
          <w:color w:val="231F20"/>
          <w:spacing w:val="4"/>
        </w:rPr>
        <w:t xml:space="preserve">currency </w:t>
      </w:r>
      <w:r>
        <w:rPr>
          <w:color w:val="231F20"/>
          <w:spacing w:val="3"/>
        </w:rPr>
        <w:t xml:space="preserve">unacceptable. This </w:t>
      </w:r>
      <w:r>
        <w:rPr>
          <w:color w:val="231F20"/>
          <w:spacing w:val="4"/>
        </w:rPr>
        <w:t xml:space="preserve">also </w:t>
      </w:r>
      <w:r>
        <w:rPr>
          <w:color w:val="231F20"/>
          <w:spacing w:val="2"/>
        </w:rPr>
        <w:t xml:space="preserve">favoured </w:t>
      </w:r>
      <w:r>
        <w:rPr>
          <w:color w:val="231F20"/>
        </w:rPr>
        <w:t xml:space="preserve">by </w:t>
      </w:r>
      <w:r>
        <w:rPr>
          <w:color w:val="231F20"/>
          <w:spacing w:val="3"/>
        </w:rPr>
        <w:t xml:space="preserve">those who wish  </w:t>
      </w:r>
      <w:r>
        <w:rPr>
          <w:color w:val="231F20"/>
        </w:rPr>
        <w:t>to</w:t>
      </w:r>
      <w:r>
        <w:rPr>
          <w:color w:val="231F20"/>
          <w:spacing w:val="15"/>
        </w:rPr>
        <w:t xml:space="preserve"> </w:t>
      </w:r>
      <w:r>
        <w:rPr>
          <w:color w:val="231F20"/>
        </w:rPr>
        <w:t>prevent</w:t>
      </w:r>
      <w:r>
        <w:rPr>
          <w:color w:val="231F20"/>
          <w:spacing w:val="15"/>
        </w:rPr>
        <w:t xml:space="preserve"> </w:t>
      </w:r>
      <w:r>
        <w:rPr>
          <w:color w:val="231F20"/>
          <w:spacing w:val="3"/>
        </w:rPr>
        <w:t>immediate</w:t>
      </w:r>
      <w:r>
        <w:rPr>
          <w:color w:val="231F20"/>
          <w:spacing w:val="15"/>
        </w:rPr>
        <w:t xml:space="preserve"> </w:t>
      </w:r>
      <w:r>
        <w:rPr>
          <w:color w:val="231F20"/>
          <w:spacing w:val="2"/>
        </w:rPr>
        <w:t>dilution</w:t>
      </w:r>
      <w:r>
        <w:rPr>
          <w:color w:val="231F20"/>
          <w:spacing w:val="15"/>
        </w:rPr>
        <w:t xml:space="preserve"> </w:t>
      </w:r>
      <w:r>
        <w:rPr>
          <w:color w:val="231F20"/>
        </w:rPr>
        <w:t>of</w:t>
      </w:r>
      <w:r>
        <w:rPr>
          <w:color w:val="231F20"/>
          <w:spacing w:val="15"/>
        </w:rPr>
        <w:t xml:space="preserve"> </w:t>
      </w:r>
      <w:r>
        <w:rPr>
          <w:color w:val="231F20"/>
          <w:spacing w:val="3"/>
        </w:rPr>
        <w:t>equity</w:t>
      </w:r>
      <w:r>
        <w:rPr>
          <w:color w:val="231F20"/>
          <w:spacing w:val="15"/>
        </w:rPr>
        <w:t xml:space="preserve"> </w:t>
      </w:r>
      <w:r>
        <w:rPr>
          <w:color w:val="231F20"/>
        </w:rPr>
        <w:t>and</w:t>
      </w:r>
      <w:r>
        <w:rPr>
          <w:color w:val="231F20"/>
          <w:spacing w:val="15"/>
        </w:rPr>
        <w:t xml:space="preserve"> </w:t>
      </w:r>
      <w:r>
        <w:rPr>
          <w:color w:val="231F20"/>
          <w:spacing w:val="3"/>
        </w:rPr>
        <w:t>possible</w:t>
      </w:r>
      <w:r>
        <w:rPr>
          <w:color w:val="231F20"/>
          <w:spacing w:val="15"/>
        </w:rPr>
        <w:t xml:space="preserve"> </w:t>
      </w:r>
      <w:r>
        <w:rPr>
          <w:color w:val="231F20"/>
          <w:spacing w:val="2"/>
        </w:rPr>
        <w:t>loss</w:t>
      </w:r>
      <w:r>
        <w:rPr>
          <w:color w:val="231F20"/>
          <w:spacing w:val="15"/>
        </w:rPr>
        <w:t xml:space="preserve"> </w:t>
      </w:r>
      <w:r>
        <w:rPr>
          <w:color w:val="231F20"/>
        </w:rPr>
        <w:t>of</w:t>
      </w:r>
      <w:r>
        <w:rPr>
          <w:color w:val="231F20"/>
          <w:spacing w:val="15"/>
        </w:rPr>
        <w:t xml:space="preserve"> </w:t>
      </w:r>
      <w:r>
        <w:rPr>
          <w:color w:val="231F20"/>
          <w:spacing w:val="2"/>
        </w:rPr>
        <w:t>control</w:t>
      </w:r>
      <w:r>
        <w:rPr>
          <w:color w:val="231F20"/>
          <w:spacing w:val="15"/>
        </w:rPr>
        <w:t xml:space="preserve"> </w:t>
      </w:r>
      <w:r>
        <w:rPr>
          <w:color w:val="231F20"/>
        </w:rPr>
        <w:t>over</w:t>
      </w:r>
      <w:r>
        <w:rPr>
          <w:color w:val="231F20"/>
          <w:spacing w:val="15"/>
        </w:rPr>
        <w:t xml:space="preserve"> </w:t>
      </w:r>
      <w:r>
        <w:rPr>
          <w:color w:val="231F20"/>
          <w:spacing w:val="3"/>
        </w:rPr>
        <w:t>management.</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Hence Euro convertible bonds are equity linked debt security instruments that can be converted into shares.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Warrants</w:t>
      </w:r>
    </w:p>
    <w:p w:rsidR="0060700D" w:rsidRDefault="0060700D">
      <w:pPr>
        <w:pStyle w:val="BodyText"/>
        <w:spacing w:before="3"/>
        <w:rPr>
          <w:rFonts w:ascii="Times New Roman"/>
          <w:b/>
          <w:sz w:val="39"/>
        </w:rPr>
      </w:pPr>
    </w:p>
    <w:p w:rsidR="0060700D" w:rsidRDefault="00886DF8">
      <w:pPr>
        <w:pStyle w:val="BodyText"/>
        <w:spacing w:line="300" w:lineRule="auto"/>
        <w:ind w:left="677" w:right="691" w:firstLine="720"/>
        <w:jc w:val="both"/>
      </w:pPr>
      <w:r>
        <w:rPr>
          <w:color w:val="231F20"/>
          <w:spacing w:val="3"/>
        </w:rPr>
        <w:t xml:space="preserve">This </w:t>
      </w:r>
      <w:r>
        <w:rPr>
          <w:color w:val="231F20"/>
        </w:rPr>
        <w:t xml:space="preserve">is a </w:t>
      </w:r>
      <w:r>
        <w:rPr>
          <w:color w:val="231F20"/>
          <w:spacing w:val="2"/>
        </w:rPr>
        <w:t xml:space="preserve">variant </w:t>
      </w:r>
      <w:r>
        <w:rPr>
          <w:color w:val="231F20"/>
        </w:rPr>
        <w:t xml:space="preserve">of </w:t>
      </w:r>
      <w:r>
        <w:rPr>
          <w:color w:val="231F20"/>
          <w:spacing w:val="3"/>
        </w:rPr>
        <w:t xml:space="preserve">the convertible bonds. </w:t>
      </w:r>
      <w:r>
        <w:rPr>
          <w:color w:val="231F20"/>
          <w:spacing w:val="2"/>
        </w:rPr>
        <w:t xml:space="preserve">The bond </w:t>
      </w:r>
      <w:r>
        <w:rPr>
          <w:color w:val="231F20"/>
        </w:rPr>
        <w:t xml:space="preserve">is </w:t>
      </w:r>
      <w:r>
        <w:rPr>
          <w:color w:val="231F20"/>
          <w:spacing w:val="3"/>
        </w:rPr>
        <w:t xml:space="preserve">issued with </w:t>
      </w:r>
      <w:r>
        <w:rPr>
          <w:color w:val="231F20"/>
          <w:spacing w:val="2"/>
        </w:rPr>
        <w:t xml:space="preserve">warrants </w:t>
      </w:r>
      <w:r>
        <w:rPr>
          <w:color w:val="231F20"/>
          <w:spacing w:val="3"/>
        </w:rPr>
        <w:t>which</w:t>
      </w:r>
      <w:r>
        <w:rPr>
          <w:color w:val="231F20"/>
          <w:spacing w:val="66"/>
        </w:rPr>
        <w:t xml:space="preserve"> </w:t>
      </w:r>
      <w:r>
        <w:rPr>
          <w:color w:val="231F20"/>
        </w:rPr>
        <w:t xml:space="preserve">are </w:t>
      </w:r>
      <w:r>
        <w:rPr>
          <w:color w:val="231F20"/>
          <w:spacing w:val="3"/>
        </w:rPr>
        <w:t xml:space="preserve">detachable. </w:t>
      </w:r>
      <w:r>
        <w:rPr>
          <w:color w:val="231F20"/>
          <w:spacing w:val="2"/>
        </w:rPr>
        <w:t xml:space="preserve">The warrant </w:t>
      </w:r>
      <w:r>
        <w:rPr>
          <w:color w:val="231F20"/>
          <w:spacing w:val="3"/>
        </w:rPr>
        <w:t xml:space="preserve">gives the holder the right </w:t>
      </w:r>
      <w:r>
        <w:rPr>
          <w:color w:val="231F20"/>
        </w:rPr>
        <w:t xml:space="preserve">to </w:t>
      </w:r>
      <w:r>
        <w:rPr>
          <w:color w:val="231F20"/>
          <w:spacing w:val="3"/>
        </w:rPr>
        <w:t xml:space="preserve">purchase </w:t>
      </w:r>
      <w:r>
        <w:rPr>
          <w:color w:val="231F20"/>
        </w:rPr>
        <w:t xml:space="preserve">a </w:t>
      </w:r>
      <w:r>
        <w:rPr>
          <w:color w:val="231F20"/>
          <w:spacing w:val="3"/>
        </w:rPr>
        <w:t xml:space="preserve">financial asset </w:t>
      </w:r>
      <w:r>
        <w:rPr>
          <w:color w:val="231F20"/>
        </w:rPr>
        <w:t xml:space="preserve">say  </w:t>
      </w:r>
      <w:r>
        <w:rPr>
          <w:color w:val="231F20"/>
          <w:spacing w:val="2"/>
        </w:rPr>
        <w:t xml:space="preserve">shares </w:t>
      </w:r>
      <w:r>
        <w:rPr>
          <w:color w:val="231F20"/>
        </w:rPr>
        <w:t xml:space="preserve">at a </w:t>
      </w:r>
      <w:r>
        <w:rPr>
          <w:color w:val="231F20"/>
          <w:spacing w:val="3"/>
        </w:rPr>
        <w:t xml:space="preserve">stated price. </w:t>
      </w:r>
      <w:r>
        <w:rPr>
          <w:color w:val="231F20"/>
          <w:spacing w:val="2"/>
        </w:rPr>
        <w:t xml:space="preserve">The warrants </w:t>
      </w:r>
      <w:r>
        <w:rPr>
          <w:color w:val="231F20"/>
        </w:rPr>
        <w:t xml:space="preserve">are </w:t>
      </w:r>
      <w:r>
        <w:rPr>
          <w:color w:val="231F20"/>
          <w:spacing w:val="3"/>
        </w:rPr>
        <w:t xml:space="preserve">tradable. </w:t>
      </w:r>
      <w:r>
        <w:rPr>
          <w:color w:val="231F20"/>
          <w:spacing w:val="2"/>
        </w:rPr>
        <w:t xml:space="preserve">The </w:t>
      </w:r>
      <w:r>
        <w:rPr>
          <w:color w:val="231F20"/>
        </w:rPr>
        <w:t xml:space="preserve">investor </w:t>
      </w:r>
      <w:r>
        <w:rPr>
          <w:color w:val="231F20"/>
          <w:spacing w:val="2"/>
        </w:rPr>
        <w:t xml:space="preserve">can </w:t>
      </w:r>
      <w:r>
        <w:rPr>
          <w:color w:val="231F20"/>
          <w:spacing w:val="3"/>
        </w:rPr>
        <w:t xml:space="preserve">keep the </w:t>
      </w:r>
      <w:r>
        <w:rPr>
          <w:color w:val="231F20"/>
          <w:spacing w:val="2"/>
        </w:rPr>
        <w:t xml:space="preserve">bond </w:t>
      </w:r>
      <w:r>
        <w:rPr>
          <w:color w:val="231F20"/>
        </w:rPr>
        <w:t xml:space="preserve">and </w:t>
      </w:r>
      <w:r>
        <w:rPr>
          <w:color w:val="231F20"/>
          <w:spacing w:val="4"/>
        </w:rPr>
        <w:t xml:space="preserve">trade </w:t>
      </w:r>
      <w:r>
        <w:rPr>
          <w:color w:val="231F20"/>
          <w:spacing w:val="3"/>
        </w:rPr>
        <w:t xml:space="preserve">the </w:t>
      </w:r>
      <w:r>
        <w:rPr>
          <w:color w:val="231F20"/>
          <w:spacing w:val="2"/>
        </w:rPr>
        <w:t xml:space="preserve">warrant </w:t>
      </w:r>
      <w:r>
        <w:rPr>
          <w:color w:val="231F20"/>
        </w:rPr>
        <w:t xml:space="preserve">for </w:t>
      </w:r>
      <w:r>
        <w:rPr>
          <w:color w:val="231F20"/>
          <w:spacing w:val="3"/>
        </w:rPr>
        <w:t>the</w:t>
      </w:r>
      <w:r>
        <w:rPr>
          <w:color w:val="231F20"/>
          <w:spacing w:val="13"/>
        </w:rPr>
        <w:t xml:space="preserve"> </w:t>
      </w:r>
      <w:r>
        <w:rPr>
          <w:color w:val="231F20"/>
          <w:spacing w:val="3"/>
        </w:rPr>
        <w:t>shares.</w:t>
      </w:r>
    </w:p>
    <w:p w:rsidR="0060700D" w:rsidRDefault="0060700D">
      <w:pPr>
        <w:pStyle w:val="BodyText"/>
        <w:spacing w:before="4"/>
        <w:rPr>
          <w:sz w:val="29"/>
        </w:rPr>
      </w:pPr>
    </w:p>
    <w:p w:rsidR="0060700D" w:rsidRDefault="00886DF8">
      <w:pPr>
        <w:pStyle w:val="Heading2"/>
        <w:numPr>
          <w:ilvl w:val="0"/>
          <w:numId w:val="19"/>
        </w:numPr>
        <w:tabs>
          <w:tab w:val="left" w:pos="1141"/>
        </w:tabs>
        <w:ind w:left="1140" w:hanging="464"/>
      </w:pPr>
      <w:r>
        <w:rPr>
          <w:color w:val="231F20"/>
          <w:spacing w:val="3"/>
        </w:rPr>
        <w:t>Currency Option</w:t>
      </w:r>
      <w:r>
        <w:rPr>
          <w:color w:val="231F20"/>
        </w:rPr>
        <w:t xml:space="preserve"> </w:t>
      </w:r>
      <w:r>
        <w:rPr>
          <w:color w:val="231F20"/>
          <w:spacing w:val="4"/>
        </w:rPr>
        <w:t>Bonds</w:t>
      </w:r>
    </w:p>
    <w:p w:rsidR="0060700D" w:rsidRDefault="0060700D">
      <w:pPr>
        <w:pStyle w:val="BodyText"/>
        <w:spacing w:before="4"/>
        <w:rPr>
          <w:rFonts w:ascii="Times New Roman"/>
          <w:b/>
          <w:i/>
          <w:sz w:val="39"/>
        </w:rPr>
      </w:pPr>
    </w:p>
    <w:p w:rsidR="0060700D" w:rsidRDefault="00886DF8">
      <w:pPr>
        <w:pStyle w:val="BodyText"/>
        <w:spacing w:line="300" w:lineRule="auto"/>
        <w:ind w:left="677" w:right="690" w:firstLine="720"/>
        <w:jc w:val="both"/>
      </w:pPr>
      <w:r>
        <w:rPr>
          <w:color w:val="231F20"/>
          <w:spacing w:val="3"/>
          <w:w w:val="105"/>
        </w:rPr>
        <w:t xml:space="preserve">These </w:t>
      </w:r>
      <w:r>
        <w:rPr>
          <w:color w:val="231F20"/>
          <w:spacing w:val="2"/>
          <w:w w:val="105"/>
        </w:rPr>
        <w:t xml:space="preserve">bonds </w:t>
      </w:r>
      <w:r>
        <w:rPr>
          <w:color w:val="231F20"/>
          <w:w w:val="105"/>
        </w:rPr>
        <w:t xml:space="preserve">are </w:t>
      </w:r>
      <w:r>
        <w:rPr>
          <w:color w:val="231F20"/>
          <w:spacing w:val="3"/>
          <w:w w:val="105"/>
        </w:rPr>
        <w:t xml:space="preserve">similar </w:t>
      </w:r>
      <w:r>
        <w:rPr>
          <w:color w:val="231F20"/>
          <w:w w:val="105"/>
        </w:rPr>
        <w:t xml:space="preserve">in nature to </w:t>
      </w:r>
      <w:r>
        <w:rPr>
          <w:color w:val="231F20"/>
          <w:spacing w:val="3"/>
          <w:w w:val="105"/>
        </w:rPr>
        <w:t xml:space="preserve">the straight </w:t>
      </w:r>
      <w:r>
        <w:rPr>
          <w:color w:val="231F20"/>
          <w:spacing w:val="2"/>
          <w:w w:val="105"/>
        </w:rPr>
        <w:t xml:space="preserve">bonds </w:t>
      </w:r>
      <w:r>
        <w:rPr>
          <w:color w:val="231F20"/>
          <w:spacing w:val="3"/>
          <w:w w:val="105"/>
        </w:rPr>
        <w:t xml:space="preserve">with </w:t>
      </w:r>
      <w:r>
        <w:rPr>
          <w:color w:val="231F20"/>
          <w:w w:val="105"/>
        </w:rPr>
        <w:t xml:space="preserve">a </w:t>
      </w:r>
      <w:r>
        <w:rPr>
          <w:color w:val="231F20"/>
          <w:spacing w:val="3"/>
          <w:w w:val="105"/>
        </w:rPr>
        <w:t xml:space="preserve">difference </w:t>
      </w:r>
      <w:r>
        <w:rPr>
          <w:color w:val="231F20"/>
          <w:spacing w:val="2"/>
          <w:w w:val="105"/>
        </w:rPr>
        <w:t xml:space="preserve">that </w:t>
      </w:r>
      <w:r>
        <w:rPr>
          <w:color w:val="231F20"/>
          <w:w w:val="105"/>
        </w:rPr>
        <w:t xml:space="preserve">it is </w:t>
      </w:r>
      <w:r>
        <w:rPr>
          <w:color w:val="231F20"/>
          <w:spacing w:val="3"/>
          <w:w w:val="105"/>
        </w:rPr>
        <w:t xml:space="preserve">issued </w:t>
      </w:r>
      <w:r>
        <w:rPr>
          <w:color w:val="231F20"/>
          <w:w w:val="105"/>
        </w:rPr>
        <w:t xml:space="preserve">in one </w:t>
      </w:r>
      <w:r>
        <w:rPr>
          <w:color w:val="231F20"/>
          <w:spacing w:val="4"/>
          <w:w w:val="105"/>
        </w:rPr>
        <w:t xml:space="preserve">currency </w:t>
      </w:r>
      <w:r>
        <w:rPr>
          <w:color w:val="231F20"/>
          <w:spacing w:val="3"/>
          <w:w w:val="105"/>
        </w:rPr>
        <w:t xml:space="preserve">with </w:t>
      </w:r>
      <w:r>
        <w:rPr>
          <w:color w:val="231F20"/>
          <w:w w:val="105"/>
        </w:rPr>
        <w:t xml:space="preserve">an </w:t>
      </w:r>
      <w:r>
        <w:rPr>
          <w:color w:val="231F20"/>
          <w:spacing w:val="2"/>
          <w:w w:val="105"/>
        </w:rPr>
        <w:t xml:space="preserve">option </w:t>
      </w:r>
      <w:r>
        <w:rPr>
          <w:color w:val="231F20"/>
          <w:w w:val="105"/>
        </w:rPr>
        <w:t xml:space="preserve">to </w:t>
      </w:r>
      <w:r>
        <w:rPr>
          <w:color w:val="231F20"/>
          <w:spacing w:val="3"/>
          <w:w w:val="105"/>
        </w:rPr>
        <w:t xml:space="preserve">take </w:t>
      </w:r>
      <w:r>
        <w:rPr>
          <w:color w:val="231F20"/>
          <w:spacing w:val="2"/>
          <w:w w:val="105"/>
        </w:rPr>
        <w:t xml:space="preserve">interest </w:t>
      </w:r>
      <w:r>
        <w:rPr>
          <w:color w:val="231F20"/>
          <w:w w:val="105"/>
        </w:rPr>
        <w:t xml:space="preserve">and </w:t>
      </w:r>
      <w:r>
        <w:rPr>
          <w:color w:val="231F20"/>
          <w:spacing w:val="3"/>
          <w:w w:val="105"/>
        </w:rPr>
        <w:t xml:space="preserve">principal </w:t>
      </w:r>
      <w:r>
        <w:rPr>
          <w:color w:val="231F20"/>
          <w:w w:val="105"/>
        </w:rPr>
        <w:t xml:space="preserve">in </w:t>
      </w:r>
      <w:r>
        <w:rPr>
          <w:color w:val="231F20"/>
          <w:spacing w:val="2"/>
          <w:w w:val="105"/>
        </w:rPr>
        <w:t>another currency. The</w:t>
      </w:r>
      <w:r>
        <w:rPr>
          <w:color w:val="231F20"/>
          <w:spacing w:val="-13"/>
          <w:w w:val="105"/>
        </w:rPr>
        <w:t xml:space="preserve"> </w:t>
      </w:r>
      <w:r>
        <w:rPr>
          <w:color w:val="231F20"/>
          <w:w w:val="105"/>
        </w:rPr>
        <w:t>rate</w:t>
      </w:r>
      <w:r>
        <w:rPr>
          <w:color w:val="231F20"/>
          <w:spacing w:val="-13"/>
          <w:w w:val="105"/>
        </w:rPr>
        <w:t xml:space="preserve"> </w:t>
      </w:r>
      <w:r>
        <w:rPr>
          <w:color w:val="231F20"/>
          <w:w w:val="105"/>
        </w:rPr>
        <w:t>at</w:t>
      </w:r>
      <w:r>
        <w:rPr>
          <w:color w:val="231F20"/>
          <w:spacing w:val="-13"/>
          <w:w w:val="105"/>
        </w:rPr>
        <w:t xml:space="preserve"> </w:t>
      </w:r>
      <w:r>
        <w:rPr>
          <w:color w:val="231F20"/>
          <w:spacing w:val="3"/>
          <w:w w:val="105"/>
        </w:rPr>
        <w:t>which</w:t>
      </w:r>
      <w:r>
        <w:rPr>
          <w:color w:val="231F20"/>
          <w:spacing w:val="-12"/>
          <w:w w:val="105"/>
        </w:rPr>
        <w:t xml:space="preserve"> </w:t>
      </w:r>
      <w:r>
        <w:rPr>
          <w:color w:val="231F20"/>
          <w:spacing w:val="3"/>
          <w:w w:val="105"/>
        </w:rPr>
        <w:t>the</w:t>
      </w:r>
      <w:r>
        <w:rPr>
          <w:color w:val="231F20"/>
          <w:spacing w:val="-13"/>
          <w:w w:val="105"/>
        </w:rPr>
        <w:t xml:space="preserve"> </w:t>
      </w:r>
      <w:r>
        <w:rPr>
          <w:color w:val="231F20"/>
          <w:spacing w:val="2"/>
          <w:w w:val="105"/>
        </w:rPr>
        <w:t>conversion</w:t>
      </w:r>
      <w:r>
        <w:rPr>
          <w:color w:val="231F20"/>
          <w:spacing w:val="-13"/>
          <w:w w:val="105"/>
        </w:rPr>
        <w:t xml:space="preserve"> </w:t>
      </w:r>
      <w:r>
        <w:rPr>
          <w:color w:val="231F20"/>
          <w:spacing w:val="3"/>
          <w:w w:val="105"/>
        </w:rPr>
        <w:t>takes</w:t>
      </w:r>
      <w:r>
        <w:rPr>
          <w:color w:val="231F20"/>
          <w:spacing w:val="-12"/>
          <w:w w:val="105"/>
        </w:rPr>
        <w:t xml:space="preserve"> </w:t>
      </w:r>
      <w:r>
        <w:rPr>
          <w:color w:val="231F20"/>
          <w:spacing w:val="3"/>
          <w:w w:val="105"/>
        </w:rPr>
        <w:t>place</w:t>
      </w:r>
      <w:r>
        <w:rPr>
          <w:color w:val="231F20"/>
          <w:spacing w:val="-13"/>
          <w:w w:val="105"/>
        </w:rPr>
        <w:t xml:space="preserve"> </w:t>
      </w:r>
      <w:r>
        <w:rPr>
          <w:color w:val="231F20"/>
          <w:spacing w:val="2"/>
          <w:w w:val="105"/>
        </w:rPr>
        <w:t>from</w:t>
      </w:r>
      <w:r>
        <w:rPr>
          <w:color w:val="231F20"/>
          <w:spacing w:val="-13"/>
          <w:w w:val="105"/>
        </w:rPr>
        <w:t xml:space="preserve"> </w:t>
      </w:r>
      <w:r>
        <w:rPr>
          <w:color w:val="231F20"/>
          <w:w w:val="105"/>
        </w:rPr>
        <w:t>one</w:t>
      </w:r>
      <w:r>
        <w:rPr>
          <w:color w:val="231F20"/>
          <w:spacing w:val="-12"/>
          <w:w w:val="105"/>
        </w:rPr>
        <w:t xml:space="preserve"> </w:t>
      </w:r>
      <w:r>
        <w:rPr>
          <w:color w:val="231F20"/>
          <w:spacing w:val="4"/>
          <w:w w:val="105"/>
        </w:rPr>
        <w:t>currency</w:t>
      </w:r>
      <w:r>
        <w:rPr>
          <w:color w:val="231F20"/>
          <w:spacing w:val="-13"/>
          <w:w w:val="105"/>
        </w:rPr>
        <w:t xml:space="preserve"> </w:t>
      </w:r>
      <w:r>
        <w:rPr>
          <w:color w:val="231F20"/>
          <w:w w:val="105"/>
        </w:rPr>
        <w:t>into</w:t>
      </w:r>
      <w:r>
        <w:rPr>
          <w:color w:val="231F20"/>
          <w:spacing w:val="-13"/>
          <w:w w:val="105"/>
        </w:rPr>
        <w:t xml:space="preserve"> </w:t>
      </w:r>
      <w:r>
        <w:rPr>
          <w:color w:val="231F20"/>
          <w:spacing w:val="2"/>
          <w:w w:val="105"/>
        </w:rPr>
        <w:t>another</w:t>
      </w:r>
      <w:r>
        <w:rPr>
          <w:color w:val="231F20"/>
          <w:spacing w:val="-13"/>
          <w:w w:val="105"/>
        </w:rPr>
        <w:t xml:space="preserve"> </w:t>
      </w:r>
      <w:r>
        <w:rPr>
          <w:color w:val="231F20"/>
          <w:spacing w:val="3"/>
          <w:w w:val="105"/>
        </w:rPr>
        <w:t>depends</w:t>
      </w:r>
      <w:r>
        <w:rPr>
          <w:color w:val="231F20"/>
          <w:spacing w:val="-12"/>
          <w:w w:val="105"/>
        </w:rPr>
        <w:t xml:space="preserve"> </w:t>
      </w:r>
      <w:r>
        <w:rPr>
          <w:color w:val="231F20"/>
          <w:w w:val="105"/>
        </w:rPr>
        <w:t xml:space="preserve">upon </w:t>
      </w:r>
      <w:r>
        <w:rPr>
          <w:color w:val="231F20"/>
          <w:spacing w:val="3"/>
          <w:w w:val="105"/>
        </w:rPr>
        <w:t>the</w:t>
      </w:r>
      <w:r>
        <w:rPr>
          <w:color w:val="231F20"/>
          <w:spacing w:val="-22"/>
          <w:w w:val="105"/>
        </w:rPr>
        <w:t xml:space="preserve"> </w:t>
      </w:r>
      <w:r>
        <w:rPr>
          <w:color w:val="231F20"/>
          <w:spacing w:val="3"/>
          <w:w w:val="105"/>
        </w:rPr>
        <w:t>terms</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2"/>
          <w:w w:val="105"/>
        </w:rPr>
        <w:t>issue.</w:t>
      </w:r>
      <w:r>
        <w:rPr>
          <w:color w:val="231F20"/>
          <w:spacing w:val="-21"/>
          <w:w w:val="105"/>
        </w:rPr>
        <w:t xml:space="preserve"> </w:t>
      </w:r>
      <w:r>
        <w:rPr>
          <w:color w:val="231F20"/>
          <w:spacing w:val="2"/>
          <w:w w:val="105"/>
        </w:rPr>
        <w:t>The</w:t>
      </w:r>
      <w:r>
        <w:rPr>
          <w:color w:val="231F20"/>
          <w:spacing w:val="-21"/>
          <w:w w:val="105"/>
        </w:rPr>
        <w:t xml:space="preserve"> </w:t>
      </w:r>
      <w:r>
        <w:rPr>
          <w:color w:val="231F20"/>
          <w:w w:val="105"/>
        </w:rPr>
        <w:t>rate</w:t>
      </w:r>
      <w:r>
        <w:rPr>
          <w:color w:val="231F20"/>
          <w:spacing w:val="-22"/>
          <w:w w:val="105"/>
        </w:rPr>
        <w:t xml:space="preserve"> </w:t>
      </w:r>
      <w:r>
        <w:rPr>
          <w:color w:val="231F20"/>
          <w:w w:val="105"/>
        </w:rPr>
        <w:t>may</w:t>
      </w:r>
      <w:r>
        <w:rPr>
          <w:color w:val="231F20"/>
          <w:spacing w:val="-21"/>
          <w:w w:val="105"/>
        </w:rPr>
        <w:t xml:space="preserve"> </w:t>
      </w:r>
      <w:r>
        <w:rPr>
          <w:color w:val="231F20"/>
          <w:spacing w:val="3"/>
          <w:w w:val="105"/>
        </w:rPr>
        <w:t>be</w:t>
      </w:r>
      <w:r>
        <w:rPr>
          <w:color w:val="231F20"/>
          <w:spacing w:val="-21"/>
          <w:w w:val="105"/>
        </w:rPr>
        <w:t xml:space="preserve"> </w:t>
      </w:r>
      <w:r>
        <w:rPr>
          <w:color w:val="231F20"/>
          <w:spacing w:val="3"/>
          <w:w w:val="105"/>
        </w:rPr>
        <w:t>fixed</w:t>
      </w:r>
      <w:r>
        <w:rPr>
          <w:color w:val="231F20"/>
          <w:spacing w:val="-21"/>
          <w:w w:val="105"/>
        </w:rPr>
        <w:t xml:space="preserve"> </w:t>
      </w:r>
      <w:r>
        <w:rPr>
          <w:color w:val="231F20"/>
          <w:w w:val="105"/>
        </w:rPr>
        <w:t>at</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3"/>
          <w:w w:val="105"/>
        </w:rPr>
        <w:t>time</w:t>
      </w:r>
      <w:r>
        <w:rPr>
          <w:color w:val="231F20"/>
          <w:spacing w:val="-21"/>
          <w:w w:val="105"/>
        </w:rPr>
        <w:t xml:space="preserve"> </w:t>
      </w:r>
      <w:r>
        <w:rPr>
          <w:color w:val="231F20"/>
          <w:w w:val="105"/>
        </w:rPr>
        <w:t>of</w:t>
      </w:r>
      <w:r>
        <w:rPr>
          <w:color w:val="231F20"/>
          <w:spacing w:val="-22"/>
          <w:w w:val="105"/>
        </w:rPr>
        <w:t xml:space="preserve"> </w:t>
      </w:r>
      <w:r>
        <w:rPr>
          <w:color w:val="231F20"/>
          <w:spacing w:val="2"/>
          <w:w w:val="105"/>
        </w:rPr>
        <w:t>issue</w:t>
      </w:r>
      <w:r>
        <w:rPr>
          <w:color w:val="231F20"/>
          <w:spacing w:val="-21"/>
          <w:w w:val="105"/>
        </w:rPr>
        <w:t xml:space="preserve"> </w:t>
      </w:r>
      <w:r>
        <w:rPr>
          <w:color w:val="231F20"/>
          <w:w w:val="105"/>
        </w:rPr>
        <w:t>of</w:t>
      </w:r>
      <w:r>
        <w:rPr>
          <w:color w:val="231F20"/>
          <w:spacing w:val="-21"/>
          <w:w w:val="105"/>
        </w:rPr>
        <w:t xml:space="preserve"> </w:t>
      </w:r>
      <w:r>
        <w:rPr>
          <w:color w:val="231F20"/>
          <w:spacing w:val="2"/>
          <w:w w:val="105"/>
        </w:rPr>
        <w:t>bonds</w:t>
      </w:r>
      <w:r>
        <w:rPr>
          <w:color w:val="231F20"/>
          <w:spacing w:val="-22"/>
          <w:w w:val="105"/>
        </w:rPr>
        <w:t xml:space="preserve"> </w:t>
      </w:r>
      <w:r>
        <w:rPr>
          <w:color w:val="231F20"/>
          <w:w w:val="105"/>
        </w:rPr>
        <w:t>or</w:t>
      </w:r>
      <w:r>
        <w:rPr>
          <w:color w:val="231F20"/>
          <w:spacing w:val="-21"/>
          <w:w w:val="105"/>
        </w:rPr>
        <w:t xml:space="preserve"> </w:t>
      </w:r>
      <w:r>
        <w:rPr>
          <w:color w:val="231F20"/>
          <w:w w:val="105"/>
        </w:rPr>
        <w:t>at</w:t>
      </w:r>
      <w:r>
        <w:rPr>
          <w:color w:val="231F20"/>
          <w:spacing w:val="-21"/>
          <w:w w:val="105"/>
        </w:rPr>
        <w:t xml:space="preserve"> </w:t>
      </w:r>
      <w:r>
        <w:rPr>
          <w:color w:val="231F20"/>
          <w:spacing w:val="3"/>
          <w:w w:val="105"/>
        </w:rPr>
        <w:t>floating</w:t>
      </w:r>
      <w:r>
        <w:rPr>
          <w:color w:val="231F20"/>
          <w:spacing w:val="-21"/>
          <w:w w:val="105"/>
        </w:rPr>
        <w:t xml:space="preserve"> </w:t>
      </w:r>
      <w:r>
        <w:rPr>
          <w:color w:val="231F20"/>
          <w:spacing w:val="3"/>
          <w:w w:val="105"/>
        </w:rPr>
        <w:t>rates.</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rPr>
        <w:t>Due to fluctuations observed in foreign exchange market the later option of floating rates are more popular and under this the rate of conversion is the spot rate quoted in the market three business days before the due date of payment of principal and interest.</w:t>
      </w:r>
    </w:p>
    <w:p w:rsidR="0060700D" w:rsidRDefault="0060700D">
      <w:pPr>
        <w:pStyle w:val="BodyText"/>
        <w:spacing w:before="4"/>
        <w:rPr>
          <w:sz w:val="29"/>
        </w:rPr>
      </w:pPr>
    </w:p>
    <w:p w:rsidR="0060700D" w:rsidRDefault="00886DF8">
      <w:pPr>
        <w:pStyle w:val="Heading2"/>
        <w:numPr>
          <w:ilvl w:val="0"/>
          <w:numId w:val="19"/>
        </w:numPr>
        <w:tabs>
          <w:tab w:val="left" w:pos="1105"/>
        </w:tabs>
        <w:ind w:left="1104" w:hanging="428"/>
      </w:pPr>
      <w:r>
        <w:rPr>
          <w:color w:val="231F20"/>
          <w:spacing w:val="2"/>
        </w:rPr>
        <w:t xml:space="preserve">Floating </w:t>
      </w:r>
      <w:r>
        <w:rPr>
          <w:color w:val="231F20"/>
        </w:rPr>
        <w:t>Rate</w:t>
      </w:r>
      <w:r>
        <w:rPr>
          <w:color w:val="231F20"/>
          <w:spacing w:val="1"/>
        </w:rPr>
        <w:t xml:space="preserve"> </w:t>
      </w:r>
      <w:r>
        <w:rPr>
          <w:color w:val="231F20"/>
          <w:spacing w:val="3"/>
        </w:rPr>
        <w:t>Bonds/Notes</w:t>
      </w:r>
    </w:p>
    <w:p w:rsidR="0060700D" w:rsidRDefault="0060700D">
      <w:pPr>
        <w:pStyle w:val="BodyText"/>
        <w:spacing w:before="3"/>
        <w:rPr>
          <w:rFonts w:ascii="Times New Roman"/>
          <w:b/>
          <w:i/>
          <w:sz w:val="39"/>
        </w:rPr>
      </w:pPr>
    </w:p>
    <w:p w:rsidR="0060700D" w:rsidRDefault="00886DF8">
      <w:pPr>
        <w:pStyle w:val="BodyText"/>
        <w:spacing w:line="300" w:lineRule="auto"/>
        <w:ind w:left="677" w:right="694" w:firstLine="720"/>
        <w:jc w:val="both"/>
      </w:pPr>
      <w:r>
        <w:rPr>
          <w:color w:val="231F20"/>
          <w:w w:val="105"/>
        </w:rPr>
        <w:t>These are similar to the straight or fixed rate bonds as far as maturity and denomination are concerned but the difference is that unlike the fixed rate bond where the interest rate is fixed, in this the interest rate is varying in nature.</w:t>
      </w:r>
    </w:p>
    <w:p w:rsidR="0060700D" w:rsidRDefault="0060700D">
      <w:pPr>
        <w:pStyle w:val="BodyText"/>
        <w:rPr>
          <w:sz w:val="30"/>
        </w:rPr>
      </w:pPr>
    </w:p>
    <w:p w:rsidR="0060700D" w:rsidRDefault="00886DF8">
      <w:pPr>
        <w:pStyle w:val="BodyText"/>
        <w:spacing w:line="300" w:lineRule="auto"/>
        <w:ind w:left="677" w:right="693" w:firstLine="720"/>
        <w:jc w:val="both"/>
      </w:pPr>
      <w:r>
        <w:rPr>
          <w:color w:val="231F20"/>
          <w:w w:val="105"/>
        </w:rPr>
        <w:t>The interest rate is linked to a base rate like LIBOR and the interest payable on the bond for the next six months or one year is set with reference to the base rate. The rate of interest is adjusted every six months or one year depending on the terms for the issue.</w:t>
      </w:r>
    </w:p>
    <w:p w:rsidR="0060700D" w:rsidRDefault="0060700D">
      <w:pPr>
        <w:pStyle w:val="BodyText"/>
        <w:rPr>
          <w:sz w:val="30"/>
        </w:rPr>
      </w:pPr>
    </w:p>
    <w:p w:rsidR="0060700D" w:rsidRDefault="00886DF8">
      <w:pPr>
        <w:pStyle w:val="BodyText"/>
        <w:spacing w:line="300" w:lineRule="auto"/>
        <w:ind w:left="677" w:right="693" w:firstLine="720"/>
        <w:jc w:val="both"/>
      </w:pPr>
      <w:r>
        <w:rPr>
          <w:color w:val="231F20"/>
          <w:w w:val="105"/>
        </w:rPr>
        <w:t>In some cases, a ceiling is put on the interest rate on the bond and in some cases a floor rate is fixed.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spacing w:val="2"/>
        </w:rPr>
        <w:lastRenderedPageBreak/>
        <w:t xml:space="preserve">The </w:t>
      </w:r>
      <w:r>
        <w:rPr>
          <w:color w:val="231F20"/>
          <w:spacing w:val="3"/>
        </w:rPr>
        <w:t xml:space="preserve">floating </w:t>
      </w:r>
      <w:r>
        <w:rPr>
          <w:color w:val="231F20"/>
        </w:rPr>
        <w:t xml:space="preserve">rate </w:t>
      </w:r>
      <w:r>
        <w:rPr>
          <w:color w:val="231F20"/>
          <w:spacing w:val="2"/>
        </w:rPr>
        <w:t xml:space="preserve">bonds offer </w:t>
      </w:r>
      <w:r>
        <w:rPr>
          <w:color w:val="231F20"/>
          <w:spacing w:val="3"/>
        </w:rPr>
        <w:t xml:space="preserve">flexibility </w:t>
      </w:r>
      <w:r>
        <w:rPr>
          <w:color w:val="231F20"/>
        </w:rPr>
        <w:t xml:space="preserve">to </w:t>
      </w:r>
      <w:r>
        <w:rPr>
          <w:color w:val="231F20"/>
          <w:spacing w:val="3"/>
        </w:rPr>
        <w:t xml:space="preserve">the </w:t>
      </w:r>
      <w:r>
        <w:rPr>
          <w:color w:val="231F20"/>
          <w:spacing w:val="2"/>
        </w:rPr>
        <w:t xml:space="preserve">investors </w:t>
      </w:r>
      <w:r>
        <w:rPr>
          <w:color w:val="231F20"/>
          <w:spacing w:val="3"/>
        </w:rPr>
        <w:t xml:space="preserve">who </w:t>
      </w:r>
      <w:r>
        <w:rPr>
          <w:color w:val="231F20"/>
          <w:spacing w:val="2"/>
        </w:rPr>
        <w:t xml:space="preserve">can </w:t>
      </w:r>
      <w:r>
        <w:rPr>
          <w:color w:val="231F20"/>
          <w:spacing w:val="3"/>
        </w:rPr>
        <w:t>block their funds</w:t>
      </w:r>
      <w:r>
        <w:rPr>
          <w:color w:val="231F20"/>
          <w:spacing w:val="66"/>
        </w:rPr>
        <w:t xml:space="preserve"> </w:t>
      </w:r>
      <w:r>
        <w:rPr>
          <w:color w:val="231F20"/>
        </w:rPr>
        <w:t xml:space="preserve">for a long </w:t>
      </w:r>
      <w:r>
        <w:rPr>
          <w:color w:val="231F20"/>
          <w:spacing w:val="3"/>
        </w:rPr>
        <w:t xml:space="preserve">term with benefits </w:t>
      </w:r>
      <w:r>
        <w:rPr>
          <w:color w:val="231F20"/>
        </w:rPr>
        <w:t xml:space="preserve">of </w:t>
      </w:r>
      <w:r>
        <w:rPr>
          <w:color w:val="231F20"/>
          <w:spacing w:val="3"/>
        </w:rPr>
        <w:t xml:space="preserve">the </w:t>
      </w:r>
      <w:r>
        <w:rPr>
          <w:color w:val="231F20"/>
          <w:spacing w:val="2"/>
        </w:rPr>
        <w:t xml:space="preserve">short </w:t>
      </w:r>
      <w:r>
        <w:rPr>
          <w:color w:val="231F20"/>
          <w:spacing w:val="3"/>
        </w:rPr>
        <w:t xml:space="preserve">term </w:t>
      </w:r>
      <w:r>
        <w:rPr>
          <w:color w:val="231F20"/>
          <w:spacing w:val="2"/>
        </w:rPr>
        <w:t xml:space="preserve">interest movements, i.e. </w:t>
      </w:r>
      <w:r>
        <w:rPr>
          <w:color w:val="231F20"/>
        </w:rPr>
        <w:t xml:space="preserve">if an investor </w:t>
      </w:r>
      <w:r>
        <w:rPr>
          <w:color w:val="231F20"/>
          <w:spacing w:val="2"/>
        </w:rPr>
        <w:t xml:space="preserve">invests </w:t>
      </w:r>
      <w:r>
        <w:rPr>
          <w:color w:val="231F20"/>
        </w:rPr>
        <w:t xml:space="preserve">for a </w:t>
      </w:r>
      <w:r>
        <w:rPr>
          <w:color w:val="231F20"/>
          <w:spacing w:val="4"/>
        </w:rPr>
        <w:t xml:space="preserve">period </w:t>
      </w:r>
      <w:r>
        <w:rPr>
          <w:color w:val="231F20"/>
        </w:rPr>
        <w:t xml:space="preserve">of say 10 </w:t>
      </w:r>
      <w:r>
        <w:rPr>
          <w:color w:val="231F20"/>
          <w:spacing w:val="2"/>
        </w:rPr>
        <w:t xml:space="preserve">years </w:t>
      </w:r>
      <w:r>
        <w:rPr>
          <w:color w:val="231F20"/>
        </w:rPr>
        <w:t xml:space="preserve">and if </w:t>
      </w:r>
      <w:r>
        <w:rPr>
          <w:color w:val="231F20"/>
          <w:spacing w:val="3"/>
        </w:rPr>
        <w:t xml:space="preserve">the </w:t>
      </w:r>
      <w:r>
        <w:rPr>
          <w:color w:val="231F20"/>
          <w:spacing w:val="2"/>
        </w:rPr>
        <w:t xml:space="preserve">money market </w:t>
      </w:r>
      <w:r>
        <w:rPr>
          <w:color w:val="231F20"/>
        </w:rPr>
        <w:t xml:space="preserve">shows </w:t>
      </w:r>
      <w:r>
        <w:rPr>
          <w:color w:val="231F20"/>
          <w:spacing w:val="3"/>
        </w:rPr>
        <w:t xml:space="preserve">gradual increase </w:t>
      </w:r>
      <w:r>
        <w:rPr>
          <w:color w:val="231F20"/>
        </w:rPr>
        <w:t xml:space="preserve">in </w:t>
      </w:r>
      <w:r>
        <w:rPr>
          <w:color w:val="231F20"/>
          <w:spacing w:val="3"/>
        </w:rPr>
        <w:t xml:space="preserve">the </w:t>
      </w:r>
      <w:r>
        <w:rPr>
          <w:color w:val="231F20"/>
          <w:spacing w:val="2"/>
        </w:rPr>
        <w:t xml:space="preserve">interest rates his </w:t>
      </w:r>
      <w:r>
        <w:rPr>
          <w:color w:val="231F20"/>
          <w:spacing w:val="3"/>
        </w:rPr>
        <w:t xml:space="preserve">funds </w:t>
      </w:r>
      <w:r>
        <w:rPr>
          <w:color w:val="231F20"/>
        </w:rPr>
        <w:t xml:space="preserve">do not </w:t>
      </w:r>
      <w:r>
        <w:rPr>
          <w:color w:val="231F20"/>
          <w:spacing w:val="2"/>
        </w:rPr>
        <w:t xml:space="preserve">get </w:t>
      </w:r>
      <w:r>
        <w:rPr>
          <w:color w:val="231F20"/>
          <w:spacing w:val="3"/>
        </w:rPr>
        <w:t xml:space="preserve">blocked </w:t>
      </w:r>
      <w:r>
        <w:rPr>
          <w:color w:val="231F20"/>
        </w:rPr>
        <w:t xml:space="preserve">at lower </w:t>
      </w:r>
      <w:r>
        <w:rPr>
          <w:color w:val="231F20"/>
          <w:spacing w:val="2"/>
        </w:rPr>
        <w:t xml:space="preserve">rates </w:t>
      </w:r>
      <w:r>
        <w:rPr>
          <w:color w:val="231F20"/>
        </w:rPr>
        <w:t xml:space="preserve">but </w:t>
      </w:r>
      <w:r>
        <w:rPr>
          <w:color w:val="231F20"/>
          <w:spacing w:val="2"/>
        </w:rPr>
        <w:t xml:space="preserve">interest </w:t>
      </w:r>
      <w:r>
        <w:rPr>
          <w:color w:val="231F20"/>
          <w:spacing w:val="3"/>
        </w:rPr>
        <w:t xml:space="preserve">keep </w:t>
      </w:r>
      <w:r>
        <w:rPr>
          <w:color w:val="231F20"/>
          <w:spacing w:val="2"/>
        </w:rPr>
        <w:t xml:space="preserve">changing </w:t>
      </w:r>
      <w:r>
        <w:rPr>
          <w:color w:val="231F20"/>
          <w:spacing w:val="3"/>
        </w:rPr>
        <w:t xml:space="preserve">with the changes </w:t>
      </w:r>
      <w:r>
        <w:rPr>
          <w:color w:val="231F20"/>
        </w:rPr>
        <w:t xml:space="preserve">in </w:t>
      </w:r>
      <w:r>
        <w:rPr>
          <w:color w:val="231F20"/>
          <w:spacing w:val="3"/>
        </w:rPr>
        <w:t xml:space="preserve">the </w:t>
      </w:r>
      <w:r>
        <w:rPr>
          <w:color w:val="231F20"/>
          <w:spacing w:val="2"/>
        </w:rPr>
        <w:t xml:space="preserve">interest rates </w:t>
      </w:r>
      <w:r>
        <w:rPr>
          <w:color w:val="231F20"/>
        </w:rPr>
        <w:t xml:space="preserve">in </w:t>
      </w:r>
      <w:r>
        <w:rPr>
          <w:color w:val="231F20"/>
          <w:spacing w:val="3"/>
        </w:rPr>
        <w:t xml:space="preserve">the </w:t>
      </w:r>
      <w:r>
        <w:rPr>
          <w:color w:val="231F20"/>
          <w:spacing w:val="2"/>
        </w:rPr>
        <w:t xml:space="preserve">market </w:t>
      </w:r>
      <w:r>
        <w:rPr>
          <w:color w:val="231F20"/>
        </w:rPr>
        <w:t xml:space="preserve">FRNs are </w:t>
      </w:r>
      <w:r>
        <w:rPr>
          <w:color w:val="231F20"/>
          <w:spacing w:val="3"/>
        </w:rPr>
        <w:t xml:space="preserve">normally issued </w:t>
      </w:r>
      <w:r>
        <w:rPr>
          <w:color w:val="231F20"/>
        </w:rPr>
        <w:t>by</w:t>
      </w:r>
      <w:r>
        <w:rPr>
          <w:color w:val="231F20"/>
          <w:spacing w:val="14"/>
        </w:rPr>
        <w:t xml:space="preserve"> </w:t>
      </w:r>
      <w:r>
        <w:rPr>
          <w:color w:val="231F20"/>
          <w:spacing w:val="3"/>
        </w:rPr>
        <w:t>bankers.</w:t>
      </w:r>
    </w:p>
    <w:p w:rsidR="0060700D" w:rsidRDefault="0060700D">
      <w:pPr>
        <w:pStyle w:val="BodyText"/>
        <w:spacing w:before="3"/>
        <w:rPr>
          <w:sz w:val="29"/>
        </w:rPr>
      </w:pPr>
    </w:p>
    <w:p w:rsidR="0060700D" w:rsidRDefault="00886DF8">
      <w:pPr>
        <w:pStyle w:val="Heading2"/>
        <w:numPr>
          <w:ilvl w:val="0"/>
          <w:numId w:val="19"/>
        </w:numPr>
        <w:tabs>
          <w:tab w:val="left" w:pos="1033"/>
        </w:tabs>
        <w:spacing w:before="1"/>
        <w:ind w:left="1032" w:hanging="356"/>
      </w:pPr>
      <w:r>
        <w:rPr>
          <w:color w:val="231F20"/>
          <w:spacing w:val="3"/>
        </w:rPr>
        <w:t xml:space="preserve">Zero </w:t>
      </w:r>
      <w:r>
        <w:rPr>
          <w:color w:val="231F20"/>
          <w:spacing w:val="2"/>
        </w:rPr>
        <w:t>Coupan</w:t>
      </w:r>
      <w:r>
        <w:rPr>
          <w:color w:val="231F20"/>
        </w:rPr>
        <w:t xml:space="preserve"> </w:t>
      </w:r>
      <w:r>
        <w:rPr>
          <w:color w:val="231F20"/>
          <w:spacing w:val="4"/>
        </w:rPr>
        <w:t>Bonds</w:t>
      </w:r>
    </w:p>
    <w:p w:rsidR="0060700D" w:rsidRDefault="0060700D">
      <w:pPr>
        <w:pStyle w:val="BodyText"/>
        <w:spacing w:before="3"/>
        <w:rPr>
          <w:rFonts w:ascii="Times New Roman"/>
          <w:b/>
          <w:i/>
          <w:sz w:val="39"/>
        </w:rPr>
      </w:pPr>
    </w:p>
    <w:p w:rsidR="0060700D" w:rsidRDefault="00886DF8">
      <w:pPr>
        <w:pStyle w:val="BodyText"/>
        <w:spacing w:line="300" w:lineRule="auto"/>
        <w:ind w:left="677" w:right="695" w:firstLine="720"/>
        <w:jc w:val="both"/>
      </w:pPr>
      <w:r>
        <w:rPr>
          <w:color w:val="231F20"/>
        </w:rPr>
        <w:t>These bonds are purchased at a substantial discount from the face value of the bond and are redeemed at face value on maturity. There are no interim interest payments. The difference between the purchase price and face value is the return on the investment.</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These bonds are similar to cumulative deposits or cash certificates of banks in our country.</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Distinction between Eurobonds, domestic bonds and foreign bonds</w:t>
      </w:r>
    </w:p>
    <w:p w:rsidR="0060700D" w:rsidRDefault="0060700D">
      <w:pPr>
        <w:pStyle w:val="BodyText"/>
        <w:spacing w:before="7"/>
        <w:rPr>
          <w:rFonts w:ascii="Times New Roman"/>
          <w:b/>
          <w:sz w:val="38"/>
        </w:rPr>
      </w:pPr>
    </w:p>
    <w:p w:rsidR="0060700D" w:rsidRDefault="00886DF8">
      <w:pPr>
        <w:pStyle w:val="BodyText"/>
        <w:spacing w:line="297" w:lineRule="auto"/>
        <w:ind w:left="677" w:right="811"/>
      </w:pPr>
      <w:r>
        <w:rPr>
          <w:rFonts w:ascii="Times New Roman"/>
          <w:b/>
          <w:color w:val="231F20"/>
          <w:w w:val="105"/>
        </w:rPr>
        <w:t xml:space="preserve">Domestic bonds </w:t>
      </w:r>
      <w:r>
        <w:rPr>
          <w:color w:val="231F20"/>
          <w:w w:val="105"/>
        </w:rPr>
        <w:t>are bonds issued by a resident issuer in the country of its residence, denominated in the currency of the country.</w:t>
      </w:r>
    </w:p>
    <w:p w:rsidR="0060700D" w:rsidRDefault="0060700D">
      <w:pPr>
        <w:pStyle w:val="BodyText"/>
        <w:spacing w:before="10"/>
        <w:rPr>
          <w:sz w:val="29"/>
        </w:rPr>
      </w:pPr>
    </w:p>
    <w:p w:rsidR="0060700D" w:rsidRDefault="00886DF8">
      <w:pPr>
        <w:pStyle w:val="BodyText"/>
        <w:spacing w:line="297" w:lineRule="auto"/>
        <w:ind w:left="677" w:right="694" w:firstLine="720"/>
        <w:jc w:val="both"/>
      </w:pPr>
      <w:r>
        <w:rPr>
          <w:rFonts w:ascii="Times New Roman"/>
          <w:b/>
          <w:i/>
          <w:color w:val="231F20"/>
          <w:w w:val="105"/>
        </w:rPr>
        <w:t>Example</w:t>
      </w:r>
      <w:r>
        <w:rPr>
          <w:color w:val="231F20"/>
          <w:w w:val="105"/>
        </w:rPr>
        <w:t>: State Bank of India bonds sold in India to Indian residents denominated in Indian rupees is domestic bond.</w:t>
      </w:r>
    </w:p>
    <w:p w:rsidR="0060700D" w:rsidRDefault="0060700D">
      <w:pPr>
        <w:pStyle w:val="BodyText"/>
        <w:spacing w:before="9"/>
        <w:rPr>
          <w:sz w:val="29"/>
        </w:rPr>
      </w:pPr>
    </w:p>
    <w:p w:rsidR="0060700D" w:rsidRDefault="00886DF8">
      <w:pPr>
        <w:pStyle w:val="BodyText"/>
        <w:spacing w:before="1" w:line="297" w:lineRule="auto"/>
        <w:ind w:left="677" w:right="696" w:firstLine="720"/>
        <w:jc w:val="both"/>
      </w:pPr>
      <w:r>
        <w:rPr>
          <w:rFonts w:ascii="Times New Roman"/>
          <w:b/>
          <w:color w:val="231F20"/>
          <w:spacing w:val="2"/>
          <w:w w:val="105"/>
        </w:rPr>
        <w:t>Foreign</w:t>
      </w:r>
      <w:r>
        <w:rPr>
          <w:rFonts w:ascii="Times New Roman"/>
          <w:b/>
          <w:color w:val="231F20"/>
          <w:spacing w:val="-33"/>
          <w:w w:val="105"/>
        </w:rPr>
        <w:t xml:space="preserve"> </w:t>
      </w:r>
      <w:r>
        <w:rPr>
          <w:rFonts w:ascii="Times New Roman"/>
          <w:b/>
          <w:color w:val="231F20"/>
          <w:spacing w:val="3"/>
          <w:w w:val="105"/>
        </w:rPr>
        <w:t>bonds</w:t>
      </w:r>
      <w:r>
        <w:rPr>
          <w:rFonts w:ascii="Times New Roman"/>
          <w:b/>
          <w:color w:val="231F20"/>
          <w:spacing w:val="-31"/>
          <w:w w:val="105"/>
        </w:rPr>
        <w:t xml:space="preserve"> </w:t>
      </w:r>
      <w:r>
        <w:rPr>
          <w:color w:val="231F20"/>
          <w:w w:val="105"/>
        </w:rPr>
        <w:t>are</w:t>
      </w:r>
      <w:r>
        <w:rPr>
          <w:color w:val="231F20"/>
          <w:spacing w:val="-32"/>
          <w:w w:val="105"/>
        </w:rPr>
        <w:t xml:space="preserve"> </w:t>
      </w:r>
      <w:r>
        <w:rPr>
          <w:color w:val="231F20"/>
          <w:spacing w:val="2"/>
          <w:w w:val="105"/>
        </w:rPr>
        <w:t>bonds</w:t>
      </w:r>
      <w:r>
        <w:rPr>
          <w:color w:val="231F20"/>
          <w:spacing w:val="-32"/>
          <w:w w:val="105"/>
        </w:rPr>
        <w:t xml:space="preserve"> </w:t>
      </w:r>
      <w:r>
        <w:rPr>
          <w:color w:val="231F20"/>
          <w:spacing w:val="3"/>
          <w:w w:val="105"/>
        </w:rPr>
        <w:t>issued</w:t>
      </w:r>
      <w:r>
        <w:rPr>
          <w:color w:val="231F20"/>
          <w:spacing w:val="-32"/>
          <w:w w:val="105"/>
        </w:rPr>
        <w:t xml:space="preserve"> </w:t>
      </w:r>
      <w:r>
        <w:rPr>
          <w:color w:val="231F20"/>
          <w:w w:val="105"/>
        </w:rPr>
        <w:t>by</w:t>
      </w:r>
      <w:r>
        <w:rPr>
          <w:color w:val="231F20"/>
          <w:spacing w:val="-32"/>
          <w:w w:val="105"/>
        </w:rPr>
        <w:t xml:space="preserve"> </w:t>
      </w:r>
      <w:r>
        <w:rPr>
          <w:color w:val="231F20"/>
          <w:w w:val="105"/>
        </w:rPr>
        <w:t>a</w:t>
      </w:r>
      <w:r>
        <w:rPr>
          <w:color w:val="231F20"/>
          <w:spacing w:val="-32"/>
          <w:w w:val="105"/>
        </w:rPr>
        <w:t xml:space="preserve"> </w:t>
      </w:r>
      <w:r>
        <w:rPr>
          <w:color w:val="231F20"/>
          <w:w w:val="105"/>
        </w:rPr>
        <w:t>non</w:t>
      </w:r>
      <w:r>
        <w:rPr>
          <w:color w:val="231F20"/>
          <w:spacing w:val="-32"/>
          <w:w w:val="105"/>
        </w:rPr>
        <w:t xml:space="preserve"> </w:t>
      </w:r>
      <w:r>
        <w:rPr>
          <w:color w:val="231F20"/>
          <w:spacing w:val="2"/>
          <w:w w:val="105"/>
        </w:rPr>
        <w:t>resident</w:t>
      </w:r>
      <w:r>
        <w:rPr>
          <w:color w:val="231F20"/>
          <w:spacing w:val="-31"/>
          <w:w w:val="105"/>
        </w:rPr>
        <w:t xml:space="preserve"> </w:t>
      </w:r>
      <w:r>
        <w:rPr>
          <w:color w:val="231F20"/>
          <w:spacing w:val="2"/>
          <w:w w:val="105"/>
        </w:rPr>
        <w:t>entity</w:t>
      </w:r>
      <w:r>
        <w:rPr>
          <w:color w:val="231F20"/>
          <w:spacing w:val="-32"/>
          <w:w w:val="105"/>
        </w:rPr>
        <w:t xml:space="preserve"> </w:t>
      </w:r>
      <w:r>
        <w:rPr>
          <w:color w:val="231F20"/>
          <w:spacing w:val="3"/>
          <w:w w:val="105"/>
        </w:rPr>
        <w:t>denominated</w:t>
      </w:r>
      <w:r>
        <w:rPr>
          <w:color w:val="231F20"/>
          <w:spacing w:val="-32"/>
          <w:w w:val="105"/>
        </w:rPr>
        <w:t xml:space="preserve"> </w:t>
      </w:r>
      <w:r>
        <w:rPr>
          <w:color w:val="231F20"/>
          <w:w w:val="105"/>
        </w:rPr>
        <w:t>in</w:t>
      </w:r>
      <w:r>
        <w:rPr>
          <w:color w:val="231F20"/>
          <w:spacing w:val="-32"/>
          <w:w w:val="105"/>
        </w:rPr>
        <w:t xml:space="preserve"> </w:t>
      </w:r>
      <w:r>
        <w:rPr>
          <w:color w:val="231F20"/>
          <w:spacing w:val="3"/>
          <w:w w:val="105"/>
        </w:rPr>
        <w:t>the</w:t>
      </w:r>
      <w:r>
        <w:rPr>
          <w:color w:val="231F20"/>
          <w:spacing w:val="-32"/>
          <w:w w:val="105"/>
        </w:rPr>
        <w:t xml:space="preserve"> </w:t>
      </w:r>
      <w:r>
        <w:rPr>
          <w:color w:val="231F20"/>
          <w:spacing w:val="4"/>
          <w:w w:val="105"/>
        </w:rPr>
        <w:t xml:space="preserve">currency </w:t>
      </w:r>
      <w:r>
        <w:rPr>
          <w:color w:val="231F20"/>
          <w:w w:val="105"/>
        </w:rPr>
        <w:t xml:space="preserve">of </w:t>
      </w:r>
      <w:r>
        <w:rPr>
          <w:color w:val="231F20"/>
          <w:spacing w:val="3"/>
          <w:w w:val="105"/>
        </w:rPr>
        <w:t xml:space="preserve">the country </w:t>
      </w:r>
      <w:r>
        <w:rPr>
          <w:color w:val="231F20"/>
          <w:spacing w:val="2"/>
          <w:w w:val="105"/>
        </w:rPr>
        <w:t xml:space="preserve">where </w:t>
      </w:r>
      <w:r>
        <w:rPr>
          <w:color w:val="231F20"/>
          <w:spacing w:val="3"/>
          <w:w w:val="105"/>
        </w:rPr>
        <w:t xml:space="preserve">the </w:t>
      </w:r>
      <w:r>
        <w:rPr>
          <w:color w:val="231F20"/>
          <w:spacing w:val="2"/>
          <w:w w:val="105"/>
        </w:rPr>
        <w:t xml:space="preserve">bond </w:t>
      </w:r>
      <w:r>
        <w:rPr>
          <w:color w:val="231F20"/>
          <w:w w:val="105"/>
        </w:rPr>
        <w:t>is</w:t>
      </w:r>
      <w:r>
        <w:rPr>
          <w:color w:val="231F20"/>
          <w:spacing w:val="-13"/>
          <w:w w:val="105"/>
        </w:rPr>
        <w:t xml:space="preserve"> </w:t>
      </w:r>
      <w:r>
        <w:rPr>
          <w:color w:val="231F20"/>
          <w:spacing w:val="3"/>
          <w:w w:val="105"/>
        </w:rPr>
        <w:t>issued.</w:t>
      </w:r>
    </w:p>
    <w:p w:rsidR="0060700D" w:rsidRDefault="0060700D">
      <w:pPr>
        <w:pStyle w:val="BodyText"/>
        <w:spacing w:before="9"/>
        <w:rPr>
          <w:sz w:val="29"/>
        </w:rPr>
      </w:pPr>
    </w:p>
    <w:p w:rsidR="0060700D" w:rsidRDefault="00886DF8">
      <w:pPr>
        <w:pStyle w:val="BodyText"/>
        <w:spacing w:line="297" w:lineRule="auto"/>
        <w:ind w:left="677" w:right="690" w:firstLine="720"/>
        <w:jc w:val="both"/>
      </w:pPr>
      <w:r>
        <w:rPr>
          <w:rFonts w:ascii="Times New Roman"/>
          <w:b/>
          <w:i/>
          <w:color w:val="231F20"/>
        </w:rPr>
        <w:t>Example</w:t>
      </w:r>
      <w:r>
        <w:rPr>
          <w:color w:val="231F20"/>
        </w:rPr>
        <w:t>: India Development Bonds issued by State Bank of India in U.S.A. denominated in U.S. dollars are foreign bonds.</w:t>
      </w:r>
    </w:p>
    <w:p w:rsidR="0060700D" w:rsidRDefault="0060700D">
      <w:pPr>
        <w:pStyle w:val="BodyText"/>
        <w:spacing w:before="10"/>
        <w:rPr>
          <w:sz w:val="29"/>
        </w:rPr>
      </w:pPr>
    </w:p>
    <w:p w:rsidR="0060700D" w:rsidRDefault="00886DF8">
      <w:pPr>
        <w:pStyle w:val="BodyText"/>
        <w:spacing w:line="297" w:lineRule="auto"/>
        <w:ind w:left="677" w:right="696" w:firstLine="720"/>
        <w:jc w:val="both"/>
      </w:pPr>
      <w:r>
        <w:rPr>
          <w:rFonts w:ascii="Times New Roman"/>
          <w:b/>
          <w:color w:val="231F20"/>
          <w:w w:val="105"/>
        </w:rPr>
        <w:t xml:space="preserve">Eurobonds </w:t>
      </w:r>
      <w:r>
        <w:rPr>
          <w:color w:val="231F20"/>
          <w:w w:val="105"/>
        </w:rPr>
        <w:t>are bonds denominated in a currency other than the currency of the country in which they are issued.</w:t>
      </w:r>
    </w:p>
    <w:p w:rsidR="0060700D" w:rsidRDefault="0060700D">
      <w:pPr>
        <w:pStyle w:val="BodyText"/>
        <w:spacing w:before="10"/>
        <w:rPr>
          <w:sz w:val="29"/>
        </w:rPr>
      </w:pPr>
    </w:p>
    <w:p w:rsidR="0060700D" w:rsidRDefault="00886DF8">
      <w:pPr>
        <w:pStyle w:val="BodyText"/>
        <w:spacing w:line="297" w:lineRule="auto"/>
        <w:ind w:left="677" w:right="690" w:firstLine="720"/>
        <w:jc w:val="both"/>
      </w:pPr>
      <w:r>
        <w:rPr>
          <w:rFonts w:ascii="Times New Roman"/>
          <w:b/>
          <w:i/>
          <w:color w:val="231F20"/>
          <w:w w:val="105"/>
        </w:rPr>
        <w:t>Example</w:t>
      </w:r>
      <w:r>
        <w:rPr>
          <w:color w:val="231F20"/>
          <w:w w:val="105"/>
        </w:rPr>
        <w:t>: A German multinational issuing bonds in London denominated in U.S. dollar qualifies for a Eurobond.</w:t>
      </w:r>
    </w:p>
    <w:p w:rsidR="0060700D" w:rsidRDefault="0060700D">
      <w:pPr>
        <w:pStyle w:val="BodyText"/>
        <w:spacing w:before="5"/>
        <w:rPr>
          <w:sz w:val="30"/>
        </w:rPr>
      </w:pPr>
    </w:p>
    <w:p w:rsidR="0060700D" w:rsidRDefault="00886DF8">
      <w:pPr>
        <w:pStyle w:val="BodyText"/>
        <w:spacing w:before="1" w:line="300" w:lineRule="auto"/>
        <w:ind w:left="677" w:right="695" w:firstLine="720"/>
        <w:jc w:val="both"/>
      </w:pPr>
      <w:r>
        <w:rPr>
          <w:color w:val="231F20"/>
          <w:w w:val="105"/>
        </w:rPr>
        <w:t>The foreign bonds and domestic bonds are subject to regulations by regulatory authorities and disclosure norms while Eurobonds are not governed by any such regulation or disclosure norms.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6" w:firstLine="720"/>
        <w:jc w:val="both"/>
      </w:pPr>
      <w:r>
        <w:rPr>
          <w:color w:val="231F20"/>
          <w:w w:val="105"/>
        </w:rPr>
        <w:lastRenderedPageBreak/>
        <w:t>Many Eurobonds are listed on stock exchanges in Europe and this require filing of certain financial reports by the issuers to the exchange on a regular basis.</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Other Euro-Instruments</w:t>
      </w:r>
    </w:p>
    <w:p w:rsidR="0060700D" w:rsidRDefault="0060700D">
      <w:pPr>
        <w:pStyle w:val="BodyText"/>
        <w:rPr>
          <w:rFonts w:ascii="Times New Roman"/>
          <w:b/>
          <w:sz w:val="39"/>
        </w:rPr>
      </w:pPr>
    </w:p>
    <w:p w:rsidR="0060700D" w:rsidRDefault="00886DF8">
      <w:pPr>
        <w:pStyle w:val="BodyText"/>
        <w:spacing w:before="1"/>
        <w:ind w:left="1397"/>
      </w:pPr>
      <w:r>
        <w:rPr>
          <w:color w:val="231F20"/>
        </w:rPr>
        <w:t>Note Issuance Facility and Euro Commercial Paper are dealt her.</w:t>
      </w:r>
    </w:p>
    <w:p w:rsidR="0060700D" w:rsidRDefault="0060700D">
      <w:pPr>
        <w:pStyle w:val="BodyText"/>
        <w:spacing w:before="1"/>
        <w:rPr>
          <w:sz w:val="35"/>
        </w:rPr>
      </w:pPr>
    </w:p>
    <w:p w:rsidR="0060700D" w:rsidRDefault="00886DF8">
      <w:pPr>
        <w:pStyle w:val="Heading1"/>
        <w:rPr>
          <w:rFonts w:ascii="Times New Roman"/>
        </w:rPr>
      </w:pPr>
      <w:r>
        <w:rPr>
          <w:rFonts w:ascii="Times New Roman"/>
          <w:color w:val="231F20"/>
        </w:rPr>
        <w:t>Note Issuance Facility</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spacing w:val="3"/>
        </w:rPr>
        <w:t xml:space="preserve">This </w:t>
      </w:r>
      <w:r>
        <w:rPr>
          <w:color w:val="231F20"/>
        </w:rPr>
        <w:t xml:space="preserve">is an </w:t>
      </w:r>
      <w:r>
        <w:rPr>
          <w:color w:val="231F20"/>
          <w:spacing w:val="2"/>
        </w:rPr>
        <w:t xml:space="preserve">innovation </w:t>
      </w:r>
      <w:r>
        <w:rPr>
          <w:color w:val="231F20"/>
        </w:rPr>
        <w:t xml:space="preserve">of </w:t>
      </w:r>
      <w:r>
        <w:rPr>
          <w:color w:val="231F20"/>
          <w:spacing w:val="2"/>
        </w:rPr>
        <w:t xml:space="preserve">early </w:t>
      </w:r>
      <w:r>
        <w:rPr>
          <w:color w:val="231F20"/>
        </w:rPr>
        <w:t xml:space="preserve">80’s. </w:t>
      </w:r>
      <w:r>
        <w:rPr>
          <w:color w:val="231F20"/>
          <w:spacing w:val="-3"/>
        </w:rPr>
        <w:t xml:space="preserve">It </w:t>
      </w:r>
      <w:r>
        <w:rPr>
          <w:color w:val="231F20"/>
          <w:spacing w:val="2"/>
        </w:rPr>
        <w:t xml:space="preserve">combines </w:t>
      </w:r>
      <w:r>
        <w:rPr>
          <w:color w:val="231F20"/>
          <w:spacing w:val="3"/>
        </w:rPr>
        <w:t xml:space="preserve">the </w:t>
      </w:r>
      <w:r>
        <w:rPr>
          <w:color w:val="231F20"/>
          <w:spacing w:val="2"/>
        </w:rPr>
        <w:t xml:space="preserve">features </w:t>
      </w:r>
      <w:r>
        <w:rPr>
          <w:color w:val="231F20"/>
        </w:rPr>
        <w:t xml:space="preserve">of </w:t>
      </w:r>
      <w:r>
        <w:rPr>
          <w:color w:val="231F20"/>
          <w:spacing w:val="3"/>
        </w:rPr>
        <w:t xml:space="preserve">syndicated banks </w:t>
      </w:r>
      <w:r>
        <w:rPr>
          <w:color w:val="231F20"/>
          <w:spacing w:val="2"/>
        </w:rPr>
        <w:t xml:space="preserve">loans </w:t>
      </w:r>
      <w:r>
        <w:rPr>
          <w:color w:val="231F20"/>
        </w:rPr>
        <w:t xml:space="preserve">and </w:t>
      </w:r>
      <w:r>
        <w:rPr>
          <w:color w:val="231F20"/>
          <w:spacing w:val="3"/>
        </w:rPr>
        <w:t xml:space="preserve">floating </w:t>
      </w:r>
      <w:r>
        <w:rPr>
          <w:color w:val="231F20"/>
        </w:rPr>
        <w:t xml:space="preserve">rate </w:t>
      </w:r>
      <w:r>
        <w:rPr>
          <w:color w:val="231F20"/>
          <w:spacing w:val="2"/>
        </w:rPr>
        <w:t xml:space="preserve">notes </w:t>
      </w:r>
      <w:r>
        <w:rPr>
          <w:color w:val="231F20"/>
          <w:spacing w:val="3"/>
        </w:rPr>
        <w:t xml:space="preserve">issued </w:t>
      </w:r>
      <w:r>
        <w:rPr>
          <w:color w:val="231F20"/>
        </w:rPr>
        <w:t xml:space="preserve">to </w:t>
      </w:r>
      <w:r>
        <w:rPr>
          <w:color w:val="231F20"/>
          <w:spacing w:val="3"/>
        </w:rPr>
        <w:t xml:space="preserve">the </w:t>
      </w:r>
      <w:r>
        <w:rPr>
          <w:color w:val="231F20"/>
          <w:spacing w:val="2"/>
        </w:rPr>
        <w:t xml:space="preserve">investors. </w:t>
      </w:r>
      <w:r>
        <w:rPr>
          <w:color w:val="231F20"/>
          <w:spacing w:val="3"/>
        </w:rPr>
        <w:t xml:space="preserve">This instrument satisfies the </w:t>
      </w:r>
      <w:r>
        <w:rPr>
          <w:color w:val="231F20"/>
        </w:rPr>
        <w:t xml:space="preserve">investors’ </w:t>
      </w:r>
      <w:r>
        <w:rPr>
          <w:color w:val="231F20"/>
          <w:spacing w:val="3"/>
        </w:rPr>
        <w:t>need</w:t>
      </w:r>
      <w:r>
        <w:rPr>
          <w:color w:val="231F20"/>
          <w:spacing w:val="66"/>
        </w:rPr>
        <w:t xml:space="preserve"> </w:t>
      </w:r>
      <w:r>
        <w:rPr>
          <w:color w:val="231F20"/>
        </w:rPr>
        <w:t>for</w:t>
      </w:r>
      <w:r>
        <w:rPr>
          <w:color w:val="231F20"/>
          <w:spacing w:val="10"/>
        </w:rPr>
        <w:t xml:space="preserve"> </w:t>
      </w:r>
      <w:r>
        <w:rPr>
          <w:color w:val="231F20"/>
          <w:spacing w:val="2"/>
        </w:rPr>
        <w:t>short</w:t>
      </w:r>
      <w:r>
        <w:rPr>
          <w:color w:val="231F20"/>
          <w:spacing w:val="10"/>
        </w:rPr>
        <w:t xml:space="preserve"> </w:t>
      </w:r>
      <w:r>
        <w:rPr>
          <w:color w:val="231F20"/>
          <w:spacing w:val="3"/>
        </w:rPr>
        <w:t>term</w:t>
      </w:r>
      <w:r>
        <w:rPr>
          <w:color w:val="231F20"/>
          <w:spacing w:val="11"/>
        </w:rPr>
        <w:t xml:space="preserve"> </w:t>
      </w:r>
      <w:r>
        <w:rPr>
          <w:color w:val="231F20"/>
          <w:spacing w:val="2"/>
        </w:rPr>
        <w:t>investment</w:t>
      </w:r>
      <w:r>
        <w:rPr>
          <w:color w:val="231F20"/>
          <w:spacing w:val="10"/>
        </w:rPr>
        <w:t xml:space="preserve"> </w:t>
      </w:r>
      <w:r>
        <w:rPr>
          <w:color w:val="231F20"/>
        </w:rPr>
        <w:t>and</w:t>
      </w:r>
      <w:r>
        <w:rPr>
          <w:color w:val="231F20"/>
          <w:spacing w:val="10"/>
        </w:rPr>
        <w:t xml:space="preserve"> </w:t>
      </w:r>
      <w:r>
        <w:rPr>
          <w:color w:val="231F20"/>
        </w:rPr>
        <w:t>borrowers’</w:t>
      </w:r>
      <w:r>
        <w:rPr>
          <w:color w:val="231F20"/>
          <w:spacing w:val="11"/>
        </w:rPr>
        <w:t xml:space="preserve"> </w:t>
      </w:r>
      <w:r>
        <w:rPr>
          <w:color w:val="231F20"/>
          <w:spacing w:val="3"/>
        </w:rPr>
        <w:t>need</w:t>
      </w:r>
      <w:r>
        <w:rPr>
          <w:color w:val="231F20"/>
          <w:spacing w:val="10"/>
        </w:rPr>
        <w:t xml:space="preserve"> </w:t>
      </w:r>
      <w:r>
        <w:rPr>
          <w:color w:val="231F20"/>
        </w:rPr>
        <w:t>for</w:t>
      </w:r>
      <w:r>
        <w:rPr>
          <w:color w:val="231F20"/>
          <w:spacing w:val="11"/>
        </w:rPr>
        <w:t xml:space="preserve"> </w:t>
      </w:r>
      <w:r>
        <w:rPr>
          <w:color w:val="231F20"/>
          <w:spacing w:val="3"/>
        </w:rPr>
        <w:t>medium</w:t>
      </w:r>
      <w:r>
        <w:rPr>
          <w:color w:val="231F20"/>
          <w:spacing w:val="10"/>
        </w:rPr>
        <w:t xml:space="preserve"> </w:t>
      </w:r>
      <w:r>
        <w:rPr>
          <w:color w:val="231F20"/>
          <w:spacing w:val="3"/>
        </w:rPr>
        <w:t>term</w:t>
      </w:r>
      <w:r>
        <w:rPr>
          <w:color w:val="231F20"/>
          <w:spacing w:val="10"/>
        </w:rPr>
        <w:t xml:space="preserve"> </w:t>
      </w:r>
      <w:r>
        <w:rPr>
          <w:color w:val="231F20"/>
          <w:spacing w:val="3"/>
        </w:rPr>
        <w:t>funding.</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w w:val="105"/>
        </w:rPr>
        <w:t xml:space="preserve">In </w:t>
      </w:r>
      <w:r>
        <w:rPr>
          <w:color w:val="231F20"/>
          <w:spacing w:val="3"/>
          <w:w w:val="105"/>
        </w:rPr>
        <w:t xml:space="preserve">this instrument the issuer </w:t>
      </w:r>
      <w:r>
        <w:rPr>
          <w:color w:val="231F20"/>
          <w:spacing w:val="2"/>
          <w:w w:val="105"/>
        </w:rPr>
        <w:t xml:space="preserve">obtains </w:t>
      </w:r>
      <w:r>
        <w:rPr>
          <w:color w:val="231F20"/>
          <w:spacing w:val="3"/>
          <w:w w:val="105"/>
        </w:rPr>
        <w:t xml:space="preserve">medium term funding </w:t>
      </w:r>
      <w:r>
        <w:rPr>
          <w:color w:val="231F20"/>
          <w:w w:val="105"/>
        </w:rPr>
        <w:t xml:space="preserve">by </w:t>
      </w:r>
      <w:r>
        <w:rPr>
          <w:color w:val="231F20"/>
          <w:spacing w:val="2"/>
          <w:w w:val="105"/>
        </w:rPr>
        <w:t xml:space="preserve">issuing short </w:t>
      </w:r>
      <w:r>
        <w:rPr>
          <w:color w:val="231F20"/>
          <w:spacing w:val="3"/>
          <w:w w:val="105"/>
        </w:rPr>
        <w:t xml:space="preserve">term </w:t>
      </w:r>
      <w:r>
        <w:rPr>
          <w:color w:val="231F20"/>
          <w:spacing w:val="2"/>
          <w:w w:val="105"/>
        </w:rPr>
        <w:t>notes</w:t>
      </w:r>
      <w:r>
        <w:rPr>
          <w:color w:val="231F20"/>
          <w:spacing w:val="-10"/>
          <w:w w:val="105"/>
        </w:rPr>
        <w:t xml:space="preserve"> </w:t>
      </w:r>
      <w:r>
        <w:rPr>
          <w:color w:val="231F20"/>
          <w:w w:val="105"/>
        </w:rPr>
        <w:t>to</w:t>
      </w:r>
      <w:r>
        <w:rPr>
          <w:color w:val="231F20"/>
          <w:spacing w:val="-9"/>
          <w:w w:val="105"/>
        </w:rPr>
        <w:t xml:space="preserve"> </w:t>
      </w:r>
      <w:r>
        <w:rPr>
          <w:color w:val="231F20"/>
          <w:spacing w:val="3"/>
          <w:w w:val="105"/>
        </w:rPr>
        <w:t>the</w:t>
      </w:r>
      <w:r>
        <w:rPr>
          <w:color w:val="231F20"/>
          <w:spacing w:val="-9"/>
          <w:w w:val="105"/>
        </w:rPr>
        <w:t xml:space="preserve"> </w:t>
      </w:r>
      <w:r>
        <w:rPr>
          <w:color w:val="231F20"/>
          <w:w w:val="105"/>
        </w:rPr>
        <w:t>investor</w:t>
      </w:r>
      <w:r>
        <w:rPr>
          <w:color w:val="231F20"/>
          <w:spacing w:val="-10"/>
          <w:w w:val="105"/>
        </w:rPr>
        <w:t xml:space="preserve"> </w:t>
      </w:r>
      <w:r>
        <w:rPr>
          <w:color w:val="231F20"/>
          <w:spacing w:val="3"/>
          <w:w w:val="105"/>
        </w:rPr>
        <w:t>directly</w:t>
      </w:r>
      <w:r>
        <w:rPr>
          <w:color w:val="231F20"/>
          <w:spacing w:val="-9"/>
          <w:w w:val="105"/>
        </w:rPr>
        <w:t xml:space="preserve"> </w:t>
      </w:r>
      <w:r>
        <w:rPr>
          <w:color w:val="231F20"/>
          <w:w w:val="105"/>
        </w:rPr>
        <w:t>and</w:t>
      </w:r>
      <w:r>
        <w:rPr>
          <w:color w:val="231F20"/>
          <w:spacing w:val="-9"/>
          <w:w w:val="105"/>
        </w:rPr>
        <w:t xml:space="preserve"> </w:t>
      </w:r>
      <w:r>
        <w:rPr>
          <w:color w:val="231F20"/>
          <w:spacing w:val="3"/>
          <w:w w:val="105"/>
        </w:rPr>
        <w:t>keep</w:t>
      </w:r>
      <w:r>
        <w:rPr>
          <w:color w:val="231F20"/>
          <w:spacing w:val="-10"/>
          <w:w w:val="105"/>
        </w:rPr>
        <w:t xml:space="preserve"> </w:t>
      </w:r>
      <w:r>
        <w:rPr>
          <w:color w:val="231F20"/>
          <w:spacing w:val="3"/>
          <w:w w:val="105"/>
        </w:rPr>
        <w:t>them</w:t>
      </w:r>
      <w:r>
        <w:rPr>
          <w:color w:val="231F20"/>
          <w:spacing w:val="-9"/>
          <w:w w:val="105"/>
        </w:rPr>
        <w:t xml:space="preserve"> </w:t>
      </w:r>
      <w:r>
        <w:rPr>
          <w:color w:val="231F20"/>
          <w:spacing w:val="2"/>
          <w:w w:val="105"/>
        </w:rPr>
        <w:t>rolling</w:t>
      </w:r>
      <w:r>
        <w:rPr>
          <w:color w:val="231F20"/>
          <w:spacing w:val="-9"/>
          <w:w w:val="105"/>
        </w:rPr>
        <w:t xml:space="preserve"> </w:t>
      </w:r>
      <w:r>
        <w:rPr>
          <w:color w:val="231F20"/>
          <w:w w:val="105"/>
        </w:rPr>
        <w:t>over</w:t>
      </w:r>
      <w:r>
        <w:rPr>
          <w:color w:val="231F20"/>
          <w:spacing w:val="-9"/>
          <w:w w:val="105"/>
        </w:rPr>
        <w:t xml:space="preserve"> </w:t>
      </w:r>
      <w:r>
        <w:rPr>
          <w:color w:val="231F20"/>
          <w:w w:val="105"/>
        </w:rPr>
        <w:t>repeatedly.</w:t>
      </w:r>
      <w:r>
        <w:rPr>
          <w:color w:val="231F20"/>
          <w:spacing w:val="-10"/>
          <w:w w:val="105"/>
        </w:rPr>
        <w:t xml:space="preserve"> </w:t>
      </w:r>
      <w:r>
        <w:rPr>
          <w:color w:val="231F20"/>
          <w:w w:val="105"/>
        </w:rPr>
        <w:t>Thus</w:t>
      </w:r>
      <w:r>
        <w:rPr>
          <w:color w:val="231F20"/>
          <w:spacing w:val="-9"/>
          <w:w w:val="105"/>
        </w:rPr>
        <w:t xml:space="preserve"> </w:t>
      </w:r>
      <w:r>
        <w:rPr>
          <w:color w:val="231F20"/>
          <w:spacing w:val="4"/>
          <w:w w:val="105"/>
        </w:rPr>
        <w:t>every</w:t>
      </w:r>
      <w:r>
        <w:rPr>
          <w:color w:val="231F20"/>
          <w:spacing w:val="-9"/>
          <w:w w:val="105"/>
        </w:rPr>
        <w:t xml:space="preserve"> </w:t>
      </w:r>
      <w:r>
        <w:rPr>
          <w:color w:val="231F20"/>
          <w:spacing w:val="2"/>
          <w:w w:val="105"/>
        </w:rPr>
        <w:t>six</w:t>
      </w:r>
      <w:r>
        <w:rPr>
          <w:color w:val="231F20"/>
          <w:spacing w:val="-10"/>
          <w:w w:val="105"/>
        </w:rPr>
        <w:t xml:space="preserve"> </w:t>
      </w:r>
      <w:r>
        <w:rPr>
          <w:color w:val="231F20"/>
          <w:w w:val="105"/>
        </w:rPr>
        <w:t>months or</w:t>
      </w:r>
      <w:r>
        <w:rPr>
          <w:color w:val="231F20"/>
          <w:spacing w:val="-9"/>
          <w:w w:val="105"/>
        </w:rPr>
        <w:t xml:space="preserve"> </w:t>
      </w:r>
      <w:r>
        <w:rPr>
          <w:color w:val="231F20"/>
          <w:w w:val="105"/>
        </w:rPr>
        <w:t>one</w:t>
      </w:r>
      <w:r>
        <w:rPr>
          <w:color w:val="231F20"/>
          <w:spacing w:val="-9"/>
          <w:w w:val="105"/>
        </w:rPr>
        <w:t xml:space="preserve"> </w:t>
      </w:r>
      <w:r>
        <w:rPr>
          <w:color w:val="231F20"/>
          <w:w w:val="105"/>
        </w:rPr>
        <w:t>year,</w:t>
      </w:r>
      <w:r>
        <w:rPr>
          <w:color w:val="231F20"/>
          <w:spacing w:val="-8"/>
          <w:w w:val="105"/>
        </w:rPr>
        <w:t xml:space="preserve"> </w:t>
      </w:r>
      <w:r>
        <w:rPr>
          <w:color w:val="231F20"/>
          <w:spacing w:val="3"/>
          <w:w w:val="105"/>
        </w:rPr>
        <w:t>the</w:t>
      </w:r>
      <w:r>
        <w:rPr>
          <w:color w:val="231F20"/>
          <w:spacing w:val="-9"/>
          <w:w w:val="105"/>
        </w:rPr>
        <w:t xml:space="preserve"> </w:t>
      </w:r>
      <w:r>
        <w:rPr>
          <w:color w:val="231F20"/>
          <w:spacing w:val="2"/>
          <w:w w:val="105"/>
        </w:rPr>
        <w:t>previous</w:t>
      </w:r>
      <w:r>
        <w:rPr>
          <w:color w:val="231F20"/>
          <w:spacing w:val="-8"/>
          <w:w w:val="105"/>
        </w:rPr>
        <w:t xml:space="preserve"> </w:t>
      </w:r>
      <w:r>
        <w:rPr>
          <w:color w:val="231F20"/>
          <w:spacing w:val="2"/>
          <w:w w:val="105"/>
        </w:rPr>
        <w:t>issue</w:t>
      </w:r>
      <w:r>
        <w:rPr>
          <w:color w:val="231F20"/>
          <w:spacing w:val="-9"/>
          <w:w w:val="105"/>
        </w:rPr>
        <w:t xml:space="preserve"> </w:t>
      </w:r>
      <w:r>
        <w:rPr>
          <w:color w:val="231F20"/>
          <w:spacing w:val="2"/>
          <w:w w:val="105"/>
        </w:rPr>
        <w:t>would</w:t>
      </w:r>
      <w:r>
        <w:rPr>
          <w:color w:val="231F20"/>
          <w:spacing w:val="-9"/>
          <w:w w:val="105"/>
        </w:rPr>
        <w:t xml:space="preserve"> </w:t>
      </w:r>
      <w:r>
        <w:rPr>
          <w:color w:val="231F20"/>
          <w:spacing w:val="3"/>
          <w:w w:val="105"/>
        </w:rPr>
        <w:t>be</w:t>
      </w:r>
      <w:r>
        <w:rPr>
          <w:color w:val="231F20"/>
          <w:spacing w:val="-8"/>
          <w:w w:val="105"/>
        </w:rPr>
        <w:t xml:space="preserve"> </w:t>
      </w:r>
      <w:r>
        <w:rPr>
          <w:color w:val="231F20"/>
          <w:spacing w:val="3"/>
          <w:w w:val="105"/>
        </w:rPr>
        <w:t>redeemed</w:t>
      </w:r>
      <w:r>
        <w:rPr>
          <w:color w:val="231F20"/>
          <w:spacing w:val="-9"/>
          <w:w w:val="105"/>
        </w:rPr>
        <w:t xml:space="preserve"> </w:t>
      </w:r>
      <w:r>
        <w:rPr>
          <w:color w:val="231F20"/>
          <w:w w:val="105"/>
        </w:rPr>
        <w:t>and</w:t>
      </w:r>
      <w:r>
        <w:rPr>
          <w:color w:val="231F20"/>
          <w:spacing w:val="-8"/>
          <w:w w:val="105"/>
        </w:rPr>
        <w:t xml:space="preserve"> </w:t>
      </w:r>
      <w:r>
        <w:rPr>
          <w:color w:val="231F20"/>
          <w:w w:val="105"/>
        </w:rPr>
        <w:t>a</w:t>
      </w:r>
      <w:r>
        <w:rPr>
          <w:color w:val="231F20"/>
          <w:spacing w:val="-9"/>
          <w:w w:val="105"/>
        </w:rPr>
        <w:t xml:space="preserve"> </w:t>
      </w:r>
      <w:r>
        <w:rPr>
          <w:color w:val="231F20"/>
          <w:spacing w:val="3"/>
          <w:w w:val="105"/>
        </w:rPr>
        <w:t>fresh</w:t>
      </w:r>
      <w:r>
        <w:rPr>
          <w:color w:val="231F20"/>
          <w:spacing w:val="-9"/>
          <w:w w:val="105"/>
        </w:rPr>
        <w:t xml:space="preserve"> </w:t>
      </w:r>
      <w:r>
        <w:rPr>
          <w:color w:val="231F20"/>
          <w:spacing w:val="2"/>
          <w:w w:val="105"/>
        </w:rPr>
        <w:t>issue</w:t>
      </w:r>
      <w:r>
        <w:rPr>
          <w:color w:val="231F20"/>
          <w:spacing w:val="-8"/>
          <w:w w:val="105"/>
        </w:rPr>
        <w:t xml:space="preserve"> </w:t>
      </w:r>
      <w:r>
        <w:rPr>
          <w:color w:val="231F20"/>
          <w:spacing w:val="4"/>
          <w:w w:val="105"/>
        </w:rPr>
        <w:t>will</w:t>
      </w:r>
      <w:r>
        <w:rPr>
          <w:color w:val="231F20"/>
          <w:spacing w:val="-9"/>
          <w:w w:val="105"/>
        </w:rPr>
        <w:t xml:space="preserve"> </w:t>
      </w:r>
      <w:r>
        <w:rPr>
          <w:color w:val="231F20"/>
          <w:spacing w:val="3"/>
          <w:w w:val="105"/>
        </w:rPr>
        <w:t>be</w:t>
      </w:r>
      <w:r>
        <w:rPr>
          <w:color w:val="231F20"/>
          <w:spacing w:val="-8"/>
          <w:w w:val="105"/>
        </w:rPr>
        <w:t xml:space="preserve"> </w:t>
      </w:r>
      <w:r>
        <w:rPr>
          <w:color w:val="231F20"/>
          <w:spacing w:val="3"/>
          <w:w w:val="105"/>
        </w:rPr>
        <w:t>made.</w:t>
      </w:r>
      <w:r>
        <w:rPr>
          <w:color w:val="231F20"/>
          <w:spacing w:val="-9"/>
          <w:w w:val="105"/>
        </w:rPr>
        <w:t xml:space="preserve"> </w:t>
      </w:r>
      <w:r>
        <w:rPr>
          <w:color w:val="231F20"/>
          <w:w w:val="105"/>
        </w:rPr>
        <w:t>In</w:t>
      </w:r>
      <w:r>
        <w:rPr>
          <w:color w:val="231F20"/>
          <w:spacing w:val="-9"/>
          <w:w w:val="105"/>
        </w:rPr>
        <w:t xml:space="preserve"> </w:t>
      </w:r>
      <w:r>
        <w:rPr>
          <w:color w:val="231F20"/>
          <w:spacing w:val="2"/>
          <w:w w:val="105"/>
        </w:rPr>
        <w:t xml:space="preserve">order </w:t>
      </w:r>
      <w:r>
        <w:rPr>
          <w:color w:val="231F20"/>
          <w:w w:val="105"/>
        </w:rPr>
        <w:t>to</w:t>
      </w:r>
      <w:r>
        <w:rPr>
          <w:color w:val="231F20"/>
          <w:spacing w:val="-16"/>
          <w:w w:val="105"/>
        </w:rPr>
        <w:t xml:space="preserve"> </w:t>
      </w:r>
      <w:r>
        <w:rPr>
          <w:color w:val="231F20"/>
          <w:spacing w:val="2"/>
          <w:w w:val="105"/>
        </w:rPr>
        <w:t>ensure</w:t>
      </w:r>
      <w:r>
        <w:rPr>
          <w:color w:val="231F20"/>
          <w:spacing w:val="-15"/>
          <w:w w:val="105"/>
        </w:rPr>
        <w:t xml:space="preserve"> </w:t>
      </w:r>
      <w:r>
        <w:rPr>
          <w:color w:val="231F20"/>
          <w:spacing w:val="2"/>
          <w:w w:val="105"/>
        </w:rPr>
        <w:t>that</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3"/>
          <w:w w:val="105"/>
        </w:rPr>
        <w:t>issuer</w:t>
      </w:r>
      <w:r>
        <w:rPr>
          <w:color w:val="231F20"/>
          <w:spacing w:val="-15"/>
          <w:w w:val="105"/>
        </w:rPr>
        <w:t xml:space="preserve"> </w:t>
      </w:r>
      <w:r>
        <w:rPr>
          <w:color w:val="231F20"/>
          <w:spacing w:val="2"/>
          <w:w w:val="105"/>
        </w:rPr>
        <w:t>gets</w:t>
      </w:r>
      <w:r>
        <w:rPr>
          <w:color w:val="231F20"/>
          <w:spacing w:val="-15"/>
          <w:w w:val="105"/>
        </w:rPr>
        <w:t xml:space="preserve"> </w:t>
      </w:r>
      <w:r>
        <w:rPr>
          <w:color w:val="231F20"/>
          <w:spacing w:val="3"/>
          <w:w w:val="105"/>
        </w:rPr>
        <w:t>the</w:t>
      </w:r>
      <w:r>
        <w:rPr>
          <w:color w:val="231F20"/>
          <w:spacing w:val="-16"/>
          <w:w w:val="105"/>
        </w:rPr>
        <w:t xml:space="preserve"> </w:t>
      </w:r>
      <w:r>
        <w:rPr>
          <w:color w:val="231F20"/>
          <w:spacing w:val="3"/>
          <w:w w:val="105"/>
        </w:rPr>
        <w:t>fund</w:t>
      </w:r>
      <w:r>
        <w:rPr>
          <w:color w:val="231F20"/>
          <w:spacing w:val="-15"/>
          <w:w w:val="105"/>
        </w:rPr>
        <w:t xml:space="preserve"> </w:t>
      </w:r>
      <w:r>
        <w:rPr>
          <w:color w:val="231F20"/>
          <w:spacing w:val="3"/>
          <w:w w:val="105"/>
        </w:rPr>
        <w:t>whether</w:t>
      </w:r>
      <w:r>
        <w:rPr>
          <w:color w:val="231F20"/>
          <w:spacing w:val="-15"/>
          <w:w w:val="105"/>
        </w:rPr>
        <w:t xml:space="preserve"> </w:t>
      </w:r>
      <w:r>
        <w:rPr>
          <w:color w:val="231F20"/>
          <w:w w:val="105"/>
        </w:rPr>
        <w:t>or</w:t>
      </w:r>
      <w:r>
        <w:rPr>
          <w:color w:val="231F20"/>
          <w:spacing w:val="-15"/>
          <w:w w:val="105"/>
        </w:rPr>
        <w:t xml:space="preserve"> </w:t>
      </w:r>
      <w:r>
        <w:rPr>
          <w:color w:val="231F20"/>
          <w:w w:val="105"/>
        </w:rPr>
        <w:t>not</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2"/>
          <w:w w:val="105"/>
        </w:rPr>
        <w:t>notes</w:t>
      </w:r>
      <w:r>
        <w:rPr>
          <w:color w:val="231F20"/>
          <w:spacing w:val="-15"/>
          <w:w w:val="105"/>
        </w:rPr>
        <w:t xml:space="preserve"> </w:t>
      </w:r>
      <w:r>
        <w:rPr>
          <w:color w:val="231F20"/>
          <w:w w:val="105"/>
        </w:rPr>
        <w:t>are</w:t>
      </w:r>
      <w:r>
        <w:rPr>
          <w:color w:val="231F20"/>
          <w:spacing w:val="-16"/>
          <w:w w:val="105"/>
        </w:rPr>
        <w:t xml:space="preserve"> </w:t>
      </w:r>
      <w:r>
        <w:rPr>
          <w:color w:val="231F20"/>
          <w:spacing w:val="3"/>
          <w:w w:val="105"/>
        </w:rPr>
        <w:t>taken</w:t>
      </w:r>
      <w:r>
        <w:rPr>
          <w:color w:val="231F20"/>
          <w:spacing w:val="-15"/>
          <w:w w:val="105"/>
        </w:rPr>
        <w:t xml:space="preserve"> </w:t>
      </w:r>
      <w:r>
        <w:rPr>
          <w:color w:val="231F20"/>
          <w:w w:val="105"/>
        </w:rPr>
        <w:t>up</w:t>
      </w:r>
      <w:r>
        <w:rPr>
          <w:color w:val="231F20"/>
          <w:spacing w:val="-15"/>
          <w:w w:val="105"/>
        </w:rPr>
        <w:t xml:space="preserve"> </w:t>
      </w:r>
      <w:r>
        <w:rPr>
          <w:color w:val="231F20"/>
          <w:w w:val="105"/>
        </w:rPr>
        <w:t>by</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2"/>
          <w:w w:val="105"/>
        </w:rPr>
        <w:t>market,</w:t>
      </w:r>
      <w:r>
        <w:rPr>
          <w:color w:val="231F20"/>
          <w:spacing w:val="-15"/>
          <w:w w:val="105"/>
        </w:rPr>
        <w:t xml:space="preserve"> </w:t>
      </w:r>
      <w:r>
        <w:rPr>
          <w:color w:val="231F20"/>
          <w:w w:val="105"/>
        </w:rPr>
        <w:t>a group</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underwriters</w:t>
      </w:r>
      <w:r>
        <w:rPr>
          <w:color w:val="231F20"/>
          <w:spacing w:val="-17"/>
          <w:w w:val="105"/>
        </w:rPr>
        <w:t xml:space="preserve"> </w:t>
      </w:r>
      <w:r>
        <w:rPr>
          <w:color w:val="231F20"/>
          <w:spacing w:val="3"/>
          <w:w w:val="105"/>
        </w:rPr>
        <w:t>(syndicate</w:t>
      </w:r>
      <w:r>
        <w:rPr>
          <w:color w:val="231F20"/>
          <w:spacing w:val="-16"/>
          <w:w w:val="105"/>
        </w:rPr>
        <w:t xml:space="preserve"> </w:t>
      </w:r>
      <w:r>
        <w:rPr>
          <w:color w:val="231F20"/>
          <w:w w:val="105"/>
        </w:rPr>
        <w:t>of</w:t>
      </w:r>
      <w:r>
        <w:rPr>
          <w:color w:val="231F20"/>
          <w:spacing w:val="-17"/>
          <w:w w:val="105"/>
        </w:rPr>
        <w:t xml:space="preserve"> </w:t>
      </w:r>
      <w:r>
        <w:rPr>
          <w:color w:val="231F20"/>
          <w:spacing w:val="3"/>
          <w:w w:val="105"/>
        </w:rPr>
        <w:t>banks)</w:t>
      </w:r>
      <w:r>
        <w:rPr>
          <w:color w:val="231F20"/>
          <w:spacing w:val="-17"/>
          <w:w w:val="105"/>
        </w:rPr>
        <w:t xml:space="preserve"> </w:t>
      </w:r>
      <w:r>
        <w:rPr>
          <w:color w:val="231F20"/>
          <w:spacing w:val="4"/>
          <w:w w:val="105"/>
        </w:rPr>
        <w:t>underwrite</w:t>
      </w:r>
      <w:r>
        <w:rPr>
          <w:color w:val="231F20"/>
          <w:spacing w:val="-16"/>
          <w:w w:val="105"/>
        </w:rPr>
        <w:t xml:space="preserve"> </w:t>
      </w:r>
      <w:r>
        <w:rPr>
          <w:color w:val="231F20"/>
          <w:spacing w:val="3"/>
          <w:w w:val="105"/>
        </w:rPr>
        <w:t>the</w:t>
      </w:r>
      <w:r>
        <w:rPr>
          <w:color w:val="231F20"/>
          <w:spacing w:val="-17"/>
          <w:w w:val="105"/>
        </w:rPr>
        <w:t xml:space="preserve"> </w:t>
      </w:r>
      <w:r>
        <w:rPr>
          <w:color w:val="231F20"/>
          <w:spacing w:val="3"/>
          <w:w w:val="105"/>
        </w:rPr>
        <w:t>issues</w:t>
      </w:r>
      <w:r>
        <w:rPr>
          <w:color w:val="231F20"/>
          <w:spacing w:val="-17"/>
          <w:w w:val="105"/>
        </w:rPr>
        <w:t xml:space="preserve"> </w:t>
      </w:r>
      <w:r>
        <w:rPr>
          <w:color w:val="231F20"/>
          <w:w w:val="105"/>
        </w:rPr>
        <w:t>and</w:t>
      </w:r>
      <w:r>
        <w:rPr>
          <w:color w:val="231F20"/>
          <w:spacing w:val="-16"/>
          <w:w w:val="105"/>
        </w:rPr>
        <w:t xml:space="preserve"> </w:t>
      </w:r>
      <w:r>
        <w:rPr>
          <w:color w:val="231F20"/>
          <w:spacing w:val="2"/>
          <w:w w:val="105"/>
        </w:rPr>
        <w:t>thereby</w:t>
      </w:r>
      <w:r>
        <w:rPr>
          <w:color w:val="231F20"/>
          <w:spacing w:val="-17"/>
          <w:w w:val="105"/>
        </w:rPr>
        <w:t xml:space="preserve"> </w:t>
      </w:r>
      <w:r>
        <w:rPr>
          <w:color w:val="231F20"/>
          <w:spacing w:val="4"/>
          <w:w w:val="105"/>
        </w:rPr>
        <w:t>undertake</w:t>
      </w:r>
      <w:r>
        <w:rPr>
          <w:color w:val="231F20"/>
          <w:spacing w:val="-17"/>
          <w:w w:val="105"/>
        </w:rPr>
        <w:t xml:space="preserve"> </w:t>
      </w:r>
      <w:r>
        <w:rPr>
          <w:color w:val="231F20"/>
          <w:w w:val="105"/>
        </w:rPr>
        <w:t xml:space="preserve">an </w:t>
      </w:r>
      <w:r>
        <w:rPr>
          <w:color w:val="231F20"/>
          <w:spacing w:val="2"/>
          <w:w w:val="105"/>
        </w:rPr>
        <w:t>obligation</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take</w:t>
      </w:r>
      <w:r>
        <w:rPr>
          <w:color w:val="231F20"/>
          <w:spacing w:val="-7"/>
          <w:w w:val="105"/>
        </w:rPr>
        <w:t xml:space="preserve"> </w:t>
      </w:r>
      <w:r>
        <w:rPr>
          <w:color w:val="231F20"/>
          <w:w w:val="105"/>
        </w:rPr>
        <w:t>up</w:t>
      </w:r>
      <w:r>
        <w:rPr>
          <w:color w:val="231F20"/>
          <w:spacing w:val="-7"/>
          <w:w w:val="105"/>
        </w:rPr>
        <w:t xml:space="preserve"> </w:t>
      </w:r>
      <w:r>
        <w:rPr>
          <w:color w:val="231F20"/>
          <w:spacing w:val="3"/>
          <w:w w:val="105"/>
        </w:rPr>
        <w:t>the</w:t>
      </w:r>
      <w:r>
        <w:rPr>
          <w:color w:val="231F20"/>
          <w:spacing w:val="-7"/>
          <w:w w:val="105"/>
        </w:rPr>
        <w:t xml:space="preserve"> </w:t>
      </w:r>
      <w:r>
        <w:rPr>
          <w:color w:val="231F20"/>
          <w:spacing w:val="3"/>
          <w:w w:val="105"/>
        </w:rPr>
        <w:t>part</w:t>
      </w:r>
      <w:r>
        <w:rPr>
          <w:color w:val="231F20"/>
          <w:spacing w:val="-6"/>
          <w:w w:val="105"/>
        </w:rPr>
        <w:t xml:space="preserve"> </w:t>
      </w:r>
      <w:r>
        <w:rPr>
          <w:color w:val="231F20"/>
          <w:w w:val="105"/>
        </w:rPr>
        <w:t>of</w:t>
      </w:r>
      <w:r>
        <w:rPr>
          <w:color w:val="231F20"/>
          <w:spacing w:val="-7"/>
          <w:w w:val="105"/>
        </w:rPr>
        <w:t xml:space="preserve"> </w:t>
      </w:r>
      <w:r>
        <w:rPr>
          <w:color w:val="231F20"/>
          <w:spacing w:val="2"/>
          <w:w w:val="105"/>
        </w:rPr>
        <w:t>issue</w:t>
      </w:r>
      <w:r>
        <w:rPr>
          <w:color w:val="231F20"/>
          <w:spacing w:val="-7"/>
          <w:w w:val="105"/>
        </w:rPr>
        <w:t xml:space="preserve"> </w:t>
      </w:r>
      <w:r>
        <w:rPr>
          <w:color w:val="231F20"/>
          <w:spacing w:val="3"/>
          <w:w w:val="105"/>
        </w:rPr>
        <w:t>which</w:t>
      </w:r>
      <w:r>
        <w:rPr>
          <w:color w:val="231F20"/>
          <w:spacing w:val="-7"/>
          <w:w w:val="105"/>
        </w:rPr>
        <w:t xml:space="preserve"> </w:t>
      </w:r>
      <w:r>
        <w:rPr>
          <w:color w:val="231F20"/>
          <w:w w:val="105"/>
        </w:rPr>
        <w:t>is</w:t>
      </w:r>
      <w:r>
        <w:rPr>
          <w:color w:val="231F20"/>
          <w:spacing w:val="-7"/>
          <w:w w:val="105"/>
        </w:rPr>
        <w:t xml:space="preserve"> </w:t>
      </w:r>
      <w:r>
        <w:rPr>
          <w:color w:val="231F20"/>
          <w:w w:val="105"/>
        </w:rPr>
        <w:t>not</w:t>
      </w:r>
      <w:r>
        <w:rPr>
          <w:color w:val="231F20"/>
          <w:spacing w:val="-6"/>
          <w:w w:val="105"/>
        </w:rPr>
        <w:t xml:space="preserve"> </w:t>
      </w:r>
      <w:r>
        <w:rPr>
          <w:color w:val="231F20"/>
          <w:spacing w:val="4"/>
          <w:w w:val="105"/>
        </w:rPr>
        <w:t>subscribed</w:t>
      </w:r>
      <w:r>
        <w:rPr>
          <w:color w:val="231F20"/>
          <w:spacing w:val="-7"/>
          <w:w w:val="105"/>
        </w:rPr>
        <w:t xml:space="preserve"> </w:t>
      </w:r>
      <w:r>
        <w:rPr>
          <w:color w:val="231F20"/>
          <w:w w:val="105"/>
        </w:rPr>
        <w:t>to</w:t>
      </w:r>
      <w:r>
        <w:rPr>
          <w:color w:val="231F20"/>
          <w:spacing w:val="-7"/>
          <w:w w:val="105"/>
        </w:rPr>
        <w:t xml:space="preserve"> </w:t>
      </w:r>
      <w:r>
        <w:rPr>
          <w:color w:val="231F20"/>
          <w:w w:val="105"/>
        </w:rPr>
        <w:t>by</w:t>
      </w:r>
      <w:r>
        <w:rPr>
          <w:color w:val="231F20"/>
          <w:spacing w:val="-7"/>
          <w:w w:val="105"/>
        </w:rPr>
        <w:t xml:space="preserve"> </w:t>
      </w:r>
      <w:r>
        <w:rPr>
          <w:color w:val="231F20"/>
          <w:spacing w:val="3"/>
          <w:w w:val="105"/>
        </w:rPr>
        <w:t>the</w:t>
      </w:r>
      <w:r>
        <w:rPr>
          <w:color w:val="231F20"/>
          <w:spacing w:val="-7"/>
          <w:w w:val="105"/>
        </w:rPr>
        <w:t xml:space="preserve"> </w:t>
      </w:r>
      <w:r>
        <w:rPr>
          <w:color w:val="231F20"/>
          <w:spacing w:val="2"/>
          <w:w w:val="105"/>
        </w:rPr>
        <w:t>market.</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 xml:space="preserve">issuer </w:t>
      </w:r>
      <w:r>
        <w:rPr>
          <w:color w:val="231F20"/>
          <w:w w:val="105"/>
        </w:rPr>
        <w:t xml:space="preserve">of </w:t>
      </w:r>
      <w:r>
        <w:rPr>
          <w:color w:val="231F20"/>
          <w:spacing w:val="3"/>
          <w:w w:val="105"/>
        </w:rPr>
        <w:t xml:space="preserve">the </w:t>
      </w:r>
      <w:r>
        <w:rPr>
          <w:color w:val="231F20"/>
          <w:spacing w:val="2"/>
          <w:w w:val="105"/>
        </w:rPr>
        <w:t xml:space="preserve">bond pays </w:t>
      </w:r>
      <w:r>
        <w:rPr>
          <w:color w:val="231F20"/>
          <w:w w:val="105"/>
        </w:rPr>
        <w:t xml:space="preserve">a </w:t>
      </w:r>
      <w:r>
        <w:rPr>
          <w:color w:val="231F20"/>
          <w:spacing w:val="2"/>
          <w:w w:val="105"/>
        </w:rPr>
        <w:t xml:space="preserve">fee </w:t>
      </w:r>
      <w:r>
        <w:rPr>
          <w:color w:val="231F20"/>
          <w:w w:val="105"/>
        </w:rPr>
        <w:t xml:space="preserve">for </w:t>
      </w:r>
      <w:r>
        <w:rPr>
          <w:color w:val="231F20"/>
          <w:spacing w:val="3"/>
          <w:w w:val="105"/>
        </w:rPr>
        <w:t xml:space="preserve">this </w:t>
      </w:r>
      <w:r>
        <w:rPr>
          <w:color w:val="231F20"/>
          <w:spacing w:val="4"/>
          <w:w w:val="105"/>
        </w:rPr>
        <w:t>underwriting</w:t>
      </w:r>
      <w:r>
        <w:rPr>
          <w:color w:val="231F20"/>
          <w:spacing w:val="-24"/>
          <w:w w:val="105"/>
        </w:rPr>
        <w:t xml:space="preserve"> </w:t>
      </w:r>
      <w:r>
        <w:rPr>
          <w:color w:val="231F20"/>
          <w:w w:val="105"/>
        </w:rPr>
        <w:t>facility.</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 xml:space="preserve">Note </w:t>
      </w:r>
      <w:r>
        <w:rPr>
          <w:color w:val="231F20"/>
          <w:spacing w:val="3"/>
          <w:w w:val="105"/>
        </w:rPr>
        <w:t xml:space="preserve">issuance facility </w:t>
      </w:r>
      <w:r>
        <w:rPr>
          <w:color w:val="231F20"/>
          <w:spacing w:val="2"/>
          <w:w w:val="105"/>
        </w:rPr>
        <w:t xml:space="preserve">represents </w:t>
      </w:r>
      <w:r>
        <w:rPr>
          <w:color w:val="231F20"/>
          <w:w w:val="105"/>
        </w:rPr>
        <w:t xml:space="preserve">a </w:t>
      </w:r>
      <w:r>
        <w:rPr>
          <w:color w:val="231F20"/>
          <w:spacing w:val="2"/>
          <w:w w:val="105"/>
        </w:rPr>
        <w:t xml:space="preserve">combination that </w:t>
      </w:r>
      <w:r>
        <w:rPr>
          <w:color w:val="231F20"/>
          <w:spacing w:val="3"/>
          <w:w w:val="105"/>
        </w:rPr>
        <w:t xml:space="preserve">best </w:t>
      </w:r>
      <w:r>
        <w:rPr>
          <w:color w:val="231F20"/>
          <w:spacing w:val="2"/>
          <w:w w:val="105"/>
        </w:rPr>
        <w:t xml:space="preserve">suits </w:t>
      </w:r>
      <w:r>
        <w:rPr>
          <w:color w:val="231F20"/>
          <w:spacing w:val="4"/>
          <w:w w:val="105"/>
        </w:rPr>
        <w:t xml:space="preserve">all parties. </w:t>
      </w:r>
      <w:r>
        <w:rPr>
          <w:color w:val="231F20"/>
          <w:spacing w:val="3"/>
          <w:w w:val="105"/>
        </w:rPr>
        <w:t>Parties with</w:t>
      </w:r>
      <w:r>
        <w:rPr>
          <w:color w:val="231F20"/>
          <w:spacing w:val="-10"/>
          <w:w w:val="105"/>
        </w:rPr>
        <w:t xml:space="preserve"> </w:t>
      </w:r>
      <w:r>
        <w:rPr>
          <w:color w:val="231F20"/>
          <w:spacing w:val="3"/>
          <w:w w:val="105"/>
        </w:rPr>
        <w:t>good</w:t>
      </w:r>
      <w:r>
        <w:rPr>
          <w:color w:val="231F20"/>
          <w:spacing w:val="-9"/>
          <w:w w:val="105"/>
        </w:rPr>
        <w:t xml:space="preserve"> </w:t>
      </w:r>
      <w:r>
        <w:rPr>
          <w:color w:val="231F20"/>
          <w:spacing w:val="2"/>
          <w:w w:val="105"/>
        </w:rPr>
        <w:t>rating</w:t>
      </w:r>
      <w:r>
        <w:rPr>
          <w:color w:val="231F20"/>
          <w:spacing w:val="-10"/>
          <w:w w:val="105"/>
        </w:rPr>
        <w:t xml:space="preserve"> </w:t>
      </w:r>
      <w:r>
        <w:rPr>
          <w:color w:val="231F20"/>
          <w:spacing w:val="2"/>
          <w:w w:val="105"/>
        </w:rPr>
        <w:t>can</w:t>
      </w:r>
      <w:r>
        <w:rPr>
          <w:color w:val="231F20"/>
          <w:spacing w:val="-9"/>
          <w:w w:val="105"/>
        </w:rPr>
        <w:t xml:space="preserve"> </w:t>
      </w:r>
      <w:r>
        <w:rPr>
          <w:color w:val="231F20"/>
          <w:spacing w:val="3"/>
          <w:w w:val="105"/>
        </w:rPr>
        <w:t>raise</w:t>
      </w:r>
      <w:r>
        <w:rPr>
          <w:color w:val="231F20"/>
          <w:spacing w:val="-9"/>
          <w:w w:val="105"/>
        </w:rPr>
        <w:t xml:space="preserve"> </w:t>
      </w:r>
      <w:r>
        <w:rPr>
          <w:color w:val="231F20"/>
          <w:spacing w:val="3"/>
          <w:w w:val="105"/>
        </w:rPr>
        <w:t>funds</w:t>
      </w:r>
      <w:r>
        <w:rPr>
          <w:color w:val="231F20"/>
          <w:spacing w:val="-10"/>
          <w:w w:val="105"/>
        </w:rPr>
        <w:t xml:space="preserve"> </w:t>
      </w:r>
      <w:r>
        <w:rPr>
          <w:color w:val="231F20"/>
          <w:w w:val="105"/>
        </w:rPr>
        <w:t>at</w:t>
      </w:r>
      <w:r>
        <w:rPr>
          <w:color w:val="231F20"/>
          <w:spacing w:val="-9"/>
          <w:w w:val="105"/>
        </w:rPr>
        <w:t xml:space="preserve"> </w:t>
      </w:r>
      <w:r>
        <w:rPr>
          <w:color w:val="231F20"/>
          <w:w w:val="105"/>
        </w:rPr>
        <w:t>a</w:t>
      </w:r>
      <w:r>
        <w:rPr>
          <w:color w:val="231F20"/>
          <w:spacing w:val="-9"/>
          <w:w w:val="105"/>
        </w:rPr>
        <w:t xml:space="preserve"> </w:t>
      </w:r>
      <w:r>
        <w:rPr>
          <w:color w:val="231F20"/>
          <w:w w:val="105"/>
        </w:rPr>
        <w:t>rate</w:t>
      </w:r>
      <w:r>
        <w:rPr>
          <w:color w:val="231F20"/>
          <w:spacing w:val="-10"/>
          <w:w w:val="105"/>
        </w:rPr>
        <w:t xml:space="preserve"> </w:t>
      </w:r>
      <w:r>
        <w:rPr>
          <w:color w:val="231F20"/>
          <w:w w:val="105"/>
        </w:rPr>
        <w:t>lower</w:t>
      </w:r>
      <w:r>
        <w:rPr>
          <w:color w:val="231F20"/>
          <w:spacing w:val="-9"/>
          <w:w w:val="105"/>
        </w:rPr>
        <w:t xml:space="preserve"> </w:t>
      </w:r>
      <w:r>
        <w:rPr>
          <w:color w:val="231F20"/>
          <w:spacing w:val="3"/>
          <w:w w:val="105"/>
        </w:rPr>
        <w:t>than</w:t>
      </w:r>
      <w:r>
        <w:rPr>
          <w:color w:val="231F20"/>
          <w:spacing w:val="-10"/>
          <w:w w:val="105"/>
        </w:rPr>
        <w:t xml:space="preserve"> </w:t>
      </w:r>
      <w:r>
        <w:rPr>
          <w:color w:val="231F20"/>
          <w:spacing w:val="3"/>
          <w:w w:val="105"/>
        </w:rPr>
        <w:t>the</w:t>
      </w:r>
      <w:r>
        <w:rPr>
          <w:color w:val="231F20"/>
          <w:spacing w:val="-9"/>
          <w:w w:val="105"/>
        </w:rPr>
        <w:t xml:space="preserve"> </w:t>
      </w:r>
      <w:r>
        <w:rPr>
          <w:color w:val="231F20"/>
          <w:w w:val="105"/>
        </w:rPr>
        <w:t>rate</w:t>
      </w:r>
      <w:r>
        <w:rPr>
          <w:color w:val="231F20"/>
          <w:spacing w:val="-9"/>
          <w:w w:val="105"/>
        </w:rPr>
        <w:t xml:space="preserve"> </w:t>
      </w:r>
      <w:r>
        <w:rPr>
          <w:color w:val="231F20"/>
          <w:w w:val="105"/>
        </w:rPr>
        <w:t>at</w:t>
      </w:r>
      <w:r>
        <w:rPr>
          <w:color w:val="231F20"/>
          <w:spacing w:val="-10"/>
          <w:w w:val="105"/>
        </w:rPr>
        <w:t xml:space="preserve"> </w:t>
      </w:r>
      <w:r>
        <w:rPr>
          <w:color w:val="231F20"/>
          <w:spacing w:val="3"/>
          <w:w w:val="105"/>
        </w:rPr>
        <w:t>which</w:t>
      </w:r>
      <w:r>
        <w:rPr>
          <w:color w:val="231F20"/>
          <w:spacing w:val="-9"/>
          <w:w w:val="105"/>
        </w:rPr>
        <w:t xml:space="preserve"> </w:t>
      </w:r>
      <w:r>
        <w:rPr>
          <w:color w:val="231F20"/>
          <w:spacing w:val="3"/>
          <w:w w:val="105"/>
        </w:rPr>
        <w:t>banks</w:t>
      </w:r>
      <w:r>
        <w:rPr>
          <w:color w:val="231F20"/>
          <w:spacing w:val="-9"/>
          <w:w w:val="105"/>
        </w:rPr>
        <w:t xml:space="preserve"> </w:t>
      </w:r>
      <w:r>
        <w:rPr>
          <w:color w:val="231F20"/>
          <w:spacing w:val="2"/>
          <w:w w:val="105"/>
        </w:rPr>
        <w:t>lend.</w:t>
      </w:r>
      <w:r>
        <w:rPr>
          <w:color w:val="231F20"/>
          <w:spacing w:val="-10"/>
          <w:w w:val="105"/>
        </w:rPr>
        <w:t xml:space="preserve"> </w:t>
      </w:r>
      <w:r>
        <w:rPr>
          <w:color w:val="231F20"/>
          <w:w w:val="105"/>
        </w:rPr>
        <w:t xml:space="preserve">Investors </w:t>
      </w:r>
      <w:r>
        <w:rPr>
          <w:color w:val="231F20"/>
          <w:spacing w:val="3"/>
          <w:w w:val="105"/>
        </w:rPr>
        <w:t>who</w:t>
      </w:r>
      <w:r>
        <w:rPr>
          <w:color w:val="231F20"/>
          <w:spacing w:val="-4"/>
          <w:w w:val="105"/>
        </w:rPr>
        <w:t xml:space="preserve"> </w:t>
      </w:r>
      <w:r>
        <w:rPr>
          <w:color w:val="231F20"/>
          <w:spacing w:val="3"/>
          <w:w w:val="105"/>
        </w:rPr>
        <w:t>generally</w:t>
      </w:r>
      <w:r>
        <w:rPr>
          <w:color w:val="231F20"/>
          <w:spacing w:val="-3"/>
          <w:w w:val="105"/>
        </w:rPr>
        <w:t xml:space="preserve"> </w:t>
      </w:r>
      <w:r>
        <w:rPr>
          <w:color w:val="231F20"/>
          <w:spacing w:val="2"/>
          <w:w w:val="105"/>
        </w:rPr>
        <w:t>prefer</w:t>
      </w:r>
      <w:r>
        <w:rPr>
          <w:color w:val="231F20"/>
          <w:spacing w:val="-3"/>
          <w:w w:val="105"/>
        </w:rPr>
        <w:t xml:space="preserve"> </w:t>
      </w:r>
      <w:r>
        <w:rPr>
          <w:color w:val="231F20"/>
          <w:spacing w:val="2"/>
          <w:w w:val="105"/>
        </w:rPr>
        <w:t>short</w:t>
      </w:r>
      <w:r>
        <w:rPr>
          <w:color w:val="231F20"/>
          <w:spacing w:val="-3"/>
          <w:w w:val="105"/>
        </w:rPr>
        <w:t xml:space="preserve"> </w:t>
      </w:r>
      <w:r>
        <w:rPr>
          <w:color w:val="231F20"/>
          <w:spacing w:val="3"/>
          <w:w w:val="105"/>
        </w:rPr>
        <w:t>term</w:t>
      </w:r>
      <w:r>
        <w:rPr>
          <w:color w:val="231F20"/>
          <w:spacing w:val="-4"/>
          <w:w w:val="105"/>
        </w:rPr>
        <w:t xml:space="preserve"> </w:t>
      </w:r>
      <w:r>
        <w:rPr>
          <w:color w:val="231F20"/>
          <w:spacing w:val="2"/>
          <w:w w:val="105"/>
        </w:rPr>
        <w:t>investments</w:t>
      </w:r>
      <w:r>
        <w:rPr>
          <w:color w:val="231F20"/>
          <w:spacing w:val="-3"/>
          <w:w w:val="105"/>
        </w:rPr>
        <w:t xml:space="preserve"> </w:t>
      </w:r>
      <w:r>
        <w:rPr>
          <w:color w:val="231F20"/>
          <w:spacing w:val="3"/>
          <w:w w:val="105"/>
        </w:rPr>
        <w:t>find</w:t>
      </w:r>
      <w:r>
        <w:rPr>
          <w:color w:val="231F20"/>
          <w:spacing w:val="-3"/>
          <w:w w:val="105"/>
        </w:rPr>
        <w:t xml:space="preserve"> </w:t>
      </w:r>
      <w:r>
        <w:rPr>
          <w:color w:val="231F20"/>
          <w:spacing w:val="3"/>
          <w:w w:val="105"/>
        </w:rPr>
        <w:t>this</w:t>
      </w:r>
      <w:r>
        <w:rPr>
          <w:color w:val="231F20"/>
          <w:spacing w:val="-3"/>
          <w:w w:val="105"/>
        </w:rPr>
        <w:t xml:space="preserve"> </w:t>
      </w:r>
      <w:r>
        <w:rPr>
          <w:color w:val="231F20"/>
          <w:spacing w:val="3"/>
          <w:w w:val="105"/>
        </w:rPr>
        <w:t>attractive</w:t>
      </w:r>
      <w:r>
        <w:rPr>
          <w:color w:val="231F20"/>
          <w:spacing w:val="-3"/>
          <w:w w:val="105"/>
        </w:rPr>
        <w:t xml:space="preserve"> </w:t>
      </w:r>
      <w:r>
        <w:rPr>
          <w:color w:val="231F20"/>
          <w:w w:val="105"/>
        </w:rPr>
        <w:t>as</w:t>
      </w:r>
      <w:r>
        <w:rPr>
          <w:color w:val="231F20"/>
          <w:spacing w:val="-4"/>
          <w:w w:val="105"/>
        </w:rPr>
        <w:t xml:space="preserve"> </w:t>
      </w:r>
      <w:r>
        <w:rPr>
          <w:color w:val="231F20"/>
          <w:spacing w:val="3"/>
          <w:w w:val="105"/>
        </w:rPr>
        <w:t>they</w:t>
      </w:r>
      <w:r>
        <w:rPr>
          <w:color w:val="231F20"/>
          <w:spacing w:val="-3"/>
          <w:w w:val="105"/>
        </w:rPr>
        <w:t xml:space="preserve"> </w:t>
      </w:r>
      <w:r>
        <w:rPr>
          <w:color w:val="231F20"/>
          <w:w w:val="105"/>
        </w:rPr>
        <w:t>are</w:t>
      </w:r>
      <w:r>
        <w:rPr>
          <w:color w:val="231F20"/>
          <w:spacing w:val="-3"/>
          <w:w w:val="105"/>
        </w:rPr>
        <w:t xml:space="preserve"> </w:t>
      </w:r>
      <w:r>
        <w:rPr>
          <w:color w:val="231F20"/>
          <w:spacing w:val="3"/>
          <w:w w:val="105"/>
        </w:rPr>
        <w:t>redeemed</w:t>
      </w:r>
      <w:r>
        <w:rPr>
          <w:color w:val="231F20"/>
          <w:spacing w:val="-3"/>
          <w:w w:val="105"/>
        </w:rPr>
        <w:t xml:space="preserve"> </w:t>
      </w:r>
      <w:r>
        <w:rPr>
          <w:color w:val="231F20"/>
          <w:w w:val="105"/>
        </w:rPr>
        <w:t>in</w:t>
      </w:r>
      <w:r>
        <w:rPr>
          <w:color w:val="231F20"/>
          <w:spacing w:val="-4"/>
          <w:w w:val="105"/>
        </w:rPr>
        <w:t xml:space="preserve"> </w:t>
      </w:r>
      <w:r>
        <w:rPr>
          <w:color w:val="231F20"/>
          <w:w w:val="105"/>
        </w:rPr>
        <w:t xml:space="preserve">a </w:t>
      </w:r>
      <w:r>
        <w:rPr>
          <w:color w:val="231F20"/>
          <w:spacing w:val="2"/>
          <w:w w:val="105"/>
        </w:rPr>
        <w:t>short</w:t>
      </w:r>
      <w:r>
        <w:rPr>
          <w:color w:val="231F20"/>
          <w:spacing w:val="-23"/>
          <w:w w:val="105"/>
        </w:rPr>
        <w:t xml:space="preserve"> </w:t>
      </w:r>
      <w:r>
        <w:rPr>
          <w:color w:val="231F20"/>
          <w:spacing w:val="3"/>
          <w:w w:val="105"/>
        </w:rPr>
        <w:t>time</w:t>
      </w:r>
      <w:r>
        <w:rPr>
          <w:color w:val="231F20"/>
          <w:spacing w:val="-22"/>
          <w:w w:val="105"/>
        </w:rPr>
        <w:t xml:space="preserve"> </w:t>
      </w:r>
      <w:r>
        <w:rPr>
          <w:color w:val="231F20"/>
          <w:w w:val="105"/>
        </w:rPr>
        <w:t>by</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3"/>
          <w:w w:val="105"/>
        </w:rPr>
        <w:t>issuer</w:t>
      </w:r>
      <w:r>
        <w:rPr>
          <w:color w:val="231F20"/>
          <w:spacing w:val="-22"/>
          <w:w w:val="105"/>
        </w:rPr>
        <w:t xml:space="preserve"> </w:t>
      </w:r>
      <w:r>
        <w:rPr>
          <w:color w:val="231F20"/>
          <w:w w:val="105"/>
        </w:rPr>
        <w:t>and</w:t>
      </w:r>
      <w:r>
        <w:rPr>
          <w:color w:val="231F20"/>
          <w:spacing w:val="-23"/>
          <w:w w:val="105"/>
        </w:rPr>
        <w:t xml:space="preserve"> </w:t>
      </w:r>
      <w:r>
        <w:rPr>
          <w:color w:val="231F20"/>
          <w:spacing w:val="3"/>
          <w:w w:val="105"/>
        </w:rPr>
        <w:t>reissued.</w:t>
      </w:r>
      <w:r>
        <w:rPr>
          <w:color w:val="231F20"/>
          <w:spacing w:val="-22"/>
          <w:w w:val="105"/>
        </w:rPr>
        <w:t xml:space="preserve"> </w:t>
      </w:r>
      <w:r>
        <w:rPr>
          <w:color w:val="231F20"/>
          <w:spacing w:val="3"/>
          <w:w w:val="105"/>
        </w:rPr>
        <w:t>Underwriting</w:t>
      </w:r>
      <w:r>
        <w:rPr>
          <w:color w:val="231F20"/>
          <w:spacing w:val="-22"/>
          <w:w w:val="105"/>
        </w:rPr>
        <w:t xml:space="preserve"> </w:t>
      </w:r>
      <w:r>
        <w:rPr>
          <w:color w:val="231F20"/>
          <w:spacing w:val="3"/>
          <w:w w:val="105"/>
        </w:rPr>
        <w:t>facility</w:t>
      </w:r>
      <w:r>
        <w:rPr>
          <w:color w:val="231F20"/>
          <w:spacing w:val="-22"/>
          <w:w w:val="105"/>
        </w:rPr>
        <w:t xml:space="preserve"> </w:t>
      </w:r>
      <w:r>
        <w:rPr>
          <w:color w:val="231F20"/>
          <w:spacing w:val="2"/>
          <w:w w:val="105"/>
        </w:rPr>
        <w:t>ensures</w:t>
      </w:r>
      <w:r>
        <w:rPr>
          <w:color w:val="231F20"/>
          <w:spacing w:val="-22"/>
          <w:w w:val="105"/>
        </w:rPr>
        <w:t xml:space="preserve"> </w:t>
      </w:r>
      <w:r>
        <w:rPr>
          <w:color w:val="231F20"/>
          <w:spacing w:val="3"/>
          <w:w w:val="105"/>
        </w:rPr>
        <w:t>smooth</w:t>
      </w:r>
      <w:r>
        <w:rPr>
          <w:color w:val="231F20"/>
          <w:spacing w:val="-23"/>
          <w:w w:val="105"/>
        </w:rPr>
        <w:t xml:space="preserve"> </w:t>
      </w:r>
      <w:r>
        <w:rPr>
          <w:color w:val="231F20"/>
          <w:spacing w:val="3"/>
          <w:w w:val="105"/>
        </w:rPr>
        <w:t>flow</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funds</w:t>
      </w:r>
      <w:r>
        <w:rPr>
          <w:color w:val="231F20"/>
          <w:spacing w:val="-22"/>
          <w:w w:val="105"/>
        </w:rPr>
        <w:t xml:space="preserve"> </w:t>
      </w:r>
      <w:r>
        <w:rPr>
          <w:color w:val="231F20"/>
          <w:w w:val="105"/>
        </w:rPr>
        <w:t xml:space="preserve">to </w:t>
      </w:r>
      <w:r>
        <w:rPr>
          <w:color w:val="231F20"/>
          <w:spacing w:val="3"/>
          <w:w w:val="105"/>
        </w:rPr>
        <w:t>the</w:t>
      </w:r>
      <w:r>
        <w:rPr>
          <w:color w:val="231F20"/>
          <w:spacing w:val="-5"/>
          <w:w w:val="105"/>
        </w:rPr>
        <w:t xml:space="preserve"> </w:t>
      </w:r>
      <w:r>
        <w:rPr>
          <w:color w:val="231F20"/>
          <w:w w:val="105"/>
        </w:rPr>
        <w:t>borrower.</w:t>
      </w:r>
      <w:r>
        <w:rPr>
          <w:color w:val="231F20"/>
          <w:spacing w:val="-4"/>
          <w:w w:val="105"/>
        </w:rPr>
        <w:t xml:space="preserve"> </w:t>
      </w:r>
      <w:r>
        <w:rPr>
          <w:color w:val="231F20"/>
          <w:spacing w:val="3"/>
          <w:w w:val="105"/>
        </w:rPr>
        <w:t>This</w:t>
      </w:r>
      <w:r>
        <w:rPr>
          <w:color w:val="231F20"/>
          <w:spacing w:val="-5"/>
          <w:w w:val="105"/>
        </w:rPr>
        <w:t xml:space="preserve"> </w:t>
      </w:r>
      <w:r>
        <w:rPr>
          <w:color w:val="231F20"/>
          <w:spacing w:val="2"/>
          <w:w w:val="105"/>
        </w:rPr>
        <w:t>ensures</w:t>
      </w:r>
      <w:r>
        <w:rPr>
          <w:color w:val="231F20"/>
          <w:spacing w:val="-4"/>
          <w:w w:val="105"/>
        </w:rPr>
        <w:t xml:space="preserve"> </w:t>
      </w:r>
      <w:r>
        <w:rPr>
          <w:color w:val="231F20"/>
          <w:spacing w:val="2"/>
          <w:w w:val="105"/>
        </w:rPr>
        <w:t>income</w:t>
      </w:r>
      <w:r>
        <w:rPr>
          <w:color w:val="231F20"/>
          <w:spacing w:val="-5"/>
          <w:w w:val="105"/>
        </w:rPr>
        <w:t xml:space="preserve"> </w:t>
      </w:r>
      <w:r>
        <w:rPr>
          <w:color w:val="231F20"/>
          <w:w w:val="105"/>
        </w:rPr>
        <w:t>to</w:t>
      </w:r>
      <w:r>
        <w:rPr>
          <w:color w:val="231F20"/>
          <w:spacing w:val="-4"/>
          <w:w w:val="105"/>
        </w:rPr>
        <w:t xml:space="preserve"> </w:t>
      </w:r>
      <w:r>
        <w:rPr>
          <w:color w:val="231F20"/>
          <w:spacing w:val="3"/>
          <w:w w:val="105"/>
        </w:rPr>
        <w:t>the</w:t>
      </w:r>
      <w:r>
        <w:rPr>
          <w:color w:val="231F20"/>
          <w:spacing w:val="-4"/>
          <w:w w:val="105"/>
        </w:rPr>
        <w:t xml:space="preserve"> </w:t>
      </w:r>
      <w:r>
        <w:rPr>
          <w:color w:val="231F20"/>
          <w:spacing w:val="3"/>
          <w:w w:val="105"/>
        </w:rPr>
        <w:t>banks</w:t>
      </w:r>
      <w:r>
        <w:rPr>
          <w:color w:val="231F20"/>
          <w:spacing w:val="-5"/>
          <w:w w:val="105"/>
        </w:rPr>
        <w:t xml:space="preserve"> </w:t>
      </w:r>
      <w:r>
        <w:rPr>
          <w:color w:val="231F20"/>
          <w:w w:val="105"/>
        </w:rPr>
        <w:t>by</w:t>
      </w:r>
      <w:r>
        <w:rPr>
          <w:color w:val="231F20"/>
          <w:spacing w:val="-4"/>
          <w:w w:val="105"/>
        </w:rPr>
        <w:t xml:space="preserve"> </w:t>
      </w:r>
      <w:r>
        <w:rPr>
          <w:color w:val="231F20"/>
          <w:w w:val="105"/>
        </w:rPr>
        <w:t>way</w:t>
      </w:r>
      <w:r>
        <w:rPr>
          <w:color w:val="231F20"/>
          <w:spacing w:val="-5"/>
          <w:w w:val="105"/>
        </w:rPr>
        <w:t xml:space="preserve"> </w:t>
      </w:r>
      <w:r>
        <w:rPr>
          <w:color w:val="231F20"/>
          <w:w w:val="105"/>
        </w:rPr>
        <w:t>of</w:t>
      </w:r>
      <w:r>
        <w:rPr>
          <w:color w:val="231F20"/>
          <w:spacing w:val="-4"/>
          <w:w w:val="105"/>
        </w:rPr>
        <w:t xml:space="preserve"> </w:t>
      </w:r>
      <w:r>
        <w:rPr>
          <w:color w:val="231F20"/>
          <w:spacing w:val="4"/>
          <w:w w:val="105"/>
        </w:rPr>
        <w:t>underwriting</w:t>
      </w:r>
      <w:r>
        <w:rPr>
          <w:color w:val="231F20"/>
          <w:spacing w:val="-5"/>
          <w:w w:val="105"/>
        </w:rPr>
        <w:t xml:space="preserve"> </w:t>
      </w:r>
      <w:r>
        <w:rPr>
          <w:color w:val="231F20"/>
          <w:spacing w:val="4"/>
          <w:w w:val="105"/>
        </w:rPr>
        <w:t>fees.</w:t>
      </w:r>
    </w:p>
    <w:p w:rsidR="0060700D" w:rsidRDefault="0060700D">
      <w:pPr>
        <w:pStyle w:val="BodyText"/>
        <w:spacing w:before="8"/>
        <w:rPr>
          <w:sz w:val="27"/>
        </w:rPr>
      </w:pPr>
    </w:p>
    <w:p w:rsidR="0060700D" w:rsidRDefault="00886DF8">
      <w:pPr>
        <w:pStyle w:val="Heading1"/>
      </w:pPr>
      <w:r>
        <w:rPr>
          <w:color w:val="231F20"/>
          <w:w w:val="90"/>
        </w:rPr>
        <w:t>Commercial Papers</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spacing w:val="3"/>
          <w:w w:val="105"/>
        </w:rPr>
        <w:t>Commercial</w:t>
      </w:r>
      <w:r>
        <w:rPr>
          <w:color w:val="231F20"/>
          <w:spacing w:val="-12"/>
          <w:w w:val="105"/>
        </w:rPr>
        <w:t xml:space="preserve"> </w:t>
      </w:r>
      <w:r>
        <w:rPr>
          <w:color w:val="231F20"/>
          <w:w w:val="105"/>
        </w:rPr>
        <w:t>Paper</w:t>
      </w:r>
      <w:r>
        <w:rPr>
          <w:color w:val="231F20"/>
          <w:spacing w:val="-12"/>
          <w:w w:val="105"/>
        </w:rPr>
        <w:t xml:space="preserve"> </w:t>
      </w:r>
      <w:r>
        <w:rPr>
          <w:color w:val="231F20"/>
          <w:spacing w:val="3"/>
          <w:w w:val="105"/>
        </w:rPr>
        <w:t>(CP)</w:t>
      </w:r>
      <w:r>
        <w:rPr>
          <w:color w:val="231F20"/>
          <w:spacing w:val="-11"/>
          <w:w w:val="105"/>
        </w:rPr>
        <w:t xml:space="preserve"> </w:t>
      </w:r>
      <w:r>
        <w:rPr>
          <w:color w:val="231F20"/>
          <w:w w:val="105"/>
        </w:rPr>
        <w:t>is</w:t>
      </w:r>
      <w:r>
        <w:rPr>
          <w:color w:val="231F20"/>
          <w:spacing w:val="-12"/>
          <w:w w:val="105"/>
        </w:rPr>
        <w:t xml:space="preserve"> </w:t>
      </w:r>
      <w:r>
        <w:rPr>
          <w:color w:val="231F20"/>
          <w:w w:val="105"/>
        </w:rPr>
        <w:t>a</w:t>
      </w:r>
      <w:r>
        <w:rPr>
          <w:color w:val="231F20"/>
          <w:spacing w:val="-11"/>
          <w:w w:val="105"/>
        </w:rPr>
        <w:t xml:space="preserve"> </w:t>
      </w:r>
      <w:r>
        <w:rPr>
          <w:color w:val="231F20"/>
          <w:spacing w:val="2"/>
          <w:w w:val="105"/>
        </w:rPr>
        <w:t>short</w:t>
      </w:r>
      <w:r>
        <w:rPr>
          <w:color w:val="231F20"/>
          <w:spacing w:val="-12"/>
          <w:w w:val="105"/>
        </w:rPr>
        <w:t xml:space="preserve"> </w:t>
      </w:r>
      <w:r>
        <w:rPr>
          <w:color w:val="231F20"/>
          <w:spacing w:val="3"/>
          <w:w w:val="105"/>
        </w:rPr>
        <w:t>term</w:t>
      </w:r>
      <w:r>
        <w:rPr>
          <w:color w:val="231F20"/>
          <w:spacing w:val="-11"/>
          <w:w w:val="105"/>
        </w:rPr>
        <w:t xml:space="preserve"> </w:t>
      </w:r>
      <w:r>
        <w:rPr>
          <w:color w:val="231F20"/>
          <w:spacing w:val="3"/>
          <w:w w:val="105"/>
        </w:rPr>
        <w:t>unsecured</w:t>
      </w:r>
      <w:r>
        <w:rPr>
          <w:color w:val="231F20"/>
          <w:spacing w:val="-12"/>
          <w:w w:val="105"/>
        </w:rPr>
        <w:t xml:space="preserve"> </w:t>
      </w:r>
      <w:r>
        <w:rPr>
          <w:color w:val="231F20"/>
          <w:spacing w:val="3"/>
          <w:w w:val="105"/>
        </w:rPr>
        <w:t>promissory</w:t>
      </w:r>
      <w:r>
        <w:rPr>
          <w:color w:val="231F20"/>
          <w:spacing w:val="-11"/>
          <w:w w:val="105"/>
        </w:rPr>
        <w:t xml:space="preserve"> </w:t>
      </w:r>
      <w:r>
        <w:rPr>
          <w:color w:val="231F20"/>
          <w:w w:val="105"/>
        </w:rPr>
        <w:t>note</w:t>
      </w:r>
      <w:r>
        <w:rPr>
          <w:color w:val="231F20"/>
          <w:spacing w:val="-12"/>
          <w:w w:val="105"/>
        </w:rPr>
        <w:t xml:space="preserve"> </w:t>
      </w:r>
      <w:r>
        <w:rPr>
          <w:color w:val="231F20"/>
          <w:spacing w:val="2"/>
          <w:w w:val="105"/>
        </w:rPr>
        <w:t>that</w:t>
      </w:r>
      <w:r>
        <w:rPr>
          <w:color w:val="231F20"/>
          <w:spacing w:val="-12"/>
          <w:w w:val="105"/>
        </w:rPr>
        <w:t xml:space="preserve"> </w:t>
      </w:r>
      <w:r>
        <w:rPr>
          <w:color w:val="231F20"/>
          <w:w w:val="105"/>
        </w:rPr>
        <w:t>is</w:t>
      </w:r>
      <w:r>
        <w:rPr>
          <w:color w:val="231F20"/>
          <w:spacing w:val="-11"/>
          <w:w w:val="105"/>
        </w:rPr>
        <w:t xml:space="preserve"> </w:t>
      </w:r>
      <w:r>
        <w:rPr>
          <w:color w:val="231F20"/>
          <w:spacing w:val="3"/>
          <w:w w:val="105"/>
        </w:rPr>
        <w:t>generally sold</w:t>
      </w:r>
      <w:r>
        <w:rPr>
          <w:color w:val="231F20"/>
          <w:spacing w:val="-7"/>
          <w:w w:val="105"/>
        </w:rPr>
        <w:t xml:space="preserve"> </w:t>
      </w:r>
      <w:r>
        <w:rPr>
          <w:color w:val="231F20"/>
          <w:w w:val="105"/>
        </w:rPr>
        <w:t>by</w:t>
      </w:r>
      <w:r>
        <w:rPr>
          <w:color w:val="231F20"/>
          <w:spacing w:val="-7"/>
          <w:w w:val="105"/>
        </w:rPr>
        <w:t xml:space="preserve"> </w:t>
      </w:r>
      <w:r>
        <w:rPr>
          <w:color w:val="231F20"/>
          <w:spacing w:val="2"/>
          <w:w w:val="105"/>
        </w:rPr>
        <w:t>large</w:t>
      </w:r>
      <w:r>
        <w:rPr>
          <w:color w:val="231F20"/>
          <w:spacing w:val="-7"/>
          <w:w w:val="105"/>
        </w:rPr>
        <w:t xml:space="preserve"> </w:t>
      </w:r>
      <w:r>
        <w:rPr>
          <w:color w:val="231F20"/>
          <w:spacing w:val="3"/>
          <w:w w:val="105"/>
        </w:rPr>
        <w:t>corporations</w:t>
      </w:r>
      <w:r>
        <w:rPr>
          <w:color w:val="231F20"/>
          <w:spacing w:val="-7"/>
          <w:w w:val="105"/>
        </w:rPr>
        <w:t xml:space="preserve"> </w:t>
      </w:r>
      <w:r>
        <w:rPr>
          <w:color w:val="231F20"/>
          <w:w w:val="105"/>
        </w:rPr>
        <w:t>on</w:t>
      </w:r>
      <w:r>
        <w:rPr>
          <w:color w:val="231F20"/>
          <w:spacing w:val="-7"/>
          <w:w w:val="105"/>
        </w:rPr>
        <w:t xml:space="preserve"> </w:t>
      </w:r>
      <w:r>
        <w:rPr>
          <w:color w:val="231F20"/>
          <w:spacing w:val="3"/>
          <w:w w:val="105"/>
        </w:rPr>
        <w:t>discount</w:t>
      </w:r>
      <w:r>
        <w:rPr>
          <w:color w:val="231F20"/>
          <w:spacing w:val="-6"/>
          <w:w w:val="105"/>
        </w:rPr>
        <w:t xml:space="preserve"> </w:t>
      </w:r>
      <w:r>
        <w:rPr>
          <w:color w:val="231F20"/>
          <w:spacing w:val="3"/>
          <w:w w:val="105"/>
        </w:rPr>
        <w:t>basis</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institutional</w:t>
      </w:r>
      <w:r>
        <w:rPr>
          <w:color w:val="231F20"/>
          <w:spacing w:val="-7"/>
          <w:w w:val="105"/>
        </w:rPr>
        <w:t xml:space="preserve"> </w:t>
      </w:r>
      <w:r>
        <w:rPr>
          <w:color w:val="231F20"/>
          <w:spacing w:val="2"/>
          <w:w w:val="105"/>
        </w:rPr>
        <w:t>investors</w:t>
      </w:r>
      <w:r>
        <w:rPr>
          <w:color w:val="231F20"/>
          <w:spacing w:val="-7"/>
          <w:w w:val="105"/>
        </w:rPr>
        <w:t xml:space="preserve"> </w:t>
      </w:r>
      <w:r>
        <w:rPr>
          <w:color w:val="231F20"/>
          <w:w w:val="105"/>
        </w:rPr>
        <w:t>and</w:t>
      </w:r>
      <w:r>
        <w:rPr>
          <w:color w:val="231F20"/>
          <w:spacing w:val="-6"/>
          <w:w w:val="105"/>
        </w:rPr>
        <w:t xml:space="preserve"> </w:t>
      </w:r>
      <w:r>
        <w:rPr>
          <w:color w:val="231F20"/>
          <w:spacing w:val="3"/>
          <w:w w:val="105"/>
        </w:rPr>
        <w:t>other</w:t>
      </w:r>
      <w:r>
        <w:rPr>
          <w:color w:val="231F20"/>
          <w:spacing w:val="-7"/>
          <w:w w:val="105"/>
        </w:rPr>
        <w:t xml:space="preserve"> </w:t>
      </w:r>
      <w:r>
        <w:rPr>
          <w:color w:val="231F20"/>
          <w:spacing w:val="3"/>
          <w:w w:val="105"/>
        </w:rPr>
        <w:t xml:space="preserve">corporates </w:t>
      </w:r>
      <w:r>
        <w:rPr>
          <w:color w:val="231F20"/>
          <w:w w:val="105"/>
        </w:rPr>
        <w:t>for</w:t>
      </w:r>
      <w:r>
        <w:rPr>
          <w:color w:val="231F20"/>
          <w:spacing w:val="-25"/>
          <w:w w:val="105"/>
        </w:rPr>
        <w:t xml:space="preserve"> </w:t>
      </w:r>
      <w:r>
        <w:rPr>
          <w:color w:val="231F20"/>
          <w:spacing w:val="3"/>
          <w:w w:val="105"/>
        </w:rPr>
        <w:t>maturities</w:t>
      </w:r>
      <w:r>
        <w:rPr>
          <w:color w:val="231F20"/>
          <w:spacing w:val="-25"/>
          <w:w w:val="105"/>
        </w:rPr>
        <w:t xml:space="preserve"> </w:t>
      </w:r>
      <w:r>
        <w:rPr>
          <w:color w:val="231F20"/>
          <w:spacing w:val="2"/>
          <w:w w:val="105"/>
        </w:rPr>
        <w:t>ranging</w:t>
      </w:r>
      <w:r>
        <w:rPr>
          <w:color w:val="231F20"/>
          <w:spacing w:val="-24"/>
          <w:w w:val="105"/>
        </w:rPr>
        <w:t xml:space="preserve"> </w:t>
      </w:r>
      <w:r>
        <w:rPr>
          <w:color w:val="231F20"/>
          <w:spacing w:val="2"/>
          <w:w w:val="105"/>
        </w:rPr>
        <w:t>from</w:t>
      </w:r>
      <w:r>
        <w:rPr>
          <w:color w:val="231F20"/>
          <w:spacing w:val="-25"/>
          <w:w w:val="105"/>
        </w:rPr>
        <w:t xml:space="preserve"> </w:t>
      </w:r>
      <w:r>
        <w:rPr>
          <w:color w:val="231F20"/>
          <w:w w:val="105"/>
        </w:rPr>
        <w:t>7</w:t>
      </w:r>
      <w:r>
        <w:rPr>
          <w:color w:val="231F20"/>
          <w:spacing w:val="-24"/>
          <w:w w:val="105"/>
        </w:rPr>
        <w:t xml:space="preserve"> </w:t>
      </w:r>
      <w:r>
        <w:rPr>
          <w:color w:val="231F20"/>
          <w:w w:val="105"/>
        </w:rPr>
        <w:t>to</w:t>
      </w:r>
      <w:r>
        <w:rPr>
          <w:color w:val="231F20"/>
          <w:spacing w:val="-25"/>
          <w:w w:val="105"/>
        </w:rPr>
        <w:t xml:space="preserve"> </w:t>
      </w:r>
      <w:r>
        <w:rPr>
          <w:color w:val="231F20"/>
          <w:spacing w:val="2"/>
          <w:w w:val="105"/>
        </w:rPr>
        <w:t>365</w:t>
      </w:r>
      <w:r>
        <w:rPr>
          <w:color w:val="231F20"/>
          <w:spacing w:val="-24"/>
          <w:w w:val="105"/>
        </w:rPr>
        <w:t xml:space="preserve"> </w:t>
      </w:r>
      <w:r>
        <w:rPr>
          <w:color w:val="231F20"/>
          <w:spacing w:val="2"/>
          <w:w w:val="105"/>
        </w:rPr>
        <w:t>days.</w:t>
      </w:r>
      <w:r>
        <w:rPr>
          <w:color w:val="231F20"/>
          <w:spacing w:val="-25"/>
          <w:w w:val="105"/>
        </w:rPr>
        <w:t xml:space="preserve"> </w:t>
      </w:r>
      <w:r>
        <w:rPr>
          <w:color w:val="231F20"/>
          <w:spacing w:val="3"/>
          <w:w w:val="105"/>
        </w:rPr>
        <w:t>Commercial</w:t>
      </w:r>
      <w:r>
        <w:rPr>
          <w:color w:val="231F20"/>
          <w:spacing w:val="-24"/>
          <w:w w:val="105"/>
        </w:rPr>
        <w:t xml:space="preserve"> </w:t>
      </w:r>
      <w:r>
        <w:rPr>
          <w:color w:val="231F20"/>
          <w:spacing w:val="3"/>
          <w:w w:val="105"/>
        </w:rPr>
        <w:t>paper</w:t>
      </w:r>
      <w:r>
        <w:rPr>
          <w:color w:val="231F20"/>
          <w:spacing w:val="-25"/>
          <w:w w:val="105"/>
        </w:rPr>
        <w:t xml:space="preserve"> </w:t>
      </w:r>
      <w:r>
        <w:rPr>
          <w:color w:val="231F20"/>
          <w:w w:val="105"/>
        </w:rPr>
        <w:t>is</w:t>
      </w:r>
      <w:r>
        <w:rPr>
          <w:color w:val="231F20"/>
          <w:spacing w:val="-24"/>
          <w:w w:val="105"/>
        </w:rPr>
        <w:t xml:space="preserve"> </w:t>
      </w:r>
      <w:r>
        <w:rPr>
          <w:color w:val="231F20"/>
          <w:spacing w:val="2"/>
          <w:w w:val="105"/>
        </w:rPr>
        <w:t>cheap</w:t>
      </w:r>
      <w:r>
        <w:rPr>
          <w:color w:val="231F20"/>
          <w:spacing w:val="-25"/>
          <w:w w:val="105"/>
        </w:rPr>
        <w:t xml:space="preserve"> </w:t>
      </w:r>
      <w:r>
        <w:rPr>
          <w:color w:val="231F20"/>
          <w:w w:val="105"/>
        </w:rPr>
        <w:t>and</w:t>
      </w:r>
      <w:r>
        <w:rPr>
          <w:color w:val="231F20"/>
          <w:spacing w:val="-24"/>
          <w:w w:val="105"/>
        </w:rPr>
        <w:t xml:space="preserve"> </w:t>
      </w:r>
      <w:r>
        <w:rPr>
          <w:color w:val="231F20"/>
          <w:spacing w:val="3"/>
          <w:w w:val="105"/>
        </w:rPr>
        <w:t>flexible</w:t>
      </w:r>
      <w:r>
        <w:rPr>
          <w:color w:val="231F20"/>
          <w:spacing w:val="-25"/>
          <w:w w:val="105"/>
        </w:rPr>
        <w:t xml:space="preserve"> </w:t>
      </w:r>
      <w:r>
        <w:rPr>
          <w:color w:val="231F20"/>
          <w:spacing w:val="2"/>
          <w:w w:val="105"/>
        </w:rPr>
        <w:t>source</w:t>
      </w:r>
      <w:r>
        <w:rPr>
          <w:color w:val="231F20"/>
          <w:spacing w:val="-24"/>
          <w:w w:val="105"/>
        </w:rPr>
        <w:t xml:space="preserve"> </w:t>
      </w:r>
      <w:r>
        <w:rPr>
          <w:color w:val="231F20"/>
          <w:w w:val="105"/>
        </w:rPr>
        <w:t xml:space="preserve">of </w:t>
      </w:r>
      <w:r>
        <w:rPr>
          <w:color w:val="231F20"/>
          <w:spacing w:val="3"/>
          <w:w w:val="105"/>
        </w:rPr>
        <w:t>fund</w:t>
      </w:r>
      <w:r>
        <w:rPr>
          <w:color w:val="231F20"/>
          <w:spacing w:val="-5"/>
          <w:w w:val="105"/>
        </w:rPr>
        <w:t xml:space="preserve"> </w:t>
      </w:r>
      <w:r>
        <w:rPr>
          <w:color w:val="231F20"/>
          <w:w w:val="105"/>
        </w:rPr>
        <w:t>for</w:t>
      </w:r>
      <w:r>
        <w:rPr>
          <w:color w:val="231F20"/>
          <w:spacing w:val="-5"/>
          <w:w w:val="105"/>
        </w:rPr>
        <w:t xml:space="preserve"> </w:t>
      </w:r>
      <w:r>
        <w:rPr>
          <w:color w:val="231F20"/>
          <w:spacing w:val="3"/>
          <w:w w:val="105"/>
        </w:rPr>
        <w:t>highly</w:t>
      </w:r>
      <w:r>
        <w:rPr>
          <w:color w:val="231F20"/>
          <w:spacing w:val="-5"/>
          <w:w w:val="105"/>
        </w:rPr>
        <w:t xml:space="preserve"> </w:t>
      </w:r>
      <w:r>
        <w:rPr>
          <w:color w:val="231F20"/>
          <w:spacing w:val="2"/>
          <w:w w:val="105"/>
        </w:rPr>
        <w:t>rated</w:t>
      </w:r>
      <w:r>
        <w:rPr>
          <w:color w:val="231F20"/>
          <w:spacing w:val="-5"/>
          <w:w w:val="105"/>
        </w:rPr>
        <w:t xml:space="preserve"> </w:t>
      </w:r>
      <w:r>
        <w:rPr>
          <w:color w:val="231F20"/>
          <w:spacing w:val="2"/>
          <w:w w:val="105"/>
        </w:rPr>
        <w:t>borrowers</w:t>
      </w:r>
      <w:r>
        <w:rPr>
          <w:color w:val="231F20"/>
          <w:spacing w:val="-4"/>
          <w:w w:val="105"/>
        </w:rPr>
        <w:t xml:space="preserve"> </w:t>
      </w:r>
      <w:r>
        <w:rPr>
          <w:color w:val="231F20"/>
          <w:w w:val="105"/>
        </w:rPr>
        <w:t>as</w:t>
      </w:r>
      <w:r>
        <w:rPr>
          <w:color w:val="231F20"/>
          <w:spacing w:val="-5"/>
          <w:w w:val="105"/>
        </w:rPr>
        <w:t xml:space="preserve"> </w:t>
      </w:r>
      <w:r>
        <w:rPr>
          <w:color w:val="231F20"/>
          <w:w w:val="105"/>
        </w:rPr>
        <w:t>it</w:t>
      </w:r>
      <w:r>
        <w:rPr>
          <w:color w:val="231F20"/>
          <w:spacing w:val="-5"/>
          <w:w w:val="105"/>
        </w:rPr>
        <w:t xml:space="preserve"> </w:t>
      </w:r>
      <w:r>
        <w:rPr>
          <w:color w:val="231F20"/>
          <w:w w:val="105"/>
        </w:rPr>
        <w:t>works</w:t>
      </w:r>
      <w:r>
        <w:rPr>
          <w:color w:val="231F20"/>
          <w:spacing w:val="-5"/>
          <w:w w:val="105"/>
        </w:rPr>
        <w:t xml:space="preserve"> </w:t>
      </w:r>
      <w:r>
        <w:rPr>
          <w:color w:val="231F20"/>
          <w:w w:val="105"/>
        </w:rPr>
        <w:t>out</w:t>
      </w:r>
      <w:r>
        <w:rPr>
          <w:color w:val="231F20"/>
          <w:spacing w:val="-5"/>
          <w:w w:val="105"/>
        </w:rPr>
        <w:t xml:space="preserve"> </w:t>
      </w:r>
      <w:r>
        <w:rPr>
          <w:color w:val="231F20"/>
          <w:spacing w:val="3"/>
          <w:w w:val="105"/>
        </w:rPr>
        <w:t>cheaper</w:t>
      </w:r>
      <w:r>
        <w:rPr>
          <w:color w:val="231F20"/>
          <w:spacing w:val="-4"/>
          <w:w w:val="105"/>
        </w:rPr>
        <w:t xml:space="preserve"> </w:t>
      </w:r>
      <w:r>
        <w:rPr>
          <w:color w:val="231F20"/>
          <w:spacing w:val="3"/>
          <w:w w:val="105"/>
        </w:rPr>
        <w:t>than</w:t>
      </w:r>
      <w:r>
        <w:rPr>
          <w:color w:val="231F20"/>
          <w:spacing w:val="-5"/>
          <w:w w:val="105"/>
        </w:rPr>
        <w:t xml:space="preserve"> </w:t>
      </w:r>
      <w:r>
        <w:rPr>
          <w:color w:val="231F20"/>
          <w:spacing w:val="3"/>
          <w:w w:val="105"/>
        </w:rPr>
        <w:t>bank</w:t>
      </w:r>
      <w:r>
        <w:rPr>
          <w:color w:val="231F20"/>
          <w:spacing w:val="-5"/>
          <w:w w:val="105"/>
        </w:rPr>
        <w:t xml:space="preserve"> </w:t>
      </w:r>
      <w:r>
        <w:rPr>
          <w:color w:val="231F20"/>
          <w:spacing w:val="3"/>
          <w:w w:val="105"/>
        </w:rPr>
        <w:t>loans.</w:t>
      </w:r>
      <w:r>
        <w:rPr>
          <w:color w:val="231F20"/>
          <w:spacing w:val="-5"/>
          <w:w w:val="105"/>
        </w:rPr>
        <w:t xml:space="preserve"> </w:t>
      </w:r>
      <w:r>
        <w:rPr>
          <w:color w:val="231F20"/>
          <w:w w:val="105"/>
        </w:rPr>
        <w:t>For</w:t>
      </w:r>
      <w:r>
        <w:rPr>
          <w:color w:val="231F20"/>
          <w:spacing w:val="-4"/>
          <w:w w:val="105"/>
        </w:rPr>
        <w:t xml:space="preserve"> </w:t>
      </w:r>
      <w:r>
        <w:rPr>
          <w:color w:val="231F20"/>
          <w:w w:val="105"/>
        </w:rPr>
        <w:t>an</w:t>
      </w:r>
      <w:r>
        <w:rPr>
          <w:color w:val="231F20"/>
          <w:spacing w:val="-5"/>
          <w:w w:val="105"/>
        </w:rPr>
        <w:t xml:space="preserve"> </w:t>
      </w:r>
      <w:r>
        <w:rPr>
          <w:color w:val="231F20"/>
          <w:w w:val="105"/>
        </w:rPr>
        <w:t>investor</w:t>
      </w:r>
      <w:r>
        <w:rPr>
          <w:color w:val="231F20"/>
          <w:spacing w:val="-5"/>
          <w:w w:val="105"/>
        </w:rPr>
        <w:t xml:space="preserve"> </w:t>
      </w:r>
      <w:r>
        <w:rPr>
          <w:color w:val="231F20"/>
          <w:w w:val="105"/>
        </w:rPr>
        <w:t>it is</w:t>
      </w:r>
      <w:r>
        <w:rPr>
          <w:color w:val="231F20"/>
          <w:spacing w:val="-8"/>
          <w:w w:val="105"/>
        </w:rPr>
        <w:t xml:space="preserve"> </w:t>
      </w:r>
      <w:r>
        <w:rPr>
          <w:color w:val="231F20"/>
          <w:w w:val="105"/>
        </w:rPr>
        <w:t>an</w:t>
      </w:r>
      <w:r>
        <w:rPr>
          <w:color w:val="231F20"/>
          <w:spacing w:val="-7"/>
          <w:w w:val="105"/>
        </w:rPr>
        <w:t xml:space="preserve"> </w:t>
      </w:r>
      <w:r>
        <w:rPr>
          <w:color w:val="231F20"/>
          <w:spacing w:val="3"/>
          <w:w w:val="105"/>
        </w:rPr>
        <w:t>attractive</w:t>
      </w:r>
      <w:r>
        <w:rPr>
          <w:color w:val="231F20"/>
          <w:spacing w:val="-7"/>
          <w:w w:val="105"/>
        </w:rPr>
        <w:t xml:space="preserve"> </w:t>
      </w:r>
      <w:r>
        <w:rPr>
          <w:color w:val="231F20"/>
          <w:spacing w:val="2"/>
          <w:w w:val="105"/>
        </w:rPr>
        <w:t>short</w:t>
      </w:r>
      <w:r>
        <w:rPr>
          <w:color w:val="231F20"/>
          <w:spacing w:val="-7"/>
          <w:w w:val="105"/>
        </w:rPr>
        <w:t xml:space="preserve"> </w:t>
      </w:r>
      <w:r>
        <w:rPr>
          <w:color w:val="231F20"/>
          <w:spacing w:val="3"/>
          <w:w w:val="105"/>
        </w:rPr>
        <w:t>term</w:t>
      </w:r>
      <w:r>
        <w:rPr>
          <w:color w:val="231F20"/>
          <w:spacing w:val="-8"/>
          <w:w w:val="105"/>
        </w:rPr>
        <w:t xml:space="preserve"> </w:t>
      </w:r>
      <w:r>
        <w:rPr>
          <w:color w:val="231F20"/>
          <w:spacing w:val="2"/>
          <w:w w:val="105"/>
        </w:rPr>
        <w:t>investment</w:t>
      </w:r>
      <w:r>
        <w:rPr>
          <w:color w:val="231F20"/>
          <w:spacing w:val="-7"/>
          <w:w w:val="105"/>
        </w:rPr>
        <w:t xml:space="preserve"> </w:t>
      </w:r>
      <w:r>
        <w:rPr>
          <w:color w:val="231F20"/>
          <w:spacing w:val="3"/>
          <w:w w:val="105"/>
        </w:rPr>
        <w:t>which</w:t>
      </w:r>
      <w:r>
        <w:rPr>
          <w:color w:val="231F20"/>
          <w:spacing w:val="-7"/>
          <w:w w:val="105"/>
        </w:rPr>
        <w:t xml:space="preserve"> </w:t>
      </w:r>
      <w:r>
        <w:rPr>
          <w:color w:val="231F20"/>
          <w:spacing w:val="2"/>
          <w:w w:val="105"/>
        </w:rPr>
        <w:t>offers</w:t>
      </w:r>
      <w:r>
        <w:rPr>
          <w:color w:val="231F20"/>
          <w:spacing w:val="-7"/>
          <w:w w:val="105"/>
        </w:rPr>
        <w:t xml:space="preserve"> </w:t>
      </w:r>
      <w:r>
        <w:rPr>
          <w:color w:val="231F20"/>
          <w:spacing w:val="3"/>
          <w:w w:val="105"/>
        </w:rPr>
        <w:t>higher</w:t>
      </w:r>
      <w:r>
        <w:rPr>
          <w:color w:val="231F20"/>
          <w:spacing w:val="-7"/>
          <w:w w:val="105"/>
        </w:rPr>
        <w:t xml:space="preserve"> </w:t>
      </w:r>
      <w:r>
        <w:rPr>
          <w:color w:val="231F20"/>
          <w:spacing w:val="2"/>
          <w:w w:val="105"/>
        </w:rPr>
        <w:t>interest</w:t>
      </w:r>
      <w:r>
        <w:rPr>
          <w:color w:val="231F20"/>
          <w:spacing w:val="-8"/>
          <w:w w:val="105"/>
        </w:rPr>
        <w:t xml:space="preserve"> </w:t>
      </w:r>
      <w:r>
        <w:rPr>
          <w:color w:val="231F20"/>
          <w:spacing w:val="3"/>
          <w:w w:val="105"/>
        </w:rPr>
        <w:t>than</w:t>
      </w:r>
      <w:r>
        <w:rPr>
          <w:color w:val="231F20"/>
          <w:spacing w:val="-7"/>
          <w:w w:val="105"/>
        </w:rPr>
        <w:t xml:space="preserve"> </w:t>
      </w:r>
      <w:r>
        <w:rPr>
          <w:color w:val="231F20"/>
          <w:spacing w:val="3"/>
          <w:w w:val="105"/>
        </w:rPr>
        <w:t>bank</w:t>
      </w:r>
      <w:r>
        <w:rPr>
          <w:color w:val="231F20"/>
          <w:spacing w:val="-7"/>
          <w:w w:val="105"/>
        </w:rPr>
        <w:t xml:space="preserve"> </w:t>
      </w:r>
      <w:r>
        <w:rPr>
          <w:color w:val="231F20"/>
          <w:spacing w:val="3"/>
          <w:w w:val="105"/>
        </w:rPr>
        <w:t>accounts.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In U.S.A. </w:t>
      </w:r>
      <w:r>
        <w:rPr>
          <w:color w:val="231F20"/>
          <w:spacing w:val="3"/>
        </w:rPr>
        <w:t xml:space="preserve">the commercial paper </w:t>
      </w:r>
      <w:r>
        <w:rPr>
          <w:color w:val="231F20"/>
        </w:rPr>
        <w:t xml:space="preserve">is in </w:t>
      </w:r>
      <w:r>
        <w:rPr>
          <w:color w:val="231F20"/>
          <w:spacing w:val="3"/>
        </w:rPr>
        <w:t xml:space="preserve">existence </w:t>
      </w:r>
      <w:r>
        <w:rPr>
          <w:color w:val="231F20"/>
        </w:rPr>
        <w:t xml:space="preserve">for more </w:t>
      </w:r>
      <w:r>
        <w:rPr>
          <w:color w:val="231F20"/>
          <w:spacing w:val="3"/>
        </w:rPr>
        <w:t xml:space="preserve">than </w:t>
      </w:r>
      <w:r>
        <w:rPr>
          <w:color w:val="231F20"/>
          <w:spacing w:val="2"/>
        </w:rPr>
        <w:t xml:space="preserve">100 years </w:t>
      </w:r>
      <w:r>
        <w:rPr>
          <w:color w:val="231F20"/>
        </w:rPr>
        <w:t xml:space="preserve">and </w:t>
      </w:r>
      <w:r>
        <w:rPr>
          <w:color w:val="231F20"/>
          <w:spacing w:val="3"/>
        </w:rPr>
        <w:t xml:space="preserve">accounts </w:t>
      </w:r>
      <w:r>
        <w:rPr>
          <w:color w:val="231F20"/>
        </w:rPr>
        <w:t xml:space="preserve">more </w:t>
      </w:r>
      <w:r>
        <w:rPr>
          <w:color w:val="231F20"/>
          <w:spacing w:val="3"/>
        </w:rPr>
        <w:t xml:space="preserve">than </w:t>
      </w:r>
      <w:r>
        <w:rPr>
          <w:color w:val="231F20"/>
          <w:spacing w:val="2"/>
        </w:rPr>
        <w:t xml:space="preserve">400 </w:t>
      </w:r>
      <w:r>
        <w:rPr>
          <w:color w:val="231F20"/>
          <w:spacing w:val="3"/>
        </w:rPr>
        <w:t xml:space="preserve">billion </w:t>
      </w:r>
      <w:r>
        <w:rPr>
          <w:color w:val="231F20"/>
        </w:rPr>
        <w:t xml:space="preserve">US </w:t>
      </w:r>
      <w:r>
        <w:rPr>
          <w:color w:val="231F20"/>
          <w:spacing w:val="3"/>
        </w:rPr>
        <w:t xml:space="preserve">dollars. </w:t>
      </w:r>
      <w:r>
        <w:rPr>
          <w:color w:val="231F20"/>
        </w:rPr>
        <w:t xml:space="preserve">U.S.A. is </w:t>
      </w:r>
      <w:r>
        <w:rPr>
          <w:color w:val="231F20"/>
          <w:spacing w:val="3"/>
        </w:rPr>
        <w:t xml:space="preserve">the </w:t>
      </w:r>
      <w:r>
        <w:rPr>
          <w:color w:val="231F20"/>
          <w:spacing w:val="2"/>
        </w:rPr>
        <w:t xml:space="preserve">largest </w:t>
      </w:r>
      <w:r>
        <w:rPr>
          <w:color w:val="231F20"/>
          <w:spacing w:val="3"/>
        </w:rPr>
        <w:t xml:space="preserve">commercial paper </w:t>
      </w:r>
      <w:r>
        <w:rPr>
          <w:color w:val="231F20"/>
          <w:spacing w:val="2"/>
        </w:rPr>
        <w:t xml:space="preserve">market. </w:t>
      </w:r>
      <w:r>
        <w:rPr>
          <w:color w:val="231F20"/>
          <w:spacing w:val="-3"/>
        </w:rPr>
        <w:t xml:space="preserve">It </w:t>
      </w:r>
      <w:r>
        <w:rPr>
          <w:color w:val="231F20"/>
        </w:rPr>
        <w:t xml:space="preserve">is </w:t>
      </w:r>
      <w:r>
        <w:rPr>
          <w:color w:val="231F20"/>
          <w:spacing w:val="4"/>
        </w:rPr>
        <w:t xml:space="preserve">used </w:t>
      </w:r>
      <w:r>
        <w:rPr>
          <w:color w:val="231F20"/>
          <w:spacing w:val="2"/>
        </w:rPr>
        <w:t>extensively</w:t>
      </w:r>
      <w:r>
        <w:rPr>
          <w:color w:val="231F20"/>
          <w:spacing w:val="36"/>
        </w:rPr>
        <w:t xml:space="preserve"> </w:t>
      </w:r>
      <w:r>
        <w:rPr>
          <w:color w:val="231F20"/>
        </w:rPr>
        <w:t>by</w:t>
      </w:r>
      <w:r>
        <w:rPr>
          <w:color w:val="231F20"/>
          <w:spacing w:val="37"/>
        </w:rPr>
        <w:t xml:space="preserve"> </w:t>
      </w:r>
      <w:r>
        <w:rPr>
          <w:color w:val="231F20"/>
        </w:rPr>
        <w:t>U.S.</w:t>
      </w:r>
      <w:r>
        <w:rPr>
          <w:color w:val="231F20"/>
          <w:spacing w:val="36"/>
        </w:rPr>
        <w:t xml:space="preserve"> </w:t>
      </w:r>
      <w:r>
        <w:rPr>
          <w:color w:val="231F20"/>
        </w:rPr>
        <w:t>and</w:t>
      </w:r>
      <w:r>
        <w:rPr>
          <w:color w:val="231F20"/>
          <w:spacing w:val="37"/>
        </w:rPr>
        <w:t xml:space="preserve"> </w:t>
      </w:r>
      <w:r>
        <w:rPr>
          <w:color w:val="231F20"/>
        </w:rPr>
        <w:t>non</w:t>
      </w:r>
      <w:r>
        <w:rPr>
          <w:color w:val="231F20"/>
          <w:spacing w:val="37"/>
        </w:rPr>
        <w:t xml:space="preserve"> </w:t>
      </w:r>
      <w:r>
        <w:rPr>
          <w:color w:val="231F20"/>
        </w:rPr>
        <w:t>U.S.</w:t>
      </w:r>
      <w:r>
        <w:rPr>
          <w:color w:val="231F20"/>
          <w:spacing w:val="36"/>
        </w:rPr>
        <w:t xml:space="preserve"> </w:t>
      </w:r>
      <w:r>
        <w:rPr>
          <w:color w:val="231F20"/>
          <w:spacing w:val="3"/>
        </w:rPr>
        <w:t>corporations.</w:t>
      </w:r>
      <w:r>
        <w:rPr>
          <w:color w:val="231F20"/>
          <w:spacing w:val="37"/>
        </w:rPr>
        <w:t xml:space="preserve"> </w:t>
      </w:r>
      <w:r>
        <w:rPr>
          <w:color w:val="231F20"/>
        </w:rPr>
        <w:t>Any</w:t>
      </w:r>
      <w:r>
        <w:rPr>
          <w:color w:val="231F20"/>
          <w:spacing w:val="37"/>
        </w:rPr>
        <w:t xml:space="preserve"> </w:t>
      </w:r>
      <w:r>
        <w:rPr>
          <w:color w:val="231F20"/>
          <w:spacing w:val="3"/>
        </w:rPr>
        <w:t>issuer</w:t>
      </w:r>
      <w:r>
        <w:rPr>
          <w:color w:val="231F20"/>
          <w:spacing w:val="36"/>
        </w:rPr>
        <w:t xml:space="preserve"> </w:t>
      </w:r>
      <w:r>
        <w:rPr>
          <w:color w:val="231F20"/>
          <w:spacing w:val="3"/>
        </w:rPr>
        <w:t>who</w:t>
      </w:r>
      <w:r>
        <w:rPr>
          <w:color w:val="231F20"/>
          <w:spacing w:val="37"/>
        </w:rPr>
        <w:t xml:space="preserve"> </w:t>
      </w:r>
      <w:r>
        <w:rPr>
          <w:color w:val="231F20"/>
        </w:rPr>
        <w:t>wants</w:t>
      </w:r>
      <w:r>
        <w:rPr>
          <w:color w:val="231F20"/>
          <w:spacing w:val="37"/>
        </w:rPr>
        <w:t xml:space="preserve"> </w:t>
      </w:r>
      <w:r>
        <w:rPr>
          <w:color w:val="231F20"/>
        </w:rPr>
        <w:t>to</w:t>
      </w:r>
      <w:r>
        <w:rPr>
          <w:color w:val="231F20"/>
          <w:spacing w:val="36"/>
        </w:rPr>
        <w:t xml:space="preserve"> </w:t>
      </w:r>
      <w:r>
        <w:rPr>
          <w:color w:val="231F20"/>
          <w:spacing w:val="2"/>
        </w:rPr>
        <w:t>launch</w:t>
      </w:r>
      <w:r>
        <w:rPr>
          <w:color w:val="231F20"/>
          <w:spacing w:val="37"/>
        </w:rPr>
        <w:t xml:space="preserve"> </w:t>
      </w:r>
      <w:r>
        <w:rPr>
          <w:color w:val="231F20"/>
        </w:rPr>
        <w:t>a</w:t>
      </w:r>
      <w:r>
        <w:rPr>
          <w:color w:val="231F20"/>
          <w:spacing w:val="36"/>
        </w:rPr>
        <w:t xml:space="preserve"> </w:t>
      </w:r>
      <w:r>
        <w:rPr>
          <w:color w:val="231F20"/>
          <w:spacing w:val="-6"/>
        </w:rPr>
        <w:t>C.P.</w:t>
      </w:r>
      <w:r>
        <w:rPr>
          <w:color w:val="231F20"/>
          <w:spacing w:val="37"/>
        </w:rPr>
        <w:t xml:space="preserve"> </w:t>
      </w:r>
      <w:r>
        <w:rPr>
          <w:color w:val="231F20"/>
          <w:spacing w:val="4"/>
        </w:rPr>
        <w:t>in</w:t>
      </w:r>
    </w:p>
    <w:p w:rsidR="0060700D" w:rsidRDefault="00886DF8">
      <w:pPr>
        <w:pStyle w:val="BodyText"/>
        <w:ind w:left="677"/>
        <w:jc w:val="both"/>
      </w:pPr>
      <w:r>
        <w:rPr>
          <w:color w:val="231F20"/>
          <w:w w:val="105"/>
        </w:rPr>
        <w:t>U.S.A.</w:t>
      </w:r>
      <w:r>
        <w:rPr>
          <w:color w:val="231F20"/>
          <w:spacing w:val="17"/>
          <w:w w:val="105"/>
        </w:rPr>
        <w:t xml:space="preserve"> </w:t>
      </w:r>
      <w:r>
        <w:rPr>
          <w:color w:val="231F20"/>
          <w:spacing w:val="2"/>
          <w:w w:val="105"/>
        </w:rPr>
        <w:t>has</w:t>
      </w:r>
      <w:r>
        <w:rPr>
          <w:color w:val="231F20"/>
          <w:spacing w:val="18"/>
          <w:w w:val="105"/>
        </w:rPr>
        <w:t xml:space="preserve"> </w:t>
      </w:r>
      <w:r>
        <w:rPr>
          <w:color w:val="231F20"/>
          <w:w w:val="105"/>
        </w:rPr>
        <w:t>to</w:t>
      </w:r>
      <w:r>
        <w:rPr>
          <w:color w:val="231F20"/>
          <w:spacing w:val="17"/>
          <w:w w:val="105"/>
        </w:rPr>
        <w:t xml:space="preserve"> </w:t>
      </w:r>
      <w:r>
        <w:rPr>
          <w:color w:val="231F20"/>
          <w:spacing w:val="2"/>
          <w:w w:val="105"/>
        </w:rPr>
        <w:t>get</w:t>
      </w:r>
      <w:r>
        <w:rPr>
          <w:color w:val="231F20"/>
          <w:spacing w:val="18"/>
          <w:w w:val="105"/>
        </w:rPr>
        <w:t xml:space="preserve"> </w:t>
      </w:r>
      <w:r>
        <w:rPr>
          <w:color w:val="231F20"/>
          <w:w w:val="105"/>
        </w:rPr>
        <w:t>it</w:t>
      </w:r>
      <w:r>
        <w:rPr>
          <w:color w:val="231F20"/>
          <w:spacing w:val="17"/>
          <w:w w:val="105"/>
        </w:rPr>
        <w:t xml:space="preserve"> </w:t>
      </w:r>
      <w:r>
        <w:rPr>
          <w:color w:val="231F20"/>
          <w:spacing w:val="2"/>
          <w:w w:val="105"/>
        </w:rPr>
        <w:t>rated</w:t>
      </w:r>
      <w:r>
        <w:rPr>
          <w:color w:val="231F20"/>
          <w:spacing w:val="18"/>
          <w:w w:val="105"/>
        </w:rPr>
        <w:t xml:space="preserve"> </w:t>
      </w:r>
      <w:r>
        <w:rPr>
          <w:color w:val="231F20"/>
          <w:w w:val="105"/>
        </w:rPr>
        <w:t>by</w:t>
      </w:r>
      <w:r>
        <w:rPr>
          <w:color w:val="231F20"/>
          <w:spacing w:val="17"/>
          <w:w w:val="105"/>
        </w:rPr>
        <w:t xml:space="preserve"> </w:t>
      </w:r>
      <w:r>
        <w:rPr>
          <w:color w:val="231F20"/>
          <w:w w:val="105"/>
        </w:rPr>
        <w:t>Moody’s</w:t>
      </w:r>
      <w:r>
        <w:rPr>
          <w:color w:val="231F20"/>
          <w:spacing w:val="18"/>
          <w:w w:val="105"/>
        </w:rPr>
        <w:t xml:space="preserve"> </w:t>
      </w:r>
      <w:r>
        <w:rPr>
          <w:color w:val="231F20"/>
          <w:w w:val="105"/>
        </w:rPr>
        <w:t>or</w:t>
      </w:r>
      <w:r>
        <w:rPr>
          <w:color w:val="231F20"/>
          <w:spacing w:val="18"/>
          <w:w w:val="105"/>
        </w:rPr>
        <w:t xml:space="preserve"> </w:t>
      </w:r>
      <w:r>
        <w:rPr>
          <w:color w:val="231F20"/>
          <w:w w:val="105"/>
        </w:rPr>
        <w:t>by</w:t>
      </w:r>
      <w:r>
        <w:rPr>
          <w:color w:val="231F20"/>
          <w:spacing w:val="17"/>
          <w:w w:val="105"/>
        </w:rPr>
        <w:t xml:space="preserve"> </w:t>
      </w:r>
      <w:r>
        <w:rPr>
          <w:color w:val="231F20"/>
          <w:spacing w:val="2"/>
          <w:w w:val="105"/>
        </w:rPr>
        <w:t>Standard</w:t>
      </w:r>
      <w:r>
        <w:rPr>
          <w:color w:val="231F20"/>
          <w:spacing w:val="18"/>
          <w:w w:val="105"/>
        </w:rPr>
        <w:t xml:space="preserve"> </w:t>
      </w:r>
      <w:r>
        <w:rPr>
          <w:color w:val="231F20"/>
          <w:w w:val="105"/>
        </w:rPr>
        <w:t>and</w:t>
      </w:r>
      <w:r>
        <w:rPr>
          <w:color w:val="231F20"/>
          <w:spacing w:val="17"/>
          <w:w w:val="105"/>
        </w:rPr>
        <w:t xml:space="preserve"> </w:t>
      </w:r>
      <w:r>
        <w:rPr>
          <w:color w:val="231F20"/>
          <w:spacing w:val="-3"/>
          <w:w w:val="105"/>
        </w:rPr>
        <w:t>Poor’s</w:t>
      </w:r>
      <w:r>
        <w:rPr>
          <w:color w:val="231F20"/>
          <w:spacing w:val="18"/>
          <w:w w:val="105"/>
        </w:rPr>
        <w:t xml:space="preserve"> </w:t>
      </w:r>
      <w:r>
        <w:rPr>
          <w:color w:val="231F20"/>
          <w:spacing w:val="3"/>
          <w:w w:val="105"/>
        </w:rPr>
        <w:t>Corporation,</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2"/>
          <w:w w:val="105"/>
        </w:rPr>
        <w:t>credit</w:t>
      </w:r>
    </w:p>
    <w:p w:rsidR="0060700D" w:rsidRDefault="0060700D">
      <w:pPr>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spacing w:val="2"/>
        </w:rPr>
        <w:lastRenderedPageBreak/>
        <w:t xml:space="preserve">rating </w:t>
      </w:r>
      <w:r>
        <w:rPr>
          <w:color w:val="231F20"/>
          <w:spacing w:val="3"/>
        </w:rPr>
        <w:t xml:space="preserve">agencies. </w:t>
      </w:r>
      <w:r>
        <w:rPr>
          <w:color w:val="231F20"/>
          <w:spacing w:val="2"/>
        </w:rPr>
        <w:t xml:space="preserve">The </w:t>
      </w:r>
      <w:r>
        <w:rPr>
          <w:color w:val="231F20"/>
          <w:spacing w:val="3"/>
        </w:rPr>
        <w:t xml:space="preserve">commercial papers then </w:t>
      </w:r>
      <w:r>
        <w:rPr>
          <w:color w:val="231F20"/>
          <w:spacing w:val="2"/>
        </w:rPr>
        <w:t xml:space="preserve">can </w:t>
      </w:r>
      <w:r>
        <w:rPr>
          <w:color w:val="231F20"/>
          <w:spacing w:val="3"/>
        </w:rPr>
        <w:t xml:space="preserve">be placed either directly </w:t>
      </w:r>
      <w:r>
        <w:rPr>
          <w:color w:val="231F20"/>
        </w:rPr>
        <w:t xml:space="preserve">or </w:t>
      </w:r>
      <w:r>
        <w:rPr>
          <w:color w:val="231F20"/>
          <w:spacing w:val="3"/>
        </w:rPr>
        <w:t xml:space="preserve">through </w:t>
      </w:r>
      <w:r>
        <w:rPr>
          <w:color w:val="231F20"/>
          <w:spacing w:val="-6"/>
        </w:rPr>
        <w:t xml:space="preserve">C.P. </w:t>
      </w:r>
      <w:r>
        <w:rPr>
          <w:color w:val="231F20"/>
          <w:spacing w:val="3"/>
        </w:rPr>
        <w:t xml:space="preserve">dealers. </w:t>
      </w:r>
      <w:r>
        <w:rPr>
          <w:color w:val="231F20"/>
          <w:spacing w:val="2"/>
        </w:rPr>
        <w:t xml:space="preserve">The major investors </w:t>
      </w:r>
      <w:r>
        <w:rPr>
          <w:color w:val="231F20"/>
        </w:rPr>
        <w:t xml:space="preserve">are </w:t>
      </w:r>
      <w:r>
        <w:rPr>
          <w:color w:val="231F20"/>
          <w:spacing w:val="3"/>
        </w:rPr>
        <w:t xml:space="preserve">Corporates, </w:t>
      </w:r>
      <w:r>
        <w:rPr>
          <w:color w:val="231F20"/>
        </w:rPr>
        <w:t xml:space="preserve">Trusts, </w:t>
      </w:r>
      <w:r>
        <w:rPr>
          <w:color w:val="231F20"/>
          <w:spacing w:val="2"/>
        </w:rPr>
        <w:t xml:space="preserve">Insurance </w:t>
      </w:r>
      <w:r>
        <w:rPr>
          <w:color w:val="231F20"/>
          <w:spacing w:val="3"/>
        </w:rPr>
        <w:t xml:space="preserve">Companies, </w:t>
      </w:r>
      <w:r>
        <w:rPr>
          <w:color w:val="231F20"/>
        </w:rPr>
        <w:t xml:space="preserve">Pension </w:t>
      </w:r>
      <w:r>
        <w:rPr>
          <w:color w:val="231F20"/>
          <w:spacing w:val="2"/>
        </w:rPr>
        <w:t xml:space="preserve">Funds </w:t>
      </w:r>
      <w:r>
        <w:rPr>
          <w:color w:val="231F20"/>
        </w:rPr>
        <w:t xml:space="preserve">and </w:t>
      </w:r>
      <w:r>
        <w:rPr>
          <w:color w:val="231F20"/>
          <w:spacing w:val="3"/>
        </w:rPr>
        <w:t>other funds, banks</w:t>
      </w:r>
      <w:r>
        <w:rPr>
          <w:color w:val="231F20"/>
          <w:spacing w:val="12"/>
        </w:rPr>
        <w:t xml:space="preserve"> </w:t>
      </w:r>
      <w:r>
        <w:rPr>
          <w:color w:val="231F20"/>
          <w:spacing w:val="3"/>
        </w:rPr>
        <w:t>etc.</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 xml:space="preserve">Commercial papers </w:t>
      </w:r>
      <w:r>
        <w:rPr>
          <w:color w:val="231F20"/>
          <w:spacing w:val="2"/>
        </w:rPr>
        <w:t xml:space="preserve">can </w:t>
      </w:r>
      <w:r>
        <w:rPr>
          <w:color w:val="231F20"/>
          <w:spacing w:val="3"/>
        </w:rPr>
        <w:t xml:space="preserve">be issued either directly </w:t>
      </w:r>
      <w:r>
        <w:rPr>
          <w:color w:val="231F20"/>
        </w:rPr>
        <w:t xml:space="preserve">in </w:t>
      </w:r>
      <w:r>
        <w:rPr>
          <w:color w:val="231F20"/>
          <w:spacing w:val="3"/>
        </w:rPr>
        <w:t xml:space="preserve">their </w:t>
      </w:r>
      <w:r>
        <w:rPr>
          <w:color w:val="231F20"/>
        </w:rPr>
        <w:t xml:space="preserve">own </w:t>
      </w:r>
      <w:r>
        <w:rPr>
          <w:color w:val="231F20"/>
          <w:spacing w:val="2"/>
        </w:rPr>
        <w:t xml:space="preserve">name </w:t>
      </w:r>
      <w:r>
        <w:rPr>
          <w:color w:val="231F20"/>
        </w:rPr>
        <w:t xml:space="preserve">or </w:t>
      </w:r>
      <w:r>
        <w:rPr>
          <w:color w:val="231F20"/>
          <w:spacing w:val="3"/>
        </w:rPr>
        <w:t xml:space="preserve">with third </w:t>
      </w:r>
      <w:r>
        <w:rPr>
          <w:color w:val="231F20"/>
          <w:spacing w:val="4"/>
        </w:rPr>
        <w:t xml:space="preserve">party </w:t>
      </w:r>
      <w:r>
        <w:rPr>
          <w:color w:val="231F20"/>
          <w:spacing w:val="2"/>
        </w:rPr>
        <w:t xml:space="preserve">support </w:t>
      </w:r>
      <w:r>
        <w:rPr>
          <w:color w:val="231F20"/>
        </w:rPr>
        <w:t xml:space="preserve">in </w:t>
      </w:r>
      <w:r>
        <w:rPr>
          <w:color w:val="231F20"/>
          <w:spacing w:val="3"/>
        </w:rPr>
        <w:t xml:space="preserve">the </w:t>
      </w:r>
      <w:r>
        <w:rPr>
          <w:color w:val="231F20"/>
          <w:spacing w:val="2"/>
        </w:rPr>
        <w:t xml:space="preserve">form </w:t>
      </w:r>
      <w:r>
        <w:rPr>
          <w:color w:val="231F20"/>
        </w:rPr>
        <w:t xml:space="preserve">of </w:t>
      </w:r>
      <w:r>
        <w:rPr>
          <w:color w:val="231F20"/>
          <w:spacing w:val="2"/>
        </w:rPr>
        <w:t xml:space="preserve">standby </w:t>
      </w:r>
      <w:r>
        <w:rPr>
          <w:color w:val="231F20"/>
          <w:spacing w:val="3"/>
        </w:rPr>
        <w:t xml:space="preserve">letters. </w:t>
      </w:r>
      <w:r>
        <w:rPr>
          <w:color w:val="231F20"/>
        </w:rPr>
        <w:t xml:space="preserve">Most </w:t>
      </w:r>
      <w:r>
        <w:rPr>
          <w:color w:val="231F20"/>
          <w:spacing w:val="-6"/>
        </w:rPr>
        <w:t xml:space="preserve">C.P. </w:t>
      </w:r>
      <w:r>
        <w:rPr>
          <w:color w:val="231F20"/>
          <w:spacing w:val="2"/>
        </w:rPr>
        <w:t xml:space="preserve">programs </w:t>
      </w:r>
      <w:r>
        <w:rPr>
          <w:color w:val="231F20"/>
        </w:rPr>
        <w:t xml:space="preserve">have a </w:t>
      </w:r>
      <w:r>
        <w:rPr>
          <w:color w:val="231F20"/>
          <w:spacing w:val="3"/>
        </w:rPr>
        <w:t xml:space="preserve">back-up </w:t>
      </w:r>
      <w:r>
        <w:rPr>
          <w:color w:val="231F20"/>
          <w:spacing w:val="2"/>
        </w:rPr>
        <w:t xml:space="preserve">credit line  </w:t>
      </w:r>
      <w:r>
        <w:rPr>
          <w:color w:val="231F20"/>
        </w:rPr>
        <w:t xml:space="preserve">of a </w:t>
      </w:r>
      <w:r>
        <w:rPr>
          <w:color w:val="231F20"/>
          <w:spacing w:val="3"/>
        </w:rPr>
        <w:t xml:space="preserve">commercial bank </w:t>
      </w:r>
      <w:r>
        <w:rPr>
          <w:color w:val="231F20"/>
          <w:spacing w:val="2"/>
        </w:rPr>
        <w:t xml:space="preserve">covering </w:t>
      </w:r>
      <w:r>
        <w:rPr>
          <w:color w:val="231F20"/>
        </w:rPr>
        <w:t xml:space="preserve">at </w:t>
      </w:r>
      <w:r>
        <w:rPr>
          <w:color w:val="231F20"/>
          <w:spacing w:val="3"/>
        </w:rPr>
        <w:t xml:space="preserve">least </w:t>
      </w:r>
      <w:r>
        <w:rPr>
          <w:color w:val="231F20"/>
          <w:spacing w:val="2"/>
        </w:rPr>
        <w:t xml:space="preserve">50% </w:t>
      </w:r>
      <w:r>
        <w:rPr>
          <w:color w:val="231F20"/>
        </w:rPr>
        <w:t xml:space="preserve">of </w:t>
      </w:r>
      <w:r>
        <w:rPr>
          <w:color w:val="231F20"/>
          <w:spacing w:val="3"/>
        </w:rPr>
        <w:t>the</w:t>
      </w:r>
      <w:r>
        <w:rPr>
          <w:color w:val="231F20"/>
          <w:spacing w:val="29"/>
        </w:rPr>
        <w:t xml:space="preserve"> </w:t>
      </w:r>
      <w:r>
        <w:rPr>
          <w:color w:val="231F20"/>
          <w:spacing w:val="2"/>
        </w:rPr>
        <w:t>issue.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In Europe, commercial paper evolved out of Euro notes like Note issuance facility, which are under-written facilities. As the underwriting facility is expensive, in 1984, Saint Gobbain, an issuer and Banque Indo-Suez dealer issued Euronotes without underwriting facility and thus became the first Euro-CP issuer. The commercial paper issues in the Euromarkets developed rapidly in an environment of securitisation and disintermediation of traditional banking.</w:t>
      </w:r>
    </w:p>
    <w:p w:rsidR="0060700D" w:rsidRDefault="0060700D">
      <w:pPr>
        <w:pStyle w:val="BodyText"/>
        <w:spacing w:before="9"/>
        <w:rPr>
          <w:sz w:val="29"/>
        </w:rPr>
      </w:pPr>
    </w:p>
    <w:p w:rsidR="0060700D" w:rsidRDefault="00886DF8">
      <w:pPr>
        <w:pStyle w:val="BodyText"/>
        <w:spacing w:line="300" w:lineRule="auto"/>
        <w:ind w:left="677" w:right="696" w:firstLine="720"/>
        <w:jc w:val="both"/>
      </w:pPr>
      <w:r>
        <w:rPr>
          <w:color w:val="231F20"/>
          <w:w w:val="105"/>
        </w:rPr>
        <w:t>Euro CPs are not rated by rating agencies as the Euro investors are not keen about the ratings of issuers.</w:t>
      </w:r>
    </w:p>
    <w:p w:rsidR="0060700D" w:rsidRDefault="0060700D">
      <w:pPr>
        <w:pStyle w:val="BodyText"/>
        <w:spacing w:before="4"/>
        <w:rPr>
          <w:sz w:val="29"/>
        </w:rPr>
      </w:pPr>
    </w:p>
    <w:p w:rsidR="0060700D" w:rsidRDefault="00886DF8">
      <w:pPr>
        <w:pStyle w:val="Heading1"/>
        <w:jc w:val="both"/>
        <w:rPr>
          <w:rFonts w:ascii="Times New Roman" w:hAnsi="Times New Roman"/>
        </w:rPr>
      </w:pPr>
      <w:r>
        <w:rPr>
          <w:rFonts w:ascii="Times New Roman" w:hAnsi="Times New Roman"/>
          <w:color w:val="231F20"/>
        </w:rPr>
        <w:t>Advantages of Euro CP’s to Borrowers</w:t>
      </w:r>
    </w:p>
    <w:p w:rsidR="0060700D" w:rsidRDefault="0060700D">
      <w:pPr>
        <w:pStyle w:val="BodyText"/>
        <w:spacing w:before="4"/>
        <w:rPr>
          <w:rFonts w:ascii="Times New Roman"/>
          <w:b/>
          <w:sz w:val="39"/>
        </w:rPr>
      </w:pPr>
    </w:p>
    <w:p w:rsidR="0060700D" w:rsidRDefault="00886DF8">
      <w:pPr>
        <w:pStyle w:val="ListParagraph"/>
        <w:numPr>
          <w:ilvl w:val="2"/>
          <w:numId w:val="18"/>
        </w:numPr>
        <w:tabs>
          <w:tab w:val="left" w:pos="1357"/>
          <w:tab w:val="left" w:pos="1358"/>
        </w:tabs>
        <w:spacing w:before="0"/>
        <w:ind w:hanging="398"/>
        <w:rPr>
          <w:sz w:val="24"/>
        </w:rPr>
      </w:pPr>
      <w:r>
        <w:rPr>
          <w:color w:val="231F20"/>
          <w:spacing w:val="3"/>
          <w:sz w:val="24"/>
        </w:rPr>
        <w:t xml:space="preserve">Cheaper </w:t>
      </w:r>
      <w:r>
        <w:rPr>
          <w:color w:val="231F20"/>
          <w:spacing w:val="2"/>
          <w:sz w:val="24"/>
        </w:rPr>
        <w:t xml:space="preserve">source </w:t>
      </w:r>
      <w:r>
        <w:rPr>
          <w:color w:val="231F20"/>
          <w:sz w:val="24"/>
        </w:rPr>
        <w:t>of</w:t>
      </w:r>
      <w:r>
        <w:rPr>
          <w:color w:val="231F20"/>
          <w:spacing w:val="7"/>
          <w:sz w:val="24"/>
        </w:rPr>
        <w:t xml:space="preserve"> </w:t>
      </w:r>
      <w:r>
        <w:rPr>
          <w:color w:val="231F20"/>
          <w:spacing w:val="4"/>
          <w:sz w:val="24"/>
        </w:rPr>
        <w:t>funds.</w:t>
      </w:r>
    </w:p>
    <w:p w:rsidR="0060700D" w:rsidRDefault="00886DF8">
      <w:pPr>
        <w:pStyle w:val="ListParagraph"/>
        <w:numPr>
          <w:ilvl w:val="2"/>
          <w:numId w:val="18"/>
        </w:numPr>
        <w:tabs>
          <w:tab w:val="left" w:pos="1357"/>
          <w:tab w:val="left" w:pos="1358"/>
        </w:tabs>
        <w:spacing w:before="185"/>
        <w:ind w:hanging="398"/>
        <w:rPr>
          <w:sz w:val="24"/>
        </w:rPr>
      </w:pPr>
      <w:r>
        <w:rPr>
          <w:color w:val="231F20"/>
          <w:spacing w:val="2"/>
          <w:w w:val="105"/>
          <w:sz w:val="24"/>
        </w:rPr>
        <w:t>Simplicity</w:t>
      </w:r>
      <w:r>
        <w:rPr>
          <w:color w:val="231F20"/>
          <w:spacing w:val="-35"/>
          <w:w w:val="105"/>
          <w:sz w:val="24"/>
        </w:rPr>
        <w:t xml:space="preserve"> </w:t>
      </w:r>
      <w:r>
        <w:rPr>
          <w:color w:val="231F20"/>
          <w:w w:val="105"/>
          <w:sz w:val="24"/>
        </w:rPr>
        <w:t>in</w:t>
      </w:r>
      <w:r>
        <w:rPr>
          <w:color w:val="231F20"/>
          <w:spacing w:val="-34"/>
          <w:w w:val="105"/>
          <w:sz w:val="24"/>
        </w:rPr>
        <w:t xml:space="preserve"> </w:t>
      </w:r>
      <w:r>
        <w:rPr>
          <w:color w:val="231F20"/>
          <w:spacing w:val="3"/>
          <w:w w:val="105"/>
          <w:sz w:val="24"/>
        </w:rPr>
        <w:t>documentation,</w:t>
      </w:r>
      <w:r>
        <w:rPr>
          <w:color w:val="231F20"/>
          <w:spacing w:val="-34"/>
          <w:w w:val="105"/>
          <w:sz w:val="24"/>
        </w:rPr>
        <w:t xml:space="preserve"> </w:t>
      </w:r>
      <w:r>
        <w:rPr>
          <w:color w:val="231F20"/>
          <w:w w:val="105"/>
          <w:sz w:val="24"/>
        </w:rPr>
        <w:t>low</w:t>
      </w:r>
      <w:r>
        <w:rPr>
          <w:color w:val="231F20"/>
          <w:spacing w:val="-34"/>
          <w:w w:val="105"/>
          <w:sz w:val="24"/>
        </w:rPr>
        <w:t xml:space="preserve"> </w:t>
      </w:r>
      <w:r>
        <w:rPr>
          <w:color w:val="231F20"/>
          <w:spacing w:val="2"/>
          <w:w w:val="105"/>
          <w:sz w:val="24"/>
        </w:rPr>
        <w:t>cost</w:t>
      </w:r>
      <w:r>
        <w:rPr>
          <w:color w:val="231F20"/>
          <w:spacing w:val="-34"/>
          <w:w w:val="105"/>
          <w:sz w:val="24"/>
        </w:rPr>
        <w:t xml:space="preserve"> </w:t>
      </w:r>
      <w:r>
        <w:rPr>
          <w:color w:val="231F20"/>
          <w:w w:val="105"/>
          <w:sz w:val="24"/>
        </w:rPr>
        <w:t>of</w:t>
      </w:r>
      <w:r>
        <w:rPr>
          <w:color w:val="231F20"/>
          <w:spacing w:val="-35"/>
          <w:w w:val="105"/>
          <w:sz w:val="24"/>
        </w:rPr>
        <w:t xml:space="preserve"> </w:t>
      </w:r>
      <w:r>
        <w:rPr>
          <w:color w:val="231F20"/>
          <w:spacing w:val="2"/>
          <w:w w:val="105"/>
          <w:sz w:val="24"/>
        </w:rPr>
        <w:t>arrangement,</w:t>
      </w:r>
      <w:r>
        <w:rPr>
          <w:color w:val="231F20"/>
          <w:spacing w:val="-34"/>
          <w:w w:val="105"/>
          <w:sz w:val="24"/>
        </w:rPr>
        <w:t xml:space="preserve"> </w:t>
      </w:r>
      <w:r>
        <w:rPr>
          <w:color w:val="231F20"/>
          <w:spacing w:val="3"/>
          <w:w w:val="105"/>
          <w:sz w:val="24"/>
        </w:rPr>
        <w:t>absence</w:t>
      </w:r>
      <w:r>
        <w:rPr>
          <w:color w:val="231F20"/>
          <w:spacing w:val="-34"/>
          <w:w w:val="105"/>
          <w:sz w:val="24"/>
        </w:rPr>
        <w:t xml:space="preserve"> </w:t>
      </w:r>
      <w:r>
        <w:rPr>
          <w:color w:val="231F20"/>
          <w:w w:val="105"/>
          <w:sz w:val="24"/>
        </w:rPr>
        <w:t>of</w:t>
      </w:r>
      <w:r>
        <w:rPr>
          <w:color w:val="231F20"/>
          <w:spacing w:val="-34"/>
          <w:w w:val="105"/>
          <w:sz w:val="24"/>
        </w:rPr>
        <w:t xml:space="preserve"> </w:t>
      </w:r>
      <w:r>
        <w:rPr>
          <w:color w:val="231F20"/>
          <w:spacing w:val="2"/>
          <w:w w:val="105"/>
          <w:sz w:val="24"/>
        </w:rPr>
        <w:t>rating</w:t>
      </w:r>
      <w:r>
        <w:rPr>
          <w:color w:val="231F20"/>
          <w:spacing w:val="-34"/>
          <w:w w:val="105"/>
          <w:sz w:val="24"/>
        </w:rPr>
        <w:t xml:space="preserve"> </w:t>
      </w:r>
      <w:r>
        <w:rPr>
          <w:color w:val="231F20"/>
          <w:spacing w:val="3"/>
          <w:w w:val="105"/>
          <w:sz w:val="24"/>
        </w:rPr>
        <w:t>requirements.</w:t>
      </w:r>
    </w:p>
    <w:p w:rsidR="0060700D" w:rsidRDefault="00886DF8">
      <w:pPr>
        <w:pStyle w:val="ListParagraph"/>
        <w:numPr>
          <w:ilvl w:val="2"/>
          <w:numId w:val="18"/>
        </w:numPr>
        <w:tabs>
          <w:tab w:val="left" w:pos="1357"/>
          <w:tab w:val="left" w:pos="1358"/>
        </w:tabs>
        <w:spacing w:before="186"/>
        <w:ind w:hanging="398"/>
        <w:rPr>
          <w:sz w:val="24"/>
        </w:rPr>
      </w:pPr>
      <w:r>
        <w:rPr>
          <w:color w:val="231F20"/>
          <w:spacing w:val="3"/>
          <w:sz w:val="24"/>
        </w:rPr>
        <w:t>Flexible</w:t>
      </w:r>
      <w:r>
        <w:rPr>
          <w:color w:val="231F20"/>
          <w:spacing w:val="4"/>
          <w:sz w:val="24"/>
        </w:rPr>
        <w:t xml:space="preserve"> </w:t>
      </w:r>
      <w:r>
        <w:rPr>
          <w:color w:val="231F20"/>
          <w:sz w:val="24"/>
        </w:rPr>
        <w:t>maturity.</w:t>
      </w:r>
    </w:p>
    <w:p w:rsidR="0060700D" w:rsidRDefault="00886DF8">
      <w:pPr>
        <w:pStyle w:val="ListParagraph"/>
        <w:numPr>
          <w:ilvl w:val="2"/>
          <w:numId w:val="18"/>
        </w:numPr>
        <w:tabs>
          <w:tab w:val="left" w:pos="1357"/>
          <w:tab w:val="left" w:pos="1358"/>
        </w:tabs>
        <w:spacing w:before="185" w:line="300" w:lineRule="auto"/>
        <w:ind w:right="689"/>
        <w:rPr>
          <w:sz w:val="24"/>
        </w:rPr>
      </w:pPr>
      <w:r>
        <w:rPr>
          <w:color w:val="231F20"/>
          <w:spacing w:val="3"/>
          <w:sz w:val="24"/>
        </w:rPr>
        <w:t xml:space="preserve">Diversification </w:t>
      </w:r>
      <w:r>
        <w:rPr>
          <w:color w:val="231F20"/>
          <w:sz w:val="24"/>
        </w:rPr>
        <w:t xml:space="preserve">of </w:t>
      </w:r>
      <w:r>
        <w:rPr>
          <w:color w:val="231F20"/>
          <w:spacing w:val="2"/>
          <w:sz w:val="24"/>
        </w:rPr>
        <w:t xml:space="preserve">short </w:t>
      </w:r>
      <w:r>
        <w:rPr>
          <w:color w:val="231F20"/>
          <w:spacing w:val="3"/>
          <w:sz w:val="24"/>
        </w:rPr>
        <w:t xml:space="preserve">term funding through </w:t>
      </w:r>
      <w:r>
        <w:rPr>
          <w:color w:val="231F20"/>
          <w:spacing w:val="2"/>
          <w:sz w:val="24"/>
        </w:rPr>
        <w:t xml:space="preserve">market that </w:t>
      </w:r>
      <w:r>
        <w:rPr>
          <w:color w:val="231F20"/>
          <w:sz w:val="24"/>
        </w:rPr>
        <w:t xml:space="preserve">is </w:t>
      </w:r>
      <w:r>
        <w:rPr>
          <w:color w:val="231F20"/>
          <w:spacing w:val="2"/>
          <w:sz w:val="24"/>
        </w:rPr>
        <w:t xml:space="preserve">found </w:t>
      </w:r>
      <w:r>
        <w:rPr>
          <w:color w:val="231F20"/>
          <w:spacing w:val="3"/>
          <w:sz w:val="24"/>
        </w:rPr>
        <w:t xml:space="preserve">attractive </w:t>
      </w:r>
      <w:r>
        <w:rPr>
          <w:color w:val="231F20"/>
          <w:sz w:val="24"/>
        </w:rPr>
        <w:t xml:space="preserve">by </w:t>
      </w:r>
      <w:r>
        <w:rPr>
          <w:color w:val="231F20"/>
          <w:spacing w:val="4"/>
          <w:sz w:val="24"/>
        </w:rPr>
        <w:t xml:space="preserve">wide </w:t>
      </w:r>
      <w:r>
        <w:rPr>
          <w:color w:val="231F20"/>
          <w:spacing w:val="3"/>
          <w:sz w:val="24"/>
        </w:rPr>
        <w:t xml:space="preserve">variety </w:t>
      </w:r>
      <w:r>
        <w:rPr>
          <w:color w:val="231F20"/>
          <w:sz w:val="24"/>
        </w:rPr>
        <w:t>of</w:t>
      </w:r>
      <w:r>
        <w:rPr>
          <w:color w:val="231F20"/>
          <w:spacing w:val="5"/>
          <w:sz w:val="24"/>
        </w:rPr>
        <w:t xml:space="preserve"> </w:t>
      </w:r>
      <w:r>
        <w:rPr>
          <w:color w:val="231F20"/>
          <w:spacing w:val="2"/>
          <w:sz w:val="24"/>
        </w:rPr>
        <w:t>investors.</w:t>
      </w:r>
    </w:p>
    <w:p w:rsidR="0060700D" w:rsidRDefault="00886DF8">
      <w:pPr>
        <w:pStyle w:val="ListParagraph"/>
        <w:numPr>
          <w:ilvl w:val="2"/>
          <w:numId w:val="18"/>
        </w:numPr>
        <w:tabs>
          <w:tab w:val="left" w:pos="1357"/>
          <w:tab w:val="left" w:pos="1358"/>
        </w:tabs>
        <w:spacing w:before="113" w:line="300" w:lineRule="auto"/>
        <w:ind w:right="693"/>
        <w:rPr>
          <w:sz w:val="24"/>
        </w:rPr>
      </w:pPr>
      <w:r>
        <w:rPr>
          <w:color w:val="231F20"/>
          <w:spacing w:val="3"/>
          <w:w w:val="105"/>
          <w:sz w:val="24"/>
        </w:rPr>
        <w:t>Flexibility</w:t>
      </w:r>
      <w:r>
        <w:rPr>
          <w:color w:val="231F20"/>
          <w:spacing w:val="-21"/>
          <w:w w:val="105"/>
          <w:sz w:val="24"/>
        </w:rPr>
        <w:t xml:space="preserve"> </w:t>
      </w:r>
      <w:r>
        <w:rPr>
          <w:color w:val="231F20"/>
          <w:w w:val="105"/>
          <w:sz w:val="24"/>
        </w:rPr>
        <w:t>in</w:t>
      </w:r>
      <w:r>
        <w:rPr>
          <w:color w:val="231F20"/>
          <w:spacing w:val="-21"/>
          <w:w w:val="105"/>
          <w:sz w:val="24"/>
        </w:rPr>
        <w:t xml:space="preserve"> </w:t>
      </w:r>
      <w:r>
        <w:rPr>
          <w:color w:val="231F20"/>
          <w:spacing w:val="2"/>
          <w:w w:val="105"/>
          <w:sz w:val="24"/>
        </w:rPr>
        <w:t>limits</w:t>
      </w:r>
      <w:r>
        <w:rPr>
          <w:color w:val="231F20"/>
          <w:spacing w:val="-20"/>
          <w:w w:val="105"/>
          <w:sz w:val="24"/>
        </w:rPr>
        <w:t xml:space="preserve"> </w:t>
      </w:r>
      <w:r>
        <w:rPr>
          <w:color w:val="231F20"/>
          <w:spacing w:val="3"/>
          <w:w w:val="105"/>
          <w:sz w:val="24"/>
        </w:rPr>
        <w:t>determined</w:t>
      </w:r>
      <w:r>
        <w:rPr>
          <w:color w:val="231F20"/>
          <w:spacing w:val="-21"/>
          <w:w w:val="105"/>
          <w:sz w:val="24"/>
        </w:rPr>
        <w:t xml:space="preserve"> </w:t>
      </w:r>
      <w:r>
        <w:rPr>
          <w:color w:val="231F20"/>
          <w:w w:val="105"/>
          <w:sz w:val="24"/>
        </w:rPr>
        <w:t>by</w:t>
      </w:r>
      <w:r>
        <w:rPr>
          <w:color w:val="231F20"/>
          <w:spacing w:val="-21"/>
          <w:w w:val="105"/>
          <w:sz w:val="24"/>
        </w:rPr>
        <w:t xml:space="preserve"> </w:t>
      </w:r>
      <w:r>
        <w:rPr>
          <w:color w:val="231F20"/>
          <w:spacing w:val="3"/>
          <w:w w:val="105"/>
          <w:sz w:val="24"/>
        </w:rPr>
        <w:t>the</w:t>
      </w:r>
      <w:r>
        <w:rPr>
          <w:color w:val="231F20"/>
          <w:spacing w:val="-20"/>
          <w:w w:val="105"/>
          <w:sz w:val="24"/>
        </w:rPr>
        <w:t xml:space="preserve"> </w:t>
      </w:r>
      <w:r>
        <w:rPr>
          <w:color w:val="231F20"/>
          <w:w w:val="105"/>
          <w:sz w:val="24"/>
        </w:rPr>
        <w:t>issuer’s</w:t>
      </w:r>
      <w:r>
        <w:rPr>
          <w:color w:val="231F20"/>
          <w:spacing w:val="-21"/>
          <w:w w:val="105"/>
          <w:sz w:val="24"/>
        </w:rPr>
        <w:t xml:space="preserve"> </w:t>
      </w:r>
      <w:r>
        <w:rPr>
          <w:color w:val="231F20"/>
          <w:spacing w:val="3"/>
          <w:w w:val="105"/>
          <w:sz w:val="24"/>
        </w:rPr>
        <w:t>cash</w:t>
      </w:r>
      <w:r>
        <w:rPr>
          <w:color w:val="231F20"/>
          <w:spacing w:val="-21"/>
          <w:w w:val="105"/>
          <w:sz w:val="24"/>
        </w:rPr>
        <w:t xml:space="preserve"> </w:t>
      </w:r>
      <w:r>
        <w:rPr>
          <w:color w:val="231F20"/>
          <w:spacing w:val="3"/>
          <w:w w:val="105"/>
          <w:sz w:val="24"/>
        </w:rPr>
        <w:t>flow</w:t>
      </w:r>
      <w:r>
        <w:rPr>
          <w:color w:val="231F20"/>
          <w:spacing w:val="-20"/>
          <w:w w:val="105"/>
          <w:sz w:val="24"/>
        </w:rPr>
        <w:t xml:space="preserve"> </w:t>
      </w:r>
      <w:r>
        <w:rPr>
          <w:color w:val="231F20"/>
          <w:spacing w:val="2"/>
          <w:w w:val="105"/>
          <w:sz w:val="24"/>
        </w:rPr>
        <w:t>requirements</w:t>
      </w:r>
      <w:r>
        <w:rPr>
          <w:color w:val="231F20"/>
          <w:spacing w:val="-21"/>
          <w:w w:val="105"/>
          <w:sz w:val="24"/>
        </w:rPr>
        <w:t xml:space="preserve"> </w:t>
      </w:r>
      <w:r>
        <w:rPr>
          <w:color w:val="231F20"/>
          <w:w w:val="105"/>
          <w:sz w:val="24"/>
        </w:rPr>
        <w:t>at</w:t>
      </w:r>
      <w:r>
        <w:rPr>
          <w:color w:val="231F20"/>
          <w:spacing w:val="-21"/>
          <w:w w:val="105"/>
          <w:sz w:val="24"/>
        </w:rPr>
        <w:t xml:space="preserve"> </w:t>
      </w:r>
      <w:r>
        <w:rPr>
          <w:color w:val="231F20"/>
          <w:w w:val="105"/>
          <w:sz w:val="24"/>
        </w:rPr>
        <w:t>any</w:t>
      </w:r>
      <w:r>
        <w:rPr>
          <w:color w:val="231F20"/>
          <w:spacing w:val="-20"/>
          <w:w w:val="105"/>
          <w:sz w:val="24"/>
        </w:rPr>
        <w:t xml:space="preserve"> </w:t>
      </w:r>
      <w:r>
        <w:rPr>
          <w:color w:val="231F20"/>
          <w:spacing w:val="2"/>
          <w:w w:val="105"/>
          <w:sz w:val="24"/>
        </w:rPr>
        <w:t>point</w:t>
      </w:r>
      <w:r>
        <w:rPr>
          <w:color w:val="231F20"/>
          <w:spacing w:val="-21"/>
          <w:w w:val="105"/>
          <w:sz w:val="24"/>
        </w:rPr>
        <w:t xml:space="preserve"> </w:t>
      </w:r>
      <w:r>
        <w:rPr>
          <w:color w:val="231F20"/>
          <w:w w:val="105"/>
          <w:sz w:val="24"/>
        </w:rPr>
        <w:t xml:space="preserve">of </w:t>
      </w:r>
      <w:r>
        <w:rPr>
          <w:color w:val="231F20"/>
          <w:spacing w:val="3"/>
          <w:w w:val="105"/>
          <w:sz w:val="24"/>
        </w:rPr>
        <w:t>time.</w:t>
      </w:r>
    </w:p>
    <w:p w:rsidR="0060700D" w:rsidRDefault="00886DF8">
      <w:pPr>
        <w:pStyle w:val="ListParagraph"/>
        <w:numPr>
          <w:ilvl w:val="2"/>
          <w:numId w:val="18"/>
        </w:numPr>
        <w:tabs>
          <w:tab w:val="left" w:pos="1357"/>
          <w:tab w:val="left" w:pos="1358"/>
        </w:tabs>
        <w:spacing w:before="114" w:line="300" w:lineRule="auto"/>
        <w:ind w:right="690"/>
        <w:rPr>
          <w:sz w:val="24"/>
        </w:rPr>
      </w:pPr>
      <w:r>
        <w:rPr>
          <w:color w:val="231F20"/>
          <w:sz w:val="24"/>
        </w:rPr>
        <w:t xml:space="preserve">A </w:t>
      </w:r>
      <w:r>
        <w:rPr>
          <w:color w:val="231F20"/>
          <w:spacing w:val="3"/>
          <w:sz w:val="24"/>
        </w:rPr>
        <w:t xml:space="preserve">successful </w:t>
      </w:r>
      <w:r>
        <w:rPr>
          <w:color w:val="231F20"/>
          <w:sz w:val="24"/>
        </w:rPr>
        <w:t xml:space="preserve">Euro CP </w:t>
      </w:r>
      <w:r>
        <w:rPr>
          <w:color w:val="231F20"/>
          <w:spacing w:val="2"/>
          <w:sz w:val="24"/>
        </w:rPr>
        <w:t xml:space="preserve">programme </w:t>
      </w:r>
      <w:r>
        <w:rPr>
          <w:color w:val="231F20"/>
          <w:spacing w:val="4"/>
          <w:sz w:val="24"/>
        </w:rPr>
        <w:t xml:space="preserve">will </w:t>
      </w:r>
      <w:r>
        <w:rPr>
          <w:color w:val="231F20"/>
          <w:spacing w:val="3"/>
          <w:sz w:val="24"/>
        </w:rPr>
        <w:t xml:space="preserve">enhance the </w:t>
      </w:r>
      <w:r>
        <w:rPr>
          <w:color w:val="231F20"/>
          <w:spacing w:val="2"/>
          <w:sz w:val="24"/>
        </w:rPr>
        <w:t xml:space="preserve">reputation </w:t>
      </w:r>
      <w:r>
        <w:rPr>
          <w:color w:val="231F20"/>
          <w:sz w:val="24"/>
        </w:rPr>
        <w:t xml:space="preserve">of </w:t>
      </w:r>
      <w:r>
        <w:rPr>
          <w:color w:val="231F20"/>
          <w:spacing w:val="3"/>
          <w:sz w:val="24"/>
        </w:rPr>
        <w:t xml:space="preserve">the issuer worldwide </w:t>
      </w:r>
      <w:r>
        <w:rPr>
          <w:color w:val="231F20"/>
          <w:sz w:val="24"/>
        </w:rPr>
        <w:t xml:space="preserve">among </w:t>
      </w:r>
      <w:r>
        <w:rPr>
          <w:color w:val="231F20"/>
          <w:spacing w:val="3"/>
          <w:sz w:val="24"/>
        </w:rPr>
        <w:t xml:space="preserve">the </w:t>
      </w:r>
      <w:r>
        <w:rPr>
          <w:color w:val="231F20"/>
          <w:spacing w:val="2"/>
          <w:sz w:val="24"/>
        </w:rPr>
        <w:t>investing</w:t>
      </w:r>
      <w:r>
        <w:rPr>
          <w:color w:val="231F20"/>
          <w:spacing w:val="13"/>
          <w:sz w:val="24"/>
        </w:rPr>
        <w:t xml:space="preserve"> </w:t>
      </w:r>
      <w:r>
        <w:rPr>
          <w:color w:val="231F20"/>
          <w:sz w:val="24"/>
        </w:rPr>
        <w:t>community.</w:t>
      </w:r>
    </w:p>
    <w:p w:rsidR="0060700D" w:rsidRDefault="0060700D">
      <w:pPr>
        <w:pStyle w:val="BodyText"/>
        <w:spacing w:before="3"/>
        <w:rPr>
          <w:sz w:val="29"/>
        </w:rPr>
      </w:pPr>
    </w:p>
    <w:p w:rsidR="0060700D" w:rsidRDefault="00886DF8">
      <w:pPr>
        <w:pStyle w:val="Heading1"/>
        <w:spacing w:before="1"/>
        <w:jc w:val="both"/>
        <w:rPr>
          <w:rFonts w:ascii="Times New Roman"/>
        </w:rPr>
      </w:pPr>
      <w:r>
        <w:rPr>
          <w:rFonts w:ascii="Times New Roman"/>
          <w:color w:val="231F20"/>
        </w:rPr>
        <w:t>Different between Euro &amp; U.S. CP Programmes</w:t>
      </w:r>
    </w:p>
    <w:p w:rsidR="0060700D" w:rsidRDefault="0060700D">
      <w:pPr>
        <w:pStyle w:val="BodyText"/>
        <w:rPr>
          <w:rFonts w:ascii="Times New Roman"/>
          <w:b/>
          <w:sz w:val="20"/>
        </w:rPr>
      </w:pPr>
    </w:p>
    <w:p w:rsidR="0060700D" w:rsidRDefault="0060700D">
      <w:pPr>
        <w:pStyle w:val="BodyText"/>
        <w:spacing w:before="8"/>
        <w:rPr>
          <w:rFonts w:ascii="Times New Roman"/>
          <w:b/>
          <w:sz w:val="13"/>
        </w:r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454"/>
        <w:gridCol w:w="1350"/>
        <w:gridCol w:w="1263"/>
        <w:gridCol w:w="613"/>
        <w:gridCol w:w="968"/>
        <w:gridCol w:w="4421"/>
      </w:tblGrid>
      <w:tr w:rsidR="0060700D">
        <w:trPr>
          <w:trHeight w:val="381"/>
        </w:trPr>
        <w:tc>
          <w:tcPr>
            <w:tcW w:w="454" w:type="dxa"/>
          </w:tcPr>
          <w:p w:rsidR="0060700D" w:rsidRDefault="0060700D">
            <w:pPr>
              <w:pStyle w:val="TableParagraph"/>
              <w:spacing w:before="0"/>
              <w:rPr>
                <w:rFonts w:ascii="Times New Roman"/>
                <w:sz w:val="24"/>
              </w:rPr>
            </w:pPr>
          </w:p>
        </w:tc>
        <w:tc>
          <w:tcPr>
            <w:tcW w:w="4194" w:type="dxa"/>
            <w:gridSpan w:val="4"/>
          </w:tcPr>
          <w:p w:rsidR="0060700D" w:rsidRDefault="00886DF8">
            <w:pPr>
              <w:pStyle w:val="TableParagraph"/>
              <w:ind w:left="112"/>
              <w:rPr>
                <w:sz w:val="24"/>
              </w:rPr>
            </w:pPr>
            <w:r>
              <w:rPr>
                <w:color w:val="231F20"/>
                <w:sz w:val="24"/>
              </w:rPr>
              <w:t>Euro CP Programme</w:t>
            </w:r>
          </w:p>
        </w:tc>
        <w:tc>
          <w:tcPr>
            <w:tcW w:w="4421" w:type="dxa"/>
          </w:tcPr>
          <w:p w:rsidR="0060700D" w:rsidRDefault="00886DF8">
            <w:pPr>
              <w:pStyle w:val="TableParagraph"/>
              <w:ind w:left="114"/>
              <w:rPr>
                <w:sz w:val="24"/>
              </w:rPr>
            </w:pPr>
            <w:r>
              <w:rPr>
                <w:color w:val="231F20"/>
                <w:sz w:val="24"/>
              </w:rPr>
              <w:t>U.S. CP Programme</w:t>
            </w:r>
          </w:p>
        </w:tc>
      </w:tr>
      <w:tr w:rsidR="0060700D">
        <w:trPr>
          <w:trHeight w:val="1101"/>
        </w:trPr>
        <w:tc>
          <w:tcPr>
            <w:tcW w:w="454" w:type="dxa"/>
          </w:tcPr>
          <w:p w:rsidR="0060700D" w:rsidRDefault="00886DF8">
            <w:pPr>
              <w:pStyle w:val="TableParagraph"/>
              <w:ind w:left="113"/>
              <w:rPr>
                <w:sz w:val="24"/>
              </w:rPr>
            </w:pPr>
            <w:r>
              <w:rPr>
                <w:color w:val="231F20"/>
                <w:sz w:val="24"/>
              </w:rPr>
              <w:t>1.</w:t>
            </w:r>
          </w:p>
        </w:tc>
        <w:tc>
          <w:tcPr>
            <w:tcW w:w="1350" w:type="dxa"/>
            <w:tcBorders>
              <w:right w:val="nil"/>
            </w:tcBorders>
          </w:tcPr>
          <w:p w:rsidR="0060700D" w:rsidRDefault="00886DF8">
            <w:pPr>
              <w:pStyle w:val="TableParagraph"/>
              <w:tabs>
                <w:tab w:val="left" w:pos="717"/>
              </w:tabs>
              <w:spacing w:line="300" w:lineRule="auto"/>
              <w:ind w:left="112" w:right="-5"/>
              <w:rPr>
                <w:sz w:val="24"/>
              </w:rPr>
            </w:pPr>
            <w:r>
              <w:rPr>
                <w:color w:val="231F20"/>
                <w:spacing w:val="3"/>
                <w:w w:val="105"/>
                <w:sz w:val="24"/>
              </w:rPr>
              <w:t>Do</w:t>
            </w:r>
            <w:r>
              <w:rPr>
                <w:color w:val="231F20"/>
                <w:spacing w:val="3"/>
                <w:w w:val="105"/>
                <w:sz w:val="24"/>
              </w:rPr>
              <w:tab/>
            </w:r>
            <w:r>
              <w:rPr>
                <w:color w:val="231F20"/>
                <w:w w:val="105"/>
                <w:sz w:val="24"/>
              </w:rPr>
              <w:t xml:space="preserve">not </w:t>
            </w:r>
            <w:r>
              <w:rPr>
                <w:color w:val="231F20"/>
                <w:spacing w:val="3"/>
                <w:sz w:val="24"/>
              </w:rPr>
              <w:t>nationalities</w:t>
            </w:r>
          </w:p>
        </w:tc>
        <w:tc>
          <w:tcPr>
            <w:tcW w:w="1263" w:type="dxa"/>
            <w:tcBorders>
              <w:left w:val="nil"/>
              <w:right w:val="nil"/>
            </w:tcBorders>
          </w:tcPr>
          <w:p w:rsidR="0060700D" w:rsidRDefault="00886DF8">
            <w:pPr>
              <w:pStyle w:val="TableParagraph"/>
              <w:ind w:left="10"/>
              <w:rPr>
                <w:sz w:val="24"/>
              </w:rPr>
            </w:pPr>
            <w:r>
              <w:rPr>
                <w:color w:val="231F20"/>
                <w:w w:val="105"/>
                <w:sz w:val="24"/>
              </w:rPr>
              <w:t>distinguish</w:t>
            </w:r>
          </w:p>
        </w:tc>
        <w:tc>
          <w:tcPr>
            <w:tcW w:w="613" w:type="dxa"/>
            <w:tcBorders>
              <w:left w:val="nil"/>
              <w:right w:val="nil"/>
            </w:tcBorders>
          </w:tcPr>
          <w:p w:rsidR="0060700D" w:rsidRDefault="00886DF8">
            <w:pPr>
              <w:pStyle w:val="TableParagraph"/>
              <w:ind w:left="159"/>
              <w:rPr>
                <w:sz w:val="24"/>
              </w:rPr>
            </w:pPr>
            <w:r>
              <w:rPr>
                <w:color w:val="231F20"/>
                <w:w w:val="105"/>
                <w:sz w:val="24"/>
              </w:rPr>
              <w:t>the</w:t>
            </w:r>
          </w:p>
        </w:tc>
        <w:tc>
          <w:tcPr>
            <w:tcW w:w="968" w:type="dxa"/>
            <w:tcBorders>
              <w:left w:val="nil"/>
            </w:tcBorders>
          </w:tcPr>
          <w:p w:rsidR="0060700D" w:rsidRDefault="00886DF8">
            <w:pPr>
              <w:pStyle w:val="TableParagraph"/>
              <w:ind w:left="160"/>
              <w:rPr>
                <w:sz w:val="24"/>
              </w:rPr>
            </w:pPr>
            <w:r>
              <w:rPr>
                <w:color w:val="231F20"/>
                <w:sz w:val="24"/>
              </w:rPr>
              <w:t>issuer’s</w:t>
            </w:r>
          </w:p>
        </w:tc>
        <w:tc>
          <w:tcPr>
            <w:tcW w:w="4421" w:type="dxa"/>
          </w:tcPr>
          <w:p w:rsidR="0060700D" w:rsidRDefault="00886DF8">
            <w:pPr>
              <w:pStyle w:val="TableParagraph"/>
              <w:spacing w:line="300" w:lineRule="auto"/>
              <w:ind w:left="114"/>
              <w:rPr>
                <w:sz w:val="24"/>
              </w:rPr>
            </w:pPr>
            <w:r>
              <w:rPr>
                <w:color w:val="231F20"/>
                <w:sz w:val="24"/>
              </w:rPr>
              <w:t>U.S. investors expect higher returns from foreign issuers of comparable rating with</w:t>
            </w:r>
          </w:p>
          <w:p w:rsidR="0060700D" w:rsidRDefault="00886DF8">
            <w:pPr>
              <w:pStyle w:val="TableParagraph"/>
              <w:spacing w:before="0"/>
              <w:ind w:left="114"/>
              <w:rPr>
                <w:sz w:val="24"/>
              </w:rPr>
            </w:pPr>
            <w:r>
              <w:rPr>
                <w:color w:val="231F20"/>
                <w:sz w:val="24"/>
              </w:rPr>
              <w:t>U.S. issuers</w:t>
            </w:r>
          </w:p>
        </w:tc>
      </w:tr>
      <w:tr w:rsidR="0060700D">
        <w:trPr>
          <w:trHeight w:val="381"/>
        </w:trPr>
        <w:tc>
          <w:tcPr>
            <w:tcW w:w="454" w:type="dxa"/>
          </w:tcPr>
          <w:p w:rsidR="0060700D" w:rsidRDefault="00886DF8">
            <w:pPr>
              <w:pStyle w:val="TableParagraph"/>
              <w:ind w:left="113"/>
              <w:rPr>
                <w:sz w:val="24"/>
              </w:rPr>
            </w:pPr>
            <w:r>
              <w:rPr>
                <w:color w:val="231F20"/>
                <w:sz w:val="24"/>
              </w:rPr>
              <w:t>2.</w:t>
            </w:r>
          </w:p>
        </w:tc>
        <w:tc>
          <w:tcPr>
            <w:tcW w:w="4194" w:type="dxa"/>
            <w:gridSpan w:val="4"/>
          </w:tcPr>
          <w:p w:rsidR="0060700D" w:rsidRDefault="00886DF8">
            <w:pPr>
              <w:pStyle w:val="TableParagraph"/>
              <w:ind w:left="112"/>
              <w:rPr>
                <w:sz w:val="24"/>
              </w:rPr>
            </w:pPr>
            <w:r>
              <w:rPr>
                <w:color w:val="231F20"/>
                <w:sz w:val="24"/>
              </w:rPr>
              <w:t>Low rated CPs are issued by U.S. issuers</w:t>
            </w:r>
          </w:p>
        </w:tc>
        <w:tc>
          <w:tcPr>
            <w:tcW w:w="4421" w:type="dxa"/>
          </w:tcPr>
          <w:p w:rsidR="0060700D" w:rsidRDefault="00886DF8">
            <w:pPr>
              <w:pStyle w:val="TableParagraph"/>
              <w:ind w:left="114"/>
              <w:rPr>
                <w:sz w:val="24"/>
              </w:rPr>
            </w:pPr>
            <w:r>
              <w:rPr>
                <w:color w:val="231F20"/>
                <w:sz w:val="24"/>
              </w:rPr>
              <w:t>Better rated CPs are issued by issuers</w:t>
            </w:r>
          </w:p>
        </w:tc>
      </w:tr>
    </w:tbl>
    <w:p w:rsidR="0060700D" w:rsidRDefault="0060700D">
      <w:pPr>
        <w:rPr>
          <w:sz w:val="24"/>
        </w:rPr>
        <w:sectPr w:rsidR="0060700D">
          <w:pgSz w:w="11910" w:h="16840"/>
          <w:pgMar w:top="1260" w:right="720" w:bottom="820" w:left="740" w:header="0" w:footer="548" w:gutter="0"/>
          <w:cols w:space="720"/>
        </w:sect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454"/>
        <w:gridCol w:w="4196"/>
        <w:gridCol w:w="4423"/>
      </w:tblGrid>
      <w:tr w:rsidR="0060700D">
        <w:trPr>
          <w:trHeight w:val="741"/>
        </w:trPr>
        <w:tc>
          <w:tcPr>
            <w:tcW w:w="454" w:type="dxa"/>
          </w:tcPr>
          <w:p w:rsidR="0060700D" w:rsidRDefault="00886DF8">
            <w:pPr>
              <w:pStyle w:val="TableParagraph"/>
              <w:ind w:left="113"/>
              <w:rPr>
                <w:sz w:val="24"/>
              </w:rPr>
            </w:pPr>
            <w:r>
              <w:rPr>
                <w:color w:val="231F20"/>
                <w:sz w:val="24"/>
              </w:rPr>
              <w:lastRenderedPageBreak/>
              <w:t>3.</w:t>
            </w:r>
          </w:p>
        </w:tc>
        <w:tc>
          <w:tcPr>
            <w:tcW w:w="4196" w:type="dxa"/>
          </w:tcPr>
          <w:p w:rsidR="0060700D" w:rsidRDefault="00886DF8">
            <w:pPr>
              <w:pStyle w:val="TableParagraph"/>
              <w:ind w:left="112"/>
              <w:rPr>
                <w:sz w:val="24"/>
              </w:rPr>
            </w:pPr>
            <w:r>
              <w:rPr>
                <w:color w:val="231F20"/>
                <w:sz w:val="24"/>
              </w:rPr>
              <w:t>Central Banks, Corporate funds are the</w:t>
            </w:r>
          </w:p>
          <w:p w:rsidR="0060700D" w:rsidRDefault="00886DF8">
            <w:pPr>
              <w:pStyle w:val="TableParagraph"/>
              <w:spacing w:before="72"/>
              <w:ind w:left="112"/>
              <w:rPr>
                <w:sz w:val="24"/>
              </w:rPr>
            </w:pPr>
            <w:r>
              <w:rPr>
                <w:color w:val="231F20"/>
                <w:sz w:val="24"/>
              </w:rPr>
              <w:t>investors</w:t>
            </w:r>
          </w:p>
        </w:tc>
        <w:tc>
          <w:tcPr>
            <w:tcW w:w="4423" w:type="dxa"/>
          </w:tcPr>
          <w:p w:rsidR="0060700D" w:rsidRDefault="00886DF8">
            <w:pPr>
              <w:pStyle w:val="TableParagraph"/>
              <w:ind w:left="112"/>
              <w:rPr>
                <w:sz w:val="24"/>
              </w:rPr>
            </w:pPr>
            <w:r>
              <w:rPr>
                <w:color w:val="231F20"/>
                <w:sz w:val="24"/>
              </w:rPr>
              <w:t>Money market funds are the investors</w:t>
            </w:r>
          </w:p>
        </w:tc>
      </w:tr>
      <w:tr w:rsidR="0060700D">
        <w:trPr>
          <w:trHeight w:val="381"/>
        </w:trPr>
        <w:tc>
          <w:tcPr>
            <w:tcW w:w="454" w:type="dxa"/>
          </w:tcPr>
          <w:p w:rsidR="0060700D" w:rsidRDefault="00886DF8">
            <w:pPr>
              <w:pStyle w:val="TableParagraph"/>
              <w:ind w:left="113"/>
              <w:rPr>
                <w:sz w:val="24"/>
              </w:rPr>
            </w:pPr>
            <w:r>
              <w:rPr>
                <w:color w:val="231F20"/>
                <w:sz w:val="24"/>
              </w:rPr>
              <w:t>4.</w:t>
            </w:r>
          </w:p>
        </w:tc>
        <w:tc>
          <w:tcPr>
            <w:tcW w:w="4196" w:type="dxa"/>
          </w:tcPr>
          <w:p w:rsidR="0060700D" w:rsidRDefault="00886DF8">
            <w:pPr>
              <w:pStyle w:val="TableParagraph"/>
              <w:ind w:left="112"/>
              <w:rPr>
                <w:sz w:val="24"/>
              </w:rPr>
            </w:pPr>
            <w:r>
              <w:rPr>
                <w:color w:val="231F20"/>
                <w:sz w:val="24"/>
              </w:rPr>
              <w:t>Euro CP is traded in secondary market</w:t>
            </w:r>
          </w:p>
        </w:tc>
        <w:tc>
          <w:tcPr>
            <w:tcW w:w="4423" w:type="dxa"/>
          </w:tcPr>
          <w:p w:rsidR="0060700D" w:rsidRDefault="00886DF8">
            <w:pPr>
              <w:pStyle w:val="TableParagraph"/>
              <w:ind w:left="112"/>
              <w:rPr>
                <w:sz w:val="24"/>
              </w:rPr>
            </w:pPr>
            <w:r>
              <w:rPr>
                <w:color w:val="231F20"/>
                <w:w w:val="105"/>
                <w:sz w:val="24"/>
              </w:rPr>
              <w:t>Held by the investor until maturity</w:t>
            </w:r>
          </w:p>
        </w:tc>
      </w:tr>
      <w:tr w:rsidR="0060700D">
        <w:trPr>
          <w:trHeight w:val="381"/>
        </w:trPr>
        <w:tc>
          <w:tcPr>
            <w:tcW w:w="454" w:type="dxa"/>
          </w:tcPr>
          <w:p w:rsidR="0060700D" w:rsidRDefault="00886DF8">
            <w:pPr>
              <w:pStyle w:val="TableParagraph"/>
              <w:ind w:left="113"/>
              <w:rPr>
                <w:sz w:val="24"/>
              </w:rPr>
            </w:pPr>
            <w:r>
              <w:rPr>
                <w:color w:val="231F20"/>
                <w:sz w:val="24"/>
              </w:rPr>
              <w:t>5.</w:t>
            </w:r>
          </w:p>
        </w:tc>
        <w:tc>
          <w:tcPr>
            <w:tcW w:w="4196" w:type="dxa"/>
          </w:tcPr>
          <w:p w:rsidR="0060700D" w:rsidRDefault="00886DF8">
            <w:pPr>
              <w:pStyle w:val="TableParagraph"/>
              <w:ind w:left="112"/>
              <w:rPr>
                <w:sz w:val="24"/>
              </w:rPr>
            </w:pPr>
            <w:r>
              <w:rPr>
                <w:color w:val="231F20"/>
                <w:sz w:val="24"/>
              </w:rPr>
              <w:t>Very competitive</w:t>
            </w:r>
          </w:p>
        </w:tc>
        <w:tc>
          <w:tcPr>
            <w:tcW w:w="4423" w:type="dxa"/>
          </w:tcPr>
          <w:p w:rsidR="0060700D" w:rsidRDefault="00886DF8">
            <w:pPr>
              <w:pStyle w:val="TableParagraph"/>
              <w:ind w:left="112"/>
              <w:rPr>
                <w:sz w:val="24"/>
              </w:rPr>
            </w:pPr>
            <w:r>
              <w:rPr>
                <w:color w:val="231F20"/>
                <w:sz w:val="24"/>
              </w:rPr>
              <w:t>Less competitive</w:t>
            </w:r>
          </w:p>
        </w:tc>
      </w:tr>
      <w:tr w:rsidR="0060700D">
        <w:trPr>
          <w:trHeight w:val="381"/>
        </w:trPr>
        <w:tc>
          <w:tcPr>
            <w:tcW w:w="454" w:type="dxa"/>
          </w:tcPr>
          <w:p w:rsidR="0060700D" w:rsidRDefault="00886DF8">
            <w:pPr>
              <w:pStyle w:val="TableParagraph"/>
              <w:ind w:left="113"/>
              <w:rPr>
                <w:sz w:val="24"/>
              </w:rPr>
            </w:pPr>
            <w:r>
              <w:rPr>
                <w:color w:val="231F20"/>
                <w:sz w:val="24"/>
              </w:rPr>
              <w:t>6.</w:t>
            </w:r>
          </w:p>
        </w:tc>
        <w:tc>
          <w:tcPr>
            <w:tcW w:w="4196" w:type="dxa"/>
          </w:tcPr>
          <w:p w:rsidR="0060700D" w:rsidRDefault="00886DF8">
            <w:pPr>
              <w:pStyle w:val="TableParagraph"/>
              <w:ind w:left="112"/>
              <w:rPr>
                <w:sz w:val="24"/>
              </w:rPr>
            </w:pPr>
            <w:r>
              <w:rPr>
                <w:color w:val="231F20"/>
                <w:w w:val="105"/>
                <w:sz w:val="24"/>
              </w:rPr>
              <w:t>No credit rating required</w:t>
            </w:r>
          </w:p>
        </w:tc>
        <w:tc>
          <w:tcPr>
            <w:tcW w:w="4423" w:type="dxa"/>
          </w:tcPr>
          <w:p w:rsidR="0060700D" w:rsidRDefault="00886DF8">
            <w:pPr>
              <w:pStyle w:val="TableParagraph"/>
              <w:ind w:left="112"/>
              <w:rPr>
                <w:sz w:val="24"/>
              </w:rPr>
            </w:pPr>
            <w:r>
              <w:rPr>
                <w:color w:val="231F20"/>
                <w:w w:val="105"/>
                <w:sz w:val="24"/>
              </w:rPr>
              <w:t>Credit rating required</w:t>
            </w:r>
          </w:p>
        </w:tc>
      </w:tr>
      <w:tr w:rsidR="0060700D">
        <w:trPr>
          <w:trHeight w:val="741"/>
        </w:trPr>
        <w:tc>
          <w:tcPr>
            <w:tcW w:w="454" w:type="dxa"/>
          </w:tcPr>
          <w:p w:rsidR="0060700D" w:rsidRDefault="00886DF8">
            <w:pPr>
              <w:pStyle w:val="TableParagraph"/>
              <w:ind w:left="113"/>
              <w:rPr>
                <w:sz w:val="24"/>
              </w:rPr>
            </w:pPr>
            <w:r>
              <w:rPr>
                <w:color w:val="231F20"/>
                <w:sz w:val="24"/>
              </w:rPr>
              <w:t>7.</w:t>
            </w:r>
          </w:p>
        </w:tc>
        <w:tc>
          <w:tcPr>
            <w:tcW w:w="4196" w:type="dxa"/>
          </w:tcPr>
          <w:p w:rsidR="0060700D" w:rsidRDefault="00886DF8">
            <w:pPr>
              <w:pStyle w:val="TableParagraph"/>
              <w:ind w:left="112"/>
              <w:rPr>
                <w:sz w:val="24"/>
              </w:rPr>
            </w:pPr>
            <w:r>
              <w:rPr>
                <w:color w:val="231F20"/>
                <w:w w:val="105"/>
                <w:sz w:val="24"/>
              </w:rPr>
              <w:t>Priced in relation to Bank rate</w:t>
            </w:r>
          </w:p>
        </w:tc>
        <w:tc>
          <w:tcPr>
            <w:tcW w:w="4423" w:type="dxa"/>
          </w:tcPr>
          <w:p w:rsidR="0060700D" w:rsidRDefault="00886DF8">
            <w:pPr>
              <w:pStyle w:val="TableParagraph"/>
              <w:ind w:left="112"/>
              <w:rPr>
                <w:sz w:val="24"/>
              </w:rPr>
            </w:pPr>
            <w:r>
              <w:rPr>
                <w:color w:val="231F20"/>
                <w:w w:val="105"/>
                <w:sz w:val="24"/>
              </w:rPr>
              <w:t>Priced in relation to treasury bill, Bank</w:t>
            </w:r>
          </w:p>
          <w:p w:rsidR="0060700D" w:rsidRDefault="00886DF8">
            <w:pPr>
              <w:pStyle w:val="TableParagraph"/>
              <w:spacing w:before="72"/>
              <w:ind w:left="112"/>
              <w:rPr>
                <w:sz w:val="24"/>
              </w:rPr>
            </w:pPr>
            <w:r>
              <w:rPr>
                <w:color w:val="231F20"/>
                <w:sz w:val="24"/>
              </w:rPr>
              <w:t>CD rates</w:t>
            </w:r>
          </w:p>
        </w:tc>
      </w:tr>
      <w:tr w:rsidR="0060700D">
        <w:trPr>
          <w:trHeight w:val="381"/>
        </w:trPr>
        <w:tc>
          <w:tcPr>
            <w:tcW w:w="454" w:type="dxa"/>
          </w:tcPr>
          <w:p w:rsidR="0060700D" w:rsidRDefault="00886DF8">
            <w:pPr>
              <w:pStyle w:val="TableParagraph"/>
              <w:ind w:left="113"/>
              <w:rPr>
                <w:sz w:val="24"/>
              </w:rPr>
            </w:pPr>
            <w:r>
              <w:rPr>
                <w:color w:val="231F20"/>
                <w:sz w:val="24"/>
              </w:rPr>
              <w:t>8.</w:t>
            </w:r>
          </w:p>
        </w:tc>
        <w:tc>
          <w:tcPr>
            <w:tcW w:w="4196" w:type="dxa"/>
          </w:tcPr>
          <w:p w:rsidR="0060700D" w:rsidRDefault="00886DF8">
            <w:pPr>
              <w:pStyle w:val="TableParagraph"/>
              <w:ind w:left="112"/>
              <w:rPr>
                <w:sz w:val="24"/>
              </w:rPr>
            </w:pPr>
            <w:r>
              <w:rPr>
                <w:color w:val="231F20"/>
                <w:sz w:val="24"/>
              </w:rPr>
              <w:t>Time consuming process</w:t>
            </w:r>
          </w:p>
        </w:tc>
        <w:tc>
          <w:tcPr>
            <w:tcW w:w="4423" w:type="dxa"/>
          </w:tcPr>
          <w:p w:rsidR="0060700D" w:rsidRDefault="00886DF8">
            <w:pPr>
              <w:pStyle w:val="TableParagraph"/>
              <w:ind w:left="112"/>
              <w:rPr>
                <w:sz w:val="24"/>
              </w:rPr>
            </w:pPr>
            <w:r>
              <w:rPr>
                <w:color w:val="231F20"/>
                <w:sz w:val="24"/>
              </w:rPr>
              <w:t>Simple process</w:t>
            </w:r>
          </w:p>
        </w:tc>
      </w:tr>
    </w:tbl>
    <w:p w:rsidR="0060700D" w:rsidRDefault="0060700D">
      <w:pPr>
        <w:pStyle w:val="BodyText"/>
        <w:spacing w:before="3"/>
        <w:rPr>
          <w:rFonts w:ascii="Times New Roman"/>
          <w:b/>
          <w:sz w:val="26"/>
        </w:rPr>
      </w:pPr>
    </w:p>
    <w:p w:rsidR="0060700D" w:rsidRDefault="00886DF8">
      <w:pPr>
        <w:pStyle w:val="BodyText"/>
        <w:spacing w:before="121" w:line="300" w:lineRule="auto"/>
        <w:ind w:left="677" w:right="696" w:firstLine="720"/>
        <w:jc w:val="both"/>
      </w:pPr>
      <w:r>
        <w:rPr>
          <w:color w:val="231F20"/>
        </w:rPr>
        <w:t xml:space="preserve">In </w:t>
      </w:r>
      <w:r>
        <w:rPr>
          <w:color w:val="231F20"/>
          <w:spacing w:val="2"/>
        </w:rPr>
        <w:t xml:space="preserve">recent years, </w:t>
      </w:r>
      <w:r>
        <w:rPr>
          <w:color w:val="231F20"/>
          <w:spacing w:val="3"/>
        </w:rPr>
        <w:t xml:space="preserve">the </w:t>
      </w:r>
      <w:r>
        <w:rPr>
          <w:color w:val="231F20"/>
          <w:spacing w:val="2"/>
        </w:rPr>
        <w:t xml:space="preserve">growth </w:t>
      </w:r>
      <w:r>
        <w:rPr>
          <w:color w:val="231F20"/>
        </w:rPr>
        <w:t xml:space="preserve">in </w:t>
      </w:r>
      <w:r>
        <w:rPr>
          <w:color w:val="231F20"/>
          <w:spacing w:val="3"/>
        </w:rPr>
        <w:t xml:space="preserve">the </w:t>
      </w:r>
      <w:r>
        <w:rPr>
          <w:color w:val="231F20"/>
          <w:spacing w:val="2"/>
        </w:rPr>
        <w:t xml:space="preserve">number </w:t>
      </w:r>
      <w:r>
        <w:rPr>
          <w:color w:val="231F20"/>
        </w:rPr>
        <w:t xml:space="preserve">of </w:t>
      </w:r>
      <w:r>
        <w:rPr>
          <w:color w:val="231F20"/>
          <w:spacing w:val="3"/>
        </w:rPr>
        <w:t xml:space="preserve">new issues </w:t>
      </w:r>
      <w:r>
        <w:rPr>
          <w:color w:val="231F20"/>
        </w:rPr>
        <w:t xml:space="preserve">and  </w:t>
      </w:r>
      <w:r>
        <w:rPr>
          <w:color w:val="231F20"/>
          <w:spacing w:val="2"/>
        </w:rPr>
        <w:t>volume has slowed</w:t>
      </w:r>
      <w:r>
        <w:rPr>
          <w:color w:val="231F20"/>
          <w:spacing w:val="64"/>
        </w:rPr>
        <w:t xml:space="preserve"> </w:t>
      </w:r>
      <w:r>
        <w:rPr>
          <w:color w:val="231F20"/>
          <w:spacing w:val="2"/>
        </w:rPr>
        <w:t xml:space="preserve">down </w:t>
      </w:r>
      <w:r>
        <w:rPr>
          <w:color w:val="231F20"/>
        </w:rPr>
        <w:t xml:space="preserve">in Euro </w:t>
      </w:r>
      <w:r>
        <w:rPr>
          <w:color w:val="231F20"/>
          <w:spacing w:val="3"/>
        </w:rPr>
        <w:t xml:space="preserve">commercial paper </w:t>
      </w:r>
      <w:r>
        <w:rPr>
          <w:color w:val="231F20"/>
          <w:spacing w:val="2"/>
        </w:rPr>
        <w:t xml:space="preserve">markets. </w:t>
      </w:r>
      <w:r>
        <w:rPr>
          <w:color w:val="231F20"/>
        </w:rPr>
        <w:t xml:space="preserve">As a </w:t>
      </w:r>
      <w:r>
        <w:rPr>
          <w:color w:val="231F20"/>
          <w:spacing w:val="2"/>
        </w:rPr>
        <w:t xml:space="preserve">result </w:t>
      </w:r>
      <w:r>
        <w:rPr>
          <w:color w:val="231F20"/>
        </w:rPr>
        <w:t xml:space="preserve">of </w:t>
      </w:r>
      <w:r>
        <w:rPr>
          <w:color w:val="231F20"/>
          <w:spacing w:val="2"/>
        </w:rPr>
        <w:t xml:space="preserve">some </w:t>
      </w:r>
      <w:r>
        <w:rPr>
          <w:color w:val="231F20"/>
          <w:spacing w:val="3"/>
        </w:rPr>
        <w:t xml:space="preserve">defaults, </w:t>
      </w:r>
      <w:r>
        <w:rPr>
          <w:color w:val="231F20"/>
        </w:rPr>
        <w:t xml:space="preserve">investors’ </w:t>
      </w:r>
      <w:r>
        <w:rPr>
          <w:color w:val="231F20"/>
          <w:spacing w:val="3"/>
        </w:rPr>
        <w:t xml:space="preserve">concern </w:t>
      </w:r>
      <w:r>
        <w:rPr>
          <w:color w:val="231F20"/>
          <w:spacing w:val="2"/>
        </w:rPr>
        <w:t xml:space="preserve">about credit </w:t>
      </w:r>
      <w:r>
        <w:rPr>
          <w:color w:val="231F20"/>
          <w:spacing w:val="3"/>
        </w:rPr>
        <w:t xml:space="preserve">worthiness </w:t>
      </w:r>
      <w:r>
        <w:rPr>
          <w:color w:val="231F20"/>
          <w:spacing w:val="2"/>
        </w:rPr>
        <w:t xml:space="preserve">has </w:t>
      </w:r>
      <w:r>
        <w:rPr>
          <w:color w:val="231F20"/>
          <w:spacing w:val="3"/>
        </w:rPr>
        <w:t>increased</w:t>
      </w:r>
      <w:r>
        <w:rPr>
          <w:color w:val="231F20"/>
          <w:spacing w:val="19"/>
        </w:rPr>
        <w:t xml:space="preserve"> </w:t>
      </w:r>
      <w:r>
        <w:rPr>
          <w:color w:val="231F20"/>
          <w:spacing w:val="2"/>
        </w:rPr>
        <w:t>dramatically.</w:t>
      </w:r>
    </w:p>
    <w:p w:rsidR="0060700D" w:rsidRDefault="0060700D">
      <w:pPr>
        <w:pStyle w:val="BodyText"/>
        <w:spacing w:before="11"/>
        <w:rPr>
          <w:sz w:val="27"/>
        </w:rPr>
      </w:pPr>
    </w:p>
    <w:p w:rsidR="0060700D" w:rsidRDefault="00886DF8">
      <w:pPr>
        <w:pStyle w:val="Heading1"/>
      </w:pPr>
      <w:r>
        <w:rPr>
          <w:color w:val="231F20"/>
          <w:w w:val="90"/>
        </w:rPr>
        <w:t>International Money Market Instrument</w:t>
      </w:r>
    </w:p>
    <w:p w:rsidR="0060700D" w:rsidRDefault="00886DF8">
      <w:pPr>
        <w:pStyle w:val="ListParagraph"/>
        <w:numPr>
          <w:ilvl w:val="0"/>
          <w:numId w:val="17"/>
        </w:numPr>
        <w:tabs>
          <w:tab w:val="left" w:pos="917"/>
        </w:tabs>
        <w:spacing w:before="199"/>
        <w:rPr>
          <w:rFonts w:ascii="Times New Roman"/>
          <w:b/>
          <w:sz w:val="24"/>
        </w:rPr>
      </w:pPr>
      <w:r>
        <w:rPr>
          <w:rFonts w:ascii="Times New Roman"/>
          <w:b/>
          <w:color w:val="231F20"/>
          <w:sz w:val="24"/>
        </w:rPr>
        <w:t>Euro</w:t>
      </w:r>
      <w:r>
        <w:rPr>
          <w:rFonts w:ascii="Times New Roman"/>
          <w:b/>
          <w:color w:val="231F20"/>
          <w:spacing w:val="1"/>
          <w:sz w:val="24"/>
        </w:rPr>
        <w:t xml:space="preserve"> </w:t>
      </w:r>
      <w:r>
        <w:rPr>
          <w:rFonts w:ascii="Times New Roman"/>
          <w:b/>
          <w:color w:val="231F20"/>
          <w:sz w:val="24"/>
        </w:rPr>
        <w:t>Notes</w:t>
      </w:r>
    </w:p>
    <w:p w:rsidR="0060700D" w:rsidRDefault="0060700D">
      <w:pPr>
        <w:pStyle w:val="BodyText"/>
        <w:spacing w:before="3"/>
        <w:rPr>
          <w:rFonts w:ascii="Times New Roman"/>
          <w:b/>
          <w:sz w:val="39"/>
        </w:rPr>
      </w:pPr>
    </w:p>
    <w:p w:rsidR="0060700D" w:rsidRDefault="00886DF8">
      <w:pPr>
        <w:pStyle w:val="BodyText"/>
        <w:spacing w:before="1" w:line="300" w:lineRule="auto"/>
        <w:ind w:left="677" w:right="694" w:firstLine="720"/>
        <w:jc w:val="both"/>
      </w:pPr>
      <w:r>
        <w:rPr>
          <w:color w:val="231F20"/>
          <w:spacing w:val="4"/>
          <w:w w:val="105"/>
        </w:rPr>
        <w:t xml:space="preserve">Legal </w:t>
      </w:r>
      <w:r>
        <w:rPr>
          <w:color w:val="231F20"/>
          <w:spacing w:val="3"/>
          <w:w w:val="105"/>
        </w:rPr>
        <w:t xml:space="preserve">tender </w:t>
      </w:r>
      <w:r>
        <w:rPr>
          <w:color w:val="231F20"/>
          <w:w w:val="105"/>
        </w:rPr>
        <w:t xml:space="preserve">in </w:t>
      </w:r>
      <w:r>
        <w:rPr>
          <w:color w:val="231F20"/>
          <w:spacing w:val="3"/>
          <w:w w:val="105"/>
        </w:rPr>
        <w:t xml:space="preserve">the </w:t>
      </w:r>
      <w:r>
        <w:rPr>
          <w:color w:val="231F20"/>
          <w:spacing w:val="2"/>
          <w:w w:val="105"/>
        </w:rPr>
        <w:t xml:space="preserve">form </w:t>
      </w:r>
      <w:r>
        <w:rPr>
          <w:color w:val="231F20"/>
          <w:w w:val="105"/>
        </w:rPr>
        <w:t xml:space="preserve">of a </w:t>
      </w:r>
      <w:r>
        <w:rPr>
          <w:color w:val="231F20"/>
          <w:spacing w:val="3"/>
          <w:w w:val="105"/>
        </w:rPr>
        <w:t xml:space="preserve">banknote </w:t>
      </w:r>
      <w:r>
        <w:rPr>
          <w:color w:val="231F20"/>
          <w:spacing w:val="2"/>
          <w:w w:val="105"/>
        </w:rPr>
        <w:t xml:space="preserve">that can </w:t>
      </w:r>
      <w:r>
        <w:rPr>
          <w:color w:val="231F20"/>
          <w:spacing w:val="3"/>
          <w:w w:val="105"/>
        </w:rPr>
        <w:t xml:space="preserve">be </w:t>
      </w:r>
      <w:r>
        <w:rPr>
          <w:color w:val="231F20"/>
          <w:spacing w:val="4"/>
          <w:w w:val="105"/>
        </w:rPr>
        <w:t xml:space="preserve">used </w:t>
      </w:r>
      <w:r>
        <w:rPr>
          <w:color w:val="231F20"/>
          <w:w w:val="105"/>
        </w:rPr>
        <w:t xml:space="preserve">in </w:t>
      </w:r>
      <w:r>
        <w:rPr>
          <w:color w:val="231F20"/>
          <w:spacing w:val="2"/>
          <w:w w:val="105"/>
        </w:rPr>
        <w:t xml:space="preserve">exchange </w:t>
      </w:r>
      <w:r>
        <w:rPr>
          <w:color w:val="231F20"/>
          <w:w w:val="105"/>
        </w:rPr>
        <w:t xml:space="preserve">for </w:t>
      </w:r>
      <w:r>
        <w:rPr>
          <w:color w:val="231F20"/>
          <w:spacing w:val="3"/>
          <w:w w:val="105"/>
        </w:rPr>
        <w:t xml:space="preserve">goods </w:t>
      </w:r>
      <w:r>
        <w:rPr>
          <w:color w:val="231F20"/>
          <w:w w:val="105"/>
        </w:rPr>
        <w:t>and</w:t>
      </w:r>
      <w:r>
        <w:rPr>
          <w:color w:val="231F20"/>
          <w:spacing w:val="-3"/>
          <w:w w:val="105"/>
        </w:rPr>
        <w:t xml:space="preserve"> </w:t>
      </w:r>
      <w:r>
        <w:rPr>
          <w:color w:val="231F20"/>
          <w:spacing w:val="4"/>
          <w:w w:val="105"/>
        </w:rPr>
        <w:t>services</w:t>
      </w:r>
      <w:r>
        <w:rPr>
          <w:color w:val="231F20"/>
          <w:spacing w:val="-3"/>
          <w:w w:val="105"/>
        </w:rPr>
        <w:t xml:space="preserve"> </w:t>
      </w:r>
      <w:r>
        <w:rPr>
          <w:color w:val="231F20"/>
          <w:w w:val="105"/>
        </w:rPr>
        <w:t>in</w:t>
      </w:r>
      <w:r>
        <w:rPr>
          <w:color w:val="231F20"/>
          <w:spacing w:val="-2"/>
          <w:w w:val="105"/>
        </w:rPr>
        <w:t xml:space="preserve"> </w:t>
      </w:r>
      <w:r>
        <w:rPr>
          <w:color w:val="231F20"/>
          <w:spacing w:val="3"/>
          <w:w w:val="105"/>
        </w:rPr>
        <w:t>the</w:t>
      </w:r>
      <w:r>
        <w:rPr>
          <w:color w:val="231F20"/>
          <w:spacing w:val="-3"/>
          <w:w w:val="105"/>
        </w:rPr>
        <w:t xml:space="preserve"> </w:t>
      </w:r>
      <w:r>
        <w:rPr>
          <w:color w:val="231F20"/>
          <w:spacing w:val="2"/>
          <w:w w:val="105"/>
        </w:rPr>
        <w:t>eurozone.</w:t>
      </w:r>
      <w:r>
        <w:rPr>
          <w:color w:val="231F20"/>
          <w:spacing w:val="-2"/>
          <w:w w:val="105"/>
        </w:rPr>
        <w:t xml:space="preserve"> </w:t>
      </w:r>
      <w:r>
        <w:rPr>
          <w:color w:val="231F20"/>
          <w:w w:val="105"/>
        </w:rPr>
        <w:t>Euro</w:t>
      </w:r>
      <w:r>
        <w:rPr>
          <w:color w:val="231F20"/>
          <w:spacing w:val="-3"/>
          <w:w w:val="105"/>
        </w:rPr>
        <w:t xml:space="preserve"> </w:t>
      </w:r>
      <w:r>
        <w:rPr>
          <w:color w:val="231F20"/>
          <w:spacing w:val="2"/>
          <w:w w:val="105"/>
        </w:rPr>
        <w:t>notes</w:t>
      </w:r>
      <w:r>
        <w:rPr>
          <w:color w:val="231F20"/>
          <w:spacing w:val="-3"/>
          <w:w w:val="105"/>
        </w:rPr>
        <w:t xml:space="preserve"> </w:t>
      </w:r>
      <w:r>
        <w:rPr>
          <w:color w:val="231F20"/>
          <w:w w:val="105"/>
        </w:rPr>
        <w:t>come</w:t>
      </w:r>
      <w:r>
        <w:rPr>
          <w:color w:val="231F20"/>
          <w:spacing w:val="-2"/>
          <w:w w:val="105"/>
        </w:rPr>
        <w:t xml:space="preserve"> </w:t>
      </w:r>
      <w:r>
        <w:rPr>
          <w:color w:val="231F20"/>
          <w:w w:val="105"/>
        </w:rPr>
        <w:t>in</w:t>
      </w:r>
      <w:r>
        <w:rPr>
          <w:color w:val="231F20"/>
          <w:spacing w:val="-3"/>
          <w:w w:val="105"/>
        </w:rPr>
        <w:t xml:space="preserve"> </w:t>
      </w:r>
      <w:r>
        <w:rPr>
          <w:color w:val="231F20"/>
          <w:w w:val="105"/>
        </w:rPr>
        <w:t>5,</w:t>
      </w:r>
      <w:r>
        <w:rPr>
          <w:color w:val="231F20"/>
          <w:spacing w:val="-2"/>
          <w:w w:val="105"/>
        </w:rPr>
        <w:t xml:space="preserve"> </w:t>
      </w:r>
      <w:r>
        <w:rPr>
          <w:color w:val="231F20"/>
          <w:spacing w:val="2"/>
          <w:w w:val="105"/>
        </w:rPr>
        <w:t>10,</w:t>
      </w:r>
      <w:r>
        <w:rPr>
          <w:color w:val="231F20"/>
          <w:spacing w:val="-3"/>
          <w:w w:val="105"/>
        </w:rPr>
        <w:t xml:space="preserve"> </w:t>
      </w:r>
      <w:r>
        <w:rPr>
          <w:color w:val="231F20"/>
          <w:spacing w:val="2"/>
          <w:w w:val="105"/>
        </w:rPr>
        <w:t>15,</w:t>
      </w:r>
      <w:r>
        <w:rPr>
          <w:color w:val="231F20"/>
          <w:spacing w:val="-2"/>
          <w:w w:val="105"/>
        </w:rPr>
        <w:t xml:space="preserve"> </w:t>
      </w:r>
      <w:r>
        <w:rPr>
          <w:color w:val="231F20"/>
          <w:spacing w:val="2"/>
          <w:w w:val="105"/>
        </w:rPr>
        <w:t>20,</w:t>
      </w:r>
      <w:r>
        <w:rPr>
          <w:color w:val="231F20"/>
          <w:spacing w:val="-3"/>
          <w:w w:val="105"/>
        </w:rPr>
        <w:t xml:space="preserve"> </w:t>
      </w:r>
      <w:r>
        <w:rPr>
          <w:color w:val="231F20"/>
          <w:spacing w:val="2"/>
          <w:w w:val="105"/>
        </w:rPr>
        <w:t>50,</w:t>
      </w:r>
      <w:r>
        <w:rPr>
          <w:color w:val="231F20"/>
          <w:spacing w:val="-3"/>
          <w:w w:val="105"/>
        </w:rPr>
        <w:t xml:space="preserve"> </w:t>
      </w:r>
      <w:r>
        <w:rPr>
          <w:color w:val="231F20"/>
          <w:spacing w:val="3"/>
          <w:w w:val="105"/>
        </w:rPr>
        <w:t>100,</w:t>
      </w:r>
      <w:r>
        <w:rPr>
          <w:color w:val="231F20"/>
          <w:spacing w:val="-2"/>
          <w:w w:val="105"/>
        </w:rPr>
        <w:t xml:space="preserve"> </w:t>
      </w:r>
      <w:r>
        <w:rPr>
          <w:color w:val="231F20"/>
          <w:spacing w:val="2"/>
          <w:w w:val="105"/>
        </w:rPr>
        <w:t>200</w:t>
      </w:r>
      <w:r>
        <w:rPr>
          <w:color w:val="231F20"/>
          <w:spacing w:val="-3"/>
          <w:w w:val="105"/>
        </w:rPr>
        <w:t xml:space="preserve"> </w:t>
      </w:r>
      <w:r>
        <w:rPr>
          <w:color w:val="231F20"/>
          <w:w w:val="105"/>
        </w:rPr>
        <w:t>and</w:t>
      </w:r>
      <w:r>
        <w:rPr>
          <w:color w:val="231F20"/>
          <w:spacing w:val="-2"/>
          <w:w w:val="105"/>
        </w:rPr>
        <w:t xml:space="preserve"> </w:t>
      </w:r>
      <w:r>
        <w:rPr>
          <w:color w:val="231F20"/>
          <w:spacing w:val="2"/>
          <w:w w:val="105"/>
        </w:rPr>
        <w:t>500</w:t>
      </w:r>
      <w:r>
        <w:rPr>
          <w:color w:val="231F20"/>
          <w:spacing w:val="-3"/>
          <w:w w:val="105"/>
        </w:rPr>
        <w:t xml:space="preserve"> </w:t>
      </w:r>
      <w:r>
        <w:rPr>
          <w:color w:val="231F20"/>
          <w:spacing w:val="2"/>
          <w:w w:val="105"/>
        </w:rPr>
        <w:t>euro denominations.</w:t>
      </w:r>
      <w:r>
        <w:rPr>
          <w:color w:val="231F20"/>
          <w:spacing w:val="-25"/>
          <w:w w:val="105"/>
        </w:rPr>
        <w:t xml:space="preserve"> </w:t>
      </w:r>
      <w:r>
        <w:rPr>
          <w:color w:val="231F20"/>
          <w:spacing w:val="2"/>
          <w:w w:val="105"/>
        </w:rPr>
        <w:t>The</w:t>
      </w:r>
      <w:r>
        <w:rPr>
          <w:color w:val="231F20"/>
          <w:spacing w:val="-25"/>
          <w:w w:val="105"/>
        </w:rPr>
        <w:t xml:space="preserve"> </w:t>
      </w:r>
      <w:r>
        <w:rPr>
          <w:color w:val="231F20"/>
          <w:spacing w:val="2"/>
          <w:w w:val="105"/>
        </w:rPr>
        <w:t>supply</w:t>
      </w:r>
      <w:r>
        <w:rPr>
          <w:color w:val="231F20"/>
          <w:spacing w:val="-24"/>
          <w:w w:val="105"/>
        </w:rPr>
        <w:t xml:space="preserve"> </w:t>
      </w:r>
      <w:r>
        <w:rPr>
          <w:color w:val="231F20"/>
          <w:w w:val="105"/>
        </w:rPr>
        <w:t>of</w:t>
      </w:r>
      <w:r>
        <w:rPr>
          <w:color w:val="231F20"/>
          <w:spacing w:val="-25"/>
          <w:w w:val="105"/>
        </w:rPr>
        <w:t xml:space="preserve"> </w:t>
      </w:r>
      <w:r>
        <w:rPr>
          <w:color w:val="231F20"/>
          <w:spacing w:val="2"/>
          <w:w w:val="105"/>
        </w:rPr>
        <w:t>euro</w:t>
      </w:r>
      <w:r>
        <w:rPr>
          <w:color w:val="231F20"/>
          <w:spacing w:val="-24"/>
          <w:w w:val="105"/>
        </w:rPr>
        <w:t xml:space="preserve"> </w:t>
      </w:r>
      <w:r>
        <w:rPr>
          <w:color w:val="231F20"/>
          <w:spacing w:val="2"/>
          <w:w w:val="105"/>
        </w:rPr>
        <w:t>notes</w:t>
      </w:r>
      <w:r>
        <w:rPr>
          <w:color w:val="231F20"/>
          <w:spacing w:val="-25"/>
          <w:w w:val="105"/>
        </w:rPr>
        <w:t xml:space="preserve"> </w:t>
      </w:r>
      <w:r>
        <w:rPr>
          <w:color w:val="231F20"/>
          <w:w w:val="105"/>
        </w:rPr>
        <w:t>is</w:t>
      </w:r>
      <w:r>
        <w:rPr>
          <w:color w:val="231F20"/>
          <w:spacing w:val="-24"/>
          <w:w w:val="105"/>
        </w:rPr>
        <w:t xml:space="preserve"> </w:t>
      </w:r>
      <w:r>
        <w:rPr>
          <w:color w:val="231F20"/>
          <w:spacing w:val="3"/>
          <w:w w:val="105"/>
        </w:rPr>
        <w:t>controlled</w:t>
      </w:r>
      <w:r>
        <w:rPr>
          <w:color w:val="231F20"/>
          <w:spacing w:val="-25"/>
          <w:w w:val="105"/>
        </w:rPr>
        <w:t xml:space="preserve"> </w:t>
      </w:r>
      <w:r>
        <w:rPr>
          <w:color w:val="231F20"/>
          <w:w w:val="105"/>
        </w:rPr>
        <w:t>by</w:t>
      </w:r>
      <w:r>
        <w:rPr>
          <w:color w:val="231F20"/>
          <w:spacing w:val="-24"/>
          <w:w w:val="105"/>
        </w:rPr>
        <w:t xml:space="preserve"> </w:t>
      </w:r>
      <w:r>
        <w:rPr>
          <w:color w:val="231F20"/>
          <w:spacing w:val="3"/>
          <w:w w:val="105"/>
        </w:rPr>
        <w:t>the</w:t>
      </w:r>
      <w:r>
        <w:rPr>
          <w:color w:val="231F20"/>
          <w:spacing w:val="-25"/>
          <w:w w:val="105"/>
        </w:rPr>
        <w:t xml:space="preserve"> </w:t>
      </w:r>
      <w:r>
        <w:rPr>
          <w:color w:val="231F20"/>
          <w:spacing w:val="2"/>
          <w:w w:val="105"/>
        </w:rPr>
        <w:t>European</w:t>
      </w:r>
      <w:r>
        <w:rPr>
          <w:color w:val="231F20"/>
          <w:spacing w:val="-24"/>
          <w:w w:val="105"/>
        </w:rPr>
        <w:t xml:space="preserve"> </w:t>
      </w:r>
      <w:r>
        <w:rPr>
          <w:color w:val="231F20"/>
          <w:spacing w:val="4"/>
          <w:w w:val="105"/>
        </w:rPr>
        <w:t>Central</w:t>
      </w:r>
      <w:r>
        <w:rPr>
          <w:color w:val="231F20"/>
          <w:spacing w:val="-25"/>
          <w:w w:val="105"/>
        </w:rPr>
        <w:t xml:space="preserve"> </w:t>
      </w:r>
      <w:r>
        <w:rPr>
          <w:color w:val="231F20"/>
          <w:spacing w:val="3"/>
          <w:w w:val="105"/>
        </w:rPr>
        <w:t>Bank,</w:t>
      </w:r>
      <w:r>
        <w:rPr>
          <w:color w:val="231F20"/>
          <w:spacing w:val="-24"/>
          <w:w w:val="105"/>
        </w:rPr>
        <w:t xml:space="preserve"> </w:t>
      </w:r>
      <w:r>
        <w:rPr>
          <w:color w:val="231F20"/>
          <w:spacing w:val="3"/>
          <w:w w:val="105"/>
        </w:rPr>
        <w:t xml:space="preserve">which </w:t>
      </w:r>
      <w:r>
        <w:rPr>
          <w:color w:val="231F20"/>
          <w:spacing w:val="2"/>
          <w:w w:val="105"/>
        </w:rPr>
        <w:t>controls</w:t>
      </w:r>
      <w:r>
        <w:rPr>
          <w:color w:val="231F20"/>
          <w:spacing w:val="-5"/>
          <w:w w:val="105"/>
        </w:rPr>
        <w:t xml:space="preserve"> </w:t>
      </w:r>
      <w:r>
        <w:rPr>
          <w:color w:val="231F20"/>
          <w:spacing w:val="3"/>
          <w:w w:val="105"/>
        </w:rPr>
        <w:t>the</w:t>
      </w:r>
      <w:r>
        <w:rPr>
          <w:color w:val="231F20"/>
          <w:spacing w:val="-4"/>
          <w:w w:val="105"/>
        </w:rPr>
        <w:t xml:space="preserve"> </w:t>
      </w:r>
      <w:r>
        <w:rPr>
          <w:color w:val="231F20"/>
          <w:spacing w:val="3"/>
          <w:w w:val="105"/>
        </w:rPr>
        <w:t>monetary</w:t>
      </w:r>
      <w:r>
        <w:rPr>
          <w:color w:val="231F20"/>
          <w:spacing w:val="-5"/>
          <w:w w:val="105"/>
        </w:rPr>
        <w:t xml:space="preserve"> </w:t>
      </w:r>
      <w:r>
        <w:rPr>
          <w:color w:val="231F20"/>
          <w:spacing w:val="4"/>
          <w:w w:val="105"/>
        </w:rPr>
        <w:t>policy</w:t>
      </w:r>
      <w:r>
        <w:rPr>
          <w:color w:val="231F20"/>
          <w:spacing w:val="-4"/>
          <w:w w:val="105"/>
        </w:rPr>
        <w:t xml:space="preserve"> </w:t>
      </w:r>
      <w:r>
        <w:rPr>
          <w:color w:val="231F20"/>
          <w:w w:val="105"/>
        </w:rPr>
        <w:t>in</w:t>
      </w:r>
      <w:r>
        <w:rPr>
          <w:color w:val="231F20"/>
          <w:spacing w:val="-4"/>
          <w:w w:val="105"/>
        </w:rPr>
        <w:t xml:space="preserve"> </w:t>
      </w:r>
      <w:r>
        <w:rPr>
          <w:color w:val="231F20"/>
          <w:w w:val="105"/>
        </w:rPr>
        <w:t>order</w:t>
      </w:r>
      <w:r>
        <w:rPr>
          <w:color w:val="231F20"/>
          <w:spacing w:val="-5"/>
          <w:w w:val="105"/>
        </w:rPr>
        <w:t xml:space="preserve"> </w:t>
      </w:r>
      <w:r>
        <w:rPr>
          <w:color w:val="231F20"/>
          <w:w w:val="105"/>
        </w:rPr>
        <w:t>to</w:t>
      </w:r>
      <w:r>
        <w:rPr>
          <w:color w:val="231F20"/>
          <w:spacing w:val="-4"/>
          <w:w w:val="105"/>
        </w:rPr>
        <w:t xml:space="preserve"> </w:t>
      </w:r>
      <w:r>
        <w:rPr>
          <w:color w:val="231F20"/>
          <w:spacing w:val="2"/>
          <w:w w:val="105"/>
        </w:rPr>
        <w:t>maintain</w:t>
      </w:r>
      <w:r>
        <w:rPr>
          <w:color w:val="231F20"/>
          <w:spacing w:val="-4"/>
          <w:w w:val="105"/>
        </w:rPr>
        <w:t xml:space="preserve"> </w:t>
      </w:r>
      <w:r>
        <w:rPr>
          <w:color w:val="231F20"/>
          <w:spacing w:val="3"/>
          <w:w w:val="105"/>
        </w:rPr>
        <w:t>price</w:t>
      </w:r>
      <w:r>
        <w:rPr>
          <w:color w:val="231F20"/>
          <w:spacing w:val="-5"/>
          <w:w w:val="105"/>
        </w:rPr>
        <w:t xml:space="preserve"> </w:t>
      </w:r>
      <w:r>
        <w:rPr>
          <w:color w:val="231F20"/>
          <w:spacing w:val="3"/>
          <w:w w:val="105"/>
        </w:rPr>
        <w:t>stability</w:t>
      </w:r>
      <w:r>
        <w:rPr>
          <w:color w:val="231F20"/>
          <w:spacing w:val="-4"/>
          <w:w w:val="105"/>
        </w:rPr>
        <w:t xml:space="preserve"> </w:t>
      </w:r>
      <w:r>
        <w:rPr>
          <w:color w:val="231F20"/>
          <w:w w:val="105"/>
        </w:rPr>
        <w:t>in</w:t>
      </w:r>
      <w:r>
        <w:rPr>
          <w:color w:val="231F20"/>
          <w:spacing w:val="-5"/>
          <w:w w:val="105"/>
        </w:rPr>
        <w:t xml:space="preserve"> </w:t>
      </w:r>
      <w:r>
        <w:rPr>
          <w:color w:val="231F20"/>
          <w:spacing w:val="3"/>
          <w:w w:val="105"/>
        </w:rPr>
        <w:t>the</w:t>
      </w:r>
      <w:r>
        <w:rPr>
          <w:color w:val="231F20"/>
          <w:spacing w:val="-4"/>
          <w:w w:val="105"/>
        </w:rPr>
        <w:t xml:space="preserve"> </w:t>
      </w:r>
      <w:r>
        <w:rPr>
          <w:color w:val="231F20"/>
          <w:spacing w:val="2"/>
          <w:w w:val="105"/>
        </w:rPr>
        <w:t>European</w:t>
      </w:r>
      <w:r>
        <w:rPr>
          <w:color w:val="231F20"/>
          <w:spacing w:val="-4"/>
          <w:w w:val="105"/>
        </w:rPr>
        <w:t xml:space="preserve"> </w:t>
      </w:r>
      <w:r>
        <w:rPr>
          <w:color w:val="231F20"/>
          <w:w w:val="105"/>
        </w:rPr>
        <w:t>Union.</w:t>
      </w:r>
    </w:p>
    <w:p w:rsidR="0060700D" w:rsidRDefault="0060700D">
      <w:pPr>
        <w:pStyle w:val="BodyText"/>
        <w:spacing w:before="3"/>
        <w:rPr>
          <w:sz w:val="29"/>
        </w:rPr>
      </w:pPr>
    </w:p>
    <w:p w:rsidR="0060700D" w:rsidRDefault="00886DF8">
      <w:pPr>
        <w:pStyle w:val="Heading1"/>
        <w:numPr>
          <w:ilvl w:val="0"/>
          <w:numId w:val="17"/>
        </w:numPr>
        <w:tabs>
          <w:tab w:val="left" w:pos="928"/>
        </w:tabs>
        <w:ind w:left="927" w:hanging="251"/>
        <w:rPr>
          <w:rFonts w:ascii="Times New Roman" w:hAnsi="Times New Roman"/>
        </w:rPr>
      </w:pPr>
      <w:r>
        <w:rPr>
          <w:rFonts w:ascii="Times New Roman" w:hAnsi="Times New Roman"/>
          <w:color w:val="231F20"/>
        </w:rPr>
        <w:t xml:space="preserve">Banker’s </w:t>
      </w:r>
      <w:r>
        <w:rPr>
          <w:rFonts w:ascii="Times New Roman" w:hAnsi="Times New Roman"/>
          <w:color w:val="231F20"/>
          <w:spacing w:val="3"/>
        </w:rPr>
        <w:t xml:space="preserve">Acceptance </w:t>
      </w:r>
      <w:r>
        <w:rPr>
          <w:rFonts w:ascii="Times New Roman" w:hAnsi="Times New Roman"/>
          <w:color w:val="231F20"/>
        </w:rPr>
        <w:t>-</w:t>
      </w:r>
      <w:r>
        <w:rPr>
          <w:rFonts w:ascii="Times New Roman" w:hAnsi="Times New Roman"/>
          <w:color w:val="231F20"/>
          <w:spacing w:val="-3"/>
        </w:rPr>
        <w:t xml:space="preserve"> BA</w:t>
      </w:r>
    </w:p>
    <w:p w:rsidR="0060700D" w:rsidRDefault="0060700D">
      <w:pPr>
        <w:pStyle w:val="BodyText"/>
        <w:spacing w:before="1"/>
        <w:rPr>
          <w:rFonts w:ascii="Times New Roman"/>
          <w:b/>
          <w:sz w:val="39"/>
        </w:rPr>
      </w:pPr>
    </w:p>
    <w:p w:rsidR="0060700D" w:rsidRDefault="00886DF8">
      <w:pPr>
        <w:pStyle w:val="BodyText"/>
        <w:spacing w:line="300" w:lineRule="auto"/>
        <w:ind w:left="677" w:right="693" w:firstLine="720"/>
        <w:jc w:val="both"/>
      </w:pPr>
      <w:r>
        <w:rPr>
          <w:color w:val="231F20"/>
          <w:w w:val="105"/>
        </w:rPr>
        <w:t>A short-term debt instrument issued by a firm that is guaranteed by a commercial bank. Banker’s acceptances are issued by firms as part of a commercial transaction. These instruments are similar to T-Bills and are frequently used in money market funds. Banker’s acceptances are traded at a discount from face value on the secondary market, which can be an advantage because the banker’s acceptance does not need to be held until maturity. Banker’s acceptances are regularly used financial instruments in international trade.</w:t>
      </w:r>
    </w:p>
    <w:p w:rsidR="0060700D" w:rsidRDefault="0060700D">
      <w:pPr>
        <w:pStyle w:val="BodyText"/>
        <w:spacing w:before="1"/>
        <w:rPr>
          <w:sz w:val="29"/>
        </w:rPr>
      </w:pPr>
    </w:p>
    <w:p w:rsidR="0060700D" w:rsidRDefault="00886DF8">
      <w:pPr>
        <w:pStyle w:val="Heading1"/>
        <w:numPr>
          <w:ilvl w:val="0"/>
          <w:numId w:val="17"/>
        </w:numPr>
        <w:tabs>
          <w:tab w:val="left" w:pos="908"/>
        </w:tabs>
        <w:ind w:left="907" w:hanging="231"/>
        <w:rPr>
          <w:rFonts w:ascii="Times New Roman"/>
        </w:rPr>
      </w:pPr>
      <w:r>
        <w:rPr>
          <w:rFonts w:ascii="Times New Roman"/>
          <w:color w:val="231F20"/>
          <w:spacing w:val="3"/>
        </w:rPr>
        <w:t xml:space="preserve">Letter </w:t>
      </w:r>
      <w:r>
        <w:rPr>
          <w:rFonts w:ascii="Times New Roman"/>
          <w:color w:val="231F20"/>
        </w:rPr>
        <w:t>of</w:t>
      </w:r>
      <w:r>
        <w:rPr>
          <w:rFonts w:ascii="Times New Roman"/>
          <w:color w:val="231F20"/>
          <w:spacing w:val="-2"/>
        </w:rPr>
        <w:t xml:space="preserve"> </w:t>
      </w:r>
      <w:r>
        <w:rPr>
          <w:rFonts w:ascii="Times New Roman"/>
          <w:color w:val="231F20"/>
          <w:spacing w:val="3"/>
        </w:rPr>
        <w:t>Credit</w:t>
      </w:r>
    </w:p>
    <w:p w:rsidR="0060700D" w:rsidRDefault="0060700D">
      <w:pPr>
        <w:pStyle w:val="BodyText"/>
        <w:spacing w:before="1"/>
        <w:rPr>
          <w:rFonts w:ascii="Times New Roman"/>
          <w:b/>
          <w:sz w:val="39"/>
        </w:rPr>
      </w:pPr>
    </w:p>
    <w:p w:rsidR="0060700D" w:rsidRDefault="00886DF8">
      <w:pPr>
        <w:pStyle w:val="BodyText"/>
        <w:spacing w:line="300" w:lineRule="auto"/>
        <w:ind w:left="677" w:right="690" w:firstLine="720"/>
        <w:jc w:val="both"/>
      </w:pPr>
      <w:r>
        <w:rPr>
          <w:color w:val="231F20"/>
          <w:spacing w:val="-3"/>
          <w:w w:val="105"/>
        </w:rPr>
        <w:t>It</w:t>
      </w:r>
      <w:r>
        <w:rPr>
          <w:color w:val="231F20"/>
          <w:spacing w:val="-22"/>
          <w:w w:val="105"/>
        </w:rPr>
        <w:t xml:space="preserve"> </w:t>
      </w:r>
      <w:r>
        <w:rPr>
          <w:color w:val="231F20"/>
          <w:w w:val="105"/>
        </w:rPr>
        <w:t>is</w:t>
      </w:r>
      <w:r>
        <w:rPr>
          <w:color w:val="231F20"/>
          <w:spacing w:val="-21"/>
          <w:w w:val="105"/>
        </w:rPr>
        <w:t xml:space="preserve"> </w:t>
      </w:r>
      <w:r>
        <w:rPr>
          <w:color w:val="231F20"/>
          <w:w w:val="105"/>
        </w:rPr>
        <w:t>a</w:t>
      </w:r>
      <w:r>
        <w:rPr>
          <w:color w:val="231F20"/>
          <w:spacing w:val="-21"/>
          <w:w w:val="105"/>
        </w:rPr>
        <w:t xml:space="preserve"> </w:t>
      </w:r>
      <w:r>
        <w:rPr>
          <w:color w:val="231F20"/>
          <w:spacing w:val="3"/>
          <w:w w:val="105"/>
        </w:rPr>
        <w:t>document</w:t>
      </w:r>
      <w:r>
        <w:rPr>
          <w:color w:val="231F20"/>
          <w:spacing w:val="-21"/>
          <w:w w:val="105"/>
        </w:rPr>
        <w:t xml:space="preserve"> </w:t>
      </w:r>
      <w:r>
        <w:rPr>
          <w:color w:val="231F20"/>
          <w:spacing w:val="3"/>
          <w:w w:val="105"/>
        </w:rPr>
        <w:t>issued</w:t>
      </w:r>
      <w:r>
        <w:rPr>
          <w:color w:val="231F20"/>
          <w:spacing w:val="-22"/>
          <w:w w:val="105"/>
        </w:rPr>
        <w:t xml:space="preserve"> </w:t>
      </w:r>
      <w:r>
        <w:rPr>
          <w:color w:val="231F20"/>
          <w:w w:val="105"/>
        </w:rPr>
        <w:t>by</w:t>
      </w:r>
      <w:r>
        <w:rPr>
          <w:color w:val="231F20"/>
          <w:spacing w:val="-21"/>
          <w:w w:val="105"/>
        </w:rPr>
        <w:t xml:space="preserve"> </w:t>
      </w:r>
      <w:r>
        <w:rPr>
          <w:color w:val="231F20"/>
          <w:w w:val="105"/>
        </w:rPr>
        <w:t>a</w:t>
      </w:r>
      <w:r>
        <w:rPr>
          <w:color w:val="231F20"/>
          <w:spacing w:val="-21"/>
          <w:w w:val="105"/>
        </w:rPr>
        <w:t xml:space="preserve"> </w:t>
      </w:r>
      <w:r>
        <w:rPr>
          <w:color w:val="231F20"/>
          <w:spacing w:val="3"/>
          <w:w w:val="105"/>
        </w:rPr>
        <w:t>financial</w:t>
      </w:r>
      <w:r>
        <w:rPr>
          <w:color w:val="231F20"/>
          <w:spacing w:val="-21"/>
          <w:w w:val="105"/>
        </w:rPr>
        <w:t xml:space="preserve"> </w:t>
      </w:r>
      <w:r>
        <w:rPr>
          <w:color w:val="231F20"/>
          <w:spacing w:val="2"/>
          <w:w w:val="105"/>
        </w:rPr>
        <w:t>institution,</w:t>
      </w:r>
      <w:r>
        <w:rPr>
          <w:color w:val="231F20"/>
          <w:spacing w:val="-21"/>
          <w:w w:val="105"/>
        </w:rPr>
        <w:t xml:space="preserve"> </w:t>
      </w:r>
      <w:r>
        <w:rPr>
          <w:color w:val="231F20"/>
          <w:w w:val="105"/>
        </w:rPr>
        <w:t>or</w:t>
      </w:r>
      <w:r>
        <w:rPr>
          <w:color w:val="231F20"/>
          <w:spacing w:val="-22"/>
          <w:w w:val="105"/>
        </w:rPr>
        <w:t xml:space="preserve"> </w:t>
      </w:r>
      <w:r>
        <w:rPr>
          <w:color w:val="231F20"/>
          <w:w w:val="105"/>
        </w:rPr>
        <w:t>a</w:t>
      </w:r>
      <w:r>
        <w:rPr>
          <w:color w:val="231F20"/>
          <w:spacing w:val="-21"/>
          <w:w w:val="105"/>
        </w:rPr>
        <w:t xml:space="preserve"> </w:t>
      </w:r>
      <w:r>
        <w:rPr>
          <w:color w:val="231F20"/>
          <w:spacing w:val="3"/>
          <w:w w:val="105"/>
        </w:rPr>
        <w:t>similar</w:t>
      </w:r>
      <w:r>
        <w:rPr>
          <w:color w:val="231F20"/>
          <w:spacing w:val="-21"/>
          <w:w w:val="105"/>
        </w:rPr>
        <w:t xml:space="preserve"> </w:t>
      </w:r>
      <w:r>
        <w:rPr>
          <w:color w:val="231F20"/>
          <w:w w:val="105"/>
        </w:rPr>
        <w:t>party,</w:t>
      </w:r>
      <w:r>
        <w:rPr>
          <w:color w:val="231F20"/>
          <w:spacing w:val="-21"/>
          <w:w w:val="105"/>
        </w:rPr>
        <w:t xml:space="preserve"> </w:t>
      </w:r>
      <w:r>
        <w:rPr>
          <w:color w:val="231F20"/>
          <w:spacing w:val="3"/>
          <w:w w:val="105"/>
        </w:rPr>
        <w:t>assuring</w:t>
      </w:r>
      <w:r>
        <w:rPr>
          <w:color w:val="231F20"/>
          <w:spacing w:val="-21"/>
          <w:w w:val="105"/>
        </w:rPr>
        <w:t xml:space="preserve"> </w:t>
      </w:r>
      <w:r>
        <w:rPr>
          <w:color w:val="231F20"/>
          <w:spacing w:val="2"/>
          <w:w w:val="105"/>
        </w:rPr>
        <w:t xml:space="preserve">payment </w:t>
      </w:r>
      <w:r>
        <w:rPr>
          <w:color w:val="231F20"/>
          <w:w w:val="105"/>
        </w:rPr>
        <w:t xml:space="preserve">to a </w:t>
      </w:r>
      <w:r>
        <w:rPr>
          <w:color w:val="231F20"/>
          <w:spacing w:val="3"/>
          <w:w w:val="105"/>
        </w:rPr>
        <w:t xml:space="preserve">seller </w:t>
      </w:r>
      <w:r>
        <w:rPr>
          <w:color w:val="231F20"/>
          <w:w w:val="105"/>
        </w:rPr>
        <w:t xml:space="preserve">of </w:t>
      </w:r>
      <w:r>
        <w:rPr>
          <w:color w:val="231F20"/>
          <w:spacing w:val="3"/>
          <w:w w:val="105"/>
        </w:rPr>
        <w:t xml:space="preserve">goods </w:t>
      </w:r>
      <w:r>
        <w:rPr>
          <w:color w:val="231F20"/>
          <w:spacing w:val="2"/>
          <w:w w:val="105"/>
        </w:rPr>
        <w:t xml:space="preserve">and/or </w:t>
      </w:r>
      <w:r>
        <w:rPr>
          <w:color w:val="231F20"/>
          <w:spacing w:val="4"/>
          <w:w w:val="105"/>
        </w:rPr>
        <w:t xml:space="preserve">services </w:t>
      </w:r>
      <w:r>
        <w:rPr>
          <w:color w:val="231F20"/>
          <w:spacing w:val="2"/>
          <w:w w:val="105"/>
        </w:rPr>
        <w:t xml:space="preserve">provided </w:t>
      </w:r>
      <w:r>
        <w:rPr>
          <w:color w:val="231F20"/>
          <w:spacing w:val="3"/>
          <w:w w:val="105"/>
        </w:rPr>
        <w:t xml:space="preserve">certain documents </w:t>
      </w:r>
      <w:r>
        <w:rPr>
          <w:color w:val="231F20"/>
          <w:w w:val="105"/>
        </w:rPr>
        <w:t xml:space="preserve">have </w:t>
      </w:r>
      <w:r>
        <w:rPr>
          <w:color w:val="231F20"/>
          <w:spacing w:val="4"/>
          <w:w w:val="105"/>
        </w:rPr>
        <w:t xml:space="preserve">been </w:t>
      </w:r>
      <w:r>
        <w:rPr>
          <w:color w:val="231F20"/>
          <w:spacing w:val="2"/>
          <w:w w:val="105"/>
        </w:rPr>
        <w:t xml:space="preserve">presented </w:t>
      </w:r>
      <w:r>
        <w:rPr>
          <w:color w:val="231F20"/>
          <w:w w:val="105"/>
        </w:rPr>
        <w:t xml:space="preserve">to </w:t>
      </w:r>
      <w:r>
        <w:rPr>
          <w:color w:val="231F20"/>
          <w:spacing w:val="3"/>
          <w:w w:val="105"/>
        </w:rPr>
        <w:t xml:space="preserve">the bank. These </w:t>
      </w:r>
      <w:r>
        <w:rPr>
          <w:color w:val="231F20"/>
          <w:w w:val="105"/>
        </w:rPr>
        <w:t xml:space="preserve">are </w:t>
      </w:r>
      <w:r>
        <w:rPr>
          <w:color w:val="231F20"/>
          <w:spacing w:val="3"/>
          <w:w w:val="105"/>
        </w:rPr>
        <w:t xml:space="preserve">documents </w:t>
      </w:r>
      <w:r>
        <w:rPr>
          <w:color w:val="231F20"/>
          <w:spacing w:val="2"/>
          <w:w w:val="105"/>
        </w:rPr>
        <w:t xml:space="preserve">that </w:t>
      </w:r>
      <w:r>
        <w:rPr>
          <w:color w:val="231F20"/>
          <w:w w:val="105"/>
        </w:rPr>
        <w:t xml:space="preserve">prove </w:t>
      </w:r>
      <w:r>
        <w:rPr>
          <w:color w:val="231F20"/>
          <w:spacing w:val="2"/>
          <w:w w:val="105"/>
        </w:rPr>
        <w:t xml:space="preserve">that </w:t>
      </w:r>
      <w:r>
        <w:rPr>
          <w:color w:val="231F20"/>
          <w:spacing w:val="3"/>
          <w:w w:val="105"/>
        </w:rPr>
        <w:t xml:space="preserve">the seller </w:t>
      </w:r>
      <w:r>
        <w:rPr>
          <w:color w:val="231F20"/>
          <w:spacing w:val="2"/>
          <w:w w:val="105"/>
        </w:rPr>
        <w:t xml:space="preserve">has </w:t>
      </w:r>
      <w:r>
        <w:rPr>
          <w:color w:val="231F20"/>
          <w:spacing w:val="3"/>
          <w:w w:val="105"/>
        </w:rPr>
        <w:t xml:space="preserve">performed the </w:t>
      </w:r>
      <w:r>
        <w:rPr>
          <w:color w:val="231F20"/>
          <w:spacing w:val="2"/>
          <w:w w:val="105"/>
        </w:rPr>
        <w:t xml:space="preserve">duties </w:t>
      </w:r>
      <w:r>
        <w:rPr>
          <w:color w:val="231F20"/>
          <w:spacing w:val="3"/>
          <w:w w:val="105"/>
        </w:rPr>
        <w:t xml:space="preserve">under </w:t>
      </w:r>
      <w:r>
        <w:rPr>
          <w:color w:val="231F20"/>
          <w:w w:val="105"/>
        </w:rPr>
        <w:t>an</w:t>
      </w:r>
      <w:r>
        <w:rPr>
          <w:color w:val="231F20"/>
          <w:spacing w:val="-5"/>
          <w:w w:val="105"/>
        </w:rPr>
        <w:t xml:space="preserve"> </w:t>
      </w:r>
      <w:r>
        <w:rPr>
          <w:color w:val="231F20"/>
          <w:spacing w:val="3"/>
          <w:w w:val="105"/>
        </w:rPr>
        <w:t>underlying</w:t>
      </w:r>
      <w:r>
        <w:rPr>
          <w:color w:val="231F20"/>
          <w:spacing w:val="-4"/>
          <w:w w:val="105"/>
        </w:rPr>
        <w:t xml:space="preserve"> </w:t>
      </w:r>
      <w:r>
        <w:rPr>
          <w:color w:val="231F20"/>
          <w:spacing w:val="3"/>
          <w:w w:val="105"/>
        </w:rPr>
        <w:t>contract</w:t>
      </w:r>
      <w:r>
        <w:rPr>
          <w:color w:val="231F20"/>
          <w:spacing w:val="-4"/>
          <w:w w:val="105"/>
        </w:rPr>
        <w:t xml:space="preserve"> </w:t>
      </w:r>
      <w:r>
        <w:rPr>
          <w:color w:val="231F20"/>
          <w:spacing w:val="3"/>
          <w:w w:val="105"/>
        </w:rPr>
        <w:t>(e.g.,</w:t>
      </w:r>
      <w:r>
        <w:rPr>
          <w:color w:val="231F20"/>
          <w:spacing w:val="-4"/>
          <w:w w:val="105"/>
        </w:rPr>
        <w:t xml:space="preserve"> </w:t>
      </w:r>
      <w:r>
        <w:rPr>
          <w:color w:val="231F20"/>
          <w:spacing w:val="4"/>
          <w:w w:val="105"/>
        </w:rPr>
        <w:t>sale</w:t>
      </w:r>
      <w:r>
        <w:rPr>
          <w:color w:val="231F20"/>
          <w:spacing w:val="-4"/>
          <w:w w:val="105"/>
        </w:rPr>
        <w:t xml:space="preserve"> </w:t>
      </w:r>
      <w:r>
        <w:rPr>
          <w:color w:val="231F20"/>
          <w:w w:val="105"/>
        </w:rPr>
        <w:t>of</w:t>
      </w:r>
      <w:r>
        <w:rPr>
          <w:color w:val="231F20"/>
          <w:spacing w:val="-4"/>
          <w:w w:val="105"/>
        </w:rPr>
        <w:t xml:space="preserve"> </w:t>
      </w:r>
      <w:r>
        <w:rPr>
          <w:color w:val="231F20"/>
          <w:spacing w:val="3"/>
          <w:w w:val="105"/>
        </w:rPr>
        <w:t>goods</w:t>
      </w:r>
      <w:r>
        <w:rPr>
          <w:color w:val="231F20"/>
          <w:spacing w:val="-4"/>
          <w:w w:val="105"/>
        </w:rPr>
        <w:t xml:space="preserve"> </w:t>
      </w:r>
      <w:r>
        <w:rPr>
          <w:color w:val="231F20"/>
          <w:spacing w:val="3"/>
          <w:w w:val="105"/>
        </w:rPr>
        <w:t>contract)and</w:t>
      </w:r>
      <w:r>
        <w:rPr>
          <w:color w:val="231F20"/>
          <w:spacing w:val="-4"/>
          <w:w w:val="105"/>
        </w:rPr>
        <w:t xml:space="preserve"> </w:t>
      </w:r>
      <w:r>
        <w:rPr>
          <w:color w:val="231F20"/>
          <w:spacing w:val="3"/>
          <w:w w:val="105"/>
        </w:rPr>
        <w:t>the</w:t>
      </w:r>
      <w:r>
        <w:rPr>
          <w:color w:val="231F20"/>
          <w:spacing w:val="-5"/>
          <w:w w:val="105"/>
        </w:rPr>
        <w:t xml:space="preserve"> </w:t>
      </w:r>
      <w:r>
        <w:rPr>
          <w:color w:val="231F20"/>
          <w:spacing w:val="3"/>
          <w:w w:val="105"/>
        </w:rPr>
        <w:t>goods</w:t>
      </w:r>
      <w:r>
        <w:rPr>
          <w:color w:val="231F20"/>
          <w:spacing w:val="-4"/>
          <w:w w:val="105"/>
        </w:rPr>
        <w:t xml:space="preserve"> </w:t>
      </w:r>
      <w:r>
        <w:rPr>
          <w:color w:val="231F20"/>
          <w:w w:val="105"/>
        </w:rPr>
        <w:t>(or</w:t>
      </w:r>
      <w:r>
        <w:rPr>
          <w:color w:val="231F20"/>
          <w:spacing w:val="-4"/>
          <w:w w:val="105"/>
        </w:rPr>
        <w:t xml:space="preserve"> </w:t>
      </w:r>
      <w:r>
        <w:rPr>
          <w:color w:val="231F20"/>
          <w:spacing w:val="4"/>
          <w:w w:val="105"/>
        </w:rPr>
        <w:t>services)</w:t>
      </w:r>
      <w:r>
        <w:rPr>
          <w:color w:val="231F20"/>
          <w:spacing w:val="-4"/>
          <w:w w:val="105"/>
        </w:rPr>
        <w:t xml:space="preserve"> </w:t>
      </w:r>
      <w:r>
        <w:rPr>
          <w:color w:val="231F20"/>
          <w:w w:val="105"/>
        </w:rPr>
        <w:t>have</w:t>
      </w:r>
      <w:r>
        <w:rPr>
          <w:color w:val="231F20"/>
          <w:spacing w:val="-3"/>
          <w:w w:val="105"/>
        </w:rPr>
        <w:t xml:space="preserve"> </w:t>
      </w:r>
      <w:r>
        <w:rPr>
          <w:color w:val="231F20"/>
          <w:spacing w:val="5"/>
          <w:w w:val="105"/>
        </w:rPr>
        <w:t xml:space="preserve">been </w:t>
      </w:r>
      <w:r>
        <w:rPr>
          <w:color w:val="231F20"/>
          <w:spacing w:val="2"/>
          <w:w w:val="105"/>
        </w:rPr>
        <w:t>supplied</w:t>
      </w:r>
      <w:r>
        <w:rPr>
          <w:color w:val="231F20"/>
          <w:spacing w:val="-6"/>
          <w:w w:val="105"/>
        </w:rPr>
        <w:t xml:space="preserve"> </w:t>
      </w:r>
      <w:r>
        <w:rPr>
          <w:color w:val="231F20"/>
          <w:w w:val="105"/>
        </w:rPr>
        <w:t>as</w:t>
      </w:r>
      <w:r>
        <w:rPr>
          <w:color w:val="231F20"/>
          <w:spacing w:val="-5"/>
          <w:w w:val="105"/>
        </w:rPr>
        <w:t xml:space="preserve"> </w:t>
      </w:r>
      <w:r>
        <w:rPr>
          <w:color w:val="231F20"/>
          <w:spacing w:val="3"/>
          <w:w w:val="105"/>
        </w:rPr>
        <w:t>agreed.</w:t>
      </w:r>
      <w:r>
        <w:rPr>
          <w:color w:val="231F20"/>
          <w:spacing w:val="-5"/>
          <w:w w:val="105"/>
        </w:rPr>
        <w:t xml:space="preserve"> </w:t>
      </w:r>
      <w:r>
        <w:rPr>
          <w:color w:val="231F20"/>
          <w:w w:val="105"/>
        </w:rPr>
        <w:t>In</w:t>
      </w:r>
      <w:r>
        <w:rPr>
          <w:color w:val="231F20"/>
          <w:spacing w:val="-5"/>
          <w:w w:val="105"/>
        </w:rPr>
        <w:t xml:space="preserve"> </w:t>
      </w:r>
      <w:r>
        <w:rPr>
          <w:color w:val="231F20"/>
          <w:spacing w:val="2"/>
          <w:w w:val="105"/>
        </w:rPr>
        <w:t>return</w:t>
      </w:r>
      <w:r>
        <w:rPr>
          <w:color w:val="231F20"/>
          <w:spacing w:val="-6"/>
          <w:w w:val="105"/>
        </w:rPr>
        <w:t xml:space="preserve"> </w:t>
      </w:r>
      <w:r>
        <w:rPr>
          <w:color w:val="231F20"/>
          <w:w w:val="105"/>
        </w:rPr>
        <w:t>for</w:t>
      </w:r>
      <w:r>
        <w:rPr>
          <w:color w:val="231F20"/>
          <w:spacing w:val="-5"/>
          <w:w w:val="105"/>
        </w:rPr>
        <w:t xml:space="preserve"> </w:t>
      </w:r>
      <w:r>
        <w:rPr>
          <w:color w:val="231F20"/>
          <w:spacing w:val="3"/>
          <w:w w:val="105"/>
        </w:rPr>
        <w:t>these</w:t>
      </w:r>
      <w:r>
        <w:rPr>
          <w:color w:val="231F20"/>
          <w:spacing w:val="-5"/>
          <w:w w:val="105"/>
        </w:rPr>
        <w:t xml:space="preserve"> </w:t>
      </w:r>
      <w:r>
        <w:rPr>
          <w:color w:val="231F20"/>
          <w:spacing w:val="3"/>
          <w:w w:val="105"/>
        </w:rPr>
        <w:t>documents,</w:t>
      </w:r>
      <w:r>
        <w:rPr>
          <w:color w:val="231F20"/>
          <w:spacing w:val="-5"/>
          <w:w w:val="105"/>
        </w:rPr>
        <w:t xml:space="preserve"> </w:t>
      </w:r>
      <w:r>
        <w:rPr>
          <w:color w:val="231F20"/>
          <w:spacing w:val="3"/>
          <w:w w:val="105"/>
        </w:rPr>
        <w:t>the</w:t>
      </w:r>
      <w:r>
        <w:rPr>
          <w:color w:val="231F20"/>
          <w:spacing w:val="-5"/>
          <w:w w:val="105"/>
        </w:rPr>
        <w:t xml:space="preserve"> </w:t>
      </w:r>
      <w:r>
        <w:rPr>
          <w:color w:val="231F20"/>
          <w:spacing w:val="4"/>
          <w:w w:val="105"/>
        </w:rPr>
        <w:t>beneficiary</w:t>
      </w:r>
      <w:r>
        <w:rPr>
          <w:color w:val="231F20"/>
          <w:spacing w:val="-6"/>
          <w:w w:val="105"/>
        </w:rPr>
        <w:t xml:space="preserve"> </w:t>
      </w:r>
      <w:r>
        <w:rPr>
          <w:color w:val="231F20"/>
          <w:spacing w:val="3"/>
          <w:w w:val="105"/>
        </w:rPr>
        <w:t>receives</w:t>
      </w:r>
      <w:r>
        <w:rPr>
          <w:color w:val="231F20"/>
          <w:spacing w:val="-5"/>
          <w:w w:val="105"/>
        </w:rPr>
        <w:t xml:space="preserve"> </w:t>
      </w:r>
      <w:r>
        <w:rPr>
          <w:color w:val="231F20"/>
          <w:spacing w:val="2"/>
          <w:w w:val="105"/>
        </w:rPr>
        <w:t>payment</w:t>
      </w:r>
      <w:r>
        <w:rPr>
          <w:color w:val="231F20"/>
          <w:spacing w:val="-5"/>
          <w:w w:val="105"/>
        </w:rPr>
        <w:t xml:space="preserve"> </w:t>
      </w:r>
      <w:r>
        <w:rPr>
          <w:color w:val="231F20"/>
          <w:spacing w:val="2"/>
          <w:w w:val="105"/>
        </w:rPr>
        <w:t xml:space="preserve">from </w:t>
      </w:r>
      <w:r>
        <w:rPr>
          <w:color w:val="231F20"/>
          <w:spacing w:val="3"/>
          <w:w w:val="105"/>
        </w:rPr>
        <w:t>the</w:t>
      </w:r>
      <w:r>
        <w:rPr>
          <w:color w:val="231F20"/>
          <w:spacing w:val="27"/>
          <w:w w:val="105"/>
        </w:rPr>
        <w:t xml:space="preserve"> </w:t>
      </w:r>
      <w:r>
        <w:rPr>
          <w:color w:val="231F20"/>
          <w:spacing w:val="3"/>
          <w:w w:val="105"/>
        </w:rPr>
        <w:t>financial</w:t>
      </w:r>
      <w:r>
        <w:rPr>
          <w:color w:val="231F20"/>
          <w:spacing w:val="27"/>
          <w:w w:val="105"/>
        </w:rPr>
        <w:t xml:space="preserve"> </w:t>
      </w:r>
      <w:r>
        <w:rPr>
          <w:color w:val="231F20"/>
          <w:spacing w:val="2"/>
          <w:w w:val="105"/>
        </w:rPr>
        <w:t>institution</w:t>
      </w:r>
      <w:r>
        <w:rPr>
          <w:color w:val="231F20"/>
          <w:spacing w:val="28"/>
          <w:w w:val="105"/>
        </w:rPr>
        <w:t xml:space="preserve"> </w:t>
      </w:r>
      <w:r>
        <w:rPr>
          <w:color w:val="231F20"/>
          <w:spacing w:val="2"/>
          <w:w w:val="105"/>
        </w:rPr>
        <w:t>that</w:t>
      </w:r>
      <w:r>
        <w:rPr>
          <w:color w:val="231F20"/>
          <w:spacing w:val="27"/>
          <w:w w:val="105"/>
        </w:rPr>
        <w:t xml:space="preserve"> </w:t>
      </w:r>
      <w:r>
        <w:rPr>
          <w:color w:val="231F20"/>
          <w:spacing w:val="3"/>
          <w:w w:val="105"/>
        </w:rPr>
        <w:t>issued</w:t>
      </w:r>
      <w:r>
        <w:rPr>
          <w:color w:val="231F20"/>
          <w:spacing w:val="28"/>
          <w:w w:val="105"/>
        </w:rPr>
        <w:t xml:space="preserve"> </w:t>
      </w:r>
      <w:r>
        <w:rPr>
          <w:color w:val="231F20"/>
          <w:spacing w:val="3"/>
          <w:w w:val="105"/>
        </w:rPr>
        <w:t>the</w:t>
      </w:r>
      <w:r>
        <w:rPr>
          <w:color w:val="231F20"/>
          <w:spacing w:val="27"/>
          <w:w w:val="105"/>
        </w:rPr>
        <w:t xml:space="preserve"> </w:t>
      </w:r>
      <w:r>
        <w:rPr>
          <w:color w:val="231F20"/>
          <w:spacing w:val="2"/>
          <w:w w:val="105"/>
        </w:rPr>
        <w:t>letter</w:t>
      </w:r>
      <w:r>
        <w:rPr>
          <w:color w:val="231F20"/>
          <w:spacing w:val="28"/>
          <w:w w:val="105"/>
        </w:rPr>
        <w:t xml:space="preserve"> </w:t>
      </w:r>
      <w:r>
        <w:rPr>
          <w:color w:val="231F20"/>
          <w:w w:val="105"/>
        </w:rPr>
        <w:t>of</w:t>
      </w:r>
      <w:r>
        <w:rPr>
          <w:color w:val="231F20"/>
          <w:spacing w:val="27"/>
          <w:w w:val="105"/>
        </w:rPr>
        <w:t xml:space="preserve"> </w:t>
      </w:r>
      <w:r>
        <w:rPr>
          <w:color w:val="231F20"/>
          <w:spacing w:val="2"/>
          <w:w w:val="105"/>
        </w:rPr>
        <w:t>credit.</w:t>
      </w:r>
      <w:r>
        <w:rPr>
          <w:color w:val="231F20"/>
          <w:spacing w:val="28"/>
          <w:w w:val="105"/>
        </w:rPr>
        <w:t xml:space="preserve"> </w:t>
      </w:r>
      <w:r>
        <w:rPr>
          <w:color w:val="231F20"/>
          <w:spacing w:val="2"/>
          <w:w w:val="105"/>
        </w:rPr>
        <w:t>The</w:t>
      </w:r>
      <w:r>
        <w:rPr>
          <w:color w:val="231F20"/>
          <w:spacing w:val="27"/>
          <w:w w:val="105"/>
        </w:rPr>
        <w:t xml:space="preserve"> </w:t>
      </w:r>
      <w:r>
        <w:rPr>
          <w:color w:val="231F20"/>
          <w:spacing w:val="2"/>
          <w:w w:val="105"/>
        </w:rPr>
        <w:lastRenderedPageBreak/>
        <w:t>letter</w:t>
      </w:r>
      <w:r>
        <w:rPr>
          <w:color w:val="231F20"/>
          <w:spacing w:val="28"/>
          <w:w w:val="105"/>
        </w:rPr>
        <w:t xml:space="preserve"> </w:t>
      </w:r>
      <w:r>
        <w:rPr>
          <w:color w:val="231F20"/>
          <w:w w:val="105"/>
        </w:rPr>
        <w:t>of</w:t>
      </w:r>
      <w:r>
        <w:rPr>
          <w:color w:val="231F20"/>
          <w:spacing w:val="27"/>
          <w:w w:val="105"/>
        </w:rPr>
        <w:t xml:space="preserve"> </w:t>
      </w:r>
      <w:r>
        <w:rPr>
          <w:color w:val="231F20"/>
          <w:spacing w:val="2"/>
          <w:w w:val="105"/>
        </w:rPr>
        <w:t>credit</w:t>
      </w:r>
      <w:r>
        <w:rPr>
          <w:color w:val="231F20"/>
          <w:spacing w:val="28"/>
          <w:w w:val="105"/>
        </w:rPr>
        <w:t xml:space="preserve"> </w:t>
      </w:r>
      <w:r>
        <w:rPr>
          <w:color w:val="231F20"/>
          <w:spacing w:val="4"/>
          <w:w w:val="105"/>
        </w:rPr>
        <w:t>serves</w:t>
      </w:r>
      <w:r>
        <w:rPr>
          <w:color w:val="231F20"/>
          <w:spacing w:val="27"/>
          <w:w w:val="105"/>
        </w:rPr>
        <w:t xml:space="preserve"> </w:t>
      </w:r>
      <w:r>
        <w:rPr>
          <w:color w:val="231F20"/>
          <w:w w:val="105"/>
        </w:rPr>
        <w:t>as</w:t>
      </w:r>
      <w:r>
        <w:rPr>
          <w:color w:val="231F20"/>
          <w:spacing w:val="28"/>
          <w:w w:val="105"/>
        </w:rPr>
        <w:t xml:space="preserve"> </w:t>
      </w:r>
      <w:r>
        <w:rPr>
          <w:color w:val="231F20"/>
          <w:w w:val="105"/>
        </w:rPr>
        <w:t>a</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94"/>
        <w:jc w:val="both"/>
      </w:pPr>
      <w:r>
        <w:rPr>
          <w:color w:val="231F20"/>
          <w:spacing w:val="2"/>
          <w:w w:val="105"/>
        </w:rPr>
        <w:lastRenderedPageBreak/>
        <w:t>guarantee</w:t>
      </w:r>
      <w:r>
        <w:rPr>
          <w:color w:val="231F20"/>
          <w:spacing w:val="-16"/>
          <w:w w:val="105"/>
        </w:rPr>
        <w:t xml:space="preserve"> </w:t>
      </w:r>
      <w:r>
        <w:rPr>
          <w:color w:val="231F20"/>
          <w:w w:val="105"/>
        </w:rPr>
        <w:t>to</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3"/>
          <w:w w:val="105"/>
        </w:rPr>
        <w:t>seller</w:t>
      </w:r>
      <w:r>
        <w:rPr>
          <w:color w:val="231F20"/>
          <w:spacing w:val="-16"/>
          <w:w w:val="105"/>
        </w:rPr>
        <w:t xml:space="preserve"> </w:t>
      </w:r>
      <w:r>
        <w:rPr>
          <w:color w:val="231F20"/>
          <w:spacing w:val="2"/>
          <w:w w:val="105"/>
        </w:rPr>
        <w:t>that</w:t>
      </w:r>
      <w:r>
        <w:rPr>
          <w:color w:val="231F20"/>
          <w:spacing w:val="-15"/>
          <w:w w:val="105"/>
        </w:rPr>
        <w:t xml:space="preserve"> </w:t>
      </w:r>
      <w:r>
        <w:rPr>
          <w:color w:val="231F20"/>
          <w:w w:val="105"/>
        </w:rPr>
        <w:t>it</w:t>
      </w:r>
      <w:r>
        <w:rPr>
          <w:color w:val="231F20"/>
          <w:spacing w:val="-16"/>
          <w:w w:val="105"/>
        </w:rPr>
        <w:t xml:space="preserve"> </w:t>
      </w:r>
      <w:r>
        <w:rPr>
          <w:color w:val="231F20"/>
          <w:spacing w:val="4"/>
          <w:w w:val="105"/>
        </w:rPr>
        <w:t>will</w:t>
      </w:r>
      <w:r>
        <w:rPr>
          <w:color w:val="231F20"/>
          <w:spacing w:val="-16"/>
          <w:w w:val="105"/>
        </w:rPr>
        <w:t xml:space="preserve"> </w:t>
      </w:r>
      <w:r>
        <w:rPr>
          <w:color w:val="231F20"/>
          <w:spacing w:val="3"/>
          <w:w w:val="105"/>
        </w:rPr>
        <w:t>be</w:t>
      </w:r>
      <w:r>
        <w:rPr>
          <w:color w:val="231F20"/>
          <w:spacing w:val="-16"/>
          <w:w w:val="105"/>
        </w:rPr>
        <w:t xml:space="preserve"> </w:t>
      </w:r>
      <w:r>
        <w:rPr>
          <w:color w:val="231F20"/>
          <w:spacing w:val="3"/>
          <w:w w:val="105"/>
        </w:rPr>
        <w:t>paid</w:t>
      </w:r>
      <w:r>
        <w:rPr>
          <w:color w:val="231F20"/>
          <w:spacing w:val="-15"/>
          <w:w w:val="105"/>
        </w:rPr>
        <w:t xml:space="preserve"> </w:t>
      </w:r>
      <w:r>
        <w:rPr>
          <w:color w:val="231F20"/>
          <w:spacing w:val="2"/>
          <w:w w:val="105"/>
        </w:rPr>
        <w:t>regardless</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whether</w:t>
      </w:r>
      <w:r>
        <w:rPr>
          <w:color w:val="231F20"/>
          <w:spacing w:val="-16"/>
          <w:w w:val="105"/>
        </w:rPr>
        <w:t xml:space="preserve"> </w:t>
      </w:r>
      <w:r>
        <w:rPr>
          <w:color w:val="231F20"/>
          <w:spacing w:val="3"/>
          <w:w w:val="105"/>
        </w:rPr>
        <w:t>the</w:t>
      </w:r>
      <w:r>
        <w:rPr>
          <w:color w:val="231F20"/>
          <w:spacing w:val="-15"/>
          <w:w w:val="105"/>
        </w:rPr>
        <w:t xml:space="preserve"> </w:t>
      </w:r>
      <w:r>
        <w:rPr>
          <w:color w:val="231F20"/>
          <w:spacing w:val="2"/>
          <w:w w:val="105"/>
        </w:rPr>
        <w:t>buyer</w:t>
      </w:r>
      <w:r>
        <w:rPr>
          <w:color w:val="231F20"/>
          <w:spacing w:val="-16"/>
          <w:w w:val="105"/>
        </w:rPr>
        <w:t xml:space="preserve"> </w:t>
      </w:r>
      <w:r>
        <w:rPr>
          <w:color w:val="231F20"/>
          <w:spacing w:val="3"/>
          <w:w w:val="105"/>
        </w:rPr>
        <w:t>ultimately</w:t>
      </w:r>
      <w:r>
        <w:rPr>
          <w:color w:val="231F20"/>
          <w:spacing w:val="-16"/>
          <w:w w:val="105"/>
        </w:rPr>
        <w:t xml:space="preserve"> </w:t>
      </w:r>
      <w:r>
        <w:rPr>
          <w:color w:val="231F20"/>
          <w:spacing w:val="3"/>
          <w:w w:val="105"/>
        </w:rPr>
        <w:t>fails</w:t>
      </w:r>
      <w:r>
        <w:rPr>
          <w:color w:val="231F20"/>
          <w:spacing w:val="-16"/>
          <w:w w:val="105"/>
        </w:rPr>
        <w:t xml:space="preserve"> </w:t>
      </w:r>
      <w:r>
        <w:rPr>
          <w:color w:val="231F20"/>
          <w:w w:val="105"/>
        </w:rPr>
        <w:t>to pay.</w:t>
      </w:r>
      <w:r>
        <w:rPr>
          <w:color w:val="231F20"/>
          <w:spacing w:val="-4"/>
          <w:w w:val="105"/>
        </w:rPr>
        <w:t xml:space="preserve"> </w:t>
      </w:r>
      <w:r>
        <w:rPr>
          <w:color w:val="231F20"/>
          <w:w w:val="105"/>
        </w:rPr>
        <w:t>In</w:t>
      </w:r>
      <w:r>
        <w:rPr>
          <w:color w:val="231F20"/>
          <w:spacing w:val="-3"/>
          <w:w w:val="105"/>
        </w:rPr>
        <w:t xml:space="preserve"> </w:t>
      </w:r>
      <w:r>
        <w:rPr>
          <w:color w:val="231F20"/>
          <w:spacing w:val="3"/>
          <w:w w:val="105"/>
        </w:rPr>
        <w:t>this</w:t>
      </w:r>
      <w:r>
        <w:rPr>
          <w:color w:val="231F20"/>
          <w:spacing w:val="-3"/>
          <w:w w:val="105"/>
        </w:rPr>
        <w:t xml:space="preserve"> way,</w:t>
      </w:r>
      <w:r>
        <w:rPr>
          <w:color w:val="231F20"/>
          <w:spacing w:val="-4"/>
          <w:w w:val="105"/>
        </w:rPr>
        <w:t xml:space="preserve"> </w:t>
      </w:r>
      <w:r>
        <w:rPr>
          <w:color w:val="231F20"/>
          <w:spacing w:val="3"/>
          <w:w w:val="105"/>
        </w:rPr>
        <w:t>the</w:t>
      </w:r>
      <w:r>
        <w:rPr>
          <w:color w:val="231F20"/>
          <w:spacing w:val="-3"/>
          <w:w w:val="105"/>
        </w:rPr>
        <w:t xml:space="preserve"> </w:t>
      </w:r>
      <w:r>
        <w:rPr>
          <w:color w:val="231F20"/>
          <w:spacing w:val="3"/>
          <w:w w:val="105"/>
        </w:rPr>
        <w:t>risk</w:t>
      </w:r>
      <w:r>
        <w:rPr>
          <w:color w:val="231F20"/>
          <w:spacing w:val="-3"/>
          <w:w w:val="105"/>
        </w:rPr>
        <w:t xml:space="preserve"> </w:t>
      </w:r>
      <w:r>
        <w:rPr>
          <w:color w:val="231F20"/>
          <w:spacing w:val="2"/>
          <w:w w:val="105"/>
        </w:rPr>
        <w:t>that</w:t>
      </w:r>
      <w:r>
        <w:rPr>
          <w:color w:val="231F20"/>
          <w:spacing w:val="-4"/>
          <w:w w:val="105"/>
        </w:rPr>
        <w:t xml:space="preserve"> </w:t>
      </w:r>
      <w:r>
        <w:rPr>
          <w:color w:val="231F20"/>
          <w:spacing w:val="3"/>
          <w:w w:val="105"/>
        </w:rPr>
        <w:t>the</w:t>
      </w:r>
      <w:r>
        <w:rPr>
          <w:color w:val="231F20"/>
          <w:spacing w:val="-3"/>
          <w:w w:val="105"/>
        </w:rPr>
        <w:t xml:space="preserve"> </w:t>
      </w:r>
      <w:r>
        <w:rPr>
          <w:color w:val="231F20"/>
          <w:spacing w:val="2"/>
          <w:w w:val="105"/>
        </w:rPr>
        <w:t>buyer</w:t>
      </w:r>
      <w:r>
        <w:rPr>
          <w:color w:val="231F20"/>
          <w:spacing w:val="-3"/>
          <w:w w:val="105"/>
        </w:rPr>
        <w:t xml:space="preserve"> </w:t>
      </w:r>
      <w:r>
        <w:rPr>
          <w:color w:val="231F20"/>
          <w:spacing w:val="4"/>
          <w:w w:val="105"/>
        </w:rPr>
        <w:t>will</w:t>
      </w:r>
      <w:r>
        <w:rPr>
          <w:color w:val="231F20"/>
          <w:spacing w:val="-4"/>
          <w:w w:val="105"/>
        </w:rPr>
        <w:t xml:space="preserve"> </w:t>
      </w:r>
      <w:r>
        <w:rPr>
          <w:color w:val="231F20"/>
          <w:spacing w:val="3"/>
          <w:w w:val="105"/>
        </w:rPr>
        <w:t>fail</w:t>
      </w:r>
      <w:r>
        <w:rPr>
          <w:color w:val="231F20"/>
          <w:spacing w:val="-3"/>
          <w:w w:val="105"/>
        </w:rPr>
        <w:t xml:space="preserve"> </w:t>
      </w:r>
      <w:r>
        <w:rPr>
          <w:color w:val="231F20"/>
          <w:w w:val="105"/>
        </w:rPr>
        <w:t>to</w:t>
      </w:r>
      <w:r>
        <w:rPr>
          <w:color w:val="231F20"/>
          <w:spacing w:val="-3"/>
          <w:w w:val="105"/>
        </w:rPr>
        <w:t xml:space="preserve"> </w:t>
      </w:r>
      <w:r>
        <w:rPr>
          <w:color w:val="231F20"/>
          <w:w w:val="105"/>
        </w:rPr>
        <w:t>pay</w:t>
      </w:r>
      <w:r>
        <w:rPr>
          <w:color w:val="231F20"/>
          <w:spacing w:val="-4"/>
          <w:w w:val="105"/>
        </w:rPr>
        <w:t xml:space="preserve"> </w:t>
      </w:r>
      <w:r>
        <w:rPr>
          <w:color w:val="231F20"/>
          <w:w w:val="105"/>
        </w:rPr>
        <w:t>is</w:t>
      </w:r>
      <w:r>
        <w:rPr>
          <w:color w:val="231F20"/>
          <w:spacing w:val="-3"/>
          <w:w w:val="105"/>
        </w:rPr>
        <w:t xml:space="preserve"> </w:t>
      </w:r>
      <w:r>
        <w:rPr>
          <w:color w:val="231F20"/>
          <w:spacing w:val="3"/>
          <w:w w:val="105"/>
        </w:rPr>
        <w:t>transferred</w:t>
      </w:r>
      <w:r>
        <w:rPr>
          <w:color w:val="231F20"/>
          <w:spacing w:val="-3"/>
          <w:w w:val="105"/>
        </w:rPr>
        <w:t xml:space="preserve"> </w:t>
      </w:r>
      <w:r>
        <w:rPr>
          <w:color w:val="231F20"/>
          <w:spacing w:val="2"/>
          <w:w w:val="105"/>
        </w:rPr>
        <w:t>from</w:t>
      </w:r>
      <w:r>
        <w:rPr>
          <w:color w:val="231F20"/>
          <w:spacing w:val="-4"/>
          <w:w w:val="105"/>
        </w:rPr>
        <w:t xml:space="preserve"> </w:t>
      </w:r>
      <w:r>
        <w:rPr>
          <w:color w:val="231F20"/>
          <w:spacing w:val="3"/>
          <w:w w:val="105"/>
        </w:rPr>
        <w:t>the</w:t>
      </w:r>
      <w:r>
        <w:rPr>
          <w:color w:val="231F20"/>
          <w:spacing w:val="-3"/>
          <w:w w:val="105"/>
        </w:rPr>
        <w:t xml:space="preserve"> </w:t>
      </w:r>
      <w:r>
        <w:rPr>
          <w:color w:val="231F20"/>
          <w:spacing w:val="3"/>
          <w:w w:val="105"/>
        </w:rPr>
        <w:t>seller</w:t>
      </w:r>
      <w:r>
        <w:rPr>
          <w:color w:val="231F20"/>
          <w:spacing w:val="-3"/>
          <w:w w:val="105"/>
        </w:rPr>
        <w:t xml:space="preserve"> </w:t>
      </w:r>
      <w:r>
        <w:rPr>
          <w:color w:val="231F20"/>
          <w:w w:val="105"/>
        </w:rPr>
        <w:t>to</w:t>
      </w:r>
      <w:r>
        <w:rPr>
          <w:color w:val="231F20"/>
          <w:spacing w:val="-4"/>
          <w:w w:val="105"/>
        </w:rPr>
        <w:t xml:space="preserve"> </w:t>
      </w:r>
      <w:r>
        <w:rPr>
          <w:color w:val="231F20"/>
          <w:spacing w:val="3"/>
          <w:w w:val="105"/>
        </w:rPr>
        <w:t xml:space="preserve">the </w:t>
      </w:r>
      <w:r>
        <w:rPr>
          <w:color w:val="231F20"/>
          <w:spacing w:val="2"/>
          <w:w w:val="105"/>
        </w:rPr>
        <w:t>letter</w:t>
      </w:r>
      <w:r>
        <w:rPr>
          <w:color w:val="231F20"/>
          <w:spacing w:val="-23"/>
          <w:w w:val="105"/>
        </w:rPr>
        <w:t xml:space="preserve"> </w:t>
      </w:r>
      <w:r>
        <w:rPr>
          <w:color w:val="231F20"/>
          <w:w w:val="105"/>
        </w:rPr>
        <w:t>of</w:t>
      </w:r>
      <w:r>
        <w:rPr>
          <w:color w:val="231F20"/>
          <w:spacing w:val="-22"/>
          <w:w w:val="105"/>
        </w:rPr>
        <w:t xml:space="preserve"> </w:t>
      </w:r>
      <w:r>
        <w:rPr>
          <w:color w:val="231F20"/>
          <w:w w:val="105"/>
        </w:rPr>
        <w:t>credit’s</w:t>
      </w:r>
      <w:r>
        <w:rPr>
          <w:color w:val="231F20"/>
          <w:spacing w:val="-22"/>
          <w:w w:val="105"/>
        </w:rPr>
        <w:t xml:space="preserve"> </w:t>
      </w:r>
      <w:r>
        <w:rPr>
          <w:color w:val="231F20"/>
          <w:w w:val="105"/>
        </w:rPr>
        <w:t>issuer.</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2"/>
          <w:w w:val="105"/>
        </w:rPr>
        <w:t>letter</w:t>
      </w:r>
      <w:r>
        <w:rPr>
          <w:color w:val="231F20"/>
          <w:spacing w:val="-23"/>
          <w:w w:val="105"/>
        </w:rPr>
        <w:t xml:space="preserve"> </w:t>
      </w:r>
      <w:r>
        <w:rPr>
          <w:color w:val="231F20"/>
          <w:w w:val="105"/>
        </w:rPr>
        <w:t>of</w:t>
      </w:r>
      <w:r>
        <w:rPr>
          <w:color w:val="231F20"/>
          <w:spacing w:val="-22"/>
          <w:w w:val="105"/>
        </w:rPr>
        <w:t xml:space="preserve"> </w:t>
      </w:r>
      <w:r>
        <w:rPr>
          <w:color w:val="231F20"/>
          <w:spacing w:val="2"/>
          <w:w w:val="105"/>
        </w:rPr>
        <w:t>credit</w:t>
      </w:r>
      <w:r>
        <w:rPr>
          <w:color w:val="231F20"/>
          <w:spacing w:val="-22"/>
          <w:w w:val="105"/>
        </w:rPr>
        <w:t xml:space="preserve"> </w:t>
      </w:r>
      <w:r>
        <w:rPr>
          <w:color w:val="231F20"/>
          <w:spacing w:val="2"/>
          <w:w w:val="105"/>
        </w:rPr>
        <w:t>can</w:t>
      </w:r>
      <w:r>
        <w:rPr>
          <w:color w:val="231F20"/>
          <w:spacing w:val="-22"/>
          <w:w w:val="105"/>
        </w:rPr>
        <w:t xml:space="preserve"> </w:t>
      </w:r>
      <w:r>
        <w:rPr>
          <w:color w:val="231F20"/>
          <w:spacing w:val="4"/>
          <w:w w:val="105"/>
        </w:rPr>
        <w:t>also</w:t>
      </w:r>
      <w:r>
        <w:rPr>
          <w:color w:val="231F20"/>
          <w:spacing w:val="-22"/>
          <w:w w:val="105"/>
        </w:rPr>
        <w:t xml:space="preserve"> </w:t>
      </w:r>
      <w:r>
        <w:rPr>
          <w:color w:val="231F20"/>
          <w:spacing w:val="3"/>
          <w:w w:val="105"/>
        </w:rPr>
        <w:t>be</w:t>
      </w:r>
      <w:r>
        <w:rPr>
          <w:color w:val="231F20"/>
          <w:spacing w:val="-23"/>
          <w:w w:val="105"/>
        </w:rPr>
        <w:t xml:space="preserve"> </w:t>
      </w:r>
      <w:r>
        <w:rPr>
          <w:color w:val="231F20"/>
          <w:spacing w:val="4"/>
          <w:w w:val="105"/>
        </w:rPr>
        <w:t>used</w:t>
      </w:r>
      <w:r>
        <w:rPr>
          <w:color w:val="231F20"/>
          <w:spacing w:val="-22"/>
          <w:w w:val="105"/>
        </w:rPr>
        <w:t xml:space="preserve"> </w:t>
      </w:r>
      <w:r>
        <w:rPr>
          <w:color w:val="231F20"/>
          <w:w w:val="105"/>
        </w:rPr>
        <w:t>to</w:t>
      </w:r>
      <w:r>
        <w:rPr>
          <w:color w:val="231F20"/>
          <w:spacing w:val="-22"/>
          <w:w w:val="105"/>
        </w:rPr>
        <w:t xml:space="preserve"> </w:t>
      </w:r>
      <w:r>
        <w:rPr>
          <w:color w:val="231F20"/>
          <w:spacing w:val="2"/>
          <w:w w:val="105"/>
        </w:rPr>
        <w:t>ensure</w:t>
      </w:r>
      <w:r>
        <w:rPr>
          <w:color w:val="231F20"/>
          <w:spacing w:val="-22"/>
          <w:w w:val="105"/>
        </w:rPr>
        <w:t xml:space="preserve"> </w:t>
      </w:r>
      <w:r>
        <w:rPr>
          <w:color w:val="231F20"/>
          <w:spacing w:val="2"/>
          <w:w w:val="105"/>
        </w:rPr>
        <w:t>that</w:t>
      </w:r>
      <w:r>
        <w:rPr>
          <w:color w:val="231F20"/>
          <w:spacing w:val="-22"/>
          <w:w w:val="105"/>
        </w:rPr>
        <w:t xml:space="preserve"> </w:t>
      </w:r>
      <w:r>
        <w:rPr>
          <w:color w:val="231F20"/>
          <w:spacing w:val="4"/>
          <w:w w:val="105"/>
        </w:rPr>
        <w:t>all</w:t>
      </w:r>
      <w:r>
        <w:rPr>
          <w:color w:val="231F20"/>
          <w:spacing w:val="-23"/>
          <w:w w:val="105"/>
        </w:rPr>
        <w:t xml:space="preserve"> </w:t>
      </w:r>
      <w:r>
        <w:rPr>
          <w:color w:val="231F20"/>
          <w:spacing w:val="3"/>
          <w:w w:val="105"/>
        </w:rPr>
        <w:t>the</w:t>
      </w:r>
      <w:r>
        <w:rPr>
          <w:color w:val="231F20"/>
          <w:spacing w:val="-22"/>
          <w:w w:val="105"/>
        </w:rPr>
        <w:t xml:space="preserve"> </w:t>
      </w:r>
      <w:r>
        <w:rPr>
          <w:color w:val="231F20"/>
          <w:spacing w:val="3"/>
          <w:w w:val="105"/>
        </w:rPr>
        <w:t>agreed</w:t>
      </w:r>
      <w:r>
        <w:rPr>
          <w:color w:val="231F20"/>
          <w:spacing w:val="-22"/>
          <w:w w:val="105"/>
        </w:rPr>
        <w:t xml:space="preserve"> </w:t>
      </w:r>
      <w:r>
        <w:rPr>
          <w:color w:val="231F20"/>
          <w:w w:val="105"/>
        </w:rPr>
        <w:t xml:space="preserve">upon </w:t>
      </w:r>
      <w:r>
        <w:rPr>
          <w:color w:val="231F20"/>
          <w:spacing w:val="2"/>
          <w:w w:val="105"/>
        </w:rPr>
        <w:t>standards</w:t>
      </w:r>
      <w:r>
        <w:rPr>
          <w:color w:val="231F20"/>
          <w:spacing w:val="-20"/>
          <w:w w:val="105"/>
        </w:rPr>
        <w:t xml:space="preserve"> </w:t>
      </w:r>
      <w:r>
        <w:rPr>
          <w:color w:val="231F20"/>
          <w:w w:val="105"/>
        </w:rPr>
        <w:t>and</w:t>
      </w:r>
      <w:r>
        <w:rPr>
          <w:color w:val="231F20"/>
          <w:spacing w:val="-19"/>
          <w:w w:val="105"/>
        </w:rPr>
        <w:t xml:space="preserve"> </w:t>
      </w:r>
      <w:r>
        <w:rPr>
          <w:color w:val="231F20"/>
          <w:spacing w:val="3"/>
          <w:w w:val="105"/>
        </w:rPr>
        <w:t>quality</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goods</w:t>
      </w:r>
      <w:r>
        <w:rPr>
          <w:color w:val="231F20"/>
          <w:spacing w:val="-19"/>
          <w:w w:val="105"/>
        </w:rPr>
        <w:t xml:space="preserve"> </w:t>
      </w:r>
      <w:r>
        <w:rPr>
          <w:color w:val="231F20"/>
          <w:w w:val="105"/>
        </w:rPr>
        <w:t>are</w:t>
      </w:r>
      <w:r>
        <w:rPr>
          <w:color w:val="231F20"/>
          <w:spacing w:val="-19"/>
          <w:w w:val="105"/>
        </w:rPr>
        <w:t xml:space="preserve"> </w:t>
      </w:r>
      <w:r>
        <w:rPr>
          <w:color w:val="231F20"/>
          <w:spacing w:val="2"/>
          <w:w w:val="105"/>
        </w:rPr>
        <w:t>met</w:t>
      </w:r>
      <w:r>
        <w:rPr>
          <w:color w:val="231F20"/>
          <w:spacing w:val="-19"/>
          <w:w w:val="105"/>
        </w:rPr>
        <w:t xml:space="preserve"> </w:t>
      </w:r>
      <w:r>
        <w:rPr>
          <w:color w:val="231F20"/>
          <w:w w:val="105"/>
        </w:rPr>
        <w:t>by</w:t>
      </w:r>
      <w:r>
        <w:rPr>
          <w:color w:val="231F20"/>
          <w:spacing w:val="-19"/>
          <w:w w:val="105"/>
        </w:rPr>
        <w:t xml:space="preserve"> </w:t>
      </w:r>
      <w:r>
        <w:rPr>
          <w:color w:val="231F20"/>
          <w:spacing w:val="3"/>
          <w:w w:val="105"/>
        </w:rPr>
        <w:t>the</w:t>
      </w:r>
      <w:r>
        <w:rPr>
          <w:color w:val="231F20"/>
          <w:spacing w:val="-20"/>
          <w:w w:val="105"/>
        </w:rPr>
        <w:t xml:space="preserve"> </w:t>
      </w:r>
      <w:r>
        <w:rPr>
          <w:color w:val="231F20"/>
          <w:w w:val="105"/>
        </w:rPr>
        <w:t>supplier,</w:t>
      </w:r>
      <w:r>
        <w:rPr>
          <w:color w:val="231F20"/>
          <w:spacing w:val="-19"/>
          <w:w w:val="105"/>
        </w:rPr>
        <w:t xml:space="preserve"> </w:t>
      </w:r>
      <w:r>
        <w:rPr>
          <w:color w:val="231F20"/>
          <w:spacing w:val="2"/>
          <w:w w:val="105"/>
        </w:rPr>
        <w:t>provided</w:t>
      </w:r>
      <w:r>
        <w:rPr>
          <w:color w:val="231F20"/>
          <w:spacing w:val="-19"/>
          <w:w w:val="105"/>
        </w:rPr>
        <w:t xml:space="preserve"> </w:t>
      </w:r>
      <w:r>
        <w:rPr>
          <w:color w:val="231F20"/>
          <w:spacing w:val="2"/>
          <w:w w:val="105"/>
        </w:rPr>
        <w:t>that</w:t>
      </w:r>
      <w:r>
        <w:rPr>
          <w:color w:val="231F20"/>
          <w:spacing w:val="-19"/>
          <w:w w:val="105"/>
        </w:rPr>
        <w:t xml:space="preserve"> </w:t>
      </w:r>
      <w:r>
        <w:rPr>
          <w:color w:val="231F20"/>
          <w:spacing w:val="3"/>
          <w:w w:val="105"/>
        </w:rPr>
        <w:t>these</w:t>
      </w:r>
      <w:r>
        <w:rPr>
          <w:color w:val="231F20"/>
          <w:spacing w:val="-19"/>
          <w:w w:val="105"/>
        </w:rPr>
        <w:t xml:space="preserve"> </w:t>
      </w:r>
      <w:r>
        <w:rPr>
          <w:color w:val="231F20"/>
          <w:spacing w:val="2"/>
          <w:w w:val="105"/>
        </w:rPr>
        <w:t>requirements</w:t>
      </w:r>
      <w:r>
        <w:rPr>
          <w:color w:val="231F20"/>
          <w:spacing w:val="-19"/>
          <w:w w:val="105"/>
        </w:rPr>
        <w:t xml:space="preserve"> </w:t>
      </w:r>
      <w:r>
        <w:rPr>
          <w:color w:val="231F20"/>
          <w:w w:val="105"/>
        </w:rPr>
        <w:t xml:space="preserve">are </w:t>
      </w:r>
      <w:r>
        <w:rPr>
          <w:color w:val="231F20"/>
          <w:spacing w:val="4"/>
          <w:w w:val="105"/>
        </w:rPr>
        <w:t xml:space="preserve">reflected </w:t>
      </w:r>
      <w:r>
        <w:rPr>
          <w:color w:val="231F20"/>
          <w:w w:val="105"/>
        </w:rPr>
        <w:t xml:space="preserve">in </w:t>
      </w:r>
      <w:r>
        <w:rPr>
          <w:color w:val="231F20"/>
          <w:spacing w:val="3"/>
          <w:w w:val="105"/>
        </w:rPr>
        <w:t xml:space="preserve">the documents </w:t>
      </w:r>
      <w:r>
        <w:rPr>
          <w:color w:val="231F20"/>
          <w:spacing w:val="4"/>
          <w:w w:val="105"/>
        </w:rPr>
        <w:t xml:space="preserve">described </w:t>
      </w:r>
      <w:r>
        <w:rPr>
          <w:color w:val="231F20"/>
          <w:w w:val="105"/>
        </w:rPr>
        <w:t xml:space="preserve">in </w:t>
      </w:r>
      <w:r>
        <w:rPr>
          <w:color w:val="231F20"/>
          <w:spacing w:val="3"/>
          <w:w w:val="105"/>
        </w:rPr>
        <w:t xml:space="preserve">the </w:t>
      </w:r>
      <w:r>
        <w:rPr>
          <w:color w:val="231F20"/>
          <w:spacing w:val="2"/>
          <w:w w:val="105"/>
        </w:rPr>
        <w:t xml:space="preserve">letter </w:t>
      </w:r>
      <w:r>
        <w:rPr>
          <w:color w:val="231F20"/>
          <w:w w:val="105"/>
        </w:rPr>
        <w:t>of</w:t>
      </w:r>
      <w:r>
        <w:rPr>
          <w:color w:val="231F20"/>
          <w:spacing w:val="-36"/>
          <w:w w:val="105"/>
        </w:rPr>
        <w:t xml:space="preserve"> </w:t>
      </w:r>
      <w:r>
        <w:rPr>
          <w:color w:val="231F20"/>
          <w:spacing w:val="3"/>
          <w:w w:val="105"/>
        </w:rPr>
        <w:t>credit.</w:t>
      </w:r>
    </w:p>
    <w:p w:rsidR="0060700D" w:rsidRDefault="0060700D">
      <w:pPr>
        <w:pStyle w:val="BodyText"/>
        <w:spacing w:before="1"/>
        <w:rPr>
          <w:sz w:val="29"/>
        </w:rPr>
      </w:pPr>
    </w:p>
    <w:p w:rsidR="0060700D" w:rsidRDefault="00886DF8">
      <w:pPr>
        <w:pStyle w:val="Heading1"/>
        <w:numPr>
          <w:ilvl w:val="0"/>
          <w:numId w:val="17"/>
        </w:numPr>
        <w:tabs>
          <w:tab w:val="left" w:pos="936"/>
        </w:tabs>
        <w:ind w:left="935" w:hanging="259"/>
        <w:rPr>
          <w:rFonts w:ascii="Times New Roman" w:hAnsi="Times New Roman"/>
        </w:rPr>
      </w:pPr>
      <w:r>
        <w:rPr>
          <w:rFonts w:ascii="Times New Roman" w:hAnsi="Times New Roman"/>
          <w:color w:val="231F20"/>
          <w:spacing w:val="3"/>
        </w:rPr>
        <w:t xml:space="preserve">Repurchase Agreement </w:t>
      </w:r>
      <w:r>
        <w:rPr>
          <w:rFonts w:ascii="Times New Roman" w:hAnsi="Times New Roman"/>
          <w:color w:val="231F20"/>
        </w:rPr>
        <w:t>-</w:t>
      </w:r>
      <w:r>
        <w:rPr>
          <w:rFonts w:ascii="Times New Roman" w:hAnsi="Times New Roman"/>
          <w:color w:val="231F20"/>
          <w:spacing w:val="-6"/>
        </w:rPr>
        <w:t xml:space="preserve"> </w:t>
      </w:r>
      <w:r>
        <w:rPr>
          <w:rFonts w:ascii="Times New Roman" w:hAnsi="Times New Roman"/>
          <w:color w:val="231F20"/>
        </w:rPr>
        <w:t>Repo’</w:t>
      </w:r>
    </w:p>
    <w:p w:rsidR="0060700D" w:rsidRDefault="0060700D">
      <w:pPr>
        <w:pStyle w:val="BodyText"/>
        <w:rPr>
          <w:rFonts w:ascii="Times New Roman"/>
          <w:b/>
          <w:sz w:val="39"/>
        </w:rPr>
      </w:pPr>
    </w:p>
    <w:p w:rsidR="0060700D" w:rsidRDefault="00886DF8">
      <w:pPr>
        <w:pStyle w:val="BodyText"/>
        <w:spacing w:before="1" w:line="300" w:lineRule="auto"/>
        <w:ind w:left="677" w:right="690" w:firstLine="720"/>
        <w:jc w:val="both"/>
      </w:pPr>
      <w:r>
        <w:rPr>
          <w:color w:val="231F20"/>
          <w:w w:val="105"/>
        </w:rPr>
        <w:t xml:space="preserve">A </w:t>
      </w:r>
      <w:r>
        <w:rPr>
          <w:color w:val="231F20"/>
          <w:spacing w:val="2"/>
          <w:w w:val="105"/>
        </w:rPr>
        <w:t xml:space="preserve">form </w:t>
      </w:r>
      <w:r>
        <w:rPr>
          <w:color w:val="231F20"/>
          <w:w w:val="105"/>
        </w:rPr>
        <w:t xml:space="preserve">of </w:t>
      </w:r>
      <w:r>
        <w:rPr>
          <w:color w:val="231F20"/>
          <w:spacing w:val="3"/>
          <w:w w:val="105"/>
        </w:rPr>
        <w:t xml:space="preserve">short-term </w:t>
      </w:r>
      <w:r>
        <w:rPr>
          <w:color w:val="231F20"/>
          <w:spacing w:val="2"/>
          <w:w w:val="105"/>
        </w:rPr>
        <w:t xml:space="preserve">borrowing </w:t>
      </w:r>
      <w:r>
        <w:rPr>
          <w:color w:val="231F20"/>
          <w:w w:val="105"/>
        </w:rPr>
        <w:t xml:space="preserve">for </w:t>
      </w:r>
      <w:r>
        <w:rPr>
          <w:color w:val="231F20"/>
          <w:spacing w:val="3"/>
          <w:w w:val="105"/>
        </w:rPr>
        <w:t xml:space="preserve">dealers </w:t>
      </w:r>
      <w:r>
        <w:rPr>
          <w:color w:val="231F20"/>
          <w:w w:val="105"/>
        </w:rPr>
        <w:t xml:space="preserve">in </w:t>
      </w:r>
      <w:r>
        <w:rPr>
          <w:color w:val="231F20"/>
          <w:spacing w:val="2"/>
          <w:w w:val="105"/>
        </w:rPr>
        <w:t xml:space="preserve">government </w:t>
      </w:r>
      <w:r>
        <w:rPr>
          <w:color w:val="231F20"/>
          <w:spacing w:val="4"/>
          <w:w w:val="105"/>
        </w:rPr>
        <w:t xml:space="preserve">securities. </w:t>
      </w:r>
      <w:r>
        <w:rPr>
          <w:color w:val="231F20"/>
          <w:spacing w:val="2"/>
          <w:w w:val="105"/>
        </w:rPr>
        <w:t xml:space="preserve">The </w:t>
      </w:r>
      <w:r>
        <w:rPr>
          <w:color w:val="231F20"/>
          <w:spacing w:val="4"/>
          <w:w w:val="105"/>
        </w:rPr>
        <w:t xml:space="preserve">dealer </w:t>
      </w:r>
      <w:r>
        <w:rPr>
          <w:color w:val="231F20"/>
          <w:spacing w:val="3"/>
          <w:w w:val="105"/>
        </w:rPr>
        <w:t xml:space="preserve">sells the </w:t>
      </w:r>
      <w:r>
        <w:rPr>
          <w:color w:val="231F20"/>
          <w:spacing w:val="2"/>
          <w:w w:val="105"/>
        </w:rPr>
        <w:t xml:space="preserve">government </w:t>
      </w:r>
      <w:r>
        <w:rPr>
          <w:color w:val="231F20"/>
          <w:spacing w:val="4"/>
          <w:w w:val="105"/>
        </w:rPr>
        <w:t xml:space="preserve">securities </w:t>
      </w:r>
      <w:r>
        <w:rPr>
          <w:color w:val="231F20"/>
          <w:w w:val="105"/>
        </w:rPr>
        <w:t xml:space="preserve">to </w:t>
      </w:r>
      <w:r>
        <w:rPr>
          <w:color w:val="231F20"/>
          <w:spacing w:val="2"/>
          <w:w w:val="105"/>
        </w:rPr>
        <w:t xml:space="preserve">investors, </w:t>
      </w:r>
      <w:r>
        <w:rPr>
          <w:color w:val="231F20"/>
          <w:spacing w:val="3"/>
          <w:w w:val="105"/>
        </w:rPr>
        <w:t xml:space="preserve">usually </w:t>
      </w:r>
      <w:r>
        <w:rPr>
          <w:color w:val="231F20"/>
          <w:w w:val="105"/>
        </w:rPr>
        <w:t xml:space="preserve">on an </w:t>
      </w:r>
      <w:r>
        <w:rPr>
          <w:color w:val="231F20"/>
          <w:spacing w:val="2"/>
          <w:w w:val="105"/>
        </w:rPr>
        <w:t xml:space="preserve">overnight </w:t>
      </w:r>
      <w:r>
        <w:rPr>
          <w:color w:val="231F20"/>
          <w:spacing w:val="3"/>
          <w:w w:val="105"/>
        </w:rPr>
        <w:t xml:space="preserve">basis, </w:t>
      </w:r>
      <w:r>
        <w:rPr>
          <w:color w:val="231F20"/>
          <w:w w:val="105"/>
        </w:rPr>
        <w:t xml:space="preserve">and </w:t>
      </w:r>
      <w:r>
        <w:rPr>
          <w:color w:val="231F20"/>
          <w:spacing w:val="2"/>
          <w:w w:val="105"/>
        </w:rPr>
        <w:t xml:space="preserve">buys </w:t>
      </w:r>
      <w:r>
        <w:rPr>
          <w:color w:val="231F20"/>
          <w:spacing w:val="4"/>
          <w:w w:val="105"/>
        </w:rPr>
        <w:t xml:space="preserve">them </w:t>
      </w:r>
      <w:r>
        <w:rPr>
          <w:color w:val="231F20"/>
          <w:spacing w:val="3"/>
          <w:w w:val="105"/>
        </w:rPr>
        <w:t>back</w:t>
      </w:r>
      <w:r>
        <w:rPr>
          <w:color w:val="231F20"/>
          <w:spacing w:val="-6"/>
          <w:w w:val="105"/>
        </w:rPr>
        <w:t xml:space="preserve"> </w:t>
      </w:r>
      <w:r>
        <w:rPr>
          <w:color w:val="231F20"/>
          <w:spacing w:val="3"/>
          <w:w w:val="105"/>
        </w:rPr>
        <w:t>the</w:t>
      </w:r>
      <w:r>
        <w:rPr>
          <w:color w:val="231F20"/>
          <w:spacing w:val="-5"/>
          <w:w w:val="105"/>
        </w:rPr>
        <w:t xml:space="preserve"> </w:t>
      </w:r>
      <w:r>
        <w:rPr>
          <w:color w:val="231F20"/>
          <w:spacing w:val="2"/>
          <w:w w:val="105"/>
        </w:rPr>
        <w:t>following</w:t>
      </w:r>
      <w:r>
        <w:rPr>
          <w:color w:val="231F20"/>
          <w:spacing w:val="-5"/>
          <w:w w:val="105"/>
        </w:rPr>
        <w:t xml:space="preserve"> </w:t>
      </w:r>
      <w:r>
        <w:rPr>
          <w:color w:val="231F20"/>
          <w:w w:val="105"/>
        </w:rPr>
        <w:t>day.</w:t>
      </w:r>
      <w:r>
        <w:rPr>
          <w:color w:val="231F20"/>
          <w:spacing w:val="-5"/>
          <w:w w:val="105"/>
        </w:rPr>
        <w:t xml:space="preserve"> </w:t>
      </w:r>
      <w:r>
        <w:rPr>
          <w:color w:val="231F20"/>
          <w:w w:val="105"/>
        </w:rPr>
        <w:t>For</w:t>
      </w:r>
      <w:r>
        <w:rPr>
          <w:color w:val="231F20"/>
          <w:spacing w:val="-5"/>
          <w:w w:val="105"/>
        </w:rPr>
        <w:t xml:space="preserve"> </w:t>
      </w:r>
      <w:r>
        <w:rPr>
          <w:color w:val="231F20"/>
          <w:spacing w:val="3"/>
          <w:w w:val="105"/>
        </w:rPr>
        <w:t>the</w:t>
      </w:r>
      <w:r>
        <w:rPr>
          <w:color w:val="231F20"/>
          <w:spacing w:val="-5"/>
          <w:w w:val="105"/>
        </w:rPr>
        <w:t xml:space="preserve"> </w:t>
      </w:r>
      <w:r>
        <w:rPr>
          <w:color w:val="231F20"/>
          <w:spacing w:val="4"/>
          <w:w w:val="105"/>
        </w:rPr>
        <w:t>party</w:t>
      </w:r>
      <w:r>
        <w:rPr>
          <w:color w:val="231F20"/>
          <w:spacing w:val="-5"/>
          <w:w w:val="105"/>
        </w:rPr>
        <w:t xml:space="preserve"> </w:t>
      </w:r>
      <w:r>
        <w:rPr>
          <w:color w:val="231F20"/>
          <w:spacing w:val="3"/>
          <w:w w:val="105"/>
        </w:rPr>
        <w:t>selling</w:t>
      </w:r>
      <w:r>
        <w:rPr>
          <w:color w:val="231F20"/>
          <w:spacing w:val="-5"/>
          <w:w w:val="105"/>
        </w:rPr>
        <w:t xml:space="preserve"> </w:t>
      </w:r>
      <w:r>
        <w:rPr>
          <w:color w:val="231F20"/>
          <w:spacing w:val="3"/>
          <w:w w:val="105"/>
        </w:rPr>
        <w:t>the</w:t>
      </w:r>
      <w:r>
        <w:rPr>
          <w:color w:val="231F20"/>
          <w:spacing w:val="-5"/>
          <w:w w:val="105"/>
        </w:rPr>
        <w:t xml:space="preserve"> </w:t>
      </w:r>
      <w:r>
        <w:rPr>
          <w:color w:val="231F20"/>
          <w:spacing w:val="4"/>
          <w:w w:val="105"/>
        </w:rPr>
        <w:t>security</w:t>
      </w:r>
      <w:r>
        <w:rPr>
          <w:color w:val="231F20"/>
          <w:spacing w:val="-5"/>
          <w:w w:val="105"/>
        </w:rPr>
        <w:t xml:space="preserve"> </w:t>
      </w:r>
      <w:r>
        <w:rPr>
          <w:color w:val="231F20"/>
          <w:spacing w:val="2"/>
          <w:w w:val="105"/>
        </w:rPr>
        <w:t>(and</w:t>
      </w:r>
      <w:r>
        <w:rPr>
          <w:color w:val="231F20"/>
          <w:spacing w:val="-5"/>
          <w:w w:val="105"/>
        </w:rPr>
        <w:t xml:space="preserve"> </w:t>
      </w:r>
      <w:r>
        <w:rPr>
          <w:color w:val="231F20"/>
          <w:spacing w:val="3"/>
          <w:w w:val="105"/>
        </w:rPr>
        <w:t>agreeing</w:t>
      </w:r>
      <w:r>
        <w:rPr>
          <w:color w:val="231F20"/>
          <w:spacing w:val="-5"/>
          <w:w w:val="105"/>
        </w:rPr>
        <w:t xml:space="preserve"> </w:t>
      </w:r>
      <w:r>
        <w:rPr>
          <w:color w:val="231F20"/>
          <w:w w:val="105"/>
        </w:rPr>
        <w:t>to</w:t>
      </w:r>
      <w:r>
        <w:rPr>
          <w:color w:val="231F20"/>
          <w:spacing w:val="-6"/>
          <w:w w:val="105"/>
        </w:rPr>
        <w:t xml:space="preserve"> </w:t>
      </w:r>
      <w:r>
        <w:rPr>
          <w:color w:val="231F20"/>
          <w:spacing w:val="2"/>
          <w:w w:val="105"/>
        </w:rPr>
        <w:t>repurchase</w:t>
      </w:r>
      <w:r>
        <w:rPr>
          <w:color w:val="231F20"/>
          <w:spacing w:val="-5"/>
          <w:w w:val="105"/>
        </w:rPr>
        <w:t xml:space="preserve"> </w:t>
      </w:r>
      <w:r>
        <w:rPr>
          <w:color w:val="231F20"/>
          <w:w w:val="105"/>
        </w:rPr>
        <w:t>it</w:t>
      </w:r>
      <w:r>
        <w:rPr>
          <w:color w:val="231F20"/>
          <w:spacing w:val="-5"/>
          <w:w w:val="105"/>
        </w:rPr>
        <w:t xml:space="preserve"> </w:t>
      </w:r>
      <w:r>
        <w:rPr>
          <w:color w:val="231F20"/>
          <w:spacing w:val="4"/>
          <w:w w:val="105"/>
        </w:rPr>
        <w:t xml:space="preserve">in </w:t>
      </w:r>
      <w:r>
        <w:rPr>
          <w:color w:val="231F20"/>
          <w:spacing w:val="3"/>
          <w:w w:val="105"/>
        </w:rPr>
        <w:t>the</w:t>
      </w:r>
      <w:r>
        <w:rPr>
          <w:color w:val="231F20"/>
          <w:spacing w:val="-18"/>
          <w:w w:val="105"/>
        </w:rPr>
        <w:t xml:space="preserve"> </w:t>
      </w:r>
      <w:r>
        <w:rPr>
          <w:color w:val="231F20"/>
          <w:spacing w:val="2"/>
          <w:w w:val="105"/>
        </w:rPr>
        <w:t>future)</w:t>
      </w:r>
      <w:r>
        <w:rPr>
          <w:color w:val="231F20"/>
          <w:spacing w:val="-18"/>
          <w:w w:val="105"/>
        </w:rPr>
        <w:t xml:space="preserve"> </w:t>
      </w:r>
      <w:r>
        <w:rPr>
          <w:color w:val="231F20"/>
          <w:w w:val="105"/>
        </w:rPr>
        <w:t>it</w:t>
      </w:r>
      <w:r>
        <w:rPr>
          <w:color w:val="231F20"/>
          <w:spacing w:val="-18"/>
          <w:w w:val="105"/>
        </w:rPr>
        <w:t xml:space="preserve"> </w:t>
      </w:r>
      <w:r>
        <w:rPr>
          <w:color w:val="231F20"/>
          <w:w w:val="105"/>
        </w:rPr>
        <w:t>is</w:t>
      </w:r>
      <w:r>
        <w:rPr>
          <w:color w:val="231F20"/>
          <w:spacing w:val="-18"/>
          <w:w w:val="105"/>
        </w:rPr>
        <w:t xml:space="preserve"> </w:t>
      </w:r>
      <w:r>
        <w:rPr>
          <w:color w:val="231F20"/>
          <w:w w:val="105"/>
        </w:rPr>
        <w:t>a</w:t>
      </w:r>
      <w:r>
        <w:rPr>
          <w:color w:val="231F20"/>
          <w:spacing w:val="-18"/>
          <w:w w:val="105"/>
        </w:rPr>
        <w:t xml:space="preserve"> </w:t>
      </w:r>
      <w:r>
        <w:rPr>
          <w:color w:val="231F20"/>
          <w:spacing w:val="3"/>
          <w:w w:val="105"/>
        </w:rPr>
        <w:t>repo;</w:t>
      </w:r>
      <w:r>
        <w:rPr>
          <w:color w:val="231F20"/>
          <w:spacing w:val="-17"/>
          <w:w w:val="105"/>
        </w:rPr>
        <w:t xml:space="preserve"> </w:t>
      </w:r>
      <w:r>
        <w:rPr>
          <w:color w:val="231F20"/>
          <w:w w:val="105"/>
        </w:rPr>
        <w:t>for</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party</w:t>
      </w:r>
      <w:r>
        <w:rPr>
          <w:color w:val="231F20"/>
          <w:spacing w:val="-18"/>
          <w:w w:val="105"/>
        </w:rPr>
        <w:t xml:space="preserve"> </w:t>
      </w:r>
      <w:r>
        <w:rPr>
          <w:color w:val="231F20"/>
          <w:w w:val="105"/>
        </w:rPr>
        <w:t>on</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other</w:t>
      </w:r>
      <w:r>
        <w:rPr>
          <w:color w:val="231F20"/>
          <w:spacing w:val="-17"/>
          <w:w w:val="105"/>
        </w:rPr>
        <w:t xml:space="preserve"> </w:t>
      </w:r>
      <w:r>
        <w:rPr>
          <w:color w:val="231F20"/>
          <w:spacing w:val="2"/>
          <w:w w:val="105"/>
        </w:rPr>
        <w:t>end</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transaction,</w:t>
      </w:r>
      <w:r>
        <w:rPr>
          <w:color w:val="231F20"/>
          <w:spacing w:val="-18"/>
          <w:w w:val="105"/>
        </w:rPr>
        <w:t xml:space="preserve"> </w:t>
      </w:r>
      <w:r>
        <w:rPr>
          <w:color w:val="231F20"/>
          <w:spacing w:val="2"/>
          <w:w w:val="105"/>
        </w:rPr>
        <w:t>(buying</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4"/>
          <w:w w:val="105"/>
        </w:rPr>
        <w:t xml:space="preserve">security </w:t>
      </w:r>
      <w:r>
        <w:rPr>
          <w:color w:val="231F20"/>
          <w:w w:val="105"/>
        </w:rPr>
        <w:t xml:space="preserve">and </w:t>
      </w:r>
      <w:r>
        <w:rPr>
          <w:color w:val="231F20"/>
          <w:spacing w:val="3"/>
          <w:w w:val="105"/>
        </w:rPr>
        <w:t xml:space="preserve">agreeing </w:t>
      </w:r>
      <w:r>
        <w:rPr>
          <w:color w:val="231F20"/>
          <w:w w:val="105"/>
        </w:rPr>
        <w:t xml:space="preserve">to </w:t>
      </w:r>
      <w:r>
        <w:rPr>
          <w:color w:val="231F20"/>
          <w:spacing w:val="3"/>
          <w:w w:val="105"/>
        </w:rPr>
        <w:t xml:space="preserve">sell </w:t>
      </w:r>
      <w:r>
        <w:rPr>
          <w:color w:val="231F20"/>
          <w:w w:val="105"/>
        </w:rPr>
        <w:t xml:space="preserve">in </w:t>
      </w:r>
      <w:r>
        <w:rPr>
          <w:color w:val="231F20"/>
          <w:spacing w:val="3"/>
          <w:w w:val="105"/>
        </w:rPr>
        <w:t xml:space="preserve">the </w:t>
      </w:r>
      <w:r>
        <w:rPr>
          <w:color w:val="231F20"/>
          <w:spacing w:val="2"/>
          <w:w w:val="105"/>
        </w:rPr>
        <w:t xml:space="preserve">future) </w:t>
      </w:r>
      <w:r>
        <w:rPr>
          <w:color w:val="231F20"/>
          <w:w w:val="105"/>
        </w:rPr>
        <w:t xml:space="preserve">it is a </w:t>
      </w:r>
      <w:r>
        <w:rPr>
          <w:color w:val="231F20"/>
          <w:spacing w:val="3"/>
          <w:w w:val="105"/>
        </w:rPr>
        <w:t xml:space="preserve">reverse </w:t>
      </w:r>
      <w:r>
        <w:rPr>
          <w:color w:val="231F20"/>
          <w:spacing w:val="2"/>
          <w:w w:val="105"/>
        </w:rPr>
        <w:t>repurchase</w:t>
      </w:r>
      <w:r>
        <w:rPr>
          <w:color w:val="231F20"/>
          <w:spacing w:val="-43"/>
          <w:w w:val="105"/>
        </w:rPr>
        <w:t xml:space="preserve"> </w:t>
      </w:r>
      <w:r>
        <w:rPr>
          <w:color w:val="231F20"/>
          <w:spacing w:val="3"/>
          <w:w w:val="105"/>
        </w:rPr>
        <w:t>agreement.</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Eurodollar</w:t>
      </w:r>
    </w:p>
    <w:p w:rsidR="0060700D" w:rsidRDefault="0060700D">
      <w:pPr>
        <w:pStyle w:val="BodyText"/>
        <w:rPr>
          <w:rFonts w:ascii="Times New Roman"/>
          <w:b/>
          <w:sz w:val="39"/>
        </w:rPr>
      </w:pPr>
    </w:p>
    <w:p w:rsidR="0060700D" w:rsidRDefault="00886DF8">
      <w:pPr>
        <w:pStyle w:val="BodyText"/>
        <w:spacing w:line="300" w:lineRule="auto"/>
        <w:ind w:left="677" w:right="692" w:firstLine="720"/>
        <w:jc w:val="both"/>
      </w:pPr>
      <w:r>
        <w:rPr>
          <w:color w:val="231F20"/>
          <w:spacing w:val="2"/>
          <w:w w:val="105"/>
        </w:rPr>
        <w:t xml:space="preserve">Originally, </w:t>
      </w:r>
      <w:r>
        <w:rPr>
          <w:color w:val="231F20"/>
          <w:spacing w:val="3"/>
          <w:w w:val="105"/>
        </w:rPr>
        <w:t xml:space="preserve">dollar-denominated deposits </w:t>
      </w:r>
      <w:r>
        <w:rPr>
          <w:color w:val="231F20"/>
          <w:w w:val="105"/>
        </w:rPr>
        <w:t xml:space="preserve">not </w:t>
      </w:r>
      <w:r>
        <w:rPr>
          <w:color w:val="231F20"/>
          <w:spacing w:val="3"/>
          <w:w w:val="105"/>
        </w:rPr>
        <w:t xml:space="preserve">subject </w:t>
      </w:r>
      <w:r>
        <w:rPr>
          <w:color w:val="231F20"/>
          <w:w w:val="105"/>
        </w:rPr>
        <w:t xml:space="preserve">to U.S. </w:t>
      </w:r>
      <w:r>
        <w:rPr>
          <w:color w:val="231F20"/>
          <w:spacing w:val="3"/>
          <w:w w:val="105"/>
        </w:rPr>
        <w:t xml:space="preserve">banking regulations </w:t>
      </w:r>
      <w:r>
        <w:rPr>
          <w:color w:val="231F20"/>
          <w:w w:val="105"/>
        </w:rPr>
        <w:t xml:space="preserve">were </w:t>
      </w:r>
      <w:r>
        <w:rPr>
          <w:color w:val="231F20"/>
          <w:spacing w:val="2"/>
          <w:w w:val="105"/>
        </w:rPr>
        <w:t xml:space="preserve">held </w:t>
      </w:r>
      <w:r>
        <w:rPr>
          <w:color w:val="231F20"/>
          <w:spacing w:val="3"/>
          <w:w w:val="105"/>
        </w:rPr>
        <w:t xml:space="preserve">almost </w:t>
      </w:r>
      <w:r>
        <w:rPr>
          <w:color w:val="231F20"/>
          <w:spacing w:val="2"/>
          <w:w w:val="105"/>
        </w:rPr>
        <w:t xml:space="preserve">exclusively </w:t>
      </w:r>
      <w:r>
        <w:rPr>
          <w:color w:val="231F20"/>
          <w:w w:val="105"/>
        </w:rPr>
        <w:t xml:space="preserve">in </w:t>
      </w:r>
      <w:r>
        <w:rPr>
          <w:color w:val="231F20"/>
          <w:spacing w:val="2"/>
          <w:w w:val="105"/>
        </w:rPr>
        <w:t xml:space="preserve">Europe; hence </w:t>
      </w:r>
      <w:r>
        <w:rPr>
          <w:color w:val="231F20"/>
          <w:spacing w:val="3"/>
          <w:w w:val="105"/>
        </w:rPr>
        <w:t xml:space="preserve">the </w:t>
      </w:r>
      <w:r>
        <w:rPr>
          <w:color w:val="231F20"/>
          <w:spacing w:val="2"/>
          <w:w w:val="105"/>
        </w:rPr>
        <w:t xml:space="preserve">name </w:t>
      </w:r>
      <w:r>
        <w:rPr>
          <w:color w:val="231F20"/>
          <w:spacing w:val="3"/>
          <w:w w:val="105"/>
        </w:rPr>
        <w:t xml:space="preserve">eurodollars. These deposits </w:t>
      </w:r>
      <w:r>
        <w:rPr>
          <w:color w:val="231F20"/>
          <w:w w:val="105"/>
        </w:rPr>
        <w:t xml:space="preserve">are </w:t>
      </w:r>
      <w:r>
        <w:rPr>
          <w:color w:val="231F20"/>
          <w:spacing w:val="4"/>
          <w:w w:val="105"/>
        </w:rPr>
        <w:t>still</w:t>
      </w:r>
      <w:r>
        <w:rPr>
          <w:color w:val="231F20"/>
          <w:spacing w:val="-13"/>
          <w:w w:val="105"/>
        </w:rPr>
        <w:t xml:space="preserve"> </w:t>
      </w:r>
      <w:r>
        <w:rPr>
          <w:color w:val="231F20"/>
          <w:spacing w:val="3"/>
          <w:w w:val="105"/>
        </w:rPr>
        <w:t>mostly</w:t>
      </w:r>
      <w:r>
        <w:rPr>
          <w:color w:val="231F20"/>
          <w:spacing w:val="-12"/>
          <w:w w:val="105"/>
        </w:rPr>
        <w:t xml:space="preserve"> </w:t>
      </w:r>
      <w:r>
        <w:rPr>
          <w:color w:val="231F20"/>
          <w:spacing w:val="2"/>
          <w:w w:val="105"/>
        </w:rPr>
        <w:t>held</w:t>
      </w:r>
      <w:r>
        <w:rPr>
          <w:color w:val="231F20"/>
          <w:spacing w:val="-13"/>
          <w:w w:val="105"/>
        </w:rPr>
        <w:t xml:space="preserve"> </w:t>
      </w:r>
      <w:r>
        <w:rPr>
          <w:color w:val="231F20"/>
          <w:w w:val="105"/>
        </w:rPr>
        <w:t>in</w:t>
      </w:r>
      <w:r>
        <w:rPr>
          <w:color w:val="231F20"/>
          <w:spacing w:val="-13"/>
          <w:w w:val="105"/>
        </w:rPr>
        <w:t xml:space="preserve"> </w:t>
      </w:r>
      <w:r>
        <w:rPr>
          <w:color w:val="231F20"/>
          <w:spacing w:val="2"/>
          <w:w w:val="105"/>
        </w:rPr>
        <w:t>Europe,</w:t>
      </w:r>
      <w:r>
        <w:rPr>
          <w:color w:val="231F20"/>
          <w:spacing w:val="-12"/>
          <w:w w:val="105"/>
        </w:rPr>
        <w:t xml:space="preserve"> </w:t>
      </w:r>
      <w:r>
        <w:rPr>
          <w:color w:val="231F20"/>
          <w:w w:val="105"/>
        </w:rPr>
        <w:t>but</w:t>
      </w:r>
      <w:r>
        <w:rPr>
          <w:color w:val="231F20"/>
          <w:spacing w:val="-13"/>
          <w:w w:val="105"/>
        </w:rPr>
        <w:t xml:space="preserve"> </w:t>
      </w:r>
      <w:r>
        <w:rPr>
          <w:color w:val="231F20"/>
          <w:w w:val="105"/>
        </w:rPr>
        <w:t>they’re</w:t>
      </w:r>
      <w:r>
        <w:rPr>
          <w:color w:val="231F20"/>
          <w:spacing w:val="-12"/>
          <w:w w:val="105"/>
        </w:rPr>
        <w:t xml:space="preserve"> </w:t>
      </w:r>
      <w:r>
        <w:rPr>
          <w:color w:val="231F20"/>
          <w:spacing w:val="4"/>
          <w:w w:val="105"/>
        </w:rPr>
        <w:t>also</w:t>
      </w:r>
      <w:r>
        <w:rPr>
          <w:color w:val="231F20"/>
          <w:spacing w:val="-13"/>
          <w:w w:val="105"/>
        </w:rPr>
        <w:t xml:space="preserve"> </w:t>
      </w:r>
      <w:r>
        <w:rPr>
          <w:color w:val="231F20"/>
          <w:spacing w:val="2"/>
          <w:w w:val="105"/>
        </w:rPr>
        <w:t>held</w:t>
      </w:r>
      <w:r>
        <w:rPr>
          <w:color w:val="231F20"/>
          <w:spacing w:val="-12"/>
          <w:w w:val="105"/>
        </w:rPr>
        <w:t xml:space="preserve"> </w:t>
      </w:r>
      <w:r>
        <w:rPr>
          <w:color w:val="231F20"/>
          <w:w w:val="105"/>
        </w:rPr>
        <w:t>in</w:t>
      </w:r>
      <w:r>
        <w:rPr>
          <w:color w:val="231F20"/>
          <w:spacing w:val="-13"/>
          <w:w w:val="105"/>
        </w:rPr>
        <w:t xml:space="preserve"> </w:t>
      </w:r>
      <w:r>
        <w:rPr>
          <w:color w:val="231F20"/>
          <w:spacing w:val="2"/>
          <w:w w:val="105"/>
        </w:rPr>
        <w:t>such</w:t>
      </w:r>
      <w:r>
        <w:rPr>
          <w:color w:val="231F20"/>
          <w:spacing w:val="-12"/>
          <w:w w:val="105"/>
        </w:rPr>
        <w:t xml:space="preserve"> </w:t>
      </w:r>
      <w:r>
        <w:rPr>
          <w:color w:val="231F20"/>
          <w:spacing w:val="3"/>
          <w:w w:val="105"/>
        </w:rPr>
        <w:t>countries</w:t>
      </w:r>
      <w:r>
        <w:rPr>
          <w:color w:val="231F20"/>
          <w:spacing w:val="-13"/>
          <w:w w:val="105"/>
        </w:rPr>
        <w:t xml:space="preserve"> </w:t>
      </w:r>
      <w:r>
        <w:rPr>
          <w:color w:val="231F20"/>
          <w:w w:val="105"/>
        </w:rPr>
        <w:t>as</w:t>
      </w:r>
      <w:r>
        <w:rPr>
          <w:color w:val="231F20"/>
          <w:spacing w:val="-12"/>
          <w:w w:val="105"/>
        </w:rPr>
        <w:t xml:space="preserve"> </w:t>
      </w:r>
      <w:r>
        <w:rPr>
          <w:color w:val="231F20"/>
          <w:spacing w:val="3"/>
          <w:w w:val="105"/>
        </w:rPr>
        <w:t>the</w:t>
      </w:r>
      <w:r>
        <w:rPr>
          <w:color w:val="231F20"/>
          <w:spacing w:val="-13"/>
          <w:w w:val="105"/>
        </w:rPr>
        <w:t xml:space="preserve"> </w:t>
      </w:r>
      <w:r>
        <w:rPr>
          <w:color w:val="231F20"/>
          <w:spacing w:val="3"/>
          <w:w w:val="105"/>
        </w:rPr>
        <w:t>Bahamas,</w:t>
      </w:r>
      <w:r>
        <w:rPr>
          <w:color w:val="231F20"/>
          <w:spacing w:val="-12"/>
          <w:w w:val="105"/>
        </w:rPr>
        <w:t xml:space="preserve"> </w:t>
      </w:r>
      <w:r>
        <w:rPr>
          <w:color w:val="231F20"/>
          <w:spacing w:val="4"/>
          <w:w w:val="105"/>
        </w:rPr>
        <w:t xml:space="preserve">Canada, </w:t>
      </w:r>
      <w:r>
        <w:rPr>
          <w:color w:val="231F20"/>
          <w:spacing w:val="3"/>
          <w:w w:val="105"/>
        </w:rPr>
        <w:t xml:space="preserve">the </w:t>
      </w:r>
      <w:r>
        <w:rPr>
          <w:color w:val="231F20"/>
          <w:spacing w:val="2"/>
          <w:w w:val="105"/>
        </w:rPr>
        <w:t xml:space="preserve">Cayman Islands, </w:t>
      </w:r>
      <w:r>
        <w:rPr>
          <w:color w:val="231F20"/>
          <w:w w:val="105"/>
        </w:rPr>
        <w:t xml:space="preserve">Hong Kong, Japan, </w:t>
      </w:r>
      <w:r>
        <w:rPr>
          <w:color w:val="231F20"/>
          <w:spacing w:val="3"/>
          <w:w w:val="105"/>
        </w:rPr>
        <w:t xml:space="preserve">the </w:t>
      </w:r>
      <w:r>
        <w:rPr>
          <w:color w:val="231F20"/>
          <w:spacing w:val="2"/>
          <w:w w:val="105"/>
        </w:rPr>
        <w:t xml:space="preserve">Netherlands </w:t>
      </w:r>
      <w:r>
        <w:rPr>
          <w:color w:val="231F20"/>
          <w:spacing w:val="3"/>
          <w:w w:val="105"/>
        </w:rPr>
        <w:t xml:space="preserve">Antilles, </w:t>
      </w:r>
      <w:r>
        <w:rPr>
          <w:color w:val="231F20"/>
          <w:w w:val="105"/>
        </w:rPr>
        <w:t xml:space="preserve">Panama and </w:t>
      </w:r>
      <w:r>
        <w:rPr>
          <w:color w:val="231F20"/>
          <w:spacing w:val="2"/>
          <w:w w:val="105"/>
        </w:rPr>
        <w:t xml:space="preserve">Singapore. </w:t>
      </w:r>
      <w:r>
        <w:rPr>
          <w:color w:val="231F20"/>
          <w:spacing w:val="3"/>
          <w:w w:val="105"/>
        </w:rPr>
        <w:t>Regardless</w:t>
      </w:r>
      <w:r>
        <w:rPr>
          <w:color w:val="231F20"/>
          <w:spacing w:val="-3"/>
          <w:w w:val="105"/>
        </w:rPr>
        <w:t xml:space="preserve"> </w:t>
      </w:r>
      <w:r>
        <w:rPr>
          <w:color w:val="231F20"/>
          <w:w w:val="105"/>
        </w:rPr>
        <w:t>of</w:t>
      </w:r>
      <w:r>
        <w:rPr>
          <w:color w:val="231F20"/>
          <w:spacing w:val="-3"/>
          <w:w w:val="105"/>
        </w:rPr>
        <w:t xml:space="preserve"> </w:t>
      </w:r>
      <w:r>
        <w:rPr>
          <w:color w:val="231F20"/>
          <w:spacing w:val="2"/>
          <w:w w:val="105"/>
        </w:rPr>
        <w:t>where</w:t>
      </w:r>
      <w:r>
        <w:rPr>
          <w:color w:val="231F20"/>
          <w:spacing w:val="-3"/>
          <w:w w:val="105"/>
        </w:rPr>
        <w:t xml:space="preserve"> </w:t>
      </w:r>
      <w:r>
        <w:rPr>
          <w:color w:val="231F20"/>
          <w:spacing w:val="3"/>
          <w:w w:val="105"/>
        </w:rPr>
        <w:t>they</w:t>
      </w:r>
      <w:r>
        <w:rPr>
          <w:color w:val="231F20"/>
          <w:spacing w:val="-2"/>
          <w:w w:val="105"/>
        </w:rPr>
        <w:t xml:space="preserve"> </w:t>
      </w:r>
      <w:r>
        <w:rPr>
          <w:color w:val="231F20"/>
          <w:w w:val="105"/>
        </w:rPr>
        <w:t>are</w:t>
      </w:r>
      <w:r>
        <w:rPr>
          <w:color w:val="231F20"/>
          <w:spacing w:val="-3"/>
          <w:w w:val="105"/>
        </w:rPr>
        <w:t xml:space="preserve"> </w:t>
      </w:r>
      <w:r>
        <w:rPr>
          <w:color w:val="231F20"/>
          <w:spacing w:val="2"/>
          <w:w w:val="105"/>
        </w:rPr>
        <w:t>held,</w:t>
      </w:r>
      <w:r>
        <w:rPr>
          <w:color w:val="231F20"/>
          <w:spacing w:val="-3"/>
          <w:w w:val="105"/>
        </w:rPr>
        <w:t xml:space="preserve"> </w:t>
      </w:r>
      <w:r>
        <w:rPr>
          <w:color w:val="231F20"/>
          <w:spacing w:val="2"/>
          <w:w w:val="105"/>
        </w:rPr>
        <w:t>such</w:t>
      </w:r>
      <w:r>
        <w:rPr>
          <w:color w:val="231F20"/>
          <w:spacing w:val="-2"/>
          <w:w w:val="105"/>
        </w:rPr>
        <w:t xml:space="preserve"> </w:t>
      </w:r>
      <w:r>
        <w:rPr>
          <w:color w:val="231F20"/>
          <w:spacing w:val="3"/>
          <w:w w:val="105"/>
        </w:rPr>
        <w:t>deposits</w:t>
      </w:r>
      <w:r>
        <w:rPr>
          <w:color w:val="231F20"/>
          <w:spacing w:val="-3"/>
          <w:w w:val="105"/>
        </w:rPr>
        <w:t xml:space="preserve"> </w:t>
      </w:r>
      <w:r>
        <w:rPr>
          <w:color w:val="231F20"/>
          <w:w w:val="105"/>
        </w:rPr>
        <w:t>are</w:t>
      </w:r>
      <w:r>
        <w:rPr>
          <w:color w:val="231F20"/>
          <w:spacing w:val="-3"/>
          <w:w w:val="105"/>
        </w:rPr>
        <w:t xml:space="preserve"> </w:t>
      </w:r>
      <w:r>
        <w:rPr>
          <w:color w:val="231F20"/>
          <w:spacing w:val="3"/>
          <w:w w:val="105"/>
        </w:rPr>
        <w:t>referred</w:t>
      </w:r>
      <w:r>
        <w:rPr>
          <w:color w:val="231F20"/>
          <w:spacing w:val="-2"/>
          <w:w w:val="105"/>
        </w:rPr>
        <w:t xml:space="preserve"> </w:t>
      </w:r>
      <w:r>
        <w:rPr>
          <w:color w:val="231F20"/>
          <w:w w:val="105"/>
        </w:rPr>
        <w:t>to</w:t>
      </w:r>
      <w:r>
        <w:rPr>
          <w:color w:val="231F20"/>
          <w:spacing w:val="-3"/>
          <w:w w:val="105"/>
        </w:rPr>
        <w:t xml:space="preserve"> </w:t>
      </w:r>
      <w:r>
        <w:rPr>
          <w:color w:val="231F20"/>
          <w:w w:val="105"/>
        </w:rPr>
        <w:t>as</w:t>
      </w:r>
      <w:r>
        <w:rPr>
          <w:color w:val="231F20"/>
          <w:spacing w:val="-3"/>
          <w:w w:val="105"/>
        </w:rPr>
        <w:t xml:space="preserve"> </w:t>
      </w:r>
      <w:r>
        <w:rPr>
          <w:color w:val="231F20"/>
          <w:spacing w:val="2"/>
          <w:w w:val="105"/>
        </w:rPr>
        <w:t>euro</w:t>
      </w:r>
      <w:r>
        <w:rPr>
          <w:color w:val="231F20"/>
          <w:spacing w:val="-2"/>
          <w:w w:val="105"/>
        </w:rPr>
        <w:t xml:space="preserve"> </w:t>
      </w:r>
      <w:r>
        <w:rPr>
          <w:color w:val="231F20"/>
          <w:spacing w:val="3"/>
          <w:w w:val="105"/>
        </w:rPr>
        <w:t>dollars.</w:t>
      </w:r>
      <w:r>
        <w:rPr>
          <w:color w:val="231F20"/>
          <w:spacing w:val="-3"/>
          <w:w w:val="105"/>
        </w:rPr>
        <w:t xml:space="preserve"> </w:t>
      </w:r>
      <w:r>
        <w:rPr>
          <w:color w:val="231F20"/>
          <w:spacing w:val="2"/>
          <w:w w:val="105"/>
        </w:rPr>
        <w:t>Since</w:t>
      </w:r>
      <w:r>
        <w:rPr>
          <w:color w:val="231F20"/>
          <w:spacing w:val="-3"/>
          <w:w w:val="105"/>
        </w:rPr>
        <w:t xml:space="preserve"> </w:t>
      </w:r>
      <w:r>
        <w:rPr>
          <w:color w:val="231F20"/>
          <w:spacing w:val="3"/>
          <w:w w:val="105"/>
        </w:rPr>
        <w:t>the eurodollar</w:t>
      </w:r>
      <w:r>
        <w:rPr>
          <w:color w:val="231F20"/>
          <w:spacing w:val="-29"/>
          <w:w w:val="105"/>
        </w:rPr>
        <w:t xml:space="preserve"> </w:t>
      </w:r>
      <w:r>
        <w:rPr>
          <w:color w:val="231F20"/>
          <w:spacing w:val="2"/>
          <w:w w:val="105"/>
        </w:rPr>
        <w:t>market</w:t>
      </w:r>
      <w:r>
        <w:rPr>
          <w:color w:val="231F20"/>
          <w:spacing w:val="-29"/>
          <w:w w:val="105"/>
        </w:rPr>
        <w:t xml:space="preserve"> </w:t>
      </w:r>
      <w:r>
        <w:rPr>
          <w:color w:val="231F20"/>
          <w:w w:val="105"/>
        </w:rPr>
        <w:t>is</w:t>
      </w:r>
      <w:r>
        <w:rPr>
          <w:color w:val="231F20"/>
          <w:spacing w:val="-29"/>
          <w:w w:val="105"/>
        </w:rPr>
        <w:t xml:space="preserve"> </w:t>
      </w:r>
      <w:r>
        <w:rPr>
          <w:color w:val="231F20"/>
          <w:spacing w:val="2"/>
          <w:w w:val="105"/>
        </w:rPr>
        <w:t>relatively</w:t>
      </w:r>
      <w:r>
        <w:rPr>
          <w:color w:val="231F20"/>
          <w:spacing w:val="-28"/>
          <w:w w:val="105"/>
        </w:rPr>
        <w:t xml:space="preserve"> </w:t>
      </w:r>
      <w:r>
        <w:rPr>
          <w:color w:val="231F20"/>
          <w:spacing w:val="3"/>
          <w:w w:val="105"/>
        </w:rPr>
        <w:t>free</w:t>
      </w:r>
      <w:r>
        <w:rPr>
          <w:color w:val="231F20"/>
          <w:spacing w:val="-29"/>
          <w:w w:val="105"/>
        </w:rPr>
        <w:t xml:space="preserve"> </w:t>
      </w:r>
      <w:r>
        <w:rPr>
          <w:color w:val="231F20"/>
          <w:w w:val="105"/>
        </w:rPr>
        <w:t>of</w:t>
      </w:r>
      <w:r>
        <w:rPr>
          <w:color w:val="231F20"/>
          <w:spacing w:val="-29"/>
          <w:w w:val="105"/>
        </w:rPr>
        <w:t xml:space="preserve"> </w:t>
      </w:r>
      <w:r>
        <w:rPr>
          <w:color w:val="231F20"/>
          <w:spacing w:val="3"/>
          <w:w w:val="105"/>
        </w:rPr>
        <w:t>regulation,</w:t>
      </w:r>
      <w:r>
        <w:rPr>
          <w:color w:val="231F20"/>
          <w:spacing w:val="-29"/>
          <w:w w:val="105"/>
        </w:rPr>
        <w:t xml:space="preserve"> </w:t>
      </w:r>
      <w:r>
        <w:rPr>
          <w:color w:val="231F20"/>
          <w:spacing w:val="3"/>
          <w:w w:val="105"/>
        </w:rPr>
        <w:t>banks</w:t>
      </w:r>
      <w:r>
        <w:rPr>
          <w:color w:val="231F20"/>
          <w:spacing w:val="-28"/>
          <w:w w:val="105"/>
        </w:rPr>
        <w:t xml:space="preserve"> </w:t>
      </w:r>
      <w:r>
        <w:rPr>
          <w:color w:val="231F20"/>
          <w:w w:val="105"/>
        </w:rPr>
        <w:t>in</w:t>
      </w:r>
      <w:r>
        <w:rPr>
          <w:color w:val="231F20"/>
          <w:spacing w:val="-29"/>
          <w:w w:val="105"/>
        </w:rPr>
        <w:t xml:space="preserve"> </w:t>
      </w:r>
      <w:r>
        <w:rPr>
          <w:color w:val="231F20"/>
          <w:spacing w:val="3"/>
          <w:w w:val="105"/>
        </w:rPr>
        <w:t>the</w:t>
      </w:r>
      <w:r>
        <w:rPr>
          <w:color w:val="231F20"/>
          <w:spacing w:val="-29"/>
          <w:w w:val="105"/>
        </w:rPr>
        <w:t xml:space="preserve"> </w:t>
      </w:r>
      <w:r>
        <w:rPr>
          <w:color w:val="231F20"/>
          <w:spacing w:val="3"/>
          <w:w w:val="105"/>
        </w:rPr>
        <w:t>eurodollar</w:t>
      </w:r>
      <w:r>
        <w:rPr>
          <w:color w:val="231F20"/>
          <w:spacing w:val="-29"/>
          <w:w w:val="105"/>
        </w:rPr>
        <w:t xml:space="preserve"> </w:t>
      </w:r>
      <w:r>
        <w:rPr>
          <w:color w:val="231F20"/>
          <w:spacing w:val="2"/>
          <w:w w:val="105"/>
        </w:rPr>
        <w:t>market</w:t>
      </w:r>
      <w:r>
        <w:rPr>
          <w:color w:val="231F20"/>
          <w:spacing w:val="-28"/>
          <w:w w:val="105"/>
        </w:rPr>
        <w:t xml:space="preserve"> </w:t>
      </w:r>
      <w:r>
        <w:rPr>
          <w:color w:val="231F20"/>
          <w:spacing w:val="2"/>
          <w:w w:val="105"/>
        </w:rPr>
        <w:t>can</w:t>
      </w:r>
      <w:r>
        <w:rPr>
          <w:color w:val="231F20"/>
          <w:spacing w:val="-29"/>
          <w:w w:val="105"/>
        </w:rPr>
        <w:t xml:space="preserve"> </w:t>
      </w:r>
      <w:r>
        <w:rPr>
          <w:color w:val="231F20"/>
          <w:spacing w:val="2"/>
          <w:w w:val="105"/>
        </w:rPr>
        <w:t xml:space="preserve">operate </w:t>
      </w:r>
      <w:r>
        <w:rPr>
          <w:color w:val="231F20"/>
          <w:w w:val="105"/>
        </w:rPr>
        <w:t xml:space="preserve">on </w:t>
      </w:r>
      <w:r>
        <w:rPr>
          <w:color w:val="231F20"/>
          <w:spacing w:val="2"/>
          <w:w w:val="105"/>
        </w:rPr>
        <w:t xml:space="preserve">narrower margins </w:t>
      </w:r>
      <w:r>
        <w:rPr>
          <w:color w:val="231F20"/>
          <w:spacing w:val="3"/>
          <w:w w:val="105"/>
        </w:rPr>
        <w:t xml:space="preserve">than banks </w:t>
      </w:r>
      <w:r>
        <w:rPr>
          <w:color w:val="231F20"/>
          <w:w w:val="105"/>
        </w:rPr>
        <w:t xml:space="preserve">in </w:t>
      </w:r>
      <w:r>
        <w:rPr>
          <w:color w:val="231F20"/>
          <w:spacing w:val="3"/>
          <w:w w:val="105"/>
        </w:rPr>
        <w:t xml:space="preserve">the </w:t>
      </w:r>
      <w:r>
        <w:rPr>
          <w:color w:val="231F20"/>
          <w:w w:val="105"/>
        </w:rPr>
        <w:t xml:space="preserve">United </w:t>
      </w:r>
      <w:r>
        <w:rPr>
          <w:color w:val="231F20"/>
          <w:spacing w:val="2"/>
          <w:w w:val="105"/>
        </w:rPr>
        <w:t xml:space="preserve">States. Thus, </w:t>
      </w:r>
      <w:r>
        <w:rPr>
          <w:color w:val="231F20"/>
          <w:spacing w:val="3"/>
          <w:w w:val="105"/>
        </w:rPr>
        <w:t xml:space="preserve">the eurodollar </w:t>
      </w:r>
      <w:r>
        <w:rPr>
          <w:color w:val="231F20"/>
          <w:spacing w:val="2"/>
          <w:w w:val="105"/>
        </w:rPr>
        <w:t xml:space="preserve">market has </w:t>
      </w:r>
      <w:r>
        <w:rPr>
          <w:color w:val="231F20"/>
          <w:spacing w:val="3"/>
          <w:w w:val="105"/>
        </w:rPr>
        <w:t>expanded</w:t>
      </w:r>
      <w:r>
        <w:rPr>
          <w:color w:val="231F20"/>
          <w:spacing w:val="-31"/>
          <w:w w:val="105"/>
        </w:rPr>
        <w:t xml:space="preserve"> </w:t>
      </w:r>
      <w:r>
        <w:rPr>
          <w:color w:val="231F20"/>
          <w:spacing w:val="2"/>
          <w:w w:val="105"/>
        </w:rPr>
        <w:t>largely</w:t>
      </w:r>
      <w:r>
        <w:rPr>
          <w:color w:val="231F20"/>
          <w:spacing w:val="-31"/>
          <w:w w:val="105"/>
        </w:rPr>
        <w:t xml:space="preserve"> </w:t>
      </w:r>
      <w:r>
        <w:rPr>
          <w:color w:val="231F20"/>
          <w:w w:val="105"/>
        </w:rPr>
        <w:t>as</w:t>
      </w:r>
      <w:r>
        <w:rPr>
          <w:color w:val="231F20"/>
          <w:spacing w:val="-31"/>
          <w:w w:val="105"/>
        </w:rPr>
        <w:t xml:space="preserve"> </w:t>
      </w:r>
      <w:r>
        <w:rPr>
          <w:color w:val="231F20"/>
          <w:w w:val="105"/>
        </w:rPr>
        <w:t>a</w:t>
      </w:r>
      <w:r>
        <w:rPr>
          <w:color w:val="231F20"/>
          <w:spacing w:val="-31"/>
          <w:w w:val="105"/>
        </w:rPr>
        <w:t xml:space="preserve"> </w:t>
      </w:r>
      <w:r>
        <w:rPr>
          <w:color w:val="231F20"/>
          <w:spacing w:val="2"/>
          <w:w w:val="105"/>
        </w:rPr>
        <w:t>means</w:t>
      </w:r>
      <w:r>
        <w:rPr>
          <w:color w:val="231F20"/>
          <w:spacing w:val="-31"/>
          <w:w w:val="105"/>
        </w:rPr>
        <w:t xml:space="preserve"> </w:t>
      </w:r>
      <w:r>
        <w:rPr>
          <w:color w:val="231F20"/>
          <w:w w:val="105"/>
        </w:rPr>
        <w:t>of</w:t>
      </w:r>
      <w:r>
        <w:rPr>
          <w:color w:val="231F20"/>
          <w:spacing w:val="-31"/>
          <w:w w:val="105"/>
        </w:rPr>
        <w:t xml:space="preserve"> </w:t>
      </w:r>
      <w:r>
        <w:rPr>
          <w:color w:val="231F20"/>
          <w:spacing w:val="2"/>
          <w:w w:val="105"/>
        </w:rPr>
        <w:t>avoiding</w:t>
      </w:r>
      <w:r>
        <w:rPr>
          <w:color w:val="231F20"/>
          <w:spacing w:val="-31"/>
          <w:w w:val="105"/>
        </w:rPr>
        <w:t xml:space="preserve"> </w:t>
      </w:r>
      <w:r>
        <w:rPr>
          <w:color w:val="231F20"/>
          <w:spacing w:val="3"/>
          <w:w w:val="105"/>
        </w:rPr>
        <w:t>the</w:t>
      </w:r>
      <w:r>
        <w:rPr>
          <w:color w:val="231F20"/>
          <w:spacing w:val="-31"/>
          <w:w w:val="105"/>
        </w:rPr>
        <w:t xml:space="preserve"> </w:t>
      </w:r>
      <w:r>
        <w:rPr>
          <w:color w:val="231F20"/>
          <w:spacing w:val="3"/>
          <w:w w:val="105"/>
        </w:rPr>
        <w:t>regulatory</w:t>
      </w:r>
      <w:r>
        <w:rPr>
          <w:color w:val="231F20"/>
          <w:spacing w:val="-31"/>
          <w:w w:val="105"/>
        </w:rPr>
        <w:t xml:space="preserve"> </w:t>
      </w:r>
      <w:r>
        <w:rPr>
          <w:color w:val="231F20"/>
          <w:spacing w:val="3"/>
          <w:w w:val="105"/>
        </w:rPr>
        <w:t>costs</w:t>
      </w:r>
      <w:r>
        <w:rPr>
          <w:color w:val="231F20"/>
          <w:spacing w:val="-31"/>
          <w:w w:val="105"/>
        </w:rPr>
        <w:t xml:space="preserve"> </w:t>
      </w:r>
      <w:r>
        <w:rPr>
          <w:color w:val="231F20"/>
          <w:spacing w:val="2"/>
          <w:w w:val="105"/>
        </w:rPr>
        <w:t>involved</w:t>
      </w:r>
      <w:r>
        <w:rPr>
          <w:color w:val="231F20"/>
          <w:spacing w:val="-31"/>
          <w:w w:val="105"/>
        </w:rPr>
        <w:t xml:space="preserve"> </w:t>
      </w:r>
      <w:r>
        <w:rPr>
          <w:color w:val="231F20"/>
          <w:w w:val="105"/>
        </w:rPr>
        <w:t>in</w:t>
      </w:r>
      <w:r>
        <w:rPr>
          <w:color w:val="231F20"/>
          <w:spacing w:val="-31"/>
          <w:w w:val="105"/>
        </w:rPr>
        <w:t xml:space="preserve"> </w:t>
      </w:r>
      <w:r>
        <w:rPr>
          <w:color w:val="231F20"/>
          <w:spacing w:val="3"/>
          <w:w w:val="105"/>
        </w:rPr>
        <w:t>dollar-denominated financial</w:t>
      </w:r>
      <w:r>
        <w:rPr>
          <w:color w:val="231F20"/>
          <w:w w:val="105"/>
        </w:rPr>
        <w:t xml:space="preserve"> </w:t>
      </w:r>
      <w:r>
        <w:rPr>
          <w:color w:val="231F20"/>
          <w:spacing w:val="3"/>
          <w:w w:val="105"/>
        </w:rPr>
        <w:t>intermediation.</w:t>
      </w:r>
    </w:p>
    <w:p w:rsidR="0060700D" w:rsidRDefault="0060700D">
      <w:pPr>
        <w:pStyle w:val="BodyText"/>
        <w:spacing w:before="1"/>
        <w:rPr>
          <w:sz w:val="29"/>
        </w:rPr>
      </w:pPr>
    </w:p>
    <w:p w:rsidR="0060700D" w:rsidRDefault="00886DF8">
      <w:pPr>
        <w:pStyle w:val="Heading1"/>
        <w:spacing w:before="1"/>
        <w:rPr>
          <w:rFonts w:ascii="Times New Roman"/>
        </w:rPr>
      </w:pPr>
      <w:r>
        <w:rPr>
          <w:rFonts w:ascii="Times New Roman"/>
          <w:color w:val="231F20"/>
        </w:rPr>
        <w:t>Federal Funds</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spacing w:val="3"/>
        </w:rPr>
        <w:t xml:space="preserve">Excess </w:t>
      </w:r>
      <w:r>
        <w:rPr>
          <w:color w:val="231F20"/>
          <w:spacing w:val="4"/>
        </w:rPr>
        <w:t xml:space="preserve">reserves </w:t>
      </w:r>
      <w:r>
        <w:rPr>
          <w:color w:val="231F20"/>
          <w:spacing w:val="2"/>
        </w:rPr>
        <w:t xml:space="preserve">that </w:t>
      </w:r>
      <w:r>
        <w:rPr>
          <w:color w:val="231F20"/>
          <w:spacing w:val="3"/>
        </w:rPr>
        <w:t xml:space="preserve">commercial banks deposit </w:t>
      </w:r>
      <w:r>
        <w:rPr>
          <w:color w:val="231F20"/>
        </w:rPr>
        <w:t xml:space="preserve">at </w:t>
      </w:r>
      <w:r>
        <w:rPr>
          <w:color w:val="231F20"/>
          <w:spacing w:val="3"/>
        </w:rPr>
        <w:t xml:space="preserve">regional Federal </w:t>
      </w:r>
      <w:r>
        <w:rPr>
          <w:color w:val="231F20"/>
          <w:spacing w:val="4"/>
        </w:rPr>
        <w:t xml:space="preserve">Reserve banks. </w:t>
      </w:r>
      <w:r>
        <w:rPr>
          <w:color w:val="231F20"/>
          <w:spacing w:val="3"/>
        </w:rPr>
        <w:t xml:space="preserve">Federal funds </w:t>
      </w:r>
      <w:r>
        <w:rPr>
          <w:color w:val="231F20"/>
          <w:spacing w:val="2"/>
        </w:rPr>
        <w:t xml:space="preserve">can </w:t>
      </w:r>
      <w:r>
        <w:rPr>
          <w:color w:val="231F20"/>
          <w:spacing w:val="3"/>
        </w:rPr>
        <w:t xml:space="preserve">then be </w:t>
      </w:r>
      <w:r>
        <w:rPr>
          <w:color w:val="231F20"/>
        </w:rPr>
        <w:t xml:space="preserve">lent to </w:t>
      </w:r>
      <w:r>
        <w:rPr>
          <w:color w:val="231F20"/>
          <w:spacing w:val="3"/>
        </w:rPr>
        <w:t xml:space="preserve">other commercial banks with insufficient </w:t>
      </w:r>
      <w:r>
        <w:rPr>
          <w:color w:val="231F20"/>
          <w:spacing w:val="4"/>
        </w:rPr>
        <w:t xml:space="preserve">reserves. </w:t>
      </w:r>
      <w:r>
        <w:rPr>
          <w:color w:val="231F20"/>
          <w:spacing w:val="3"/>
        </w:rPr>
        <w:t xml:space="preserve">These </w:t>
      </w:r>
      <w:r>
        <w:rPr>
          <w:color w:val="231F20"/>
          <w:spacing w:val="2"/>
        </w:rPr>
        <w:t xml:space="preserve">loans </w:t>
      </w:r>
      <w:r>
        <w:rPr>
          <w:color w:val="231F20"/>
        </w:rPr>
        <w:t xml:space="preserve">are </w:t>
      </w:r>
      <w:r>
        <w:rPr>
          <w:color w:val="231F20"/>
          <w:spacing w:val="3"/>
        </w:rPr>
        <w:t xml:space="preserve">made </w:t>
      </w:r>
      <w:r>
        <w:rPr>
          <w:color w:val="231F20"/>
        </w:rPr>
        <w:t xml:space="preserve">at a </w:t>
      </w:r>
      <w:r>
        <w:rPr>
          <w:color w:val="231F20"/>
          <w:spacing w:val="2"/>
        </w:rPr>
        <w:t xml:space="preserve">relatively </w:t>
      </w:r>
      <w:r>
        <w:rPr>
          <w:color w:val="231F20"/>
        </w:rPr>
        <w:t xml:space="preserve">low </w:t>
      </w:r>
      <w:r>
        <w:rPr>
          <w:color w:val="231F20"/>
          <w:spacing w:val="2"/>
        </w:rPr>
        <w:t xml:space="preserve">interest </w:t>
      </w:r>
      <w:r>
        <w:rPr>
          <w:color w:val="231F20"/>
        </w:rPr>
        <w:t xml:space="preserve">rate, </w:t>
      </w:r>
      <w:r>
        <w:rPr>
          <w:color w:val="231F20"/>
          <w:spacing w:val="4"/>
        </w:rPr>
        <w:t xml:space="preserve">called </w:t>
      </w:r>
      <w:r>
        <w:rPr>
          <w:color w:val="231F20"/>
          <w:spacing w:val="3"/>
        </w:rPr>
        <w:t xml:space="preserve">the federal funds </w:t>
      </w:r>
      <w:r>
        <w:rPr>
          <w:color w:val="231F20"/>
        </w:rPr>
        <w:t xml:space="preserve">rate or  </w:t>
      </w:r>
      <w:r>
        <w:rPr>
          <w:color w:val="231F20"/>
          <w:spacing w:val="2"/>
        </w:rPr>
        <w:t xml:space="preserve">overnight  </w:t>
      </w:r>
      <w:r>
        <w:rPr>
          <w:color w:val="231F20"/>
        </w:rPr>
        <w:t xml:space="preserve">rate, and </w:t>
      </w:r>
      <w:r>
        <w:rPr>
          <w:color w:val="231F20"/>
          <w:spacing w:val="3"/>
        </w:rPr>
        <w:t xml:space="preserve">they typically </w:t>
      </w:r>
      <w:r>
        <w:rPr>
          <w:color w:val="231F20"/>
        </w:rPr>
        <w:t xml:space="preserve">have an </w:t>
      </w:r>
      <w:r>
        <w:rPr>
          <w:color w:val="231F20"/>
          <w:spacing w:val="3"/>
        </w:rPr>
        <w:t xml:space="preserve">extremely </w:t>
      </w:r>
      <w:r>
        <w:rPr>
          <w:color w:val="231F20"/>
          <w:spacing w:val="2"/>
        </w:rPr>
        <w:t xml:space="preserve">short duration: </w:t>
      </w:r>
      <w:r>
        <w:rPr>
          <w:color w:val="231F20"/>
          <w:spacing w:val="3"/>
        </w:rPr>
        <w:t xml:space="preserve">overnight. Federal funds </w:t>
      </w:r>
      <w:r>
        <w:rPr>
          <w:color w:val="231F20"/>
        </w:rPr>
        <w:t xml:space="preserve">help </w:t>
      </w:r>
      <w:r>
        <w:rPr>
          <w:color w:val="231F20"/>
          <w:spacing w:val="3"/>
        </w:rPr>
        <w:t xml:space="preserve">commercial banks meet their daily </w:t>
      </w:r>
      <w:r>
        <w:rPr>
          <w:color w:val="231F20"/>
          <w:spacing w:val="4"/>
        </w:rPr>
        <w:t xml:space="preserve">reserve </w:t>
      </w:r>
      <w:r>
        <w:rPr>
          <w:color w:val="231F20"/>
          <w:spacing w:val="2"/>
        </w:rPr>
        <w:t xml:space="preserve">requirements. </w:t>
      </w:r>
      <w:r>
        <w:rPr>
          <w:color w:val="231F20"/>
          <w:spacing w:val="3"/>
        </w:rPr>
        <w:t xml:space="preserve">Banks </w:t>
      </w:r>
      <w:r>
        <w:rPr>
          <w:color w:val="231F20"/>
        </w:rPr>
        <w:t xml:space="preserve">are </w:t>
      </w:r>
      <w:r>
        <w:rPr>
          <w:color w:val="231F20"/>
          <w:spacing w:val="3"/>
        </w:rPr>
        <w:t xml:space="preserve">required </w:t>
      </w:r>
      <w:r>
        <w:rPr>
          <w:color w:val="231F20"/>
        </w:rPr>
        <w:t xml:space="preserve">to </w:t>
      </w:r>
      <w:r>
        <w:rPr>
          <w:color w:val="231F20"/>
          <w:spacing w:val="2"/>
        </w:rPr>
        <w:t xml:space="preserve">maintain </w:t>
      </w:r>
      <w:r>
        <w:rPr>
          <w:color w:val="231F20"/>
        </w:rPr>
        <w:t xml:space="preserve">a </w:t>
      </w:r>
      <w:r>
        <w:rPr>
          <w:color w:val="231F20"/>
          <w:spacing w:val="3"/>
        </w:rPr>
        <w:t>certain</w:t>
      </w:r>
      <w:r>
        <w:rPr>
          <w:color w:val="231F20"/>
          <w:spacing w:val="10"/>
        </w:rPr>
        <w:t xml:space="preserve"> </w:t>
      </w:r>
      <w:r>
        <w:rPr>
          <w:color w:val="231F20"/>
          <w:spacing w:val="3"/>
        </w:rPr>
        <w:t>level</w:t>
      </w:r>
      <w:r>
        <w:rPr>
          <w:color w:val="231F20"/>
          <w:spacing w:val="10"/>
        </w:rPr>
        <w:t xml:space="preserve"> </w:t>
      </w:r>
      <w:r>
        <w:rPr>
          <w:color w:val="231F20"/>
        </w:rPr>
        <w:t>of</w:t>
      </w:r>
      <w:r>
        <w:rPr>
          <w:color w:val="231F20"/>
          <w:spacing w:val="10"/>
        </w:rPr>
        <w:t xml:space="preserve"> </w:t>
      </w:r>
      <w:r>
        <w:rPr>
          <w:color w:val="231F20"/>
          <w:spacing w:val="4"/>
        </w:rPr>
        <w:t>reserves</w:t>
      </w:r>
      <w:r>
        <w:rPr>
          <w:color w:val="231F20"/>
          <w:spacing w:val="10"/>
        </w:rPr>
        <w:t xml:space="preserve"> </w:t>
      </w:r>
      <w:r>
        <w:rPr>
          <w:color w:val="231F20"/>
          <w:spacing w:val="4"/>
        </w:rPr>
        <w:t>based</w:t>
      </w:r>
      <w:r>
        <w:rPr>
          <w:color w:val="231F20"/>
          <w:spacing w:val="10"/>
        </w:rPr>
        <w:t xml:space="preserve"> </w:t>
      </w:r>
      <w:r>
        <w:rPr>
          <w:color w:val="231F20"/>
        </w:rPr>
        <w:t>on</w:t>
      </w:r>
      <w:r>
        <w:rPr>
          <w:color w:val="231F20"/>
          <w:spacing w:val="10"/>
        </w:rPr>
        <w:t xml:space="preserve"> </w:t>
      </w:r>
      <w:r>
        <w:rPr>
          <w:color w:val="231F20"/>
          <w:spacing w:val="3"/>
        </w:rPr>
        <w:t>the</w:t>
      </w:r>
      <w:r>
        <w:rPr>
          <w:color w:val="231F20"/>
          <w:spacing w:val="11"/>
        </w:rPr>
        <w:t xml:space="preserve"> </w:t>
      </w:r>
      <w:r>
        <w:rPr>
          <w:color w:val="231F20"/>
        </w:rPr>
        <w:t>amount</w:t>
      </w:r>
      <w:r>
        <w:rPr>
          <w:color w:val="231F20"/>
          <w:spacing w:val="10"/>
        </w:rPr>
        <w:t xml:space="preserve"> </w:t>
      </w:r>
      <w:r>
        <w:rPr>
          <w:color w:val="231F20"/>
        </w:rPr>
        <w:t>of</w:t>
      </w:r>
      <w:r>
        <w:rPr>
          <w:color w:val="231F20"/>
          <w:spacing w:val="10"/>
        </w:rPr>
        <w:t xml:space="preserve"> </w:t>
      </w:r>
      <w:r>
        <w:rPr>
          <w:color w:val="231F20"/>
          <w:spacing w:val="3"/>
        </w:rPr>
        <w:t>customer</w:t>
      </w:r>
      <w:r>
        <w:rPr>
          <w:color w:val="231F20"/>
          <w:spacing w:val="10"/>
        </w:rPr>
        <w:t xml:space="preserve"> </w:t>
      </w:r>
      <w:r>
        <w:rPr>
          <w:color w:val="231F20"/>
          <w:spacing w:val="3"/>
        </w:rPr>
        <w:t>deposits</w:t>
      </w:r>
      <w:r>
        <w:rPr>
          <w:color w:val="231F20"/>
          <w:spacing w:val="10"/>
        </w:rPr>
        <w:t xml:space="preserve"> </w:t>
      </w:r>
      <w:r>
        <w:rPr>
          <w:color w:val="231F20"/>
          <w:spacing w:val="3"/>
        </w:rPr>
        <w:t>they</w:t>
      </w:r>
      <w:r>
        <w:rPr>
          <w:color w:val="231F20"/>
          <w:spacing w:val="10"/>
        </w:rPr>
        <w:t xml:space="preserve"> </w:t>
      </w:r>
      <w:r>
        <w:rPr>
          <w:color w:val="231F20"/>
        </w:rPr>
        <w:t>are</w:t>
      </w:r>
      <w:r>
        <w:rPr>
          <w:color w:val="231F20"/>
          <w:spacing w:val="11"/>
        </w:rPr>
        <w:t xml:space="preserve"> </w:t>
      </w:r>
      <w:r>
        <w:rPr>
          <w:color w:val="231F20"/>
          <w:spacing w:val="2"/>
        </w:rPr>
        <w:t>responsible</w:t>
      </w:r>
      <w:r>
        <w:rPr>
          <w:color w:val="231F20"/>
          <w:spacing w:val="10"/>
        </w:rPr>
        <w:t xml:space="preserve"> </w:t>
      </w:r>
      <w:r>
        <w:rPr>
          <w:color w:val="231F20"/>
        </w:rPr>
        <w:t>for.</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Eurocommercial Paper</w:t>
      </w:r>
    </w:p>
    <w:p w:rsidR="0060700D" w:rsidRDefault="0060700D">
      <w:pPr>
        <w:pStyle w:val="BodyText"/>
        <w:spacing w:before="1"/>
        <w:rPr>
          <w:rFonts w:ascii="Times New Roman"/>
          <w:b/>
          <w:sz w:val="39"/>
        </w:rPr>
      </w:pPr>
    </w:p>
    <w:p w:rsidR="0060700D" w:rsidRDefault="00886DF8">
      <w:pPr>
        <w:pStyle w:val="BodyText"/>
        <w:spacing w:line="300" w:lineRule="auto"/>
        <w:ind w:left="677" w:right="691" w:firstLine="720"/>
        <w:jc w:val="both"/>
      </w:pPr>
      <w:r>
        <w:rPr>
          <w:color w:val="231F20"/>
          <w:w w:val="105"/>
        </w:rPr>
        <w:t>An unsecured, short-term loan issued by a bank or corporation in the international money market, denominated in a currency that differs from the corporation’s domestic</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jc w:val="both"/>
      </w:pPr>
      <w:r>
        <w:rPr>
          <w:color w:val="231F20"/>
          <w:w w:val="105"/>
        </w:rPr>
        <w:lastRenderedPageBreak/>
        <w:t>currency. For example, if a U.S. corporation issues a short-term bond denominated in Canadian dollars to finance its inventory through the international money market, it has issued euro commercial paper.</w:t>
      </w:r>
    </w:p>
    <w:p w:rsidR="0060700D" w:rsidRDefault="0060700D">
      <w:pPr>
        <w:pStyle w:val="BodyText"/>
        <w:spacing w:before="1"/>
        <w:rPr>
          <w:sz w:val="29"/>
        </w:rPr>
      </w:pPr>
    </w:p>
    <w:p w:rsidR="0060700D" w:rsidRDefault="00886DF8">
      <w:pPr>
        <w:pStyle w:val="Heading1"/>
        <w:rPr>
          <w:rFonts w:ascii="Times New Roman" w:hAnsi="Times New Roman"/>
        </w:rPr>
      </w:pPr>
      <w:r>
        <w:rPr>
          <w:rFonts w:ascii="Times New Roman" w:hAnsi="Times New Roman"/>
          <w:color w:val="231F20"/>
        </w:rPr>
        <w:t>Money Market Fund’</w:t>
      </w:r>
    </w:p>
    <w:p w:rsidR="0060700D" w:rsidRDefault="0060700D">
      <w:pPr>
        <w:pStyle w:val="BodyText"/>
        <w:rPr>
          <w:rFonts w:ascii="Times New Roman"/>
          <w:b/>
          <w:sz w:val="39"/>
        </w:rPr>
      </w:pPr>
    </w:p>
    <w:p w:rsidR="0060700D" w:rsidRDefault="00886DF8">
      <w:pPr>
        <w:pStyle w:val="BodyText"/>
        <w:spacing w:before="1" w:line="300" w:lineRule="auto"/>
        <w:ind w:left="677" w:right="691" w:firstLine="720"/>
        <w:jc w:val="both"/>
      </w:pPr>
      <w:r>
        <w:rPr>
          <w:color w:val="231F20"/>
        </w:rPr>
        <w:t>An investment fund holds the objective to earn interest for shareholders while maintaining a net asset value (NAV) of $1 per share. Mutual funds, brokerage firms and banks offer these funds. Portfolios are comprised of short-term (less than one year) securities representing high-quality, liquid debt and monetary instruments.</w:t>
      </w:r>
    </w:p>
    <w:p w:rsidR="0060700D" w:rsidRDefault="0060700D">
      <w:pPr>
        <w:pStyle w:val="BodyText"/>
        <w:spacing w:before="1"/>
        <w:rPr>
          <w:sz w:val="29"/>
        </w:rPr>
      </w:pPr>
    </w:p>
    <w:p w:rsidR="0060700D" w:rsidRDefault="00886DF8">
      <w:pPr>
        <w:pStyle w:val="Heading1"/>
        <w:rPr>
          <w:rFonts w:ascii="Times New Roman" w:hAnsi="Times New Roman"/>
        </w:rPr>
      </w:pPr>
      <w:r>
        <w:rPr>
          <w:rFonts w:ascii="Times New Roman" w:hAnsi="Times New Roman"/>
          <w:color w:val="231F20"/>
        </w:rPr>
        <w:t>Certificate Of Deposit - CD’</w:t>
      </w:r>
    </w:p>
    <w:p w:rsidR="0060700D" w:rsidRDefault="0060700D">
      <w:pPr>
        <w:pStyle w:val="BodyText"/>
        <w:rPr>
          <w:rFonts w:ascii="Times New Roman"/>
          <w:b/>
          <w:sz w:val="39"/>
        </w:rPr>
      </w:pPr>
    </w:p>
    <w:p w:rsidR="0060700D" w:rsidRDefault="00886DF8">
      <w:pPr>
        <w:pStyle w:val="BodyText"/>
        <w:spacing w:line="300" w:lineRule="auto"/>
        <w:ind w:left="677" w:right="689" w:firstLine="720"/>
        <w:jc w:val="both"/>
      </w:pPr>
      <w:r>
        <w:rPr>
          <w:color w:val="231F20"/>
          <w:w w:val="105"/>
        </w:rPr>
        <w:t>CD is a savings certificate entitling the bearer to receive interest. A CD bears a maturity date, a specified fixed interest rate and can be issued in any denomination. CDs are generally issued by commercial banks and are insured by the FDIC. The term of a CD generally ranges from one month to five years.</w:t>
      </w:r>
    </w:p>
    <w:p w:rsidR="0060700D" w:rsidRDefault="0060700D">
      <w:pPr>
        <w:pStyle w:val="BodyText"/>
        <w:spacing w:before="1"/>
        <w:rPr>
          <w:sz w:val="29"/>
        </w:rPr>
      </w:pPr>
    </w:p>
    <w:p w:rsidR="0060700D" w:rsidRDefault="00886DF8">
      <w:pPr>
        <w:pStyle w:val="Heading1"/>
        <w:spacing w:before="1"/>
        <w:rPr>
          <w:rFonts w:ascii="Times New Roman" w:hAnsi="Times New Roman"/>
        </w:rPr>
      </w:pPr>
      <w:r>
        <w:rPr>
          <w:rFonts w:ascii="Times New Roman" w:hAnsi="Times New Roman"/>
          <w:color w:val="231F20"/>
        </w:rPr>
        <w:t>Floating-Rate Note - FRN’</w:t>
      </w:r>
    </w:p>
    <w:p w:rsidR="0060700D" w:rsidRDefault="0060700D">
      <w:pPr>
        <w:pStyle w:val="BodyText"/>
        <w:rPr>
          <w:rFonts w:ascii="Times New Roman"/>
          <w:b/>
          <w:sz w:val="39"/>
        </w:rPr>
      </w:pPr>
    </w:p>
    <w:p w:rsidR="0060700D" w:rsidRDefault="00886DF8">
      <w:pPr>
        <w:pStyle w:val="BodyText"/>
        <w:spacing w:line="300" w:lineRule="auto"/>
        <w:ind w:left="677" w:right="694" w:firstLine="720"/>
        <w:jc w:val="both"/>
      </w:pPr>
      <w:r>
        <w:rPr>
          <w:color w:val="231F20"/>
          <w:spacing w:val="2"/>
        </w:rPr>
        <w:t xml:space="preserve">FRN </w:t>
      </w:r>
      <w:r>
        <w:rPr>
          <w:color w:val="231F20"/>
        </w:rPr>
        <w:t xml:space="preserve">is a note </w:t>
      </w:r>
      <w:r>
        <w:rPr>
          <w:color w:val="231F20"/>
          <w:spacing w:val="3"/>
        </w:rPr>
        <w:t xml:space="preserve">with </w:t>
      </w:r>
      <w:r>
        <w:rPr>
          <w:color w:val="231F20"/>
        </w:rPr>
        <w:t xml:space="preserve">a </w:t>
      </w:r>
      <w:r>
        <w:rPr>
          <w:color w:val="231F20"/>
          <w:spacing w:val="3"/>
        </w:rPr>
        <w:t xml:space="preserve">variable </w:t>
      </w:r>
      <w:r>
        <w:rPr>
          <w:color w:val="231F20"/>
          <w:spacing w:val="2"/>
        </w:rPr>
        <w:t xml:space="preserve">interest </w:t>
      </w:r>
      <w:r>
        <w:rPr>
          <w:color w:val="231F20"/>
        </w:rPr>
        <w:t xml:space="preserve">rate. </w:t>
      </w:r>
      <w:r>
        <w:rPr>
          <w:color w:val="231F20"/>
          <w:spacing w:val="2"/>
        </w:rPr>
        <w:t xml:space="preserve">The adjustments </w:t>
      </w:r>
      <w:r>
        <w:rPr>
          <w:color w:val="231F20"/>
        </w:rPr>
        <w:t xml:space="preserve">to </w:t>
      </w:r>
      <w:r>
        <w:rPr>
          <w:color w:val="231F20"/>
          <w:spacing w:val="3"/>
        </w:rPr>
        <w:t xml:space="preserve">the </w:t>
      </w:r>
      <w:r>
        <w:rPr>
          <w:color w:val="231F20"/>
          <w:spacing w:val="2"/>
        </w:rPr>
        <w:t xml:space="preserve">interest </w:t>
      </w:r>
      <w:r>
        <w:rPr>
          <w:color w:val="231F20"/>
        </w:rPr>
        <w:t xml:space="preserve">rate are </w:t>
      </w:r>
      <w:r>
        <w:rPr>
          <w:color w:val="231F20"/>
          <w:spacing w:val="3"/>
        </w:rPr>
        <w:t xml:space="preserve">usually made </w:t>
      </w:r>
      <w:r>
        <w:rPr>
          <w:color w:val="231F20"/>
          <w:spacing w:val="4"/>
        </w:rPr>
        <w:t xml:space="preserve">every </w:t>
      </w:r>
      <w:r>
        <w:rPr>
          <w:color w:val="231F20"/>
          <w:spacing w:val="2"/>
        </w:rPr>
        <w:t xml:space="preserve">six </w:t>
      </w:r>
      <w:r>
        <w:rPr>
          <w:color w:val="231F20"/>
        </w:rPr>
        <w:t xml:space="preserve">months and are </w:t>
      </w:r>
      <w:r>
        <w:rPr>
          <w:color w:val="231F20"/>
          <w:spacing w:val="4"/>
        </w:rPr>
        <w:t xml:space="preserve">tied </w:t>
      </w:r>
      <w:r>
        <w:rPr>
          <w:color w:val="231F20"/>
        </w:rPr>
        <w:t xml:space="preserve">to a </w:t>
      </w:r>
      <w:r>
        <w:rPr>
          <w:color w:val="231F20"/>
          <w:spacing w:val="3"/>
        </w:rPr>
        <w:t xml:space="preserve">certain money-market index. </w:t>
      </w:r>
      <w:r>
        <w:rPr>
          <w:color w:val="231F20"/>
          <w:spacing w:val="-3"/>
        </w:rPr>
        <w:t xml:space="preserve">It </w:t>
      </w:r>
      <w:r>
        <w:rPr>
          <w:color w:val="231F20"/>
        </w:rPr>
        <w:t xml:space="preserve">is </w:t>
      </w:r>
      <w:r>
        <w:rPr>
          <w:color w:val="231F20"/>
          <w:spacing w:val="4"/>
        </w:rPr>
        <w:t xml:space="preserve">also  </w:t>
      </w:r>
      <w:r>
        <w:rPr>
          <w:color w:val="231F20"/>
          <w:spacing w:val="2"/>
        </w:rPr>
        <w:t xml:space="preserve">known </w:t>
      </w:r>
      <w:r>
        <w:rPr>
          <w:color w:val="231F20"/>
        </w:rPr>
        <w:t>as a</w:t>
      </w:r>
      <w:r>
        <w:rPr>
          <w:color w:val="231F20"/>
          <w:spacing w:val="10"/>
        </w:rPr>
        <w:t xml:space="preserve"> </w:t>
      </w:r>
      <w:r>
        <w:rPr>
          <w:color w:val="231F20"/>
        </w:rPr>
        <w:t>“floater.”</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rPr>
        <w:t>These protect investors against a rise in interest rates (which have an inverse relationship with bond prices), but also carry lower yields than fixed notes of the same maturity. It’s essentially the same concept as an adjustable-rate mortgage, except FRNs are investments (not debt).</w:t>
      </w:r>
    </w:p>
    <w:p w:rsidR="0060700D" w:rsidRDefault="0060700D">
      <w:pPr>
        <w:pStyle w:val="BodyText"/>
        <w:spacing w:before="3"/>
        <w:rPr>
          <w:sz w:val="29"/>
        </w:rPr>
      </w:pPr>
    </w:p>
    <w:p w:rsidR="0060700D" w:rsidRDefault="00886DF8">
      <w:pPr>
        <w:pStyle w:val="Heading1"/>
        <w:rPr>
          <w:rFonts w:ascii="Times New Roman" w:hAnsi="Times New Roman"/>
        </w:rPr>
      </w:pPr>
      <w:r>
        <w:rPr>
          <w:rFonts w:ascii="Times New Roman" w:hAnsi="Times New Roman"/>
          <w:color w:val="231F20"/>
        </w:rPr>
        <w:t>Medium Term Note - MTN’</w:t>
      </w:r>
    </w:p>
    <w:p w:rsidR="0060700D" w:rsidRDefault="0060700D">
      <w:pPr>
        <w:pStyle w:val="BodyText"/>
        <w:spacing w:before="4"/>
        <w:rPr>
          <w:rFonts w:ascii="Times New Roman"/>
          <w:b/>
          <w:sz w:val="39"/>
        </w:rPr>
      </w:pPr>
    </w:p>
    <w:p w:rsidR="0060700D" w:rsidRDefault="00886DF8">
      <w:pPr>
        <w:pStyle w:val="ListParagraph"/>
        <w:numPr>
          <w:ilvl w:val="1"/>
          <w:numId w:val="17"/>
        </w:numPr>
        <w:tabs>
          <w:tab w:val="left" w:pos="1316"/>
        </w:tabs>
        <w:spacing w:before="0"/>
        <w:rPr>
          <w:sz w:val="24"/>
        </w:rPr>
      </w:pPr>
      <w:r>
        <w:rPr>
          <w:color w:val="231F20"/>
          <w:sz w:val="24"/>
        </w:rPr>
        <w:t xml:space="preserve">A note </w:t>
      </w:r>
      <w:r>
        <w:rPr>
          <w:color w:val="231F20"/>
          <w:spacing w:val="2"/>
          <w:sz w:val="24"/>
        </w:rPr>
        <w:t xml:space="preserve">that </w:t>
      </w:r>
      <w:r>
        <w:rPr>
          <w:color w:val="231F20"/>
          <w:spacing w:val="3"/>
          <w:sz w:val="24"/>
        </w:rPr>
        <w:t xml:space="preserve">usually </w:t>
      </w:r>
      <w:r>
        <w:rPr>
          <w:color w:val="231F20"/>
          <w:spacing w:val="2"/>
          <w:sz w:val="24"/>
        </w:rPr>
        <w:t xml:space="preserve">matures </w:t>
      </w:r>
      <w:r>
        <w:rPr>
          <w:color w:val="231F20"/>
          <w:sz w:val="24"/>
        </w:rPr>
        <w:t xml:space="preserve">in </w:t>
      </w:r>
      <w:r>
        <w:rPr>
          <w:color w:val="231F20"/>
          <w:spacing w:val="3"/>
          <w:sz w:val="24"/>
        </w:rPr>
        <w:t xml:space="preserve">five </w:t>
      </w:r>
      <w:r>
        <w:rPr>
          <w:color w:val="231F20"/>
          <w:sz w:val="24"/>
        </w:rPr>
        <w:t>to 10</w:t>
      </w:r>
      <w:r>
        <w:rPr>
          <w:color w:val="231F20"/>
          <w:spacing w:val="35"/>
          <w:sz w:val="24"/>
        </w:rPr>
        <w:t xml:space="preserve"> </w:t>
      </w:r>
      <w:r>
        <w:rPr>
          <w:color w:val="231F20"/>
          <w:spacing w:val="3"/>
          <w:sz w:val="24"/>
        </w:rPr>
        <w:t>years.</w:t>
      </w:r>
    </w:p>
    <w:p w:rsidR="0060700D" w:rsidRDefault="00886DF8">
      <w:pPr>
        <w:pStyle w:val="ListParagraph"/>
        <w:numPr>
          <w:ilvl w:val="1"/>
          <w:numId w:val="17"/>
        </w:numPr>
        <w:tabs>
          <w:tab w:val="left" w:pos="1316"/>
        </w:tabs>
        <w:spacing w:before="242" w:line="300" w:lineRule="auto"/>
        <w:ind w:right="690"/>
        <w:jc w:val="both"/>
        <w:rPr>
          <w:sz w:val="24"/>
        </w:rPr>
      </w:pPr>
      <w:r>
        <w:rPr>
          <w:color w:val="231F20"/>
          <w:sz w:val="24"/>
        </w:rPr>
        <w:t xml:space="preserve">A </w:t>
      </w:r>
      <w:r>
        <w:rPr>
          <w:color w:val="231F20"/>
          <w:spacing w:val="2"/>
          <w:sz w:val="24"/>
        </w:rPr>
        <w:t xml:space="preserve">corporate </w:t>
      </w:r>
      <w:r>
        <w:rPr>
          <w:color w:val="231F20"/>
          <w:sz w:val="24"/>
        </w:rPr>
        <w:t xml:space="preserve">note </w:t>
      </w:r>
      <w:r>
        <w:rPr>
          <w:color w:val="231F20"/>
          <w:spacing w:val="2"/>
          <w:sz w:val="24"/>
        </w:rPr>
        <w:t xml:space="preserve">continuously </w:t>
      </w:r>
      <w:r>
        <w:rPr>
          <w:color w:val="231F20"/>
          <w:spacing w:val="3"/>
          <w:sz w:val="24"/>
        </w:rPr>
        <w:t xml:space="preserve">offered </w:t>
      </w:r>
      <w:r>
        <w:rPr>
          <w:color w:val="231F20"/>
          <w:sz w:val="24"/>
        </w:rPr>
        <w:t xml:space="preserve">by a company to </w:t>
      </w:r>
      <w:r>
        <w:rPr>
          <w:color w:val="231F20"/>
          <w:spacing w:val="2"/>
          <w:sz w:val="24"/>
        </w:rPr>
        <w:t xml:space="preserve">investors </w:t>
      </w:r>
      <w:r>
        <w:rPr>
          <w:color w:val="231F20"/>
          <w:spacing w:val="3"/>
          <w:sz w:val="24"/>
        </w:rPr>
        <w:t xml:space="preserve">through </w:t>
      </w:r>
      <w:r>
        <w:rPr>
          <w:color w:val="231F20"/>
          <w:sz w:val="24"/>
        </w:rPr>
        <w:t xml:space="preserve">a dealer. Investors </w:t>
      </w:r>
      <w:r>
        <w:rPr>
          <w:color w:val="231F20"/>
          <w:spacing w:val="2"/>
          <w:sz w:val="24"/>
        </w:rPr>
        <w:t xml:space="preserve">can </w:t>
      </w:r>
      <w:r>
        <w:rPr>
          <w:color w:val="231F20"/>
          <w:spacing w:val="3"/>
          <w:sz w:val="24"/>
        </w:rPr>
        <w:t xml:space="preserve">choose </w:t>
      </w:r>
      <w:r>
        <w:rPr>
          <w:color w:val="231F20"/>
          <w:spacing w:val="2"/>
          <w:sz w:val="24"/>
        </w:rPr>
        <w:t xml:space="preserve">from </w:t>
      </w:r>
      <w:r>
        <w:rPr>
          <w:color w:val="231F20"/>
          <w:spacing w:val="3"/>
          <w:sz w:val="24"/>
        </w:rPr>
        <w:t xml:space="preserve">differing maturities, </w:t>
      </w:r>
      <w:r>
        <w:rPr>
          <w:color w:val="231F20"/>
          <w:spacing w:val="2"/>
          <w:sz w:val="24"/>
        </w:rPr>
        <w:t xml:space="preserve">ranging from nine </w:t>
      </w:r>
      <w:r>
        <w:rPr>
          <w:color w:val="231F20"/>
          <w:sz w:val="24"/>
        </w:rPr>
        <w:t>months to 30</w:t>
      </w:r>
      <w:r>
        <w:rPr>
          <w:color w:val="231F20"/>
          <w:spacing w:val="38"/>
          <w:sz w:val="24"/>
        </w:rPr>
        <w:t xml:space="preserve"> </w:t>
      </w:r>
      <w:r>
        <w:rPr>
          <w:color w:val="231F20"/>
          <w:spacing w:val="3"/>
          <w:sz w:val="24"/>
        </w:rPr>
        <w:t>years.</w:t>
      </w:r>
    </w:p>
    <w:p w:rsidR="0060700D" w:rsidRDefault="00886DF8">
      <w:pPr>
        <w:pStyle w:val="ListParagraph"/>
        <w:numPr>
          <w:ilvl w:val="2"/>
          <w:numId w:val="17"/>
        </w:numPr>
        <w:tabs>
          <w:tab w:val="left" w:pos="1600"/>
        </w:tabs>
        <w:spacing w:before="170" w:line="300" w:lineRule="auto"/>
        <w:ind w:right="690"/>
        <w:jc w:val="both"/>
        <w:rPr>
          <w:sz w:val="24"/>
        </w:rPr>
      </w:pPr>
      <w:r>
        <w:rPr>
          <w:color w:val="231F20"/>
          <w:w w:val="105"/>
          <w:sz w:val="24"/>
        </w:rPr>
        <w:t xml:space="preserve">Notes range in </w:t>
      </w:r>
      <w:r>
        <w:rPr>
          <w:color w:val="231F20"/>
          <w:spacing w:val="2"/>
          <w:w w:val="105"/>
          <w:sz w:val="24"/>
        </w:rPr>
        <w:t xml:space="preserve">maturity from </w:t>
      </w:r>
      <w:r>
        <w:rPr>
          <w:color w:val="231F20"/>
          <w:w w:val="105"/>
          <w:sz w:val="24"/>
        </w:rPr>
        <w:t xml:space="preserve">one to 10 </w:t>
      </w:r>
      <w:r>
        <w:rPr>
          <w:color w:val="231F20"/>
          <w:spacing w:val="2"/>
          <w:w w:val="105"/>
          <w:sz w:val="24"/>
        </w:rPr>
        <w:t xml:space="preserve">years. </w:t>
      </w:r>
      <w:r>
        <w:rPr>
          <w:color w:val="231F20"/>
          <w:w w:val="105"/>
          <w:sz w:val="24"/>
        </w:rPr>
        <w:t xml:space="preserve">By </w:t>
      </w:r>
      <w:r>
        <w:rPr>
          <w:color w:val="231F20"/>
          <w:spacing w:val="2"/>
          <w:w w:val="105"/>
          <w:sz w:val="24"/>
        </w:rPr>
        <w:t xml:space="preserve">knowing that </w:t>
      </w:r>
      <w:r>
        <w:rPr>
          <w:color w:val="231F20"/>
          <w:w w:val="105"/>
          <w:sz w:val="24"/>
        </w:rPr>
        <w:t xml:space="preserve">a note is </w:t>
      </w:r>
      <w:r>
        <w:rPr>
          <w:color w:val="231F20"/>
          <w:spacing w:val="3"/>
          <w:w w:val="105"/>
          <w:sz w:val="24"/>
        </w:rPr>
        <w:t xml:space="preserve">medium term, </w:t>
      </w:r>
      <w:r>
        <w:rPr>
          <w:color w:val="231F20"/>
          <w:spacing w:val="2"/>
          <w:w w:val="105"/>
          <w:sz w:val="24"/>
        </w:rPr>
        <w:t xml:space="preserve">investors </w:t>
      </w:r>
      <w:r>
        <w:rPr>
          <w:color w:val="231F20"/>
          <w:w w:val="105"/>
          <w:sz w:val="24"/>
        </w:rPr>
        <w:t xml:space="preserve">have an </w:t>
      </w:r>
      <w:r>
        <w:rPr>
          <w:color w:val="231F20"/>
          <w:spacing w:val="3"/>
          <w:w w:val="105"/>
          <w:sz w:val="24"/>
        </w:rPr>
        <w:t xml:space="preserve">idea </w:t>
      </w:r>
      <w:r>
        <w:rPr>
          <w:color w:val="231F20"/>
          <w:w w:val="105"/>
          <w:sz w:val="24"/>
        </w:rPr>
        <w:t xml:space="preserve">of </w:t>
      </w:r>
      <w:r>
        <w:rPr>
          <w:color w:val="231F20"/>
          <w:spacing w:val="2"/>
          <w:w w:val="105"/>
          <w:sz w:val="24"/>
        </w:rPr>
        <w:t xml:space="preserve">what </w:t>
      </w:r>
      <w:r>
        <w:rPr>
          <w:color w:val="231F20"/>
          <w:w w:val="105"/>
          <w:sz w:val="24"/>
        </w:rPr>
        <w:t xml:space="preserve">its </w:t>
      </w:r>
      <w:r>
        <w:rPr>
          <w:color w:val="231F20"/>
          <w:spacing w:val="2"/>
          <w:w w:val="105"/>
          <w:sz w:val="24"/>
        </w:rPr>
        <w:t xml:space="preserve">maturity </w:t>
      </w:r>
      <w:r>
        <w:rPr>
          <w:color w:val="231F20"/>
          <w:spacing w:val="4"/>
          <w:w w:val="105"/>
          <w:sz w:val="24"/>
        </w:rPr>
        <w:t xml:space="preserve">will </w:t>
      </w:r>
      <w:r>
        <w:rPr>
          <w:color w:val="231F20"/>
          <w:spacing w:val="3"/>
          <w:w w:val="105"/>
          <w:sz w:val="24"/>
        </w:rPr>
        <w:t xml:space="preserve">be when they </w:t>
      </w:r>
      <w:r>
        <w:rPr>
          <w:color w:val="231F20"/>
          <w:w w:val="105"/>
          <w:sz w:val="24"/>
        </w:rPr>
        <w:t xml:space="preserve">compare </w:t>
      </w:r>
      <w:r>
        <w:rPr>
          <w:color w:val="231F20"/>
          <w:spacing w:val="3"/>
          <w:w w:val="105"/>
          <w:sz w:val="24"/>
        </w:rPr>
        <w:t>its price</w:t>
      </w:r>
      <w:r>
        <w:rPr>
          <w:color w:val="231F20"/>
          <w:spacing w:val="-25"/>
          <w:w w:val="105"/>
          <w:sz w:val="24"/>
        </w:rPr>
        <w:t xml:space="preserve"> </w:t>
      </w:r>
      <w:r>
        <w:rPr>
          <w:color w:val="231F20"/>
          <w:w w:val="105"/>
          <w:sz w:val="24"/>
        </w:rPr>
        <w:t>to</w:t>
      </w:r>
      <w:r>
        <w:rPr>
          <w:color w:val="231F20"/>
          <w:spacing w:val="-24"/>
          <w:w w:val="105"/>
          <w:sz w:val="24"/>
        </w:rPr>
        <w:t xml:space="preserve"> </w:t>
      </w:r>
      <w:r>
        <w:rPr>
          <w:color w:val="231F20"/>
          <w:spacing w:val="2"/>
          <w:w w:val="105"/>
          <w:sz w:val="24"/>
        </w:rPr>
        <w:t>that</w:t>
      </w:r>
      <w:r>
        <w:rPr>
          <w:color w:val="231F20"/>
          <w:spacing w:val="-25"/>
          <w:w w:val="105"/>
          <w:sz w:val="24"/>
        </w:rPr>
        <w:t xml:space="preserve"> </w:t>
      </w:r>
      <w:r>
        <w:rPr>
          <w:color w:val="231F20"/>
          <w:w w:val="105"/>
          <w:sz w:val="24"/>
        </w:rPr>
        <w:t>of</w:t>
      </w:r>
      <w:r>
        <w:rPr>
          <w:color w:val="231F20"/>
          <w:spacing w:val="-24"/>
          <w:w w:val="105"/>
          <w:sz w:val="24"/>
        </w:rPr>
        <w:t xml:space="preserve"> </w:t>
      </w:r>
      <w:r>
        <w:rPr>
          <w:color w:val="231F20"/>
          <w:spacing w:val="3"/>
          <w:w w:val="105"/>
          <w:sz w:val="24"/>
        </w:rPr>
        <w:t>other</w:t>
      </w:r>
      <w:r>
        <w:rPr>
          <w:color w:val="231F20"/>
          <w:spacing w:val="-25"/>
          <w:w w:val="105"/>
          <w:sz w:val="24"/>
        </w:rPr>
        <w:t xml:space="preserve"> </w:t>
      </w:r>
      <w:r>
        <w:rPr>
          <w:color w:val="231F20"/>
          <w:spacing w:val="3"/>
          <w:w w:val="105"/>
          <w:sz w:val="24"/>
        </w:rPr>
        <w:t>fixed-income</w:t>
      </w:r>
      <w:r>
        <w:rPr>
          <w:color w:val="231F20"/>
          <w:spacing w:val="-24"/>
          <w:w w:val="105"/>
          <w:sz w:val="24"/>
        </w:rPr>
        <w:t xml:space="preserve"> </w:t>
      </w:r>
      <w:r>
        <w:rPr>
          <w:color w:val="231F20"/>
          <w:spacing w:val="4"/>
          <w:w w:val="105"/>
          <w:sz w:val="24"/>
        </w:rPr>
        <w:t>securities.</w:t>
      </w:r>
      <w:r>
        <w:rPr>
          <w:color w:val="231F20"/>
          <w:spacing w:val="-25"/>
          <w:w w:val="105"/>
          <w:sz w:val="24"/>
        </w:rPr>
        <w:t xml:space="preserve"> </w:t>
      </w:r>
      <w:r>
        <w:rPr>
          <w:color w:val="231F20"/>
          <w:spacing w:val="3"/>
          <w:w w:val="105"/>
          <w:sz w:val="24"/>
        </w:rPr>
        <w:t>All</w:t>
      </w:r>
      <w:r>
        <w:rPr>
          <w:color w:val="231F20"/>
          <w:spacing w:val="-24"/>
          <w:w w:val="105"/>
          <w:sz w:val="24"/>
        </w:rPr>
        <w:t xml:space="preserve"> </w:t>
      </w:r>
      <w:r>
        <w:rPr>
          <w:color w:val="231F20"/>
          <w:spacing w:val="3"/>
          <w:w w:val="105"/>
          <w:sz w:val="24"/>
        </w:rPr>
        <w:t>else</w:t>
      </w:r>
      <w:r>
        <w:rPr>
          <w:color w:val="231F20"/>
          <w:spacing w:val="-25"/>
          <w:w w:val="105"/>
          <w:sz w:val="24"/>
        </w:rPr>
        <w:t xml:space="preserve"> </w:t>
      </w:r>
      <w:r>
        <w:rPr>
          <w:color w:val="231F20"/>
          <w:spacing w:val="3"/>
          <w:w w:val="105"/>
          <w:sz w:val="24"/>
        </w:rPr>
        <w:t>being</w:t>
      </w:r>
      <w:r>
        <w:rPr>
          <w:color w:val="231F20"/>
          <w:spacing w:val="-24"/>
          <w:w w:val="105"/>
          <w:sz w:val="24"/>
        </w:rPr>
        <w:t xml:space="preserve"> </w:t>
      </w:r>
      <w:r>
        <w:rPr>
          <w:color w:val="231F20"/>
          <w:spacing w:val="3"/>
          <w:w w:val="105"/>
          <w:sz w:val="24"/>
        </w:rPr>
        <w:t>equal,</w:t>
      </w:r>
      <w:r>
        <w:rPr>
          <w:color w:val="231F20"/>
          <w:spacing w:val="-25"/>
          <w:w w:val="105"/>
          <w:sz w:val="24"/>
        </w:rPr>
        <w:t xml:space="preserve"> </w:t>
      </w:r>
      <w:r>
        <w:rPr>
          <w:color w:val="231F20"/>
          <w:spacing w:val="3"/>
          <w:w w:val="105"/>
          <w:sz w:val="24"/>
        </w:rPr>
        <w:t>the</w:t>
      </w:r>
      <w:r>
        <w:rPr>
          <w:color w:val="231F20"/>
          <w:spacing w:val="-24"/>
          <w:w w:val="105"/>
          <w:sz w:val="24"/>
        </w:rPr>
        <w:t xml:space="preserve"> </w:t>
      </w:r>
      <w:r>
        <w:rPr>
          <w:color w:val="231F20"/>
          <w:spacing w:val="2"/>
          <w:w w:val="105"/>
          <w:sz w:val="24"/>
        </w:rPr>
        <w:t>coupon</w:t>
      </w:r>
      <w:r>
        <w:rPr>
          <w:color w:val="231F20"/>
          <w:spacing w:val="-24"/>
          <w:w w:val="105"/>
          <w:sz w:val="24"/>
        </w:rPr>
        <w:t xml:space="preserve"> </w:t>
      </w:r>
      <w:r>
        <w:rPr>
          <w:color w:val="231F20"/>
          <w:w w:val="105"/>
          <w:sz w:val="24"/>
        </w:rPr>
        <w:t>rate on</w:t>
      </w:r>
      <w:r>
        <w:rPr>
          <w:color w:val="231F20"/>
          <w:spacing w:val="-5"/>
          <w:w w:val="105"/>
          <w:sz w:val="24"/>
        </w:rPr>
        <w:t xml:space="preserve"> </w:t>
      </w:r>
      <w:r>
        <w:rPr>
          <w:color w:val="231F20"/>
          <w:spacing w:val="3"/>
          <w:w w:val="105"/>
          <w:sz w:val="24"/>
        </w:rPr>
        <w:t>medium-term</w:t>
      </w:r>
      <w:r>
        <w:rPr>
          <w:color w:val="231F20"/>
          <w:spacing w:val="-5"/>
          <w:w w:val="105"/>
          <w:sz w:val="24"/>
        </w:rPr>
        <w:t xml:space="preserve"> </w:t>
      </w:r>
      <w:r>
        <w:rPr>
          <w:color w:val="231F20"/>
          <w:spacing w:val="2"/>
          <w:w w:val="105"/>
          <w:sz w:val="24"/>
        </w:rPr>
        <w:t>notes</w:t>
      </w:r>
      <w:r>
        <w:rPr>
          <w:color w:val="231F20"/>
          <w:spacing w:val="-5"/>
          <w:w w:val="105"/>
          <w:sz w:val="24"/>
        </w:rPr>
        <w:t xml:space="preserve"> </w:t>
      </w:r>
      <w:r>
        <w:rPr>
          <w:color w:val="231F20"/>
          <w:spacing w:val="4"/>
          <w:w w:val="105"/>
          <w:sz w:val="24"/>
        </w:rPr>
        <w:t>will</w:t>
      </w:r>
      <w:r>
        <w:rPr>
          <w:color w:val="231F20"/>
          <w:spacing w:val="-5"/>
          <w:w w:val="105"/>
          <w:sz w:val="24"/>
        </w:rPr>
        <w:t xml:space="preserve"> </w:t>
      </w:r>
      <w:r>
        <w:rPr>
          <w:color w:val="231F20"/>
          <w:spacing w:val="3"/>
          <w:w w:val="105"/>
          <w:sz w:val="24"/>
        </w:rPr>
        <w:t>be</w:t>
      </w:r>
      <w:r>
        <w:rPr>
          <w:color w:val="231F20"/>
          <w:spacing w:val="-5"/>
          <w:w w:val="105"/>
          <w:sz w:val="24"/>
        </w:rPr>
        <w:t xml:space="preserve"> </w:t>
      </w:r>
      <w:r>
        <w:rPr>
          <w:color w:val="231F20"/>
          <w:spacing w:val="3"/>
          <w:w w:val="105"/>
          <w:sz w:val="24"/>
        </w:rPr>
        <w:t>higher</w:t>
      </w:r>
      <w:r>
        <w:rPr>
          <w:color w:val="231F20"/>
          <w:spacing w:val="-5"/>
          <w:w w:val="105"/>
          <w:sz w:val="24"/>
        </w:rPr>
        <w:t xml:space="preserve"> </w:t>
      </w:r>
      <w:r>
        <w:rPr>
          <w:color w:val="231F20"/>
          <w:spacing w:val="3"/>
          <w:w w:val="105"/>
          <w:sz w:val="24"/>
        </w:rPr>
        <w:t>than</w:t>
      </w:r>
      <w:r>
        <w:rPr>
          <w:color w:val="231F20"/>
          <w:spacing w:val="-5"/>
          <w:w w:val="105"/>
          <w:sz w:val="24"/>
        </w:rPr>
        <w:t xml:space="preserve"> </w:t>
      </w:r>
      <w:r>
        <w:rPr>
          <w:color w:val="231F20"/>
          <w:spacing w:val="3"/>
          <w:w w:val="105"/>
          <w:sz w:val="24"/>
        </w:rPr>
        <w:t>those</w:t>
      </w:r>
      <w:r>
        <w:rPr>
          <w:color w:val="231F20"/>
          <w:spacing w:val="-5"/>
          <w:w w:val="105"/>
          <w:sz w:val="24"/>
        </w:rPr>
        <w:t xml:space="preserve"> </w:t>
      </w:r>
      <w:r>
        <w:rPr>
          <w:color w:val="231F20"/>
          <w:spacing w:val="3"/>
          <w:w w:val="105"/>
          <w:sz w:val="24"/>
        </w:rPr>
        <w:t>achieved</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spacing w:val="3"/>
          <w:w w:val="105"/>
          <w:sz w:val="24"/>
        </w:rPr>
        <w:t>short-term</w:t>
      </w:r>
      <w:r>
        <w:rPr>
          <w:color w:val="231F20"/>
          <w:spacing w:val="-5"/>
          <w:w w:val="105"/>
          <w:sz w:val="24"/>
        </w:rPr>
        <w:t xml:space="preserve"> </w:t>
      </w:r>
      <w:r>
        <w:rPr>
          <w:color w:val="231F20"/>
          <w:spacing w:val="3"/>
          <w:w w:val="105"/>
          <w:sz w:val="24"/>
        </w:rPr>
        <w:t>notes.</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ListParagraph"/>
        <w:numPr>
          <w:ilvl w:val="2"/>
          <w:numId w:val="17"/>
        </w:numPr>
        <w:tabs>
          <w:tab w:val="left" w:pos="1600"/>
        </w:tabs>
        <w:spacing w:before="98" w:line="300" w:lineRule="auto"/>
        <w:ind w:right="692"/>
        <w:jc w:val="both"/>
        <w:rPr>
          <w:sz w:val="24"/>
        </w:rPr>
      </w:pPr>
      <w:r>
        <w:rPr>
          <w:color w:val="231F20"/>
          <w:spacing w:val="3"/>
          <w:w w:val="105"/>
          <w:sz w:val="24"/>
        </w:rPr>
        <w:lastRenderedPageBreak/>
        <w:t>This</w:t>
      </w:r>
      <w:r>
        <w:rPr>
          <w:color w:val="231F20"/>
          <w:spacing w:val="-15"/>
          <w:w w:val="105"/>
          <w:sz w:val="24"/>
        </w:rPr>
        <w:t xml:space="preserve"> </w:t>
      </w:r>
      <w:r>
        <w:rPr>
          <w:color w:val="231F20"/>
          <w:spacing w:val="3"/>
          <w:w w:val="105"/>
          <w:sz w:val="24"/>
        </w:rPr>
        <w:t>type</w:t>
      </w:r>
      <w:r>
        <w:rPr>
          <w:color w:val="231F20"/>
          <w:spacing w:val="-15"/>
          <w:w w:val="105"/>
          <w:sz w:val="24"/>
        </w:rPr>
        <w:t xml:space="preserve"> </w:t>
      </w:r>
      <w:r>
        <w:rPr>
          <w:color w:val="231F20"/>
          <w:w w:val="105"/>
          <w:sz w:val="24"/>
        </w:rPr>
        <w:t>of</w:t>
      </w:r>
      <w:r>
        <w:rPr>
          <w:color w:val="231F20"/>
          <w:spacing w:val="-15"/>
          <w:w w:val="105"/>
          <w:sz w:val="24"/>
        </w:rPr>
        <w:t xml:space="preserve"> </w:t>
      </w:r>
      <w:r>
        <w:rPr>
          <w:color w:val="231F20"/>
          <w:spacing w:val="2"/>
          <w:w w:val="105"/>
          <w:sz w:val="24"/>
        </w:rPr>
        <w:t>debt</w:t>
      </w:r>
      <w:r>
        <w:rPr>
          <w:color w:val="231F20"/>
          <w:spacing w:val="-14"/>
          <w:w w:val="105"/>
          <w:sz w:val="24"/>
        </w:rPr>
        <w:t xml:space="preserve"> </w:t>
      </w:r>
      <w:r>
        <w:rPr>
          <w:color w:val="231F20"/>
          <w:spacing w:val="2"/>
          <w:w w:val="105"/>
          <w:sz w:val="24"/>
        </w:rPr>
        <w:t>program</w:t>
      </w:r>
      <w:r>
        <w:rPr>
          <w:color w:val="231F20"/>
          <w:spacing w:val="-15"/>
          <w:w w:val="105"/>
          <w:sz w:val="24"/>
        </w:rPr>
        <w:t xml:space="preserve"> </w:t>
      </w:r>
      <w:r>
        <w:rPr>
          <w:color w:val="231F20"/>
          <w:w w:val="105"/>
          <w:sz w:val="24"/>
        </w:rPr>
        <w:t>is</w:t>
      </w:r>
      <w:r>
        <w:rPr>
          <w:color w:val="231F20"/>
          <w:spacing w:val="-15"/>
          <w:w w:val="105"/>
          <w:sz w:val="24"/>
        </w:rPr>
        <w:t xml:space="preserve"> </w:t>
      </w:r>
      <w:r>
        <w:rPr>
          <w:color w:val="231F20"/>
          <w:spacing w:val="4"/>
          <w:w w:val="105"/>
          <w:sz w:val="24"/>
        </w:rPr>
        <w:t>used</w:t>
      </w:r>
      <w:r>
        <w:rPr>
          <w:color w:val="231F20"/>
          <w:spacing w:val="-15"/>
          <w:w w:val="105"/>
          <w:sz w:val="24"/>
        </w:rPr>
        <w:t xml:space="preserve"> </w:t>
      </w:r>
      <w:r>
        <w:rPr>
          <w:color w:val="231F20"/>
          <w:w w:val="105"/>
          <w:sz w:val="24"/>
        </w:rPr>
        <w:t>by</w:t>
      </w:r>
      <w:r>
        <w:rPr>
          <w:color w:val="231F20"/>
          <w:spacing w:val="-14"/>
          <w:w w:val="105"/>
          <w:sz w:val="24"/>
        </w:rPr>
        <w:t xml:space="preserve"> </w:t>
      </w:r>
      <w:r>
        <w:rPr>
          <w:color w:val="231F20"/>
          <w:w w:val="105"/>
          <w:sz w:val="24"/>
        </w:rPr>
        <w:t>a</w:t>
      </w:r>
      <w:r>
        <w:rPr>
          <w:color w:val="231F20"/>
          <w:spacing w:val="-15"/>
          <w:w w:val="105"/>
          <w:sz w:val="24"/>
        </w:rPr>
        <w:t xml:space="preserve"> </w:t>
      </w:r>
      <w:r>
        <w:rPr>
          <w:color w:val="231F20"/>
          <w:w w:val="105"/>
          <w:sz w:val="24"/>
        </w:rPr>
        <w:t>company</w:t>
      </w:r>
      <w:r>
        <w:rPr>
          <w:color w:val="231F20"/>
          <w:spacing w:val="-15"/>
          <w:w w:val="105"/>
          <w:sz w:val="24"/>
        </w:rPr>
        <w:t xml:space="preserve"> </w:t>
      </w:r>
      <w:r>
        <w:rPr>
          <w:color w:val="231F20"/>
          <w:spacing w:val="3"/>
          <w:w w:val="105"/>
          <w:sz w:val="24"/>
        </w:rPr>
        <w:t>so</w:t>
      </w:r>
      <w:r>
        <w:rPr>
          <w:color w:val="231F20"/>
          <w:spacing w:val="-15"/>
          <w:w w:val="105"/>
          <w:sz w:val="24"/>
        </w:rPr>
        <w:t xml:space="preserve"> </w:t>
      </w:r>
      <w:r>
        <w:rPr>
          <w:color w:val="231F20"/>
          <w:w w:val="105"/>
          <w:sz w:val="24"/>
        </w:rPr>
        <w:t>it</w:t>
      </w:r>
      <w:r>
        <w:rPr>
          <w:color w:val="231F20"/>
          <w:spacing w:val="-14"/>
          <w:w w:val="105"/>
          <w:sz w:val="24"/>
        </w:rPr>
        <w:t xml:space="preserve"> </w:t>
      </w:r>
      <w:r>
        <w:rPr>
          <w:color w:val="231F20"/>
          <w:spacing w:val="2"/>
          <w:w w:val="105"/>
          <w:sz w:val="24"/>
        </w:rPr>
        <w:t>can</w:t>
      </w:r>
      <w:r>
        <w:rPr>
          <w:color w:val="231F20"/>
          <w:spacing w:val="-15"/>
          <w:w w:val="105"/>
          <w:sz w:val="24"/>
        </w:rPr>
        <w:t xml:space="preserve"> </w:t>
      </w:r>
      <w:r>
        <w:rPr>
          <w:color w:val="231F20"/>
          <w:w w:val="105"/>
          <w:sz w:val="24"/>
        </w:rPr>
        <w:t>have</w:t>
      </w:r>
      <w:r>
        <w:rPr>
          <w:color w:val="231F20"/>
          <w:spacing w:val="-15"/>
          <w:w w:val="105"/>
          <w:sz w:val="24"/>
        </w:rPr>
        <w:t xml:space="preserve"> </w:t>
      </w:r>
      <w:r>
        <w:rPr>
          <w:color w:val="231F20"/>
          <w:spacing w:val="2"/>
          <w:w w:val="105"/>
          <w:sz w:val="24"/>
        </w:rPr>
        <w:t>constant</w:t>
      </w:r>
      <w:r>
        <w:rPr>
          <w:color w:val="231F20"/>
          <w:spacing w:val="-15"/>
          <w:w w:val="105"/>
          <w:sz w:val="24"/>
        </w:rPr>
        <w:t xml:space="preserve"> </w:t>
      </w:r>
      <w:r>
        <w:rPr>
          <w:color w:val="231F20"/>
          <w:spacing w:val="3"/>
          <w:w w:val="105"/>
          <w:sz w:val="24"/>
        </w:rPr>
        <w:t>cash</w:t>
      </w:r>
      <w:r>
        <w:rPr>
          <w:color w:val="231F20"/>
          <w:spacing w:val="-14"/>
          <w:w w:val="105"/>
          <w:sz w:val="24"/>
        </w:rPr>
        <w:t xml:space="preserve"> </w:t>
      </w:r>
      <w:r>
        <w:rPr>
          <w:color w:val="231F20"/>
          <w:spacing w:val="4"/>
          <w:w w:val="105"/>
          <w:sz w:val="24"/>
        </w:rPr>
        <w:t xml:space="preserve">flows </w:t>
      </w:r>
      <w:r>
        <w:rPr>
          <w:color w:val="231F20"/>
          <w:spacing w:val="2"/>
          <w:w w:val="105"/>
          <w:sz w:val="24"/>
        </w:rPr>
        <w:t>coming</w:t>
      </w:r>
      <w:r>
        <w:rPr>
          <w:color w:val="231F20"/>
          <w:spacing w:val="-11"/>
          <w:w w:val="105"/>
          <w:sz w:val="24"/>
        </w:rPr>
        <w:t xml:space="preserve"> </w:t>
      </w:r>
      <w:r>
        <w:rPr>
          <w:color w:val="231F20"/>
          <w:w w:val="105"/>
          <w:sz w:val="24"/>
        </w:rPr>
        <w:t>in</w:t>
      </w:r>
      <w:r>
        <w:rPr>
          <w:color w:val="231F20"/>
          <w:spacing w:val="-11"/>
          <w:w w:val="105"/>
          <w:sz w:val="24"/>
        </w:rPr>
        <w:t xml:space="preserve"> </w:t>
      </w:r>
      <w:r>
        <w:rPr>
          <w:color w:val="231F20"/>
          <w:spacing w:val="2"/>
          <w:w w:val="105"/>
          <w:sz w:val="24"/>
        </w:rPr>
        <w:t>from</w:t>
      </w:r>
      <w:r>
        <w:rPr>
          <w:color w:val="231F20"/>
          <w:spacing w:val="-10"/>
          <w:w w:val="105"/>
          <w:sz w:val="24"/>
        </w:rPr>
        <w:t xml:space="preserve"> </w:t>
      </w:r>
      <w:r>
        <w:rPr>
          <w:color w:val="231F20"/>
          <w:w w:val="105"/>
          <w:sz w:val="24"/>
        </w:rPr>
        <w:t>its</w:t>
      </w:r>
      <w:r>
        <w:rPr>
          <w:color w:val="231F20"/>
          <w:spacing w:val="-11"/>
          <w:w w:val="105"/>
          <w:sz w:val="24"/>
        </w:rPr>
        <w:t xml:space="preserve"> </w:t>
      </w:r>
      <w:r>
        <w:rPr>
          <w:color w:val="231F20"/>
          <w:spacing w:val="2"/>
          <w:w w:val="105"/>
          <w:sz w:val="24"/>
        </w:rPr>
        <w:t>debt</w:t>
      </w:r>
      <w:r>
        <w:rPr>
          <w:color w:val="231F20"/>
          <w:spacing w:val="-11"/>
          <w:w w:val="105"/>
          <w:sz w:val="24"/>
        </w:rPr>
        <w:t xml:space="preserve"> </w:t>
      </w:r>
      <w:r>
        <w:rPr>
          <w:color w:val="231F20"/>
          <w:spacing w:val="3"/>
          <w:w w:val="105"/>
          <w:sz w:val="24"/>
        </w:rPr>
        <w:t>issuance;</w:t>
      </w:r>
      <w:r>
        <w:rPr>
          <w:color w:val="231F20"/>
          <w:spacing w:val="-10"/>
          <w:w w:val="105"/>
          <w:sz w:val="24"/>
        </w:rPr>
        <w:t xml:space="preserve"> </w:t>
      </w:r>
      <w:r>
        <w:rPr>
          <w:color w:val="231F20"/>
          <w:w w:val="105"/>
          <w:sz w:val="24"/>
        </w:rPr>
        <w:t>it</w:t>
      </w:r>
      <w:r>
        <w:rPr>
          <w:color w:val="231F20"/>
          <w:spacing w:val="-11"/>
          <w:w w:val="105"/>
          <w:sz w:val="24"/>
        </w:rPr>
        <w:t xml:space="preserve"> </w:t>
      </w:r>
      <w:r>
        <w:rPr>
          <w:color w:val="231F20"/>
          <w:spacing w:val="3"/>
          <w:w w:val="105"/>
          <w:sz w:val="24"/>
        </w:rPr>
        <w:t>allows</w:t>
      </w:r>
      <w:r>
        <w:rPr>
          <w:color w:val="231F20"/>
          <w:spacing w:val="-11"/>
          <w:w w:val="105"/>
          <w:sz w:val="24"/>
        </w:rPr>
        <w:t xml:space="preserve"> </w:t>
      </w:r>
      <w:r>
        <w:rPr>
          <w:color w:val="231F20"/>
          <w:w w:val="105"/>
          <w:sz w:val="24"/>
        </w:rPr>
        <w:t>a</w:t>
      </w:r>
      <w:r>
        <w:rPr>
          <w:color w:val="231F20"/>
          <w:spacing w:val="-10"/>
          <w:w w:val="105"/>
          <w:sz w:val="24"/>
        </w:rPr>
        <w:t xml:space="preserve"> </w:t>
      </w:r>
      <w:r>
        <w:rPr>
          <w:color w:val="231F20"/>
          <w:w w:val="105"/>
          <w:sz w:val="24"/>
        </w:rPr>
        <w:t>company</w:t>
      </w:r>
      <w:r>
        <w:rPr>
          <w:color w:val="231F20"/>
          <w:spacing w:val="-11"/>
          <w:w w:val="105"/>
          <w:sz w:val="24"/>
        </w:rPr>
        <w:t xml:space="preserve"> </w:t>
      </w:r>
      <w:r>
        <w:rPr>
          <w:color w:val="231F20"/>
          <w:w w:val="105"/>
          <w:sz w:val="24"/>
        </w:rPr>
        <w:t>to</w:t>
      </w:r>
      <w:r>
        <w:rPr>
          <w:color w:val="231F20"/>
          <w:spacing w:val="-11"/>
          <w:w w:val="105"/>
          <w:sz w:val="24"/>
        </w:rPr>
        <w:t xml:space="preserve"> </w:t>
      </w:r>
      <w:r>
        <w:rPr>
          <w:color w:val="231F20"/>
          <w:spacing w:val="3"/>
          <w:w w:val="105"/>
          <w:sz w:val="24"/>
        </w:rPr>
        <w:t>tailor</w:t>
      </w:r>
      <w:r>
        <w:rPr>
          <w:color w:val="231F20"/>
          <w:spacing w:val="-10"/>
          <w:w w:val="105"/>
          <w:sz w:val="24"/>
        </w:rPr>
        <w:t xml:space="preserve"> </w:t>
      </w:r>
      <w:r>
        <w:rPr>
          <w:color w:val="231F20"/>
          <w:w w:val="105"/>
          <w:sz w:val="24"/>
        </w:rPr>
        <w:t>its</w:t>
      </w:r>
      <w:r>
        <w:rPr>
          <w:color w:val="231F20"/>
          <w:spacing w:val="-11"/>
          <w:w w:val="105"/>
          <w:sz w:val="24"/>
        </w:rPr>
        <w:t xml:space="preserve"> </w:t>
      </w:r>
      <w:r>
        <w:rPr>
          <w:color w:val="231F20"/>
          <w:spacing w:val="2"/>
          <w:w w:val="105"/>
          <w:sz w:val="24"/>
        </w:rPr>
        <w:t>debt</w:t>
      </w:r>
      <w:r>
        <w:rPr>
          <w:color w:val="231F20"/>
          <w:spacing w:val="-11"/>
          <w:w w:val="105"/>
          <w:sz w:val="24"/>
        </w:rPr>
        <w:t xml:space="preserve"> </w:t>
      </w:r>
      <w:r>
        <w:rPr>
          <w:color w:val="231F20"/>
          <w:spacing w:val="3"/>
          <w:w w:val="105"/>
          <w:sz w:val="24"/>
        </w:rPr>
        <w:t>issuance</w:t>
      </w:r>
      <w:r>
        <w:rPr>
          <w:color w:val="231F20"/>
          <w:spacing w:val="-10"/>
          <w:w w:val="105"/>
          <w:sz w:val="24"/>
        </w:rPr>
        <w:t xml:space="preserve"> </w:t>
      </w:r>
      <w:r>
        <w:rPr>
          <w:color w:val="231F20"/>
          <w:w w:val="105"/>
          <w:sz w:val="24"/>
        </w:rPr>
        <w:t xml:space="preserve">to </w:t>
      </w:r>
      <w:r>
        <w:rPr>
          <w:color w:val="231F20"/>
          <w:spacing w:val="3"/>
          <w:w w:val="105"/>
          <w:sz w:val="24"/>
        </w:rPr>
        <w:t>meet</w:t>
      </w:r>
      <w:r>
        <w:rPr>
          <w:color w:val="231F20"/>
          <w:spacing w:val="-22"/>
          <w:w w:val="105"/>
          <w:sz w:val="24"/>
        </w:rPr>
        <w:t xml:space="preserve"> </w:t>
      </w:r>
      <w:r>
        <w:rPr>
          <w:color w:val="231F20"/>
          <w:w w:val="105"/>
          <w:sz w:val="24"/>
        </w:rPr>
        <w:t>its</w:t>
      </w:r>
      <w:r>
        <w:rPr>
          <w:color w:val="231F20"/>
          <w:spacing w:val="-21"/>
          <w:w w:val="105"/>
          <w:sz w:val="24"/>
        </w:rPr>
        <w:t xml:space="preserve"> </w:t>
      </w:r>
      <w:r>
        <w:rPr>
          <w:color w:val="231F20"/>
          <w:spacing w:val="3"/>
          <w:w w:val="105"/>
          <w:sz w:val="24"/>
        </w:rPr>
        <w:t>financing</w:t>
      </w:r>
      <w:r>
        <w:rPr>
          <w:color w:val="231F20"/>
          <w:spacing w:val="-22"/>
          <w:w w:val="105"/>
          <w:sz w:val="24"/>
        </w:rPr>
        <w:t xml:space="preserve"> </w:t>
      </w:r>
      <w:r>
        <w:rPr>
          <w:color w:val="231F20"/>
          <w:spacing w:val="3"/>
          <w:w w:val="105"/>
          <w:sz w:val="24"/>
        </w:rPr>
        <w:t>needs.</w:t>
      </w:r>
      <w:r>
        <w:rPr>
          <w:color w:val="231F20"/>
          <w:spacing w:val="-21"/>
          <w:w w:val="105"/>
          <w:sz w:val="24"/>
        </w:rPr>
        <w:t xml:space="preserve"> </w:t>
      </w:r>
      <w:r>
        <w:rPr>
          <w:color w:val="231F20"/>
          <w:spacing w:val="3"/>
          <w:w w:val="105"/>
          <w:sz w:val="24"/>
        </w:rPr>
        <w:t>Medium-term</w:t>
      </w:r>
      <w:r>
        <w:rPr>
          <w:color w:val="231F20"/>
          <w:spacing w:val="-22"/>
          <w:w w:val="105"/>
          <w:sz w:val="24"/>
        </w:rPr>
        <w:t xml:space="preserve"> </w:t>
      </w:r>
      <w:r>
        <w:rPr>
          <w:color w:val="231F20"/>
          <w:spacing w:val="2"/>
          <w:w w:val="105"/>
          <w:sz w:val="24"/>
        </w:rPr>
        <w:t>notes</w:t>
      </w:r>
      <w:r>
        <w:rPr>
          <w:color w:val="231F20"/>
          <w:spacing w:val="-21"/>
          <w:w w:val="105"/>
          <w:sz w:val="24"/>
        </w:rPr>
        <w:t xml:space="preserve"> </w:t>
      </w:r>
      <w:r>
        <w:rPr>
          <w:color w:val="231F20"/>
          <w:spacing w:val="3"/>
          <w:w w:val="105"/>
          <w:sz w:val="24"/>
        </w:rPr>
        <w:t>allow</w:t>
      </w:r>
      <w:r>
        <w:rPr>
          <w:color w:val="231F20"/>
          <w:spacing w:val="-21"/>
          <w:w w:val="105"/>
          <w:sz w:val="24"/>
        </w:rPr>
        <w:t xml:space="preserve"> </w:t>
      </w:r>
      <w:r>
        <w:rPr>
          <w:color w:val="231F20"/>
          <w:w w:val="105"/>
          <w:sz w:val="24"/>
        </w:rPr>
        <w:t>a</w:t>
      </w:r>
      <w:r>
        <w:rPr>
          <w:color w:val="231F20"/>
          <w:spacing w:val="-22"/>
          <w:w w:val="105"/>
          <w:sz w:val="24"/>
        </w:rPr>
        <w:t xml:space="preserve"> </w:t>
      </w:r>
      <w:r>
        <w:rPr>
          <w:color w:val="231F20"/>
          <w:w w:val="105"/>
          <w:sz w:val="24"/>
        </w:rPr>
        <w:t>company</w:t>
      </w:r>
      <w:r>
        <w:rPr>
          <w:color w:val="231F20"/>
          <w:spacing w:val="-21"/>
          <w:w w:val="105"/>
          <w:sz w:val="24"/>
        </w:rPr>
        <w:t xml:space="preserve"> </w:t>
      </w:r>
      <w:r>
        <w:rPr>
          <w:color w:val="231F20"/>
          <w:w w:val="105"/>
          <w:sz w:val="24"/>
        </w:rPr>
        <w:t>to</w:t>
      </w:r>
      <w:r>
        <w:rPr>
          <w:color w:val="231F20"/>
          <w:spacing w:val="-22"/>
          <w:w w:val="105"/>
          <w:sz w:val="24"/>
        </w:rPr>
        <w:t xml:space="preserve"> </w:t>
      </w:r>
      <w:r>
        <w:rPr>
          <w:color w:val="231F20"/>
          <w:spacing w:val="3"/>
          <w:w w:val="105"/>
          <w:sz w:val="24"/>
        </w:rPr>
        <w:t>register</w:t>
      </w:r>
      <w:r>
        <w:rPr>
          <w:color w:val="231F20"/>
          <w:spacing w:val="-21"/>
          <w:w w:val="105"/>
          <w:sz w:val="24"/>
        </w:rPr>
        <w:t xml:space="preserve"> </w:t>
      </w:r>
      <w:r>
        <w:rPr>
          <w:color w:val="231F20"/>
          <w:spacing w:val="3"/>
          <w:w w:val="105"/>
          <w:sz w:val="24"/>
        </w:rPr>
        <w:t>with</w:t>
      </w:r>
      <w:r>
        <w:rPr>
          <w:color w:val="231F20"/>
          <w:spacing w:val="-22"/>
          <w:w w:val="105"/>
          <w:sz w:val="24"/>
        </w:rPr>
        <w:t xml:space="preserve"> </w:t>
      </w:r>
      <w:r>
        <w:rPr>
          <w:color w:val="231F20"/>
          <w:spacing w:val="3"/>
          <w:w w:val="105"/>
          <w:sz w:val="24"/>
        </w:rPr>
        <w:t xml:space="preserve">the </w:t>
      </w:r>
      <w:r>
        <w:rPr>
          <w:color w:val="231F20"/>
          <w:w w:val="105"/>
          <w:sz w:val="24"/>
        </w:rPr>
        <w:t>SEC</w:t>
      </w:r>
      <w:r>
        <w:rPr>
          <w:color w:val="231F20"/>
          <w:spacing w:val="-5"/>
          <w:w w:val="105"/>
          <w:sz w:val="24"/>
        </w:rPr>
        <w:t xml:space="preserve"> </w:t>
      </w:r>
      <w:r>
        <w:rPr>
          <w:color w:val="231F20"/>
          <w:spacing w:val="2"/>
          <w:w w:val="105"/>
          <w:sz w:val="24"/>
        </w:rPr>
        <w:t>only</w:t>
      </w:r>
      <w:r>
        <w:rPr>
          <w:color w:val="231F20"/>
          <w:spacing w:val="-5"/>
          <w:w w:val="105"/>
          <w:sz w:val="24"/>
        </w:rPr>
        <w:t xml:space="preserve"> </w:t>
      </w:r>
      <w:r>
        <w:rPr>
          <w:color w:val="231F20"/>
          <w:spacing w:val="2"/>
          <w:w w:val="105"/>
          <w:sz w:val="24"/>
        </w:rPr>
        <w:t>once,</w:t>
      </w:r>
      <w:r>
        <w:rPr>
          <w:color w:val="231F20"/>
          <w:spacing w:val="-5"/>
          <w:w w:val="105"/>
          <w:sz w:val="24"/>
        </w:rPr>
        <w:t xml:space="preserve"> </w:t>
      </w:r>
      <w:r>
        <w:rPr>
          <w:color w:val="231F20"/>
          <w:spacing w:val="3"/>
          <w:w w:val="105"/>
          <w:sz w:val="24"/>
        </w:rPr>
        <w:t>instead</w:t>
      </w:r>
      <w:r>
        <w:rPr>
          <w:color w:val="231F20"/>
          <w:spacing w:val="-5"/>
          <w:w w:val="105"/>
          <w:sz w:val="24"/>
        </w:rPr>
        <w:t xml:space="preserve"> </w:t>
      </w:r>
      <w:r>
        <w:rPr>
          <w:color w:val="231F20"/>
          <w:w w:val="105"/>
          <w:sz w:val="24"/>
        </w:rPr>
        <w:t>of</w:t>
      </w:r>
      <w:r>
        <w:rPr>
          <w:color w:val="231F20"/>
          <w:spacing w:val="-4"/>
          <w:w w:val="105"/>
          <w:sz w:val="24"/>
        </w:rPr>
        <w:t xml:space="preserve"> </w:t>
      </w:r>
      <w:r>
        <w:rPr>
          <w:color w:val="231F20"/>
          <w:spacing w:val="4"/>
          <w:w w:val="105"/>
          <w:sz w:val="24"/>
        </w:rPr>
        <w:t>every</w:t>
      </w:r>
      <w:r>
        <w:rPr>
          <w:color w:val="231F20"/>
          <w:spacing w:val="-5"/>
          <w:w w:val="105"/>
          <w:sz w:val="24"/>
        </w:rPr>
        <w:t xml:space="preserve"> </w:t>
      </w:r>
      <w:r>
        <w:rPr>
          <w:color w:val="231F20"/>
          <w:spacing w:val="3"/>
          <w:w w:val="105"/>
          <w:sz w:val="24"/>
        </w:rPr>
        <w:t>time</w:t>
      </w:r>
      <w:r>
        <w:rPr>
          <w:color w:val="231F20"/>
          <w:spacing w:val="-5"/>
          <w:w w:val="105"/>
          <w:sz w:val="24"/>
        </w:rPr>
        <w:t xml:space="preserve"> </w:t>
      </w:r>
      <w:r>
        <w:rPr>
          <w:color w:val="231F20"/>
          <w:w w:val="105"/>
          <w:sz w:val="24"/>
        </w:rPr>
        <w:t>for</w:t>
      </w:r>
      <w:r>
        <w:rPr>
          <w:color w:val="231F20"/>
          <w:spacing w:val="-5"/>
          <w:w w:val="105"/>
          <w:sz w:val="24"/>
        </w:rPr>
        <w:t xml:space="preserve"> </w:t>
      </w:r>
      <w:r>
        <w:rPr>
          <w:color w:val="231F20"/>
          <w:spacing w:val="3"/>
          <w:w w:val="105"/>
          <w:sz w:val="24"/>
        </w:rPr>
        <w:t>differing</w:t>
      </w:r>
      <w:r>
        <w:rPr>
          <w:color w:val="231F20"/>
          <w:spacing w:val="-5"/>
          <w:w w:val="105"/>
          <w:sz w:val="24"/>
        </w:rPr>
        <w:t xml:space="preserve"> </w:t>
      </w:r>
      <w:r>
        <w:rPr>
          <w:color w:val="231F20"/>
          <w:spacing w:val="3"/>
          <w:w w:val="105"/>
          <w:sz w:val="24"/>
        </w:rPr>
        <w:t>maturities.</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Euro Deposit</w:t>
      </w:r>
    </w:p>
    <w:p w:rsidR="0060700D" w:rsidRDefault="0060700D">
      <w:pPr>
        <w:pStyle w:val="BodyText"/>
        <w:rPr>
          <w:rFonts w:ascii="Times New Roman"/>
          <w:b/>
          <w:sz w:val="39"/>
        </w:rPr>
      </w:pPr>
    </w:p>
    <w:p w:rsidR="0060700D" w:rsidRDefault="00886DF8">
      <w:pPr>
        <w:pStyle w:val="BodyText"/>
        <w:spacing w:line="300" w:lineRule="auto"/>
        <w:ind w:left="677" w:right="691" w:firstLine="720"/>
        <w:jc w:val="both"/>
      </w:pPr>
      <w:r>
        <w:rPr>
          <w:color w:val="231F20"/>
          <w:w w:val="105"/>
        </w:rPr>
        <w:t>The equivalent of a money market rate on cash deposits made in the euro currency. Euro deposit rates will usually be quoted as “money market euro deposit rates” and are typically only offered to U.S. investors with minimum investments of greater than 10,000 euros.</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rPr>
        <w:t>Euro deposits pay a floating interest rate (like a money market account) and offer the chance for capital appreciation if the euro appreciates against the investor’s home currency (presumably the dollar). Euro deposit rates are based on the euro interbank offer rate, which is set by the European Central Bank.</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There has </w:t>
      </w:r>
      <w:r>
        <w:rPr>
          <w:color w:val="231F20"/>
          <w:spacing w:val="4"/>
        </w:rPr>
        <w:t xml:space="preserve">been </w:t>
      </w:r>
      <w:r>
        <w:rPr>
          <w:color w:val="231F20"/>
          <w:spacing w:val="3"/>
        </w:rPr>
        <w:t xml:space="preserve">increased </w:t>
      </w:r>
      <w:r>
        <w:rPr>
          <w:color w:val="231F20"/>
        </w:rPr>
        <w:t xml:space="preserve">investor </w:t>
      </w:r>
      <w:r>
        <w:rPr>
          <w:color w:val="231F20"/>
          <w:spacing w:val="2"/>
        </w:rPr>
        <w:t xml:space="preserve">demand </w:t>
      </w:r>
      <w:r>
        <w:rPr>
          <w:color w:val="231F20"/>
        </w:rPr>
        <w:t xml:space="preserve">for </w:t>
      </w:r>
      <w:r>
        <w:rPr>
          <w:color w:val="231F20"/>
          <w:spacing w:val="3"/>
        </w:rPr>
        <w:t xml:space="preserve">cash equivalents </w:t>
      </w:r>
      <w:r>
        <w:rPr>
          <w:color w:val="231F20"/>
        </w:rPr>
        <w:t xml:space="preserve">in </w:t>
      </w:r>
      <w:r>
        <w:rPr>
          <w:color w:val="231F20"/>
          <w:spacing w:val="3"/>
        </w:rPr>
        <w:t xml:space="preserve">currencies outside </w:t>
      </w:r>
      <w:r>
        <w:rPr>
          <w:color w:val="231F20"/>
        </w:rPr>
        <w:t xml:space="preserve">of </w:t>
      </w:r>
      <w:r>
        <w:rPr>
          <w:color w:val="231F20"/>
          <w:spacing w:val="3"/>
        </w:rPr>
        <w:t xml:space="preserve">the </w:t>
      </w:r>
      <w:r>
        <w:rPr>
          <w:color w:val="231F20"/>
        </w:rPr>
        <w:t xml:space="preserve">U.S. dollar. If </w:t>
      </w:r>
      <w:r>
        <w:rPr>
          <w:color w:val="231F20"/>
          <w:spacing w:val="3"/>
        </w:rPr>
        <w:t xml:space="preserve">the dollar decreases </w:t>
      </w:r>
      <w:r>
        <w:rPr>
          <w:color w:val="231F20"/>
        </w:rPr>
        <w:t xml:space="preserve">in </w:t>
      </w:r>
      <w:r>
        <w:rPr>
          <w:color w:val="231F20"/>
          <w:spacing w:val="3"/>
        </w:rPr>
        <w:t xml:space="preserve">value </w:t>
      </w:r>
      <w:r>
        <w:rPr>
          <w:color w:val="231F20"/>
          <w:spacing w:val="2"/>
        </w:rPr>
        <w:t xml:space="preserve">compared </w:t>
      </w:r>
      <w:r>
        <w:rPr>
          <w:color w:val="231F20"/>
        </w:rPr>
        <w:t xml:space="preserve">to  </w:t>
      </w:r>
      <w:r>
        <w:rPr>
          <w:color w:val="231F20"/>
          <w:spacing w:val="3"/>
        </w:rPr>
        <w:t xml:space="preserve">other currencies, </w:t>
      </w:r>
      <w:r>
        <w:rPr>
          <w:color w:val="231F20"/>
          <w:spacing w:val="2"/>
        </w:rPr>
        <w:t xml:space="preserve">there </w:t>
      </w:r>
      <w:r>
        <w:rPr>
          <w:color w:val="231F20"/>
        </w:rPr>
        <w:t xml:space="preserve">is  </w:t>
      </w:r>
      <w:r>
        <w:rPr>
          <w:color w:val="231F20"/>
          <w:spacing w:val="2"/>
        </w:rPr>
        <w:t xml:space="preserve">little </w:t>
      </w:r>
      <w:r>
        <w:rPr>
          <w:color w:val="231F20"/>
          <w:spacing w:val="3"/>
        </w:rPr>
        <w:t xml:space="preserve">recourse </w:t>
      </w:r>
      <w:r>
        <w:rPr>
          <w:color w:val="231F20"/>
        </w:rPr>
        <w:t xml:space="preserve">for </w:t>
      </w:r>
      <w:r>
        <w:rPr>
          <w:color w:val="231F20"/>
          <w:spacing w:val="3"/>
        </w:rPr>
        <w:t xml:space="preserve">the </w:t>
      </w:r>
      <w:r>
        <w:rPr>
          <w:color w:val="231F20"/>
        </w:rPr>
        <w:t xml:space="preserve">investor’s </w:t>
      </w:r>
      <w:r>
        <w:rPr>
          <w:color w:val="231F20"/>
          <w:spacing w:val="2"/>
        </w:rPr>
        <w:t xml:space="preserve">loss </w:t>
      </w:r>
      <w:r>
        <w:rPr>
          <w:color w:val="231F20"/>
        </w:rPr>
        <w:t xml:space="preserve">of </w:t>
      </w:r>
      <w:r>
        <w:rPr>
          <w:color w:val="231F20"/>
          <w:spacing w:val="4"/>
        </w:rPr>
        <w:t xml:space="preserve">global </w:t>
      </w:r>
      <w:r>
        <w:rPr>
          <w:color w:val="231F20"/>
          <w:spacing w:val="2"/>
        </w:rPr>
        <w:t xml:space="preserve">purchasing </w:t>
      </w:r>
      <w:r>
        <w:rPr>
          <w:color w:val="231F20"/>
        </w:rPr>
        <w:t xml:space="preserve">power, but by </w:t>
      </w:r>
      <w:r>
        <w:rPr>
          <w:color w:val="231F20"/>
          <w:spacing w:val="2"/>
        </w:rPr>
        <w:t xml:space="preserve">holding </w:t>
      </w:r>
      <w:r>
        <w:rPr>
          <w:color w:val="231F20"/>
        </w:rPr>
        <w:t xml:space="preserve">a </w:t>
      </w:r>
      <w:r>
        <w:rPr>
          <w:color w:val="231F20"/>
          <w:spacing w:val="3"/>
        </w:rPr>
        <w:t xml:space="preserve">euro- denominated asset, the </w:t>
      </w:r>
      <w:r>
        <w:rPr>
          <w:color w:val="231F20"/>
        </w:rPr>
        <w:t xml:space="preserve">investor </w:t>
      </w:r>
      <w:r>
        <w:rPr>
          <w:color w:val="231F20"/>
          <w:spacing w:val="2"/>
        </w:rPr>
        <w:t xml:space="preserve">can </w:t>
      </w:r>
      <w:r>
        <w:rPr>
          <w:color w:val="231F20"/>
          <w:spacing w:val="3"/>
        </w:rPr>
        <w:t xml:space="preserve">diversify </w:t>
      </w:r>
      <w:r>
        <w:rPr>
          <w:color w:val="231F20"/>
          <w:spacing w:val="2"/>
        </w:rPr>
        <w:t xml:space="preserve">some </w:t>
      </w:r>
      <w:r>
        <w:rPr>
          <w:color w:val="231F20"/>
        </w:rPr>
        <w:t xml:space="preserve">of </w:t>
      </w:r>
      <w:r>
        <w:rPr>
          <w:color w:val="231F20"/>
          <w:spacing w:val="2"/>
        </w:rPr>
        <w:t xml:space="preserve">his </w:t>
      </w:r>
      <w:r>
        <w:rPr>
          <w:color w:val="231F20"/>
          <w:spacing w:val="4"/>
        </w:rPr>
        <w:t xml:space="preserve">currency </w:t>
      </w:r>
      <w:r>
        <w:rPr>
          <w:color w:val="231F20"/>
          <w:spacing w:val="3"/>
        </w:rPr>
        <w:t xml:space="preserve">risk </w:t>
      </w:r>
      <w:r>
        <w:rPr>
          <w:color w:val="231F20"/>
        </w:rPr>
        <w:t xml:space="preserve">and </w:t>
      </w:r>
      <w:r>
        <w:rPr>
          <w:color w:val="231F20"/>
          <w:spacing w:val="3"/>
        </w:rPr>
        <w:t xml:space="preserve">possibly reduce overall portfolio risk </w:t>
      </w:r>
      <w:r>
        <w:rPr>
          <w:color w:val="231F20"/>
        </w:rPr>
        <w:t xml:space="preserve">in </w:t>
      </w:r>
      <w:r>
        <w:rPr>
          <w:color w:val="231F20"/>
          <w:spacing w:val="3"/>
        </w:rPr>
        <w:t>the</w:t>
      </w:r>
      <w:r>
        <w:rPr>
          <w:color w:val="231F20"/>
          <w:spacing w:val="13"/>
        </w:rPr>
        <w:t xml:space="preserve"> </w:t>
      </w:r>
      <w:r>
        <w:rPr>
          <w:color w:val="231F20"/>
          <w:spacing w:val="3"/>
        </w:rPr>
        <w:t>process.</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Euro Issues in India</w:t>
      </w:r>
    </w:p>
    <w:p w:rsidR="0060700D" w:rsidRDefault="0060700D">
      <w:pPr>
        <w:pStyle w:val="BodyText"/>
        <w:rPr>
          <w:rFonts w:ascii="Times New Roman"/>
          <w:b/>
          <w:sz w:val="39"/>
        </w:rPr>
      </w:pPr>
    </w:p>
    <w:p w:rsidR="0060700D" w:rsidRDefault="00886DF8">
      <w:pPr>
        <w:pStyle w:val="BodyText"/>
        <w:spacing w:before="1" w:line="300" w:lineRule="auto"/>
        <w:ind w:left="677" w:right="689" w:firstLine="720"/>
        <w:jc w:val="both"/>
      </w:pPr>
      <w:r>
        <w:rPr>
          <w:color w:val="231F20"/>
        </w:rPr>
        <w:t>From May 1992 onwards, Indian companies have been issuing Global Depository Receipts (GDRs) and Foreign Currency Convertible Bonds/Euro Currency Bonds (FCCBs/ ECBs) on the Euro market on a large scale. In the year 1993-94, the Euro dollar markets were enthusiastically explored by the Indian firms. Most issues have been for Global Depository Receipts, held in trust, by offshore managers on behalf of individual investors. During 1995-96, seven Euro issues, all in the form of GDRs, were made which together raised $652 million.</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In November 1995, the Government relaxed the Euro issue guidelines permitting companies to remit funds into India in anticipation of the use of funds for approved end uses. The earlier guidelines issued in October 1994 provided that the Euro issue proceeds were to be mandatorily retained abroad by the issuer companies to be repatriated as and when expenditure on approved project/end uses were incurred.</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3" w:firstLine="720"/>
        <w:jc w:val="both"/>
      </w:pPr>
      <w:r>
        <w:rPr>
          <w:color w:val="231F20"/>
          <w:spacing w:val="3"/>
        </w:rPr>
        <w:lastRenderedPageBreak/>
        <w:t xml:space="preserve">Guidelines issued </w:t>
      </w:r>
      <w:r>
        <w:rPr>
          <w:color w:val="231F20"/>
        </w:rPr>
        <w:t xml:space="preserve">by </w:t>
      </w:r>
      <w:r>
        <w:rPr>
          <w:color w:val="231F20"/>
          <w:spacing w:val="3"/>
        </w:rPr>
        <w:t xml:space="preserve">the Finance </w:t>
      </w:r>
      <w:r>
        <w:rPr>
          <w:color w:val="231F20"/>
          <w:spacing w:val="4"/>
        </w:rPr>
        <w:t xml:space="preserve">Ministry </w:t>
      </w:r>
      <w:r>
        <w:rPr>
          <w:color w:val="231F20"/>
        </w:rPr>
        <w:t xml:space="preserve">in July </w:t>
      </w:r>
      <w:r>
        <w:rPr>
          <w:color w:val="231F20"/>
          <w:spacing w:val="3"/>
        </w:rPr>
        <w:t xml:space="preserve">1996. </w:t>
      </w:r>
      <w:r>
        <w:rPr>
          <w:color w:val="231F20"/>
          <w:spacing w:val="-3"/>
        </w:rPr>
        <w:t xml:space="preserve">It </w:t>
      </w:r>
      <w:r>
        <w:rPr>
          <w:color w:val="231F20"/>
          <w:spacing w:val="2"/>
        </w:rPr>
        <w:t xml:space="preserve">laid down that </w:t>
      </w:r>
      <w:r>
        <w:rPr>
          <w:color w:val="231F20"/>
        </w:rPr>
        <w:t xml:space="preserve">an </w:t>
      </w:r>
      <w:r>
        <w:rPr>
          <w:color w:val="231F20"/>
          <w:spacing w:val="2"/>
        </w:rPr>
        <w:t xml:space="preserve">issuing </w:t>
      </w:r>
      <w:r>
        <w:rPr>
          <w:color w:val="231F20"/>
        </w:rPr>
        <w:t xml:space="preserve">company </w:t>
      </w:r>
      <w:r>
        <w:rPr>
          <w:color w:val="231F20"/>
          <w:spacing w:val="3"/>
        </w:rPr>
        <w:t xml:space="preserve">seeking permission </w:t>
      </w:r>
      <w:r>
        <w:rPr>
          <w:color w:val="231F20"/>
        </w:rPr>
        <w:t xml:space="preserve">for </w:t>
      </w:r>
      <w:r>
        <w:rPr>
          <w:color w:val="231F20"/>
          <w:spacing w:val="2"/>
        </w:rPr>
        <w:t xml:space="preserve">raising foreign </w:t>
      </w:r>
      <w:r>
        <w:rPr>
          <w:color w:val="231F20"/>
          <w:spacing w:val="3"/>
        </w:rPr>
        <w:t xml:space="preserve">funds </w:t>
      </w:r>
      <w:r>
        <w:rPr>
          <w:color w:val="231F20"/>
        </w:rPr>
        <w:t xml:space="preserve">by </w:t>
      </w:r>
      <w:r>
        <w:rPr>
          <w:color w:val="231F20"/>
          <w:spacing w:val="2"/>
        </w:rPr>
        <w:t xml:space="preserve">Euro-issues having </w:t>
      </w:r>
      <w:r>
        <w:rPr>
          <w:color w:val="231F20"/>
        </w:rPr>
        <w:t xml:space="preserve">a </w:t>
      </w:r>
      <w:r>
        <w:rPr>
          <w:color w:val="231F20"/>
          <w:spacing w:val="2"/>
        </w:rPr>
        <w:t xml:space="preserve">consistent </w:t>
      </w:r>
      <w:r>
        <w:rPr>
          <w:color w:val="231F20"/>
          <w:spacing w:val="3"/>
        </w:rPr>
        <w:t xml:space="preserve">track </w:t>
      </w:r>
      <w:r>
        <w:rPr>
          <w:color w:val="231F20"/>
          <w:spacing w:val="2"/>
        </w:rPr>
        <w:t xml:space="preserve">record </w:t>
      </w:r>
      <w:r>
        <w:rPr>
          <w:color w:val="231F20"/>
        </w:rPr>
        <w:t xml:space="preserve">of </w:t>
      </w:r>
      <w:r>
        <w:rPr>
          <w:color w:val="231F20"/>
          <w:spacing w:val="3"/>
        </w:rPr>
        <w:t xml:space="preserve">good performance (financial </w:t>
      </w:r>
      <w:r>
        <w:rPr>
          <w:color w:val="231F20"/>
        </w:rPr>
        <w:t xml:space="preserve">or  </w:t>
      </w:r>
      <w:r>
        <w:rPr>
          <w:color w:val="231F20"/>
          <w:spacing w:val="4"/>
        </w:rPr>
        <w:t xml:space="preserve">otherwise) </w:t>
      </w:r>
      <w:r>
        <w:rPr>
          <w:color w:val="231F20"/>
        </w:rPr>
        <w:t xml:space="preserve">for  a  </w:t>
      </w:r>
      <w:r>
        <w:rPr>
          <w:color w:val="231F20"/>
          <w:spacing w:val="4"/>
        </w:rPr>
        <w:t xml:space="preserve">period </w:t>
      </w:r>
      <w:r>
        <w:rPr>
          <w:color w:val="231F20"/>
        </w:rPr>
        <w:t xml:space="preserve">of  </w:t>
      </w:r>
      <w:r>
        <w:rPr>
          <w:color w:val="231F20"/>
          <w:spacing w:val="3"/>
        </w:rPr>
        <w:t xml:space="preserve">three  </w:t>
      </w:r>
      <w:r>
        <w:rPr>
          <w:color w:val="231F20"/>
          <w:spacing w:val="2"/>
        </w:rPr>
        <w:t xml:space="preserve">years </w:t>
      </w:r>
      <w:r>
        <w:rPr>
          <w:color w:val="231F20"/>
          <w:spacing w:val="3"/>
        </w:rPr>
        <w:t xml:space="preserve">shall be allowed </w:t>
      </w:r>
      <w:r>
        <w:rPr>
          <w:color w:val="231F20"/>
        </w:rPr>
        <w:t xml:space="preserve">to </w:t>
      </w:r>
      <w:r>
        <w:rPr>
          <w:color w:val="231F20"/>
          <w:spacing w:val="2"/>
        </w:rPr>
        <w:t xml:space="preserve">issue </w:t>
      </w:r>
      <w:r>
        <w:rPr>
          <w:color w:val="231F20"/>
          <w:spacing w:val="3"/>
        </w:rPr>
        <w:t xml:space="preserve">GDRs/FCCBs. This </w:t>
      </w:r>
      <w:r>
        <w:rPr>
          <w:color w:val="231F20"/>
          <w:spacing w:val="2"/>
        </w:rPr>
        <w:t xml:space="preserve">requirement would </w:t>
      </w:r>
      <w:r>
        <w:rPr>
          <w:color w:val="231F20"/>
          <w:spacing w:val="3"/>
        </w:rPr>
        <w:t xml:space="preserve">be relaxed </w:t>
      </w:r>
      <w:r>
        <w:rPr>
          <w:color w:val="231F20"/>
        </w:rPr>
        <w:t xml:space="preserve">in </w:t>
      </w:r>
      <w:r>
        <w:rPr>
          <w:color w:val="231F20"/>
          <w:spacing w:val="3"/>
        </w:rPr>
        <w:t xml:space="preserve">view </w:t>
      </w:r>
      <w:r>
        <w:rPr>
          <w:color w:val="231F20"/>
        </w:rPr>
        <w:t xml:space="preserve">of </w:t>
      </w:r>
      <w:r>
        <w:rPr>
          <w:color w:val="231F20"/>
          <w:spacing w:val="3"/>
        </w:rPr>
        <w:t xml:space="preserve">the importance </w:t>
      </w:r>
      <w:r>
        <w:rPr>
          <w:color w:val="231F20"/>
        </w:rPr>
        <w:t xml:space="preserve">of </w:t>
      </w:r>
      <w:r>
        <w:rPr>
          <w:color w:val="231F20"/>
          <w:spacing w:val="3"/>
        </w:rPr>
        <w:t xml:space="preserve">the </w:t>
      </w:r>
      <w:r>
        <w:rPr>
          <w:color w:val="231F20"/>
          <w:spacing w:val="4"/>
        </w:rPr>
        <w:t xml:space="preserve">infrastructure </w:t>
      </w:r>
      <w:r>
        <w:rPr>
          <w:color w:val="231F20"/>
          <w:spacing w:val="3"/>
        </w:rPr>
        <w:t xml:space="preserve">projects, </w:t>
      </w:r>
      <w:r>
        <w:rPr>
          <w:color w:val="231F20"/>
        </w:rPr>
        <w:t xml:space="preserve">and </w:t>
      </w:r>
      <w:r>
        <w:rPr>
          <w:color w:val="231F20"/>
          <w:spacing w:val="3"/>
        </w:rPr>
        <w:t xml:space="preserve">the need </w:t>
      </w:r>
      <w:r>
        <w:rPr>
          <w:color w:val="231F20"/>
        </w:rPr>
        <w:t xml:space="preserve">to </w:t>
      </w:r>
      <w:r>
        <w:rPr>
          <w:color w:val="231F20"/>
          <w:spacing w:val="2"/>
        </w:rPr>
        <w:t xml:space="preserve">encourage </w:t>
      </w:r>
      <w:r>
        <w:rPr>
          <w:color w:val="231F20"/>
          <w:spacing w:val="3"/>
        </w:rPr>
        <w:t xml:space="preserve">equity financing </w:t>
      </w:r>
      <w:r>
        <w:rPr>
          <w:color w:val="231F20"/>
        </w:rPr>
        <w:t xml:space="preserve">of </w:t>
      </w:r>
      <w:r>
        <w:rPr>
          <w:color w:val="231F20"/>
          <w:spacing w:val="2"/>
        </w:rPr>
        <w:t xml:space="preserve">such </w:t>
      </w:r>
      <w:r>
        <w:rPr>
          <w:color w:val="231F20"/>
          <w:spacing w:val="3"/>
        </w:rPr>
        <w:t xml:space="preserve">projects. </w:t>
      </w:r>
      <w:r>
        <w:rPr>
          <w:color w:val="231F20"/>
          <w:spacing w:val="2"/>
        </w:rPr>
        <w:t xml:space="preserve">Euro-issues </w:t>
      </w:r>
      <w:r>
        <w:rPr>
          <w:color w:val="231F20"/>
          <w:spacing w:val="3"/>
        </w:rPr>
        <w:t xml:space="preserve">shall be treated </w:t>
      </w:r>
      <w:r>
        <w:rPr>
          <w:color w:val="231F20"/>
        </w:rPr>
        <w:t xml:space="preserve">as </w:t>
      </w:r>
      <w:r>
        <w:rPr>
          <w:color w:val="231F20"/>
          <w:spacing w:val="3"/>
        </w:rPr>
        <w:t xml:space="preserve">direct </w:t>
      </w:r>
      <w:r>
        <w:rPr>
          <w:color w:val="231F20"/>
          <w:spacing w:val="2"/>
        </w:rPr>
        <w:t xml:space="preserve">foreign investment </w:t>
      </w:r>
      <w:r>
        <w:rPr>
          <w:color w:val="231F20"/>
          <w:spacing w:val="3"/>
        </w:rPr>
        <w:t xml:space="preserve">(subject </w:t>
      </w:r>
      <w:r>
        <w:rPr>
          <w:color w:val="231F20"/>
        </w:rPr>
        <w:t xml:space="preserve">to </w:t>
      </w:r>
      <w:r>
        <w:rPr>
          <w:color w:val="231F20"/>
          <w:spacing w:val="2"/>
        </w:rPr>
        <w:t xml:space="preserve">extant </w:t>
      </w:r>
      <w:r>
        <w:rPr>
          <w:color w:val="231F20"/>
          <w:spacing w:val="3"/>
        </w:rPr>
        <w:t xml:space="preserve">policies </w:t>
      </w:r>
      <w:r>
        <w:rPr>
          <w:color w:val="231F20"/>
          <w:spacing w:val="2"/>
        </w:rPr>
        <w:t xml:space="preserve">governing </w:t>
      </w:r>
      <w:r>
        <w:rPr>
          <w:color w:val="231F20"/>
          <w:spacing w:val="3"/>
        </w:rPr>
        <w:t xml:space="preserve">direct </w:t>
      </w:r>
      <w:r>
        <w:rPr>
          <w:color w:val="231F20"/>
          <w:spacing w:val="2"/>
        </w:rPr>
        <w:t xml:space="preserve">foreign investments) </w:t>
      </w:r>
      <w:r>
        <w:rPr>
          <w:color w:val="231F20"/>
        </w:rPr>
        <w:t xml:space="preserve">in </w:t>
      </w:r>
      <w:r>
        <w:rPr>
          <w:color w:val="231F20"/>
          <w:spacing w:val="3"/>
        </w:rPr>
        <w:t xml:space="preserve">the </w:t>
      </w:r>
      <w:r>
        <w:rPr>
          <w:color w:val="231F20"/>
          <w:spacing w:val="2"/>
        </w:rPr>
        <w:t>issuing</w:t>
      </w:r>
      <w:r>
        <w:rPr>
          <w:color w:val="231F20"/>
          <w:spacing w:val="50"/>
        </w:rPr>
        <w:t xml:space="preserve"> </w:t>
      </w:r>
      <w:r>
        <w:rPr>
          <w:color w:val="231F20"/>
        </w:rPr>
        <w:t>company.</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Some restrictions </w:t>
      </w:r>
      <w:r>
        <w:rPr>
          <w:color w:val="231F20"/>
          <w:spacing w:val="2"/>
        </w:rPr>
        <w:t xml:space="preserve">had </w:t>
      </w:r>
      <w:r>
        <w:rPr>
          <w:color w:val="231F20"/>
          <w:spacing w:val="4"/>
        </w:rPr>
        <w:t xml:space="preserve">been </w:t>
      </w:r>
      <w:r>
        <w:rPr>
          <w:color w:val="231F20"/>
          <w:spacing w:val="3"/>
        </w:rPr>
        <w:t xml:space="preserve">imposed </w:t>
      </w:r>
      <w:r>
        <w:rPr>
          <w:color w:val="231F20"/>
          <w:spacing w:val="2"/>
        </w:rPr>
        <w:t xml:space="preserve">previously </w:t>
      </w:r>
      <w:r>
        <w:rPr>
          <w:color w:val="231F20"/>
        </w:rPr>
        <w:t xml:space="preserve">on </w:t>
      </w:r>
      <w:r>
        <w:rPr>
          <w:color w:val="231F20"/>
          <w:spacing w:val="3"/>
        </w:rPr>
        <w:t xml:space="preserve">the </w:t>
      </w:r>
      <w:r>
        <w:rPr>
          <w:color w:val="231F20"/>
          <w:spacing w:val="2"/>
        </w:rPr>
        <w:t xml:space="preserve">number </w:t>
      </w:r>
      <w:r>
        <w:rPr>
          <w:color w:val="231F20"/>
        </w:rPr>
        <w:t xml:space="preserve">of </w:t>
      </w:r>
      <w:r>
        <w:rPr>
          <w:color w:val="231F20"/>
          <w:spacing w:val="3"/>
        </w:rPr>
        <w:t xml:space="preserve">issues </w:t>
      </w:r>
      <w:r>
        <w:rPr>
          <w:color w:val="231F20"/>
          <w:spacing w:val="2"/>
        </w:rPr>
        <w:t xml:space="preserve">that </w:t>
      </w:r>
      <w:r>
        <w:rPr>
          <w:color w:val="231F20"/>
          <w:spacing w:val="4"/>
        </w:rPr>
        <w:t xml:space="preserve">could  </w:t>
      </w:r>
      <w:r>
        <w:rPr>
          <w:color w:val="231F20"/>
          <w:spacing w:val="3"/>
        </w:rPr>
        <w:t xml:space="preserve">be floated </w:t>
      </w:r>
      <w:r>
        <w:rPr>
          <w:color w:val="231F20"/>
        </w:rPr>
        <w:t xml:space="preserve">by an </w:t>
      </w:r>
      <w:r>
        <w:rPr>
          <w:color w:val="231F20"/>
          <w:spacing w:val="3"/>
        </w:rPr>
        <w:t xml:space="preserve">individual </w:t>
      </w:r>
      <w:r>
        <w:rPr>
          <w:color w:val="231F20"/>
        </w:rPr>
        <w:t xml:space="preserve">company or a group of </w:t>
      </w:r>
      <w:r>
        <w:rPr>
          <w:color w:val="231F20"/>
          <w:spacing w:val="2"/>
        </w:rPr>
        <w:t xml:space="preserve">companies during </w:t>
      </w:r>
      <w:r>
        <w:rPr>
          <w:color w:val="231F20"/>
        </w:rPr>
        <w:t xml:space="preserve">a </w:t>
      </w:r>
      <w:r>
        <w:rPr>
          <w:color w:val="231F20"/>
          <w:spacing w:val="3"/>
        </w:rPr>
        <w:t xml:space="preserve">financial </w:t>
      </w:r>
      <w:r>
        <w:rPr>
          <w:color w:val="231F20"/>
        </w:rPr>
        <w:t xml:space="preserve">year. </w:t>
      </w:r>
      <w:r>
        <w:rPr>
          <w:color w:val="231F20"/>
          <w:spacing w:val="2"/>
        </w:rPr>
        <w:t xml:space="preserve">There </w:t>
      </w:r>
      <w:r>
        <w:rPr>
          <w:color w:val="231F20"/>
          <w:spacing w:val="4"/>
        </w:rPr>
        <w:t xml:space="preserve">will </w:t>
      </w:r>
      <w:r>
        <w:rPr>
          <w:color w:val="231F20"/>
          <w:spacing w:val="3"/>
        </w:rPr>
        <w:t xml:space="preserve">henceforth be </w:t>
      </w:r>
      <w:r>
        <w:rPr>
          <w:color w:val="231F20"/>
        </w:rPr>
        <w:t xml:space="preserve">no </w:t>
      </w:r>
      <w:r>
        <w:rPr>
          <w:color w:val="231F20"/>
          <w:spacing w:val="3"/>
        </w:rPr>
        <w:t xml:space="preserve">restrictions </w:t>
      </w:r>
      <w:r>
        <w:rPr>
          <w:color w:val="231F20"/>
        </w:rPr>
        <w:t xml:space="preserve">on </w:t>
      </w:r>
      <w:r>
        <w:rPr>
          <w:color w:val="231F20"/>
          <w:spacing w:val="3"/>
        </w:rPr>
        <w:t xml:space="preserve">the </w:t>
      </w:r>
      <w:r>
        <w:rPr>
          <w:color w:val="231F20"/>
          <w:spacing w:val="2"/>
        </w:rPr>
        <w:t xml:space="preserve">number </w:t>
      </w:r>
      <w:r>
        <w:rPr>
          <w:color w:val="231F20"/>
        </w:rPr>
        <w:t xml:space="preserve">of </w:t>
      </w:r>
      <w:r>
        <w:rPr>
          <w:color w:val="231F20"/>
          <w:spacing w:val="2"/>
        </w:rPr>
        <w:t xml:space="preserve">Euro-Issues </w:t>
      </w:r>
      <w:r>
        <w:rPr>
          <w:color w:val="231F20"/>
        </w:rPr>
        <w:t xml:space="preserve">to </w:t>
      </w:r>
      <w:r>
        <w:rPr>
          <w:color w:val="231F20"/>
          <w:spacing w:val="3"/>
        </w:rPr>
        <w:t xml:space="preserve">be floated </w:t>
      </w:r>
      <w:r>
        <w:rPr>
          <w:color w:val="231F20"/>
        </w:rPr>
        <w:t xml:space="preserve">by a company or a group of </w:t>
      </w:r>
      <w:r>
        <w:rPr>
          <w:color w:val="231F20"/>
          <w:spacing w:val="2"/>
        </w:rPr>
        <w:t xml:space="preserve">companies </w:t>
      </w:r>
      <w:r>
        <w:rPr>
          <w:color w:val="231F20"/>
        </w:rPr>
        <w:t xml:space="preserve">in a </w:t>
      </w:r>
      <w:r>
        <w:rPr>
          <w:color w:val="231F20"/>
          <w:spacing w:val="3"/>
        </w:rPr>
        <w:t>financial</w:t>
      </w:r>
      <w:r>
        <w:rPr>
          <w:color w:val="231F20"/>
          <w:spacing w:val="38"/>
        </w:rPr>
        <w:t xml:space="preserve"> </w:t>
      </w:r>
      <w:r>
        <w:rPr>
          <w:color w:val="231F20"/>
        </w:rPr>
        <w:t>year.</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GDR end-users will include- financing capital goods imports; - capital expenditure including domestic purchase/installation of plant, equipment and buildings and investments in software development; - prepayment or scheduled repayment of earlier external borrowings; - investments abroad where these have been approved by competent authorities; - equity investment in JVs/WOSs in India.</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w w:val="105"/>
        </w:rPr>
        <w:t xml:space="preserve">However, </w:t>
      </w:r>
      <w:r>
        <w:rPr>
          <w:color w:val="231F20"/>
          <w:spacing w:val="2"/>
          <w:w w:val="105"/>
        </w:rPr>
        <w:t xml:space="preserve">investments </w:t>
      </w:r>
      <w:r>
        <w:rPr>
          <w:color w:val="231F20"/>
          <w:w w:val="105"/>
        </w:rPr>
        <w:t xml:space="preserve">in </w:t>
      </w:r>
      <w:r>
        <w:rPr>
          <w:color w:val="231F20"/>
          <w:spacing w:val="3"/>
          <w:w w:val="105"/>
        </w:rPr>
        <w:t xml:space="preserve">stock </w:t>
      </w:r>
      <w:r>
        <w:rPr>
          <w:color w:val="231F20"/>
          <w:spacing w:val="2"/>
          <w:w w:val="105"/>
        </w:rPr>
        <w:t xml:space="preserve">markets </w:t>
      </w:r>
      <w:r>
        <w:rPr>
          <w:color w:val="231F20"/>
          <w:w w:val="105"/>
        </w:rPr>
        <w:t xml:space="preserve">and </w:t>
      </w:r>
      <w:r>
        <w:rPr>
          <w:color w:val="231F20"/>
          <w:spacing w:val="3"/>
          <w:w w:val="105"/>
        </w:rPr>
        <w:t xml:space="preserve">real </w:t>
      </w:r>
      <w:r>
        <w:rPr>
          <w:color w:val="231F20"/>
          <w:spacing w:val="2"/>
          <w:w w:val="105"/>
        </w:rPr>
        <w:t xml:space="preserve">estate </w:t>
      </w:r>
      <w:r>
        <w:rPr>
          <w:color w:val="231F20"/>
          <w:spacing w:val="4"/>
          <w:w w:val="105"/>
        </w:rPr>
        <w:t xml:space="preserve">will </w:t>
      </w:r>
      <w:r>
        <w:rPr>
          <w:color w:val="231F20"/>
          <w:w w:val="105"/>
        </w:rPr>
        <w:t xml:space="preserve">not </w:t>
      </w:r>
      <w:r>
        <w:rPr>
          <w:color w:val="231F20"/>
          <w:spacing w:val="3"/>
          <w:w w:val="105"/>
        </w:rPr>
        <w:t xml:space="preserve">be permitted. </w:t>
      </w:r>
      <w:r>
        <w:rPr>
          <w:color w:val="231F20"/>
          <w:spacing w:val="-3"/>
          <w:w w:val="105"/>
        </w:rPr>
        <w:t xml:space="preserve">Up </w:t>
      </w:r>
      <w:r>
        <w:rPr>
          <w:color w:val="231F20"/>
          <w:w w:val="105"/>
        </w:rPr>
        <w:t xml:space="preserve">to a </w:t>
      </w:r>
      <w:r>
        <w:rPr>
          <w:color w:val="231F20"/>
          <w:spacing w:val="2"/>
          <w:w w:val="105"/>
        </w:rPr>
        <w:t xml:space="preserve">maximum </w:t>
      </w:r>
      <w:r>
        <w:rPr>
          <w:color w:val="231F20"/>
          <w:w w:val="105"/>
        </w:rPr>
        <w:t xml:space="preserve">of 25 </w:t>
      </w:r>
      <w:r>
        <w:rPr>
          <w:color w:val="231F20"/>
          <w:spacing w:val="3"/>
          <w:w w:val="105"/>
        </w:rPr>
        <w:t xml:space="preserve">per </w:t>
      </w:r>
      <w:r>
        <w:rPr>
          <w:color w:val="231F20"/>
          <w:w w:val="105"/>
        </w:rPr>
        <w:t xml:space="preserve">cent of </w:t>
      </w:r>
      <w:r>
        <w:rPr>
          <w:color w:val="231F20"/>
          <w:spacing w:val="3"/>
          <w:w w:val="105"/>
        </w:rPr>
        <w:t xml:space="preserve">the total proceeds </w:t>
      </w:r>
      <w:r>
        <w:rPr>
          <w:color w:val="231F20"/>
          <w:w w:val="105"/>
        </w:rPr>
        <w:t xml:space="preserve">may </w:t>
      </w:r>
      <w:r>
        <w:rPr>
          <w:color w:val="231F20"/>
          <w:spacing w:val="3"/>
          <w:w w:val="105"/>
        </w:rPr>
        <w:t xml:space="preserve">be </w:t>
      </w:r>
      <w:r>
        <w:rPr>
          <w:color w:val="231F20"/>
          <w:spacing w:val="4"/>
          <w:w w:val="105"/>
        </w:rPr>
        <w:t xml:space="preserve">used </w:t>
      </w:r>
      <w:r>
        <w:rPr>
          <w:color w:val="231F20"/>
          <w:w w:val="105"/>
        </w:rPr>
        <w:t xml:space="preserve">for </w:t>
      </w:r>
      <w:r>
        <w:rPr>
          <w:color w:val="231F20"/>
          <w:spacing w:val="3"/>
          <w:w w:val="105"/>
        </w:rPr>
        <w:t xml:space="preserve">general </w:t>
      </w:r>
      <w:r>
        <w:rPr>
          <w:color w:val="231F20"/>
          <w:spacing w:val="2"/>
          <w:w w:val="105"/>
        </w:rPr>
        <w:t xml:space="preserve">corporate </w:t>
      </w:r>
      <w:r>
        <w:rPr>
          <w:color w:val="231F20"/>
          <w:spacing w:val="3"/>
          <w:w w:val="105"/>
        </w:rPr>
        <w:t>restructuring,</w:t>
      </w:r>
      <w:r>
        <w:rPr>
          <w:color w:val="231F20"/>
          <w:spacing w:val="-9"/>
          <w:w w:val="105"/>
        </w:rPr>
        <w:t xml:space="preserve"> </w:t>
      </w:r>
      <w:r>
        <w:rPr>
          <w:color w:val="231F20"/>
          <w:spacing w:val="2"/>
          <w:w w:val="105"/>
        </w:rPr>
        <w:t>including</w:t>
      </w:r>
      <w:r>
        <w:rPr>
          <w:color w:val="231F20"/>
          <w:spacing w:val="-9"/>
          <w:w w:val="105"/>
        </w:rPr>
        <w:t xml:space="preserve"> </w:t>
      </w:r>
      <w:r>
        <w:rPr>
          <w:color w:val="231F20"/>
          <w:spacing w:val="2"/>
          <w:w w:val="105"/>
        </w:rPr>
        <w:t>working</w:t>
      </w:r>
      <w:r>
        <w:rPr>
          <w:color w:val="231F20"/>
          <w:spacing w:val="-9"/>
          <w:w w:val="105"/>
        </w:rPr>
        <w:t xml:space="preserve"> </w:t>
      </w:r>
      <w:r>
        <w:rPr>
          <w:color w:val="231F20"/>
          <w:spacing w:val="2"/>
          <w:w w:val="105"/>
        </w:rPr>
        <w:t>capital</w:t>
      </w:r>
      <w:r>
        <w:rPr>
          <w:color w:val="231F20"/>
          <w:spacing w:val="-9"/>
          <w:w w:val="105"/>
        </w:rPr>
        <w:t xml:space="preserve"> </w:t>
      </w:r>
      <w:r>
        <w:rPr>
          <w:color w:val="231F20"/>
          <w:spacing w:val="2"/>
          <w:w w:val="105"/>
        </w:rPr>
        <w:t>requirements</w:t>
      </w:r>
      <w:r>
        <w:rPr>
          <w:color w:val="231F20"/>
          <w:spacing w:val="-9"/>
          <w:w w:val="105"/>
        </w:rPr>
        <w:t xml:space="preserve"> </w:t>
      </w:r>
      <w:r>
        <w:rPr>
          <w:color w:val="231F20"/>
          <w:w w:val="105"/>
        </w:rPr>
        <w:t>of</w:t>
      </w:r>
      <w:r>
        <w:rPr>
          <w:color w:val="231F20"/>
          <w:spacing w:val="-8"/>
          <w:w w:val="105"/>
        </w:rPr>
        <w:t xml:space="preserve"> </w:t>
      </w:r>
      <w:r>
        <w:rPr>
          <w:color w:val="231F20"/>
          <w:spacing w:val="3"/>
          <w:w w:val="105"/>
        </w:rPr>
        <w:t>the</w:t>
      </w:r>
      <w:r>
        <w:rPr>
          <w:color w:val="231F20"/>
          <w:spacing w:val="-9"/>
          <w:w w:val="105"/>
        </w:rPr>
        <w:t xml:space="preserve"> </w:t>
      </w:r>
      <w:r>
        <w:rPr>
          <w:color w:val="231F20"/>
          <w:w w:val="105"/>
        </w:rPr>
        <w:t>company</w:t>
      </w:r>
      <w:r>
        <w:rPr>
          <w:color w:val="231F20"/>
          <w:spacing w:val="-9"/>
          <w:w w:val="105"/>
        </w:rPr>
        <w:t xml:space="preserve"> </w:t>
      </w:r>
      <w:r>
        <w:rPr>
          <w:color w:val="231F20"/>
          <w:spacing w:val="2"/>
          <w:w w:val="105"/>
        </w:rPr>
        <w:t>raising</w:t>
      </w:r>
      <w:r>
        <w:rPr>
          <w:color w:val="231F20"/>
          <w:spacing w:val="-9"/>
          <w:w w:val="105"/>
        </w:rPr>
        <w:t xml:space="preserve"> </w:t>
      </w:r>
      <w:r>
        <w:rPr>
          <w:color w:val="231F20"/>
          <w:spacing w:val="3"/>
          <w:w w:val="105"/>
        </w:rPr>
        <w:t>the</w:t>
      </w:r>
      <w:r>
        <w:rPr>
          <w:color w:val="231F20"/>
          <w:spacing w:val="-9"/>
          <w:w w:val="105"/>
        </w:rPr>
        <w:t xml:space="preserve"> </w:t>
      </w:r>
      <w:r>
        <w:rPr>
          <w:color w:val="231F20"/>
          <w:spacing w:val="3"/>
          <w:w w:val="105"/>
        </w:rPr>
        <w:t>GDR.</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 xml:space="preserve">Currently, </w:t>
      </w:r>
      <w:r>
        <w:rPr>
          <w:color w:val="231F20"/>
          <w:spacing w:val="2"/>
        </w:rPr>
        <w:t xml:space="preserve">companies </w:t>
      </w:r>
      <w:r>
        <w:rPr>
          <w:color w:val="231F20"/>
        </w:rPr>
        <w:t xml:space="preserve">are </w:t>
      </w:r>
      <w:r>
        <w:rPr>
          <w:color w:val="231F20"/>
          <w:spacing w:val="3"/>
        </w:rPr>
        <w:t xml:space="preserve">permitted </w:t>
      </w:r>
      <w:r>
        <w:rPr>
          <w:color w:val="231F20"/>
        </w:rPr>
        <w:t xml:space="preserve">to </w:t>
      </w:r>
      <w:r>
        <w:rPr>
          <w:color w:val="231F20"/>
          <w:spacing w:val="3"/>
        </w:rPr>
        <w:t xml:space="preserve">access </w:t>
      </w:r>
      <w:r>
        <w:rPr>
          <w:color w:val="231F20"/>
          <w:spacing w:val="2"/>
        </w:rPr>
        <w:t xml:space="preserve">foreign capital  market  </w:t>
      </w:r>
      <w:r>
        <w:rPr>
          <w:color w:val="231F20"/>
          <w:spacing w:val="3"/>
        </w:rPr>
        <w:t>through</w:t>
      </w:r>
      <w:r>
        <w:rPr>
          <w:color w:val="231F20"/>
          <w:spacing w:val="66"/>
        </w:rPr>
        <w:t xml:space="preserve"> </w:t>
      </w:r>
      <w:r>
        <w:rPr>
          <w:color w:val="231F20"/>
          <w:spacing w:val="2"/>
        </w:rPr>
        <w:t xml:space="preserve">Foreign </w:t>
      </w:r>
      <w:r>
        <w:rPr>
          <w:color w:val="231F20"/>
          <w:spacing w:val="3"/>
        </w:rPr>
        <w:t xml:space="preserve">Currency Convertible Bonds </w:t>
      </w:r>
      <w:r>
        <w:rPr>
          <w:color w:val="231F20"/>
        </w:rPr>
        <w:t xml:space="preserve">for </w:t>
      </w:r>
      <w:r>
        <w:rPr>
          <w:color w:val="231F20"/>
          <w:spacing w:val="3"/>
        </w:rPr>
        <w:t xml:space="preserve">restructuring </w:t>
      </w:r>
      <w:r>
        <w:rPr>
          <w:color w:val="231F20"/>
        </w:rPr>
        <w:t xml:space="preserve">of </w:t>
      </w:r>
      <w:r>
        <w:rPr>
          <w:color w:val="231F20"/>
          <w:spacing w:val="3"/>
        </w:rPr>
        <w:t xml:space="preserve">external </w:t>
      </w:r>
      <w:r>
        <w:rPr>
          <w:color w:val="231F20"/>
          <w:spacing w:val="2"/>
        </w:rPr>
        <w:t xml:space="preserve">debt </w:t>
      </w:r>
      <w:r>
        <w:rPr>
          <w:color w:val="231F20"/>
          <w:spacing w:val="3"/>
        </w:rPr>
        <w:t xml:space="preserve">which </w:t>
      </w:r>
      <w:r>
        <w:rPr>
          <w:color w:val="231F20"/>
          <w:spacing w:val="2"/>
        </w:rPr>
        <w:t xml:space="preserve">helps </w:t>
      </w:r>
      <w:r>
        <w:rPr>
          <w:color w:val="231F20"/>
        </w:rPr>
        <w:t xml:space="preserve">to </w:t>
      </w:r>
      <w:r>
        <w:rPr>
          <w:color w:val="231F20"/>
          <w:spacing w:val="3"/>
        </w:rPr>
        <w:t xml:space="preserve">lengthen </w:t>
      </w:r>
      <w:r>
        <w:rPr>
          <w:color w:val="231F20"/>
          <w:spacing w:val="2"/>
        </w:rPr>
        <w:t xml:space="preserve">maturity </w:t>
      </w:r>
      <w:r>
        <w:rPr>
          <w:color w:val="231F20"/>
        </w:rPr>
        <w:t xml:space="preserve">and </w:t>
      </w:r>
      <w:r>
        <w:rPr>
          <w:color w:val="231F20"/>
          <w:spacing w:val="3"/>
        </w:rPr>
        <w:t xml:space="preserve">soften terms, </w:t>
      </w:r>
      <w:r>
        <w:rPr>
          <w:color w:val="231F20"/>
        </w:rPr>
        <w:t xml:space="preserve">and for </w:t>
      </w:r>
      <w:r>
        <w:rPr>
          <w:color w:val="231F20"/>
          <w:spacing w:val="3"/>
        </w:rPr>
        <w:t xml:space="preserve">end-use </w:t>
      </w:r>
      <w:r>
        <w:rPr>
          <w:color w:val="231F20"/>
        </w:rPr>
        <w:t xml:space="preserve">of </w:t>
      </w:r>
      <w:r>
        <w:rPr>
          <w:color w:val="231F20"/>
          <w:spacing w:val="3"/>
        </w:rPr>
        <w:t xml:space="preserve">funds which </w:t>
      </w:r>
      <w:r>
        <w:rPr>
          <w:color w:val="231F20"/>
          <w:spacing w:val="2"/>
        </w:rPr>
        <w:t xml:space="preserve">conform </w:t>
      </w:r>
      <w:r>
        <w:rPr>
          <w:color w:val="231F20"/>
        </w:rPr>
        <w:t xml:space="preserve">to </w:t>
      </w:r>
      <w:r>
        <w:rPr>
          <w:color w:val="231F20"/>
          <w:spacing w:val="3"/>
        </w:rPr>
        <w:t xml:space="preserve">the </w:t>
      </w:r>
      <w:r>
        <w:rPr>
          <w:color w:val="231F20"/>
          <w:spacing w:val="2"/>
        </w:rPr>
        <w:t xml:space="preserve">norms </w:t>
      </w:r>
      <w:r>
        <w:rPr>
          <w:color w:val="231F20"/>
          <w:spacing w:val="3"/>
        </w:rPr>
        <w:t xml:space="preserve">prescribed </w:t>
      </w:r>
      <w:r>
        <w:rPr>
          <w:color w:val="231F20"/>
        </w:rPr>
        <w:t xml:space="preserve">by </w:t>
      </w:r>
      <w:r>
        <w:rPr>
          <w:color w:val="231F20"/>
          <w:spacing w:val="3"/>
        </w:rPr>
        <w:t xml:space="preserve">the </w:t>
      </w:r>
      <w:r>
        <w:rPr>
          <w:color w:val="231F20"/>
          <w:spacing w:val="2"/>
        </w:rPr>
        <w:t xml:space="preserve">Government </w:t>
      </w:r>
      <w:r>
        <w:rPr>
          <w:color w:val="231F20"/>
        </w:rPr>
        <w:t xml:space="preserve">for </w:t>
      </w:r>
      <w:r>
        <w:rPr>
          <w:color w:val="231F20"/>
          <w:spacing w:val="4"/>
        </w:rPr>
        <w:t xml:space="preserve">External </w:t>
      </w:r>
      <w:r>
        <w:rPr>
          <w:color w:val="231F20"/>
          <w:spacing w:val="3"/>
        </w:rPr>
        <w:t xml:space="preserve">Commercial Borrowings (ECB) </w:t>
      </w:r>
      <w:r>
        <w:rPr>
          <w:color w:val="231F20"/>
          <w:spacing w:val="2"/>
        </w:rPr>
        <w:t xml:space="preserve">from </w:t>
      </w:r>
      <w:r>
        <w:rPr>
          <w:color w:val="231F20"/>
          <w:spacing w:val="3"/>
        </w:rPr>
        <w:t xml:space="preserve">time </w:t>
      </w:r>
      <w:r>
        <w:rPr>
          <w:color w:val="231F20"/>
        </w:rPr>
        <w:t xml:space="preserve">to </w:t>
      </w:r>
      <w:r>
        <w:rPr>
          <w:color w:val="231F20"/>
          <w:spacing w:val="3"/>
        </w:rPr>
        <w:t xml:space="preserve">time. </w:t>
      </w:r>
      <w:r>
        <w:rPr>
          <w:color w:val="231F20"/>
        </w:rPr>
        <w:t xml:space="preserve">In </w:t>
      </w:r>
      <w:r>
        <w:rPr>
          <w:color w:val="231F20"/>
          <w:spacing w:val="3"/>
        </w:rPr>
        <w:t xml:space="preserve">addition </w:t>
      </w:r>
      <w:r>
        <w:rPr>
          <w:color w:val="231F20"/>
        </w:rPr>
        <w:t xml:space="preserve">to </w:t>
      </w:r>
      <w:r>
        <w:rPr>
          <w:color w:val="231F20"/>
          <w:spacing w:val="3"/>
        </w:rPr>
        <w:t xml:space="preserve">these, </w:t>
      </w:r>
      <w:r>
        <w:rPr>
          <w:color w:val="231F20"/>
        </w:rPr>
        <w:t xml:space="preserve">not more </w:t>
      </w:r>
      <w:r>
        <w:rPr>
          <w:color w:val="231F20"/>
          <w:spacing w:val="3"/>
        </w:rPr>
        <w:t xml:space="preserve">than </w:t>
      </w:r>
      <w:r>
        <w:rPr>
          <w:color w:val="231F20"/>
        </w:rPr>
        <w:t xml:space="preserve">25 </w:t>
      </w:r>
      <w:r>
        <w:rPr>
          <w:color w:val="231F20"/>
          <w:spacing w:val="3"/>
        </w:rPr>
        <w:t xml:space="preserve">per </w:t>
      </w:r>
      <w:r>
        <w:rPr>
          <w:color w:val="231F20"/>
        </w:rPr>
        <w:t xml:space="preserve">cent of </w:t>
      </w:r>
      <w:r>
        <w:rPr>
          <w:color w:val="231F20"/>
          <w:spacing w:val="3"/>
        </w:rPr>
        <w:t xml:space="preserve">FCCB </w:t>
      </w:r>
      <w:r>
        <w:rPr>
          <w:color w:val="231F20"/>
          <w:spacing w:val="2"/>
        </w:rPr>
        <w:t xml:space="preserve">issue </w:t>
      </w:r>
      <w:r>
        <w:rPr>
          <w:color w:val="231F20"/>
          <w:spacing w:val="3"/>
        </w:rPr>
        <w:t xml:space="preserve">proceeds </w:t>
      </w:r>
      <w:r>
        <w:rPr>
          <w:color w:val="231F20"/>
        </w:rPr>
        <w:t xml:space="preserve">may </w:t>
      </w:r>
      <w:r>
        <w:rPr>
          <w:color w:val="231F20"/>
          <w:spacing w:val="3"/>
        </w:rPr>
        <w:t xml:space="preserve">be </w:t>
      </w:r>
      <w:r>
        <w:rPr>
          <w:color w:val="231F20"/>
          <w:spacing w:val="4"/>
        </w:rPr>
        <w:t xml:space="preserve">used </w:t>
      </w:r>
      <w:r>
        <w:rPr>
          <w:color w:val="231F20"/>
        </w:rPr>
        <w:t xml:space="preserve">for </w:t>
      </w:r>
      <w:r>
        <w:rPr>
          <w:color w:val="231F20"/>
          <w:spacing w:val="3"/>
        </w:rPr>
        <w:t xml:space="preserve">general </w:t>
      </w:r>
      <w:r>
        <w:rPr>
          <w:color w:val="231F20"/>
          <w:spacing w:val="2"/>
        </w:rPr>
        <w:t xml:space="preserve">corporate </w:t>
      </w:r>
      <w:r>
        <w:rPr>
          <w:color w:val="231F20"/>
          <w:spacing w:val="3"/>
        </w:rPr>
        <w:t xml:space="preserve">restructuring </w:t>
      </w:r>
      <w:r>
        <w:rPr>
          <w:color w:val="231F20"/>
          <w:spacing w:val="2"/>
        </w:rPr>
        <w:t>including working capital</w:t>
      </w:r>
      <w:r>
        <w:rPr>
          <w:color w:val="231F20"/>
          <w:spacing w:val="62"/>
        </w:rPr>
        <w:t xml:space="preserve"> </w:t>
      </w:r>
      <w:r>
        <w:rPr>
          <w:color w:val="231F20"/>
          <w:spacing w:val="3"/>
        </w:rPr>
        <w:t>requirements.</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spacing w:val="3"/>
        </w:rPr>
        <w:t xml:space="preserve">FCCBs </w:t>
      </w:r>
      <w:r>
        <w:rPr>
          <w:color w:val="231F20"/>
        </w:rPr>
        <w:t xml:space="preserve">are </w:t>
      </w:r>
      <w:r>
        <w:rPr>
          <w:color w:val="231F20"/>
          <w:spacing w:val="2"/>
        </w:rPr>
        <w:t xml:space="preserve">available </w:t>
      </w:r>
      <w:r>
        <w:rPr>
          <w:color w:val="231F20"/>
        </w:rPr>
        <w:t xml:space="preserve">and </w:t>
      </w:r>
      <w:r>
        <w:rPr>
          <w:color w:val="231F20"/>
          <w:spacing w:val="3"/>
        </w:rPr>
        <w:t xml:space="preserve">accessible </w:t>
      </w:r>
      <w:r>
        <w:rPr>
          <w:color w:val="231F20"/>
        </w:rPr>
        <w:t xml:space="preserve">more </w:t>
      </w:r>
      <w:r>
        <w:rPr>
          <w:color w:val="231F20"/>
          <w:spacing w:val="3"/>
        </w:rPr>
        <w:t xml:space="preserve">freely </w:t>
      </w:r>
      <w:r>
        <w:rPr>
          <w:color w:val="231F20"/>
        </w:rPr>
        <w:t xml:space="preserve">as </w:t>
      </w:r>
      <w:r>
        <w:rPr>
          <w:color w:val="231F20"/>
          <w:spacing w:val="2"/>
        </w:rPr>
        <w:t xml:space="preserve">compared </w:t>
      </w:r>
      <w:r>
        <w:rPr>
          <w:color w:val="231F20"/>
        </w:rPr>
        <w:t xml:space="preserve">to  </w:t>
      </w:r>
      <w:r>
        <w:rPr>
          <w:color w:val="231F20"/>
          <w:spacing w:val="3"/>
        </w:rPr>
        <w:t xml:space="preserve">external </w:t>
      </w:r>
      <w:r>
        <w:rPr>
          <w:color w:val="231F20"/>
          <w:spacing w:val="2"/>
        </w:rPr>
        <w:t xml:space="preserve">debt, </w:t>
      </w:r>
      <w:r>
        <w:rPr>
          <w:color w:val="231F20"/>
        </w:rPr>
        <w:t xml:space="preserve">and </w:t>
      </w:r>
      <w:r>
        <w:rPr>
          <w:color w:val="231F20"/>
          <w:spacing w:val="3"/>
        </w:rPr>
        <w:t xml:space="preserve">the expectation </w:t>
      </w:r>
      <w:r>
        <w:rPr>
          <w:color w:val="231F20"/>
        </w:rPr>
        <w:t xml:space="preserve">of </w:t>
      </w:r>
      <w:r>
        <w:rPr>
          <w:color w:val="231F20"/>
          <w:spacing w:val="3"/>
        </w:rPr>
        <w:t xml:space="preserve">the </w:t>
      </w:r>
      <w:r>
        <w:rPr>
          <w:color w:val="231F20"/>
          <w:spacing w:val="2"/>
        </w:rPr>
        <w:t xml:space="preserve">Government </w:t>
      </w:r>
      <w:r>
        <w:rPr>
          <w:color w:val="231F20"/>
        </w:rPr>
        <w:t xml:space="preserve">is </w:t>
      </w:r>
      <w:r>
        <w:rPr>
          <w:color w:val="231F20"/>
          <w:spacing w:val="2"/>
        </w:rPr>
        <w:t xml:space="preserve">that </w:t>
      </w:r>
      <w:r>
        <w:rPr>
          <w:color w:val="231F20"/>
          <w:spacing w:val="3"/>
        </w:rPr>
        <w:t xml:space="preserve">FCCBs should </w:t>
      </w:r>
      <w:r>
        <w:rPr>
          <w:color w:val="231F20"/>
        </w:rPr>
        <w:t xml:space="preserve">have a </w:t>
      </w:r>
      <w:r>
        <w:rPr>
          <w:color w:val="231F20"/>
          <w:spacing w:val="3"/>
        </w:rPr>
        <w:t xml:space="preserve">substantially finer spread than ECBs. </w:t>
      </w:r>
      <w:r>
        <w:rPr>
          <w:color w:val="231F20"/>
        </w:rPr>
        <w:t xml:space="preserve">Accordingly, </w:t>
      </w:r>
      <w:r>
        <w:rPr>
          <w:color w:val="231F20"/>
          <w:spacing w:val="3"/>
        </w:rPr>
        <w:t xml:space="preserve">the </w:t>
      </w:r>
      <w:r>
        <w:rPr>
          <w:color w:val="231F20"/>
          <w:spacing w:val="4"/>
        </w:rPr>
        <w:t xml:space="preserve">all-in </w:t>
      </w:r>
      <w:r>
        <w:rPr>
          <w:color w:val="231F20"/>
          <w:spacing w:val="3"/>
        </w:rPr>
        <w:t xml:space="preserve">costs </w:t>
      </w:r>
      <w:r>
        <w:rPr>
          <w:color w:val="231F20"/>
        </w:rPr>
        <w:t xml:space="preserve">for </w:t>
      </w:r>
      <w:r>
        <w:rPr>
          <w:color w:val="231F20"/>
          <w:spacing w:val="3"/>
        </w:rPr>
        <w:t xml:space="preserve">FCCBs should be significantly better than the corresponding </w:t>
      </w:r>
      <w:r>
        <w:rPr>
          <w:color w:val="231F20"/>
          <w:spacing w:val="2"/>
        </w:rPr>
        <w:t xml:space="preserve">debt </w:t>
      </w:r>
      <w:r>
        <w:rPr>
          <w:color w:val="231F20"/>
          <w:spacing w:val="3"/>
        </w:rPr>
        <w:t xml:space="preserve">instruments (ECBs). Companies </w:t>
      </w:r>
      <w:r>
        <w:rPr>
          <w:color w:val="231F20"/>
          <w:spacing w:val="4"/>
        </w:rPr>
        <w:t xml:space="preserve">will </w:t>
      </w:r>
      <w:r>
        <w:rPr>
          <w:color w:val="231F20"/>
        </w:rPr>
        <w:t xml:space="preserve">not </w:t>
      </w:r>
      <w:r>
        <w:rPr>
          <w:color w:val="231F20"/>
          <w:spacing w:val="3"/>
        </w:rPr>
        <w:t xml:space="preserve">be permitted </w:t>
      </w:r>
      <w:r>
        <w:rPr>
          <w:color w:val="231F20"/>
        </w:rPr>
        <w:t xml:space="preserve">to </w:t>
      </w:r>
      <w:r>
        <w:rPr>
          <w:color w:val="231F20"/>
          <w:spacing w:val="2"/>
        </w:rPr>
        <w:t xml:space="preserve">issue </w:t>
      </w:r>
      <w:r>
        <w:rPr>
          <w:color w:val="231F20"/>
          <w:spacing w:val="3"/>
        </w:rPr>
        <w:t xml:space="preserve">warrants </w:t>
      </w:r>
      <w:r>
        <w:rPr>
          <w:color w:val="231F20"/>
          <w:spacing w:val="2"/>
        </w:rPr>
        <w:t xml:space="preserve">along </w:t>
      </w:r>
      <w:r>
        <w:rPr>
          <w:color w:val="231F20"/>
          <w:spacing w:val="3"/>
        </w:rPr>
        <w:t>with their</w:t>
      </w:r>
      <w:r>
        <w:rPr>
          <w:color w:val="231F20"/>
          <w:spacing w:val="9"/>
        </w:rPr>
        <w:t xml:space="preserve"> </w:t>
      </w:r>
      <w:r>
        <w:rPr>
          <w:color w:val="231F20"/>
          <w:spacing w:val="2"/>
        </w:rPr>
        <w:t>Euro-issue.</w:t>
      </w:r>
    </w:p>
    <w:p w:rsidR="0060700D" w:rsidRDefault="0060700D">
      <w:pPr>
        <w:pStyle w:val="BodyText"/>
        <w:spacing w:before="11"/>
        <w:rPr>
          <w:sz w:val="29"/>
        </w:rPr>
      </w:pPr>
    </w:p>
    <w:p w:rsidR="0060700D" w:rsidRDefault="00886DF8">
      <w:pPr>
        <w:pStyle w:val="BodyText"/>
        <w:spacing w:before="1"/>
        <w:ind w:left="677"/>
      </w:pPr>
      <w:r>
        <w:rPr>
          <w:color w:val="231F20"/>
        </w:rPr>
        <w:t>The policy and guidelines for Euro-issues will be subject to review periodically.</w:t>
      </w:r>
    </w:p>
    <w:p w:rsidR="0060700D" w:rsidRDefault="0060700D">
      <w:pPr>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Self Assessment Questions</w:t>
      </w:r>
    </w:p>
    <w:p w:rsidR="0060700D" w:rsidRDefault="0060700D">
      <w:pPr>
        <w:pStyle w:val="BodyText"/>
        <w:spacing w:before="4"/>
        <w:rPr>
          <w:rFonts w:ascii="Verdana"/>
          <w:b/>
          <w:sz w:val="37"/>
        </w:rPr>
      </w:pPr>
    </w:p>
    <w:p w:rsidR="0060700D" w:rsidRDefault="00886DF8">
      <w:pPr>
        <w:pStyle w:val="ListParagraph"/>
        <w:numPr>
          <w:ilvl w:val="0"/>
          <w:numId w:val="16"/>
        </w:numPr>
        <w:tabs>
          <w:tab w:val="left" w:pos="1398"/>
        </w:tabs>
        <w:spacing w:before="0"/>
        <w:ind w:hanging="361"/>
        <w:rPr>
          <w:sz w:val="24"/>
        </w:rPr>
      </w:pPr>
      <w:r>
        <w:rPr>
          <w:color w:val="231F20"/>
          <w:sz w:val="24"/>
        </w:rPr>
        <w:t xml:space="preserve">What is </w:t>
      </w:r>
      <w:r>
        <w:rPr>
          <w:color w:val="231F20"/>
          <w:spacing w:val="2"/>
          <w:sz w:val="24"/>
        </w:rPr>
        <w:t xml:space="preserve">GDR? </w:t>
      </w:r>
      <w:r>
        <w:rPr>
          <w:color w:val="231F20"/>
          <w:sz w:val="24"/>
        </w:rPr>
        <w:t xml:space="preserve">State its </w:t>
      </w:r>
      <w:r>
        <w:rPr>
          <w:color w:val="231F20"/>
          <w:spacing w:val="3"/>
          <w:sz w:val="24"/>
        </w:rPr>
        <w:t xml:space="preserve">characteristics </w:t>
      </w:r>
      <w:r>
        <w:rPr>
          <w:color w:val="231F20"/>
          <w:sz w:val="24"/>
        </w:rPr>
        <w:t xml:space="preserve">and </w:t>
      </w:r>
      <w:r>
        <w:rPr>
          <w:color w:val="231F20"/>
          <w:spacing w:val="2"/>
          <w:sz w:val="24"/>
        </w:rPr>
        <w:t>issue</w:t>
      </w:r>
      <w:r>
        <w:rPr>
          <w:color w:val="231F20"/>
          <w:spacing w:val="43"/>
          <w:sz w:val="24"/>
        </w:rPr>
        <w:t xml:space="preserve"> </w:t>
      </w:r>
      <w:r>
        <w:rPr>
          <w:color w:val="231F20"/>
          <w:spacing w:val="3"/>
          <w:sz w:val="24"/>
        </w:rPr>
        <w:t>requirements.</w:t>
      </w:r>
    </w:p>
    <w:p w:rsidR="0060700D" w:rsidRDefault="00886DF8">
      <w:pPr>
        <w:pStyle w:val="ListParagraph"/>
        <w:numPr>
          <w:ilvl w:val="0"/>
          <w:numId w:val="16"/>
        </w:numPr>
        <w:tabs>
          <w:tab w:val="left" w:pos="1398"/>
        </w:tabs>
        <w:ind w:hanging="361"/>
        <w:rPr>
          <w:sz w:val="24"/>
        </w:rPr>
      </w:pPr>
      <w:r>
        <w:rPr>
          <w:color w:val="231F20"/>
          <w:sz w:val="24"/>
        </w:rPr>
        <w:t xml:space="preserve">Who are </w:t>
      </w:r>
      <w:r>
        <w:rPr>
          <w:color w:val="231F20"/>
          <w:spacing w:val="4"/>
          <w:sz w:val="24"/>
        </w:rPr>
        <w:t xml:space="preserve">parties </w:t>
      </w:r>
      <w:r>
        <w:rPr>
          <w:color w:val="231F20"/>
          <w:sz w:val="24"/>
        </w:rPr>
        <w:t xml:space="preserve">in </w:t>
      </w:r>
      <w:r>
        <w:rPr>
          <w:color w:val="231F20"/>
          <w:spacing w:val="3"/>
          <w:sz w:val="24"/>
        </w:rPr>
        <w:t xml:space="preserve">GDR. Explain the </w:t>
      </w:r>
      <w:r>
        <w:rPr>
          <w:color w:val="231F20"/>
          <w:spacing w:val="2"/>
          <w:sz w:val="24"/>
        </w:rPr>
        <w:t xml:space="preserve">steps </w:t>
      </w:r>
      <w:r>
        <w:rPr>
          <w:color w:val="231F20"/>
          <w:sz w:val="24"/>
        </w:rPr>
        <w:t xml:space="preserve">in </w:t>
      </w:r>
      <w:r>
        <w:rPr>
          <w:color w:val="231F20"/>
          <w:spacing w:val="2"/>
          <w:sz w:val="24"/>
        </w:rPr>
        <w:t xml:space="preserve">issue </w:t>
      </w:r>
      <w:r>
        <w:rPr>
          <w:color w:val="231F20"/>
          <w:sz w:val="24"/>
        </w:rPr>
        <w:t>of</w:t>
      </w:r>
      <w:r>
        <w:rPr>
          <w:color w:val="231F20"/>
          <w:spacing w:val="39"/>
          <w:sz w:val="24"/>
        </w:rPr>
        <w:t xml:space="preserve"> </w:t>
      </w:r>
      <w:r>
        <w:rPr>
          <w:color w:val="231F20"/>
          <w:spacing w:val="3"/>
          <w:sz w:val="24"/>
        </w:rPr>
        <w:t>GDR.</w:t>
      </w:r>
    </w:p>
    <w:p w:rsidR="0060700D" w:rsidRDefault="00886DF8">
      <w:pPr>
        <w:pStyle w:val="ListParagraph"/>
        <w:numPr>
          <w:ilvl w:val="0"/>
          <w:numId w:val="16"/>
        </w:numPr>
        <w:tabs>
          <w:tab w:val="left" w:pos="1398"/>
        </w:tabs>
        <w:spacing w:before="128"/>
        <w:ind w:hanging="361"/>
        <w:rPr>
          <w:sz w:val="24"/>
        </w:rPr>
      </w:pPr>
      <w:r>
        <w:rPr>
          <w:color w:val="231F20"/>
          <w:sz w:val="24"/>
        </w:rPr>
        <w:t xml:space="preserve">Write a </w:t>
      </w:r>
      <w:r>
        <w:rPr>
          <w:color w:val="231F20"/>
          <w:spacing w:val="2"/>
          <w:sz w:val="24"/>
        </w:rPr>
        <w:t xml:space="preserve">short </w:t>
      </w:r>
      <w:r>
        <w:rPr>
          <w:color w:val="231F20"/>
          <w:sz w:val="24"/>
        </w:rPr>
        <w:t xml:space="preserve">note </w:t>
      </w:r>
      <w:r>
        <w:rPr>
          <w:color w:val="231F20"/>
          <w:spacing w:val="2"/>
          <w:sz w:val="24"/>
        </w:rPr>
        <w:t>about</w:t>
      </w:r>
      <w:r>
        <w:rPr>
          <w:color w:val="231F20"/>
          <w:spacing w:val="21"/>
          <w:sz w:val="24"/>
        </w:rPr>
        <w:t xml:space="preserve"> </w:t>
      </w:r>
      <w:r>
        <w:rPr>
          <w:color w:val="231F20"/>
          <w:spacing w:val="3"/>
          <w:sz w:val="24"/>
        </w:rPr>
        <w:t>ADR.</w:t>
      </w:r>
    </w:p>
    <w:p w:rsidR="0060700D" w:rsidRDefault="00886DF8">
      <w:pPr>
        <w:pStyle w:val="ListParagraph"/>
        <w:numPr>
          <w:ilvl w:val="0"/>
          <w:numId w:val="16"/>
        </w:numPr>
        <w:tabs>
          <w:tab w:val="left" w:pos="1398"/>
        </w:tabs>
        <w:ind w:hanging="361"/>
        <w:rPr>
          <w:sz w:val="24"/>
        </w:rPr>
      </w:pPr>
      <w:r>
        <w:rPr>
          <w:color w:val="231F20"/>
          <w:sz w:val="24"/>
        </w:rPr>
        <w:t xml:space="preserve">What is </w:t>
      </w:r>
      <w:r>
        <w:rPr>
          <w:color w:val="231F20"/>
          <w:spacing w:val="3"/>
          <w:sz w:val="24"/>
        </w:rPr>
        <w:t xml:space="preserve">loan syndication? Explain the </w:t>
      </w:r>
      <w:r>
        <w:rPr>
          <w:color w:val="231F20"/>
          <w:spacing w:val="2"/>
          <w:sz w:val="24"/>
        </w:rPr>
        <w:t xml:space="preserve">features </w:t>
      </w:r>
      <w:r>
        <w:rPr>
          <w:color w:val="231F20"/>
          <w:sz w:val="24"/>
        </w:rPr>
        <w:t xml:space="preserve">of </w:t>
      </w:r>
      <w:r>
        <w:rPr>
          <w:color w:val="231F20"/>
          <w:spacing w:val="3"/>
          <w:sz w:val="24"/>
        </w:rPr>
        <w:t>syndicated</w:t>
      </w:r>
      <w:r>
        <w:rPr>
          <w:color w:val="231F20"/>
          <w:spacing w:val="41"/>
          <w:sz w:val="24"/>
        </w:rPr>
        <w:t xml:space="preserve"> </w:t>
      </w:r>
      <w:r>
        <w:rPr>
          <w:color w:val="231F20"/>
          <w:spacing w:val="4"/>
          <w:sz w:val="24"/>
        </w:rPr>
        <w:t>loan.</w:t>
      </w:r>
    </w:p>
    <w:p w:rsidR="0060700D" w:rsidRDefault="00886DF8">
      <w:pPr>
        <w:pStyle w:val="ListParagraph"/>
        <w:numPr>
          <w:ilvl w:val="0"/>
          <w:numId w:val="16"/>
        </w:numPr>
        <w:tabs>
          <w:tab w:val="left" w:pos="1398"/>
        </w:tabs>
        <w:ind w:hanging="361"/>
        <w:rPr>
          <w:sz w:val="24"/>
        </w:rPr>
      </w:pPr>
      <w:r>
        <w:rPr>
          <w:color w:val="231F20"/>
          <w:spacing w:val="4"/>
          <w:sz w:val="24"/>
        </w:rPr>
        <w:t xml:space="preserve">Define </w:t>
      </w:r>
      <w:r>
        <w:rPr>
          <w:color w:val="231F20"/>
          <w:sz w:val="24"/>
        </w:rPr>
        <w:t xml:space="preserve">Euro </w:t>
      </w:r>
      <w:r>
        <w:rPr>
          <w:color w:val="231F20"/>
          <w:spacing w:val="3"/>
          <w:sz w:val="24"/>
        </w:rPr>
        <w:t xml:space="preserve">Bond. Explain the </w:t>
      </w:r>
      <w:r>
        <w:rPr>
          <w:color w:val="231F20"/>
          <w:spacing w:val="2"/>
          <w:sz w:val="24"/>
        </w:rPr>
        <w:t xml:space="preserve">different </w:t>
      </w:r>
      <w:r>
        <w:rPr>
          <w:color w:val="231F20"/>
          <w:spacing w:val="3"/>
          <w:sz w:val="24"/>
        </w:rPr>
        <w:t xml:space="preserve">types </w:t>
      </w:r>
      <w:r>
        <w:rPr>
          <w:color w:val="231F20"/>
          <w:sz w:val="24"/>
        </w:rPr>
        <w:t>of Euro</w:t>
      </w:r>
      <w:r>
        <w:rPr>
          <w:color w:val="231F20"/>
          <w:spacing w:val="24"/>
          <w:sz w:val="24"/>
        </w:rPr>
        <w:t xml:space="preserve"> </w:t>
      </w:r>
      <w:r>
        <w:rPr>
          <w:color w:val="231F20"/>
          <w:spacing w:val="3"/>
          <w:sz w:val="24"/>
        </w:rPr>
        <w:t>Bond.</w:t>
      </w:r>
    </w:p>
    <w:p w:rsidR="0060700D" w:rsidRDefault="00886DF8">
      <w:pPr>
        <w:pStyle w:val="ListParagraph"/>
        <w:numPr>
          <w:ilvl w:val="0"/>
          <w:numId w:val="16"/>
        </w:numPr>
        <w:tabs>
          <w:tab w:val="left" w:pos="1398"/>
        </w:tabs>
        <w:spacing w:before="128"/>
        <w:ind w:hanging="361"/>
        <w:rPr>
          <w:sz w:val="24"/>
        </w:rPr>
      </w:pPr>
      <w:r>
        <w:rPr>
          <w:color w:val="231F20"/>
          <w:sz w:val="24"/>
        </w:rPr>
        <w:t xml:space="preserve">What is </w:t>
      </w:r>
      <w:r>
        <w:rPr>
          <w:color w:val="231F20"/>
          <w:spacing w:val="3"/>
          <w:sz w:val="24"/>
        </w:rPr>
        <w:t xml:space="preserve">Commercial paper? Explain </w:t>
      </w:r>
      <w:r>
        <w:rPr>
          <w:color w:val="231F20"/>
          <w:sz w:val="24"/>
        </w:rPr>
        <w:t>its</w:t>
      </w:r>
      <w:r>
        <w:rPr>
          <w:color w:val="231F20"/>
          <w:spacing w:val="22"/>
          <w:sz w:val="24"/>
        </w:rPr>
        <w:t xml:space="preserve"> </w:t>
      </w:r>
      <w:r>
        <w:rPr>
          <w:color w:val="231F20"/>
          <w:spacing w:val="2"/>
          <w:sz w:val="24"/>
        </w:rPr>
        <w:t>advantage.</w:t>
      </w:r>
    </w:p>
    <w:p w:rsidR="0060700D" w:rsidRDefault="00886DF8">
      <w:pPr>
        <w:pStyle w:val="ListParagraph"/>
        <w:numPr>
          <w:ilvl w:val="0"/>
          <w:numId w:val="16"/>
        </w:numPr>
        <w:tabs>
          <w:tab w:val="left" w:pos="1398"/>
        </w:tabs>
        <w:ind w:hanging="361"/>
        <w:rPr>
          <w:sz w:val="24"/>
        </w:rPr>
      </w:pPr>
      <w:r>
        <w:rPr>
          <w:color w:val="231F20"/>
          <w:spacing w:val="4"/>
          <w:w w:val="105"/>
          <w:sz w:val="24"/>
        </w:rPr>
        <w:t>Describe</w:t>
      </w:r>
      <w:r>
        <w:rPr>
          <w:color w:val="231F20"/>
          <w:spacing w:val="-6"/>
          <w:w w:val="105"/>
          <w:sz w:val="24"/>
        </w:rPr>
        <w:t xml:space="preserve"> </w:t>
      </w:r>
      <w:r>
        <w:rPr>
          <w:color w:val="231F20"/>
          <w:spacing w:val="3"/>
          <w:w w:val="105"/>
          <w:sz w:val="24"/>
        </w:rPr>
        <w:t>briefly</w:t>
      </w:r>
      <w:r>
        <w:rPr>
          <w:color w:val="231F20"/>
          <w:spacing w:val="-5"/>
          <w:w w:val="105"/>
          <w:sz w:val="24"/>
        </w:rPr>
        <w:t xml:space="preserve"> </w:t>
      </w:r>
      <w:r>
        <w:rPr>
          <w:color w:val="231F20"/>
          <w:spacing w:val="2"/>
          <w:w w:val="105"/>
          <w:sz w:val="24"/>
        </w:rPr>
        <w:t>different</w:t>
      </w:r>
      <w:r>
        <w:rPr>
          <w:color w:val="231F20"/>
          <w:spacing w:val="-5"/>
          <w:w w:val="105"/>
          <w:sz w:val="24"/>
        </w:rPr>
        <w:t xml:space="preserve"> </w:t>
      </w:r>
      <w:r>
        <w:rPr>
          <w:color w:val="231F20"/>
          <w:spacing w:val="3"/>
          <w:w w:val="105"/>
          <w:sz w:val="24"/>
        </w:rPr>
        <w:t>types</w:t>
      </w:r>
      <w:r>
        <w:rPr>
          <w:color w:val="231F20"/>
          <w:spacing w:val="-5"/>
          <w:w w:val="105"/>
          <w:sz w:val="24"/>
        </w:rPr>
        <w:t xml:space="preserve"> </w:t>
      </w:r>
      <w:r>
        <w:rPr>
          <w:color w:val="231F20"/>
          <w:w w:val="105"/>
          <w:sz w:val="24"/>
        </w:rPr>
        <w:t>of</w:t>
      </w:r>
      <w:r>
        <w:rPr>
          <w:color w:val="231F20"/>
          <w:spacing w:val="-6"/>
          <w:w w:val="105"/>
          <w:sz w:val="24"/>
        </w:rPr>
        <w:t xml:space="preserve"> </w:t>
      </w:r>
      <w:r>
        <w:rPr>
          <w:color w:val="231F20"/>
          <w:spacing w:val="2"/>
          <w:w w:val="105"/>
          <w:sz w:val="24"/>
        </w:rPr>
        <w:t>International</w:t>
      </w:r>
      <w:r>
        <w:rPr>
          <w:color w:val="231F20"/>
          <w:spacing w:val="-5"/>
          <w:w w:val="105"/>
          <w:sz w:val="24"/>
        </w:rPr>
        <w:t xml:space="preserve"> </w:t>
      </w:r>
      <w:r>
        <w:rPr>
          <w:color w:val="231F20"/>
          <w:spacing w:val="2"/>
          <w:w w:val="105"/>
          <w:sz w:val="24"/>
        </w:rPr>
        <w:t>money</w:t>
      </w:r>
      <w:r>
        <w:rPr>
          <w:color w:val="231F20"/>
          <w:spacing w:val="-5"/>
          <w:w w:val="105"/>
          <w:sz w:val="24"/>
        </w:rPr>
        <w:t xml:space="preserve"> </w:t>
      </w:r>
      <w:r>
        <w:rPr>
          <w:color w:val="231F20"/>
          <w:spacing w:val="2"/>
          <w:w w:val="105"/>
          <w:sz w:val="24"/>
        </w:rPr>
        <w:t>market</w:t>
      </w:r>
      <w:r>
        <w:rPr>
          <w:color w:val="231F20"/>
          <w:spacing w:val="-5"/>
          <w:w w:val="105"/>
          <w:sz w:val="24"/>
        </w:rPr>
        <w:t xml:space="preserve"> </w:t>
      </w:r>
      <w:r>
        <w:rPr>
          <w:color w:val="231F20"/>
          <w:spacing w:val="3"/>
          <w:w w:val="105"/>
          <w:sz w:val="24"/>
        </w:rPr>
        <w:t>instruments.</w:t>
      </w:r>
    </w:p>
    <w:p w:rsidR="0060700D" w:rsidRDefault="0060700D">
      <w:pPr>
        <w:pStyle w:val="BodyText"/>
        <w:rPr>
          <w:sz w:val="32"/>
        </w:rPr>
      </w:pPr>
    </w:p>
    <w:p w:rsidR="0060700D" w:rsidRDefault="0060700D">
      <w:pPr>
        <w:pStyle w:val="BodyText"/>
        <w:spacing w:before="11"/>
        <w:rPr>
          <w:sz w:val="31"/>
        </w:rPr>
      </w:pPr>
    </w:p>
    <w:p w:rsidR="0060700D" w:rsidRDefault="00886DF8">
      <w:pPr>
        <w:pStyle w:val="Heading1"/>
        <w:ind w:left="5" w:right="24"/>
        <w:jc w:val="center"/>
      </w:pPr>
      <w:r>
        <w:rPr>
          <w:color w:val="231F20"/>
          <w:w w:val="90"/>
        </w:rPr>
        <w:t>CASE STUDY</w:t>
      </w:r>
    </w:p>
    <w:p w:rsidR="0060700D" w:rsidRDefault="0060700D">
      <w:pPr>
        <w:pStyle w:val="BodyText"/>
        <w:spacing w:before="3"/>
        <w:rPr>
          <w:rFonts w:ascii="Verdana"/>
          <w:b/>
          <w:sz w:val="37"/>
        </w:rPr>
      </w:pPr>
    </w:p>
    <w:p w:rsidR="0060700D" w:rsidRDefault="00886DF8">
      <w:pPr>
        <w:pStyle w:val="BodyText"/>
        <w:spacing w:before="1" w:line="300" w:lineRule="auto"/>
        <w:ind w:left="677" w:right="696" w:firstLine="720"/>
        <w:jc w:val="both"/>
      </w:pPr>
      <w:r>
        <w:rPr>
          <w:color w:val="231F20"/>
        </w:rPr>
        <w:t>During the last two months the Indian rupee has been appreciating steadily against U.S.Dollar. Does this necessarily mean that Indian exports most have experienced fall into profits on their efforts? Why or Why not?</w:t>
      </w:r>
    </w:p>
    <w:p w:rsidR="0060700D" w:rsidRDefault="0060700D">
      <w:pPr>
        <w:pStyle w:val="BodyText"/>
        <w:rPr>
          <w:sz w:val="32"/>
        </w:rPr>
      </w:pPr>
    </w:p>
    <w:p w:rsidR="0060700D" w:rsidRDefault="0060700D">
      <w:pPr>
        <w:pStyle w:val="BodyText"/>
        <w:spacing w:before="10"/>
        <w:rPr>
          <w:sz w:val="25"/>
        </w:rPr>
      </w:pPr>
    </w:p>
    <w:p w:rsidR="0060700D" w:rsidRDefault="00886DF8">
      <w:pPr>
        <w:pStyle w:val="Heading1"/>
        <w:ind w:left="5" w:right="24"/>
        <w:jc w:val="center"/>
      </w:pPr>
      <w:r>
        <w:rPr>
          <w:color w:val="231F20"/>
          <w:w w:val="90"/>
        </w:rPr>
        <w:t>CASE STUDY</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spacing w:val="-8"/>
        </w:rPr>
        <w:t xml:space="preserve">You </w:t>
      </w:r>
      <w:r>
        <w:rPr>
          <w:color w:val="231F20"/>
        </w:rPr>
        <w:t xml:space="preserve">are </w:t>
      </w:r>
      <w:r>
        <w:rPr>
          <w:color w:val="231F20"/>
          <w:spacing w:val="2"/>
        </w:rPr>
        <w:t xml:space="preserve">just </w:t>
      </w:r>
      <w:r>
        <w:rPr>
          <w:color w:val="231F20"/>
        </w:rPr>
        <w:t xml:space="preserve">one </w:t>
      </w:r>
      <w:r>
        <w:rPr>
          <w:color w:val="231F20"/>
          <w:spacing w:val="2"/>
        </w:rPr>
        <w:t xml:space="preserve">week </w:t>
      </w:r>
      <w:r>
        <w:rPr>
          <w:color w:val="231F20"/>
        </w:rPr>
        <w:t xml:space="preserve">‘young’ in your </w:t>
      </w:r>
      <w:r>
        <w:rPr>
          <w:color w:val="231F20"/>
          <w:spacing w:val="3"/>
        </w:rPr>
        <w:t xml:space="preserve">job </w:t>
      </w:r>
      <w:r>
        <w:rPr>
          <w:color w:val="231F20"/>
        </w:rPr>
        <w:t xml:space="preserve">as a </w:t>
      </w:r>
      <w:r>
        <w:rPr>
          <w:color w:val="231F20"/>
          <w:spacing w:val="4"/>
        </w:rPr>
        <w:t xml:space="preserve">treasury </w:t>
      </w:r>
      <w:r>
        <w:rPr>
          <w:color w:val="231F20"/>
          <w:spacing w:val="3"/>
        </w:rPr>
        <w:t xml:space="preserve">executive </w:t>
      </w:r>
      <w:r>
        <w:rPr>
          <w:color w:val="231F20"/>
        </w:rPr>
        <w:t xml:space="preserve">in a </w:t>
      </w:r>
      <w:r>
        <w:rPr>
          <w:color w:val="231F20"/>
          <w:spacing w:val="3"/>
        </w:rPr>
        <w:t xml:space="preserve">leading </w:t>
      </w:r>
      <w:r>
        <w:rPr>
          <w:color w:val="231F20"/>
        </w:rPr>
        <w:t xml:space="preserve">laptop </w:t>
      </w:r>
      <w:r>
        <w:rPr>
          <w:color w:val="231F20"/>
          <w:spacing w:val="3"/>
        </w:rPr>
        <w:t xml:space="preserve">trader/supplier </w:t>
      </w:r>
      <w:r>
        <w:rPr>
          <w:color w:val="231F20"/>
        </w:rPr>
        <w:t xml:space="preserve">in </w:t>
      </w:r>
      <w:r>
        <w:rPr>
          <w:color w:val="231F20"/>
          <w:spacing w:val="2"/>
        </w:rPr>
        <w:t xml:space="preserve">India. </w:t>
      </w:r>
      <w:r>
        <w:rPr>
          <w:color w:val="231F20"/>
          <w:spacing w:val="3"/>
        </w:rPr>
        <w:t xml:space="preserve">Earlier </w:t>
      </w:r>
      <w:r>
        <w:rPr>
          <w:color w:val="231F20"/>
        </w:rPr>
        <w:t xml:space="preserve">you company </w:t>
      </w:r>
      <w:r>
        <w:rPr>
          <w:color w:val="231F20"/>
          <w:spacing w:val="2"/>
        </w:rPr>
        <w:t xml:space="preserve">was sourcing </w:t>
      </w:r>
      <w:r>
        <w:rPr>
          <w:color w:val="231F20"/>
          <w:spacing w:val="3"/>
        </w:rPr>
        <w:t xml:space="preserve">assembled </w:t>
      </w:r>
      <w:r>
        <w:rPr>
          <w:color w:val="231F20"/>
          <w:spacing w:val="2"/>
        </w:rPr>
        <w:t xml:space="preserve">laptops from </w:t>
      </w:r>
      <w:r>
        <w:rPr>
          <w:color w:val="231F20"/>
          <w:spacing w:val="4"/>
        </w:rPr>
        <w:t xml:space="preserve">China, </w:t>
      </w:r>
      <w:r>
        <w:rPr>
          <w:color w:val="231F20"/>
        </w:rPr>
        <w:t xml:space="preserve">but </w:t>
      </w:r>
      <w:r>
        <w:rPr>
          <w:color w:val="231F20"/>
          <w:spacing w:val="3"/>
        </w:rPr>
        <w:t xml:space="preserve">with the incentives </w:t>
      </w:r>
      <w:r>
        <w:rPr>
          <w:color w:val="231F20"/>
          <w:spacing w:val="2"/>
        </w:rPr>
        <w:t xml:space="preserve">provided </w:t>
      </w:r>
      <w:r>
        <w:rPr>
          <w:color w:val="231F20"/>
        </w:rPr>
        <w:t xml:space="preserve">in </w:t>
      </w:r>
      <w:r>
        <w:rPr>
          <w:color w:val="231F20"/>
          <w:spacing w:val="3"/>
        </w:rPr>
        <w:t xml:space="preserve">the </w:t>
      </w:r>
      <w:r>
        <w:rPr>
          <w:color w:val="231F20"/>
          <w:spacing w:val="2"/>
        </w:rPr>
        <w:t xml:space="preserve">Budget </w:t>
      </w:r>
      <w:r>
        <w:rPr>
          <w:color w:val="231F20"/>
        </w:rPr>
        <w:t xml:space="preserve">of </w:t>
      </w:r>
      <w:r>
        <w:rPr>
          <w:color w:val="231F20"/>
          <w:spacing w:val="3"/>
        </w:rPr>
        <w:t xml:space="preserve">2006 </w:t>
      </w:r>
      <w:r>
        <w:rPr>
          <w:color w:val="231F20"/>
        </w:rPr>
        <w:t xml:space="preserve">by </w:t>
      </w:r>
      <w:r>
        <w:rPr>
          <w:color w:val="231F20"/>
          <w:spacing w:val="3"/>
        </w:rPr>
        <w:t xml:space="preserve">the Finance Minister </w:t>
      </w:r>
      <w:r>
        <w:rPr>
          <w:color w:val="231F20"/>
        </w:rPr>
        <w:t xml:space="preserve">of </w:t>
      </w:r>
      <w:r>
        <w:rPr>
          <w:color w:val="231F20"/>
          <w:spacing w:val="3"/>
        </w:rPr>
        <w:t xml:space="preserve">India, </w:t>
      </w:r>
      <w:r>
        <w:rPr>
          <w:color w:val="231F20"/>
        </w:rPr>
        <w:t>your</w:t>
      </w:r>
      <w:r>
        <w:rPr>
          <w:color w:val="231F20"/>
          <w:spacing w:val="12"/>
        </w:rPr>
        <w:t xml:space="preserve"> </w:t>
      </w:r>
      <w:r>
        <w:rPr>
          <w:color w:val="231F20"/>
        </w:rPr>
        <w:t>company</w:t>
      </w:r>
      <w:r>
        <w:rPr>
          <w:color w:val="231F20"/>
          <w:spacing w:val="12"/>
        </w:rPr>
        <w:t xml:space="preserve"> </w:t>
      </w:r>
      <w:r>
        <w:rPr>
          <w:color w:val="231F20"/>
        </w:rPr>
        <w:t>is</w:t>
      </w:r>
      <w:r>
        <w:rPr>
          <w:color w:val="231F20"/>
          <w:spacing w:val="12"/>
        </w:rPr>
        <w:t xml:space="preserve"> </w:t>
      </w:r>
      <w:r>
        <w:rPr>
          <w:color w:val="231F20"/>
          <w:spacing w:val="3"/>
        </w:rPr>
        <w:t>planning</w:t>
      </w:r>
      <w:r>
        <w:rPr>
          <w:color w:val="231F20"/>
          <w:spacing w:val="12"/>
        </w:rPr>
        <w:t xml:space="preserve"> </w:t>
      </w:r>
      <w:r>
        <w:rPr>
          <w:color w:val="231F20"/>
        </w:rPr>
        <w:t>to</w:t>
      </w:r>
      <w:r>
        <w:rPr>
          <w:color w:val="231F20"/>
          <w:spacing w:val="12"/>
        </w:rPr>
        <w:t xml:space="preserve"> </w:t>
      </w:r>
      <w:r>
        <w:rPr>
          <w:color w:val="231F20"/>
          <w:spacing w:val="2"/>
        </w:rPr>
        <w:t>enter</w:t>
      </w:r>
      <w:r>
        <w:rPr>
          <w:color w:val="231F20"/>
          <w:spacing w:val="13"/>
        </w:rPr>
        <w:t xml:space="preserve"> </w:t>
      </w:r>
      <w:r>
        <w:rPr>
          <w:color w:val="231F20"/>
          <w:spacing w:val="3"/>
        </w:rPr>
        <w:t>assembly/manufacturing</w:t>
      </w:r>
      <w:r>
        <w:rPr>
          <w:color w:val="231F20"/>
          <w:spacing w:val="12"/>
        </w:rPr>
        <w:t xml:space="preserve"> </w:t>
      </w:r>
      <w:r>
        <w:rPr>
          <w:color w:val="231F20"/>
          <w:spacing w:val="2"/>
        </w:rPr>
        <w:t>market</w:t>
      </w:r>
      <w:r>
        <w:rPr>
          <w:color w:val="231F20"/>
          <w:spacing w:val="12"/>
        </w:rPr>
        <w:t xml:space="preserve"> </w:t>
      </w:r>
      <w:r>
        <w:rPr>
          <w:color w:val="231F20"/>
        </w:rPr>
        <w:t>in</w:t>
      </w:r>
      <w:r>
        <w:rPr>
          <w:color w:val="231F20"/>
          <w:spacing w:val="12"/>
        </w:rPr>
        <w:t xml:space="preserve"> </w:t>
      </w:r>
      <w:r>
        <w:rPr>
          <w:color w:val="231F20"/>
          <w:spacing w:val="3"/>
        </w:rPr>
        <w:t>India.</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w w:val="105"/>
        </w:rPr>
        <w:t>Now, your company is planning to source components and sub assemblies from Taiwanese firms. This will involve a lot of foreign exchange trading and contracts.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w w:val="105"/>
        </w:rPr>
        <w:t xml:space="preserve">Since </w:t>
      </w:r>
      <w:r>
        <w:rPr>
          <w:color w:val="231F20"/>
          <w:w w:val="105"/>
        </w:rPr>
        <w:t xml:space="preserve">you are </w:t>
      </w:r>
      <w:r>
        <w:rPr>
          <w:color w:val="231F20"/>
          <w:spacing w:val="2"/>
          <w:w w:val="105"/>
        </w:rPr>
        <w:t xml:space="preserve">from </w:t>
      </w:r>
      <w:r>
        <w:rPr>
          <w:color w:val="231F20"/>
          <w:w w:val="105"/>
        </w:rPr>
        <w:t xml:space="preserve">a </w:t>
      </w:r>
      <w:r>
        <w:rPr>
          <w:color w:val="231F20"/>
          <w:spacing w:val="3"/>
          <w:w w:val="105"/>
        </w:rPr>
        <w:t xml:space="preserve">leading business school </w:t>
      </w:r>
      <w:r>
        <w:rPr>
          <w:color w:val="231F20"/>
          <w:w w:val="105"/>
        </w:rPr>
        <w:t xml:space="preserve">in </w:t>
      </w:r>
      <w:r>
        <w:rPr>
          <w:color w:val="231F20"/>
          <w:spacing w:val="2"/>
          <w:w w:val="105"/>
        </w:rPr>
        <w:t xml:space="preserve">India, </w:t>
      </w:r>
      <w:r>
        <w:rPr>
          <w:color w:val="231F20"/>
          <w:w w:val="105"/>
        </w:rPr>
        <w:t xml:space="preserve">your </w:t>
      </w:r>
      <w:r>
        <w:rPr>
          <w:color w:val="231F20"/>
          <w:spacing w:val="2"/>
          <w:w w:val="105"/>
        </w:rPr>
        <w:t xml:space="preserve">CFO has </w:t>
      </w:r>
      <w:r>
        <w:rPr>
          <w:color w:val="231F20"/>
          <w:spacing w:val="3"/>
          <w:w w:val="105"/>
        </w:rPr>
        <w:t xml:space="preserve">asked </w:t>
      </w:r>
      <w:r>
        <w:rPr>
          <w:color w:val="231F20"/>
          <w:w w:val="105"/>
        </w:rPr>
        <w:t xml:space="preserve">you to </w:t>
      </w:r>
      <w:r>
        <w:rPr>
          <w:color w:val="231F20"/>
          <w:spacing w:val="3"/>
          <w:w w:val="105"/>
        </w:rPr>
        <w:t>make</w:t>
      </w:r>
      <w:r>
        <w:rPr>
          <w:color w:val="231F20"/>
          <w:spacing w:val="-20"/>
          <w:w w:val="105"/>
        </w:rPr>
        <w:t xml:space="preserve"> </w:t>
      </w:r>
      <w:r>
        <w:rPr>
          <w:color w:val="231F20"/>
          <w:w w:val="105"/>
        </w:rPr>
        <w:t>a</w:t>
      </w:r>
      <w:r>
        <w:rPr>
          <w:color w:val="231F20"/>
          <w:spacing w:val="-21"/>
          <w:w w:val="105"/>
        </w:rPr>
        <w:t xml:space="preserve"> </w:t>
      </w:r>
      <w:r>
        <w:rPr>
          <w:color w:val="231F20"/>
          <w:spacing w:val="2"/>
          <w:w w:val="105"/>
        </w:rPr>
        <w:t>presentation</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the</w:t>
      </w:r>
      <w:r>
        <w:rPr>
          <w:color w:val="231F20"/>
          <w:spacing w:val="-20"/>
          <w:w w:val="105"/>
        </w:rPr>
        <w:t xml:space="preserve"> </w:t>
      </w:r>
      <w:r>
        <w:rPr>
          <w:color w:val="231F20"/>
          <w:w w:val="105"/>
        </w:rPr>
        <w:t>top</w:t>
      </w:r>
      <w:r>
        <w:rPr>
          <w:color w:val="231F20"/>
          <w:spacing w:val="-20"/>
          <w:w w:val="105"/>
        </w:rPr>
        <w:t xml:space="preserve"> </w:t>
      </w:r>
      <w:r>
        <w:rPr>
          <w:color w:val="231F20"/>
          <w:spacing w:val="2"/>
          <w:w w:val="105"/>
        </w:rPr>
        <w:t>management</w:t>
      </w:r>
      <w:r>
        <w:rPr>
          <w:color w:val="231F20"/>
          <w:spacing w:val="-20"/>
          <w:w w:val="105"/>
        </w:rPr>
        <w:t xml:space="preserve"> </w:t>
      </w:r>
      <w:r>
        <w:rPr>
          <w:color w:val="231F20"/>
          <w:w w:val="105"/>
        </w:rPr>
        <w:t>on</w:t>
      </w:r>
      <w:r>
        <w:rPr>
          <w:color w:val="231F20"/>
          <w:spacing w:val="-20"/>
          <w:w w:val="105"/>
        </w:rPr>
        <w:t xml:space="preserve"> </w:t>
      </w:r>
      <w:r>
        <w:rPr>
          <w:color w:val="231F20"/>
          <w:spacing w:val="3"/>
          <w:w w:val="105"/>
        </w:rPr>
        <w:t>various</w:t>
      </w:r>
      <w:r>
        <w:rPr>
          <w:color w:val="231F20"/>
          <w:spacing w:val="-20"/>
          <w:w w:val="105"/>
        </w:rPr>
        <w:t xml:space="preserve"> </w:t>
      </w:r>
      <w:r>
        <w:rPr>
          <w:color w:val="231F20"/>
          <w:spacing w:val="3"/>
          <w:w w:val="105"/>
        </w:rPr>
        <w:t>possibilities</w:t>
      </w:r>
      <w:r>
        <w:rPr>
          <w:color w:val="231F20"/>
          <w:spacing w:val="-20"/>
          <w:w w:val="105"/>
        </w:rPr>
        <w:t xml:space="preserve"> </w:t>
      </w:r>
      <w:r>
        <w:rPr>
          <w:color w:val="231F20"/>
          <w:spacing w:val="2"/>
          <w:w w:val="105"/>
        </w:rPr>
        <w:t>relating</w:t>
      </w:r>
      <w:r>
        <w:rPr>
          <w:color w:val="231F20"/>
          <w:spacing w:val="-20"/>
          <w:w w:val="105"/>
        </w:rPr>
        <w:t xml:space="preserve"> </w:t>
      </w:r>
      <w:r>
        <w:rPr>
          <w:color w:val="231F20"/>
          <w:w w:val="105"/>
        </w:rPr>
        <w:t>to</w:t>
      </w:r>
      <w:r>
        <w:rPr>
          <w:color w:val="231F20"/>
          <w:spacing w:val="-20"/>
          <w:w w:val="105"/>
        </w:rPr>
        <w:t xml:space="preserve"> </w:t>
      </w:r>
      <w:r>
        <w:rPr>
          <w:color w:val="231F20"/>
          <w:w w:val="105"/>
        </w:rPr>
        <w:t>forex</w:t>
      </w:r>
      <w:r>
        <w:rPr>
          <w:color w:val="231F20"/>
          <w:spacing w:val="-20"/>
          <w:w w:val="105"/>
        </w:rPr>
        <w:t xml:space="preserve"> </w:t>
      </w:r>
      <w:r>
        <w:rPr>
          <w:color w:val="231F20"/>
          <w:spacing w:val="3"/>
          <w:w w:val="105"/>
        </w:rPr>
        <w:t xml:space="preserve">market </w:t>
      </w:r>
      <w:r>
        <w:rPr>
          <w:color w:val="231F20"/>
          <w:w w:val="105"/>
        </w:rPr>
        <w:t xml:space="preserve">in </w:t>
      </w:r>
      <w:r>
        <w:rPr>
          <w:color w:val="231F20"/>
          <w:spacing w:val="3"/>
          <w:w w:val="105"/>
        </w:rPr>
        <w:t>India.</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Question</w:t>
      </w:r>
    </w:p>
    <w:p w:rsidR="0060700D" w:rsidRDefault="0060700D">
      <w:pPr>
        <w:pStyle w:val="BodyText"/>
        <w:spacing w:before="4"/>
        <w:rPr>
          <w:rFonts w:ascii="Times New Roman"/>
          <w:b/>
          <w:sz w:val="39"/>
        </w:rPr>
      </w:pPr>
    </w:p>
    <w:p w:rsidR="0060700D" w:rsidRDefault="00886DF8">
      <w:pPr>
        <w:pStyle w:val="BodyText"/>
        <w:spacing w:line="300" w:lineRule="auto"/>
        <w:ind w:left="1256" w:right="811" w:hanging="239"/>
      </w:pPr>
      <w:r>
        <w:rPr>
          <w:color w:val="231F20"/>
        </w:rPr>
        <w:t>1. What is all that you would like to tell the top management so as to establish your creadibility?</w:t>
      </w:r>
    </w:p>
    <w:p w:rsidR="0060700D" w:rsidRDefault="0060700D">
      <w:pPr>
        <w:spacing w:line="300" w:lineRule="auto"/>
        <w:sectPr w:rsidR="0060700D">
          <w:pgSz w:w="11910" w:h="16840"/>
          <w:pgMar w:top="1260" w:right="720" w:bottom="820" w:left="740" w:header="0" w:footer="548" w:gutter="0"/>
          <w:cols w:space="720"/>
        </w:sectPr>
      </w:pPr>
    </w:p>
    <w:p w:rsidR="0060700D" w:rsidRDefault="00886DF8">
      <w:pPr>
        <w:pStyle w:val="Heading1"/>
        <w:spacing w:before="78"/>
        <w:ind w:left="7" w:right="24"/>
        <w:jc w:val="center"/>
      </w:pPr>
      <w:r>
        <w:rPr>
          <w:color w:val="231F20"/>
          <w:w w:val="90"/>
        </w:rPr>
        <w:lastRenderedPageBreak/>
        <w:t>CASE STUDY</w:t>
      </w:r>
    </w:p>
    <w:p w:rsidR="0060700D" w:rsidRDefault="0060700D">
      <w:pPr>
        <w:pStyle w:val="BodyText"/>
        <w:spacing w:before="4"/>
        <w:rPr>
          <w:rFonts w:ascii="Verdana"/>
          <w:b/>
          <w:sz w:val="37"/>
        </w:rPr>
      </w:pPr>
    </w:p>
    <w:p w:rsidR="0060700D" w:rsidRDefault="00886DF8">
      <w:pPr>
        <w:pStyle w:val="BodyText"/>
        <w:spacing w:line="300" w:lineRule="auto"/>
        <w:ind w:left="677" w:right="693" w:firstLine="720"/>
        <w:jc w:val="both"/>
      </w:pPr>
      <w:r>
        <w:rPr>
          <w:color w:val="231F20"/>
        </w:rPr>
        <w:t xml:space="preserve">Apex </w:t>
      </w:r>
      <w:r>
        <w:rPr>
          <w:color w:val="231F20"/>
          <w:spacing w:val="2"/>
        </w:rPr>
        <w:t xml:space="preserve">Corp. </w:t>
      </w:r>
      <w:r>
        <w:rPr>
          <w:color w:val="231F20"/>
        </w:rPr>
        <w:t xml:space="preserve">is a US </w:t>
      </w:r>
      <w:r>
        <w:rPr>
          <w:color w:val="231F20"/>
          <w:spacing w:val="4"/>
        </w:rPr>
        <w:t xml:space="preserve">based </w:t>
      </w:r>
      <w:r>
        <w:rPr>
          <w:color w:val="231F20"/>
          <w:spacing w:val="2"/>
        </w:rPr>
        <w:t xml:space="preserve">MNC that has </w:t>
      </w:r>
      <w:r>
        <w:rPr>
          <w:color w:val="231F20"/>
          <w:spacing w:val="4"/>
        </w:rPr>
        <w:t xml:space="preserve">been </w:t>
      </w:r>
      <w:r>
        <w:rPr>
          <w:color w:val="231F20"/>
        </w:rPr>
        <w:t xml:space="preserve">in </w:t>
      </w:r>
      <w:r>
        <w:rPr>
          <w:color w:val="231F20"/>
          <w:spacing w:val="3"/>
        </w:rPr>
        <w:t xml:space="preserve">international business </w:t>
      </w:r>
      <w:r>
        <w:rPr>
          <w:color w:val="231F20"/>
        </w:rPr>
        <w:t xml:space="preserve">for </w:t>
      </w:r>
      <w:r>
        <w:rPr>
          <w:color w:val="231F20"/>
          <w:spacing w:val="3"/>
        </w:rPr>
        <w:t xml:space="preserve">the last </w:t>
      </w:r>
      <w:r>
        <w:rPr>
          <w:color w:val="231F20"/>
          <w:spacing w:val="4"/>
        </w:rPr>
        <w:t xml:space="preserve">several </w:t>
      </w:r>
      <w:r>
        <w:rPr>
          <w:color w:val="231F20"/>
          <w:spacing w:val="2"/>
        </w:rPr>
        <w:t xml:space="preserve">years. </w:t>
      </w:r>
      <w:r>
        <w:rPr>
          <w:color w:val="231F20"/>
          <w:spacing w:val="-3"/>
        </w:rPr>
        <w:t xml:space="preserve">It </w:t>
      </w:r>
      <w:r>
        <w:rPr>
          <w:color w:val="231F20"/>
          <w:spacing w:val="2"/>
        </w:rPr>
        <w:t xml:space="preserve">has </w:t>
      </w:r>
      <w:r>
        <w:rPr>
          <w:color w:val="231F20"/>
          <w:spacing w:val="4"/>
        </w:rPr>
        <w:t xml:space="preserve">been </w:t>
      </w:r>
      <w:r>
        <w:rPr>
          <w:color w:val="231F20"/>
          <w:spacing w:val="3"/>
        </w:rPr>
        <w:t xml:space="preserve">conducting business with </w:t>
      </w:r>
      <w:r>
        <w:rPr>
          <w:color w:val="231F20"/>
          <w:spacing w:val="4"/>
        </w:rPr>
        <w:t xml:space="preserve">all </w:t>
      </w:r>
      <w:r>
        <w:rPr>
          <w:color w:val="231F20"/>
          <w:spacing w:val="3"/>
        </w:rPr>
        <w:t xml:space="preserve">the </w:t>
      </w:r>
      <w:r>
        <w:rPr>
          <w:color w:val="231F20"/>
          <w:spacing w:val="2"/>
        </w:rPr>
        <w:t xml:space="preserve">major </w:t>
      </w:r>
      <w:r>
        <w:rPr>
          <w:color w:val="231F20"/>
          <w:spacing w:val="3"/>
        </w:rPr>
        <w:t xml:space="preserve">countries </w:t>
      </w:r>
      <w:r>
        <w:rPr>
          <w:color w:val="231F20"/>
        </w:rPr>
        <w:t xml:space="preserve">of  </w:t>
      </w:r>
      <w:r>
        <w:rPr>
          <w:color w:val="231F20"/>
          <w:spacing w:val="3"/>
        </w:rPr>
        <w:t xml:space="preserve">the </w:t>
      </w:r>
      <w:r>
        <w:rPr>
          <w:color w:val="231F20"/>
          <w:spacing w:val="2"/>
        </w:rPr>
        <w:t xml:space="preserve">world.  One </w:t>
      </w:r>
      <w:r>
        <w:rPr>
          <w:color w:val="231F20"/>
        </w:rPr>
        <w:t xml:space="preserve">of </w:t>
      </w:r>
      <w:r>
        <w:rPr>
          <w:color w:val="231F20"/>
          <w:spacing w:val="3"/>
        </w:rPr>
        <w:t xml:space="preserve">the countries </w:t>
      </w:r>
      <w:r>
        <w:rPr>
          <w:color w:val="231F20"/>
          <w:spacing w:val="2"/>
        </w:rPr>
        <w:t xml:space="preserve">has </w:t>
      </w:r>
      <w:r>
        <w:rPr>
          <w:color w:val="231F20"/>
          <w:spacing w:val="3"/>
        </w:rPr>
        <w:t xml:space="preserve">allowed </w:t>
      </w:r>
      <w:r>
        <w:rPr>
          <w:color w:val="231F20"/>
        </w:rPr>
        <w:t xml:space="preserve">for its </w:t>
      </w:r>
      <w:r>
        <w:rPr>
          <w:color w:val="231F20"/>
          <w:spacing w:val="4"/>
        </w:rPr>
        <w:t xml:space="preserve">currency </w:t>
      </w:r>
      <w:r>
        <w:rPr>
          <w:color w:val="231F20"/>
          <w:spacing w:val="3"/>
        </w:rPr>
        <w:t xml:space="preserve">value </w:t>
      </w:r>
      <w:r>
        <w:rPr>
          <w:color w:val="231F20"/>
        </w:rPr>
        <w:t xml:space="preserve">to </w:t>
      </w:r>
      <w:r>
        <w:rPr>
          <w:color w:val="231F20"/>
          <w:spacing w:val="3"/>
        </w:rPr>
        <w:t xml:space="preserve">be </w:t>
      </w:r>
      <w:r>
        <w:rPr>
          <w:color w:val="231F20"/>
          <w:spacing w:val="2"/>
        </w:rPr>
        <w:t xml:space="preserve">market </w:t>
      </w:r>
      <w:r>
        <w:rPr>
          <w:color w:val="231F20"/>
          <w:spacing w:val="3"/>
        </w:rPr>
        <w:t xml:space="preserve">determined. </w:t>
      </w:r>
      <w:r>
        <w:rPr>
          <w:color w:val="231F20"/>
          <w:spacing w:val="2"/>
        </w:rPr>
        <w:t xml:space="preserve">The spot </w:t>
      </w:r>
      <w:r>
        <w:rPr>
          <w:color w:val="231F20"/>
        </w:rPr>
        <w:t>rate</w:t>
      </w:r>
      <w:r>
        <w:rPr>
          <w:color w:val="231F20"/>
          <w:spacing w:val="10"/>
        </w:rPr>
        <w:t xml:space="preserve"> </w:t>
      </w:r>
      <w:r>
        <w:rPr>
          <w:color w:val="231F20"/>
        </w:rPr>
        <w:t>of</w:t>
      </w:r>
      <w:r>
        <w:rPr>
          <w:color w:val="231F20"/>
          <w:spacing w:val="11"/>
        </w:rPr>
        <w:t xml:space="preserve"> </w:t>
      </w:r>
      <w:r>
        <w:rPr>
          <w:color w:val="231F20"/>
          <w:spacing w:val="4"/>
        </w:rPr>
        <w:t>currency</w:t>
      </w:r>
      <w:r>
        <w:rPr>
          <w:color w:val="231F20"/>
          <w:spacing w:val="10"/>
        </w:rPr>
        <w:t xml:space="preserve"> </w:t>
      </w:r>
      <w:r>
        <w:rPr>
          <w:color w:val="231F20"/>
        </w:rPr>
        <w:t>is</w:t>
      </w:r>
      <w:r>
        <w:rPr>
          <w:color w:val="231F20"/>
          <w:spacing w:val="11"/>
        </w:rPr>
        <w:t xml:space="preserve"> </w:t>
      </w:r>
      <w:r>
        <w:rPr>
          <w:color w:val="231F20"/>
        </w:rPr>
        <w:t>$</w:t>
      </w:r>
      <w:r>
        <w:rPr>
          <w:color w:val="231F20"/>
          <w:spacing w:val="10"/>
        </w:rPr>
        <w:t xml:space="preserve"> </w:t>
      </w:r>
      <w:r>
        <w:rPr>
          <w:color w:val="231F20"/>
          <w:spacing w:val="2"/>
        </w:rPr>
        <w:t>85.</w:t>
      </w:r>
      <w:r>
        <w:rPr>
          <w:color w:val="231F20"/>
          <w:spacing w:val="11"/>
        </w:rPr>
        <w:t xml:space="preserve"> </w:t>
      </w:r>
      <w:r>
        <w:rPr>
          <w:color w:val="231F20"/>
        </w:rPr>
        <w:t>In</w:t>
      </w:r>
      <w:r>
        <w:rPr>
          <w:color w:val="231F20"/>
          <w:spacing w:val="11"/>
        </w:rPr>
        <w:t xml:space="preserve"> </w:t>
      </w:r>
      <w:r>
        <w:rPr>
          <w:color w:val="231F20"/>
          <w:spacing w:val="3"/>
        </w:rPr>
        <w:t>addition</w:t>
      </w:r>
      <w:r>
        <w:rPr>
          <w:color w:val="231F20"/>
          <w:spacing w:val="10"/>
        </w:rPr>
        <w:t xml:space="preserve"> </w:t>
      </w:r>
      <w:r>
        <w:rPr>
          <w:color w:val="231F20"/>
          <w:spacing w:val="3"/>
        </w:rPr>
        <w:t>the</w:t>
      </w:r>
      <w:r>
        <w:rPr>
          <w:color w:val="231F20"/>
          <w:spacing w:val="11"/>
        </w:rPr>
        <w:t xml:space="preserve"> </w:t>
      </w:r>
      <w:r>
        <w:rPr>
          <w:color w:val="231F20"/>
        </w:rPr>
        <w:t>one</w:t>
      </w:r>
      <w:r>
        <w:rPr>
          <w:color w:val="231F20"/>
          <w:spacing w:val="10"/>
        </w:rPr>
        <w:t xml:space="preserve"> </w:t>
      </w:r>
      <w:r>
        <w:rPr>
          <w:color w:val="231F20"/>
          <w:spacing w:val="2"/>
        </w:rPr>
        <w:t>year</w:t>
      </w:r>
      <w:r>
        <w:rPr>
          <w:color w:val="231F20"/>
          <w:spacing w:val="11"/>
        </w:rPr>
        <w:t xml:space="preserve"> </w:t>
      </w:r>
      <w:r>
        <w:rPr>
          <w:color w:val="231F20"/>
          <w:spacing w:val="3"/>
        </w:rPr>
        <w:t>forward</w:t>
      </w:r>
      <w:r>
        <w:rPr>
          <w:color w:val="231F20"/>
          <w:spacing w:val="11"/>
        </w:rPr>
        <w:t xml:space="preserve"> </w:t>
      </w:r>
      <w:r>
        <w:rPr>
          <w:color w:val="231F20"/>
        </w:rPr>
        <w:t>rate</w:t>
      </w:r>
      <w:r>
        <w:rPr>
          <w:color w:val="231F20"/>
          <w:spacing w:val="10"/>
        </w:rPr>
        <w:t xml:space="preserve"> </w:t>
      </w:r>
      <w:r>
        <w:rPr>
          <w:color w:val="231F20"/>
          <w:spacing w:val="3"/>
        </w:rPr>
        <w:t>being</w:t>
      </w:r>
      <w:r>
        <w:rPr>
          <w:color w:val="231F20"/>
          <w:spacing w:val="11"/>
        </w:rPr>
        <w:t xml:space="preserve"> </w:t>
      </w:r>
      <w:r>
        <w:rPr>
          <w:color w:val="231F20"/>
          <w:spacing w:val="2"/>
        </w:rPr>
        <w:t>quoted</w:t>
      </w:r>
      <w:r>
        <w:rPr>
          <w:color w:val="231F20"/>
          <w:spacing w:val="10"/>
        </w:rPr>
        <w:t xml:space="preserve"> </w:t>
      </w:r>
      <w:r>
        <w:rPr>
          <w:color w:val="231F20"/>
        </w:rPr>
        <w:t>in</w:t>
      </w:r>
      <w:r>
        <w:rPr>
          <w:color w:val="231F20"/>
          <w:spacing w:val="11"/>
        </w:rPr>
        <w:t xml:space="preserve"> </w:t>
      </w:r>
      <w:r>
        <w:rPr>
          <w:color w:val="231F20"/>
          <w:spacing w:val="3"/>
        </w:rPr>
        <w:t>the</w:t>
      </w:r>
      <w:r>
        <w:rPr>
          <w:color w:val="231F20"/>
          <w:spacing w:val="11"/>
        </w:rPr>
        <w:t xml:space="preserve"> </w:t>
      </w:r>
      <w:r>
        <w:rPr>
          <w:color w:val="231F20"/>
          <w:spacing w:val="2"/>
        </w:rPr>
        <w:t>marker</w:t>
      </w:r>
      <w:r>
        <w:rPr>
          <w:color w:val="231F20"/>
          <w:spacing w:val="10"/>
        </w:rPr>
        <w:t xml:space="preserve"> </w:t>
      </w:r>
      <w:r>
        <w:rPr>
          <w:color w:val="231F20"/>
        </w:rPr>
        <w:t>is</w:t>
      </w:r>
    </w:p>
    <w:p w:rsidR="0060700D" w:rsidRDefault="00886DF8">
      <w:pPr>
        <w:pStyle w:val="BodyText"/>
        <w:spacing w:line="300" w:lineRule="auto"/>
        <w:ind w:left="677" w:right="690"/>
        <w:jc w:val="both"/>
      </w:pPr>
      <w:r>
        <w:rPr>
          <w:color w:val="231F20"/>
        </w:rPr>
        <w:t xml:space="preserve">$ </w:t>
      </w:r>
      <w:r>
        <w:rPr>
          <w:color w:val="231F20"/>
          <w:spacing w:val="2"/>
        </w:rPr>
        <w:t xml:space="preserve">82. </w:t>
      </w:r>
      <w:r>
        <w:rPr>
          <w:color w:val="231F20"/>
        </w:rPr>
        <w:t xml:space="preserve">As a </w:t>
      </w:r>
      <w:r>
        <w:rPr>
          <w:color w:val="231F20"/>
          <w:spacing w:val="2"/>
        </w:rPr>
        <w:t xml:space="preserve">step </w:t>
      </w:r>
      <w:r>
        <w:rPr>
          <w:color w:val="231F20"/>
        </w:rPr>
        <w:t xml:space="preserve">to </w:t>
      </w:r>
      <w:r>
        <w:rPr>
          <w:color w:val="231F20"/>
          <w:spacing w:val="3"/>
        </w:rPr>
        <w:t xml:space="preserve">build the </w:t>
      </w:r>
      <w:r>
        <w:rPr>
          <w:color w:val="231F20"/>
        </w:rPr>
        <w:t xml:space="preserve">economy, </w:t>
      </w:r>
      <w:r>
        <w:rPr>
          <w:color w:val="231F20"/>
          <w:spacing w:val="3"/>
        </w:rPr>
        <w:t xml:space="preserve">the country </w:t>
      </w:r>
      <w:r>
        <w:rPr>
          <w:color w:val="231F20"/>
        </w:rPr>
        <w:t xml:space="preserve">is </w:t>
      </w:r>
      <w:r>
        <w:rPr>
          <w:color w:val="231F20"/>
          <w:spacing w:val="4"/>
        </w:rPr>
        <w:t xml:space="preserve">also </w:t>
      </w:r>
      <w:r>
        <w:rPr>
          <w:color w:val="231F20"/>
          <w:spacing w:val="3"/>
        </w:rPr>
        <w:t xml:space="preserve">allowing </w:t>
      </w:r>
      <w:r>
        <w:rPr>
          <w:color w:val="231F20"/>
          <w:spacing w:val="2"/>
        </w:rPr>
        <w:t xml:space="preserve">foreign investors </w:t>
      </w:r>
      <w:r>
        <w:rPr>
          <w:color w:val="231F20"/>
        </w:rPr>
        <w:t xml:space="preserve">to </w:t>
      </w:r>
      <w:r>
        <w:rPr>
          <w:color w:val="231F20"/>
          <w:spacing w:val="3"/>
        </w:rPr>
        <w:t xml:space="preserve">make </w:t>
      </w:r>
      <w:r>
        <w:rPr>
          <w:color w:val="231F20"/>
          <w:spacing w:val="2"/>
        </w:rPr>
        <w:t xml:space="preserve">investments. </w:t>
      </w:r>
      <w:r>
        <w:rPr>
          <w:color w:val="231F20"/>
        </w:rPr>
        <w:t xml:space="preserve">Various </w:t>
      </w:r>
      <w:r>
        <w:rPr>
          <w:color w:val="231F20"/>
          <w:spacing w:val="3"/>
        </w:rPr>
        <w:t xml:space="preserve">incentives </w:t>
      </w:r>
      <w:r>
        <w:rPr>
          <w:color w:val="231F20"/>
        </w:rPr>
        <w:t xml:space="preserve">are </w:t>
      </w:r>
      <w:r>
        <w:rPr>
          <w:color w:val="231F20"/>
          <w:spacing w:val="3"/>
        </w:rPr>
        <w:t xml:space="preserve">being offered </w:t>
      </w:r>
      <w:r>
        <w:rPr>
          <w:color w:val="231F20"/>
        </w:rPr>
        <w:t xml:space="preserve">by </w:t>
      </w:r>
      <w:r>
        <w:rPr>
          <w:color w:val="231F20"/>
          <w:spacing w:val="3"/>
        </w:rPr>
        <w:t xml:space="preserve">the country </w:t>
      </w:r>
      <w:r>
        <w:rPr>
          <w:color w:val="231F20"/>
        </w:rPr>
        <w:t xml:space="preserve">to </w:t>
      </w:r>
      <w:r>
        <w:rPr>
          <w:color w:val="231F20"/>
          <w:spacing w:val="3"/>
        </w:rPr>
        <w:t xml:space="preserve">attract </w:t>
      </w:r>
      <w:r>
        <w:rPr>
          <w:color w:val="231F20"/>
          <w:spacing w:val="2"/>
        </w:rPr>
        <w:t xml:space="preserve">foreign </w:t>
      </w:r>
      <w:r>
        <w:rPr>
          <w:color w:val="231F20"/>
          <w:spacing w:val="4"/>
        </w:rPr>
        <w:t xml:space="preserve">funds. </w:t>
      </w:r>
      <w:r>
        <w:rPr>
          <w:color w:val="231F20"/>
          <w:spacing w:val="2"/>
        </w:rPr>
        <w:t xml:space="preserve">The </w:t>
      </w:r>
      <w:r>
        <w:rPr>
          <w:color w:val="231F20"/>
        </w:rPr>
        <w:t xml:space="preserve">rate of </w:t>
      </w:r>
      <w:r>
        <w:rPr>
          <w:color w:val="231F20"/>
          <w:spacing w:val="2"/>
        </w:rPr>
        <w:t xml:space="preserve">interest </w:t>
      </w:r>
      <w:r>
        <w:rPr>
          <w:color w:val="231F20"/>
        </w:rPr>
        <w:t xml:space="preserve">on one </w:t>
      </w:r>
      <w:r>
        <w:rPr>
          <w:color w:val="231F20"/>
          <w:spacing w:val="2"/>
        </w:rPr>
        <w:t xml:space="preserve">year government </w:t>
      </w:r>
      <w:r>
        <w:rPr>
          <w:color w:val="231F20"/>
          <w:spacing w:val="4"/>
        </w:rPr>
        <w:t xml:space="preserve">securities </w:t>
      </w:r>
      <w:r>
        <w:rPr>
          <w:color w:val="231F20"/>
        </w:rPr>
        <w:t xml:space="preserve">is </w:t>
      </w:r>
      <w:r>
        <w:rPr>
          <w:color w:val="231F20"/>
          <w:spacing w:val="2"/>
        </w:rPr>
        <w:t xml:space="preserve">presently </w:t>
      </w:r>
      <w:r>
        <w:rPr>
          <w:color w:val="231F20"/>
          <w:spacing w:val="3"/>
        </w:rPr>
        <w:t xml:space="preserve">16%. This </w:t>
      </w:r>
      <w:r>
        <w:rPr>
          <w:color w:val="231F20"/>
        </w:rPr>
        <w:t xml:space="preserve">is </w:t>
      </w:r>
      <w:r>
        <w:rPr>
          <w:color w:val="231F20"/>
          <w:spacing w:val="3"/>
        </w:rPr>
        <w:t>substantially higher</w:t>
      </w:r>
      <w:r>
        <w:rPr>
          <w:color w:val="231F20"/>
          <w:spacing w:val="14"/>
        </w:rPr>
        <w:t xml:space="preserve"> </w:t>
      </w:r>
      <w:r>
        <w:rPr>
          <w:color w:val="231F20"/>
          <w:spacing w:val="3"/>
        </w:rPr>
        <w:t>than</w:t>
      </w:r>
      <w:r>
        <w:rPr>
          <w:color w:val="231F20"/>
          <w:spacing w:val="14"/>
        </w:rPr>
        <w:t xml:space="preserve"> </w:t>
      </w:r>
      <w:r>
        <w:rPr>
          <w:color w:val="231F20"/>
          <w:spacing w:val="3"/>
        </w:rPr>
        <w:t>the</w:t>
      </w:r>
      <w:r>
        <w:rPr>
          <w:color w:val="231F20"/>
          <w:spacing w:val="14"/>
        </w:rPr>
        <w:t xml:space="preserve"> </w:t>
      </w:r>
      <w:r>
        <w:rPr>
          <w:color w:val="231F20"/>
          <w:spacing w:val="2"/>
        </w:rPr>
        <w:t>10%</w:t>
      </w:r>
      <w:r>
        <w:rPr>
          <w:color w:val="231F20"/>
          <w:spacing w:val="15"/>
        </w:rPr>
        <w:t xml:space="preserve"> </w:t>
      </w:r>
      <w:r>
        <w:rPr>
          <w:color w:val="231F20"/>
        </w:rPr>
        <w:t>rate</w:t>
      </w:r>
      <w:r>
        <w:rPr>
          <w:color w:val="231F20"/>
          <w:spacing w:val="14"/>
        </w:rPr>
        <w:t xml:space="preserve"> </w:t>
      </w:r>
      <w:r>
        <w:rPr>
          <w:color w:val="231F20"/>
          <w:spacing w:val="3"/>
        </w:rPr>
        <w:t>which</w:t>
      </w:r>
      <w:r>
        <w:rPr>
          <w:color w:val="231F20"/>
          <w:spacing w:val="14"/>
        </w:rPr>
        <w:t xml:space="preserve"> </w:t>
      </w:r>
      <w:r>
        <w:rPr>
          <w:color w:val="231F20"/>
        </w:rPr>
        <w:t>is</w:t>
      </w:r>
      <w:r>
        <w:rPr>
          <w:color w:val="231F20"/>
          <w:spacing w:val="14"/>
        </w:rPr>
        <w:t xml:space="preserve"> </w:t>
      </w:r>
      <w:r>
        <w:rPr>
          <w:color w:val="231F20"/>
          <w:spacing w:val="2"/>
        </w:rPr>
        <w:t>presently</w:t>
      </w:r>
      <w:r>
        <w:rPr>
          <w:color w:val="231F20"/>
          <w:spacing w:val="15"/>
        </w:rPr>
        <w:t xml:space="preserve"> </w:t>
      </w:r>
      <w:r>
        <w:rPr>
          <w:color w:val="231F20"/>
          <w:spacing w:val="3"/>
        </w:rPr>
        <w:t>offered</w:t>
      </w:r>
      <w:r>
        <w:rPr>
          <w:color w:val="231F20"/>
          <w:spacing w:val="14"/>
        </w:rPr>
        <w:t xml:space="preserve"> </w:t>
      </w:r>
      <w:r>
        <w:rPr>
          <w:color w:val="231F20"/>
        </w:rPr>
        <w:t>on</w:t>
      </w:r>
      <w:r>
        <w:rPr>
          <w:color w:val="231F20"/>
          <w:spacing w:val="14"/>
        </w:rPr>
        <w:t xml:space="preserve"> </w:t>
      </w:r>
      <w:r>
        <w:rPr>
          <w:color w:val="231F20"/>
        </w:rPr>
        <w:t>one</w:t>
      </w:r>
      <w:r>
        <w:rPr>
          <w:color w:val="231F20"/>
          <w:spacing w:val="14"/>
        </w:rPr>
        <w:t xml:space="preserve"> </w:t>
      </w:r>
      <w:r>
        <w:rPr>
          <w:color w:val="231F20"/>
          <w:spacing w:val="2"/>
        </w:rPr>
        <w:t>year</w:t>
      </w:r>
      <w:r>
        <w:rPr>
          <w:color w:val="231F20"/>
          <w:spacing w:val="15"/>
        </w:rPr>
        <w:t xml:space="preserve"> </w:t>
      </w:r>
      <w:r>
        <w:rPr>
          <w:color w:val="231F20"/>
        </w:rPr>
        <w:t>US</w:t>
      </w:r>
      <w:r>
        <w:rPr>
          <w:color w:val="231F20"/>
          <w:spacing w:val="14"/>
        </w:rPr>
        <w:t xml:space="preserve"> </w:t>
      </w:r>
      <w:r>
        <w:rPr>
          <w:color w:val="231F20"/>
          <w:spacing w:val="2"/>
        </w:rPr>
        <w:t>government</w:t>
      </w:r>
      <w:r>
        <w:rPr>
          <w:color w:val="231F20"/>
          <w:spacing w:val="14"/>
        </w:rPr>
        <w:t xml:space="preserve"> </w:t>
      </w:r>
      <w:r>
        <w:rPr>
          <w:color w:val="231F20"/>
          <w:spacing w:val="4"/>
        </w:rPr>
        <w:t>securities.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w w:val="105"/>
        </w:rPr>
        <w:t>Apex Corp. has asked you, as an employee in their international money market division, to assess the feasibility of making a short term investment in this country. The amount available for making the investment for the next year is $ 12 million.</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2"/>
        </w:rPr>
        <w:t xml:space="preserve">The </w:t>
      </w:r>
      <w:r>
        <w:rPr>
          <w:color w:val="231F20"/>
        </w:rPr>
        <w:t xml:space="preserve">Apex </w:t>
      </w:r>
      <w:r>
        <w:rPr>
          <w:color w:val="231F20"/>
          <w:spacing w:val="2"/>
        </w:rPr>
        <w:t xml:space="preserve">Corp. has </w:t>
      </w:r>
      <w:r>
        <w:rPr>
          <w:color w:val="231F20"/>
          <w:spacing w:val="4"/>
        </w:rPr>
        <w:t xml:space="preserve">also </w:t>
      </w:r>
      <w:r>
        <w:rPr>
          <w:color w:val="231F20"/>
        </w:rPr>
        <w:t xml:space="preserve">come to know </w:t>
      </w:r>
      <w:r>
        <w:rPr>
          <w:color w:val="231F20"/>
          <w:spacing w:val="2"/>
        </w:rPr>
        <w:t xml:space="preserve">that </w:t>
      </w:r>
      <w:r>
        <w:rPr>
          <w:color w:val="231F20"/>
          <w:spacing w:val="3"/>
        </w:rPr>
        <w:t xml:space="preserve">the </w:t>
      </w:r>
      <w:r>
        <w:rPr>
          <w:color w:val="231F20"/>
          <w:spacing w:val="2"/>
        </w:rPr>
        <w:t xml:space="preserve">exchange </w:t>
      </w:r>
      <w:r>
        <w:rPr>
          <w:color w:val="231F20"/>
        </w:rPr>
        <w:t xml:space="preserve">rate  in  </w:t>
      </w:r>
      <w:r>
        <w:rPr>
          <w:color w:val="231F20"/>
          <w:spacing w:val="3"/>
        </w:rPr>
        <w:t xml:space="preserve">this country </w:t>
      </w:r>
      <w:r>
        <w:rPr>
          <w:color w:val="231F20"/>
          <w:spacing w:val="4"/>
        </w:rPr>
        <w:t xml:space="preserve">will  </w:t>
      </w:r>
      <w:r>
        <w:rPr>
          <w:color w:val="231F20"/>
          <w:spacing w:val="3"/>
        </w:rPr>
        <w:t xml:space="preserve">be </w:t>
      </w:r>
      <w:r>
        <w:rPr>
          <w:color w:val="231F20"/>
          <w:spacing w:val="2"/>
        </w:rPr>
        <w:t xml:space="preserve">market </w:t>
      </w:r>
      <w:r>
        <w:rPr>
          <w:color w:val="231F20"/>
          <w:spacing w:val="3"/>
        </w:rPr>
        <w:t xml:space="preserve">determined </w:t>
      </w:r>
      <w:r>
        <w:rPr>
          <w:color w:val="231F20"/>
        </w:rPr>
        <w:t xml:space="preserve">for </w:t>
      </w:r>
      <w:r>
        <w:rPr>
          <w:color w:val="231F20"/>
          <w:spacing w:val="3"/>
        </w:rPr>
        <w:t xml:space="preserve">the </w:t>
      </w:r>
      <w:r>
        <w:rPr>
          <w:color w:val="231F20"/>
          <w:spacing w:val="2"/>
        </w:rPr>
        <w:t xml:space="preserve">next few years. </w:t>
      </w:r>
      <w:r>
        <w:rPr>
          <w:color w:val="231F20"/>
          <w:spacing w:val="3"/>
        </w:rPr>
        <w:t xml:space="preserve">Financial </w:t>
      </w:r>
      <w:r>
        <w:rPr>
          <w:color w:val="231F20"/>
          <w:spacing w:val="2"/>
        </w:rPr>
        <w:t xml:space="preserve">managers </w:t>
      </w:r>
      <w:r>
        <w:rPr>
          <w:color w:val="231F20"/>
        </w:rPr>
        <w:t xml:space="preserve">in Apex </w:t>
      </w:r>
      <w:r>
        <w:rPr>
          <w:color w:val="231F20"/>
          <w:spacing w:val="2"/>
        </w:rPr>
        <w:t xml:space="preserve">Corp. </w:t>
      </w:r>
      <w:r>
        <w:rPr>
          <w:color w:val="231F20"/>
        </w:rPr>
        <w:t xml:space="preserve">are </w:t>
      </w:r>
      <w:r>
        <w:rPr>
          <w:color w:val="231F20"/>
          <w:spacing w:val="3"/>
        </w:rPr>
        <w:t xml:space="preserve">hence </w:t>
      </w:r>
      <w:r>
        <w:rPr>
          <w:color w:val="231F20"/>
          <w:spacing w:val="2"/>
        </w:rPr>
        <w:t xml:space="preserve">apprehensive about </w:t>
      </w:r>
      <w:r>
        <w:rPr>
          <w:color w:val="231F20"/>
          <w:spacing w:val="3"/>
        </w:rPr>
        <w:t xml:space="preserve">the high volatility </w:t>
      </w:r>
      <w:r>
        <w:rPr>
          <w:color w:val="231F20"/>
        </w:rPr>
        <w:t xml:space="preserve">of </w:t>
      </w:r>
      <w:r>
        <w:rPr>
          <w:color w:val="231F20"/>
          <w:spacing w:val="3"/>
        </w:rPr>
        <w:t xml:space="preserve">the </w:t>
      </w:r>
      <w:r>
        <w:rPr>
          <w:color w:val="231F20"/>
          <w:spacing w:val="4"/>
        </w:rPr>
        <w:t xml:space="preserve">currency till </w:t>
      </w:r>
      <w:r>
        <w:rPr>
          <w:color w:val="231F20"/>
        </w:rPr>
        <w:t xml:space="preserve">an </w:t>
      </w:r>
      <w:r>
        <w:rPr>
          <w:color w:val="231F20"/>
          <w:spacing w:val="3"/>
        </w:rPr>
        <w:t xml:space="preserve">equilibrium </w:t>
      </w:r>
      <w:r>
        <w:rPr>
          <w:color w:val="231F20"/>
        </w:rPr>
        <w:t xml:space="preserve">is </w:t>
      </w:r>
      <w:r>
        <w:rPr>
          <w:color w:val="231F20"/>
          <w:spacing w:val="3"/>
        </w:rPr>
        <w:t xml:space="preserve">reached. </w:t>
      </w:r>
      <w:r>
        <w:rPr>
          <w:color w:val="231F20"/>
          <w:spacing w:val="-3"/>
        </w:rPr>
        <w:t xml:space="preserve">It </w:t>
      </w:r>
      <w:r>
        <w:rPr>
          <w:color w:val="231F20"/>
        </w:rPr>
        <w:t xml:space="preserve">is </w:t>
      </w:r>
      <w:r>
        <w:rPr>
          <w:color w:val="231F20"/>
          <w:spacing w:val="4"/>
        </w:rPr>
        <w:t xml:space="preserve">expected </w:t>
      </w:r>
      <w:r>
        <w:rPr>
          <w:color w:val="231F20"/>
          <w:spacing w:val="2"/>
        </w:rPr>
        <w:t xml:space="preserve">that </w:t>
      </w:r>
      <w:r>
        <w:rPr>
          <w:color w:val="231F20"/>
          <w:spacing w:val="3"/>
        </w:rPr>
        <w:t xml:space="preserve">the value </w:t>
      </w:r>
      <w:r>
        <w:rPr>
          <w:color w:val="231F20"/>
        </w:rPr>
        <w:t xml:space="preserve">of </w:t>
      </w:r>
      <w:r>
        <w:rPr>
          <w:color w:val="231F20"/>
          <w:spacing w:val="4"/>
        </w:rPr>
        <w:t xml:space="preserve">currency </w:t>
      </w:r>
      <w:r>
        <w:rPr>
          <w:color w:val="231F20"/>
        </w:rPr>
        <w:t xml:space="preserve">in one </w:t>
      </w:r>
      <w:r>
        <w:rPr>
          <w:color w:val="231F20"/>
          <w:spacing w:val="2"/>
        </w:rPr>
        <w:t xml:space="preserve">year </w:t>
      </w:r>
      <w:r>
        <w:rPr>
          <w:color w:val="231F20"/>
          <w:spacing w:val="4"/>
        </w:rPr>
        <w:t xml:space="preserve">will </w:t>
      </w:r>
      <w:r>
        <w:rPr>
          <w:color w:val="231F20"/>
          <w:spacing w:val="3"/>
        </w:rPr>
        <w:t xml:space="preserve">be </w:t>
      </w:r>
      <w:r>
        <w:rPr>
          <w:color w:val="231F20"/>
        </w:rPr>
        <w:t xml:space="preserve">approx. $ </w:t>
      </w:r>
      <w:r>
        <w:rPr>
          <w:color w:val="231F20"/>
          <w:spacing w:val="2"/>
        </w:rPr>
        <w:t xml:space="preserve">85. </w:t>
      </w:r>
      <w:r>
        <w:rPr>
          <w:color w:val="231F20"/>
        </w:rPr>
        <w:t xml:space="preserve">However, </w:t>
      </w:r>
      <w:r>
        <w:rPr>
          <w:color w:val="231F20"/>
          <w:spacing w:val="2"/>
        </w:rPr>
        <w:t xml:space="preserve">there </w:t>
      </w:r>
      <w:r>
        <w:rPr>
          <w:color w:val="231F20"/>
        </w:rPr>
        <w:t xml:space="preserve">is a  </w:t>
      </w:r>
      <w:r>
        <w:rPr>
          <w:color w:val="231F20"/>
          <w:spacing w:val="3"/>
        </w:rPr>
        <w:t xml:space="preserve">high degree </w:t>
      </w:r>
      <w:r>
        <w:rPr>
          <w:color w:val="231F20"/>
        </w:rPr>
        <w:t xml:space="preserve">of </w:t>
      </w:r>
      <w:r>
        <w:rPr>
          <w:color w:val="231F20"/>
          <w:spacing w:val="3"/>
        </w:rPr>
        <w:t xml:space="preserve">uncertainty attached with this value </w:t>
      </w:r>
      <w:r>
        <w:rPr>
          <w:color w:val="231F20"/>
        </w:rPr>
        <w:t xml:space="preserve">and </w:t>
      </w:r>
      <w:r>
        <w:rPr>
          <w:color w:val="231F20"/>
          <w:spacing w:val="3"/>
        </w:rPr>
        <w:t xml:space="preserve">predictions </w:t>
      </w:r>
      <w:r>
        <w:rPr>
          <w:color w:val="231F20"/>
        </w:rPr>
        <w:t xml:space="preserve">are </w:t>
      </w:r>
      <w:r>
        <w:rPr>
          <w:color w:val="231F20"/>
          <w:spacing w:val="3"/>
        </w:rPr>
        <w:t xml:space="preserve">being made </w:t>
      </w:r>
      <w:r>
        <w:rPr>
          <w:color w:val="231F20"/>
          <w:spacing w:val="2"/>
        </w:rPr>
        <w:t xml:space="preserve">that </w:t>
      </w:r>
      <w:r>
        <w:rPr>
          <w:color w:val="231F20"/>
          <w:spacing w:val="3"/>
        </w:rPr>
        <w:t xml:space="preserve">the actual value </w:t>
      </w:r>
      <w:r>
        <w:rPr>
          <w:color w:val="231F20"/>
        </w:rPr>
        <w:t xml:space="preserve">may </w:t>
      </w:r>
      <w:r>
        <w:rPr>
          <w:color w:val="231F20"/>
          <w:spacing w:val="3"/>
        </w:rPr>
        <w:t xml:space="preserve">be </w:t>
      </w:r>
      <w:r>
        <w:rPr>
          <w:color w:val="231F20"/>
          <w:spacing w:val="2"/>
        </w:rPr>
        <w:t xml:space="preserve">30% </w:t>
      </w:r>
      <w:r>
        <w:rPr>
          <w:color w:val="231F20"/>
        </w:rPr>
        <w:t xml:space="preserve">above or </w:t>
      </w:r>
      <w:r>
        <w:rPr>
          <w:color w:val="231F20"/>
          <w:spacing w:val="2"/>
        </w:rPr>
        <w:t xml:space="preserve">below </w:t>
      </w:r>
      <w:r>
        <w:rPr>
          <w:color w:val="231F20"/>
          <w:spacing w:val="3"/>
        </w:rPr>
        <w:t xml:space="preserve">this </w:t>
      </w:r>
      <w:r>
        <w:rPr>
          <w:color w:val="231F20"/>
          <w:spacing w:val="4"/>
        </w:rPr>
        <w:t>expected</w:t>
      </w:r>
      <w:r>
        <w:rPr>
          <w:color w:val="231F20"/>
          <w:spacing w:val="31"/>
        </w:rPr>
        <w:t xml:space="preserve"> </w:t>
      </w:r>
      <w:r>
        <w:rPr>
          <w:color w:val="231F20"/>
          <w:spacing w:val="3"/>
        </w:rPr>
        <w:t>value.</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Questions</w:t>
      </w:r>
    </w:p>
    <w:p w:rsidR="0060700D" w:rsidRDefault="0060700D">
      <w:pPr>
        <w:pStyle w:val="BodyText"/>
        <w:spacing w:before="3"/>
        <w:rPr>
          <w:rFonts w:ascii="Times New Roman"/>
          <w:b/>
          <w:sz w:val="39"/>
        </w:rPr>
      </w:pPr>
    </w:p>
    <w:p w:rsidR="0060700D" w:rsidRDefault="00886DF8">
      <w:pPr>
        <w:pStyle w:val="ListParagraph"/>
        <w:numPr>
          <w:ilvl w:val="0"/>
          <w:numId w:val="15"/>
        </w:numPr>
        <w:tabs>
          <w:tab w:val="left" w:pos="1470"/>
          <w:tab w:val="left" w:pos="1472"/>
        </w:tabs>
        <w:spacing w:before="0" w:line="300" w:lineRule="auto"/>
        <w:ind w:right="691"/>
        <w:rPr>
          <w:sz w:val="24"/>
        </w:rPr>
      </w:pPr>
      <w:r>
        <w:rPr>
          <w:color w:val="231F20"/>
          <w:sz w:val="24"/>
        </w:rPr>
        <w:t xml:space="preserve">Would you </w:t>
      </w:r>
      <w:r>
        <w:rPr>
          <w:color w:val="231F20"/>
          <w:spacing w:val="3"/>
          <w:sz w:val="24"/>
        </w:rPr>
        <w:t xml:space="preserve">be willing </w:t>
      </w:r>
      <w:r>
        <w:rPr>
          <w:color w:val="231F20"/>
          <w:sz w:val="24"/>
        </w:rPr>
        <w:t xml:space="preserve">to invest </w:t>
      </w:r>
      <w:r>
        <w:rPr>
          <w:color w:val="231F20"/>
          <w:spacing w:val="3"/>
          <w:sz w:val="24"/>
        </w:rPr>
        <w:t xml:space="preserve">funds </w:t>
      </w:r>
      <w:r>
        <w:rPr>
          <w:color w:val="231F20"/>
          <w:sz w:val="24"/>
        </w:rPr>
        <w:t xml:space="preserve">in </w:t>
      </w:r>
      <w:r>
        <w:rPr>
          <w:color w:val="231F20"/>
          <w:spacing w:val="3"/>
          <w:sz w:val="24"/>
        </w:rPr>
        <w:t xml:space="preserve">this country </w:t>
      </w:r>
      <w:r>
        <w:rPr>
          <w:color w:val="231F20"/>
          <w:spacing w:val="2"/>
          <w:sz w:val="24"/>
        </w:rPr>
        <w:t xml:space="preserve">without covering </w:t>
      </w:r>
      <w:r>
        <w:rPr>
          <w:color w:val="231F20"/>
          <w:sz w:val="24"/>
        </w:rPr>
        <w:t xml:space="preserve">your </w:t>
      </w:r>
      <w:r>
        <w:rPr>
          <w:color w:val="231F20"/>
          <w:spacing w:val="3"/>
          <w:sz w:val="24"/>
        </w:rPr>
        <w:t xml:space="preserve">position? </w:t>
      </w:r>
      <w:r>
        <w:rPr>
          <w:color w:val="231F20"/>
          <w:sz w:val="24"/>
        </w:rPr>
        <w:t xml:space="preserve">If </w:t>
      </w:r>
      <w:r>
        <w:rPr>
          <w:color w:val="231F20"/>
          <w:spacing w:val="2"/>
          <w:sz w:val="24"/>
        </w:rPr>
        <w:t xml:space="preserve">yes, </w:t>
      </w:r>
      <w:r>
        <w:rPr>
          <w:color w:val="231F20"/>
          <w:spacing w:val="3"/>
          <w:sz w:val="24"/>
        </w:rPr>
        <w:t xml:space="preserve">then </w:t>
      </w:r>
      <w:r>
        <w:rPr>
          <w:color w:val="231F20"/>
          <w:sz w:val="24"/>
        </w:rPr>
        <w:t>answer,</w:t>
      </w:r>
      <w:r>
        <w:rPr>
          <w:color w:val="231F20"/>
          <w:spacing w:val="11"/>
          <w:sz w:val="24"/>
        </w:rPr>
        <w:t xml:space="preserve"> </w:t>
      </w:r>
      <w:r>
        <w:rPr>
          <w:color w:val="231F20"/>
          <w:spacing w:val="3"/>
          <w:sz w:val="24"/>
        </w:rPr>
        <w:t>why?</w:t>
      </w:r>
    </w:p>
    <w:p w:rsidR="0060700D" w:rsidRDefault="00886DF8">
      <w:pPr>
        <w:pStyle w:val="ListParagraph"/>
        <w:numPr>
          <w:ilvl w:val="0"/>
          <w:numId w:val="15"/>
        </w:numPr>
        <w:tabs>
          <w:tab w:val="left" w:pos="1470"/>
          <w:tab w:val="left" w:pos="1472"/>
        </w:tabs>
        <w:spacing w:before="57"/>
        <w:ind w:hanging="512"/>
        <w:rPr>
          <w:sz w:val="24"/>
        </w:rPr>
      </w:pPr>
      <w:r>
        <w:rPr>
          <w:color w:val="231F20"/>
          <w:sz w:val="24"/>
        </w:rPr>
        <w:t xml:space="preserve">Would </w:t>
      </w:r>
      <w:r>
        <w:rPr>
          <w:color w:val="231F20"/>
          <w:spacing w:val="2"/>
          <w:sz w:val="24"/>
        </w:rPr>
        <w:t xml:space="preserve">covered interest arbitrage </w:t>
      </w:r>
      <w:r>
        <w:rPr>
          <w:color w:val="231F20"/>
          <w:spacing w:val="3"/>
          <w:sz w:val="24"/>
        </w:rPr>
        <w:t xml:space="preserve">be worth considering? </w:t>
      </w:r>
      <w:r>
        <w:rPr>
          <w:color w:val="231F20"/>
          <w:sz w:val="24"/>
        </w:rPr>
        <w:t>Show your</w:t>
      </w:r>
      <w:r>
        <w:rPr>
          <w:color w:val="231F20"/>
          <w:spacing w:val="18"/>
          <w:sz w:val="24"/>
        </w:rPr>
        <w:t xml:space="preserve"> </w:t>
      </w:r>
      <w:r>
        <w:rPr>
          <w:color w:val="231F20"/>
          <w:spacing w:val="4"/>
          <w:sz w:val="24"/>
        </w:rPr>
        <w:t>calculations.</w:t>
      </w:r>
    </w:p>
    <w:p w:rsidR="0060700D" w:rsidRDefault="00886DF8">
      <w:pPr>
        <w:pStyle w:val="ListParagraph"/>
        <w:numPr>
          <w:ilvl w:val="0"/>
          <w:numId w:val="15"/>
        </w:numPr>
        <w:tabs>
          <w:tab w:val="left" w:pos="1470"/>
          <w:tab w:val="left" w:pos="1472"/>
        </w:tabs>
        <w:ind w:hanging="512"/>
        <w:rPr>
          <w:sz w:val="24"/>
        </w:rPr>
      </w:pPr>
      <w:r>
        <w:rPr>
          <w:color w:val="231F20"/>
          <w:sz w:val="24"/>
        </w:rPr>
        <w:t xml:space="preserve">Are </w:t>
      </w:r>
      <w:r>
        <w:rPr>
          <w:color w:val="231F20"/>
          <w:spacing w:val="2"/>
          <w:sz w:val="24"/>
        </w:rPr>
        <w:t xml:space="preserve">there </w:t>
      </w:r>
      <w:r>
        <w:rPr>
          <w:color w:val="231F20"/>
          <w:sz w:val="24"/>
        </w:rPr>
        <w:t xml:space="preserve">any </w:t>
      </w:r>
      <w:r>
        <w:rPr>
          <w:color w:val="231F20"/>
          <w:spacing w:val="3"/>
          <w:sz w:val="24"/>
        </w:rPr>
        <w:t xml:space="preserve">risks </w:t>
      </w:r>
      <w:r>
        <w:rPr>
          <w:color w:val="231F20"/>
          <w:spacing w:val="2"/>
          <w:sz w:val="24"/>
        </w:rPr>
        <w:t xml:space="preserve">involved </w:t>
      </w:r>
      <w:r>
        <w:rPr>
          <w:color w:val="231F20"/>
          <w:sz w:val="24"/>
        </w:rPr>
        <w:t xml:space="preserve">in </w:t>
      </w:r>
      <w:r>
        <w:rPr>
          <w:color w:val="231F20"/>
          <w:spacing w:val="2"/>
          <w:sz w:val="24"/>
        </w:rPr>
        <w:t>using interest arbitrage?</w:t>
      </w:r>
      <w:r>
        <w:rPr>
          <w:color w:val="231F20"/>
          <w:spacing w:val="46"/>
          <w:sz w:val="24"/>
        </w:rPr>
        <w:t xml:space="preserve"> </w:t>
      </w:r>
      <w:r>
        <w:rPr>
          <w:color w:val="231F20"/>
          <w:spacing w:val="3"/>
          <w:sz w:val="24"/>
        </w:rPr>
        <w:t>Elucidate.</w:t>
      </w:r>
    </w:p>
    <w:p w:rsidR="0060700D" w:rsidRDefault="0060700D">
      <w:pPr>
        <w:pStyle w:val="BodyText"/>
        <w:rPr>
          <w:sz w:val="32"/>
        </w:rPr>
      </w:pPr>
    </w:p>
    <w:p w:rsidR="0060700D" w:rsidRDefault="0060700D">
      <w:pPr>
        <w:pStyle w:val="BodyText"/>
        <w:spacing w:before="10"/>
        <w:rPr>
          <w:sz w:val="31"/>
        </w:rPr>
      </w:pPr>
    </w:p>
    <w:p w:rsidR="0060700D" w:rsidRDefault="00886DF8">
      <w:pPr>
        <w:pStyle w:val="Heading1"/>
        <w:spacing w:before="1"/>
        <w:ind w:left="7" w:right="24"/>
        <w:jc w:val="center"/>
      </w:pPr>
      <w:r>
        <w:rPr>
          <w:color w:val="231F20"/>
          <w:w w:val="90"/>
        </w:rPr>
        <w:t>CASE STUDY</w:t>
      </w:r>
    </w:p>
    <w:p w:rsidR="0060700D" w:rsidRDefault="0060700D">
      <w:pPr>
        <w:pStyle w:val="BodyText"/>
        <w:spacing w:before="3"/>
        <w:rPr>
          <w:rFonts w:ascii="Verdana"/>
          <w:b/>
          <w:sz w:val="37"/>
        </w:rPr>
      </w:pPr>
    </w:p>
    <w:p w:rsidR="0060700D" w:rsidRDefault="00886DF8">
      <w:pPr>
        <w:pStyle w:val="BodyText"/>
        <w:spacing w:line="300" w:lineRule="auto"/>
        <w:ind w:left="677" w:right="695" w:firstLine="720"/>
        <w:jc w:val="both"/>
      </w:pPr>
      <w:r>
        <w:rPr>
          <w:color w:val="231F20"/>
        </w:rPr>
        <w:t xml:space="preserve">What are </w:t>
      </w:r>
      <w:r>
        <w:rPr>
          <w:color w:val="231F20"/>
          <w:spacing w:val="3"/>
        </w:rPr>
        <w:t xml:space="preserve">the likely consequences </w:t>
      </w:r>
      <w:r>
        <w:rPr>
          <w:color w:val="231F20"/>
        </w:rPr>
        <w:t xml:space="preserve">of </w:t>
      </w:r>
      <w:r>
        <w:rPr>
          <w:color w:val="231F20"/>
          <w:spacing w:val="2"/>
        </w:rPr>
        <w:t xml:space="preserve">Permitting foreign </w:t>
      </w:r>
      <w:r>
        <w:rPr>
          <w:color w:val="231F20"/>
          <w:spacing w:val="3"/>
        </w:rPr>
        <w:t xml:space="preserve">industrial Partners </w:t>
      </w:r>
      <w:r>
        <w:rPr>
          <w:color w:val="231F20"/>
        </w:rPr>
        <w:t xml:space="preserve">in </w:t>
      </w:r>
      <w:r>
        <w:rPr>
          <w:color w:val="231F20"/>
          <w:spacing w:val="3"/>
        </w:rPr>
        <w:t>the</w:t>
      </w:r>
      <w:r>
        <w:rPr>
          <w:color w:val="231F20"/>
          <w:spacing w:val="66"/>
        </w:rPr>
        <w:t xml:space="preserve"> </w:t>
      </w:r>
      <w:r>
        <w:rPr>
          <w:color w:val="231F20"/>
          <w:spacing w:val="3"/>
        </w:rPr>
        <w:t xml:space="preserve">field </w:t>
      </w:r>
      <w:r>
        <w:rPr>
          <w:color w:val="231F20"/>
        </w:rPr>
        <w:t xml:space="preserve">of </w:t>
      </w:r>
      <w:r>
        <w:rPr>
          <w:color w:val="231F20"/>
          <w:spacing w:val="3"/>
        </w:rPr>
        <w:t xml:space="preserve">banking </w:t>
      </w:r>
      <w:r>
        <w:rPr>
          <w:color w:val="231F20"/>
        </w:rPr>
        <w:t>in</w:t>
      </w:r>
      <w:r>
        <w:rPr>
          <w:color w:val="231F20"/>
          <w:spacing w:val="10"/>
        </w:rPr>
        <w:t xml:space="preserve"> </w:t>
      </w:r>
      <w:r>
        <w:rPr>
          <w:color w:val="231F20"/>
          <w:spacing w:val="3"/>
        </w:rPr>
        <w:t>India?</w:t>
      </w:r>
    </w:p>
    <w:p w:rsidR="0060700D" w:rsidRDefault="0060700D">
      <w:pPr>
        <w:pStyle w:val="BodyText"/>
        <w:rPr>
          <w:sz w:val="32"/>
        </w:rPr>
      </w:pPr>
    </w:p>
    <w:p w:rsidR="0060700D" w:rsidRDefault="0060700D">
      <w:pPr>
        <w:pStyle w:val="BodyText"/>
        <w:rPr>
          <w:sz w:val="32"/>
        </w:rPr>
      </w:pPr>
    </w:p>
    <w:p w:rsidR="0060700D" w:rsidRDefault="0060700D">
      <w:pPr>
        <w:pStyle w:val="BodyText"/>
        <w:rPr>
          <w:sz w:val="26"/>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886DF8">
      <w:pPr>
        <w:pStyle w:val="Heading1"/>
        <w:spacing w:before="112"/>
        <w:ind w:left="14" w:right="24"/>
        <w:jc w:val="center"/>
      </w:pPr>
      <w:r>
        <w:rPr>
          <w:color w:val="231F20"/>
          <w:w w:val="85"/>
        </w:rPr>
        <w:lastRenderedPageBreak/>
        <w:t>UNIT - IV</w: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17"/>
        </w:rPr>
      </w:pPr>
    </w:p>
    <w:p w:rsidR="0060700D" w:rsidRDefault="00886DF8">
      <w:pPr>
        <w:spacing w:before="96"/>
        <w:ind w:left="677"/>
        <w:rPr>
          <w:rFonts w:ascii="Verdana"/>
          <w:b/>
          <w:sz w:val="24"/>
        </w:rPr>
      </w:pPr>
      <w:r>
        <w:rPr>
          <w:rFonts w:ascii="Verdana"/>
          <w:b/>
          <w:color w:val="231F20"/>
          <w:w w:val="90"/>
          <w:sz w:val="24"/>
        </w:rPr>
        <w:t>Unit Structure</w:t>
      </w:r>
    </w:p>
    <w:p w:rsidR="0060700D" w:rsidRDefault="0060700D">
      <w:pPr>
        <w:pStyle w:val="BodyText"/>
        <w:spacing w:before="4"/>
        <w:rPr>
          <w:rFonts w:ascii="Verdana"/>
          <w:b/>
          <w:sz w:val="37"/>
        </w:rPr>
      </w:pPr>
    </w:p>
    <w:p w:rsidR="0060700D" w:rsidRDefault="00886DF8">
      <w:pPr>
        <w:pStyle w:val="BodyText"/>
        <w:spacing w:line="348" w:lineRule="auto"/>
        <w:ind w:left="1357" w:right="4567"/>
      </w:pPr>
      <w:r>
        <w:rPr>
          <w:color w:val="231F20"/>
        </w:rPr>
        <w:t>Lesson 4.1 - Currency Risk management Lesson 4.2 - Translation Exposure</w:t>
      </w:r>
    </w:p>
    <w:p w:rsidR="0060700D" w:rsidRDefault="00886DF8">
      <w:pPr>
        <w:pStyle w:val="BodyText"/>
        <w:spacing w:line="286" w:lineRule="exact"/>
        <w:ind w:left="1397"/>
      </w:pPr>
      <w:r>
        <w:rPr>
          <w:color w:val="231F20"/>
        </w:rPr>
        <w:t>Lesson 4.3 - Operating /Economic Exposure</w:t>
      </w:r>
    </w:p>
    <w:p w:rsidR="0060700D" w:rsidRDefault="0060700D">
      <w:pPr>
        <w:pStyle w:val="BodyText"/>
        <w:rPr>
          <w:sz w:val="32"/>
        </w:rPr>
      </w:pPr>
    </w:p>
    <w:p w:rsidR="0060700D" w:rsidRDefault="0060700D">
      <w:pPr>
        <w:pStyle w:val="BodyText"/>
        <w:spacing w:before="7"/>
        <w:rPr>
          <w:sz w:val="36"/>
        </w:rPr>
      </w:pPr>
    </w:p>
    <w:p w:rsidR="0060700D" w:rsidRDefault="00886DF8">
      <w:pPr>
        <w:pStyle w:val="Heading1"/>
      </w:pPr>
      <w:r>
        <w:rPr>
          <w:color w:val="231F20"/>
          <w:w w:val="90"/>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14"/>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of </w:t>
      </w:r>
      <w:r>
        <w:rPr>
          <w:color w:val="231F20"/>
          <w:spacing w:val="3"/>
          <w:w w:val="105"/>
          <w:sz w:val="24"/>
        </w:rPr>
        <w:t xml:space="preserve">Currency risk </w:t>
      </w:r>
      <w:r>
        <w:rPr>
          <w:color w:val="231F20"/>
          <w:w w:val="105"/>
          <w:sz w:val="24"/>
        </w:rPr>
        <w:t>and</w:t>
      </w:r>
      <w:r>
        <w:rPr>
          <w:color w:val="231F20"/>
          <w:spacing w:val="-14"/>
          <w:w w:val="105"/>
          <w:sz w:val="24"/>
        </w:rPr>
        <w:t xml:space="preserve"> </w:t>
      </w:r>
      <w:r>
        <w:rPr>
          <w:color w:val="231F20"/>
          <w:spacing w:val="3"/>
          <w:w w:val="105"/>
          <w:sz w:val="24"/>
        </w:rPr>
        <w:t>Exposure.</w:t>
      </w:r>
    </w:p>
    <w:p w:rsidR="0060700D" w:rsidRDefault="00886DF8">
      <w:pPr>
        <w:pStyle w:val="ListParagraph"/>
        <w:numPr>
          <w:ilvl w:val="0"/>
          <w:numId w:val="14"/>
        </w:numPr>
        <w:tabs>
          <w:tab w:val="left" w:pos="1357"/>
          <w:tab w:val="left" w:pos="1358"/>
        </w:tabs>
        <w:ind w:hanging="398"/>
        <w:rPr>
          <w:sz w:val="24"/>
        </w:rPr>
      </w:pPr>
      <w:r>
        <w:rPr>
          <w:color w:val="231F20"/>
          <w:spacing w:val="4"/>
          <w:sz w:val="24"/>
        </w:rPr>
        <w:t xml:space="preserve">Recognize </w:t>
      </w:r>
      <w:r>
        <w:rPr>
          <w:color w:val="231F20"/>
          <w:spacing w:val="3"/>
          <w:sz w:val="24"/>
        </w:rPr>
        <w:t xml:space="preserve">types </w:t>
      </w:r>
      <w:r>
        <w:rPr>
          <w:color w:val="231F20"/>
          <w:sz w:val="24"/>
        </w:rPr>
        <w:t xml:space="preserve">of </w:t>
      </w:r>
      <w:r>
        <w:rPr>
          <w:color w:val="231F20"/>
          <w:spacing w:val="4"/>
          <w:sz w:val="24"/>
        </w:rPr>
        <w:t>currency</w:t>
      </w:r>
      <w:r>
        <w:rPr>
          <w:color w:val="231F20"/>
          <w:spacing w:val="9"/>
          <w:sz w:val="24"/>
        </w:rPr>
        <w:t xml:space="preserve"> </w:t>
      </w:r>
      <w:r>
        <w:rPr>
          <w:color w:val="231F20"/>
          <w:spacing w:val="4"/>
          <w:sz w:val="24"/>
        </w:rPr>
        <w:t>risk.</w:t>
      </w:r>
    </w:p>
    <w:p w:rsidR="0060700D" w:rsidRDefault="00886DF8">
      <w:pPr>
        <w:pStyle w:val="ListParagraph"/>
        <w:numPr>
          <w:ilvl w:val="0"/>
          <w:numId w:val="14"/>
        </w:numPr>
        <w:tabs>
          <w:tab w:val="left" w:pos="1357"/>
          <w:tab w:val="left" w:pos="1358"/>
        </w:tabs>
        <w:ind w:hanging="398"/>
        <w:rPr>
          <w:sz w:val="24"/>
        </w:rPr>
      </w:pPr>
      <w:r>
        <w:rPr>
          <w:color w:val="231F20"/>
          <w:spacing w:val="3"/>
          <w:sz w:val="24"/>
        </w:rPr>
        <w:t xml:space="preserve">Explain </w:t>
      </w:r>
      <w:r>
        <w:rPr>
          <w:color w:val="231F20"/>
          <w:spacing w:val="2"/>
          <w:sz w:val="24"/>
        </w:rPr>
        <w:t xml:space="preserve">concept </w:t>
      </w:r>
      <w:r>
        <w:rPr>
          <w:color w:val="231F20"/>
          <w:sz w:val="24"/>
        </w:rPr>
        <w:t xml:space="preserve">and </w:t>
      </w:r>
      <w:r>
        <w:rPr>
          <w:color w:val="231F20"/>
          <w:spacing w:val="2"/>
          <w:sz w:val="24"/>
        </w:rPr>
        <w:t xml:space="preserve">Measurement </w:t>
      </w:r>
      <w:r>
        <w:rPr>
          <w:color w:val="231F20"/>
          <w:sz w:val="24"/>
        </w:rPr>
        <w:t xml:space="preserve">of </w:t>
      </w:r>
      <w:r>
        <w:rPr>
          <w:color w:val="231F20"/>
          <w:spacing w:val="3"/>
          <w:sz w:val="24"/>
        </w:rPr>
        <w:t>transition</w:t>
      </w:r>
      <w:r>
        <w:rPr>
          <w:color w:val="231F20"/>
          <w:spacing w:val="31"/>
          <w:sz w:val="24"/>
        </w:rPr>
        <w:t xml:space="preserve"> </w:t>
      </w:r>
      <w:r>
        <w:rPr>
          <w:color w:val="231F20"/>
          <w:spacing w:val="3"/>
          <w:sz w:val="24"/>
        </w:rPr>
        <w:t>exposure.</w:t>
      </w:r>
    </w:p>
    <w:p w:rsidR="0060700D" w:rsidRDefault="00886DF8">
      <w:pPr>
        <w:pStyle w:val="ListParagraph"/>
        <w:numPr>
          <w:ilvl w:val="0"/>
          <w:numId w:val="14"/>
        </w:numPr>
        <w:tabs>
          <w:tab w:val="left" w:pos="1357"/>
          <w:tab w:val="left" w:pos="1358"/>
        </w:tabs>
        <w:spacing w:before="128"/>
        <w:ind w:hanging="398"/>
        <w:rPr>
          <w:sz w:val="24"/>
        </w:rPr>
      </w:pPr>
      <w:r>
        <w:rPr>
          <w:color w:val="231F20"/>
          <w:spacing w:val="2"/>
          <w:w w:val="105"/>
          <w:sz w:val="24"/>
        </w:rPr>
        <w:t xml:space="preserve">Understand </w:t>
      </w:r>
      <w:r>
        <w:rPr>
          <w:color w:val="231F20"/>
          <w:spacing w:val="3"/>
          <w:w w:val="105"/>
          <w:sz w:val="24"/>
        </w:rPr>
        <w:t xml:space="preserve">the techniques </w:t>
      </w:r>
      <w:r>
        <w:rPr>
          <w:color w:val="231F20"/>
          <w:w w:val="105"/>
          <w:sz w:val="24"/>
        </w:rPr>
        <w:t xml:space="preserve">and </w:t>
      </w:r>
      <w:r>
        <w:rPr>
          <w:color w:val="231F20"/>
          <w:spacing w:val="3"/>
          <w:w w:val="105"/>
          <w:sz w:val="24"/>
        </w:rPr>
        <w:t>methods transaction exposure</w:t>
      </w:r>
      <w:r>
        <w:rPr>
          <w:color w:val="231F20"/>
          <w:spacing w:val="-24"/>
          <w:w w:val="105"/>
          <w:sz w:val="24"/>
        </w:rPr>
        <w:t xml:space="preserve"> </w:t>
      </w:r>
      <w:r>
        <w:rPr>
          <w:color w:val="231F20"/>
          <w:spacing w:val="3"/>
          <w:w w:val="105"/>
          <w:sz w:val="24"/>
        </w:rPr>
        <w:t>management.</w:t>
      </w:r>
    </w:p>
    <w:p w:rsidR="0060700D" w:rsidRDefault="00886DF8">
      <w:pPr>
        <w:pStyle w:val="ListParagraph"/>
        <w:numPr>
          <w:ilvl w:val="0"/>
          <w:numId w:val="14"/>
        </w:numPr>
        <w:tabs>
          <w:tab w:val="left" w:pos="1357"/>
          <w:tab w:val="left" w:pos="1358"/>
        </w:tabs>
        <w:ind w:hanging="398"/>
        <w:rPr>
          <w:sz w:val="24"/>
        </w:rPr>
      </w:pPr>
      <w:r>
        <w:rPr>
          <w:color w:val="231F20"/>
          <w:spacing w:val="3"/>
          <w:sz w:val="24"/>
        </w:rPr>
        <w:t xml:space="preserve">Differentiate transaction exposure </w:t>
      </w:r>
      <w:r>
        <w:rPr>
          <w:color w:val="231F20"/>
          <w:sz w:val="24"/>
        </w:rPr>
        <w:t>and Translation</w:t>
      </w:r>
      <w:r>
        <w:rPr>
          <w:color w:val="231F20"/>
          <w:spacing w:val="24"/>
          <w:sz w:val="24"/>
        </w:rPr>
        <w:t xml:space="preserve"> </w:t>
      </w:r>
      <w:r>
        <w:rPr>
          <w:color w:val="231F20"/>
          <w:spacing w:val="3"/>
          <w:sz w:val="24"/>
        </w:rPr>
        <w:t>exposure.</w:t>
      </w:r>
    </w:p>
    <w:p w:rsidR="0060700D" w:rsidRDefault="00886DF8">
      <w:pPr>
        <w:pStyle w:val="ListParagraph"/>
        <w:numPr>
          <w:ilvl w:val="0"/>
          <w:numId w:val="14"/>
        </w:numPr>
        <w:tabs>
          <w:tab w:val="left" w:pos="1357"/>
          <w:tab w:val="left" w:pos="1358"/>
        </w:tabs>
        <w:ind w:hanging="398"/>
        <w:rPr>
          <w:sz w:val="24"/>
        </w:rPr>
      </w:pPr>
      <w:r>
        <w:rPr>
          <w:color w:val="231F20"/>
          <w:spacing w:val="2"/>
          <w:sz w:val="24"/>
        </w:rPr>
        <w:t xml:space="preserve">Evaluate </w:t>
      </w:r>
      <w:r>
        <w:rPr>
          <w:color w:val="231F20"/>
          <w:spacing w:val="3"/>
          <w:sz w:val="24"/>
        </w:rPr>
        <w:t xml:space="preserve">the </w:t>
      </w:r>
      <w:r>
        <w:rPr>
          <w:color w:val="231F20"/>
          <w:spacing w:val="2"/>
          <w:sz w:val="24"/>
        </w:rPr>
        <w:t xml:space="preserve">Exchange </w:t>
      </w:r>
      <w:r>
        <w:rPr>
          <w:color w:val="231F20"/>
          <w:spacing w:val="3"/>
          <w:sz w:val="24"/>
        </w:rPr>
        <w:t>Risk</w:t>
      </w:r>
      <w:r>
        <w:rPr>
          <w:color w:val="231F20"/>
          <w:spacing w:val="11"/>
          <w:sz w:val="24"/>
        </w:rPr>
        <w:t xml:space="preserve"> </w:t>
      </w:r>
      <w:r>
        <w:rPr>
          <w:color w:val="231F20"/>
          <w:spacing w:val="2"/>
          <w:sz w:val="24"/>
        </w:rPr>
        <w:t>Management.</w:t>
      </w:r>
    </w:p>
    <w:p w:rsidR="0060700D" w:rsidRDefault="00886DF8">
      <w:pPr>
        <w:pStyle w:val="ListParagraph"/>
        <w:numPr>
          <w:ilvl w:val="0"/>
          <w:numId w:val="14"/>
        </w:numPr>
        <w:tabs>
          <w:tab w:val="left" w:pos="1357"/>
          <w:tab w:val="left" w:pos="1358"/>
        </w:tabs>
        <w:spacing w:before="128"/>
        <w:ind w:hanging="398"/>
        <w:rPr>
          <w:sz w:val="24"/>
        </w:rPr>
      </w:pPr>
      <w:r>
        <w:rPr>
          <w:color w:val="231F20"/>
          <w:spacing w:val="2"/>
          <w:w w:val="105"/>
          <w:sz w:val="24"/>
        </w:rPr>
        <w:t xml:space="preserve">Understand </w:t>
      </w:r>
      <w:r>
        <w:rPr>
          <w:color w:val="231F20"/>
          <w:spacing w:val="3"/>
          <w:w w:val="105"/>
          <w:sz w:val="24"/>
        </w:rPr>
        <w:t xml:space="preserve">operating exposure </w:t>
      </w:r>
      <w:r>
        <w:rPr>
          <w:color w:val="231F20"/>
          <w:w w:val="105"/>
          <w:sz w:val="24"/>
        </w:rPr>
        <w:t>and its</w:t>
      </w:r>
      <w:r>
        <w:rPr>
          <w:color w:val="231F20"/>
          <w:spacing w:val="-8"/>
          <w:w w:val="105"/>
          <w:sz w:val="24"/>
        </w:rPr>
        <w:t xml:space="preserve"> </w:t>
      </w:r>
      <w:r>
        <w:rPr>
          <w:color w:val="231F20"/>
          <w:spacing w:val="3"/>
          <w:w w:val="105"/>
          <w:sz w:val="24"/>
        </w:rPr>
        <w:t>measurement.</w:t>
      </w:r>
    </w:p>
    <w:p w:rsidR="0060700D" w:rsidRDefault="0060700D">
      <w:pPr>
        <w:rPr>
          <w:sz w:val="24"/>
        </w:rPr>
        <w:sectPr w:rsidR="0060700D">
          <w:pgSz w:w="11910" w:h="16840"/>
          <w:pgMar w:top="158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39" style="width:453.55pt;height:1pt;mso-position-horizontal-relative:char;mso-position-vertical-relative:line" coordsize="9071,20">
            <v:line id="_x0000_s1040"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7" w:right="24"/>
        <w:jc w:val="center"/>
      </w:pPr>
      <w:r>
        <w:rPr>
          <w:color w:val="231F20"/>
          <w:w w:val="90"/>
        </w:rPr>
        <w:t>Lesson 4.1 - Currency Risk Management</w:t>
      </w:r>
    </w:p>
    <w:p w:rsidR="0060700D" w:rsidRDefault="005468C5">
      <w:pPr>
        <w:pStyle w:val="BodyText"/>
        <w:spacing w:before="9"/>
        <w:rPr>
          <w:rFonts w:ascii="Verdana"/>
          <w:b/>
          <w:sz w:val="26"/>
        </w:rPr>
      </w:pPr>
      <w:r w:rsidRPr="005468C5">
        <w:pict>
          <v:shape id="_x0000_s1038" style="position:absolute;margin-left:70.85pt;margin-top:18.7pt;width:453.55pt;height:.1pt;z-index:-15716864;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14"/>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of </w:t>
      </w:r>
      <w:r>
        <w:rPr>
          <w:color w:val="231F20"/>
          <w:spacing w:val="3"/>
          <w:w w:val="105"/>
          <w:sz w:val="24"/>
        </w:rPr>
        <w:t xml:space="preserve">Currency risk </w:t>
      </w:r>
      <w:r>
        <w:rPr>
          <w:color w:val="231F20"/>
          <w:w w:val="105"/>
          <w:sz w:val="24"/>
        </w:rPr>
        <w:t>and</w:t>
      </w:r>
      <w:r>
        <w:rPr>
          <w:color w:val="231F20"/>
          <w:spacing w:val="-14"/>
          <w:w w:val="105"/>
          <w:sz w:val="24"/>
        </w:rPr>
        <w:t xml:space="preserve"> </w:t>
      </w:r>
      <w:r>
        <w:rPr>
          <w:color w:val="231F20"/>
          <w:spacing w:val="3"/>
          <w:w w:val="105"/>
          <w:sz w:val="24"/>
        </w:rPr>
        <w:t>Exposure.</w:t>
      </w:r>
    </w:p>
    <w:p w:rsidR="0060700D" w:rsidRDefault="00886DF8">
      <w:pPr>
        <w:pStyle w:val="ListParagraph"/>
        <w:numPr>
          <w:ilvl w:val="0"/>
          <w:numId w:val="14"/>
        </w:numPr>
        <w:tabs>
          <w:tab w:val="left" w:pos="1357"/>
          <w:tab w:val="left" w:pos="1358"/>
        </w:tabs>
        <w:ind w:hanging="398"/>
        <w:rPr>
          <w:sz w:val="24"/>
        </w:rPr>
      </w:pPr>
      <w:r>
        <w:rPr>
          <w:color w:val="231F20"/>
          <w:spacing w:val="4"/>
          <w:sz w:val="24"/>
        </w:rPr>
        <w:t xml:space="preserve">Recognise </w:t>
      </w:r>
      <w:r>
        <w:rPr>
          <w:color w:val="231F20"/>
          <w:spacing w:val="3"/>
          <w:sz w:val="24"/>
        </w:rPr>
        <w:t xml:space="preserve">types </w:t>
      </w:r>
      <w:r>
        <w:rPr>
          <w:color w:val="231F20"/>
          <w:sz w:val="24"/>
        </w:rPr>
        <w:t xml:space="preserve">of </w:t>
      </w:r>
      <w:r>
        <w:rPr>
          <w:color w:val="231F20"/>
          <w:spacing w:val="4"/>
          <w:sz w:val="24"/>
        </w:rPr>
        <w:t>currency</w:t>
      </w:r>
      <w:r>
        <w:rPr>
          <w:color w:val="231F20"/>
          <w:spacing w:val="9"/>
          <w:sz w:val="24"/>
        </w:rPr>
        <w:t xml:space="preserve"> </w:t>
      </w:r>
      <w:r>
        <w:rPr>
          <w:color w:val="231F20"/>
          <w:spacing w:val="4"/>
          <w:sz w:val="24"/>
        </w:rPr>
        <w:t>risk.</w:t>
      </w:r>
    </w:p>
    <w:p w:rsidR="0060700D" w:rsidRDefault="00886DF8">
      <w:pPr>
        <w:pStyle w:val="ListParagraph"/>
        <w:numPr>
          <w:ilvl w:val="0"/>
          <w:numId w:val="14"/>
        </w:numPr>
        <w:tabs>
          <w:tab w:val="left" w:pos="1357"/>
          <w:tab w:val="left" w:pos="1358"/>
        </w:tabs>
        <w:spacing w:before="128"/>
        <w:ind w:hanging="398"/>
        <w:rPr>
          <w:sz w:val="24"/>
        </w:rPr>
      </w:pPr>
      <w:r>
        <w:rPr>
          <w:color w:val="231F20"/>
          <w:spacing w:val="3"/>
          <w:sz w:val="24"/>
        </w:rPr>
        <w:t xml:space="preserve">Explain </w:t>
      </w:r>
      <w:r>
        <w:rPr>
          <w:color w:val="231F20"/>
          <w:spacing w:val="2"/>
          <w:sz w:val="24"/>
        </w:rPr>
        <w:t xml:space="preserve">concept </w:t>
      </w:r>
      <w:r>
        <w:rPr>
          <w:color w:val="231F20"/>
          <w:sz w:val="24"/>
        </w:rPr>
        <w:t xml:space="preserve">and </w:t>
      </w:r>
      <w:r>
        <w:rPr>
          <w:color w:val="231F20"/>
          <w:spacing w:val="2"/>
          <w:sz w:val="24"/>
        </w:rPr>
        <w:t xml:space="preserve">Measurement </w:t>
      </w:r>
      <w:r>
        <w:rPr>
          <w:color w:val="231F20"/>
          <w:sz w:val="24"/>
        </w:rPr>
        <w:t xml:space="preserve">of </w:t>
      </w:r>
      <w:r>
        <w:rPr>
          <w:color w:val="231F20"/>
          <w:spacing w:val="3"/>
          <w:sz w:val="24"/>
        </w:rPr>
        <w:t>transition</w:t>
      </w:r>
      <w:r>
        <w:rPr>
          <w:color w:val="231F20"/>
          <w:spacing w:val="31"/>
          <w:sz w:val="24"/>
        </w:rPr>
        <w:t xml:space="preserve"> </w:t>
      </w:r>
      <w:r>
        <w:rPr>
          <w:color w:val="231F20"/>
          <w:spacing w:val="3"/>
          <w:sz w:val="24"/>
        </w:rPr>
        <w:t>exposure.</w:t>
      </w:r>
    </w:p>
    <w:p w:rsidR="0060700D" w:rsidRDefault="00886DF8">
      <w:pPr>
        <w:pStyle w:val="ListParagraph"/>
        <w:numPr>
          <w:ilvl w:val="0"/>
          <w:numId w:val="14"/>
        </w:numPr>
        <w:tabs>
          <w:tab w:val="left" w:pos="1357"/>
          <w:tab w:val="left" w:pos="1358"/>
        </w:tabs>
        <w:ind w:hanging="398"/>
        <w:rPr>
          <w:sz w:val="24"/>
        </w:rPr>
      </w:pPr>
      <w:r>
        <w:rPr>
          <w:color w:val="231F20"/>
          <w:spacing w:val="2"/>
          <w:w w:val="105"/>
          <w:sz w:val="24"/>
        </w:rPr>
        <w:t xml:space="preserve">Understand </w:t>
      </w:r>
      <w:r>
        <w:rPr>
          <w:color w:val="231F20"/>
          <w:spacing w:val="3"/>
          <w:w w:val="105"/>
          <w:sz w:val="24"/>
        </w:rPr>
        <w:t xml:space="preserve">the techniques </w:t>
      </w:r>
      <w:r>
        <w:rPr>
          <w:color w:val="231F20"/>
          <w:w w:val="105"/>
          <w:sz w:val="24"/>
        </w:rPr>
        <w:t xml:space="preserve">and </w:t>
      </w:r>
      <w:r>
        <w:rPr>
          <w:color w:val="231F20"/>
          <w:spacing w:val="3"/>
          <w:w w:val="105"/>
          <w:sz w:val="24"/>
        </w:rPr>
        <w:t>methods transaction exposure</w:t>
      </w:r>
      <w:r>
        <w:rPr>
          <w:color w:val="231F20"/>
          <w:spacing w:val="-24"/>
          <w:w w:val="105"/>
          <w:sz w:val="24"/>
        </w:rPr>
        <w:t xml:space="preserve"> </w:t>
      </w:r>
      <w:r>
        <w:rPr>
          <w:color w:val="231F20"/>
          <w:spacing w:val="3"/>
          <w:w w:val="105"/>
          <w:sz w:val="24"/>
        </w:rPr>
        <w:t>management.</w:t>
      </w:r>
    </w:p>
    <w:p w:rsidR="0060700D" w:rsidRDefault="0060700D">
      <w:pPr>
        <w:pStyle w:val="BodyText"/>
        <w:spacing w:before="11"/>
        <w:rPr>
          <w:sz w:val="33"/>
        </w:rPr>
      </w:pPr>
    </w:p>
    <w:p w:rsidR="0060700D" w:rsidRDefault="00886DF8">
      <w:pPr>
        <w:pStyle w:val="Heading1"/>
      </w:pPr>
      <w:r>
        <w:rPr>
          <w:color w:val="231F20"/>
          <w:w w:val="90"/>
        </w:rPr>
        <w:t>Introduction</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3"/>
        </w:rPr>
        <w:t xml:space="preserve">Currency risk </w:t>
      </w:r>
      <w:r>
        <w:rPr>
          <w:color w:val="231F20"/>
        </w:rPr>
        <w:t xml:space="preserve">is a </w:t>
      </w:r>
      <w:r>
        <w:rPr>
          <w:color w:val="231F20"/>
          <w:spacing w:val="2"/>
        </w:rPr>
        <w:t xml:space="preserve">form </w:t>
      </w:r>
      <w:r>
        <w:rPr>
          <w:color w:val="231F20"/>
        </w:rPr>
        <w:t xml:space="preserve">of </w:t>
      </w:r>
      <w:r>
        <w:rPr>
          <w:color w:val="231F20"/>
          <w:spacing w:val="3"/>
        </w:rPr>
        <w:t xml:space="preserve">risk </w:t>
      </w:r>
      <w:r>
        <w:rPr>
          <w:color w:val="231F20"/>
          <w:spacing w:val="2"/>
        </w:rPr>
        <w:t xml:space="preserve">that </w:t>
      </w:r>
      <w:r>
        <w:rPr>
          <w:color w:val="231F20"/>
          <w:spacing w:val="3"/>
        </w:rPr>
        <w:t xml:space="preserve">originates </w:t>
      </w:r>
      <w:r>
        <w:rPr>
          <w:color w:val="231F20"/>
          <w:spacing w:val="2"/>
        </w:rPr>
        <w:t xml:space="preserve">from changes </w:t>
      </w:r>
      <w:r>
        <w:rPr>
          <w:color w:val="231F20"/>
        </w:rPr>
        <w:t xml:space="preserve">in </w:t>
      </w:r>
      <w:r>
        <w:rPr>
          <w:color w:val="231F20"/>
          <w:spacing w:val="3"/>
        </w:rPr>
        <w:t xml:space="preserve">the </w:t>
      </w:r>
      <w:r>
        <w:rPr>
          <w:color w:val="231F20"/>
          <w:spacing w:val="2"/>
        </w:rPr>
        <w:t xml:space="preserve">relative </w:t>
      </w:r>
      <w:r>
        <w:rPr>
          <w:color w:val="231F20"/>
          <w:spacing w:val="3"/>
        </w:rPr>
        <w:t xml:space="preserve">valuation </w:t>
      </w:r>
      <w:r>
        <w:rPr>
          <w:color w:val="231F20"/>
        </w:rPr>
        <w:t xml:space="preserve">of </w:t>
      </w:r>
      <w:r>
        <w:rPr>
          <w:color w:val="231F20"/>
          <w:spacing w:val="3"/>
        </w:rPr>
        <w:t xml:space="preserve">currencies. These </w:t>
      </w:r>
      <w:r>
        <w:rPr>
          <w:color w:val="231F20"/>
          <w:spacing w:val="2"/>
        </w:rPr>
        <w:t xml:space="preserve">changes can result </w:t>
      </w:r>
      <w:r>
        <w:rPr>
          <w:color w:val="231F20"/>
        </w:rPr>
        <w:t xml:space="preserve">in </w:t>
      </w:r>
      <w:r>
        <w:rPr>
          <w:color w:val="231F20"/>
          <w:spacing w:val="3"/>
        </w:rPr>
        <w:t xml:space="preserve">unpredictable </w:t>
      </w:r>
      <w:r>
        <w:rPr>
          <w:color w:val="231F20"/>
          <w:spacing w:val="2"/>
        </w:rPr>
        <w:t xml:space="preserve">gains </w:t>
      </w:r>
      <w:r>
        <w:rPr>
          <w:color w:val="231F20"/>
        </w:rPr>
        <w:t xml:space="preserve">and  </w:t>
      </w:r>
      <w:r>
        <w:rPr>
          <w:color w:val="231F20"/>
          <w:spacing w:val="3"/>
        </w:rPr>
        <w:t xml:space="preserve">losses when the </w:t>
      </w:r>
      <w:r>
        <w:rPr>
          <w:color w:val="231F20"/>
          <w:spacing w:val="2"/>
        </w:rPr>
        <w:t xml:space="preserve">profits  </w:t>
      </w:r>
      <w:r>
        <w:rPr>
          <w:color w:val="231F20"/>
        </w:rPr>
        <w:t xml:space="preserve">or </w:t>
      </w:r>
      <w:r>
        <w:rPr>
          <w:color w:val="231F20"/>
          <w:spacing w:val="3"/>
        </w:rPr>
        <w:t xml:space="preserve">dividends </w:t>
      </w:r>
      <w:r>
        <w:rPr>
          <w:color w:val="231F20"/>
          <w:spacing w:val="2"/>
        </w:rPr>
        <w:t xml:space="preserve">from </w:t>
      </w:r>
      <w:r>
        <w:rPr>
          <w:color w:val="231F20"/>
        </w:rPr>
        <w:t xml:space="preserve">an </w:t>
      </w:r>
      <w:r>
        <w:rPr>
          <w:color w:val="231F20"/>
          <w:spacing w:val="2"/>
        </w:rPr>
        <w:t xml:space="preserve">investment </w:t>
      </w:r>
      <w:r>
        <w:rPr>
          <w:color w:val="231F20"/>
        </w:rPr>
        <w:t xml:space="preserve">are </w:t>
      </w:r>
      <w:r>
        <w:rPr>
          <w:color w:val="231F20"/>
          <w:spacing w:val="2"/>
        </w:rPr>
        <w:t xml:space="preserve">converted from </w:t>
      </w:r>
      <w:r>
        <w:rPr>
          <w:color w:val="231F20"/>
          <w:spacing w:val="3"/>
        </w:rPr>
        <w:t xml:space="preserve">the </w:t>
      </w:r>
      <w:r>
        <w:rPr>
          <w:color w:val="231F20"/>
          <w:spacing w:val="2"/>
        </w:rPr>
        <w:t xml:space="preserve">foreign </w:t>
      </w:r>
      <w:r>
        <w:rPr>
          <w:color w:val="231F20"/>
          <w:spacing w:val="4"/>
        </w:rPr>
        <w:t xml:space="preserve">currency </w:t>
      </w:r>
      <w:r>
        <w:rPr>
          <w:color w:val="231F20"/>
        </w:rPr>
        <w:t xml:space="preserve">into U.S. </w:t>
      </w:r>
      <w:r>
        <w:rPr>
          <w:color w:val="231F20"/>
          <w:spacing w:val="3"/>
        </w:rPr>
        <w:t xml:space="preserve">dollars. </w:t>
      </w:r>
      <w:r>
        <w:rPr>
          <w:color w:val="231F20"/>
        </w:rPr>
        <w:t xml:space="preserve">Investors </w:t>
      </w:r>
      <w:r>
        <w:rPr>
          <w:color w:val="231F20"/>
          <w:spacing w:val="2"/>
        </w:rPr>
        <w:t xml:space="preserve">can reduce </w:t>
      </w:r>
      <w:r>
        <w:rPr>
          <w:color w:val="231F20"/>
          <w:spacing w:val="4"/>
        </w:rPr>
        <w:t xml:space="preserve">currency </w:t>
      </w:r>
      <w:r>
        <w:rPr>
          <w:color w:val="231F20"/>
          <w:spacing w:val="3"/>
        </w:rPr>
        <w:t xml:space="preserve">risk </w:t>
      </w:r>
      <w:r>
        <w:rPr>
          <w:color w:val="231F20"/>
        </w:rPr>
        <w:t xml:space="preserve">by </w:t>
      </w:r>
      <w:r>
        <w:rPr>
          <w:color w:val="231F20"/>
          <w:spacing w:val="2"/>
        </w:rPr>
        <w:t xml:space="preserve">using </w:t>
      </w:r>
      <w:r>
        <w:rPr>
          <w:color w:val="231F20"/>
          <w:spacing w:val="3"/>
        </w:rPr>
        <w:t xml:space="preserve">hedges </w:t>
      </w:r>
      <w:r>
        <w:rPr>
          <w:color w:val="231F20"/>
        </w:rPr>
        <w:t xml:space="preserve">and </w:t>
      </w:r>
      <w:r>
        <w:rPr>
          <w:color w:val="231F20"/>
          <w:spacing w:val="3"/>
        </w:rPr>
        <w:t xml:space="preserve">other techniques designed </w:t>
      </w:r>
      <w:r>
        <w:rPr>
          <w:color w:val="231F20"/>
        </w:rPr>
        <w:t xml:space="preserve">to </w:t>
      </w:r>
      <w:r>
        <w:rPr>
          <w:color w:val="231F20"/>
          <w:spacing w:val="4"/>
        </w:rPr>
        <w:t xml:space="preserve">offset </w:t>
      </w:r>
      <w:r>
        <w:rPr>
          <w:color w:val="231F20"/>
        </w:rPr>
        <w:t xml:space="preserve">any </w:t>
      </w:r>
      <w:r>
        <w:rPr>
          <w:color w:val="231F20"/>
          <w:spacing w:val="3"/>
        </w:rPr>
        <w:t xml:space="preserve">currency-related </w:t>
      </w:r>
      <w:r>
        <w:rPr>
          <w:color w:val="231F20"/>
          <w:spacing w:val="2"/>
        </w:rPr>
        <w:t xml:space="preserve">gains </w:t>
      </w:r>
      <w:r>
        <w:rPr>
          <w:color w:val="231F20"/>
        </w:rPr>
        <w:t>or</w:t>
      </w:r>
      <w:r>
        <w:rPr>
          <w:color w:val="231F20"/>
          <w:spacing w:val="14"/>
        </w:rPr>
        <w:t xml:space="preserve"> </w:t>
      </w:r>
      <w:r>
        <w:rPr>
          <w:color w:val="231F20"/>
          <w:spacing w:val="4"/>
        </w:rPr>
        <w:t>losses.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rPr>
        <w:t xml:space="preserve">For </w:t>
      </w:r>
      <w:r>
        <w:rPr>
          <w:color w:val="231F20"/>
          <w:spacing w:val="2"/>
        </w:rPr>
        <w:t xml:space="preserve">example, </w:t>
      </w:r>
      <w:r>
        <w:rPr>
          <w:color w:val="231F20"/>
          <w:spacing w:val="3"/>
        </w:rPr>
        <w:t xml:space="preserve">suppose </w:t>
      </w:r>
      <w:r>
        <w:rPr>
          <w:color w:val="231F20"/>
          <w:spacing w:val="2"/>
        </w:rPr>
        <w:t xml:space="preserve">that </w:t>
      </w:r>
      <w:r>
        <w:rPr>
          <w:color w:val="231F20"/>
        </w:rPr>
        <w:t xml:space="preserve">a </w:t>
      </w:r>
      <w:r>
        <w:rPr>
          <w:color w:val="231F20"/>
          <w:spacing w:val="2"/>
        </w:rPr>
        <w:t xml:space="preserve">U.S.-based </w:t>
      </w:r>
      <w:r>
        <w:rPr>
          <w:color w:val="231F20"/>
        </w:rPr>
        <w:t xml:space="preserve">investor </w:t>
      </w:r>
      <w:r>
        <w:rPr>
          <w:color w:val="231F20"/>
          <w:spacing w:val="3"/>
        </w:rPr>
        <w:t xml:space="preserve">purchases </w:t>
      </w:r>
      <w:r>
        <w:rPr>
          <w:color w:val="231F20"/>
        </w:rPr>
        <w:t xml:space="preserve">a </w:t>
      </w:r>
      <w:r>
        <w:rPr>
          <w:color w:val="231F20"/>
          <w:spacing w:val="3"/>
        </w:rPr>
        <w:t xml:space="preserve">German stock </w:t>
      </w:r>
      <w:r>
        <w:rPr>
          <w:color w:val="231F20"/>
        </w:rPr>
        <w:t xml:space="preserve">for </w:t>
      </w:r>
      <w:r>
        <w:rPr>
          <w:color w:val="231F20"/>
          <w:spacing w:val="4"/>
        </w:rPr>
        <w:t xml:space="preserve">100 </w:t>
      </w:r>
      <w:r>
        <w:rPr>
          <w:color w:val="231F20"/>
          <w:spacing w:val="2"/>
        </w:rPr>
        <w:t xml:space="preserve">euros. </w:t>
      </w:r>
      <w:r>
        <w:rPr>
          <w:color w:val="231F20"/>
          <w:spacing w:val="3"/>
        </w:rPr>
        <w:t xml:space="preserve">While </w:t>
      </w:r>
      <w:r>
        <w:rPr>
          <w:color w:val="231F20"/>
          <w:spacing w:val="2"/>
        </w:rPr>
        <w:t xml:space="preserve">holding </w:t>
      </w:r>
      <w:r>
        <w:rPr>
          <w:color w:val="231F20"/>
          <w:spacing w:val="3"/>
        </w:rPr>
        <w:t xml:space="preserve">this </w:t>
      </w:r>
      <w:r>
        <w:rPr>
          <w:color w:val="231F20"/>
          <w:spacing w:val="2"/>
        </w:rPr>
        <w:t xml:space="preserve">bond, </w:t>
      </w:r>
      <w:r>
        <w:rPr>
          <w:color w:val="231F20"/>
          <w:spacing w:val="3"/>
        </w:rPr>
        <w:t xml:space="preserve">the </w:t>
      </w:r>
      <w:r>
        <w:rPr>
          <w:color w:val="231F20"/>
          <w:spacing w:val="2"/>
        </w:rPr>
        <w:t xml:space="preserve">euro exchange </w:t>
      </w:r>
      <w:r>
        <w:rPr>
          <w:color w:val="231F20"/>
        </w:rPr>
        <w:t xml:space="preserve">rate </w:t>
      </w:r>
      <w:r>
        <w:rPr>
          <w:color w:val="231F20"/>
          <w:spacing w:val="4"/>
        </w:rPr>
        <w:t xml:space="preserve">falls </w:t>
      </w:r>
      <w:r>
        <w:rPr>
          <w:color w:val="231F20"/>
          <w:spacing w:val="2"/>
        </w:rPr>
        <w:t xml:space="preserve">from 1.5 </w:t>
      </w:r>
      <w:r>
        <w:rPr>
          <w:color w:val="231F20"/>
        </w:rPr>
        <w:t xml:space="preserve">to </w:t>
      </w:r>
      <w:r>
        <w:rPr>
          <w:color w:val="231F20"/>
          <w:spacing w:val="2"/>
        </w:rPr>
        <w:t xml:space="preserve">1.3 euros </w:t>
      </w:r>
      <w:r>
        <w:rPr>
          <w:color w:val="231F20"/>
          <w:spacing w:val="3"/>
        </w:rPr>
        <w:t xml:space="preserve">per </w:t>
      </w:r>
      <w:r>
        <w:rPr>
          <w:color w:val="231F20"/>
        </w:rPr>
        <w:t xml:space="preserve">U.S. dollar. When </w:t>
      </w:r>
      <w:r>
        <w:rPr>
          <w:color w:val="231F20"/>
          <w:spacing w:val="3"/>
        </w:rPr>
        <w:t xml:space="preserve">the </w:t>
      </w:r>
      <w:r>
        <w:rPr>
          <w:color w:val="231F20"/>
        </w:rPr>
        <w:t xml:space="preserve">investor </w:t>
      </w:r>
      <w:r>
        <w:rPr>
          <w:color w:val="231F20"/>
          <w:spacing w:val="3"/>
        </w:rPr>
        <w:t xml:space="preserve">sells the bonds, </w:t>
      </w:r>
      <w:r>
        <w:rPr>
          <w:color w:val="231F20"/>
        </w:rPr>
        <w:t xml:space="preserve">he or she </w:t>
      </w:r>
      <w:r>
        <w:rPr>
          <w:color w:val="231F20"/>
          <w:spacing w:val="4"/>
        </w:rPr>
        <w:t xml:space="preserve">will </w:t>
      </w:r>
      <w:r>
        <w:rPr>
          <w:color w:val="231F20"/>
          <w:spacing w:val="3"/>
        </w:rPr>
        <w:t xml:space="preserve">realize </w:t>
      </w:r>
      <w:r>
        <w:rPr>
          <w:color w:val="231F20"/>
        </w:rPr>
        <w:t xml:space="preserve">a </w:t>
      </w:r>
      <w:r>
        <w:rPr>
          <w:color w:val="231F20"/>
          <w:spacing w:val="2"/>
        </w:rPr>
        <w:t xml:space="preserve">13% loss </w:t>
      </w:r>
      <w:r>
        <w:rPr>
          <w:color w:val="231F20"/>
        </w:rPr>
        <w:t xml:space="preserve">upon </w:t>
      </w:r>
      <w:r>
        <w:rPr>
          <w:color w:val="231F20"/>
          <w:spacing w:val="2"/>
        </w:rPr>
        <w:t xml:space="preserve">conversion  </w:t>
      </w:r>
      <w:r>
        <w:rPr>
          <w:color w:val="231F20"/>
        </w:rPr>
        <w:t xml:space="preserve">of </w:t>
      </w:r>
      <w:r>
        <w:rPr>
          <w:color w:val="231F20"/>
          <w:spacing w:val="3"/>
        </w:rPr>
        <w:t xml:space="preserve">the </w:t>
      </w:r>
      <w:r>
        <w:rPr>
          <w:color w:val="231F20"/>
          <w:spacing w:val="2"/>
        </w:rPr>
        <w:t xml:space="preserve">profits from </w:t>
      </w:r>
      <w:r>
        <w:rPr>
          <w:color w:val="231F20"/>
        </w:rPr>
        <w:t>Euros to U.S.</w:t>
      </w:r>
      <w:r>
        <w:rPr>
          <w:color w:val="231F20"/>
          <w:spacing w:val="23"/>
        </w:rPr>
        <w:t xml:space="preserve"> </w:t>
      </w:r>
      <w:r>
        <w:rPr>
          <w:color w:val="231F20"/>
          <w:spacing w:val="3"/>
        </w:rPr>
        <w:t>dollars.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However, if that investor hedged his or her position by simultaneously short-selling the euro, then the profit from the euro’s decline would offset the 13% loss upon conversion.</w:t>
      </w:r>
    </w:p>
    <w:p w:rsidR="0060700D" w:rsidRDefault="0060700D">
      <w:pPr>
        <w:pStyle w:val="BodyText"/>
        <w:spacing w:before="3"/>
        <w:rPr>
          <w:sz w:val="29"/>
        </w:rPr>
      </w:pPr>
    </w:p>
    <w:p w:rsidR="0060700D" w:rsidRDefault="00886DF8">
      <w:pPr>
        <w:pStyle w:val="Heading1"/>
        <w:spacing w:before="1"/>
        <w:rPr>
          <w:rFonts w:ascii="Times New Roman"/>
        </w:rPr>
      </w:pPr>
      <w:r>
        <w:rPr>
          <w:rFonts w:ascii="Times New Roman"/>
          <w:color w:val="231F20"/>
        </w:rPr>
        <w:t>Types of Currency Risks</w:t>
      </w:r>
    </w:p>
    <w:p w:rsidR="0060700D" w:rsidRDefault="0060700D">
      <w:pPr>
        <w:pStyle w:val="BodyText"/>
        <w:spacing w:before="2"/>
        <w:rPr>
          <w:rFonts w:ascii="Times New Roman"/>
          <w:b/>
          <w:sz w:val="44"/>
        </w:rPr>
      </w:pPr>
    </w:p>
    <w:p w:rsidR="0060700D" w:rsidRDefault="00886DF8">
      <w:pPr>
        <w:pStyle w:val="ListParagraph"/>
        <w:numPr>
          <w:ilvl w:val="0"/>
          <w:numId w:val="14"/>
        </w:numPr>
        <w:tabs>
          <w:tab w:val="left" w:pos="1357"/>
          <w:tab w:val="left" w:pos="1358"/>
        </w:tabs>
        <w:spacing w:before="0"/>
        <w:ind w:hanging="398"/>
        <w:rPr>
          <w:sz w:val="24"/>
        </w:rPr>
      </w:pPr>
      <w:r>
        <w:rPr>
          <w:color w:val="231F20"/>
          <w:w w:val="105"/>
          <w:sz w:val="24"/>
        </w:rPr>
        <w:t xml:space="preserve">Transaction </w:t>
      </w:r>
      <w:r>
        <w:rPr>
          <w:color w:val="231F20"/>
          <w:spacing w:val="3"/>
          <w:w w:val="105"/>
          <w:sz w:val="24"/>
        </w:rPr>
        <w:t>exposure</w:t>
      </w:r>
    </w:p>
    <w:p w:rsidR="0060700D" w:rsidRDefault="00886DF8">
      <w:pPr>
        <w:pStyle w:val="ListParagraph"/>
        <w:numPr>
          <w:ilvl w:val="0"/>
          <w:numId w:val="14"/>
        </w:numPr>
        <w:tabs>
          <w:tab w:val="left" w:pos="1357"/>
          <w:tab w:val="left" w:pos="1358"/>
        </w:tabs>
        <w:ind w:hanging="398"/>
        <w:rPr>
          <w:sz w:val="24"/>
        </w:rPr>
      </w:pPr>
      <w:r>
        <w:rPr>
          <w:color w:val="231F20"/>
          <w:w w:val="105"/>
          <w:sz w:val="24"/>
        </w:rPr>
        <w:t xml:space="preserve">Translation </w:t>
      </w:r>
      <w:r>
        <w:rPr>
          <w:color w:val="231F20"/>
          <w:spacing w:val="3"/>
          <w:w w:val="105"/>
          <w:sz w:val="24"/>
        </w:rPr>
        <w:t>exposure</w:t>
      </w:r>
    </w:p>
    <w:p w:rsidR="0060700D" w:rsidRDefault="00886DF8">
      <w:pPr>
        <w:pStyle w:val="ListParagraph"/>
        <w:numPr>
          <w:ilvl w:val="0"/>
          <w:numId w:val="14"/>
        </w:numPr>
        <w:tabs>
          <w:tab w:val="left" w:pos="1357"/>
          <w:tab w:val="left" w:pos="1358"/>
        </w:tabs>
        <w:ind w:hanging="398"/>
        <w:rPr>
          <w:sz w:val="24"/>
        </w:rPr>
      </w:pPr>
      <w:r>
        <w:rPr>
          <w:color w:val="231F20"/>
          <w:spacing w:val="2"/>
          <w:sz w:val="24"/>
        </w:rPr>
        <w:t>Economic</w:t>
      </w:r>
      <w:r>
        <w:rPr>
          <w:color w:val="231F20"/>
          <w:spacing w:val="4"/>
          <w:sz w:val="24"/>
        </w:rPr>
        <w:t xml:space="preserve"> </w:t>
      </w:r>
      <w:r>
        <w:rPr>
          <w:color w:val="231F20"/>
          <w:spacing w:val="3"/>
          <w:sz w:val="24"/>
        </w:rPr>
        <w:t>exposure</w:t>
      </w:r>
    </w:p>
    <w:p w:rsidR="0060700D" w:rsidRDefault="0060700D">
      <w:pPr>
        <w:rPr>
          <w:sz w:val="24"/>
        </w:rPr>
        <w:sectPr w:rsidR="0060700D">
          <w:pgSz w:w="11910" w:h="16840"/>
          <w:pgMar w:top="1400" w:right="720" w:bottom="820" w:left="740" w:header="0" w:footer="548" w:gutter="0"/>
          <w:cols w:space="720"/>
        </w:sectPr>
      </w:pPr>
    </w:p>
    <w:p w:rsidR="0060700D" w:rsidRDefault="00886DF8">
      <w:pPr>
        <w:pStyle w:val="Heading1"/>
        <w:spacing w:before="78"/>
      </w:pPr>
      <w:r>
        <w:rPr>
          <w:color w:val="231F20"/>
          <w:w w:val="90"/>
        </w:rPr>
        <w:lastRenderedPageBreak/>
        <w:t>Transaction Exposure</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w w:val="105"/>
        </w:rPr>
        <w:t>Transaction Exposure is the risk of gains or losses that occurs when a firm engages in commercial transactions in which the currency of the transaction is foreign to the firm; i.e., it is denominated in a foreign currency. This is the type of exchange rate risk that we have looked at the various ways of managing via futures, forward contracts, options and money market hedges.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Financial Techniques of Managing Transaction Exposure</w:t>
      </w:r>
    </w:p>
    <w:p w:rsidR="0060700D" w:rsidRDefault="0060700D">
      <w:pPr>
        <w:pStyle w:val="BodyText"/>
        <w:spacing w:before="3"/>
        <w:rPr>
          <w:rFonts w:ascii="Times New Roman"/>
          <w:b/>
          <w:sz w:val="39"/>
        </w:rPr>
      </w:pPr>
    </w:p>
    <w:p w:rsidR="0060700D" w:rsidRDefault="00886DF8">
      <w:pPr>
        <w:pStyle w:val="BodyText"/>
        <w:spacing w:line="300" w:lineRule="auto"/>
        <w:ind w:left="677" w:right="691" w:firstLine="720"/>
        <w:jc w:val="both"/>
      </w:pPr>
      <w:r>
        <w:rPr>
          <w:color w:val="231F20"/>
          <w:spacing w:val="-10"/>
        </w:rPr>
        <w:t xml:space="preserve">We </w:t>
      </w:r>
      <w:r>
        <w:rPr>
          <w:color w:val="231F20"/>
          <w:spacing w:val="4"/>
        </w:rPr>
        <w:t xml:space="preserve">will </w:t>
      </w:r>
      <w:r>
        <w:rPr>
          <w:color w:val="231F20"/>
          <w:spacing w:val="3"/>
        </w:rPr>
        <w:t xml:space="preserve">briefly </w:t>
      </w:r>
      <w:r>
        <w:rPr>
          <w:color w:val="231F20"/>
        </w:rPr>
        <w:t xml:space="preserve">go over </w:t>
      </w:r>
      <w:r>
        <w:rPr>
          <w:color w:val="231F20"/>
          <w:spacing w:val="3"/>
        </w:rPr>
        <w:t xml:space="preserve">the </w:t>
      </w:r>
      <w:r>
        <w:rPr>
          <w:color w:val="231F20"/>
          <w:spacing w:val="2"/>
        </w:rPr>
        <w:t xml:space="preserve">standard </w:t>
      </w:r>
      <w:r>
        <w:rPr>
          <w:color w:val="231F20"/>
          <w:spacing w:val="3"/>
        </w:rPr>
        <w:t xml:space="preserve">financial methods </w:t>
      </w:r>
      <w:r>
        <w:rPr>
          <w:color w:val="231F20"/>
          <w:spacing w:val="2"/>
        </w:rPr>
        <w:t xml:space="preserve">available </w:t>
      </w:r>
      <w:r>
        <w:rPr>
          <w:color w:val="231F20"/>
        </w:rPr>
        <w:t xml:space="preserve">for </w:t>
      </w:r>
      <w:r>
        <w:rPr>
          <w:color w:val="231F20"/>
          <w:spacing w:val="3"/>
        </w:rPr>
        <w:t xml:space="preserve">hedging this exposure. </w:t>
      </w:r>
      <w:r>
        <w:rPr>
          <w:color w:val="231F20"/>
          <w:spacing w:val="2"/>
        </w:rPr>
        <w:t xml:space="preserve">The main </w:t>
      </w:r>
      <w:r>
        <w:rPr>
          <w:color w:val="231F20"/>
          <w:spacing w:val="3"/>
        </w:rPr>
        <w:t xml:space="preserve">distinction between transaction exposure </w:t>
      </w:r>
      <w:r>
        <w:rPr>
          <w:color w:val="231F20"/>
        </w:rPr>
        <w:t xml:space="preserve">and  </w:t>
      </w:r>
      <w:r>
        <w:rPr>
          <w:color w:val="231F20"/>
          <w:spacing w:val="3"/>
        </w:rPr>
        <w:t xml:space="preserve">operating exposure </w:t>
      </w:r>
      <w:r>
        <w:rPr>
          <w:color w:val="231F20"/>
        </w:rPr>
        <w:t xml:space="preserve">is    </w:t>
      </w:r>
      <w:r>
        <w:rPr>
          <w:color w:val="231F20"/>
          <w:spacing w:val="3"/>
        </w:rPr>
        <w:t xml:space="preserve">the </w:t>
      </w:r>
      <w:r>
        <w:rPr>
          <w:color w:val="231F20"/>
          <w:spacing w:val="4"/>
        </w:rPr>
        <w:t xml:space="preserve">ease </w:t>
      </w:r>
      <w:r>
        <w:rPr>
          <w:color w:val="231F20"/>
          <w:spacing w:val="3"/>
        </w:rPr>
        <w:t xml:space="preserve">with which </w:t>
      </w:r>
      <w:r>
        <w:rPr>
          <w:color w:val="231F20"/>
        </w:rPr>
        <w:t xml:space="preserve">one </w:t>
      </w:r>
      <w:r>
        <w:rPr>
          <w:color w:val="231F20"/>
          <w:spacing w:val="2"/>
        </w:rPr>
        <w:t xml:space="preserve">can </w:t>
      </w:r>
      <w:r>
        <w:rPr>
          <w:color w:val="231F20"/>
          <w:spacing w:val="3"/>
        </w:rPr>
        <w:t xml:space="preserve">identify the size </w:t>
      </w:r>
      <w:r>
        <w:rPr>
          <w:color w:val="231F20"/>
        </w:rPr>
        <w:t xml:space="preserve">of a </w:t>
      </w:r>
      <w:r>
        <w:rPr>
          <w:color w:val="231F20"/>
          <w:spacing w:val="3"/>
        </w:rPr>
        <w:t xml:space="preserve">transaction exposure. This, </w:t>
      </w:r>
      <w:r>
        <w:rPr>
          <w:color w:val="231F20"/>
          <w:spacing w:val="2"/>
        </w:rPr>
        <w:t xml:space="preserve">combined </w:t>
      </w:r>
      <w:r>
        <w:rPr>
          <w:color w:val="231F20"/>
          <w:spacing w:val="3"/>
        </w:rPr>
        <w:t xml:space="preserve">with the fact </w:t>
      </w:r>
      <w:r>
        <w:rPr>
          <w:color w:val="231F20"/>
          <w:spacing w:val="2"/>
        </w:rPr>
        <w:t xml:space="preserve">that </w:t>
      </w:r>
      <w:r>
        <w:rPr>
          <w:color w:val="231F20"/>
        </w:rPr>
        <w:t xml:space="preserve">it </w:t>
      </w:r>
      <w:r>
        <w:rPr>
          <w:color w:val="231F20"/>
          <w:spacing w:val="2"/>
        </w:rPr>
        <w:t xml:space="preserve">has </w:t>
      </w:r>
      <w:r>
        <w:rPr>
          <w:color w:val="231F20"/>
        </w:rPr>
        <w:t xml:space="preserve">a </w:t>
      </w:r>
      <w:r>
        <w:rPr>
          <w:color w:val="231F20"/>
          <w:spacing w:val="3"/>
        </w:rPr>
        <w:t xml:space="preserve">well-defined time </w:t>
      </w:r>
      <w:r>
        <w:rPr>
          <w:color w:val="231F20"/>
          <w:spacing w:val="4"/>
        </w:rPr>
        <w:t xml:space="preserve">interval </w:t>
      </w:r>
      <w:r>
        <w:rPr>
          <w:color w:val="231F20"/>
          <w:spacing w:val="3"/>
        </w:rPr>
        <w:t xml:space="preserve">associated with </w:t>
      </w:r>
      <w:r>
        <w:rPr>
          <w:color w:val="231F20"/>
        </w:rPr>
        <w:t xml:space="preserve">it </w:t>
      </w:r>
      <w:r>
        <w:rPr>
          <w:color w:val="231F20"/>
          <w:spacing w:val="3"/>
        </w:rPr>
        <w:t xml:space="preserve">makes </w:t>
      </w:r>
      <w:r>
        <w:rPr>
          <w:color w:val="231F20"/>
        </w:rPr>
        <w:t xml:space="preserve">it </w:t>
      </w:r>
      <w:r>
        <w:rPr>
          <w:color w:val="231F20"/>
          <w:spacing w:val="3"/>
        </w:rPr>
        <w:t xml:space="preserve">extremely suitable </w:t>
      </w:r>
      <w:r>
        <w:rPr>
          <w:color w:val="231F20"/>
        </w:rPr>
        <w:t xml:space="preserve">for </w:t>
      </w:r>
      <w:r>
        <w:rPr>
          <w:color w:val="231F20"/>
          <w:spacing w:val="3"/>
        </w:rPr>
        <w:t xml:space="preserve">hedging with financial instruments. </w:t>
      </w:r>
      <w:r>
        <w:rPr>
          <w:color w:val="231F20"/>
        </w:rPr>
        <w:t xml:space="preserve">Among </w:t>
      </w:r>
      <w:r>
        <w:rPr>
          <w:color w:val="231F20"/>
          <w:spacing w:val="3"/>
        </w:rPr>
        <w:t xml:space="preserve">the </w:t>
      </w:r>
      <w:r>
        <w:rPr>
          <w:color w:val="231F20"/>
        </w:rPr>
        <w:t xml:space="preserve">more </w:t>
      </w:r>
      <w:r>
        <w:rPr>
          <w:color w:val="231F20"/>
          <w:spacing w:val="2"/>
        </w:rPr>
        <w:t xml:space="preserve">standard </w:t>
      </w:r>
      <w:r>
        <w:rPr>
          <w:color w:val="231F20"/>
          <w:spacing w:val="3"/>
        </w:rPr>
        <w:t xml:space="preserve">methods </w:t>
      </w:r>
      <w:r>
        <w:rPr>
          <w:color w:val="231F20"/>
        </w:rPr>
        <w:t xml:space="preserve">for </w:t>
      </w:r>
      <w:r>
        <w:rPr>
          <w:color w:val="231F20"/>
          <w:spacing w:val="3"/>
        </w:rPr>
        <w:t>hedging transaction exposure</w:t>
      </w:r>
      <w:r>
        <w:rPr>
          <w:color w:val="231F20"/>
          <w:spacing w:val="6"/>
        </w:rPr>
        <w:t xml:space="preserve"> </w:t>
      </w:r>
      <w:r>
        <w:rPr>
          <w:color w:val="231F20"/>
          <w:spacing w:val="2"/>
        </w:rPr>
        <w:t>are:</w:t>
      </w:r>
    </w:p>
    <w:p w:rsidR="0060700D" w:rsidRDefault="0060700D">
      <w:pPr>
        <w:pStyle w:val="BodyText"/>
        <w:spacing w:before="4"/>
        <w:rPr>
          <w:sz w:val="29"/>
        </w:rPr>
      </w:pPr>
    </w:p>
    <w:p w:rsidR="0060700D" w:rsidRDefault="00886DF8">
      <w:pPr>
        <w:pStyle w:val="Heading1"/>
        <w:numPr>
          <w:ilvl w:val="0"/>
          <w:numId w:val="13"/>
        </w:numPr>
        <w:tabs>
          <w:tab w:val="left" w:pos="900"/>
        </w:tabs>
        <w:ind w:hanging="223"/>
        <w:rPr>
          <w:rFonts w:ascii="Times New Roman"/>
          <w:color w:val="231F20"/>
        </w:rPr>
      </w:pPr>
      <w:r>
        <w:rPr>
          <w:rFonts w:ascii="Times New Roman"/>
          <w:color w:val="231F20"/>
          <w:spacing w:val="3"/>
        </w:rPr>
        <w:t>Forward</w:t>
      </w:r>
      <w:r>
        <w:rPr>
          <w:rFonts w:ascii="Times New Roman"/>
          <w:color w:val="231F20"/>
        </w:rPr>
        <w:t xml:space="preserve"> </w:t>
      </w:r>
      <w:r>
        <w:rPr>
          <w:rFonts w:ascii="Times New Roman"/>
          <w:color w:val="231F20"/>
          <w:spacing w:val="4"/>
        </w:rPr>
        <w:t>Contracts</w:t>
      </w:r>
    </w:p>
    <w:p w:rsidR="0060700D" w:rsidRDefault="0060700D">
      <w:pPr>
        <w:pStyle w:val="BodyText"/>
        <w:spacing w:before="4"/>
        <w:rPr>
          <w:rFonts w:ascii="Times New Roman"/>
          <w:b/>
          <w:sz w:val="39"/>
        </w:rPr>
      </w:pPr>
    </w:p>
    <w:p w:rsidR="0060700D" w:rsidRDefault="00886DF8">
      <w:pPr>
        <w:pStyle w:val="BodyText"/>
        <w:spacing w:line="300" w:lineRule="auto"/>
        <w:ind w:left="677" w:right="693" w:firstLine="720"/>
        <w:jc w:val="both"/>
      </w:pPr>
      <w:r>
        <w:rPr>
          <w:color w:val="231F20"/>
          <w:w w:val="105"/>
        </w:rPr>
        <w:t>When</w:t>
      </w:r>
      <w:r>
        <w:rPr>
          <w:color w:val="231F20"/>
          <w:spacing w:val="-7"/>
          <w:w w:val="105"/>
        </w:rPr>
        <w:t xml:space="preserve"> </w:t>
      </w:r>
      <w:r>
        <w:rPr>
          <w:color w:val="231F20"/>
          <w:w w:val="105"/>
        </w:rPr>
        <w:t>a</w:t>
      </w:r>
      <w:r>
        <w:rPr>
          <w:color w:val="231F20"/>
          <w:spacing w:val="-6"/>
          <w:w w:val="105"/>
        </w:rPr>
        <w:t xml:space="preserve"> </w:t>
      </w:r>
      <w:r>
        <w:rPr>
          <w:color w:val="231F20"/>
          <w:spacing w:val="4"/>
          <w:w w:val="105"/>
        </w:rPr>
        <w:t>firm</w:t>
      </w:r>
      <w:r>
        <w:rPr>
          <w:color w:val="231F20"/>
          <w:spacing w:val="-7"/>
          <w:w w:val="105"/>
        </w:rPr>
        <w:t xml:space="preserve"> </w:t>
      </w:r>
      <w:r>
        <w:rPr>
          <w:color w:val="231F20"/>
          <w:spacing w:val="2"/>
          <w:w w:val="105"/>
        </w:rPr>
        <w:t>has</w:t>
      </w:r>
      <w:r>
        <w:rPr>
          <w:color w:val="231F20"/>
          <w:spacing w:val="-6"/>
          <w:w w:val="105"/>
        </w:rPr>
        <w:t xml:space="preserve"> </w:t>
      </w:r>
      <w:r>
        <w:rPr>
          <w:color w:val="231F20"/>
          <w:w w:val="105"/>
        </w:rPr>
        <w:t>an</w:t>
      </w:r>
      <w:r>
        <w:rPr>
          <w:color w:val="231F20"/>
          <w:spacing w:val="-7"/>
          <w:w w:val="105"/>
        </w:rPr>
        <w:t xml:space="preserve"> </w:t>
      </w:r>
      <w:r>
        <w:rPr>
          <w:color w:val="231F20"/>
          <w:spacing w:val="3"/>
          <w:w w:val="105"/>
        </w:rPr>
        <w:t>agreement</w:t>
      </w:r>
      <w:r>
        <w:rPr>
          <w:color w:val="231F20"/>
          <w:spacing w:val="-6"/>
          <w:w w:val="105"/>
        </w:rPr>
        <w:t xml:space="preserve"> </w:t>
      </w:r>
      <w:r>
        <w:rPr>
          <w:color w:val="231F20"/>
          <w:w w:val="105"/>
        </w:rPr>
        <w:t>to</w:t>
      </w:r>
      <w:r>
        <w:rPr>
          <w:color w:val="231F20"/>
          <w:spacing w:val="-6"/>
          <w:w w:val="105"/>
        </w:rPr>
        <w:t xml:space="preserve"> </w:t>
      </w:r>
      <w:r>
        <w:rPr>
          <w:color w:val="231F20"/>
          <w:w w:val="105"/>
        </w:rPr>
        <w:t>pay</w:t>
      </w:r>
      <w:r>
        <w:rPr>
          <w:color w:val="231F20"/>
          <w:spacing w:val="-7"/>
          <w:w w:val="105"/>
        </w:rPr>
        <w:t xml:space="preserve"> </w:t>
      </w:r>
      <w:r>
        <w:rPr>
          <w:color w:val="231F20"/>
          <w:spacing w:val="3"/>
          <w:w w:val="105"/>
        </w:rPr>
        <w:t>(receive)</w:t>
      </w:r>
      <w:r>
        <w:rPr>
          <w:color w:val="231F20"/>
          <w:spacing w:val="-6"/>
          <w:w w:val="105"/>
        </w:rPr>
        <w:t xml:space="preserve"> </w:t>
      </w:r>
      <w:r>
        <w:rPr>
          <w:color w:val="231F20"/>
          <w:w w:val="105"/>
        </w:rPr>
        <w:t>a</w:t>
      </w:r>
      <w:r>
        <w:rPr>
          <w:color w:val="231F20"/>
          <w:spacing w:val="-7"/>
          <w:w w:val="105"/>
        </w:rPr>
        <w:t xml:space="preserve"> </w:t>
      </w:r>
      <w:r>
        <w:rPr>
          <w:color w:val="231F20"/>
          <w:spacing w:val="3"/>
          <w:w w:val="105"/>
        </w:rPr>
        <w:t>fixed</w:t>
      </w:r>
      <w:r>
        <w:rPr>
          <w:color w:val="231F20"/>
          <w:spacing w:val="-6"/>
          <w:w w:val="105"/>
        </w:rPr>
        <w:t xml:space="preserve"> </w:t>
      </w:r>
      <w:r>
        <w:rPr>
          <w:color w:val="231F20"/>
          <w:w w:val="105"/>
        </w:rPr>
        <w:t>amount</w:t>
      </w:r>
      <w:r>
        <w:rPr>
          <w:color w:val="231F20"/>
          <w:spacing w:val="-6"/>
          <w:w w:val="105"/>
        </w:rPr>
        <w:t xml:space="preserve"> </w:t>
      </w:r>
      <w:r>
        <w:rPr>
          <w:color w:val="231F20"/>
          <w:w w:val="105"/>
        </w:rPr>
        <w:t>of</w:t>
      </w:r>
      <w:r>
        <w:rPr>
          <w:color w:val="231F20"/>
          <w:spacing w:val="-7"/>
          <w:w w:val="105"/>
        </w:rPr>
        <w:t xml:space="preserve"> </w:t>
      </w:r>
      <w:r>
        <w:rPr>
          <w:color w:val="231F20"/>
          <w:spacing w:val="2"/>
          <w:w w:val="105"/>
        </w:rPr>
        <w:t>foreign</w:t>
      </w:r>
      <w:r>
        <w:rPr>
          <w:color w:val="231F20"/>
          <w:spacing w:val="-6"/>
          <w:w w:val="105"/>
        </w:rPr>
        <w:t xml:space="preserve"> </w:t>
      </w:r>
      <w:r>
        <w:rPr>
          <w:color w:val="231F20"/>
          <w:spacing w:val="4"/>
          <w:w w:val="105"/>
        </w:rPr>
        <w:t xml:space="preserve">currency </w:t>
      </w:r>
      <w:r>
        <w:rPr>
          <w:color w:val="231F20"/>
          <w:w w:val="105"/>
        </w:rPr>
        <w:t>at</w:t>
      </w:r>
      <w:r>
        <w:rPr>
          <w:color w:val="231F20"/>
          <w:spacing w:val="-9"/>
          <w:w w:val="105"/>
        </w:rPr>
        <w:t xml:space="preserve"> </w:t>
      </w:r>
      <w:r>
        <w:rPr>
          <w:color w:val="231F20"/>
          <w:spacing w:val="2"/>
          <w:w w:val="105"/>
        </w:rPr>
        <w:t>some</w:t>
      </w:r>
      <w:r>
        <w:rPr>
          <w:color w:val="231F20"/>
          <w:spacing w:val="-9"/>
          <w:w w:val="105"/>
        </w:rPr>
        <w:t xml:space="preserve"> </w:t>
      </w:r>
      <w:r>
        <w:rPr>
          <w:color w:val="231F20"/>
          <w:w w:val="105"/>
        </w:rPr>
        <w:t>date</w:t>
      </w:r>
      <w:r>
        <w:rPr>
          <w:color w:val="231F20"/>
          <w:spacing w:val="-9"/>
          <w:w w:val="105"/>
        </w:rPr>
        <w:t xml:space="preserve"> </w:t>
      </w:r>
      <w:r>
        <w:rPr>
          <w:color w:val="231F20"/>
          <w:w w:val="105"/>
        </w:rPr>
        <w:t>in</w:t>
      </w:r>
      <w:r>
        <w:rPr>
          <w:color w:val="231F20"/>
          <w:spacing w:val="-8"/>
          <w:w w:val="105"/>
        </w:rPr>
        <w:t xml:space="preserve"> </w:t>
      </w:r>
      <w:r>
        <w:rPr>
          <w:color w:val="231F20"/>
          <w:spacing w:val="3"/>
          <w:w w:val="105"/>
        </w:rPr>
        <w:t>the</w:t>
      </w:r>
      <w:r>
        <w:rPr>
          <w:color w:val="231F20"/>
          <w:spacing w:val="-9"/>
          <w:w w:val="105"/>
        </w:rPr>
        <w:t xml:space="preserve"> </w:t>
      </w:r>
      <w:r>
        <w:rPr>
          <w:color w:val="231F20"/>
          <w:spacing w:val="2"/>
          <w:w w:val="105"/>
        </w:rPr>
        <w:t>future,</w:t>
      </w:r>
      <w:r>
        <w:rPr>
          <w:color w:val="231F20"/>
          <w:spacing w:val="-9"/>
          <w:w w:val="105"/>
        </w:rPr>
        <w:t xml:space="preserve"> </w:t>
      </w:r>
      <w:r>
        <w:rPr>
          <w:color w:val="231F20"/>
          <w:w w:val="105"/>
        </w:rPr>
        <w:t>in</w:t>
      </w:r>
      <w:r>
        <w:rPr>
          <w:color w:val="231F20"/>
          <w:spacing w:val="-8"/>
          <w:w w:val="105"/>
        </w:rPr>
        <w:t xml:space="preserve"> </w:t>
      </w:r>
      <w:r>
        <w:rPr>
          <w:color w:val="231F20"/>
          <w:spacing w:val="2"/>
          <w:w w:val="105"/>
        </w:rPr>
        <w:t>most</w:t>
      </w:r>
      <w:r>
        <w:rPr>
          <w:color w:val="231F20"/>
          <w:spacing w:val="-9"/>
          <w:w w:val="105"/>
        </w:rPr>
        <w:t xml:space="preserve"> </w:t>
      </w:r>
      <w:r>
        <w:rPr>
          <w:color w:val="231F20"/>
          <w:spacing w:val="3"/>
          <w:w w:val="105"/>
        </w:rPr>
        <w:t>currencies</w:t>
      </w:r>
      <w:r>
        <w:rPr>
          <w:color w:val="231F20"/>
          <w:spacing w:val="-9"/>
          <w:w w:val="105"/>
        </w:rPr>
        <w:t xml:space="preserve"> </w:t>
      </w:r>
      <w:r>
        <w:rPr>
          <w:color w:val="231F20"/>
          <w:w w:val="105"/>
        </w:rPr>
        <w:t>it</w:t>
      </w:r>
      <w:r>
        <w:rPr>
          <w:color w:val="231F20"/>
          <w:spacing w:val="-8"/>
          <w:w w:val="105"/>
        </w:rPr>
        <w:t xml:space="preserve"> </w:t>
      </w:r>
      <w:r>
        <w:rPr>
          <w:color w:val="231F20"/>
          <w:spacing w:val="2"/>
          <w:w w:val="105"/>
        </w:rPr>
        <w:t>can</w:t>
      </w:r>
      <w:r>
        <w:rPr>
          <w:color w:val="231F20"/>
          <w:spacing w:val="-9"/>
          <w:w w:val="105"/>
        </w:rPr>
        <w:t xml:space="preserve"> </w:t>
      </w:r>
      <w:r>
        <w:rPr>
          <w:color w:val="231F20"/>
          <w:spacing w:val="2"/>
          <w:w w:val="105"/>
        </w:rPr>
        <w:t>obtain</w:t>
      </w:r>
      <w:r>
        <w:rPr>
          <w:color w:val="231F20"/>
          <w:spacing w:val="-9"/>
          <w:w w:val="105"/>
        </w:rPr>
        <w:t xml:space="preserve"> </w:t>
      </w:r>
      <w:r>
        <w:rPr>
          <w:color w:val="231F20"/>
          <w:w w:val="105"/>
        </w:rPr>
        <w:t>a</w:t>
      </w:r>
      <w:r>
        <w:rPr>
          <w:color w:val="231F20"/>
          <w:spacing w:val="-9"/>
          <w:w w:val="105"/>
        </w:rPr>
        <w:t xml:space="preserve"> </w:t>
      </w:r>
      <w:r>
        <w:rPr>
          <w:color w:val="231F20"/>
          <w:spacing w:val="3"/>
          <w:w w:val="105"/>
        </w:rPr>
        <w:t>contract</w:t>
      </w:r>
      <w:r>
        <w:rPr>
          <w:color w:val="231F20"/>
          <w:spacing w:val="-8"/>
          <w:w w:val="105"/>
        </w:rPr>
        <w:t xml:space="preserve"> </w:t>
      </w:r>
      <w:r>
        <w:rPr>
          <w:color w:val="231F20"/>
          <w:spacing w:val="2"/>
          <w:w w:val="105"/>
        </w:rPr>
        <w:t>today</w:t>
      </w:r>
      <w:r>
        <w:rPr>
          <w:color w:val="231F20"/>
          <w:spacing w:val="-9"/>
          <w:w w:val="105"/>
        </w:rPr>
        <w:t xml:space="preserve"> </w:t>
      </w:r>
      <w:r>
        <w:rPr>
          <w:color w:val="231F20"/>
          <w:spacing w:val="2"/>
          <w:w w:val="105"/>
        </w:rPr>
        <w:t>that</w:t>
      </w:r>
      <w:r>
        <w:rPr>
          <w:color w:val="231F20"/>
          <w:spacing w:val="-9"/>
          <w:w w:val="105"/>
        </w:rPr>
        <w:t xml:space="preserve"> </w:t>
      </w:r>
      <w:r>
        <w:rPr>
          <w:color w:val="231F20"/>
          <w:spacing w:val="4"/>
          <w:w w:val="105"/>
        </w:rPr>
        <w:t>specifies</w:t>
      </w:r>
      <w:r>
        <w:rPr>
          <w:color w:val="231F20"/>
          <w:spacing w:val="-8"/>
          <w:w w:val="105"/>
        </w:rPr>
        <w:t xml:space="preserve"> </w:t>
      </w:r>
      <w:r>
        <w:rPr>
          <w:color w:val="231F20"/>
          <w:w w:val="105"/>
        </w:rPr>
        <w:t xml:space="preserve">a </w:t>
      </w:r>
      <w:r>
        <w:rPr>
          <w:color w:val="231F20"/>
          <w:spacing w:val="3"/>
          <w:w w:val="105"/>
        </w:rPr>
        <w:t>price</w:t>
      </w:r>
      <w:r>
        <w:rPr>
          <w:color w:val="231F20"/>
          <w:spacing w:val="-13"/>
          <w:w w:val="105"/>
        </w:rPr>
        <w:t xml:space="preserve"> </w:t>
      </w:r>
      <w:r>
        <w:rPr>
          <w:color w:val="231F20"/>
          <w:w w:val="105"/>
        </w:rPr>
        <w:t>at</w:t>
      </w:r>
      <w:r>
        <w:rPr>
          <w:color w:val="231F20"/>
          <w:spacing w:val="-13"/>
          <w:w w:val="105"/>
        </w:rPr>
        <w:t xml:space="preserve"> </w:t>
      </w:r>
      <w:r>
        <w:rPr>
          <w:color w:val="231F20"/>
          <w:spacing w:val="3"/>
          <w:w w:val="105"/>
        </w:rPr>
        <w:t>which</w:t>
      </w:r>
      <w:r>
        <w:rPr>
          <w:color w:val="231F20"/>
          <w:spacing w:val="-13"/>
          <w:w w:val="105"/>
        </w:rPr>
        <w:t xml:space="preserve"> </w:t>
      </w:r>
      <w:r>
        <w:rPr>
          <w:color w:val="231F20"/>
          <w:w w:val="105"/>
        </w:rPr>
        <w:t>it</w:t>
      </w:r>
      <w:r>
        <w:rPr>
          <w:color w:val="231F20"/>
          <w:spacing w:val="-13"/>
          <w:w w:val="105"/>
        </w:rPr>
        <w:t xml:space="preserve"> </w:t>
      </w:r>
      <w:r>
        <w:rPr>
          <w:color w:val="231F20"/>
          <w:spacing w:val="2"/>
          <w:w w:val="105"/>
        </w:rPr>
        <w:t>can</w:t>
      </w:r>
      <w:r>
        <w:rPr>
          <w:color w:val="231F20"/>
          <w:spacing w:val="-13"/>
          <w:w w:val="105"/>
        </w:rPr>
        <w:t xml:space="preserve"> </w:t>
      </w:r>
      <w:r>
        <w:rPr>
          <w:color w:val="231F20"/>
          <w:w w:val="105"/>
        </w:rPr>
        <w:t>buy</w:t>
      </w:r>
      <w:r>
        <w:rPr>
          <w:color w:val="231F20"/>
          <w:spacing w:val="-13"/>
          <w:w w:val="105"/>
        </w:rPr>
        <w:t xml:space="preserve"> </w:t>
      </w:r>
      <w:r>
        <w:rPr>
          <w:color w:val="231F20"/>
          <w:spacing w:val="3"/>
          <w:w w:val="105"/>
        </w:rPr>
        <w:t>(sell)</w:t>
      </w:r>
      <w:r>
        <w:rPr>
          <w:color w:val="231F20"/>
          <w:spacing w:val="-13"/>
          <w:w w:val="105"/>
        </w:rPr>
        <w:t xml:space="preserve"> </w:t>
      </w:r>
      <w:r>
        <w:rPr>
          <w:color w:val="231F20"/>
          <w:spacing w:val="3"/>
          <w:w w:val="105"/>
        </w:rPr>
        <w:t>the</w:t>
      </w:r>
      <w:r>
        <w:rPr>
          <w:color w:val="231F20"/>
          <w:spacing w:val="-12"/>
          <w:w w:val="105"/>
        </w:rPr>
        <w:t xml:space="preserve"> </w:t>
      </w:r>
      <w:r>
        <w:rPr>
          <w:color w:val="231F20"/>
          <w:spacing w:val="2"/>
          <w:w w:val="105"/>
        </w:rPr>
        <w:t>foreign</w:t>
      </w:r>
      <w:r>
        <w:rPr>
          <w:color w:val="231F20"/>
          <w:spacing w:val="-13"/>
          <w:w w:val="105"/>
        </w:rPr>
        <w:t xml:space="preserve"> </w:t>
      </w:r>
      <w:r>
        <w:rPr>
          <w:color w:val="231F20"/>
          <w:spacing w:val="4"/>
          <w:w w:val="105"/>
        </w:rPr>
        <w:t>currency</w:t>
      </w:r>
      <w:r>
        <w:rPr>
          <w:color w:val="231F20"/>
          <w:spacing w:val="-13"/>
          <w:w w:val="105"/>
        </w:rPr>
        <w:t xml:space="preserve"> </w:t>
      </w:r>
      <w:r>
        <w:rPr>
          <w:color w:val="231F20"/>
          <w:w w:val="105"/>
        </w:rPr>
        <w:t>at</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4"/>
          <w:w w:val="105"/>
        </w:rPr>
        <w:t>specified</w:t>
      </w:r>
      <w:r>
        <w:rPr>
          <w:color w:val="231F20"/>
          <w:spacing w:val="-13"/>
          <w:w w:val="105"/>
        </w:rPr>
        <w:t xml:space="preserve"> </w:t>
      </w:r>
      <w:r>
        <w:rPr>
          <w:color w:val="231F20"/>
          <w:w w:val="105"/>
        </w:rPr>
        <w:t>date</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the</w:t>
      </w:r>
      <w:r>
        <w:rPr>
          <w:color w:val="231F20"/>
          <w:spacing w:val="-12"/>
          <w:w w:val="105"/>
        </w:rPr>
        <w:t xml:space="preserve"> </w:t>
      </w:r>
      <w:r>
        <w:rPr>
          <w:color w:val="231F20"/>
          <w:spacing w:val="2"/>
          <w:w w:val="105"/>
        </w:rPr>
        <w:t>future.</w:t>
      </w:r>
      <w:r>
        <w:rPr>
          <w:color w:val="231F20"/>
          <w:spacing w:val="-13"/>
          <w:w w:val="105"/>
        </w:rPr>
        <w:t xml:space="preserve"> </w:t>
      </w:r>
      <w:r>
        <w:rPr>
          <w:color w:val="231F20"/>
          <w:spacing w:val="3"/>
          <w:w w:val="105"/>
        </w:rPr>
        <w:t>This essentially</w:t>
      </w:r>
      <w:r>
        <w:rPr>
          <w:color w:val="231F20"/>
          <w:spacing w:val="-12"/>
          <w:w w:val="105"/>
        </w:rPr>
        <w:t xml:space="preserve"> </w:t>
      </w:r>
      <w:r>
        <w:rPr>
          <w:color w:val="231F20"/>
          <w:spacing w:val="2"/>
          <w:w w:val="105"/>
        </w:rPr>
        <w:t>converts</w:t>
      </w:r>
      <w:r>
        <w:rPr>
          <w:color w:val="231F20"/>
          <w:spacing w:val="-12"/>
          <w:w w:val="105"/>
        </w:rPr>
        <w:t xml:space="preserve"> </w:t>
      </w:r>
      <w:r>
        <w:rPr>
          <w:color w:val="231F20"/>
          <w:spacing w:val="3"/>
          <w:w w:val="105"/>
        </w:rPr>
        <w:t>the</w:t>
      </w:r>
      <w:r>
        <w:rPr>
          <w:color w:val="231F20"/>
          <w:spacing w:val="-11"/>
          <w:w w:val="105"/>
        </w:rPr>
        <w:t xml:space="preserve"> </w:t>
      </w:r>
      <w:r>
        <w:rPr>
          <w:color w:val="231F20"/>
          <w:spacing w:val="3"/>
          <w:w w:val="105"/>
        </w:rPr>
        <w:t>uncertain</w:t>
      </w:r>
      <w:r>
        <w:rPr>
          <w:color w:val="231F20"/>
          <w:spacing w:val="-12"/>
          <w:w w:val="105"/>
        </w:rPr>
        <w:t xml:space="preserve"> </w:t>
      </w:r>
      <w:r>
        <w:rPr>
          <w:color w:val="231F20"/>
          <w:spacing w:val="2"/>
          <w:w w:val="105"/>
        </w:rPr>
        <w:t>future</w:t>
      </w:r>
      <w:r>
        <w:rPr>
          <w:color w:val="231F20"/>
          <w:spacing w:val="-11"/>
          <w:w w:val="105"/>
        </w:rPr>
        <w:t xml:space="preserve"> </w:t>
      </w:r>
      <w:r>
        <w:rPr>
          <w:color w:val="231F20"/>
          <w:w w:val="105"/>
        </w:rPr>
        <w:t>home</w:t>
      </w:r>
      <w:r>
        <w:rPr>
          <w:color w:val="231F20"/>
          <w:spacing w:val="-12"/>
          <w:w w:val="105"/>
        </w:rPr>
        <w:t xml:space="preserve"> </w:t>
      </w:r>
      <w:r>
        <w:rPr>
          <w:color w:val="231F20"/>
          <w:spacing w:val="4"/>
          <w:w w:val="105"/>
        </w:rPr>
        <w:t>currency</w:t>
      </w:r>
      <w:r>
        <w:rPr>
          <w:color w:val="231F20"/>
          <w:spacing w:val="-12"/>
          <w:w w:val="105"/>
        </w:rPr>
        <w:t xml:space="preserve"> </w:t>
      </w:r>
      <w:r>
        <w:rPr>
          <w:color w:val="231F20"/>
          <w:spacing w:val="3"/>
          <w:w w:val="105"/>
        </w:rPr>
        <w:t>value</w:t>
      </w:r>
      <w:r>
        <w:rPr>
          <w:color w:val="231F20"/>
          <w:spacing w:val="-11"/>
          <w:w w:val="105"/>
        </w:rPr>
        <w:t xml:space="preserve"> </w:t>
      </w:r>
      <w:r>
        <w:rPr>
          <w:color w:val="231F20"/>
          <w:w w:val="105"/>
        </w:rPr>
        <w:t>of</w:t>
      </w:r>
      <w:r>
        <w:rPr>
          <w:color w:val="231F20"/>
          <w:spacing w:val="-12"/>
          <w:w w:val="105"/>
        </w:rPr>
        <w:t xml:space="preserve"> </w:t>
      </w:r>
      <w:r>
        <w:rPr>
          <w:color w:val="231F20"/>
          <w:spacing w:val="3"/>
          <w:w w:val="105"/>
        </w:rPr>
        <w:t>this</w:t>
      </w:r>
      <w:r>
        <w:rPr>
          <w:color w:val="231F20"/>
          <w:spacing w:val="-11"/>
          <w:w w:val="105"/>
        </w:rPr>
        <w:t xml:space="preserve"> </w:t>
      </w:r>
      <w:r>
        <w:rPr>
          <w:color w:val="231F20"/>
          <w:spacing w:val="3"/>
          <w:w w:val="105"/>
        </w:rPr>
        <w:t>liability</w:t>
      </w:r>
      <w:r>
        <w:rPr>
          <w:color w:val="231F20"/>
          <w:spacing w:val="-12"/>
          <w:w w:val="105"/>
        </w:rPr>
        <w:t xml:space="preserve"> </w:t>
      </w:r>
      <w:r>
        <w:rPr>
          <w:color w:val="231F20"/>
          <w:spacing w:val="3"/>
          <w:w w:val="105"/>
        </w:rPr>
        <w:t>(asset)</w:t>
      </w:r>
      <w:r>
        <w:rPr>
          <w:color w:val="231F20"/>
          <w:spacing w:val="-12"/>
          <w:w w:val="105"/>
        </w:rPr>
        <w:t xml:space="preserve"> </w:t>
      </w:r>
      <w:r>
        <w:rPr>
          <w:color w:val="231F20"/>
          <w:w w:val="105"/>
        </w:rPr>
        <w:t>into</w:t>
      </w:r>
      <w:r>
        <w:rPr>
          <w:color w:val="231F20"/>
          <w:spacing w:val="-11"/>
          <w:w w:val="105"/>
        </w:rPr>
        <w:t xml:space="preserve"> </w:t>
      </w:r>
      <w:r>
        <w:rPr>
          <w:color w:val="231F20"/>
          <w:w w:val="105"/>
        </w:rPr>
        <w:t xml:space="preserve">a </w:t>
      </w:r>
      <w:r>
        <w:rPr>
          <w:color w:val="231F20"/>
          <w:spacing w:val="3"/>
          <w:w w:val="105"/>
        </w:rPr>
        <w:t>certain</w:t>
      </w:r>
      <w:r>
        <w:rPr>
          <w:color w:val="231F20"/>
          <w:spacing w:val="-27"/>
          <w:w w:val="105"/>
        </w:rPr>
        <w:t xml:space="preserve"> </w:t>
      </w:r>
      <w:r>
        <w:rPr>
          <w:color w:val="231F20"/>
          <w:w w:val="105"/>
        </w:rPr>
        <w:t>home</w:t>
      </w:r>
      <w:r>
        <w:rPr>
          <w:color w:val="231F20"/>
          <w:spacing w:val="-27"/>
          <w:w w:val="105"/>
        </w:rPr>
        <w:t xml:space="preserve"> </w:t>
      </w:r>
      <w:r>
        <w:rPr>
          <w:color w:val="231F20"/>
          <w:spacing w:val="4"/>
          <w:w w:val="105"/>
        </w:rPr>
        <w:t>currency</w:t>
      </w:r>
      <w:r>
        <w:rPr>
          <w:color w:val="231F20"/>
          <w:spacing w:val="-26"/>
          <w:w w:val="105"/>
        </w:rPr>
        <w:t xml:space="preserve"> </w:t>
      </w:r>
      <w:r>
        <w:rPr>
          <w:color w:val="231F20"/>
          <w:spacing w:val="3"/>
          <w:w w:val="105"/>
        </w:rPr>
        <w:t>value</w:t>
      </w:r>
      <w:r>
        <w:rPr>
          <w:color w:val="231F20"/>
          <w:spacing w:val="-27"/>
          <w:w w:val="105"/>
        </w:rPr>
        <w:t xml:space="preserve"> </w:t>
      </w:r>
      <w:r>
        <w:rPr>
          <w:color w:val="231F20"/>
          <w:w w:val="105"/>
        </w:rPr>
        <w:t>to</w:t>
      </w:r>
      <w:r>
        <w:rPr>
          <w:color w:val="231F20"/>
          <w:spacing w:val="-26"/>
          <w:w w:val="105"/>
        </w:rPr>
        <w:t xml:space="preserve"> </w:t>
      </w:r>
      <w:r>
        <w:rPr>
          <w:color w:val="231F20"/>
          <w:spacing w:val="3"/>
          <w:w w:val="105"/>
        </w:rPr>
        <w:t>be</w:t>
      </w:r>
      <w:r>
        <w:rPr>
          <w:color w:val="231F20"/>
          <w:spacing w:val="-27"/>
          <w:w w:val="105"/>
        </w:rPr>
        <w:t xml:space="preserve"> </w:t>
      </w:r>
      <w:r>
        <w:rPr>
          <w:color w:val="231F20"/>
          <w:spacing w:val="3"/>
          <w:w w:val="105"/>
        </w:rPr>
        <w:t>received</w:t>
      </w:r>
      <w:r>
        <w:rPr>
          <w:color w:val="231F20"/>
          <w:spacing w:val="-26"/>
          <w:w w:val="105"/>
        </w:rPr>
        <w:t xml:space="preserve"> </w:t>
      </w:r>
      <w:r>
        <w:rPr>
          <w:color w:val="231F20"/>
          <w:w w:val="105"/>
        </w:rPr>
        <w:t>on</w:t>
      </w:r>
      <w:r>
        <w:rPr>
          <w:color w:val="231F20"/>
          <w:spacing w:val="-27"/>
          <w:w w:val="105"/>
        </w:rPr>
        <w:t xml:space="preserve"> </w:t>
      </w:r>
      <w:r>
        <w:rPr>
          <w:color w:val="231F20"/>
          <w:spacing w:val="3"/>
          <w:w w:val="105"/>
        </w:rPr>
        <w:t>the</w:t>
      </w:r>
      <w:r>
        <w:rPr>
          <w:color w:val="231F20"/>
          <w:spacing w:val="-26"/>
          <w:w w:val="105"/>
        </w:rPr>
        <w:t xml:space="preserve"> </w:t>
      </w:r>
      <w:r>
        <w:rPr>
          <w:color w:val="231F20"/>
          <w:spacing w:val="4"/>
          <w:w w:val="105"/>
        </w:rPr>
        <w:t>specified</w:t>
      </w:r>
      <w:r>
        <w:rPr>
          <w:color w:val="231F20"/>
          <w:spacing w:val="-27"/>
          <w:w w:val="105"/>
        </w:rPr>
        <w:t xml:space="preserve"> </w:t>
      </w:r>
      <w:r>
        <w:rPr>
          <w:color w:val="231F20"/>
          <w:spacing w:val="2"/>
          <w:w w:val="105"/>
        </w:rPr>
        <w:t>date,</w:t>
      </w:r>
      <w:r>
        <w:rPr>
          <w:color w:val="231F20"/>
          <w:spacing w:val="-27"/>
          <w:w w:val="105"/>
        </w:rPr>
        <w:t xml:space="preserve"> </w:t>
      </w:r>
      <w:r>
        <w:rPr>
          <w:color w:val="231F20"/>
          <w:spacing w:val="3"/>
          <w:w w:val="105"/>
        </w:rPr>
        <w:t>independent</w:t>
      </w:r>
      <w:r>
        <w:rPr>
          <w:color w:val="231F20"/>
          <w:spacing w:val="-26"/>
          <w:w w:val="105"/>
        </w:rPr>
        <w:t xml:space="preserve"> </w:t>
      </w:r>
      <w:r>
        <w:rPr>
          <w:color w:val="231F20"/>
          <w:w w:val="105"/>
        </w:rPr>
        <w:t>of</w:t>
      </w:r>
      <w:r>
        <w:rPr>
          <w:color w:val="231F20"/>
          <w:spacing w:val="-27"/>
          <w:w w:val="105"/>
        </w:rPr>
        <w:t xml:space="preserve"> </w:t>
      </w:r>
      <w:r>
        <w:rPr>
          <w:color w:val="231F20"/>
          <w:spacing w:val="3"/>
          <w:w w:val="105"/>
        </w:rPr>
        <w:t>the</w:t>
      </w:r>
      <w:r>
        <w:rPr>
          <w:color w:val="231F20"/>
          <w:spacing w:val="-26"/>
          <w:w w:val="105"/>
        </w:rPr>
        <w:t xml:space="preserve"> </w:t>
      </w:r>
      <w:r>
        <w:rPr>
          <w:color w:val="231F20"/>
          <w:spacing w:val="2"/>
          <w:w w:val="105"/>
        </w:rPr>
        <w:t xml:space="preserve">change </w:t>
      </w:r>
      <w:r>
        <w:rPr>
          <w:color w:val="231F20"/>
          <w:w w:val="105"/>
        </w:rPr>
        <w:t xml:space="preserve">in </w:t>
      </w:r>
      <w:r>
        <w:rPr>
          <w:color w:val="231F20"/>
          <w:spacing w:val="3"/>
          <w:w w:val="105"/>
        </w:rPr>
        <w:t xml:space="preserve">the </w:t>
      </w:r>
      <w:r>
        <w:rPr>
          <w:color w:val="231F20"/>
          <w:spacing w:val="2"/>
          <w:w w:val="105"/>
        </w:rPr>
        <w:t xml:space="preserve">exchange </w:t>
      </w:r>
      <w:r>
        <w:rPr>
          <w:color w:val="231F20"/>
          <w:w w:val="105"/>
        </w:rPr>
        <w:t xml:space="preserve">rate over </w:t>
      </w:r>
      <w:r>
        <w:rPr>
          <w:color w:val="231F20"/>
          <w:spacing w:val="3"/>
          <w:w w:val="105"/>
        </w:rPr>
        <w:t xml:space="preserve">the </w:t>
      </w:r>
      <w:r>
        <w:rPr>
          <w:color w:val="231F20"/>
          <w:spacing w:val="2"/>
          <w:w w:val="105"/>
        </w:rPr>
        <w:t xml:space="preserve">remaining life </w:t>
      </w:r>
      <w:r>
        <w:rPr>
          <w:color w:val="231F20"/>
          <w:w w:val="105"/>
        </w:rPr>
        <w:t xml:space="preserve">of </w:t>
      </w:r>
      <w:r>
        <w:rPr>
          <w:color w:val="231F20"/>
          <w:spacing w:val="3"/>
          <w:w w:val="105"/>
        </w:rPr>
        <w:t>the</w:t>
      </w:r>
      <w:r>
        <w:rPr>
          <w:color w:val="231F20"/>
          <w:spacing w:val="-26"/>
          <w:w w:val="105"/>
        </w:rPr>
        <w:t xml:space="preserve"> </w:t>
      </w:r>
      <w:r>
        <w:rPr>
          <w:color w:val="231F20"/>
          <w:spacing w:val="3"/>
          <w:w w:val="105"/>
        </w:rPr>
        <w:t>contract.</w:t>
      </w:r>
    </w:p>
    <w:p w:rsidR="0060700D" w:rsidRDefault="0060700D">
      <w:pPr>
        <w:pStyle w:val="BodyText"/>
        <w:rPr>
          <w:sz w:val="30"/>
        </w:rPr>
      </w:pPr>
    </w:p>
    <w:p w:rsidR="0060700D" w:rsidRDefault="00886DF8">
      <w:pPr>
        <w:pStyle w:val="ListParagraph"/>
        <w:numPr>
          <w:ilvl w:val="0"/>
          <w:numId w:val="13"/>
        </w:numPr>
        <w:tabs>
          <w:tab w:val="left" w:pos="963"/>
        </w:tabs>
        <w:spacing w:before="0"/>
        <w:ind w:left="962" w:hanging="286"/>
        <w:rPr>
          <w:color w:val="231F20"/>
          <w:sz w:val="24"/>
        </w:rPr>
      </w:pPr>
      <w:r>
        <w:rPr>
          <w:color w:val="231F20"/>
          <w:w w:val="105"/>
          <w:sz w:val="24"/>
        </w:rPr>
        <w:t xml:space="preserve">Futures </w:t>
      </w:r>
      <w:r>
        <w:rPr>
          <w:color w:val="231F20"/>
          <w:spacing w:val="4"/>
          <w:w w:val="105"/>
          <w:sz w:val="24"/>
        </w:rPr>
        <w:t>Contracts</w:t>
      </w:r>
    </w:p>
    <w:p w:rsidR="0060700D" w:rsidRDefault="0060700D">
      <w:pPr>
        <w:pStyle w:val="BodyText"/>
        <w:rPr>
          <w:sz w:val="36"/>
        </w:rPr>
      </w:pPr>
    </w:p>
    <w:p w:rsidR="0060700D" w:rsidRDefault="00886DF8">
      <w:pPr>
        <w:pStyle w:val="BodyText"/>
        <w:spacing w:line="300" w:lineRule="auto"/>
        <w:ind w:left="677" w:right="690" w:firstLine="720"/>
        <w:jc w:val="both"/>
      </w:pPr>
      <w:r>
        <w:rPr>
          <w:color w:val="231F20"/>
          <w:spacing w:val="3"/>
          <w:w w:val="105"/>
        </w:rPr>
        <w:t>These</w:t>
      </w:r>
      <w:r>
        <w:rPr>
          <w:color w:val="231F20"/>
          <w:spacing w:val="-27"/>
          <w:w w:val="105"/>
        </w:rPr>
        <w:t xml:space="preserve"> </w:t>
      </w:r>
      <w:r>
        <w:rPr>
          <w:color w:val="231F20"/>
          <w:w w:val="105"/>
        </w:rPr>
        <w:t>are</w:t>
      </w:r>
      <w:r>
        <w:rPr>
          <w:color w:val="231F20"/>
          <w:spacing w:val="-26"/>
          <w:w w:val="105"/>
        </w:rPr>
        <w:t xml:space="preserve"> </w:t>
      </w:r>
      <w:r>
        <w:rPr>
          <w:color w:val="231F20"/>
          <w:spacing w:val="3"/>
          <w:w w:val="105"/>
        </w:rPr>
        <w:t>equivalent</w:t>
      </w:r>
      <w:r>
        <w:rPr>
          <w:color w:val="231F20"/>
          <w:spacing w:val="-27"/>
          <w:w w:val="105"/>
        </w:rPr>
        <w:t xml:space="preserve"> </w:t>
      </w:r>
      <w:r>
        <w:rPr>
          <w:color w:val="231F20"/>
          <w:w w:val="105"/>
        </w:rPr>
        <w:t>to</w:t>
      </w:r>
      <w:r>
        <w:rPr>
          <w:color w:val="231F20"/>
          <w:spacing w:val="-26"/>
          <w:w w:val="105"/>
        </w:rPr>
        <w:t xml:space="preserve"> </w:t>
      </w:r>
      <w:r>
        <w:rPr>
          <w:color w:val="231F20"/>
          <w:spacing w:val="3"/>
          <w:w w:val="105"/>
        </w:rPr>
        <w:t>forward</w:t>
      </w:r>
      <w:r>
        <w:rPr>
          <w:color w:val="231F20"/>
          <w:spacing w:val="-27"/>
          <w:w w:val="105"/>
        </w:rPr>
        <w:t xml:space="preserve"> </w:t>
      </w:r>
      <w:r>
        <w:rPr>
          <w:color w:val="231F20"/>
          <w:spacing w:val="3"/>
          <w:w w:val="105"/>
        </w:rPr>
        <w:t>contracts</w:t>
      </w:r>
      <w:r>
        <w:rPr>
          <w:color w:val="231F20"/>
          <w:spacing w:val="-26"/>
          <w:w w:val="105"/>
        </w:rPr>
        <w:t xml:space="preserve"> </w:t>
      </w:r>
      <w:r>
        <w:rPr>
          <w:color w:val="231F20"/>
          <w:w w:val="105"/>
        </w:rPr>
        <w:t>in</w:t>
      </w:r>
      <w:r>
        <w:rPr>
          <w:color w:val="231F20"/>
          <w:spacing w:val="-27"/>
          <w:w w:val="105"/>
        </w:rPr>
        <w:t xml:space="preserve"> </w:t>
      </w:r>
      <w:r>
        <w:rPr>
          <w:color w:val="231F20"/>
          <w:spacing w:val="3"/>
          <w:w w:val="105"/>
        </w:rPr>
        <w:t>function,</w:t>
      </w:r>
      <w:r>
        <w:rPr>
          <w:color w:val="231F20"/>
          <w:spacing w:val="-26"/>
          <w:w w:val="105"/>
        </w:rPr>
        <w:t xml:space="preserve"> </w:t>
      </w:r>
      <w:r>
        <w:rPr>
          <w:color w:val="231F20"/>
          <w:spacing w:val="3"/>
          <w:w w:val="105"/>
        </w:rPr>
        <w:t>although</w:t>
      </w:r>
      <w:r>
        <w:rPr>
          <w:color w:val="231F20"/>
          <w:spacing w:val="-27"/>
          <w:w w:val="105"/>
        </w:rPr>
        <w:t xml:space="preserve"> </w:t>
      </w:r>
      <w:r>
        <w:rPr>
          <w:color w:val="231F20"/>
          <w:spacing w:val="3"/>
          <w:w w:val="105"/>
        </w:rPr>
        <w:t>they</w:t>
      </w:r>
      <w:r>
        <w:rPr>
          <w:color w:val="231F20"/>
          <w:spacing w:val="-26"/>
          <w:w w:val="105"/>
        </w:rPr>
        <w:t xml:space="preserve"> </w:t>
      </w:r>
      <w:r>
        <w:rPr>
          <w:color w:val="231F20"/>
          <w:spacing w:val="3"/>
          <w:w w:val="105"/>
        </w:rPr>
        <w:t>differ</w:t>
      </w:r>
      <w:r>
        <w:rPr>
          <w:color w:val="231F20"/>
          <w:spacing w:val="-27"/>
          <w:w w:val="105"/>
        </w:rPr>
        <w:t xml:space="preserve"> </w:t>
      </w:r>
      <w:r>
        <w:rPr>
          <w:color w:val="231F20"/>
          <w:w w:val="105"/>
        </w:rPr>
        <w:t>in</w:t>
      </w:r>
      <w:r>
        <w:rPr>
          <w:color w:val="231F20"/>
          <w:spacing w:val="-26"/>
          <w:w w:val="105"/>
        </w:rPr>
        <w:t xml:space="preserve"> </w:t>
      </w:r>
      <w:r>
        <w:rPr>
          <w:color w:val="231F20"/>
          <w:spacing w:val="4"/>
          <w:w w:val="105"/>
        </w:rPr>
        <w:t xml:space="preserve">several </w:t>
      </w:r>
      <w:r>
        <w:rPr>
          <w:color w:val="231F20"/>
          <w:spacing w:val="2"/>
          <w:w w:val="105"/>
        </w:rPr>
        <w:t>important</w:t>
      </w:r>
      <w:r>
        <w:rPr>
          <w:color w:val="231F20"/>
          <w:spacing w:val="-13"/>
          <w:w w:val="105"/>
        </w:rPr>
        <w:t xml:space="preserve"> </w:t>
      </w:r>
      <w:r>
        <w:rPr>
          <w:color w:val="231F20"/>
          <w:spacing w:val="2"/>
          <w:w w:val="105"/>
        </w:rPr>
        <w:t>features.</w:t>
      </w:r>
      <w:r>
        <w:rPr>
          <w:color w:val="231F20"/>
          <w:spacing w:val="-12"/>
          <w:w w:val="105"/>
        </w:rPr>
        <w:t xml:space="preserve"> </w:t>
      </w:r>
      <w:r>
        <w:rPr>
          <w:color w:val="231F20"/>
          <w:w w:val="105"/>
        </w:rPr>
        <w:t>Futures</w:t>
      </w:r>
      <w:r>
        <w:rPr>
          <w:color w:val="231F20"/>
          <w:spacing w:val="-12"/>
          <w:w w:val="105"/>
        </w:rPr>
        <w:t xml:space="preserve"> </w:t>
      </w:r>
      <w:r>
        <w:rPr>
          <w:color w:val="231F20"/>
          <w:spacing w:val="3"/>
          <w:w w:val="105"/>
        </w:rPr>
        <w:t>contracts</w:t>
      </w:r>
      <w:r>
        <w:rPr>
          <w:color w:val="231F20"/>
          <w:spacing w:val="-13"/>
          <w:w w:val="105"/>
        </w:rPr>
        <w:t xml:space="preserve"> </w:t>
      </w:r>
      <w:r>
        <w:rPr>
          <w:color w:val="231F20"/>
          <w:w w:val="105"/>
        </w:rPr>
        <w:t>are</w:t>
      </w:r>
      <w:r>
        <w:rPr>
          <w:color w:val="231F20"/>
          <w:spacing w:val="-12"/>
          <w:w w:val="105"/>
        </w:rPr>
        <w:t xml:space="preserve"> </w:t>
      </w:r>
      <w:r>
        <w:rPr>
          <w:color w:val="231F20"/>
          <w:spacing w:val="2"/>
          <w:w w:val="105"/>
        </w:rPr>
        <w:t>exchange</w:t>
      </w:r>
      <w:r>
        <w:rPr>
          <w:color w:val="231F20"/>
          <w:spacing w:val="-12"/>
          <w:w w:val="105"/>
        </w:rPr>
        <w:t xml:space="preserve"> </w:t>
      </w:r>
      <w:r>
        <w:rPr>
          <w:color w:val="231F20"/>
          <w:spacing w:val="4"/>
          <w:w w:val="105"/>
        </w:rPr>
        <w:t>traded</w:t>
      </w:r>
      <w:r>
        <w:rPr>
          <w:color w:val="231F20"/>
          <w:spacing w:val="-12"/>
          <w:w w:val="105"/>
        </w:rPr>
        <w:t xml:space="preserve"> </w:t>
      </w:r>
      <w:r>
        <w:rPr>
          <w:color w:val="231F20"/>
          <w:w w:val="105"/>
        </w:rPr>
        <w:t>and</w:t>
      </w:r>
      <w:r>
        <w:rPr>
          <w:color w:val="231F20"/>
          <w:spacing w:val="-13"/>
          <w:w w:val="105"/>
        </w:rPr>
        <w:t xml:space="preserve"> </w:t>
      </w:r>
      <w:r>
        <w:rPr>
          <w:color w:val="231F20"/>
          <w:spacing w:val="2"/>
          <w:w w:val="105"/>
        </w:rPr>
        <w:t>therefore</w:t>
      </w:r>
      <w:r>
        <w:rPr>
          <w:color w:val="231F20"/>
          <w:spacing w:val="-12"/>
          <w:w w:val="105"/>
        </w:rPr>
        <w:t xml:space="preserve"> </w:t>
      </w:r>
      <w:r>
        <w:rPr>
          <w:color w:val="231F20"/>
          <w:w w:val="105"/>
        </w:rPr>
        <w:t>have</w:t>
      </w:r>
      <w:r>
        <w:rPr>
          <w:color w:val="231F20"/>
          <w:spacing w:val="-12"/>
          <w:w w:val="105"/>
        </w:rPr>
        <w:t xml:space="preserve"> </w:t>
      </w:r>
      <w:r>
        <w:rPr>
          <w:color w:val="231F20"/>
          <w:spacing w:val="3"/>
          <w:w w:val="105"/>
        </w:rPr>
        <w:t xml:space="preserve">standardized </w:t>
      </w:r>
      <w:r>
        <w:rPr>
          <w:color w:val="231F20"/>
          <w:w w:val="105"/>
        </w:rPr>
        <w:t>and</w:t>
      </w:r>
      <w:r>
        <w:rPr>
          <w:color w:val="231F20"/>
          <w:spacing w:val="-32"/>
          <w:w w:val="105"/>
        </w:rPr>
        <w:t xml:space="preserve"> </w:t>
      </w:r>
      <w:r>
        <w:rPr>
          <w:color w:val="231F20"/>
          <w:spacing w:val="3"/>
          <w:w w:val="105"/>
        </w:rPr>
        <w:t>limited</w:t>
      </w:r>
      <w:r>
        <w:rPr>
          <w:color w:val="231F20"/>
          <w:spacing w:val="-31"/>
          <w:w w:val="105"/>
        </w:rPr>
        <w:t xml:space="preserve"> </w:t>
      </w:r>
      <w:r>
        <w:rPr>
          <w:color w:val="231F20"/>
          <w:spacing w:val="3"/>
          <w:w w:val="105"/>
        </w:rPr>
        <w:t>contract</w:t>
      </w:r>
      <w:r>
        <w:rPr>
          <w:color w:val="231F20"/>
          <w:spacing w:val="-31"/>
          <w:w w:val="105"/>
        </w:rPr>
        <w:t xml:space="preserve"> </w:t>
      </w:r>
      <w:r>
        <w:rPr>
          <w:color w:val="231F20"/>
          <w:spacing w:val="3"/>
          <w:w w:val="105"/>
        </w:rPr>
        <w:t>sizes,</w:t>
      </w:r>
      <w:r>
        <w:rPr>
          <w:color w:val="231F20"/>
          <w:spacing w:val="-31"/>
          <w:w w:val="105"/>
        </w:rPr>
        <w:t xml:space="preserve"> </w:t>
      </w:r>
      <w:r>
        <w:rPr>
          <w:color w:val="231F20"/>
          <w:spacing w:val="2"/>
          <w:w w:val="105"/>
        </w:rPr>
        <w:t>maturity</w:t>
      </w:r>
      <w:r>
        <w:rPr>
          <w:color w:val="231F20"/>
          <w:spacing w:val="-31"/>
          <w:w w:val="105"/>
        </w:rPr>
        <w:t xml:space="preserve"> </w:t>
      </w:r>
      <w:r>
        <w:rPr>
          <w:color w:val="231F20"/>
          <w:spacing w:val="2"/>
          <w:w w:val="105"/>
        </w:rPr>
        <w:t>dates,</w:t>
      </w:r>
      <w:r>
        <w:rPr>
          <w:color w:val="231F20"/>
          <w:spacing w:val="-31"/>
          <w:w w:val="105"/>
        </w:rPr>
        <w:t xml:space="preserve"> </w:t>
      </w:r>
      <w:r>
        <w:rPr>
          <w:color w:val="231F20"/>
          <w:spacing w:val="3"/>
          <w:w w:val="105"/>
        </w:rPr>
        <w:t>initial</w:t>
      </w:r>
      <w:r>
        <w:rPr>
          <w:color w:val="231F20"/>
          <w:spacing w:val="-31"/>
          <w:w w:val="105"/>
        </w:rPr>
        <w:t xml:space="preserve"> </w:t>
      </w:r>
      <w:r>
        <w:rPr>
          <w:color w:val="231F20"/>
          <w:spacing w:val="3"/>
          <w:w w:val="105"/>
        </w:rPr>
        <w:t>collateral,</w:t>
      </w:r>
      <w:r>
        <w:rPr>
          <w:color w:val="231F20"/>
          <w:spacing w:val="-31"/>
          <w:w w:val="105"/>
        </w:rPr>
        <w:t xml:space="preserve"> </w:t>
      </w:r>
      <w:r>
        <w:rPr>
          <w:color w:val="231F20"/>
          <w:w w:val="105"/>
        </w:rPr>
        <w:t>and</w:t>
      </w:r>
      <w:r>
        <w:rPr>
          <w:color w:val="231F20"/>
          <w:spacing w:val="-31"/>
          <w:w w:val="105"/>
        </w:rPr>
        <w:t xml:space="preserve"> </w:t>
      </w:r>
      <w:r>
        <w:rPr>
          <w:color w:val="231F20"/>
          <w:spacing w:val="4"/>
          <w:w w:val="105"/>
        </w:rPr>
        <w:t>several</w:t>
      </w:r>
      <w:r>
        <w:rPr>
          <w:color w:val="231F20"/>
          <w:spacing w:val="-31"/>
          <w:w w:val="105"/>
        </w:rPr>
        <w:t xml:space="preserve"> </w:t>
      </w:r>
      <w:r>
        <w:rPr>
          <w:color w:val="231F20"/>
          <w:spacing w:val="3"/>
          <w:w w:val="105"/>
        </w:rPr>
        <w:t>other</w:t>
      </w:r>
      <w:r>
        <w:rPr>
          <w:color w:val="231F20"/>
          <w:spacing w:val="-31"/>
          <w:w w:val="105"/>
        </w:rPr>
        <w:t xml:space="preserve"> </w:t>
      </w:r>
      <w:r>
        <w:rPr>
          <w:color w:val="231F20"/>
          <w:spacing w:val="2"/>
          <w:w w:val="105"/>
        </w:rPr>
        <w:t>features.</w:t>
      </w:r>
      <w:r>
        <w:rPr>
          <w:color w:val="231F20"/>
          <w:spacing w:val="-31"/>
          <w:w w:val="105"/>
        </w:rPr>
        <w:t xml:space="preserve"> </w:t>
      </w:r>
      <w:r>
        <w:rPr>
          <w:color w:val="231F20"/>
          <w:spacing w:val="3"/>
          <w:w w:val="105"/>
        </w:rPr>
        <w:t xml:space="preserve">Given </w:t>
      </w:r>
      <w:r>
        <w:rPr>
          <w:color w:val="231F20"/>
          <w:spacing w:val="2"/>
          <w:w w:val="105"/>
        </w:rPr>
        <w:t xml:space="preserve">that futures </w:t>
      </w:r>
      <w:r>
        <w:rPr>
          <w:color w:val="231F20"/>
          <w:spacing w:val="3"/>
          <w:w w:val="105"/>
        </w:rPr>
        <w:t xml:space="preserve">contracts </w:t>
      </w:r>
      <w:r>
        <w:rPr>
          <w:color w:val="231F20"/>
          <w:w w:val="105"/>
        </w:rPr>
        <w:t xml:space="preserve">are </w:t>
      </w:r>
      <w:r>
        <w:rPr>
          <w:color w:val="231F20"/>
          <w:spacing w:val="2"/>
          <w:w w:val="105"/>
        </w:rPr>
        <w:t xml:space="preserve">available </w:t>
      </w:r>
      <w:r>
        <w:rPr>
          <w:color w:val="231F20"/>
          <w:w w:val="105"/>
        </w:rPr>
        <w:t xml:space="preserve">in </w:t>
      </w:r>
      <w:r>
        <w:rPr>
          <w:color w:val="231F20"/>
          <w:spacing w:val="2"/>
          <w:w w:val="105"/>
        </w:rPr>
        <w:t xml:space="preserve">only </w:t>
      </w:r>
      <w:r>
        <w:rPr>
          <w:color w:val="231F20"/>
          <w:spacing w:val="3"/>
          <w:w w:val="105"/>
        </w:rPr>
        <w:t xml:space="preserve">certain sizes, maturities </w:t>
      </w:r>
      <w:r>
        <w:rPr>
          <w:color w:val="231F20"/>
          <w:w w:val="105"/>
        </w:rPr>
        <w:t xml:space="preserve">and </w:t>
      </w:r>
      <w:r>
        <w:rPr>
          <w:color w:val="231F20"/>
          <w:spacing w:val="3"/>
          <w:w w:val="105"/>
        </w:rPr>
        <w:t xml:space="preserve">currencies, </w:t>
      </w:r>
      <w:r>
        <w:rPr>
          <w:color w:val="231F20"/>
          <w:w w:val="105"/>
        </w:rPr>
        <w:t xml:space="preserve">it is </w:t>
      </w:r>
      <w:r>
        <w:rPr>
          <w:color w:val="231F20"/>
          <w:spacing w:val="3"/>
          <w:w w:val="105"/>
        </w:rPr>
        <w:t>generally</w:t>
      </w:r>
      <w:r>
        <w:rPr>
          <w:color w:val="231F20"/>
          <w:spacing w:val="-20"/>
          <w:w w:val="105"/>
        </w:rPr>
        <w:t xml:space="preserve"> </w:t>
      </w:r>
      <w:r>
        <w:rPr>
          <w:color w:val="231F20"/>
          <w:w w:val="105"/>
        </w:rPr>
        <w:t>not</w:t>
      </w:r>
      <w:r>
        <w:rPr>
          <w:color w:val="231F20"/>
          <w:spacing w:val="-19"/>
          <w:w w:val="105"/>
        </w:rPr>
        <w:t xml:space="preserve"> </w:t>
      </w:r>
      <w:r>
        <w:rPr>
          <w:color w:val="231F20"/>
          <w:spacing w:val="3"/>
          <w:w w:val="105"/>
        </w:rPr>
        <w:t>possible</w:t>
      </w:r>
      <w:r>
        <w:rPr>
          <w:color w:val="231F20"/>
          <w:spacing w:val="-19"/>
          <w:w w:val="105"/>
        </w:rPr>
        <w:t xml:space="preserve"> </w:t>
      </w:r>
      <w:r>
        <w:rPr>
          <w:color w:val="231F20"/>
          <w:w w:val="105"/>
        </w:rPr>
        <w:t>to</w:t>
      </w:r>
      <w:r>
        <w:rPr>
          <w:color w:val="231F20"/>
          <w:spacing w:val="-19"/>
          <w:w w:val="105"/>
        </w:rPr>
        <w:t xml:space="preserve"> </w:t>
      </w:r>
      <w:r>
        <w:rPr>
          <w:color w:val="231F20"/>
          <w:spacing w:val="2"/>
          <w:w w:val="105"/>
        </w:rPr>
        <w:t>get</w:t>
      </w:r>
      <w:r>
        <w:rPr>
          <w:color w:val="231F20"/>
          <w:spacing w:val="-19"/>
          <w:w w:val="105"/>
        </w:rPr>
        <w:t xml:space="preserve"> </w:t>
      </w:r>
      <w:r>
        <w:rPr>
          <w:color w:val="231F20"/>
          <w:w w:val="105"/>
        </w:rPr>
        <w:t>an</w:t>
      </w:r>
      <w:r>
        <w:rPr>
          <w:color w:val="231F20"/>
          <w:spacing w:val="-19"/>
          <w:w w:val="105"/>
        </w:rPr>
        <w:t xml:space="preserve"> </w:t>
      </w:r>
      <w:r>
        <w:rPr>
          <w:color w:val="231F20"/>
          <w:spacing w:val="3"/>
          <w:w w:val="105"/>
        </w:rPr>
        <w:t>exactly</w:t>
      </w:r>
      <w:r>
        <w:rPr>
          <w:color w:val="231F20"/>
          <w:spacing w:val="-19"/>
          <w:w w:val="105"/>
        </w:rPr>
        <w:t xml:space="preserve"> </w:t>
      </w:r>
      <w:r>
        <w:rPr>
          <w:color w:val="231F20"/>
          <w:spacing w:val="3"/>
          <w:w w:val="105"/>
        </w:rPr>
        <w:t>offsetting</w:t>
      </w:r>
      <w:r>
        <w:rPr>
          <w:color w:val="231F20"/>
          <w:spacing w:val="-19"/>
          <w:w w:val="105"/>
        </w:rPr>
        <w:t xml:space="preserve"> </w:t>
      </w:r>
      <w:r>
        <w:rPr>
          <w:color w:val="231F20"/>
          <w:spacing w:val="3"/>
          <w:w w:val="105"/>
        </w:rPr>
        <w:t>position</w:t>
      </w:r>
      <w:r>
        <w:rPr>
          <w:color w:val="231F20"/>
          <w:spacing w:val="-19"/>
          <w:w w:val="105"/>
        </w:rPr>
        <w:t xml:space="preserve"> </w:t>
      </w:r>
      <w:r>
        <w:rPr>
          <w:color w:val="231F20"/>
          <w:w w:val="105"/>
        </w:rPr>
        <w:t>to</w:t>
      </w:r>
      <w:r>
        <w:rPr>
          <w:color w:val="231F20"/>
          <w:spacing w:val="-19"/>
          <w:w w:val="105"/>
        </w:rPr>
        <w:t xml:space="preserve"> </w:t>
      </w:r>
      <w:r>
        <w:rPr>
          <w:color w:val="231F20"/>
          <w:spacing w:val="3"/>
          <w:w w:val="105"/>
        </w:rPr>
        <w:t>totally</w:t>
      </w:r>
      <w:r>
        <w:rPr>
          <w:color w:val="231F20"/>
          <w:spacing w:val="-19"/>
          <w:w w:val="105"/>
        </w:rPr>
        <w:t xml:space="preserve"> </w:t>
      </w:r>
      <w:r>
        <w:rPr>
          <w:color w:val="231F20"/>
          <w:spacing w:val="2"/>
          <w:w w:val="105"/>
        </w:rPr>
        <w:t>eliminate</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3"/>
          <w:w w:val="105"/>
        </w:rPr>
        <w:t xml:space="preserve">exposure. </w:t>
      </w:r>
      <w:r>
        <w:rPr>
          <w:color w:val="231F20"/>
          <w:spacing w:val="2"/>
          <w:w w:val="105"/>
        </w:rPr>
        <w:t>The</w:t>
      </w:r>
      <w:r>
        <w:rPr>
          <w:color w:val="231F20"/>
          <w:spacing w:val="-24"/>
          <w:w w:val="105"/>
        </w:rPr>
        <w:t xml:space="preserve"> </w:t>
      </w:r>
      <w:r>
        <w:rPr>
          <w:color w:val="231F20"/>
          <w:spacing w:val="2"/>
          <w:w w:val="105"/>
        </w:rPr>
        <w:t>futures</w:t>
      </w:r>
      <w:r>
        <w:rPr>
          <w:color w:val="231F20"/>
          <w:spacing w:val="-24"/>
          <w:w w:val="105"/>
        </w:rPr>
        <w:t xml:space="preserve"> </w:t>
      </w:r>
      <w:r>
        <w:rPr>
          <w:color w:val="231F20"/>
          <w:spacing w:val="3"/>
          <w:w w:val="105"/>
        </w:rPr>
        <w:t>contracts,</w:t>
      </w:r>
      <w:r>
        <w:rPr>
          <w:color w:val="231F20"/>
          <w:spacing w:val="-24"/>
          <w:w w:val="105"/>
        </w:rPr>
        <w:t xml:space="preserve"> </w:t>
      </w:r>
      <w:r>
        <w:rPr>
          <w:color w:val="231F20"/>
          <w:spacing w:val="3"/>
          <w:w w:val="105"/>
        </w:rPr>
        <w:t>unlike</w:t>
      </w:r>
      <w:r>
        <w:rPr>
          <w:color w:val="231F20"/>
          <w:spacing w:val="-23"/>
          <w:w w:val="105"/>
        </w:rPr>
        <w:t xml:space="preserve"> </w:t>
      </w:r>
      <w:r>
        <w:rPr>
          <w:color w:val="231F20"/>
          <w:spacing w:val="3"/>
          <w:w w:val="105"/>
        </w:rPr>
        <w:t>forward</w:t>
      </w:r>
      <w:r>
        <w:rPr>
          <w:color w:val="231F20"/>
          <w:spacing w:val="-24"/>
          <w:w w:val="105"/>
        </w:rPr>
        <w:t xml:space="preserve"> </w:t>
      </w:r>
      <w:r>
        <w:rPr>
          <w:color w:val="231F20"/>
          <w:spacing w:val="3"/>
          <w:w w:val="105"/>
        </w:rPr>
        <w:t>contracts,</w:t>
      </w:r>
      <w:r>
        <w:rPr>
          <w:color w:val="231F20"/>
          <w:spacing w:val="-24"/>
          <w:w w:val="105"/>
        </w:rPr>
        <w:t xml:space="preserve"> </w:t>
      </w:r>
      <w:r>
        <w:rPr>
          <w:color w:val="231F20"/>
          <w:w w:val="105"/>
        </w:rPr>
        <w:t>are</w:t>
      </w:r>
      <w:r>
        <w:rPr>
          <w:color w:val="231F20"/>
          <w:spacing w:val="-23"/>
          <w:w w:val="105"/>
        </w:rPr>
        <w:t xml:space="preserve"> </w:t>
      </w:r>
      <w:r>
        <w:rPr>
          <w:color w:val="231F20"/>
          <w:spacing w:val="4"/>
          <w:w w:val="105"/>
        </w:rPr>
        <w:t>traded</w:t>
      </w:r>
      <w:r>
        <w:rPr>
          <w:color w:val="231F20"/>
          <w:spacing w:val="-24"/>
          <w:w w:val="105"/>
        </w:rPr>
        <w:t xml:space="preserve"> </w:t>
      </w:r>
      <w:r>
        <w:rPr>
          <w:color w:val="231F20"/>
          <w:w w:val="105"/>
        </w:rPr>
        <w:t>on</w:t>
      </w:r>
      <w:r>
        <w:rPr>
          <w:color w:val="231F20"/>
          <w:spacing w:val="-24"/>
          <w:w w:val="105"/>
        </w:rPr>
        <w:t xml:space="preserve"> </w:t>
      </w:r>
      <w:r>
        <w:rPr>
          <w:color w:val="231F20"/>
          <w:w w:val="105"/>
        </w:rPr>
        <w:t>an</w:t>
      </w:r>
      <w:r>
        <w:rPr>
          <w:color w:val="231F20"/>
          <w:spacing w:val="-23"/>
          <w:w w:val="105"/>
        </w:rPr>
        <w:t xml:space="preserve"> </w:t>
      </w:r>
      <w:r>
        <w:rPr>
          <w:color w:val="231F20"/>
          <w:spacing w:val="2"/>
          <w:w w:val="105"/>
        </w:rPr>
        <w:t>exchange</w:t>
      </w:r>
      <w:r>
        <w:rPr>
          <w:color w:val="231F20"/>
          <w:spacing w:val="-24"/>
          <w:w w:val="105"/>
        </w:rPr>
        <w:t xml:space="preserve"> </w:t>
      </w:r>
      <w:r>
        <w:rPr>
          <w:color w:val="231F20"/>
          <w:w w:val="105"/>
        </w:rPr>
        <w:t>and</w:t>
      </w:r>
      <w:r>
        <w:rPr>
          <w:color w:val="231F20"/>
          <w:spacing w:val="-24"/>
          <w:w w:val="105"/>
        </w:rPr>
        <w:t xml:space="preserve"> </w:t>
      </w:r>
      <w:r>
        <w:rPr>
          <w:color w:val="231F20"/>
          <w:w w:val="105"/>
        </w:rPr>
        <w:t>have</w:t>
      </w:r>
      <w:r>
        <w:rPr>
          <w:color w:val="231F20"/>
          <w:spacing w:val="-23"/>
          <w:w w:val="105"/>
        </w:rPr>
        <w:t xml:space="preserve"> </w:t>
      </w:r>
      <w:r>
        <w:rPr>
          <w:color w:val="231F20"/>
          <w:w w:val="105"/>
        </w:rPr>
        <w:t>a</w:t>
      </w:r>
      <w:r>
        <w:rPr>
          <w:color w:val="231F20"/>
          <w:spacing w:val="-24"/>
          <w:w w:val="105"/>
        </w:rPr>
        <w:t xml:space="preserve"> </w:t>
      </w:r>
      <w:r>
        <w:rPr>
          <w:color w:val="231F20"/>
          <w:spacing w:val="3"/>
          <w:w w:val="105"/>
        </w:rPr>
        <w:t xml:space="preserve">liquid </w:t>
      </w:r>
      <w:r>
        <w:rPr>
          <w:color w:val="231F20"/>
          <w:spacing w:val="4"/>
          <w:w w:val="105"/>
        </w:rPr>
        <w:t>secondary</w:t>
      </w:r>
      <w:r>
        <w:rPr>
          <w:color w:val="231F20"/>
          <w:spacing w:val="-12"/>
          <w:w w:val="105"/>
        </w:rPr>
        <w:t xml:space="preserve"> </w:t>
      </w:r>
      <w:r>
        <w:rPr>
          <w:color w:val="231F20"/>
          <w:spacing w:val="2"/>
          <w:w w:val="105"/>
        </w:rPr>
        <w:t>market</w:t>
      </w:r>
      <w:r>
        <w:rPr>
          <w:color w:val="231F20"/>
          <w:spacing w:val="-12"/>
          <w:w w:val="105"/>
        </w:rPr>
        <w:t xml:space="preserve"> </w:t>
      </w:r>
      <w:r>
        <w:rPr>
          <w:color w:val="231F20"/>
          <w:spacing w:val="2"/>
          <w:w w:val="105"/>
        </w:rPr>
        <w:t>that</w:t>
      </w:r>
      <w:r>
        <w:rPr>
          <w:color w:val="231F20"/>
          <w:spacing w:val="-12"/>
          <w:w w:val="105"/>
        </w:rPr>
        <w:t xml:space="preserve"> </w:t>
      </w:r>
      <w:r>
        <w:rPr>
          <w:color w:val="231F20"/>
          <w:spacing w:val="3"/>
          <w:w w:val="105"/>
        </w:rPr>
        <w:t>make</w:t>
      </w:r>
      <w:r>
        <w:rPr>
          <w:color w:val="231F20"/>
          <w:spacing w:val="-12"/>
          <w:w w:val="105"/>
        </w:rPr>
        <w:t xml:space="preserve"> </w:t>
      </w:r>
      <w:r>
        <w:rPr>
          <w:color w:val="231F20"/>
          <w:spacing w:val="3"/>
          <w:w w:val="105"/>
        </w:rPr>
        <w:t>them</w:t>
      </w:r>
      <w:r>
        <w:rPr>
          <w:color w:val="231F20"/>
          <w:spacing w:val="-11"/>
          <w:w w:val="105"/>
        </w:rPr>
        <w:t xml:space="preserve"> </w:t>
      </w:r>
      <w:r>
        <w:rPr>
          <w:color w:val="231F20"/>
          <w:spacing w:val="3"/>
          <w:w w:val="105"/>
        </w:rPr>
        <w:t>easier</w:t>
      </w:r>
      <w:r>
        <w:rPr>
          <w:color w:val="231F20"/>
          <w:spacing w:val="-12"/>
          <w:w w:val="105"/>
        </w:rPr>
        <w:t xml:space="preserve"> </w:t>
      </w:r>
      <w:r>
        <w:rPr>
          <w:color w:val="231F20"/>
          <w:w w:val="105"/>
        </w:rPr>
        <w:t>to</w:t>
      </w:r>
      <w:r>
        <w:rPr>
          <w:color w:val="231F20"/>
          <w:spacing w:val="-12"/>
          <w:w w:val="105"/>
        </w:rPr>
        <w:t xml:space="preserve"> </w:t>
      </w:r>
      <w:r>
        <w:rPr>
          <w:color w:val="231F20"/>
          <w:spacing w:val="2"/>
          <w:w w:val="105"/>
        </w:rPr>
        <w:t>unwind</w:t>
      </w:r>
      <w:r>
        <w:rPr>
          <w:color w:val="231F20"/>
          <w:spacing w:val="-12"/>
          <w:w w:val="105"/>
        </w:rPr>
        <w:t xml:space="preserve"> </w:t>
      </w:r>
      <w:r>
        <w:rPr>
          <w:color w:val="231F20"/>
          <w:w w:val="105"/>
        </w:rPr>
        <w:t>or</w:t>
      </w:r>
      <w:r>
        <w:rPr>
          <w:color w:val="231F20"/>
          <w:spacing w:val="-12"/>
          <w:w w:val="105"/>
        </w:rPr>
        <w:t xml:space="preserve"> </w:t>
      </w:r>
      <w:r>
        <w:rPr>
          <w:color w:val="231F20"/>
          <w:spacing w:val="3"/>
          <w:w w:val="105"/>
        </w:rPr>
        <w:t>close</w:t>
      </w:r>
      <w:r>
        <w:rPr>
          <w:color w:val="231F20"/>
          <w:spacing w:val="-11"/>
          <w:w w:val="105"/>
        </w:rPr>
        <w:t xml:space="preserve"> </w:t>
      </w:r>
      <w:r>
        <w:rPr>
          <w:color w:val="231F20"/>
          <w:w w:val="105"/>
        </w:rPr>
        <w:t>out</w:t>
      </w:r>
      <w:r>
        <w:rPr>
          <w:color w:val="231F20"/>
          <w:spacing w:val="-12"/>
          <w:w w:val="105"/>
        </w:rPr>
        <w:t xml:space="preserve"> </w:t>
      </w:r>
      <w:r>
        <w:rPr>
          <w:color w:val="231F20"/>
          <w:w w:val="105"/>
        </w:rPr>
        <w:t>in</w:t>
      </w:r>
      <w:r>
        <w:rPr>
          <w:color w:val="231F20"/>
          <w:spacing w:val="-12"/>
          <w:w w:val="105"/>
        </w:rPr>
        <w:t xml:space="preserve"> </w:t>
      </w:r>
      <w:r>
        <w:rPr>
          <w:color w:val="231F20"/>
          <w:spacing w:val="3"/>
          <w:w w:val="105"/>
        </w:rPr>
        <w:t>case</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3"/>
          <w:w w:val="105"/>
        </w:rPr>
        <w:t>contract</w:t>
      </w:r>
      <w:r>
        <w:rPr>
          <w:color w:val="231F20"/>
          <w:spacing w:val="-11"/>
          <w:w w:val="105"/>
        </w:rPr>
        <w:t xml:space="preserve"> </w:t>
      </w:r>
      <w:r>
        <w:rPr>
          <w:color w:val="231F20"/>
          <w:spacing w:val="3"/>
          <w:w w:val="105"/>
        </w:rPr>
        <w:t xml:space="preserve">timing does </w:t>
      </w:r>
      <w:r>
        <w:rPr>
          <w:color w:val="231F20"/>
          <w:w w:val="105"/>
        </w:rPr>
        <w:t xml:space="preserve">not match </w:t>
      </w:r>
      <w:r>
        <w:rPr>
          <w:color w:val="231F20"/>
          <w:spacing w:val="3"/>
          <w:w w:val="105"/>
        </w:rPr>
        <w:t xml:space="preserve">the exposure timing. </w:t>
      </w:r>
      <w:r>
        <w:rPr>
          <w:color w:val="231F20"/>
          <w:w w:val="105"/>
        </w:rPr>
        <w:t xml:space="preserve">In </w:t>
      </w:r>
      <w:r>
        <w:rPr>
          <w:color w:val="231F20"/>
          <w:spacing w:val="3"/>
          <w:w w:val="105"/>
        </w:rPr>
        <w:t xml:space="preserve">addition, the </w:t>
      </w:r>
      <w:r>
        <w:rPr>
          <w:color w:val="231F20"/>
          <w:spacing w:val="2"/>
          <w:w w:val="105"/>
        </w:rPr>
        <w:t xml:space="preserve">exchange requires </w:t>
      </w:r>
      <w:r>
        <w:rPr>
          <w:color w:val="231F20"/>
          <w:spacing w:val="3"/>
          <w:w w:val="105"/>
        </w:rPr>
        <w:t xml:space="preserve">position taker </w:t>
      </w:r>
      <w:r>
        <w:rPr>
          <w:color w:val="231F20"/>
          <w:w w:val="105"/>
        </w:rPr>
        <w:t xml:space="preserve">to </w:t>
      </w:r>
      <w:r>
        <w:rPr>
          <w:color w:val="231F20"/>
          <w:spacing w:val="3"/>
          <w:w w:val="105"/>
        </w:rPr>
        <w:t>post</w:t>
      </w:r>
      <w:r>
        <w:rPr>
          <w:color w:val="231F20"/>
          <w:spacing w:val="-13"/>
          <w:w w:val="105"/>
        </w:rPr>
        <w:t xml:space="preserve"> </w:t>
      </w:r>
      <w:r>
        <w:rPr>
          <w:color w:val="231F20"/>
          <w:w w:val="105"/>
        </w:rPr>
        <w:t>s</w:t>
      </w:r>
      <w:r>
        <w:rPr>
          <w:color w:val="231F20"/>
          <w:spacing w:val="-13"/>
          <w:w w:val="105"/>
        </w:rPr>
        <w:t xml:space="preserve"> </w:t>
      </w:r>
      <w:r>
        <w:rPr>
          <w:color w:val="231F20"/>
          <w:spacing w:val="2"/>
          <w:w w:val="105"/>
        </w:rPr>
        <w:t>bond</w:t>
      </w:r>
      <w:r>
        <w:rPr>
          <w:color w:val="231F20"/>
          <w:spacing w:val="-13"/>
          <w:w w:val="105"/>
        </w:rPr>
        <w:t xml:space="preserve"> </w:t>
      </w:r>
      <w:r>
        <w:rPr>
          <w:color w:val="231F20"/>
          <w:spacing w:val="3"/>
          <w:w w:val="105"/>
        </w:rPr>
        <w:t>(margins)</w:t>
      </w:r>
      <w:r>
        <w:rPr>
          <w:color w:val="231F20"/>
          <w:spacing w:val="-13"/>
          <w:w w:val="105"/>
        </w:rPr>
        <w:t xml:space="preserve"> </w:t>
      </w:r>
      <w:r>
        <w:rPr>
          <w:color w:val="231F20"/>
          <w:spacing w:val="4"/>
          <w:w w:val="105"/>
        </w:rPr>
        <w:t>based</w:t>
      </w:r>
      <w:r>
        <w:rPr>
          <w:color w:val="231F20"/>
          <w:spacing w:val="-13"/>
          <w:w w:val="105"/>
        </w:rPr>
        <w:t xml:space="preserve"> </w:t>
      </w:r>
      <w:r>
        <w:rPr>
          <w:color w:val="231F20"/>
          <w:w w:val="105"/>
        </w:rPr>
        <w:t>upon</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3"/>
          <w:w w:val="105"/>
        </w:rPr>
        <w:t>value</w:t>
      </w:r>
      <w:r>
        <w:rPr>
          <w:color w:val="231F20"/>
          <w:spacing w:val="-13"/>
          <w:w w:val="105"/>
        </w:rPr>
        <w:t xml:space="preserve"> </w:t>
      </w:r>
      <w:r>
        <w:rPr>
          <w:color w:val="231F20"/>
          <w:w w:val="105"/>
        </w:rPr>
        <w:t>of</w:t>
      </w:r>
      <w:r>
        <w:rPr>
          <w:color w:val="231F20"/>
          <w:spacing w:val="-13"/>
          <w:w w:val="105"/>
        </w:rPr>
        <w:t xml:space="preserve"> </w:t>
      </w:r>
      <w:r>
        <w:rPr>
          <w:color w:val="231F20"/>
          <w:spacing w:val="3"/>
          <w:w w:val="105"/>
        </w:rPr>
        <w:t>their</w:t>
      </w:r>
      <w:r>
        <w:rPr>
          <w:color w:val="231F20"/>
          <w:spacing w:val="-13"/>
          <w:w w:val="105"/>
        </w:rPr>
        <w:t xml:space="preserve"> </w:t>
      </w:r>
      <w:r>
        <w:rPr>
          <w:color w:val="231F20"/>
          <w:spacing w:val="3"/>
          <w:w w:val="105"/>
        </w:rPr>
        <w:t>positions.</w:t>
      </w:r>
      <w:r>
        <w:rPr>
          <w:color w:val="231F20"/>
          <w:spacing w:val="-13"/>
          <w:w w:val="105"/>
        </w:rPr>
        <w:t xml:space="preserve"> </w:t>
      </w:r>
      <w:r>
        <w:rPr>
          <w:color w:val="231F20"/>
          <w:spacing w:val="3"/>
          <w:w w:val="105"/>
        </w:rPr>
        <w:t>This</w:t>
      </w:r>
      <w:r>
        <w:rPr>
          <w:color w:val="231F20"/>
          <w:spacing w:val="-13"/>
          <w:w w:val="105"/>
        </w:rPr>
        <w:t xml:space="preserve"> </w:t>
      </w:r>
      <w:r>
        <w:rPr>
          <w:color w:val="231F20"/>
          <w:spacing w:val="4"/>
          <w:w w:val="105"/>
        </w:rPr>
        <w:t>virtually</w:t>
      </w:r>
      <w:r>
        <w:rPr>
          <w:color w:val="231F20"/>
          <w:spacing w:val="-13"/>
          <w:w w:val="105"/>
        </w:rPr>
        <w:t xml:space="preserve"> </w:t>
      </w:r>
      <w:r>
        <w:rPr>
          <w:color w:val="231F20"/>
          <w:spacing w:val="3"/>
          <w:w w:val="105"/>
        </w:rPr>
        <w:t>eliminates</w:t>
      </w:r>
      <w:r>
        <w:rPr>
          <w:color w:val="231F20"/>
          <w:spacing w:val="-13"/>
          <w:w w:val="105"/>
        </w:rPr>
        <w:t xml:space="preserve"> </w:t>
      </w:r>
      <w:r>
        <w:rPr>
          <w:color w:val="231F20"/>
          <w:spacing w:val="3"/>
          <w:w w:val="105"/>
        </w:rPr>
        <w:t xml:space="preserve">the </w:t>
      </w:r>
      <w:r>
        <w:rPr>
          <w:color w:val="231F20"/>
          <w:spacing w:val="2"/>
          <w:w w:val="105"/>
        </w:rPr>
        <w:t xml:space="preserve">credit </w:t>
      </w:r>
      <w:r>
        <w:rPr>
          <w:color w:val="231F20"/>
          <w:spacing w:val="3"/>
          <w:w w:val="105"/>
        </w:rPr>
        <w:t xml:space="preserve">risk </w:t>
      </w:r>
      <w:r>
        <w:rPr>
          <w:color w:val="231F20"/>
          <w:spacing w:val="2"/>
          <w:w w:val="105"/>
        </w:rPr>
        <w:t xml:space="preserve">involved </w:t>
      </w:r>
      <w:r>
        <w:rPr>
          <w:color w:val="231F20"/>
          <w:w w:val="105"/>
        </w:rPr>
        <w:t xml:space="preserve">in </w:t>
      </w:r>
      <w:r>
        <w:rPr>
          <w:color w:val="231F20"/>
          <w:spacing w:val="3"/>
          <w:w w:val="105"/>
        </w:rPr>
        <w:t xml:space="preserve">trading </w:t>
      </w:r>
      <w:r>
        <w:rPr>
          <w:color w:val="231F20"/>
          <w:w w:val="105"/>
        </w:rPr>
        <w:t>in</w:t>
      </w:r>
      <w:r>
        <w:rPr>
          <w:color w:val="231F20"/>
          <w:spacing w:val="-10"/>
          <w:w w:val="105"/>
        </w:rPr>
        <w:t xml:space="preserve"> </w:t>
      </w:r>
      <w:r>
        <w:rPr>
          <w:color w:val="231F20"/>
          <w:spacing w:val="3"/>
          <w:w w:val="105"/>
        </w:rPr>
        <w:t>futures.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numPr>
          <w:ilvl w:val="0"/>
          <w:numId w:val="13"/>
        </w:numPr>
        <w:tabs>
          <w:tab w:val="left" w:pos="1051"/>
        </w:tabs>
        <w:spacing w:before="110"/>
        <w:ind w:left="1050" w:hanging="374"/>
        <w:rPr>
          <w:rFonts w:ascii="Times New Roman"/>
          <w:color w:val="231F20"/>
        </w:rPr>
      </w:pPr>
      <w:r>
        <w:rPr>
          <w:rFonts w:ascii="Times New Roman"/>
          <w:color w:val="231F20"/>
          <w:spacing w:val="2"/>
        </w:rPr>
        <w:lastRenderedPageBreak/>
        <w:t xml:space="preserve">Money </w:t>
      </w:r>
      <w:r>
        <w:rPr>
          <w:rFonts w:ascii="Times New Roman"/>
          <w:color w:val="231F20"/>
          <w:spacing w:val="3"/>
        </w:rPr>
        <w:t>Market</w:t>
      </w:r>
      <w:r>
        <w:rPr>
          <w:rFonts w:ascii="Times New Roman"/>
          <w:color w:val="231F20"/>
          <w:spacing w:val="-1"/>
        </w:rPr>
        <w:t xml:space="preserve"> </w:t>
      </w:r>
      <w:r>
        <w:rPr>
          <w:rFonts w:ascii="Times New Roman"/>
          <w:color w:val="231F20"/>
          <w:spacing w:val="3"/>
        </w:rPr>
        <w:t>Hedge</w:t>
      </w:r>
    </w:p>
    <w:p w:rsidR="0060700D" w:rsidRDefault="0060700D">
      <w:pPr>
        <w:pStyle w:val="BodyText"/>
        <w:spacing w:before="3"/>
        <w:rPr>
          <w:rFonts w:ascii="Times New Roman"/>
          <w:b/>
          <w:sz w:val="39"/>
        </w:rPr>
      </w:pPr>
    </w:p>
    <w:p w:rsidR="0060700D" w:rsidRDefault="00886DF8">
      <w:pPr>
        <w:pStyle w:val="BodyText"/>
        <w:spacing w:line="300" w:lineRule="auto"/>
        <w:ind w:left="677" w:right="691" w:firstLine="720"/>
        <w:jc w:val="both"/>
      </w:pPr>
      <w:r>
        <w:rPr>
          <w:color w:val="231F20"/>
          <w:spacing w:val="3"/>
          <w:w w:val="105"/>
        </w:rPr>
        <w:t xml:space="preserve">Also </w:t>
      </w:r>
      <w:r>
        <w:rPr>
          <w:color w:val="231F20"/>
          <w:spacing w:val="2"/>
          <w:w w:val="105"/>
        </w:rPr>
        <w:t xml:space="preserve">known </w:t>
      </w:r>
      <w:r>
        <w:rPr>
          <w:color w:val="231F20"/>
          <w:w w:val="105"/>
        </w:rPr>
        <w:t xml:space="preserve">as a </w:t>
      </w:r>
      <w:r>
        <w:rPr>
          <w:color w:val="231F20"/>
          <w:spacing w:val="3"/>
          <w:w w:val="105"/>
        </w:rPr>
        <w:t xml:space="preserve">synthetic forward contract, this method utilizes the fact </w:t>
      </w:r>
      <w:r>
        <w:rPr>
          <w:color w:val="231F20"/>
          <w:spacing w:val="2"/>
          <w:w w:val="105"/>
        </w:rPr>
        <w:t xml:space="preserve">from covered interest </w:t>
      </w:r>
      <w:r>
        <w:rPr>
          <w:color w:val="231F20"/>
          <w:w w:val="105"/>
        </w:rPr>
        <w:t xml:space="preserve">parity, </w:t>
      </w:r>
      <w:r>
        <w:rPr>
          <w:color w:val="231F20"/>
          <w:spacing w:val="2"/>
          <w:w w:val="105"/>
        </w:rPr>
        <w:t xml:space="preserve">that </w:t>
      </w:r>
      <w:r>
        <w:rPr>
          <w:color w:val="231F20"/>
          <w:spacing w:val="3"/>
          <w:w w:val="105"/>
        </w:rPr>
        <w:t xml:space="preserve">the forward price </w:t>
      </w:r>
      <w:r>
        <w:rPr>
          <w:color w:val="231F20"/>
          <w:w w:val="105"/>
        </w:rPr>
        <w:t xml:space="preserve">must </w:t>
      </w:r>
      <w:r>
        <w:rPr>
          <w:color w:val="231F20"/>
          <w:spacing w:val="3"/>
          <w:w w:val="105"/>
        </w:rPr>
        <w:t xml:space="preserve">be exactly equal </w:t>
      </w:r>
      <w:r>
        <w:rPr>
          <w:color w:val="231F20"/>
          <w:w w:val="105"/>
        </w:rPr>
        <w:t xml:space="preserve">to </w:t>
      </w:r>
      <w:r>
        <w:rPr>
          <w:color w:val="231F20"/>
          <w:spacing w:val="3"/>
          <w:w w:val="105"/>
        </w:rPr>
        <w:t xml:space="preserve">the current </w:t>
      </w:r>
      <w:r>
        <w:rPr>
          <w:color w:val="231F20"/>
          <w:spacing w:val="2"/>
          <w:w w:val="105"/>
        </w:rPr>
        <w:t>spot exchange</w:t>
      </w:r>
      <w:r>
        <w:rPr>
          <w:color w:val="231F20"/>
          <w:spacing w:val="-22"/>
          <w:w w:val="105"/>
        </w:rPr>
        <w:t xml:space="preserve"> </w:t>
      </w:r>
      <w:r>
        <w:rPr>
          <w:color w:val="231F20"/>
          <w:w w:val="105"/>
        </w:rPr>
        <w:t>rate</w:t>
      </w:r>
      <w:r>
        <w:rPr>
          <w:color w:val="231F20"/>
          <w:spacing w:val="-22"/>
          <w:w w:val="105"/>
        </w:rPr>
        <w:t xml:space="preserve"> </w:t>
      </w:r>
      <w:r>
        <w:rPr>
          <w:color w:val="231F20"/>
          <w:spacing w:val="3"/>
          <w:w w:val="105"/>
        </w:rPr>
        <w:t>times</w:t>
      </w:r>
      <w:r>
        <w:rPr>
          <w:color w:val="231F20"/>
          <w:spacing w:val="-22"/>
          <w:w w:val="105"/>
        </w:rPr>
        <w:t xml:space="preserve"> </w:t>
      </w:r>
      <w:r>
        <w:rPr>
          <w:color w:val="231F20"/>
          <w:spacing w:val="3"/>
          <w:w w:val="105"/>
        </w:rPr>
        <w:t>the</w:t>
      </w:r>
      <w:r>
        <w:rPr>
          <w:color w:val="231F20"/>
          <w:spacing w:val="-21"/>
          <w:w w:val="105"/>
        </w:rPr>
        <w:t xml:space="preserve"> </w:t>
      </w:r>
      <w:r>
        <w:rPr>
          <w:color w:val="231F20"/>
          <w:spacing w:val="2"/>
          <w:w w:val="105"/>
        </w:rPr>
        <w:t>ratio</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2"/>
          <w:w w:val="105"/>
        </w:rPr>
        <w:t>two</w:t>
      </w:r>
      <w:r>
        <w:rPr>
          <w:color w:val="231F20"/>
          <w:spacing w:val="-21"/>
          <w:w w:val="105"/>
        </w:rPr>
        <w:t xml:space="preserve"> </w:t>
      </w:r>
      <w:r>
        <w:rPr>
          <w:color w:val="231F20"/>
          <w:spacing w:val="2"/>
          <w:w w:val="105"/>
        </w:rPr>
        <w:t>currencies’</w:t>
      </w:r>
      <w:r>
        <w:rPr>
          <w:color w:val="231F20"/>
          <w:spacing w:val="-22"/>
          <w:w w:val="105"/>
        </w:rPr>
        <w:t xml:space="preserve"> </w:t>
      </w:r>
      <w:r>
        <w:rPr>
          <w:color w:val="231F20"/>
          <w:spacing w:val="3"/>
          <w:w w:val="105"/>
        </w:rPr>
        <w:t>riskless</w:t>
      </w:r>
      <w:r>
        <w:rPr>
          <w:color w:val="231F20"/>
          <w:spacing w:val="-22"/>
          <w:w w:val="105"/>
        </w:rPr>
        <w:t xml:space="preserve"> </w:t>
      </w:r>
      <w:r>
        <w:rPr>
          <w:color w:val="231F20"/>
          <w:spacing w:val="2"/>
          <w:w w:val="105"/>
        </w:rPr>
        <w:t>returns.</w:t>
      </w:r>
      <w:r>
        <w:rPr>
          <w:color w:val="231F20"/>
          <w:spacing w:val="-21"/>
          <w:w w:val="105"/>
        </w:rPr>
        <w:t xml:space="preserve"> </w:t>
      </w:r>
      <w:r>
        <w:rPr>
          <w:color w:val="231F20"/>
          <w:spacing w:val="-3"/>
          <w:w w:val="105"/>
        </w:rPr>
        <w:t>It</w:t>
      </w:r>
      <w:r>
        <w:rPr>
          <w:color w:val="231F20"/>
          <w:spacing w:val="-22"/>
          <w:w w:val="105"/>
        </w:rPr>
        <w:t xml:space="preserve"> </w:t>
      </w:r>
      <w:r>
        <w:rPr>
          <w:color w:val="231F20"/>
          <w:spacing w:val="2"/>
          <w:w w:val="105"/>
        </w:rPr>
        <w:t>can</w:t>
      </w:r>
      <w:r>
        <w:rPr>
          <w:color w:val="231F20"/>
          <w:spacing w:val="-22"/>
          <w:w w:val="105"/>
        </w:rPr>
        <w:t xml:space="preserve"> </w:t>
      </w:r>
      <w:r>
        <w:rPr>
          <w:color w:val="231F20"/>
          <w:spacing w:val="4"/>
          <w:w w:val="105"/>
        </w:rPr>
        <w:t>also</w:t>
      </w:r>
      <w:r>
        <w:rPr>
          <w:color w:val="231F20"/>
          <w:spacing w:val="-22"/>
          <w:w w:val="105"/>
        </w:rPr>
        <w:t xml:space="preserve"> </w:t>
      </w:r>
      <w:r>
        <w:rPr>
          <w:color w:val="231F20"/>
          <w:spacing w:val="3"/>
          <w:w w:val="105"/>
        </w:rPr>
        <w:t>be</w:t>
      </w:r>
      <w:r>
        <w:rPr>
          <w:color w:val="231F20"/>
          <w:spacing w:val="-21"/>
          <w:w w:val="105"/>
        </w:rPr>
        <w:t xml:space="preserve"> </w:t>
      </w:r>
      <w:r>
        <w:rPr>
          <w:color w:val="231F20"/>
          <w:spacing w:val="3"/>
          <w:w w:val="105"/>
        </w:rPr>
        <w:t>thought</w:t>
      </w:r>
      <w:r>
        <w:rPr>
          <w:color w:val="231F20"/>
          <w:spacing w:val="-22"/>
          <w:w w:val="105"/>
        </w:rPr>
        <w:t xml:space="preserve"> </w:t>
      </w:r>
      <w:r>
        <w:rPr>
          <w:color w:val="231F20"/>
          <w:w w:val="105"/>
        </w:rPr>
        <w:t>of as</w:t>
      </w:r>
      <w:r>
        <w:rPr>
          <w:color w:val="231F20"/>
          <w:spacing w:val="-19"/>
          <w:w w:val="105"/>
        </w:rPr>
        <w:t xml:space="preserve"> </w:t>
      </w:r>
      <w:r>
        <w:rPr>
          <w:color w:val="231F20"/>
          <w:w w:val="105"/>
        </w:rPr>
        <w:t>a</w:t>
      </w:r>
      <w:r>
        <w:rPr>
          <w:color w:val="231F20"/>
          <w:spacing w:val="-18"/>
          <w:w w:val="105"/>
        </w:rPr>
        <w:t xml:space="preserve"> </w:t>
      </w:r>
      <w:r>
        <w:rPr>
          <w:color w:val="231F20"/>
          <w:spacing w:val="2"/>
          <w:w w:val="105"/>
        </w:rPr>
        <w:t>form</w:t>
      </w:r>
      <w:r>
        <w:rPr>
          <w:color w:val="231F20"/>
          <w:spacing w:val="-19"/>
          <w:w w:val="105"/>
        </w:rPr>
        <w:t xml:space="preserve"> </w:t>
      </w:r>
      <w:r>
        <w:rPr>
          <w:color w:val="231F20"/>
          <w:w w:val="105"/>
        </w:rPr>
        <w:t>of</w:t>
      </w:r>
      <w:r>
        <w:rPr>
          <w:color w:val="231F20"/>
          <w:spacing w:val="-18"/>
          <w:w w:val="105"/>
        </w:rPr>
        <w:t xml:space="preserve"> </w:t>
      </w:r>
      <w:r>
        <w:rPr>
          <w:color w:val="231F20"/>
          <w:spacing w:val="3"/>
          <w:w w:val="105"/>
        </w:rPr>
        <w:t>financing</w:t>
      </w:r>
      <w:r>
        <w:rPr>
          <w:color w:val="231F20"/>
          <w:spacing w:val="-18"/>
          <w:w w:val="105"/>
        </w:rPr>
        <w:t xml:space="preserve"> </w:t>
      </w:r>
      <w:r>
        <w:rPr>
          <w:color w:val="231F20"/>
          <w:w w:val="105"/>
        </w:rPr>
        <w:t>for</w:t>
      </w:r>
      <w:r>
        <w:rPr>
          <w:color w:val="231F20"/>
          <w:spacing w:val="-19"/>
          <w:w w:val="105"/>
        </w:rPr>
        <w:t xml:space="preserve"> </w:t>
      </w:r>
      <w:r>
        <w:rPr>
          <w:color w:val="231F20"/>
          <w:spacing w:val="3"/>
          <w:w w:val="105"/>
        </w:rPr>
        <w:t>the</w:t>
      </w:r>
      <w:r>
        <w:rPr>
          <w:color w:val="231F20"/>
          <w:spacing w:val="-18"/>
          <w:w w:val="105"/>
        </w:rPr>
        <w:t xml:space="preserve"> </w:t>
      </w:r>
      <w:r>
        <w:rPr>
          <w:color w:val="231F20"/>
          <w:spacing w:val="2"/>
          <w:w w:val="105"/>
        </w:rPr>
        <w:t>foreign</w:t>
      </w:r>
      <w:r>
        <w:rPr>
          <w:color w:val="231F20"/>
          <w:spacing w:val="-19"/>
          <w:w w:val="105"/>
        </w:rPr>
        <w:t xml:space="preserve"> </w:t>
      </w:r>
      <w:r>
        <w:rPr>
          <w:color w:val="231F20"/>
          <w:spacing w:val="4"/>
          <w:w w:val="105"/>
        </w:rPr>
        <w:t>currency</w:t>
      </w:r>
      <w:r>
        <w:rPr>
          <w:color w:val="231F20"/>
          <w:spacing w:val="-18"/>
          <w:w w:val="105"/>
        </w:rPr>
        <w:t xml:space="preserve"> </w:t>
      </w:r>
      <w:r>
        <w:rPr>
          <w:color w:val="231F20"/>
          <w:spacing w:val="3"/>
          <w:w w:val="105"/>
        </w:rPr>
        <w:t>transaction.</w:t>
      </w:r>
      <w:r>
        <w:rPr>
          <w:color w:val="231F20"/>
          <w:spacing w:val="-18"/>
          <w:w w:val="105"/>
        </w:rPr>
        <w:t xml:space="preserve"> </w:t>
      </w:r>
      <w:r>
        <w:rPr>
          <w:color w:val="231F20"/>
          <w:w w:val="105"/>
        </w:rPr>
        <w:t>A</w:t>
      </w:r>
      <w:r>
        <w:rPr>
          <w:color w:val="231F20"/>
          <w:spacing w:val="-19"/>
          <w:w w:val="105"/>
        </w:rPr>
        <w:t xml:space="preserve"> </w:t>
      </w:r>
      <w:r>
        <w:rPr>
          <w:color w:val="231F20"/>
          <w:spacing w:val="4"/>
          <w:w w:val="105"/>
        </w:rPr>
        <w:t>firm</w:t>
      </w:r>
      <w:r>
        <w:rPr>
          <w:color w:val="231F20"/>
          <w:spacing w:val="-18"/>
          <w:w w:val="105"/>
        </w:rPr>
        <w:t xml:space="preserve"> </w:t>
      </w:r>
      <w:r>
        <w:rPr>
          <w:color w:val="231F20"/>
          <w:spacing w:val="2"/>
          <w:w w:val="105"/>
        </w:rPr>
        <w:t>that</w:t>
      </w:r>
      <w:r>
        <w:rPr>
          <w:color w:val="231F20"/>
          <w:spacing w:val="-19"/>
          <w:w w:val="105"/>
        </w:rPr>
        <w:t xml:space="preserve"> </w:t>
      </w:r>
      <w:r>
        <w:rPr>
          <w:color w:val="231F20"/>
          <w:spacing w:val="2"/>
          <w:w w:val="105"/>
        </w:rPr>
        <w:t>has</w:t>
      </w:r>
      <w:r>
        <w:rPr>
          <w:color w:val="231F20"/>
          <w:spacing w:val="-18"/>
          <w:w w:val="105"/>
        </w:rPr>
        <w:t xml:space="preserve"> </w:t>
      </w:r>
      <w:r>
        <w:rPr>
          <w:color w:val="231F20"/>
          <w:w w:val="105"/>
        </w:rPr>
        <w:t>an</w:t>
      </w:r>
      <w:r>
        <w:rPr>
          <w:color w:val="231F20"/>
          <w:spacing w:val="-18"/>
          <w:w w:val="105"/>
        </w:rPr>
        <w:t xml:space="preserve"> </w:t>
      </w:r>
      <w:r>
        <w:rPr>
          <w:color w:val="231F20"/>
          <w:spacing w:val="3"/>
          <w:w w:val="105"/>
        </w:rPr>
        <w:t>agreement</w:t>
      </w:r>
      <w:r>
        <w:rPr>
          <w:color w:val="231F20"/>
          <w:spacing w:val="-19"/>
          <w:w w:val="105"/>
        </w:rPr>
        <w:t xml:space="preserve"> </w:t>
      </w:r>
      <w:r>
        <w:rPr>
          <w:color w:val="231F20"/>
          <w:w w:val="105"/>
        </w:rPr>
        <w:t>to pay</w:t>
      </w:r>
      <w:r>
        <w:rPr>
          <w:color w:val="231F20"/>
          <w:spacing w:val="-18"/>
          <w:w w:val="105"/>
        </w:rPr>
        <w:t xml:space="preserve"> </w:t>
      </w:r>
      <w:r>
        <w:rPr>
          <w:color w:val="231F20"/>
          <w:spacing w:val="2"/>
          <w:w w:val="105"/>
        </w:rPr>
        <w:t>foreign</w:t>
      </w:r>
      <w:r>
        <w:rPr>
          <w:color w:val="231F20"/>
          <w:spacing w:val="-17"/>
          <w:w w:val="105"/>
        </w:rPr>
        <w:t xml:space="preserve"> </w:t>
      </w:r>
      <w:r>
        <w:rPr>
          <w:color w:val="231F20"/>
          <w:spacing w:val="4"/>
          <w:w w:val="105"/>
        </w:rPr>
        <w:t>currency</w:t>
      </w:r>
      <w:r>
        <w:rPr>
          <w:color w:val="231F20"/>
          <w:spacing w:val="-18"/>
          <w:w w:val="105"/>
        </w:rPr>
        <w:t xml:space="preserve"> </w:t>
      </w:r>
      <w:r>
        <w:rPr>
          <w:color w:val="231F20"/>
          <w:w w:val="105"/>
        </w:rPr>
        <w:t>at</w:t>
      </w:r>
      <w:r>
        <w:rPr>
          <w:color w:val="231F20"/>
          <w:spacing w:val="-17"/>
          <w:w w:val="105"/>
        </w:rPr>
        <w:t xml:space="preserve"> </w:t>
      </w:r>
      <w:r>
        <w:rPr>
          <w:color w:val="231F20"/>
          <w:w w:val="105"/>
        </w:rPr>
        <w:t>a</w:t>
      </w:r>
      <w:r>
        <w:rPr>
          <w:color w:val="231F20"/>
          <w:spacing w:val="-17"/>
          <w:w w:val="105"/>
        </w:rPr>
        <w:t xml:space="preserve"> </w:t>
      </w:r>
      <w:r>
        <w:rPr>
          <w:color w:val="231F20"/>
          <w:spacing w:val="4"/>
          <w:w w:val="105"/>
        </w:rPr>
        <w:t>specified</w:t>
      </w:r>
      <w:r>
        <w:rPr>
          <w:color w:val="231F20"/>
          <w:spacing w:val="-18"/>
          <w:w w:val="105"/>
        </w:rPr>
        <w:t xml:space="preserve"> </w:t>
      </w:r>
      <w:r>
        <w:rPr>
          <w:color w:val="231F20"/>
          <w:w w:val="105"/>
        </w:rPr>
        <w:t>date</w:t>
      </w:r>
      <w:r>
        <w:rPr>
          <w:color w:val="231F20"/>
          <w:spacing w:val="-17"/>
          <w:w w:val="105"/>
        </w:rPr>
        <w:t xml:space="preserve"> </w:t>
      </w:r>
      <w:r>
        <w:rPr>
          <w:color w:val="231F20"/>
          <w:w w:val="105"/>
        </w:rPr>
        <w:t>in</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2"/>
          <w:w w:val="105"/>
        </w:rPr>
        <w:t>future</w:t>
      </w:r>
      <w:r>
        <w:rPr>
          <w:color w:val="231F20"/>
          <w:spacing w:val="-17"/>
          <w:w w:val="105"/>
        </w:rPr>
        <w:t xml:space="preserve"> </w:t>
      </w:r>
      <w:r>
        <w:rPr>
          <w:color w:val="231F20"/>
          <w:spacing w:val="2"/>
          <w:w w:val="105"/>
        </w:rPr>
        <w:t>can</w:t>
      </w:r>
      <w:r>
        <w:rPr>
          <w:color w:val="231F20"/>
          <w:spacing w:val="-18"/>
          <w:w w:val="105"/>
        </w:rPr>
        <w:t xml:space="preserve"> </w:t>
      </w:r>
      <w:r>
        <w:rPr>
          <w:color w:val="231F20"/>
          <w:spacing w:val="3"/>
          <w:w w:val="105"/>
        </w:rPr>
        <w:t>determine</w:t>
      </w:r>
      <w:r>
        <w:rPr>
          <w:color w:val="231F20"/>
          <w:spacing w:val="-17"/>
          <w:w w:val="105"/>
        </w:rPr>
        <w:t xml:space="preserve"> </w:t>
      </w:r>
      <w:r>
        <w:rPr>
          <w:color w:val="231F20"/>
          <w:spacing w:val="3"/>
          <w:w w:val="105"/>
        </w:rPr>
        <w:t>the</w:t>
      </w:r>
      <w:r>
        <w:rPr>
          <w:color w:val="231F20"/>
          <w:spacing w:val="-18"/>
          <w:w w:val="105"/>
        </w:rPr>
        <w:t xml:space="preserve"> </w:t>
      </w:r>
      <w:r>
        <w:rPr>
          <w:color w:val="231F20"/>
          <w:spacing w:val="2"/>
          <w:w w:val="105"/>
        </w:rPr>
        <w:t>present</w:t>
      </w:r>
      <w:r>
        <w:rPr>
          <w:color w:val="231F20"/>
          <w:spacing w:val="-17"/>
          <w:w w:val="105"/>
        </w:rPr>
        <w:t xml:space="preserve"> </w:t>
      </w:r>
      <w:r>
        <w:rPr>
          <w:color w:val="231F20"/>
          <w:spacing w:val="3"/>
          <w:w w:val="105"/>
        </w:rPr>
        <w:t>value</w:t>
      </w:r>
      <w:r>
        <w:rPr>
          <w:color w:val="231F20"/>
          <w:spacing w:val="-17"/>
          <w:w w:val="105"/>
        </w:rPr>
        <w:t xml:space="preserve"> </w:t>
      </w:r>
      <w:r>
        <w:rPr>
          <w:color w:val="231F20"/>
          <w:w w:val="105"/>
        </w:rPr>
        <w:t>of</w:t>
      </w:r>
      <w:r>
        <w:rPr>
          <w:color w:val="231F20"/>
          <w:spacing w:val="-18"/>
          <w:w w:val="105"/>
        </w:rPr>
        <w:t xml:space="preserve"> </w:t>
      </w:r>
      <w:r>
        <w:rPr>
          <w:color w:val="231F20"/>
          <w:spacing w:val="3"/>
          <w:w w:val="105"/>
        </w:rPr>
        <w:t xml:space="preserve">the </w:t>
      </w:r>
      <w:r>
        <w:rPr>
          <w:color w:val="231F20"/>
          <w:spacing w:val="2"/>
          <w:w w:val="105"/>
        </w:rPr>
        <w:t>foreign</w:t>
      </w:r>
      <w:r>
        <w:rPr>
          <w:color w:val="231F20"/>
          <w:spacing w:val="-22"/>
          <w:w w:val="105"/>
        </w:rPr>
        <w:t xml:space="preserve"> </w:t>
      </w:r>
      <w:r>
        <w:rPr>
          <w:color w:val="231F20"/>
          <w:spacing w:val="4"/>
          <w:w w:val="105"/>
        </w:rPr>
        <w:t>currency</w:t>
      </w:r>
      <w:r>
        <w:rPr>
          <w:color w:val="231F20"/>
          <w:spacing w:val="-21"/>
          <w:w w:val="105"/>
        </w:rPr>
        <w:t xml:space="preserve"> </w:t>
      </w:r>
      <w:r>
        <w:rPr>
          <w:color w:val="231F20"/>
          <w:spacing w:val="2"/>
          <w:w w:val="105"/>
        </w:rPr>
        <w:t>obligation</w:t>
      </w:r>
      <w:r>
        <w:rPr>
          <w:color w:val="231F20"/>
          <w:spacing w:val="-22"/>
          <w:w w:val="105"/>
        </w:rPr>
        <w:t xml:space="preserve"> </w:t>
      </w:r>
      <w:r>
        <w:rPr>
          <w:color w:val="231F20"/>
          <w:w w:val="105"/>
        </w:rPr>
        <w:t>at</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2"/>
          <w:w w:val="105"/>
        </w:rPr>
        <w:t>foreign</w:t>
      </w:r>
      <w:r>
        <w:rPr>
          <w:color w:val="231F20"/>
          <w:spacing w:val="-22"/>
          <w:w w:val="105"/>
        </w:rPr>
        <w:t xml:space="preserve"> </w:t>
      </w:r>
      <w:r>
        <w:rPr>
          <w:color w:val="231F20"/>
          <w:spacing w:val="4"/>
          <w:w w:val="105"/>
        </w:rPr>
        <w:t>currency</w:t>
      </w:r>
      <w:r>
        <w:rPr>
          <w:color w:val="231F20"/>
          <w:spacing w:val="-21"/>
          <w:w w:val="105"/>
        </w:rPr>
        <w:t xml:space="preserve"> </w:t>
      </w:r>
      <w:r>
        <w:rPr>
          <w:color w:val="231F20"/>
          <w:spacing w:val="3"/>
          <w:w w:val="105"/>
        </w:rPr>
        <w:t>lending</w:t>
      </w:r>
      <w:r>
        <w:rPr>
          <w:color w:val="231F20"/>
          <w:spacing w:val="-22"/>
          <w:w w:val="105"/>
        </w:rPr>
        <w:t xml:space="preserve"> </w:t>
      </w:r>
      <w:r>
        <w:rPr>
          <w:color w:val="231F20"/>
          <w:w w:val="105"/>
        </w:rPr>
        <w:t>rate</w:t>
      </w:r>
      <w:r>
        <w:rPr>
          <w:color w:val="231F20"/>
          <w:spacing w:val="-21"/>
          <w:w w:val="105"/>
        </w:rPr>
        <w:t xml:space="preserve"> </w:t>
      </w:r>
      <w:r>
        <w:rPr>
          <w:color w:val="231F20"/>
          <w:w w:val="105"/>
        </w:rPr>
        <w:t>and</w:t>
      </w:r>
      <w:r>
        <w:rPr>
          <w:color w:val="231F20"/>
          <w:spacing w:val="-21"/>
          <w:w w:val="105"/>
        </w:rPr>
        <w:t xml:space="preserve"> </w:t>
      </w:r>
      <w:r>
        <w:rPr>
          <w:color w:val="231F20"/>
          <w:spacing w:val="2"/>
          <w:w w:val="105"/>
        </w:rPr>
        <w:t>convert</w:t>
      </w:r>
      <w:r>
        <w:rPr>
          <w:color w:val="231F20"/>
          <w:spacing w:val="-22"/>
          <w:w w:val="105"/>
        </w:rPr>
        <w:t xml:space="preserve"> </w:t>
      </w:r>
      <w:r>
        <w:rPr>
          <w:color w:val="231F20"/>
          <w:spacing w:val="3"/>
          <w:w w:val="105"/>
        </w:rPr>
        <w:t>the</w:t>
      </w:r>
      <w:r>
        <w:rPr>
          <w:color w:val="231F20"/>
          <w:spacing w:val="-21"/>
          <w:w w:val="105"/>
        </w:rPr>
        <w:t xml:space="preserve"> </w:t>
      </w:r>
      <w:r>
        <w:rPr>
          <w:color w:val="231F20"/>
          <w:w w:val="105"/>
        </w:rPr>
        <w:t>appropriate amount</w:t>
      </w:r>
      <w:r>
        <w:rPr>
          <w:color w:val="231F20"/>
          <w:spacing w:val="-22"/>
          <w:w w:val="105"/>
        </w:rPr>
        <w:t xml:space="preserve"> </w:t>
      </w:r>
      <w:r>
        <w:rPr>
          <w:color w:val="231F20"/>
          <w:w w:val="105"/>
        </w:rPr>
        <w:t>of</w:t>
      </w:r>
      <w:r>
        <w:rPr>
          <w:color w:val="231F20"/>
          <w:spacing w:val="-21"/>
          <w:w w:val="105"/>
        </w:rPr>
        <w:t xml:space="preserve"> </w:t>
      </w:r>
      <w:r>
        <w:rPr>
          <w:color w:val="231F20"/>
          <w:w w:val="105"/>
        </w:rPr>
        <w:t>home</w:t>
      </w:r>
      <w:r>
        <w:rPr>
          <w:color w:val="231F20"/>
          <w:spacing w:val="-22"/>
          <w:w w:val="105"/>
        </w:rPr>
        <w:t xml:space="preserve"> </w:t>
      </w:r>
      <w:r>
        <w:rPr>
          <w:color w:val="231F20"/>
          <w:spacing w:val="4"/>
          <w:w w:val="105"/>
        </w:rPr>
        <w:t>currency</w:t>
      </w:r>
      <w:r>
        <w:rPr>
          <w:color w:val="231F20"/>
          <w:spacing w:val="-21"/>
          <w:w w:val="105"/>
        </w:rPr>
        <w:t xml:space="preserve"> </w:t>
      </w:r>
      <w:r>
        <w:rPr>
          <w:color w:val="231F20"/>
          <w:spacing w:val="3"/>
          <w:w w:val="105"/>
        </w:rPr>
        <w:t>given</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3"/>
          <w:w w:val="105"/>
        </w:rPr>
        <w:t>current</w:t>
      </w:r>
      <w:r>
        <w:rPr>
          <w:color w:val="231F20"/>
          <w:spacing w:val="-21"/>
          <w:w w:val="105"/>
        </w:rPr>
        <w:t xml:space="preserve"> </w:t>
      </w:r>
      <w:r>
        <w:rPr>
          <w:color w:val="231F20"/>
          <w:spacing w:val="2"/>
          <w:w w:val="105"/>
        </w:rPr>
        <w:t>spot</w:t>
      </w:r>
      <w:r>
        <w:rPr>
          <w:color w:val="231F20"/>
          <w:spacing w:val="-22"/>
          <w:w w:val="105"/>
        </w:rPr>
        <w:t xml:space="preserve"> </w:t>
      </w:r>
      <w:r>
        <w:rPr>
          <w:color w:val="231F20"/>
          <w:spacing w:val="2"/>
          <w:w w:val="105"/>
        </w:rPr>
        <w:t>exchange</w:t>
      </w:r>
      <w:r>
        <w:rPr>
          <w:color w:val="231F20"/>
          <w:spacing w:val="-21"/>
          <w:w w:val="105"/>
        </w:rPr>
        <w:t xml:space="preserve"> </w:t>
      </w:r>
      <w:r>
        <w:rPr>
          <w:color w:val="231F20"/>
          <w:w w:val="105"/>
        </w:rPr>
        <w:t>rate.</w:t>
      </w:r>
      <w:r>
        <w:rPr>
          <w:color w:val="231F20"/>
          <w:spacing w:val="-21"/>
          <w:w w:val="105"/>
        </w:rPr>
        <w:t xml:space="preserve"> </w:t>
      </w:r>
      <w:r>
        <w:rPr>
          <w:color w:val="231F20"/>
          <w:spacing w:val="3"/>
          <w:w w:val="105"/>
        </w:rPr>
        <w:t>This</w:t>
      </w:r>
      <w:r>
        <w:rPr>
          <w:color w:val="231F20"/>
          <w:spacing w:val="-22"/>
          <w:w w:val="105"/>
        </w:rPr>
        <w:t xml:space="preserve"> </w:t>
      </w:r>
      <w:r>
        <w:rPr>
          <w:color w:val="231F20"/>
          <w:spacing w:val="2"/>
          <w:w w:val="105"/>
        </w:rPr>
        <w:t>converts</w:t>
      </w:r>
      <w:r>
        <w:rPr>
          <w:color w:val="231F20"/>
          <w:spacing w:val="-21"/>
          <w:w w:val="105"/>
        </w:rPr>
        <w:t xml:space="preserve"> </w:t>
      </w:r>
      <w:r>
        <w:rPr>
          <w:color w:val="231F20"/>
          <w:spacing w:val="3"/>
          <w:w w:val="105"/>
        </w:rPr>
        <w:t>the</w:t>
      </w:r>
      <w:r>
        <w:rPr>
          <w:color w:val="231F20"/>
          <w:spacing w:val="-22"/>
          <w:w w:val="105"/>
        </w:rPr>
        <w:t xml:space="preserve"> </w:t>
      </w:r>
      <w:r>
        <w:rPr>
          <w:color w:val="231F20"/>
          <w:spacing w:val="2"/>
          <w:w w:val="105"/>
        </w:rPr>
        <w:t xml:space="preserve">obligation </w:t>
      </w:r>
      <w:r>
        <w:rPr>
          <w:color w:val="231F20"/>
          <w:w w:val="105"/>
        </w:rPr>
        <w:t>into</w:t>
      </w:r>
      <w:r>
        <w:rPr>
          <w:color w:val="231F20"/>
          <w:spacing w:val="-9"/>
          <w:w w:val="105"/>
        </w:rPr>
        <w:t xml:space="preserve"> </w:t>
      </w:r>
      <w:r>
        <w:rPr>
          <w:color w:val="231F20"/>
          <w:w w:val="105"/>
        </w:rPr>
        <w:t>a</w:t>
      </w:r>
      <w:r>
        <w:rPr>
          <w:color w:val="231F20"/>
          <w:spacing w:val="-9"/>
          <w:w w:val="105"/>
        </w:rPr>
        <w:t xml:space="preserve"> </w:t>
      </w:r>
      <w:r>
        <w:rPr>
          <w:color w:val="231F20"/>
          <w:w w:val="105"/>
        </w:rPr>
        <w:t>home</w:t>
      </w:r>
      <w:r>
        <w:rPr>
          <w:color w:val="231F20"/>
          <w:spacing w:val="-8"/>
          <w:w w:val="105"/>
        </w:rPr>
        <w:t xml:space="preserve"> </w:t>
      </w:r>
      <w:r>
        <w:rPr>
          <w:color w:val="231F20"/>
          <w:spacing w:val="4"/>
          <w:w w:val="105"/>
        </w:rPr>
        <w:t>currency</w:t>
      </w:r>
      <w:r>
        <w:rPr>
          <w:color w:val="231F20"/>
          <w:spacing w:val="-9"/>
          <w:w w:val="105"/>
        </w:rPr>
        <w:t xml:space="preserve"> </w:t>
      </w:r>
      <w:r>
        <w:rPr>
          <w:color w:val="231F20"/>
          <w:spacing w:val="2"/>
          <w:w w:val="105"/>
        </w:rPr>
        <w:t>payable</w:t>
      </w:r>
      <w:r>
        <w:rPr>
          <w:color w:val="231F20"/>
          <w:spacing w:val="-9"/>
          <w:w w:val="105"/>
        </w:rPr>
        <w:t xml:space="preserve"> </w:t>
      </w:r>
      <w:r>
        <w:rPr>
          <w:color w:val="231F20"/>
          <w:w w:val="105"/>
        </w:rPr>
        <w:t>and</w:t>
      </w:r>
      <w:r>
        <w:rPr>
          <w:color w:val="231F20"/>
          <w:spacing w:val="-8"/>
          <w:w w:val="105"/>
        </w:rPr>
        <w:t xml:space="preserve"> </w:t>
      </w:r>
      <w:r>
        <w:rPr>
          <w:color w:val="231F20"/>
          <w:spacing w:val="3"/>
          <w:w w:val="105"/>
        </w:rPr>
        <w:t>eliminates</w:t>
      </w:r>
      <w:r>
        <w:rPr>
          <w:color w:val="231F20"/>
          <w:spacing w:val="-9"/>
          <w:w w:val="105"/>
        </w:rPr>
        <w:t xml:space="preserve"> </w:t>
      </w:r>
      <w:r>
        <w:rPr>
          <w:color w:val="231F20"/>
          <w:spacing w:val="4"/>
          <w:w w:val="105"/>
        </w:rPr>
        <w:t>all</w:t>
      </w:r>
      <w:r>
        <w:rPr>
          <w:color w:val="231F20"/>
          <w:spacing w:val="-8"/>
          <w:w w:val="105"/>
        </w:rPr>
        <w:t xml:space="preserve"> </w:t>
      </w:r>
      <w:r>
        <w:rPr>
          <w:color w:val="231F20"/>
          <w:spacing w:val="2"/>
          <w:w w:val="105"/>
        </w:rPr>
        <w:t>exchange</w:t>
      </w:r>
      <w:r>
        <w:rPr>
          <w:color w:val="231F20"/>
          <w:spacing w:val="-9"/>
          <w:w w:val="105"/>
        </w:rPr>
        <w:t xml:space="preserve"> </w:t>
      </w:r>
      <w:r>
        <w:rPr>
          <w:color w:val="231F20"/>
          <w:spacing w:val="3"/>
          <w:w w:val="105"/>
        </w:rPr>
        <w:t>risk.</w:t>
      </w:r>
      <w:r>
        <w:rPr>
          <w:color w:val="231F20"/>
          <w:spacing w:val="-9"/>
          <w:w w:val="105"/>
        </w:rPr>
        <w:t xml:space="preserve"> </w:t>
      </w:r>
      <w:r>
        <w:rPr>
          <w:color w:val="231F20"/>
          <w:spacing w:val="3"/>
          <w:w w:val="105"/>
        </w:rPr>
        <w:t>Similarly</w:t>
      </w:r>
      <w:r>
        <w:rPr>
          <w:color w:val="231F20"/>
          <w:spacing w:val="-8"/>
          <w:w w:val="105"/>
        </w:rPr>
        <w:t xml:space="preserve"> </w:t>
      </w:r>
      <w:r>
        <w:rPr>
          <w:color w:val="231F20"/>
          <w:w w:val="105"/>
        </w:rPr>
        <w:t>a</w:t>
      </w:r>
      <w:r>
        <w:rPr>
          <w:color w:val="231F20"/>
          <w:spacing w:val="-9"/>
          <w:w w:val="105"/>
        </w:rPr>
        <w:t xml:space="preserve"> </w:t>
      </w:r>
      <w:r>
        <w:rPr>
          <w:color w:val="231F20"/>
          <w:spacing w:val="3"/>
          <w:w w:val="105"/>
        </w:rPr>
        <w:t>firmthat</w:t>
      </w:r>
      <w:r>
        <w:rPr>
          <w:color w:val="231F20"/>
          <w:spacing w:val="-8"/>
          <w:w w:val="105"/>
        </w:rPr>
        <w:t xml:space="preserve"> </w:t>
      </w:r>
      <w:r>
        <w:rPr>
          <w:color w:val="231F20"/>
          <w:spacing w:val="2"/>
          <w:w w:val="105"/>
        </w:rPr>
        <w:t>has</w:t>
      </w:r>
      <w:r>
        <w:rPr>
          <w:color w:val="231F20"/>
          <w:spacing w:val="-9"/>
          <w:w w:val="105"/>
        </w:rPr>
        <w:t xml:space="preserve"> </w:t>
      </w:r>
      <w:r>
        <w:rPr>
          <w:color w:val="231F20"/>
          <w:w w:val="105"/>
        </w:rPr>
        <w:t xml:space="preserve">an </w:t>
      </w:r>
      <w:r>
        <w:rPr>
          <w:color w:val="231F20"/>
          <w:spacing w:val="3"/>
          <w:w w:val="105"/>
        </w:rPr>
        <w:t xml:space="preserve">agreement </w:t>
      </w:r>
      <w:r>
        <w:rPr>
          <w:color w:val="231F20"/>
          <w:w w:val="105"/>
        </w:rPr>
        <w:t xml:space="preserve">to </w:t>
      </w:r>
      <w:r>
        <w:rPr>
          <w:color w:val="231F20"/>
          <w:spacing w:val="2"/>
          <w:w w:val="105"/>
        </w:rPr>
        <w:t xml:space="preserve">receive foreign </w:t>
      </w:r>
      <w:r>
        <w:rPr>
          <w:color w:val="231F20"/>
          <w:spacing w:val="4"/>
          <w:w w:val="105"/>
        </w:rPr>
        <w:t xml:space="preserve">currency </w:t>
      </w:r>
      <w:r>
        <w:rPr>
          <w:color w:val="231F20"/>
          <w:w w:val="105"/>
        </w:rPr>
        <w:t xml:space="preserve">at a </w:t>
      </w:r>
      <w:r>
        <w:rPr>
          <w:color w:val="231F20"/>
          <w:spacing w:val="4"/>
          <w:w w:val="105"/>
        </w:rPr>
        <w:t xml:space="preserve">specified </w:t>
      </w:r>
      <w:r>
        <w:rPr>
          <w:color w:val="231F20"/>
          <w:w w:val="105"/>
        </w:rPr>
        <w:t xml:space="preserve">date in </w:t>
      </w:r>
      <w:r>
        <w:rPr>
          <w:color w:val="231F20"/>
          <w:spacing w:val="3"/>
          <w:w w:val="105"/>
        </w:rPr>
        <w:t xml:space="preserve">the </w:t>
      </w:r>
      <w:r>
        <w:rPr>
          <w:color w:val="231F20"/>
          <w:spacing w:val="2"/>
          <w:w w:val="105"/>
        </w:rPr>
        <w:t xml:space="preserve">future can </w:t>
      </w:r>
      <w:r>
        <w:rPr>
          <w:color w:val="231F20"/>
          <w:spacing w:val="3"/>
          <w:w w:val="105"/>
        </w:rPr>
        <w:t xml:space="preserve">determine the </w:t>
      </w:r>
      <w:r>
        <w:rPr>
          <w:color w:val="231F20"/>
          <w:spacing w:val="2"/>
          <w:w w:val="105"/>
        </w:rPr>
        <w:t xml:space="preserve">present </w:t>
      </w:r>
      <w:r>
        <w:rPr>
          <w:color w:val="231F20"/>
          <w:spacing w:val="3"/>
          <w:w w:val="105"/>
        </w:rPr>
        <w:t xml:space="preserve">value </w:t>
      </w:r>
      <w:r>
        <w:rPr>
          <w:color w:val="231F20"/>
          <w:w w:val="105"/>
        </w:rPr>
        <w:t xml:space="preserve">of </w:t>
      </w:r>
      <w:r>
        <w:rPr>
          <w:color w:val="231F20"/>
          <w:spacing w:val="3"/>
          <w:w w:val="105"/>
        </w:rPr>
        <w:t xml:space="preserve">the </w:t>
      </w:r>
      <w:r>
        <w:rPr>
          <w:color w:val="231F20"/>
          <w:spacing w:val="2"/>
          <w:w w:val="105"/>
        </w:rPr>
        <w:t xml:space="preserve">foreign </w:t>
      </w:r>
      <w:r>
        <w:rPr>
          <w:color w:val="231F20"/>
          <w:spacing w:val="4"/>
          <w:w w:val="105"/>
        </w:rPr>
        <w:t xml:space="preserve">currency </w:t>
      </w:r>
      <w:r>
        <w:rPr>
          <w:color w:val="231F20"/>
          <w:spacing w:val="2"/>
          <w:w w:val="105"/>
        </w:rPr>
        <w:t xml:space="preserve">receipt </w:t>
      </w:r>
      <w:r>
        <w:rPr>
          <w:color w:val="231F20"/>
          <w:w w:val="105"/>
        </w:rPr>
        <w:t xml:space="preserve">at </w:t>
      </w:r>
      <w:r>
        <w:rPr>
          <w:color w:val="231F20"/>
          <w:spacing w:val="3"/>
          <w:w w:val="105"/>
        </w:rPr>
        <w:t xml:space="preserve">the </w:t>
      </w:r>
      <w:r>
        <w:rPr>
          <w:color w:val="231F20"/>
          <w:spacing w:val="2"/>
          <w:w w:val="105"/>
        </w:rPr>
        <w:t xml:space="preserve">foreign </w:t>
      </w:r>
      <w:r>
        <w:rPr>
          <w:color w:val="231F20"/>
          <w:spacing w:val="4"/>
          <w:w w:val="105"/>
        </w:rPr>
        <w:t xml:space="preserve">currency </w:t>
      </w:r>
      <w:r>
        <w:rPr>
          <w:color w:val="231F20"/>
          <w:spacing w:val="2"/>
          <w:w w:val="105"/>
        </w:rPr>
        <w:t xml:space="preserve">borrowing </w:t>
      </w:r>
      <w:r>
        <w:rPr>
          <w:color w:val="231F20"/>
          <w:w w:val="105"/>
        </w:rPr>
        <w:t xml:space="preserve">rate and </w:t>
      </w:r>
      <w:r>
        <w:rPr>
          <w:color w:val="231F20"/>
          <w:spacing w:val="2"/>
          <w:w w:val="105"/>
        </w:rPr>
        <w:t xml:space="preserve">borrow </w:t>
      </w:r>
      <w:r>
        <w:rPr>
          <w:color w:val="231F20"/>
          <w:spacing w:val="3"/>
          <w:w w:val="105"/>
        </w:rPr>
        <w:t xml:space="preserve">this </w:t>
      </w:r>
      <w:r>
        <w:rPr>
          <w:color w:val="231F20"/>
          <w:w w:val="105"/>
        </w:rPr>
        <w:t xml:space="preserve">amount of </w:t>
      </w:r>
      <w:r>
        <w:rPr>
          <w:color w:val="231F20"/>
          <w:spacing w:val="2"/>
          <w:w w:val="105"/>
        </w:rPr>
        <w:t xml:space="preserve">foreign </w:t>
      </w:r>
      <w:r>
        <w:rPr>
          <w:color w:val="231F20"/>
          <w:spacing w:val="4"/>
          <w:w w:val="105"/>
        </w:rPr>
        <w:t xml:space="preserve">currency </w:t>
      </w:r>
      <w:r>
        <w:rPr>
          <w:color w:val="231F20"/>
          <w:w w:val="105"/>
        </w:rPr>
        <w:t xml:space="preserve">and </w:t>
      </w:r>
      <w:r>
        <w:rPr>
          <w:color w:val="231F20"/>
          <w:spacing w:val="2"/>
          <w:w w:val="105"/>
        </w:rPr>
        <w:t xml:space="preserve">convert </w:t>
      </w:r>
      <w:r>
        <w:rPr>
          <w:color w:val="231F20"/>
          <w:w w:val="105"/>
        </w:rPr>
        <w:t xml:space="preserve">it into home </w:t>
      </w:r>
      <w:r>
        <w:rPr>
          <w:color w:val="231F20"/>
          <w:spacing w:val="4"/>
          <w:w w:val="105"/>
        </w:rPr>
        <w:t xml:space="preserve">currency </w:t>
      </w:r>
      <w:r>
        <w:rPr>
          <w:color w:val="231F20"/>
          <w:w w:val="105"/>
        </w:rPr>
        <w:t xml:space="preserve">at </w:t>
      </w:r>
      <w:r>
        <w:rPr>
          <w:color w:val="231F20"/>
          <w:spacing w:val="3"/>
          <w:w w:val="105"/>
        </w:rPr>
        <w:t xml:space="preserve">the current </w:t>
      </w:r>
      <w:r>
        <w:rPr>
          <w:color w:val="231F20"/>
          <w:spacing w:val="2"/>
          <w:w w:val="105"/>
        </w:rPr>
        <w:t xml:space="preserve">spot exchange </w:t>
      </w:r>
      <w:r>
        <w:rPr>
          <w:color w:val="231F20"/>
          <w:w w:val="105"/>
        </w:rPr>
        <w:t xml:space="preserve">rate. </w:t>
      </w:r>
      <w:r>
        <w:rPr>
          <w:color w:val="231F20"/>
          <w:spacing w:val="2"/>
          <w:w w:val="105"/>
        </w:rPr>
        <w:t xml:space="preserve">Since </w:t>
      </w:r>
      <w:r>
        <w:rPr>
          <w:color w:val="231F20"/>
          <w:w w:val="105"/>
        </w:rPr>
        <w:t xml:space="preserve">as a pure </w:t>
      </w:r>
      <w:r>
        <w:rPr>
          <w:color w:val="231F20"/>
          <w:spacing w:val="3"/>
          <w:w w:val="105"/>
        </w:rPr>
        <w:t xml:space="preserve">hedging need, this transaction </w:t>
      </w:r>
      <w:r>
        <w:rPr>
          <w:color w:val="231F20"/>
          <w:spacing w:val="2"/>
          <w:w w:val="105"/>
        </w:rPr>
        <w:t xml:space="preserve">replicates </w:t>
      </w:r>
      <w:r>
        <w:rPr>
          <w:color w:val="231F20"/>
          <w:w w:val="105"/>
        </w:rPr>
        <w:t xml:space="preserve">a </w:t>
      </w:r>
      <w:r>
        <w:rPr>
          <w:color w:val="231F20"/>
          <w:spacing w:val="3"/>
          <w:w w:val="105"/>
        </w:rPr>
        <w:t xml:space="preserve">forward, </w:t>
      </w:r>
      <w:r>
        <w:rPr>
          <w:color w:val="231F20"/>
          <w:spacing w:val="2"/>
          <w:w w:val="105"/>
        </w:rPr>
        <w:t>except</w:t>
      </w:r>
      <w:r>
        <w:rPr>
          <w:color w:val="231F20"/>
          <w:spacing w:val="-19"/>
          <w:w w:val="105"/>
        </w:rPr>
        <w:t xml:space="preserve"> </w:t>
      </w:r>
      <w:r>
        <w:rPr>
          <w:color w:val="231F20"/>
          <w:spacing w:val="3"/>
          <w:w w:val="105"/>
        </w:rPr>
        <w:t>with</w:t>
      </w:r>
      <w:r>
        <w:rPr>
          <w:color w:val="231F20"/>
          <w:spacing w:val="-18"/>
          <w:w w:val="105"/>
        </w:rPr>
        <w:t xml:space="preserve"> </w:t>
      </w:r>
      <w:r>
        <w:rPr>
          <w:color w:val="231F20"/>
          <w:w w:val="105"/>
        </w:rPr>
        <w:t>an</w:t>
      </w:r>
      <w:r>
        <w:rPr>
          <w:color w:val="231F20"/>
          <w:spacing w:val="-19"/>
          <w:w w:val="105"/>
        </w:rPr>
        <w:t xml:space="preserve"> </w:t>
      </w:r>
      <w:r>
        <w:rPr>
          <w:color w:val="231F20"/>
          <w:spacing w:val="3"/>
          <w:w w:val="105"/>
        </w:rPr>
        <w:t>additional</w:t>
      </w:r>
      <w:r>
        <w:rPr>
          <w:color w:val="231F20"/>
          <w:spacing w:val="-18"/>
          <w:w w:val="105"/>
        </w:rPr>
        <w:t xml:space="preserve"> </w:t>
      </w:r>
      <w:r>
        <w:rPr>
          <w:color w:val="231F20"/>
          <w:spacing w:val="3"/>
          <w:w w:val="105"/>
        </w:rPr>
        <w:t>transaction,</w:t>
      </w:r>
      <w:r>
        <w:rPr>
          <w:color w:val="231F20"/>
          <w:spacing w:val="-19"/>
          <w:w w:val="105"/>
        </w:rPr>
        <w:t xml:space="preserve"> </w:t>
      </w:r>
      <w:r>
        <w:rPr>
          <w:color w:val="231F20"/>
          <w:w w:val="105"/>
        </w:rPr>
        <w:t>it</w:t>
      </w:r>
      <w:r>
        <w:rPr>
          <w:color w:val="231F20"/>
          <w:spacing w:val="-18"/>
          <w:w w:val="105"/>
        </w:rPr>
        <w:t xml:space="preserve"> </w:t>
      </w:r>
      <w:r>
        <w:rPr>
          <w:color w:val="231F20"/>
          <w:spacing w:val="4"/>
          <w:w w:val="105"/>
        </w:rPr>
        <w:t>will</w:t>
      </w:r>
      <w:r>
        <w:rPr>
          <w:color w:val="231F20"/>
          <w:spacing w:val="-19"/>
          <w:w w:val="105"/>
        </w:rPr>
        <w:t xml:space="preserve"> </w:t>
      </w:r>
      <w:r>
        <w:rPr>
          <w:color w:val="231F20"/>
          <w:spacing w:val="3"/>
          <w:w w:val="105"/>
        </w:rPr>
        <w:t>usually</w:t>
      </w:r>
      <w:r>
        <w:rPr>
          <w:color w:val="231F20"/>
          <w:spacing w:val="-18"/>
          <w:w w:val="105"/>
        </w:rPr>
        <w:t xml:space="preserve"> </w:t>
      </w:r>
      <w:r>
        <w:rPr>
          <w:color w:val="231F20"/>
          <w:spacing w:val="3"/>
          <w:w w:val="105"/>
        </w:rPr>
        <w:t>be</w:t>
      </w:r>
      <w:r>
        <w:rPr>
          <w:color w:val="231F20"/>
          <w:spacing w:val="-19"/>
          <w:w w:val="105"/>
        </w:rPr>
        <w:t xml:space="preserve"> </w:t>
      </w:r>
      <w:r>
        <w:rPr>
          <w:color w:val="231F20"/>
          <w:spacing w:val="2"/>
          <w:w w:val="105"/>
        </w:rPr>
        <w:t>dominated</w:t>
      </w:r>
      <w:r>
        <w:rPr>
          <w:color w:val="231F20"/>
          <w:spacing w:val="-18"/>
          <w:w w:val="105"/>
        </w:rPr>
        <w:t xml:space="preserve"> </w:t>
      </w:r>
      <w:r>
        <w:rPr>
          <w:color w:val="231F20"/>
          <w:w w:val="105"/>
        </w:rPr>
        <w:t>by</w:t>
      </w:r>
      <w:r>
        <w:rPr>
          <w:color w:val="231F20"/>
          <w:spacing w:val="-18"/>
          <w:w w:val="105"/>
        </w:rPr>
        <w:t xml:space="preserve"> </w:t>
      </w:r>
      <w:r>
        <w:rPr>
          <w:color w:val="231F20"/>
          <w:w w:val="105"/>
        </w:rPr>
        <w:t>a</w:t>
      </w:r>
      <w:r>
        <w:rPr>
          <w:color w:val="231F20"/>
          <w:spacing w:val="-19"/>
          <w:w w:val="105"/>
        </w:rPr>
        <w:t xml:space="preserve"> </w:t>
      </w:r>
      <w:r>
        <w:rPr>
          <w:color w:val="231F20"/>
          <w:spacing w:val="3"/>
          <w:w w:val="105"/>
        </w:rPr>
        <w:t>forward</w:t>
      </w:r>
      <w:r>
        <w:rPr>
          <w:color w:val="231F20"/>
          <w:spacing w:val="-18"/>
          <w:w w:val="105"/>
        </w:rPr>
        <w:t xml:space="preserve"> </w:t>
      </w:r>
      <w:r>
        <w:rPr>
          <w:color w:val="231F20"/>
          <w:w w:val="105"/>
        </w:rPr>
        <w:t>(or</w:t>
      </w:r>
      <w:r>
        <w:rPr>
          <w:color w:val="231F20"/>
          <w:spacing w:val="-19"/>
          <w:w w:val="105"/>
        </w:rPr>
        <w:t xml:space="preserve"> </w:t>
      </w:r>
      <w:r>
        <w:rPr>
          <w:color w:val="231F20"/>
          <w:spacing w:val="3"/>
          <w:w w:val="105"/>
        </w:rPr>
        <w:t xml:space="preserve">futures) </w:t>
      </w:r>
      <w:r>
        <w:rPr>
          <w:color w:val="231F20"/>
          <w:w w:val="105"/>
        </w:rPr>
        <w:t>for</w:t>
      </w:r>
      <w:r>
        <w:rPr>
          <w:color w:val="231F20"/>
          <w:spacing w:val="-17"/>
          <w:w w:val="105"/>
        </w:rPr>
        <w:t xml:space="preserve"> </w:t>
      </w:r>
      <w:r>
        <w:rPr>
          <w:color w:val="231F20"/>
          <w:spacing w:val="2"/>
          <w:w w:val="105"/>
        </w:rPr>
        <w:t>such</w:t>
      </w:r>
      <w:r>
        <w:rPr>
          <w:color w:val="231F20"/>
          <w:spacing w:val="-17"/>
          <w:w w:val="105"/>
        </w:rPr>
        <w:t xml:space="preserve"> </w:t>
      </w:r>
      <w:r>
        <w:rPr>
          <w:color w:val="231F20"/>
          <w:spacing w:val="4"/>
          <w:w w:val="105"/>
        </w:rPr>
        <w:t>purposes;</w:t>
      </w:r>
      <w:r>
        <w:rPr>
          <w:color w:val="231F20"/>
          <w:spacing w:val="-17"/>
          <w:w w:val="105"/>
        </w:rPr>
        <w:t xml:space="preserve"> </w:t>
      </w:r>
      <w:r>
        <w:rPr>
          <w:color w:val="231F20"/>
          <w:w w:val="105"/>
        </w:rPr>
        <w:t>however,</w:t>
      </w:r>
      <w:r>
        <w:rPr>
          <w:color w:val="231F20"/>
          <w:spacing w:val="-17"/>
          <w:w w:val="105"/>
        </w:rPr>
        <w:t xml:space="preserve"> </w:t>
      </w:r>
      <w:r>
        <w:rPr>
          <w:color w:val="231F20"/>
          <w:w w:val="105"/>
        </w:rPr>
        <w:t>if</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4"/>
          <w:w w:val="105"/>
        </w:rPr>
        <w:t>firm</w:t>
      </w:r>
      <w:r>
        <w:rPr>
          <w:color w:val="231F20"/>
          <w:spacing w:val="-17"/>
          <w:w w:val="105"/>
        </w:rPr>
        <w:t xml:space="preserve"> </w:t>
      </w:r>
      <w:r>
        <w:rPr>
          <w:color w:val="231F20"/>
          <w:spacing w:val="3"/>
          <w:w w:val="105"/>
        </w:rPr>
        <w:t>needs</w:t>
      </w:r>
      <w:r>
        <w:rPr>
          <w:color w:val="231F20"/>
          <w:spacing w:val="-16"/>
          <w:w w:val="105"/>
        </w:rPr>
        <w:t xml:space="preserve"> </w:t>
      </w:r>
      <w:r>
        <w:rPr>
          <w:color w:val="231F20"/>
          <w:w w:val="105"/>
        </w:rPr>
        <w:t>to</w:t>
      </w:r>
      <w:r>
        <w:rPr>
          <w:color w:val="231F20"/>
          <w:spacing w:val="-17"/>
          <w:w w:val="105"/>
        </w:rPr>
        <w:t xml:space="preserve"> </w:t>
      </w:r>
      <w:r>
        <w:rPr>
          <w:color w:val="231F20"/>
          <w:spacing w:val="3"/>
          <w:w w:val="105"/>
        </w:rPr>
        <w:t>hedge</w:t>
      </w:r>
      <w:r>
        <w:rPr>
          <w:color w:val="231F20"/>
          <w:spacing w:val="-16"/>
          <w:w w:val="105"/>
        </w:rPr>
        <w:t xml:space="preserve"> </w:t>
      </w:r>
      <w:r>
        <w:rPr>
          <w:color w:val="231F20"/>
          <w:w w:val="105"/>
        </w:rPr>
        <w:t>and</w:t>
      </w:r>
      <w:r>
        <w:rPr>
          <w:color w:val="231F20"/>
          <w:spacing w:val="-17"/>
          <w:w w:val="105"/>
        </w:rPr>
        <w:t xml:space="preserve"> </w:t>
      </w:r>
      <w:r>
        <w:rPr>
          <w:color w:val="231F20"/>
          <w:spacing w:val="4"/>
          <w:w w:val="105"/>
        </w:rPr>
        <w:t>also</w:t>
      </w:r>
      <w:r>
        <w:rPr>
          <w:color w:val="231F20"/>
          <w:spacing w:val="-17"/>
          <w:w w:val="105"/>
        </w:rPr>
        <w:t xml:space="preserve"> </w:t>
      </w:r>
      <w:r>
        <w:rPr>
          <w:color w:val="231F20"/>
          <w:spacing w:val="3"/>
          <w:w w:val="105"/>
        </w:rPr>
        <w:t>needs</w:t>
      </w:r>
      <w:r>
        <w:rPr>
          <w:color w:val="231F20"/>
          <w:spacing w:val="-16"/>
          <w:w w:val="105"/>
        </w:rPr>
        <w:t xml:space="preserve"> </w:t>
      </w:r>
      <w:r>
        <w:rPr>
          <w:color w:val="231F20"/>
          <w:spacing w:val="2"/>
          <w:w w:val="105"/>
        </w:rPr>
        <w:t>some</w:t>
      </w:r>
      <w:r>
        <w:rPr>
          <w:color w:val="231F20"/>
          <w:spacing w:val="-16"/>
          <w:w w:val="105"/>
        </w:rPr>
        <w:t xml:space="preserve"> </w:t>
      </w:r>
      <w:r>
        <w:rPr>
          <w:color w:val="231F20"/>
          <w:spacing w:val="2"/>
          <w:w w:val="105"/>
        </w:rPr>
        <w:t>short</w:t>
      </w:r>
      <w:r>
        <w:rPr>
          <w:color w:val="231F20"/>
          <w:spacing w:val="-16"/>
          <w:w w:val="105"/>
        </w:rPr>
        <w:t xml:space="preserve"> </w:t>
      </w:r>
      <w:r>
        <w:rPr>
          <w:color w:val="231F20"/>
          <w:spacing w:val="3"/>
          <w:w w:val="105"/>
        </w:rPr>
        <w:t>term</w:t>
      </w:r>
      <w:r>
        <w:rPr>
          <w:color w:val="231F20"/>
          <w:spacing w:val="-17"/>
          <w:w w:val="105"/>
        </w:rPr>
        <w:t xml:space="preserve"> </w:t>
      </w:r>
      <w:r>
        <w:rPr>
          <w:color w:val="231F20"/>
          <w:spacing w:val="2"/>
          <w:w w:val="105"/>
        </w:rPr>
        <w:t xml:space="preserve">debt </w:t>
      </w:r>
      <w:r>
        <w:rPr>
          <w:color w:val="231F20"/>
          <w:spacing w:val="3"/>
          <w:w w:val="105"/>
        </w:rPr>
        <w:t xml:space="preserve">financing, </w:t>
      </w:r>
      <w:r>
        <w:rPr>
          <w:color w:val="231F20"/>
          <w:w w:val="105"/>
        </w:rPr>
        <w:t xml:space="preserve">wants to pay </w:t>
      </w:r>
      <w:r>
        <w:rPr>
          <w:color w:val="231F20"/>
          <w:spacing w:val="2"/>
          <w:w w:val="105"/>
        </w:rPr>
        <w:t xml:space="preserve">off some previously </w:t>
      </w:r>
      <w:r>
        <w:rPr>
          <w:color w:val="231F20"/>
          <w:spacing w:val="3"/>
          <w:w w:val="105"/>
        </w:rPr>
        <w:t xml:space="preserve">higher </w:t>
      </w:r>
      <w:r>
        <w:rPr>
          <w:color w:val="231F20"/>
          <w:w w:val="105"/>
        </w:rPr>
        <w:t xml:space="preserve">rate </w:t>
      </w:r>
      <w:r>
        <w:rPr>
          <w:color w:val="231F20"/>
          <w:spacing w:val="2"/>
          <w:w w:val="105"/>
        </w:rPr>
        <w:t xml:space="preserve">borrowing </w:t>
      </w:r>
      <w:r>
        <w:rPr>
          <w:color w:val="231F20"/>
          <w:w w:val="105"/>
        </w:rPr>
        <w:t xml:space="preserve">early, or </w:t>
      </w:r>
      <w:r>
        <w:rPr>
          <w:color w:val="231F20"/>
          <w:spacing w:val="2"/>
          <w:w w:val="105"/>
        </w:rPr>
        <w:t xml:space="preserve">has </w:t>
      </w:r>
      <w:r>
        <w:rPr>
          <w:color w:val="231F20"/>
          <w:spacing w:val="3"/>
          <w:w w:val="105"/>
        </w:rPr>
        <w:t xml:space="preserve">the </w:t>
      </w:r>
      <w:r>
        <w:rPr>
          <w:color w:val="231F20"/>
          <w:w w:val="105"/>
        </w:rPr>
        <w:t xml:space="preserve">home </w:t>
      </w:r>
      <w:r>
        <w:rPr>
          <w:color w:val="231F20"/>
          <w:spacing w:val="4"/>
          <w:w w:val="105"/>
        </w:rPr>
        <w:t>currency</w:t>
      </w:r>
      <w:r>
        <w:rPr>
          <w:color w:val="231F20"/>
          <w:spacing w:val="-7"/>
          <w:w w:val="105"/>
        </w:rPr>
        <w:t xml:space="preserve"> </w:t>
      </w:r>
      <w:r>
        <w:rPr>
          <w:color w:val="231F20"/>
          <w:spacing w:val="3"/>
          <w:w w:val="105"/>
        </w:rPr>
        <w:t>cash</w:t>
      </w:r>
      <w:r>
        <w:rPr>
          <w:color w:val="231F20"/>
          <w:spacing w:val="-7"/>
          <w:w w:val="105"/>
        </w:rPr>
        <w:t xml:space="preserve"> </w:t>
      </w:r>
      <w:r>
        <w:rPr>
          <w:color w:val="231F20"/>
          <w:spacing w:val="2"/>
          <w:w w:val="105"/>
        </w:rPr>
        <w:t>sitting</w:t>
      </w:r>
      <w:r>
        <w:rPr>
          <w:color w:val="231F20"/>
          <w:spacing w:val="-6"/>
          <w:w w:val="105"/>
        </w:rPr>
        <w:t xml:space="preserve"> </w:t>
      </w:r>
      <w:r>
        <w:rPr>
          <w:color w:val="231F20"/>
          <w:spacing w:val="2"/>
          <w:w w:val="105"/>
        </w:rPr>
        <w:t>around,</w:t>
      </w:r>
      <w:r>
        <w:rPr>
          <w:color w:val="231F20"/>
          <w:spacing w:val="-7"/>
          <w:w w:val="105"/>
        </w:rPr>
        <w:t xml:space="preserve"> </w:t>
      </w:r>
      <w:r>
        <w:rPr>
          <w:color w:val="231F20"/>
          <w:spacing w:val="3"/>
          <w:w w:val="105"/>
        </w:rPr>
        <w:t>this</w:t>
      </w:r>
      <w:r>
        <w:rPr>
          <w:color w:val="231F20"/>
          <w:spacing w:val="-6"/>
          <w:w w:val="105"/>
        </w:rPr>
        <w:t xml:space="preserve"> </w:t>
      </w:r>
      <w:r>
        <w:rPr>
          <w:color w:val="231F20"/>
          <w:w w:val="105"/>
        </w:rPr>
        <w:t>route</w:t>
      </w:r>
      <w:r>
        <w:rPr>
          <w:color w:val="231F20"/>
          <w:spacing w:val="-7"/>
          <w:w w:val="105"/>
        </w:rPr>
        <w:t xml:space="preserve"> </w:t>
      </w:r>
      <w:r>
        <w:rPr>
          <w:color w:val="231F20"/>
          <w:w w:val="105"/>
        </w:rPr>
        <w:t>may</w:t>
      </w:r>
      <w:r>
        <w:rPr>
          <w:color w:val="231F20"/>
          <w:spacing w:val="-7"/>
          <w:w w:val="105"/>
        </w:rPr>
        <w:t xml:space="preserve"> </w:t>
      </w:r>
      <w:r>
        <w:rPr>
          <w:color w:val="231F20"/>
          <w:spacing w:val="3"/>
          <w:w w:val="105"/>
        </w:rPr>
        <w:t>be</w:t>
      </w:r>
      <w:r>
        <w:rPr>
          <w:color w:val="231F20"/>
          <w:spacing w:val="-6"/>
          <w:w w:val="105"/>
        </w:rPr>
        <w:t xml:space="preserve"> </w:t>
      </w:r>
      <w:r>
        <w:rPr>
          <w:color w:val="231F20"/>
          <w:w w:val="105"/>
        </w:rPr>
        <w:t>more</w:t>
      </w:r>
      <w:r>
        <w:rPr>
          <w:color w:val="231F20"/>
          <w:spacing w:val="-7"/>
          <w:w w:val="105"/>
        </w:rPr>
        <w:t xml:space="preserve"> </w:t>
      </w:r>
      <w:r>
        <w:rPr>
          <w:color w:val="231F20"/>
          <w:spacing w:val="3"/>
          <w:w w:val="105"/>
        </w:rPr>
        <w:t>attractive</w:t>
      </w:r>
      <w:r>
        <w:rPr>
          <w:color w:val="231F20"/>
          <w:spacing w:val="-6"/>
          <w:w w:val="105"/>
        </w:rPr>
        <w:t xml:space="preserve"> </w:t>
      </w:r>
      <w:r>
        <w:rPr>
          <w:color w:val="231F20"/>
          <w:spacing w:val="2"/>
          <w:w w:val="105"/>
        </w:rPr>
        <w:t>that</w:t>
      </w:r>
      <w:r>
        <w:rPr>
          <w:color w:val="231F20"/>
          <w:spacing w:val="-7"/>
          <w:w w:val="105"/>
        </w:rPr>
        <w:t xml:space="preserve"> </w:t>
      </w:r>
      <w:r>
        <w:rPr>
          <w:color w:val="231F20"/>
          <w:w w:val="105"/>
        </w:rPr>
        <w:t>a</w:t>
      </w:r>
      <w:r>
        <w:rPr>
          <w:color w:val="231F20"/>
          <w:spacing w:val="-7"/>
          <w:w w:val="105"/>
        </w:rPr>
        <w:t xml:space="preserve"> </w:t>
      </w:r>
      <w:r>
        <w:rPr>
          <w:color w:val="231F20"/>
          <w:spacing w:val="3"/>
          <w:w w:val="105"/>
        </w:rPr>
        <w:t>forward</w:t>
      </w:r>
      <w:r>
        <w:rPr>
          <w:color w:val="231F20"/>
          <w:spacing w:val="-6"/>
          <w:w w:val="105"/>
        </w:rPr>
        <w:t xml:space="preserve"> </w:t>
      </w:r>
      <w:r>
        <w:rPr>
          <w:color w:val="231F20"/>
          <w:spacing w:val="3"/>
          <w:w w:val="105"/>
        </w:rPr>
        <w:t>contract.</w:t>
      </w:r>
    </w:p>
    <w:p w:rsidR="0060700D" w:rsidRDefault="0060700D">
      <w:pPr>
        <w:pStyle w:val="BodyText"/>
        <w:spacing w:before="4"/>
        <w:rPr>
          <w:sz w:val="29"/>
        </w:rPr>
      </w:pPr>
    </w:p>
    <w:p w:rsidR="0060700D" w:rsidRDefault="00886DF8">
      <w:pPr>
        <w:pStyle w:val="Heading1"/>
        <w:numPr>
          <w:ilvl w:val="0"/>
          <w:numId w:val="13"/>
        </w:numPr>
        <w:tabs>
          <w:tab w:val="left" w:pos="1016"/>
        </w:tabs>
        <w:ind w:left="1015" w:hanging="339"/>
        <w:rPr>
          <w:rFonts w:ascii="Times New Roman"/>
          <w:color w:val="231F20"/>
        </w:rPr>
      </w:pPr>
      <w:r>
        <w:rPr>
          <w:rFonts w:ascii="Times New Roman"/>
          <w:color w:val="231F20"/>
          <w:spacing w:val="3"/>
        </w:rPr>
        <w:t>Options</w:t>
      </w:r>
    </w:p>
    <w:p w:rsidR="0060700D" w:rsidRDefault="0060700D">
      <w:pPr>
        <w:pStyle w:val="BodyText"/>
        <w:spacing w:before="4"/>
        <w:rPr>
          <w:rFonts w:ascii="Times New Roman"/>
          <w:b/>
          <w:sz w:val="39"/>
        </w:rPr>
      </w:pPr>
    </w:p>
    <w:p w:rsidR="0060700D" w:rsidRDefault="00886DF8">
      <w:pPr>
        <w:pStyle w:val="BodyText"/>
        <w:spacing w:line="300" w:lineRule="auto"/>
        <w:ind w:left="677" w:right="689" w:firstLine="720"/>
        <w:jc w:val="both"/>
      </w:pPr>
      <w:r>
        <w:rPr>
          <w:color w:val="231F20"/>
        </w:rPr>
        <w:t>Foreign currency options are contracts that have an up front fee, and give the owner the right, but not the obligation to trade domestic currency for foreign currency (or vice versa) in a specified quantity at a specified price over a specified time period. There are many different variations on options: puts and calls, European style, American style, and future-style etc. The key difference between an option and the three hedging techniques above is that an option has a nonlinear payoff profile. They allow the removal of downside risk without cutting off the benefit form upside risk.</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w w:val="105"/>
        </w:rPr>
        <w:t>There</w:t>
      </w:r>
      <w:r>
        <w:rPr>
          <w:color w:val="231F20"/>
          <w:spacing w:val="-38"/>
          <w:w w:val="105"/>
        </w:rPr>
        <w:t xml:space="preserve"> </w:t>
      </w:r>
      <w:r>
        <w:rPr>
          <w:color w:val="231F20"/>
          <w:w w:val="105"/>
        </w:rPr>
        <w:t>are</w:t>
      </w:r>
      <w:r>
        <w:rPr>
          <w:color w:val="231F20"/>
          <w:spacing w:val="-37"/>
          <w:w w:val="105"/>
        </w:rPr>
        <w:t xml:space="preserve"> </w:t>
      </w:r>
      <w:r>
        <w:rPr>
          <w:color w:val="231F20"/>
          <w:spacing w:val="2"/>
          <w:w w:val="105"/>
        </w:rPr>
        <w:t>different</w:t>
      </w:r>
      <w:r>
        <w:rPr>
          <w:color w:val="231F20"/>
          <w:spacing w:val="-37"/>
          <w:w w:val="105"/>
        </w:rPr>
        <w:t xml:space="preserve"> </w:t>
      </w:r>
      <w:r>
        <w:rPr>
          <w:color w:val="231F20"/>
          <w:spacing w:val="3"/>
          <w:w w:val="105"/>
        </w:rPr>
        <w:t>kinds</w:t>
      </w:r>
      <w:r>
        <w:rPr>
          <w:color w:val="231F20"/>
          <w:spacing w:val="-37"/>
          <w:w w:val="105"/>
        </w:rPr>
        <w:t xml:space="preserve"> </w:t>
      </w:r>
      <w:r>
        <w:rPr>
          <w:color w:val="231F20"/>
          <w:w w:val="105"/>
        </w:rPr>
        <w:t>of</w:t>
      </w:r>
      <w:r>
        <w:rPr>
          <w:color w:val="231F20"/>
          <w:spacing w:val="-37"/>
          <w:w w:val="105"/>
        </w:rPr>
        <w:t xml:space="preserve"> </w:t>
      </w:r>
      <w:r>
        <w:rPr>
          <w:color w:val="231F20"/>
          <w:spacing w:val="2"/>
          <w:w w:val="105"/>
        </w:rPr>
        <w:t>options</w:t>
      </w:r>
      <w:r>
        <w:rPr>
          <w:color w:val="231F20"/>
          <w:spacing w:val="-37"/>
          <w:w w:val="105"/>
        </w:rPr>
        <w:t xml:space="preserve"> </w:t>
      </w:r>
      <w:r>
        <w:rPr>
          <w:color w:val="231F20"/>
          <w:spacing w:val="3"/>
          <w:w w:val="105"/>
        </w:rPr>
        <w:t>depending</w:t>
      </w:r>
      <w:r>
        <w:rPr>
          <w:color w:val="231F20"/>
          <w:spacing w:val="-37"/>
          <w:w w:val="105"/>
        </w:rPr>
        <w:t xml:space="preserve"> </w:t>
      </w:r>
      <w:r>
        <w:rPr>
          <w:color w:val="231F20"/>
          <w:w w:val="105"/>
        </w:rPr>
        <w:t>on</w:t>
      </w:r>
      <w:r>
        <w:rPr>
          <w:color w:val="231F20"/>
          <w:spacing w:val="-37"/>
          <w:w w:val="105"/>
        </w:rPr>
        <w:t xml:space="preserve"> </w:t>
      </w:r>
      <w:r>
        <w:rPr>
          <w:color w:val="231F20"/>
          <w:spacing w:val="3"/>
          <w:w w:val="105"/>
        </w:rPr>
        <w:t>the</w:t>
      </w:r>
      <w:r>
        <w:rPr>
          <w:color w:val="231F20"/>
          <w:spacing w:val="-37"/>
          <w:w w:val="105"/>
        </w:rPr>
        <w:t xml:space="preserve"> </w:t>
      </w:r>
      <w:r>
        <w:rPr>
          <w:color w:val="231F20"/>
          <w:spacing w:val="3"/>
          <w:w w:val="105"/>
        </w:rPr>
        <w:t>exercise</w:t>
      </w:r>
      <w:r>
        <w:rPr>
          <w:color w:val="231F20"/>
          <w:spacing w:val="-37"/>
          <w:w w:val="105"/>
        </w:rPr>
        <w:t xml:space="preserve"> </w:t>
      </w:r>
      <w:r>
        <w:rPr>
          <w:color w:val="231F20"/>
          <w:spacing w:val="3"/>
          <w:w w:val="105"/>
        </w:rPr>
        <w:t>time</w:t>
      </w:r>
      <w:r>
        <w:rPr>
          <w:color w:val="231F20"/>
          <w:spacing w:val="-37"/>
          <w:w w:val="105"/>
        </w:rPr>
        <w:t xml:space="preserve"> </w:t>
      </w:r>
      <w:r>
        <w:rPr>
          <w:color w:val="231F20"/>
          <w:spacing w:val="3"/>
          <w:w w:val="105"/>
        </w:rPr>
        <w:t>the</w:t>
      </w:r>
      <w:r>
        <w:rPr>
          <w:color w:val="231F20"/>
          <w:spacing w:val="-37"/>
          <w:w w:val="105"/>
        </w:rPr>
        <w:t xml:space="preserve"> </w:t>
      </w:r>
      <w:r>
        <w:rPr>
          <w:color w:val="231F20"/>
          <w:spacing w:val="3"/>
          <w:w w:val="105"/>
        </w:rPr>
        <w:t xml:space="preserve">determination </w:t>
      </w:r>
      <w:r>
        <w:rPr>
          <w:color w:val="231F20"/>
          <w:w w:val="105"/>
        </w:rPr>
        <w:t>of</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2"/>
          <w:w w:val="105"/>
        </w:rPr>
        <w:t>payoff</w:t>
      </w:r>
      <w:r>
        <w:rPr>
          <w:color w:val="231F20"/>
          <w:spacing w:val="-21"/>
          <w:w w:val="105"/>
        </w:rPr>
        <w:t xml:space="preserve"> </w:t>
      </w:r>
      <w:r>
        <w:rPr>
          <w:color w:val="231F20"/>
          <w:spacing w:val="3"/>
          <w:w w:val="105"/>
        </w:rPr>
        <w:t>price</w:t>
      </w:r>
      <w:r>
        <w:rPr>
          <w:color w:val="231F20"/>
          <w:spacing w:val="-21"/>
          <w:w w:val="105"/>
        </w:rPr>
        <w:t xml:space="preserve"> </w:t>
      </w:r>
      <w:r>
        <w:rPr>
          <w:color w:val="231F20"/>
          <w:w w:val="105"/>
        </w:rPr>
        <w:t>or</w:t>
      </w:r>
      <w:r>
        <w:rPr>
          <w:color w:val="231F20"/>
          <w:spacing w:val="-20"/>
          <w:w w:val="105"/>
        </w:rPr>
        <w:t xml:space="preserve"> </w:t>
      </w:r>
      <w:r>
        <w:rPr>
          <w:color w:val="231F20"/>
          <w:spacing w:val="3"/>
          <w:w w:val="105"/>
        </w:rPr>
        <w:t>the</w:t>
      </w:r>
      <w:r>
        <w:rPr>
          <w:color w:val="231F20"/>
          <w:spacing w:val="-21"/>
          <w:w w:val="105"/>
        </w:rPr>
        <w:t xml:space="preserve"> </w:t>
      </w:r>
      <w:r>
        <w:rPr>
          <w:color w:val="231F20"/>
          <w:spacing w:val="3"/>
          <w:w w:val="105"/>
        </w:rPr>
        <w:t>possibility</w:t>
      </w:r>
      <w:r>
        <w:rPr>
          <w:color w:val="231F20"/>
          <w:spacing w:val="-21"/>
          <w:w w:val="105"/>
        </w:rPr>
        <w:t xml:space="preserve"> </w:t>
      </w:r>
      <w:r>
        <w:rPr>
          <w:color w:val="231F20"/>
          <w:w w:val="105"/>
        </w:rPr>
        <w:t>of</w:t>
      </w:r>
      <w:r>
        <w:rPr>
          <w:color w:val="231F20"/>
          <w:spacing w:val="-21"/>
          <w:w w:val="105"/>
        </w:rPr>
        <w:t xml:space="preserve"> </w:t>
      </w:r>
      <w:r>
        <w:rPr>
          <w:color w:val="231F20"/>
          <w:w w:val="105"/>
        </w:rPr>
        <w:t>a</w:t>
      </w:r>
      <w:r>
        <w:rPr>
          <w:color w:val="231F20"/>
          <w:spacing w:val="-21"/>
          <w:w w:val="105"/>
        </w:rPr>
        <w:t xml:space="preserve"> </w:t>
      </w:r>
      <w:r>
        <w:rPr>
          <w:color w:val="231F20"/>
          <w:spacing w:val="2"/>
          <w:w w:val="105"/>
        </w:rPr>
        <w:t>payoff.</w:t>
      </w:r>
      <w:r>
        <w:rPr>
          <w:color w:val="231F20"/>
          <w:spacing w:val="-20"/>
          <w:w w:val="105"/>
        </w:rPr>
        <w:t xml:space="preserve"> </w:t>
      </w:r>
      <w:r>
        <w:rPr>
          <w:color w:val="231F20"/>
          <w:spacing w:val="3"/>
          <w:w w:val="105"/>
        </w:rPr>
        <w:t>While</w:t>
      </w:r>
      <w:r>
        <w:rPr>
          <w:color w:val="231F20"/>
          <w:spacing w:val="-21"/>
          <w:w w:val="105"/>
        </w:rPr>
        <w:t xml:space="preserve"> </w:t>
      </w:r>
      <w:r>
        <w:rPr>
          <w:color w:val="231F20"/>
          <w:w w:val="105"/>
        </w:rPr>
        <w:t>many</w:t>
      </w:r>
      <w:r>
        <w:rPr>
          <w:color w:val="231F20"/>
          <w:spacing w:val="-21"/>
          <w:w w:val="105"/>
        </w:rPr>
        <w:t xml:space="preserve"> </w:t>
      </w:r>
      <w:r>
        <w:rPr>
          <w:color w:val="231F20"/>
          <w:spacing w:val="2"/>
          <w:w w:val="105"/>
        </w:rPr>
        <w:t>different</w:t>
      </w:r>
      <w:r>
        <w:rPr>
          <w:color w:val="231F20"/>
          <w:spacing w:val="-21"/>
          <w:w w:val="105"/>
        </w:rPr>
        <w:t xml:space="preserve"> </w:t>
      </w:r>
      <w:r>
        <w:rPr>
          <w:color w:val="231F20"/>
          <w:spacing w:val="3"/>
          <w:w w:val="105"/>
        </w:rPr>
        <w:t>varieties</w:t>
      </w:r>
      <w:r>
        <w:rPr>
          <w:color w:val="231F20"/>
          <w:spacing w:val="-21"/>
          <w:w w:val="105"/>
        </w:rPr>
        <w:t xml:space="preserve"> </w:t>
      </w:r>
      <w:r>
        <w:rPr>
          <w:color w:val="231F20"/>
          <w:spacing w:val="3"/>
          <w:w w:val="105"/>
        </w:rPr>
        <w:t>exist,</w:t>
      </w:r>
      <w:r>
        <w:rPr>
          <w:color w:val="231F20"/>
          <w:spacing w:val="-20"/>
          <w:w w:val="105"/>
        </w:rPr>
        <w:t xml:space="preserve"> </w:t>
      </w:r>
      <w:r>
        <w:rPr>
          <w:color w:val="231F20"/>
          <w:spacing w:val="2"/>
          <w:w w:val="105"/>
        </w:rPr>
        <w:t xml:space="preserve">there </w:t>
      </w:r>
      <w:r>
        <w:rPr>
          <w:color w:val="231F20"/>
          <w:w w:val="105"/>
        </w:rPr>
        <w:t xml:space="preserve">are a </w:t>
      </w:r>
      <w:r>
        <w:rPr>
          <w:color w:val="231F20"/>
          <w:spacing w:val="2"/>
          <w:w w:val="105"/>
        </w:rPr>
        <w:t xml:space="preserve">few that </w:t>
      </w:r>
      <w:r>
        <w:rPr>
          <w:color w:val="231F20"/>
          <w:spacing w:val="3"/>
          <w:w w:val="105"/>
        </w:rPr>
        <w:t xml:space="preserve">corporations </w:t>
      </w:r>
      <w:r>
        <w:rPr>
          <w:color w:val="231F20"/>
          <w:w w:val="105"/>
        </w:rPr>
        <w:t xml:space="preserve">have </w:t>
      </w:r>
      <w:r>
        <w:rPr>
          <w:color w:val="231F20"/>
          <w:spacing w:val="2"/>
          <w:w w:val="105"/>
        </w:rPr>
        <w:t xml:space="preserve">found </w:t>
      </w:r>
      <w:r>
        <w:rPr>
          <w:color w:val="231F20"/>
          <w:spacing w:val="4"/>
          <w:w w:val="105"/>
        </w:rPr>
        <w:t xml:space="preserve">useful </w:t>
      </w:r>
      <w:r>
        <w:rPr>
          <w:color w:val="231F20"/>
          <w:w w:val="105"/>
        </w:rPr>
        <w:t xml:space="preserve">for </w:t>
      </w:r>
      <w:r>
        <w:rPr>
          <w:color w:val="231F20"/>
          <w:spacing w:val="3"/>
          <w:w w:val="105"/>
        </w:rPr>
        <w:t xml:space="preserve">the </w:t>
      </w:r>
      <w:r>
        <w:rPr>
          <w:color w:val="231F20"/>
          <w:spacing w:val="4"/>
          <w:w w:val="105"/>
        </w:rPr>
        <w:t xml:space="preserve">purposes </w:t>
      </w:r>
      <w:r>
        <w:rPr>
          <w:color w:val="231F20"/>
          <w:w w:val="105"/>
        </w:rPr>
        <w:t xml:space="preserve">of </w:t>
      </w:r>
      <w:r>
        <w:rPr>
          <w:color w:val="231F20"/>
          <w:spacing w:val="3"/>
          <w:w w:val="105"/>
        </w:rPr>
        <w:t>hedging transaction exposures.</w:t>
      </w:r>
    </w:p>
    <w:p w:rsidR="0060700D" w:rsidRDefault="0060700D">
      <w:pPr>
        <w:pStyle w:val="BodyText"/>
        <w:rPr>
          <w:sz w:val="30"/>
        </w:rPr>
      </w:pPr>
    </w:p>
    <w:p w:rsidR="0060700D" w:rsidRDefault="00886DF8">
      <w:pPr>
        <w:pStyle w:val="BodyText"/>
        <w:spacing w:line="300" w:lineRule="auto"/>
        <w:ind w:left="677" w:right="688" w:firstLine="720"/>
        <w:jc w:val="both"/>
      </w:pPr>
      <w:r>
        <w:rPr>
          <w:color w:val="231F20"/>
          <w:spacing w:val="2"/>
          <w:w w:val="105"/>
        </w:rPr>
        <w:t>One</w:t>
      </w:r>
      <w:r>
        <w:rPr>
          <w:color w:val="231F20"/>
          <w:spacing w:val="-4"/>
          <w:w w:val="105"/>
        </w:rPr>
        <w:t xml:space="preserve"> </w:t>
      </w:r>
      <w:r>
        <w:rPr>
          <w:color w:val="231F20"/>
          <w:w w:val="105"/>
        </w:rPr>
        <w:t>of</w:t>
      </w:r>
      <w:r>
        <w:rPr>
          <w:color w:val="231F20"/>
          <w:spacing w:val="-3"/>
          <w:w w:val="105"/>
        </w:rPr>
        <w:t xml:space="preserve"> </w:t>
      </w:r>
      <w:r>
        <w:rPr>
          <w:color w:val="231F20"/>
          <w:spacing w:val="3"/>
          <w:w w:val="105"/>
        </w:rPr>
        <w:t>these</w:t>
      </w:r>
      <w:r>
        <w:rPr>
          <w:color w:val="231F20"/>
          <w:spacing w:val="-4"/>
          <w:w w:val="105"/>
        </w:rPr>
        <w:t xml:space="preserve"> </w:t>
      </w:r>
      <w:r>
        <w:rPr>
          <w:color w:val="231F20"/>
          <w:w w:val="105"/>
        </w:rPr>
        <w:t>is</w:t>
      </w:r>
      <w:r>
        <w:rPr>
          <w:color w:val="231F20"/>
          <w:spacing w:val="-3"/>
          <w:w w:val="105"/>
        </w:rPr>
        <w:t xml:space="preserve"> </w:t>
      </w:r>
      <w:r>
        <w:rPr>
          <w:color w:val="231F20"/>
          <w:spacing w:val="3"/>
          <w:w w:val="105"/>
        </w:rPr>
        <w:t>the</w:t>
      </w:r>
      <w:r>
        <w:rPr>
          <w:color w:val="231F20"/>
          <w:spacing w:val="-4"/>
          <w:w w:val="105"/>
        </w:rPr>
        <w:t xml:space="preserve"> </w:t>
      </w:r>
      <w:r>
        <w:rPr>
          <w:color w:val="231F20"/>
          <w:spacing w:val="2"/>
          <w:w w:val="105"/>
        </w:rPr>
        <w:t>average</w:t>
      </w:r>
      <w:r>
        <w:rPr>
          <w:color w:val="231F20"/>
          <w:spacing w:val="-3"/>
          <w:w w:val="105"/>
        </w:rPr>
        <w:t xml:space="preserve"> </w:t>
      </w:r>
      <w:r>
        <w:rPr>
          <w:color w:val="231F20"/>
          <w:w w:val="105"/>
        </w:rPr>
        <w:t>rate</w:t>
      </w:r>
      <w:r>
        <w:rPr>
          <w:color w:val="231F20"/>
          <w:spacing w:val="-4"/>
          <w:w w:val="105"/>
        </w:rPr>
        <w:t xml:space="preserve"> </w:t>
      </w:r>
      <w:r>
        <w:rPr>
          <w:color w:val="231F20"/>
          <w:w w:val="105"/>
        </w:rPr>
        <w:t>(or</w:t>
      </w:r>
      <w:r>
        <w:rPr>
          <w:color w:val="231F20"/>
          <w:spacing w:val="-3"/>
          <w:w w:val="105"/>
        </w:rPr>
        <w:t xml:space="preserve"> </w:t>
      </w:r>
      <w:r>
        <w:rPr>
          <w:color w:val="231F20"/>
          <w:spacing w:val="2"/>
          <w:w w:val="105"/>
        </w:rPr>
        <w:t>Asian</w:t>
      </w:r>
      <w:r>
        <w:rPr>
          <w:color w:val="231F20"/>
          <w:spacing w:val="-3"/>
          <w:w w:val="105"/>
        </w:rPr>
        <w:t xml:space="preserve"> </w:t>
      </w:r>
      <w:r>
        <w:rPr>
          <w:color w:val="231F20"/>
          <w:w w:val="105"/>
        </w:rPr>
        <w:t>or</w:t>
      </w:r>
      <w:r>
        <w:rPr>
          <w:color w:val="231F20"/>
          <w:spacing w:val="-4"/>
          <w:w w:val="105"/>
        </w:rPr>
        <w:t xml:space="preserve"> </w:t>
      </w:r>
      <w:r>
        <w:rPr>
          <w:color w:val="231F20"/>
          <w:spacing w:val="3"/>
          <w:w w:val="105"/>
        </w:rPr>
        <w:t>Look</w:t>
      </w:r>
      <w:r>
        <w:rPr>
          <w:color w:val="231F20"/>
          <w:spacing w:val="-3"/>
          <w:w w:val="105"/>
        </w:rPr>
        <w:t xml:space="preserve"> </w:t>
      </w:r>
      <w:r>
        <w:rPr>
          <w:color w:val="231F20"/>
          <w:spacing w:val="3"/>
          <w:w w:val="105"/>
        </w:rPr>
        <w:t>back)</w:t>
      </w:r>
      <w:r>
        <w:rPr>
          <w:color w:val="231F20"/>
          <w:spacing w:val="-4"/>
          <w:w w:val="105"/>
        </w:rPr>
        <w:t xml:space="preserve"> </w:t>
      </w:r>
      <w:r>
        <w:rPr>
          <w:color w:val="231F20"/>
          <w:spacing w:val="2"/>
          <w:w w:val="105"/>
        </w:rPr>
        <w:t>option.</w:t>
      </w:r>
      <w:r>
        <w:rPr>
          <w:color w:val="231F20"/>
          <w:spacing w:val="-3"/>
          <w:w w:val="105"/>
        </w:rPr>
        <w:t xml:space="preserve"> </w:t>
      </w:r>
      <w:r>
        <w:rPr>
          <w:color w:val="231F20"/>
          <w:spacing w:val="3"/>
          <w:w w:val="105"/>
        </w:rPr>
        <w:t>This</w:t>
      </w:r>
      <w:r>
        <w:rPr>
          <w:color w:val="231F20"/>
          <w:spacing w:val="-4"/>
          <w:w w:val="105"/>
        </w:rPr>
        <w:t xml:space="preserve"> </w:t>
      </w:r>
      <w:r>
        <w:rPr>
          <w:color w:val="231F20"/>
          <w:spacing w:val="2"/>
          <w:w w:val="105"/>
        </w:rPr>
        <w:t>option</w:t>
      </w:r>
      <w:r>
        <w:rPr>
          <w:color w:val="231F20"/>
          <w:spacing w:val="-3"/>
          <w:w w:val="105"/>
        </w:rPr>
        <w:t xml:space="preserve"> </w:t>
      </w:r>
      <w:r>
        <w:rPr>
          <w:color w:val="231F20"/>
          <w:spacing w:val="2"/>
          <w:w w:val="105"/>
        </w:rPr>
        <w:t>has</w:t>
      </w:r>
      <w:r>
        <w:rPr>
          <w:color w:val="231F20"/>
          <w:spacing w:val="-4"/>
          <w:w w:val="105"/>
        </w:rPr>
        <w:t xml:space="preserve"> </w:t>
      </w:r>
      <w:r>
        <w:rPr>
          <w:color w:val="231F20"/>
          <w:w w:val="105"/>
        </w:rPr>
        <w:t xml:space="preserve">as its </w:t>
      </w:r>
      <w:r>
        <w:rPr>
          <w:color w:val="231F20"/>
          <w:spacing w:val="2"/>
          <w:w w:val="105"/>
        </w:rPr>
        <w:t xml:space="preserve">payoff </w:t>
      </w:r>
      <w:r>
        <w:rPr>
          <w:color w:val="231F20"/>
          <w:spacing w:val="3"/>
          <w:w w:val="105"/>
        </w:rPr>
        <w:t xml:space="preserve">price, </w:t>
      </w:r>
      <w:r>
        <w:rPr>
          <w:color w:val="231F20"/>
          <w:w w:val="105"/>
        </w:rPr>
        <w:t xml:space="preserve">not </w:t>
      </w:r>
      <w:r>
        <w:rPr>
          <w:color w:val="231F20"/>
          <w:spacing w:val="3"/>
          <w:w w:val="105"/>
        </w:rPr>
        <w:t xml:space="preserve">the </w:t>
      </w:r>
      <w:r>
        <w:rPr>
          <w:color w:val="231F20"/>
          <w:spacing w:val="2"/>
          <w:w w:val="105"/>
        </w:rPr>
        <w:t xml:space="preserve">spot </w:t>
      </w:r>
      <w:r>
        <w:rPr>
          <w:color w:val="231F20"/>
          <w:spacing w:val="3"/>
          <w:w w:val="105"/>
        </w:rPr>
        <w:t xml:space="preserve">price </w:t>
      </w:r>
      <w:r>
        <w:rPr>
          <w:color w:val="231F20"/>
          <w:w w:val="105"/>
        </w:rPr>
        <w:t xml:space="preserve">but </w:t>
      </w:r>
      <w:r>
        <w:rPr>
          <w:color w:val="231F20"/>
          <w:spacing w:val="3"/>
          <w:w w:val="105"/>
        </w:rPr>
        <w:t xml:space="preserve">the </w:t>
      </w:r>
      <w:r>
        <w:rPr>
          <w:color w:val="231F20"/>
          <w:spacing w:val="2"/>
          <w:w w:val="105"/>
        </w:rPr>
        <w:t xml:space="preserve">average spot </w:t>
      </w:r>
      <w:r>
        <w:rPr>
          <w:color w:val="231F20"/>
          <w:spacing w:val="3"/>
          <w:w w:val="105"/>
        </w:rPr>
        <w:t xml:space="preserve">price </w:t>
      </w:r>
      <w:r>
        <w:rPr>
          <w:color w:val="231F20"/>
          <w:w w:val="105"/>
        </w:rPr>
        <w:t xml:space="preserve">over </w:t>
      </w:r>
      <w:r>
        <w:rPr>
          <w:color w:val="231F20"/>
          <w:spacing w:val="3"/>
          <w:w w:val="105"/>
        </w:rPr>
        <w:t xml:space="preserve">the </w:t>
      </w:r>
      <w:r>
        <w:rPr>
          <w:color w:val="231F20"/>
          <w:spacing w:val="2"/>
          <w:w w:val="105"/>
        </w:rPr>
        <w:t xml:space="preserve">life </w:t>
      </w:r>
      <w:r>
        <w:rPr>
          <w:color w:val="231F20"/>
          <w:w w:val="105"/>
        </w:rPr>
        <w:t xml:space="preserve">of </w:t>
      </w:r>
      <w:r>
        <w:rPr>
          <w:color w:val="231F20"/>
          <w:spacing w:val="3"/>
          <w:w w:val="105"/>
        </w:rPr>
        <w:t>the</w:t>
      </w:r>
      <w:r>
        <w:rPr>
          <w:color w:val="231F20"/>
          <w:spacing w:val="-36"/>
          <w:w w:val="105"/>
        </w:rPr>
        <w:t xml:space="preserve"> </w:t>
      </w:r>
      <w:r>
        <w:rPr>
          <w:color w:val="231F20"/>
          <w:spacing w:val="3"/>
          <w:w w:val="105"/>
        </w:rPr>
        <w:t xml:space="preserve">contract. </w:t>
      </w:r>
      <w:r>
        <w:rPr>
          <w:color w:val="231F20"/>
          <w:w w:val="105"/>
        </w:rPr>
        <w:t>Thus</w:t>
      </w:r>
      <w:r>
        <w:rPr>
          <w:color w:val="231F20"/>
          <w:spacing w:val="-18"/>
          <w:w w:val="105"/>
        </w:rPr>
        <w:t xml:space="preserve"> </w:t>
      </w:r>
      <w:r>
        <w:rPr>
          <w:color w:val="231F20"/>
          <w:spacing w:val="3"/>
          <w:w w:val="105"/>
        </w:rPr>
        <w:t>these</w:t>
      </w:r>
      <w:r>
        <w:rPr>
          <w:color w:val="231F20"/>
          <w:spacing w:val="-18"/>
          <w:w w:val="105"/>
        </w:rPr>
        <w:t xml:space="preserve"> </w:t>
      </w:r>
      <w:r>
        <w:rPr>
          <w:color w:val="231F20"/>
          <w:spacing w:val="2"/>
          <w:w w:val="105"/>
        </w:rPr>
        <w:t>options</w:t>
      </w:r>
      <w:r>
        <w:rPr>
          <w:color w:val="231F20"/>
          <w:spacing w:val="-18"/>
          <w:w w:val="105"/>
        </w:rPr>
        <w:t xml:space="preserve"> </w:t>
      </w:r>
      <w:r>
        <w:rPr>
          <w:color w:val="231F20"/>
          <w:spacing w:val="2"/>
          <w:w w:val="105"/>
        </w:rPr>
        <w:t>can</w:t>
      </w:r>
      <w:r>
        <w:rPr>
          <w:color w:val="231F20"/>
          <w:spacing w:val="-18"/>
          <w:w w:val="105"/>
        </w:rPr>
        <w:t xml:space="preserve"> </w:t>
      </w:r>
      <w:r>
        <w:rPr>
          <w:color w:val="231F20"/>
          <w:spacing w:val="3"/>
          <w:w w:val="105"/>
        </w:rPr>
        <w:t>be</w:t>
      </w:r>
      <w:r>
        <w:rPr>
          <w:color w:val="231F20"/>
          <w:spacing w:val="-18"/>
          <w:w w:val="105"/>
        </w:rPr>
        <w:t xml:space="preserve"> </w:t>
      </w:r>
      <w:r>
        <w:rPr>
          <w:color w:val="231F20"/>
          <w:spacing w:val="4"/>
          <w:w w:val="105"/>
        </w:rPr>
        <w:t>useful</w:t>
      </w:r>
      <w:r>
        <w:rPr>
          <w:color w:val="231F20"/>
          <w:spacing w:val="-18"/>
          <w:w w:val="105"/>
        </w:rPr>
        <w:t xml:space="preserve"> </w:t>
      </w:r>
      <w:r>
        <w:rPr>
          <w:color w:val="231F20"/>
          <w:w w:val="105"/>
        </w:rPr>
        <w:t>to</w:t>
      </w:r>
      <w:r>
        <w:rPr>
          <w:color w:val="231F20"/>
          <w:spacing w:val="-18"/>
          <w:w w:val="105"/>
        </w:rPr>
        <w:t xml:space="preserve"> </w:t>
      </w:r>
      <w:r>
        <w:rPr>
          <w:color w:val="231F20"/>
          <w:w w:val="105"/>
        </w:rPr>
        <w:t>a</w:t>
      </w:r>
      <w:r>
        <w:rPr>
          <w:color w:val="231F20"/>
          <w:spacing w:val="-18"/>
          <w:w w:val="105"/>
        </w:rPr>
        <w:t xml:space="preserve"> </w:t>
      </w:r>
      <w:r>
        <w:rPr>
          <w:color w:val="231F20"/>
          <w:spacing w:val="4"/>
          <w:w w:val="105"/>
        </w:rPr>
        <w:t>firm</w:t>
      </w:r>
      <w:r>
        <w:rPr>
          <w:color w:val="231F20"/>
          <w:spacing w:val="-18"/>
          <w:w w:val="105"/>
        </w:rPr>
        <w:t xml:space="preserve"> </w:t>
      </w:r>
      <w:r>
        <w:rPr>
          <w:color w:val="231F20"/>
          <w:spacing w:val="2"/>
          <w:w w:val="105"/>
        </w:rPr>
        <w:t>that</w:t>
      </w:r>
      <w:r>
        <w:rPr>
          <w:color w:val="231F20"/>
          <w:spacing w:val="-18"/>
          <w:w w:val="105"/>
        </w:rPr>
        <w:t xml:space="preserve"> </w:t>
      </w:r>
      <w:r>
        <w:rPr>
          <w:color w:val="231F20"/>
          <w:spacing w:val="2"/>
          <w:w w:val="105"/>
        </w:rPr>
        <w:t>has</w:t>
      </w:r>
      <w:r>
        <w:rPr>
          <w:color w:val="231F20"/>
          <w:spacing w:val="-18"/>
          <w:w w:val="105"/>
        </w:rPr>
        <w:t xml:space="preserve"> </w:t>
      </w:r>
      <w:r>
        <w:rPr>
          <w:color w:val="231F20"/>
          <w:w w:val="105"/>
        </w:rPr>
        <w:t>a</w:t>
      </w:r>
      <w:r>
        <w:rPr>
          <w:color w:val="231F20"/>
          <w:spacing w:val="-18"/>
          <w:w w:val="105"/>
        </w:rPr>
        <w:t xml:space="preserve"> </w:t>
      </w:r>
      <w:r>
        <w:rPr>
          <w:color w:val="231F20"/>
          <w:spacing w:val="3"/>
          <w:w w:val="105"/>
        </w:rPr>
        <w:t>steady</w:t>
      </w:r>
      <w:r>
        <w:rPr>
          <w:color w:val="231F20"/>
          <w:spacing w:val="-18"/>
          <w:w w:val="105"/>
        </w:rPr>
        <w:t xml:space="preserve"> </w:t>
      </w:r>
      <w:r>
        <w:rPr>
          <w:color w:val="231F20"/>
          <w:spacing w:val="3"/>
          <w:w w:val="105"/>
        </w:rPr>
        <w:t>stream</w:t>
      </w:r>
      <w:r>
        <w:rPr>
          <w:color w:val="231F20"/>
          <w:spacing w:val="-18"/>
          <w:w w:val="105"/>
        </w:rPr>
        <w:t xml:space="preserve"> </w:t>
      </w:r>
      <w:r>
        <w:rPr>
          <w:color w:val="231F20"/>
          <w:w w:val="105"/>
        </w:rPr>
        <w:t>on</w:t>
      </w:r>
      <w:r>
        <w:rPr>
          <w:color w:val="231F20"/>
          <w:spacing w:val="-18"/>
          <w:w w:val="105"/>
        </w:rPr>
        <w:t xml:space="preserve"> </w:t>
      </w:r>
      <w:r>
        <w:rPr>
          <w:color w:val="231F20"/>
          <w:spacing w:val="3"/>
          <w:w w:val="105"/>
        </w:rPr>
        <w:t>inflows</w:t>
      </w:r>
      <w:r>
        <w:rPr>
          <w:color w:val="231F20"/>
          <w:spacing w:val="-18"/>
          <w:w w:val="105"/>
        </w:rPr>
        <w:t xml:space="preserve"> </w:t>
      </w:r>
      <w:r>
        <w:rPr>
          <w:color w:val="231F20"/>
          <w:w w:val="105"/>
        </w:rPr>
        <w:t>or</w:t>
      </w:r>
      <w:r>
        <w:rPr>
          <w:color w:val="231F20"/>
          <w:spacing w:val="-18"/>
          <w:w w:val="105"/>
        </w:rPr>
        <w:t xml:space="preserve"> </w:t>
      </w:r>
      <w:r>
        <w:rPr>
          <w:color w:val="231F20"/>
          <w:spacing w:val="3"/>
          <w:w w:val="105"/>
        </w:rPr>
        <w:t>outflows</w:t>
      </w:r>
      <w:r>
        <w:rPr>
          <w:color w:val="231F20"/>
          <w:spacing w:val="-18"/>
          <w:w w:val="105"/>
        </w:rPr>
        <w:t xml:space="preserve"> </w:t>
      </w:r>
      <w:r>
        <w:rPr>
          <w:color w:val="231F20"/>
          <w:spacing w:val="4"/>
          <w:w w:val="105"/>
        </w:rPr>
        <w:t xml:space="preserve">in </w:t>
      </w:r>
      <w:r>
        <w:rPr>
          <w:color w:val="231F20"/>
          <w:w w:val="105"/>
        </w:rPr>
        <w:t>a</w:t>
      </w:r>
      <w:r>
        <w:rPr>
          <w:color w:val="231F20"/>
          <w:spacing w:val="-9"/>
          <w:w w:val="105"/>
        </w:rPr>
        <w:t xml:space="preserve"> </w:t>
      </w:r>
      <w:r>
        <w:rPr>
          <w:color w:val="231F20"/>
          <w:spacing w:val="4"/>
          <w:w w:val="105"/>
        </w:rPr>
        <w:t>particular</w:t>
      </w:r>
      <w:r>
        <w:rPr>
          <w:color w:val="231F20"/>
          <w:spacing w:val="-9"/>
          <w:w w:val="105"/>
        </w:rPr>
        <w:t xml:space="preserve"> </w:t>
      </w:r>
      <w:r>
        <w:rPr>
          <w:color w:val="231F20"/>
          <w:spacing w:val="4"/>
          <w:w w:val="105"/>
        </w:rPr>
        <w:t>currency</w:t>
      </w:r>
      <w:r>
        <w:rPr>
          <w:color w:val="231F20"/>
          <w:spacing w:val="-8"/>
          <w:w w:val="105"/>
        </w:rPr>
        <w:t xml:space="preserve"> </w:t>
      </w:r>
      <w:r>
        <w:rPr>
          <w:color w:val="231F20"/>
          <w:w w:val="105"/>
        </w:rPr>
        <w:t>over</w:t>
      </w:r>
      <w:r>
        <w:rPr>
          <w:color w:val="231F20"/>
          <w:spacing w:val="-9"/>
          <w:w w:val="105"/>
        </w:rPr>
        <w:t xml:space="preserve"> </w:t>
      </w:r>
      <w:r>
        <w:rPr>
          <w:color w:val="231F20"/>
          <w:spacing w:val="3"/>
          <w:w w:val="105"/>
        </w:rPr>
        <w:t>time.</w:t>
      </w:r>
      <w:r>
        <w:rPr>
          <w:color w:val="231F20"/>
          <w:spacing w:val="-9"/>
          <w:w w:val="105"/>
        </w:rPr>
        <w:t xml:space="preserve"> </w:t>
      </w:r>
      <w:r>
        <w:rPr>
          <w:color w:val="231F20"/>
          <w:spacing w:val="2"/>
          <w:w w:val="105"/>
        </w:rPr>
        <w:t>One</w:t>
      </w:r>
      <w:r>
        <w:rPr>
          <w:color w:val="231F20"/>
          <w:spacing w:val="-8"/>
          <w:w w:val="105"/>
        </w:rPr>
        <w:t xml:space="preserve"> </w:t>
      </w:r>
      <w:r>
        <w:rPr>
          <w:color w:val="231F20"/>
          <w:spacing w:val="2"/>
          <w:w w:val="105"/>
        </w:rPr>
        <w:t>large</w:t>
      </w:r>
      <w:r>
        <w:rPr>
          <w:color w:val="231F20"/>
          <w:spacing w:val="-9"/>
          <w:w w:val="105"/>
        </w:rPr>
        <w:t xml:space="preserve"> </w:t>
      </w:r>
      <w:r>
        <w:rPr>
          <w:color w:val="231F20"/>
          <w:spacing w:val="2"/>
          <w:w w:val="105"/>
        </w:rPr>
        <w:t>average</w:t>
      </w:r>
      <w:r>
        <w:rPr>
          <w:color w:val="231F20"/>
          <w:spacing w:val="-9"/>
          <w:w w:val="105"/>
        </w:rPr>
        <w:t xml:space="preserve"> </w:t>
      </w:r>
      <w:r>
        <w:rPr>
          <w:color w:val="231F20"/>
          <w:w w:val="105"/>
        </w:rPr>
        <w:t>rate</w:t>
      </w:r>
      <w:r>
        <w:rPr>
          <w:color w:val="231F20"/>
          <w:spacing w:val="-8"/>
          <w:w w:val="105"/>
        </w:rPr>
        <w:t xml:space="preserve"> </w:t>
      </w:r>
      <w:r>
        <w:rPr>
          <w:color w:val="231F20"/>
          <w:spacing w:val="2"/>
          <w:w w:val="105"/>
        </w:rPr>
        <w:t>option</w:t>
      </w:r>
      <w:r>
        <w:rPr>
          <w:color w:val="231F20"/>
          <w:spacing w:val="-9"/>
          <w:w w:val="105"/>
        </w:rPr>
        <w:t xml:space="preserve"> </w:t>
      </w:r>
      <w:r>
        <w:rPr>
          <w:color w:val="231F20"/>
          <w:spacing w:val="4"/>
          <w:w w:val="105"/>
        </w:rPr>
        <w:t>will</w:t>
      </w:r>
      <w:r>
        <w:rPr>
          <w:color w:val="231F20"/>
          <w:spacing w:val="-9"/>
          <w:w w:val="105"/>
        </w:rPr>
        <w:t xml:space="preserve"> </w:t>
      </w:r>
      <w:r>
        <w:rPr>
          <w:color w:val="231F20"/>
          <w:spacing w:val="4"/>
          <w:w w:val="105"/>
        </w:rPr>
        <w:t>basically</w:t>
      </w:r>
      <w:r>
        <w:rPr>
          <w:color w:val="231F20"/>
          <w:spacing w:val="-8"/>
          <w:w w:val="105"/>
        </w:rPr>
        <w:t xml:space="preserve"> </w:t>
      </w:r>
      <w:r>
        <w:rPr>
          <w:color w:val="231F20"/>
          <w:spacing w:val="3"/>
          <w:w w:val="105"/>
        </w:rPr>
        <w:t>act</w:t>
      </w:r>
      <w:r>
        <w:rPr>
          <w:color w:val="231F20"/>
          <w:spacing w:val="-9"/>
          <w:w w:val="105"/>
        </w:rPr>
        <w:t xml:space="preserve"> </w:t>
      </w:r>
      <w:r>
        <w:rPr>
          <w:color w:val="231F20"/>
          <w:w w:val="105"/>
        </w:rPr>
        <w:t>as</w:t>
      </w:r>
      <w:r>
        <w:rPr>
          <w:color w:val="231F20"/>
          <w:spacing w:val="-9"/>
          <w:w w:val="105"/>
        </w:rPr>
        <w:t xml:space="preserve"> </w:t>
      </w:r>
      <w:r>
        <w:rPr>
          <w:color w:val="231F20"/>
          <w:w w:val="105"/>
        </w:rPr>
        <w:t>a</w:t>
      </w:r>
      <w:r>
        <w:rPr>
          <w:color w:val="231F20"/>
          <w:spacing w:val="-8"/>
          <w:w w:val="105"/>
        </w:rPr>
        <w:t xml:space="preserve"> </w:t>
      </w:r>
      <w:r>
        <w:rPr>
          <w:color w:val="231F20"/>
          <w:spacing w:val="3"/>
          <w:w w:val="105"/>
        </w:rPr>
        <w:t xml:space="preserve">hedge </w:t>
      </w:r>
      <w:r>
        <w:rPr>
          <w:color w:val="231F20"/>
          <w:w w:val="105"/>
        </w:rPr>
        <w:t>for</w:t>
      </w:r>
      <w:r>
        <w:rPr>
          <w:color w:val="231F20"/>
          <w:spacing w:val="-4"/>
          <w:w w:val="105"/>
        </w:rPr>
        <w:t xml:space="preserve"> </w:t>
      </w:r>
      <w:r>
        <w:rPr>
          <w:color w:val="231F20"/>
          <w:spacing w:val="3"/>
          <w:w w:val="105"/>
        </w:rPr>
        <w:t>the</w:t>
      </w:r>
      <w:r>
        <w:rPr>
          <w:color w:val="231F20"/>
          <w:spacing w:val="-4"/>
          <w:w w:val="105"/>
        </w:rPr>
        <w:t xml:space="preserve"> </w:t>
      </w:r>
      <w:r>
        <w:rPr>
          <w:color w:val="231F20"/>
          <w:spacing w:val="2"/>
          <w:w w:val="105"/>
        </w:rPr>
        <w:t>entire</w:t>
      </w:r>
      <w:r>
        <w:rPr>
          <w:color w:val="231F20"/>
          <w:spacing w:val="-3"/>
          <w:w w:val="105"/>
        </w:rPr>
        <w:t xml:space="preserve"> </w:t>
      </w:r>
      <w:r>
        <w:rPr>
          <w:color w:val="231F20"/>
          <w:spacing w:val="3"/>
          <w:w w:val="105"/>
        </w:rPr>
        <w:t>stream</w:t>
      </w:r>
      <w:r>
        <w:rPr>
          <w:color w:val="231F20"/>
          <w:spacing w:val="-4"/>
          <w:w w:val="105"/>
        </w:rPr>
        <w:t xml:space="preserve"> </w:t>
      </w:r>
      <w:r>
        <w:rPr>
          <w:color w:val="231F20"/>
          <w:w w:val="105"/>
        </w:rPr>
        <w:t>of</w:t>
      </w:r>
      <w:r>
        <w:rPr>
          <w:color w:val="231F20"/>
          <w:spacing w:val="-3"/>
          <w:w w:val="105"/>
        </w:rPr>
        <w:t xml:space="preserve"> </w:t>
      </w:r>
      <w:r>
        <w:rPr>
          <w:color w:val="231F20"/>
          <w:spacing w:val="3"/>
          <w:w w:val="105"/>
        </w:rPr>
        <w:t>transaction.</w:t>
      </w:r>
      <w:r>
        <w:rPr>
          <w:color w:val="231F20"/>
          <w:spacing w:val="-4"/>
          <w:w w:val="105"/>
        </w:rPr>
        <w:t xml:space="preserve"> </w:t>
      </w:r>
      <w:r>
        <w:rPr>
          <w:color w:val="231F20"/>
          <w:w w:val="105"/>
        </w:rPr>
        <w:t>Moreover,</w:t>
      </w:r>
      <w:r>
        <w:rPr>
          <w:color w:val="231F20"/>
          <w:spacing w:val="-4"/>
          <w:w w:val="105"/>
        </w:rPr>
        <w:t xml:space="preserve"> </w:t>
      </w:r>
      <w:r>
        <w:rPr>
          <w:color w:val="231F20"/>
          <w:spacing w:val="3"/>
          <w:w w:val="105"/>
        </w:rPr>
        <w:t>the</w:t>
      </w:r>
      <w:r>
        <w:rPr>
          <w:color w:val="231F20"/>
          <w:spacing w:val="-3"/>
          <w:w w:val="105"/>
        </w:rPr>
        <w:t xml:space="preserve"> </w:t>
      </w:r>
      <w:r>
        <w:rPr>
          <w:color w:val="231F20"/>
          <w:spacing w:val="3"/>
          <w:w w:val="105"/>
        </w:rPr>
        <w:t>firms</w:t>
      </w:r>
      <w:r>
        <w:rPr>
          <w:color w:val="231F20"/>
          <w:spacing w:val="-4"/>
          <w:w w:val="105"/>
        </w:rPr>
        <w:t xml:space="preserve"> </w:t>
      </w:r>
      <w:r>
        <w:rPr>
          <w:color w:val="231F20"/>
          <w:spacing w:val="4"/>
          <w:w w:val="105"/>
        </w:rPr>
        <w:t>will</w:t>
      </w:r>
      <w:r>
        <w:rPr>
          <w:color w:val="231F20"/>
          <w:spacing w:val="-3"/>
          <w:w w:val="105"/>
        </w:rPr>
        <w:t xml:space="preserve"> </w:t>
      </w:r>
      <w:r>
        <w:rPr>
          <w:color w:val="231F20"/>
          <w:spacing w:val="3"/>
          <w:w w:val="105"/>
        </w:rPr>
        <w:t>lock</w:t>
      </w:r>
      <w:r>
        <w:rPr>
          <w:color w:val="231F20"/>
          <w:spacing w:val="-4"/>
          <w:w w:val="105"/>
        </w:rPr>
        <w:t xml:space="preserve"> </w:t>
      </w:r>
      <w:r>
        <w:rPr>
          <w:color w:val="231F20"/>
          <w:w w:val="105"/>
        </w:rPr>
        <w:t>in</w:t>
      </w:r>
      <w:r>
        <w:rPr>
          <w:color w:val="231F20"/>
          <w:spacing w:val="-4"/>
          <w:w w:val="105"/>
        </w:rPr>
        <w:t xml:space="preserve"> </w:t>
      </w:r>
      <w:r>
        <w:rPr>
          <w:color w:val="231F20"/>
          <w:w w:val="105"/>
        </w:rPr>
        <w:t>an</w:t>
      </w:r>
      <w:r>
        <w:rPr>
          <w:color w:val="231F20"/>
          <w:spacing w:val="-3"/>
          <w:w w:val="105"/>
        </w:rPr>
        <w:t xml:space="preserve"> </w:t>
      </w:r>
      <w:r>
        <w:rPr>
          <w:color w:val="231F20"/>
          <w:spacing w:val="2"/>
          <w:w w:val="105"/>
        </w:rPr>
        <w:t>average</w:t>
      </w:r>
      <w:r>
        <w:rPr>
          <w:color w:val="231F20"/>
          <w:spacing w:val="-4"/>
          <w:w w:val="105"/>
        </w:rPr>
        <w:t xml:space="preserve"> </w:t>
      </w:r>
      <w:r>
        <w:rPr>
          <w:color w:val="231F20"/>
          <w:spacing w:val="2"/>
          <w:w w:val="105"/>
        </w:rPr>
        <w:t>exchange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0"/>
        <w:jc w:val="both"/>
      </w:pPr>
      <w:r>
        <w:rPr>
          <w:color w:val="231F20"/>
        </w:rPr>
        <w:lastRenderedPageBreak/>
        <w:t xml:space="preserve">rate over </w:t>
      </w:r>
      <w:r>
        <w:rPr>
          <w:color w:val="231F20"/>
          <w:spacing w:val="3"/>
        </w:rPr>
        <w:t xml:space="preserve">the </w:t>
      </w:r>
      <w:r>
        <w:rPr>
          <w:color w:val="231F20"/>
          <w:spacing w:val="4"/>
        </w:rPr>
        <w:t xml:space="preserve">period </w:t>
      </w:r>
      <w:r>
        <w:rPr>
          <w:color w:val="231F20"/>
        </w:rPr>
        <w:t xml:space="preserve">no </w:t>
      </w:r>
      <w:r>
        <w:rPr>
          <w:color w:val="231F20"/>
          <w:spacing w:val="2"/>
        </w:rPr>
        <w:t xml:space="preserve">worse </w:t>
      </w:r>
      <w:r>
        <w:rPr>
          <w:color w:val="231F20"/>
          <w:spacing w:val="3"/>
        </w:rPr>
        <w:t xml:space="preserve">than </w:t>
      </w:r>
      <w:r>
        <w:rPr>
          <w:color w:val="231F20"/>
          <w:spacing w:val="2"/>
        </w:rPr>
        <w:t xml:space="preserve">that </w:t>
      </w:r>
      <w:r>
        <w:rPr>
          <w:color w:val="231F20"/>
        </w:rPr>
        <w:t xml:space="preserve">of </w:t>
      </w:r>
      <w:r>
        <w:rPr>
          <w:color w:val="231F20"/>
          <w:spacing w:val="3"/>
        </w:rPr>
        <w:t xml:space="preserve">the strike price </w:t>
      </w:r>
      <w:r>
        <w:rPr>
          <w:color w:val="231F20"/>
        </w:rPr>
        <w:t xml:space="preserve">of </w:t>
      </w:r>
      <w:r>
        <w:rPr>
          <w:color w:val="231F20"/>
          <w:spacing w:val="3"/>
        </w:rPr>
        <w:t xml:space="preserve">this </w:t>
      </w:r>
      <w:r>
        <w:rPr>
          <w:color w:val="231F20"/>
          <w:spacing w:val="2"/>
        </w:rPr>
        <w:t xml:space="preserve">option. </w:t>
      </w:r>
      <w:r>
        <w:rPr>
          <w:color w:val="231F20"/>
        </w:rPr>
        <w:t xml:space="preserve">Finally, </w:t>
      </w:r>
      <w:r>
        <w:rPr>
          <w:color w:val="231F20"/>
          <w:spacing w:val="3"/>
        </w:rPr>
        <w:t xml:space="preserve">because   the </w:t>
      </w:r>
      <w:r>
        <w:rPr>
          <w:color w:val="231F20"/>
          <w:spacing w:val="2"/>
        </w:rPr>
        <w:t xml:space="preserve">average </w:t>
      </w:r>
      <w:r>
        <w:rPr>
          <w:color w:val="231F20"/>
        </w:rPr>
        <w:t xml:space="preserve">rate is </w:t>
      </w:r>
      <w:r>
        <w:rPr>
          <w:color w:val="231F20"/>
          <w:spacing w:val="2"/>
        </w:rPr>
        <w:t xml:space="preserve">less </w:t>
      </w:r>
      <w:r>
        <w:rPr>
          <w:color w:val="231F20"/>
          <w:spacing w:val="3"/>
        </w:rPr>
        <w:t xml:space="preserve">volatile than the </w:t>
      </w:r>
      <w:r>
        <w:rPr>
          <w:color w:val="231F20"/>
          <w:spacing w:val="2"/>
        </w:rPr>
        <w:t xml:space="preserve">end </w:t>
      </w:r>
      <w:r>
        <w:rPr>
          <w:color w:val="231F20"/>
        </w:rPr>
        <w:t xml:space="preserve">of </w:t>
      </w:r>
      <w:r>
        <w:rPr>
          <w:color w:val="231F20"/>
          <w:spacing w:val="4"/>
        </w:rPr>
        <w:t xml:space="preserve">period </w:t>
      </w:r>
      <w:r>
        <w:rPr>
          <w:color w:val="231F20"/>
        </w:rPr>
        <w:t xml:space="preserve">rate </w:t>
      </w:r>
      <w:r>
        <w:rPr>
          <w:color w:val="231F20"/>
          <w:spacing w:val="3"/>
        </w:rPr>
        <w:t xml:space="preserve">(remember the </w:t>
      </w:r>
      <w:r>
        <w:rPr>
          <w:color w:val="231F20"/>
          <w:spacing w:val="2"/>
        </w:rPr>
        <w:t xml:space="preserve">average </w:t>
      </w:r>
      <w:r>
        <w:rPr>
          <w:color w:val="231F20"/>
          <w:spacing w:val="4"/>
        </w:rPr>
        <w:t xml:space="preserve">smoothes </w:t>
      </w:r>
      <w:r>
        <w:rPr>
          <w:color w:val="231F20"/>
          <w:spacing w:val="3"/>
        </w:rPr>
        <w:t xml:space="preserve">volatility this </w:t>
      </w:r>
      <w:r>
        <w:rPr>
          <w:color w:val="231F20"/>
          <w:spacing w:val="2"/>
        </w:rPr>
        <w:t xml:space="preserve">option </w:t>
      </w:r>
      <w:r>
        <w:rPr>
          <w:color w:val="231F20"/>
          <w:spacing w:val="4"/>
        </w:rPr>
        <w:t xml:space="preserve">will </w:t>
      </w:r>
      <w:r>
        <w:rPr>
          <w:color w:val="231F20"/>
          <w:spacing w:val="3"/>
        </w:rPr>
        <w:t xml:space="preserve">be cheaper than equivalent </w:t>
      </w:r>
      <w:r>
        <w:rPr>
          <w:color w:val="231F20"/>
          <w:spacing w:val="2"/>
        </w:rPr>
        <w:t xml:space="preserve">standard options. </w:t>
      </w:r>
      <w:r>
        <w:rPr>
          <w:color w:val="231F20"/>
        </w:rPr>
        <w:t xml:space="preserve">Thus </w:t>
      </w:r>
      <w:r>
        <w:rPr>
          <w:color w:val="231F20"/>
          <w:spacing w:val="3"/>
        </w:rPr>
        <w:t xml:space="preserve">the  firms </w:t>
      </w:r>
      <w:r>
        <w:rPr>
          <w:color w:val="231F20"/>
          <w:spacing w:val="2"/>
        </w:rPr>
        <w:t xml:space="preserve">obtains </w:t>
      </w:r>
      <w:r>
        <w:rPr>
          <w:color w:val="231F20"/>
        </w:rPr>
        <w:t xml:space="preserve">in a </w:t>
      </w:r>
      <w:r>
        <w:rPr>
          <w:color w:val="231F20"/>
          <w:spacing w:val="3"/>
        </w:rPr>
        <w:t xml:space="preserve">single instrument hedging </w:t>
      </w:r>
      <w:r>
        <w:rPr>
          <w:color w:val="231F20"/>
        </w:rPr>
        <w:t xml:space="preserve">for a </w:t>
      </w:r>
      <w:r>
        <w:rPr>
          <w:color w:val="231F20"/>
          <w:spacing w:val="3"/>
        </w:rPr>
        <w:t xml:space="preserve">stream </w:t>
      </w:r>
      <w:r>
        <w:rPr>
          <w:color w:val="231F20"/>
        </w:rPr>
        <w:t xml:space="preserve">of </w:t>
      </w:r>
      <w:r>
        <w:rPr>
          <w:color w:val="231F20"/>
          <w:spacing w:val="3"/>
        </w:rPr>
        <w:t xml:space="preserve">transaction so </w:t>
      </w:r>
      <w:r>
        <w:rPr>
          <w:color w:val="231F20"/>
          <w:spacing w:val="2"/>
        </w:rPr>
        <w:t xml:space="preserve">reduces </w:t>
      </w:r>
      <w:r>
        <w:rPr>
          <w:color w:val="231F20"/>
          <w:spacing w:val="3"/>
        </w:rPr>
        <w:t xml:space="preserve">transaction costs </w:t>
      </w:r>
      <w:r>
        <w:rPr>
          <w:color w:val="231F20"/>
        </w:rPr>
        <w:t xml:space="preserve">plus </w:t>
      </w:r>
      <w:r>
        <w:rPr>
          <w:color w:val="231F20"/>
          <w:spacing w:val="3"/>
        </w:rPr>
        <w:t xml:space="preserve">benefits </w:t>
      </w:r>
      <w:r>
        <w:rPr>
          <w:color w:val="231F20"/>
          <w:spacing w:val="2"/>
        </w:rPr>
        <w:t xml:space="preserve">from </w:t>
      </w:r>
      <w:r>
        <w:rPr>
          <w:color w:val="231F20"/>
          <w:spacing w:val="3"/>
        </w:rPr>
        <w:t xml:space="preserve">the “hedging” </w:t>
      </w:r>
      <w:r>
        <w:rPr>
          <w:color w:val="231F20"/>
        </w:rPr>
        <w:t xml:space="preserve">over </w:t>
      </w:r>
      <w:r>
        <w:rPr>
          <w:color w:val="231F20"/>
          <w:spacing w:val="3"/>
        </w:rPr>
        <w:t xml:space="preserve">time </w:t>
      </w:r>
      <w:r>
        <w:rPr>
          <w:color w:val="231F20"/>
        </w:rPr>
        <w:t xml:space="preserve">of </w:t>
      </w:r>
      <w:r>
        <w:rPr>
          <w:color w:val="231F20"/>
          <w:spacing w:val="3"/>
        </w:rPr>
        <w:t xml:space="preserve">the </w:t>
      </w:r>
      <w:r>
        <w:rPr>
          <w:color w:val="231F20"/>
          <w:spacing w:val="2"/>
        </w:rPr>
        <w:t>averaging</w:t>
      </w:r>
      <w:r>
        <w:rPr>
          <w:color w:val="231F20"/>
          <w:spacing w:val="37"/>
        </w:rPr>
        <w:t xml:space="preserve"> </w:t>
      </w:r>
      <w:r>
        <w:rPr>
          <w:color w:val="231F20"/>
          <w:spacing w:val="4"/>
        </w:rPr>
        <w:t>effect.</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3"/>
        </w:rPr>
        <w:t xml:space="preserve">Another popular exotic </w:t>
      </w:r>
      <w:r>
        <w:rPr>
          <w:color w:val="231F20"/>
          <w:spacing w:val="2"/>
        </w:rPr>
        <w:t xml:space="preserve">option </w:t>
      </w:r>
      <w:r>
        <w:rPr>
          <w:color w:val="231F20"/>
        </w:rPr>
        <w:t xml:space="preserve">for </w:t>
      </w:r>
      <w:r>
        <w:rPr>
          <w:color w:val="231F20"/>
          <w:spacing w:val="3"/>
        </w:rPr>
        <w:t xml:space="preserve">corporations </w:t>
      </w:r>
      <w:r>
        <w:rPr>
          <w:color w:val="231F20"/>
        </w:rPr>
        <w:t xml:space="preserve">is </w:t>
      </w:r>
      <w:r>
        <w:rPr>
          <w:color w:val="231F20"/>
          <w:spacing w:val="3"/>
        </w:rPr>
        <w:t xml:space="preserve">the basket </w:t>
      </w:r>
      <w:r>
        <w:rPr>
          <w:color w:val="231F20"/>
        </w:rPr>
        <w:t xml:space="preserve">rate  </w:t>
      </w:r>
      <w:r>
        <w:rPr>
          <w:color w:val="231F20"/>
          <w:spacing w:val="2"/>
        </w:rPr>
        <w:t xml:space="preserve">option. </w:t>
      </w:r>
      <w:r>
        <w:rPr>
          <w:color w:val="231F20"/>
          <w:spacing w:val="4"/>
        </w:rPr>
        <w:t xml:space="preserve">Rather  </w:t>
      </w:r>
      <w:r>
        <w:rPr>
          <w:color w:val="231F20"/>
          <w:spacing w:val="3"/>
        </w:rPr>
        <w:t xml:space="preserve">than </w:t>
      </w:r>
      <w:r>
        <w:rPr>
          <w:color w:val="231F20"/>
        </w:rPr>
        <w:t xml:space="preserve">buy </w:t>
      </w:r>
      <w:r>
        <w:rPr>
          <w:color w:val="231F20"/>
          <w:spacing w:val="2"/>
        </w:rPr>
        <w:t xml:space="preserve">options </w:t>
      </w:r>
      <w:r>
        <w:rPr>
          <w:color w:val="231F20"/>
        </w:rPr>
        <w:t xml:space="preserve">on a </w:t>
      </w:r>
      <w:r>
        <w:rPr>
          <w:color w:val="231F20"/>
          <w:spacing w:val="2"/>
        </w:rPr>
        <w:t xml:space="preserve">bunch </w:t>
      </w:r>
      <w:r>
        <w:rPr>
          <w:color w:val="231F20"/>
        </w:rPr>
        <w:t xml:space="preserve">of </w:t>
      </w:r>
      <w:r>
        <w:rPr>
          <w:color w:val="231F20"/>
          <w:spacing w:val="3"/>
        </w:rPr>
        <w:t xml:space="preserve">currencies </w:t>
      </w:r>
      <w:r>
        <w:rPr>
          <w:color w:val="231F20"/>
          <w:spacing w:val="2"/>
        </w:rPr>
        <w:t xml:space="preserve">individually, </w:t>
      </w:r>
      <w:r>
        <w:rPr>
          <w:color w:val="231F20"/>
          <w:spacing w:val="3"/>
        </w:rPr>
        <w:t xml:space="preserve">the firms </w:t>
      </w:r>
      <w:r>
        <w:rPr>
          <w:color w:val="231F20"/>
          <w:spacing w:val="2"/>
        </w:rPr>
        <w:t xml:space="preserve">can </w:t>
      </w:r>
      <w:r>
        <w:rPr>
          <w:color w:val="231F20"/>
        </w:rPr>
        <w:t xml:space="preserve">buy an </w:t>
      </w:r>
      <w:r>
        <w:rPr>
          <w:color w:val="231F20"/>
          <w:spacing w:val="2"/>
        </w:rPr>
        <w:t xml:space="preserve">option </w:t>
      </w:r>
      <w:r>
        <w:rPr>
          <w:color w:val="231F20"/>
          <w:spacing w:val="4"/>
        </w:rPr>
        <w:t xml:space="preserve">based </w:t>
      </w:r>
      <w:r>
        <w:rPr>
          <w:color w:val="231F20"/>
        </w:rPr>
        <w:t xml:space="preserve">upon </w:t>
      </w:r>
      <w:r>
        <w:rPr>
          <w:color w:val="231F20"/>
          <w:spacing w:val="2"/>
        </w:rPr>
        <w:t xml:space="preserve">some </w:t>
      </w:r>
      <w:r>
        <w:rPr>
          <w:color w:val="231F20"/>
          <w:spacing w:val="3"/>
        </w:rPr>
        <w:t xml:space="preserve">weighted </w:t>
      </w:r>
      <w:r>
        <w:rPr>
          <w:color w:val="231F20"/>
          <w:spacing w:val="2"/>
        </w:rPr>
        <w:t xml:space="preserve">average </w:t>
      </w:r>
      <w:r>
        <w:rPr>
          <w:color w:val="231F20"/>
        </w:rPr>
        <w:t xml:space="preserve">of </w:t>
      </w:r>
      <w:r>
        <w:rPr>
          <w:color w:val="231F20"/>
          <w:spacing w:val="3"/>
        </w:rPr>
        <w:t xml:space="preserve">currencies </w:t>
      </w:r>
      <w:r>
        <w:rPr>
          <w:color w:val="231F20"/>
          <w:spacing w:val="2"/>
        </w:rPr>
        <w:t xml:space="preserve">that </w:t>
      </w:r>
      <w:r>
        <w:rPr>
          <w:color w:val="231F20"/>
        </w:rPr>
        <w:t xml:space="preserve">match its </w:t>
      </w:r>
      <w:r>
        <w:rPr>
          <w:color w:val="231F20"/>
          <w:spacing w:val="3"/>
        </w:rPr>
        <w:t xml:space="preserve">transaction pattern. </w:t>
      </w:r>
      <w:r>
        <w:rPr>
          <w:color w:val="231F20"/>
        </w:rPr>
        <w:t xml:space="preserve">Here </w:t>
      </w:r>
      <w:r>
        <w:rPr>
          <w:color w:val="231F20"/>
          <w:spacing w:val="3"/>
        </w:rPr>
        <w:t xml:space="preserve">again since currencies </w:t>
      </w:r>
      <w:r>
        <w:rPr>
          <w:color w:val="231F20"/>
        </w:rPr>
        <w:t xml:space="preserve">are not </w:t>
      </w:r>
      <w:r>
        <w:rPr>
          <w:color w:val="231F20"/>
          <w:spacing w:val="4"/>
        </w:rPr>
        <w:t xml:space="preserve">perfectly </w:t>
      </w:r>
      <w:r>
        <w:rPr>
          <w:color w:val="231F20"/>
          <w:spacing w:val="2"/>
        </w:rPr>
        <w:t xml:space="preserve">correlated </w:t>
      </w:r>
      <w:r>
        <w:rPr>
          <w:color w:val="231F20"/>
          <w:spacing w:val="3"/>
        </w:rPr>
        <w:t xml:space="preserve">the </w:t>
      </w:r>
      <w:r>
        <w:rPr>
          <w:color w:val="231F20"/>
          <w:spacing w:val="2"/>
        </w:rPr>
        <w:t xml:space="preserve">average exchange </w:t>
      </w:r>
      <w:r>
        <w:rPr>
          <w:color w:val="231F20"/>
        </w:rPr>
        <w:t xml:space="preserve">rate </w:t>
      </w:r>
      <w:r>
        <w:rPr>
          <w:color w:val="231F20"/>
          <w:spacing w:val="4"/>
        </w:rPr>
        <w:t xml:space="preserve">will </w:t>
      </w:r>
      <w:r>
        <w:rPr>
          <w:color w:val="231F20"/>
          <w:spacing w:val="3"/>
        </w:rPr>
        <w:t xml:space="preserve">be </w:t>
      </w:r>
      <w:r>
        <w:rPr>
          <w:color w:val="231F20"/>
          <w:spacing w:val="2"/>
        </w:rPr>
        <w:t xml:space="preserve">less </w:t>
      </w:r>
      <w:r>
        <w:rPr>
          <w:color w:val="231F20"/>
          <w:spacing w:val="3"/>
        </w:rPr>
        <w:t xml:space="preserve">volatile </w:t>
      </w:r>
      <w:r>
        <w:rPr>
          <w:color w:val="231F20"/>
        </w:rPr>
        <w:t xml:space="preserve">and </w:t>
      </w:r>
      <w:r>
        <w:rPr>
          <w:color w:val="231F20"/>
          <w:spacing w:val="3"/>
        </w:rPr>
        <w:t xml:space="preserve">this </w:t>
      </w:r>
      <w:r>
        <w:rPr>
          <w:color w:val="231F20"/>
          <w:spacing w:val="2"/>
        </w:rPr>
        <w:t xml:space="preserve">option </w:t>
      </w:r>
      <w:r>
        <w:rPr>
          <w:color w:val="231F20"/>
          <w:spacing w:val="4"/>
        </w:rPr>
        <w:t xml:space="preserve">will </w:t>
      </w:r>
      <w:r>
        <w:rPr>
          <w:color w:val="231F20"/>
          <w:spacing w:val="2"/>
        </w:rPr>
        <w:t xml:space="preserve">therefore </w:t>
      </w:r>
      <w:r>
        <w:rPr>
          <w:color w:val="231F20"/>
          <w:spacing w:val="3"/>
        </w:rPr>
        <w:t xml:space="preserve">be </w:t>
      </w:r>
      <w:r>
        <w:rPr>
          <w:color w:val="231F20"/>
          <w:spacing w:val="2"/>
        </w:rPr>
        <w:t xml:space="preserve">less </w:t>
      </w:r>
      <w:r>
        <w:rPr>
          <w:color w:val="231F20"/>
          <w:spacing w:val="3"/>
        </w:rPr>
        <w:t xml:space="preserve">expensive. </w:t>
      </w:r>
      <w:r>
        <w:rPr>
          <w:color w:val="231F20"/>
          <w:spacing w:val="2"/>
        </w:rPr>
        <w:t xml:space="preserve">There </w:t>
      </w:r>
      <w:r>
        <w:rPr>
          <w:color w:val="231F20"/>
          <w:spacing w:val="4"/>
        </w:rPr>
        <w:t xml:space="preserve">firm </w:t>
      </w:r>
      <w:r>
        <w:rPr>
          <w:color w:val="231F20"/>
          <w:spacing w:val="2"/>
        </w:rPr>
        <w:t xml:space="preserve">can </w:t>
      </w:r>
      <w:r>
        <w:rPr>
          <w:color w:val="231F20"/>
          <w:spacing w:val="3"/>
        </w:rPr>
        <w:t xml:space="preserve">take </w:t>
      </w:r>
      <w:r>
        <w:rPr>
          <w:color w:val="231F20"/>
          <w:spacing w:val="2"/>
        </w:rPr>
        <w:t xml:space="preserve">advantage </w:t>
      </w:r>
      <w:r>
        <w:rPr>
          <w:color w:val="231F20"/>
        </w:rPr>
        <w:t xml:space="preserve">of its own </w:t>
      </w:r>
      <w:r>
        <w:rPr>
          <w:color w:val="231F20"/>
          <w:spacing w:val="2"/>
        </w:rPr>
        <w:t xml:space="preserve">natural </w:t>
      </w:r>
      <w:r>
        <w:rPr>
          <w:color w:val="231F20"/>
          <w:spacing w:val="3"/>
        </w:rPr>
        <w:t xml:space="preserve">diversification </w:t>
      </w:r>
      <w:r>
        <w:rPr>
          <w:color w:val="231F20"/>
        </w:rPr>
        <w:t xml:space="preserve">of </w:t>
      </w:r>
      <w:r>
        <w:rPr>
          <w:color w:val="231F20"/>
          <w:spacing w:val="4"/>
        </w:rPr>
        <w:t xml:space="preserve">currency </w:t>
      </w:r>
      <w:r>
        <w:rPr>
          <w:color w:val="231F20"/>
          <w:spacing w:val="3"/>
        </w:rPr>
        <w:t xml:space="preserve">risk </w:t>
      </w:r>
      <w:r>
        <w:rPr>
          <w:color w:val="231F20"/>
        </w:rPr>
        <w:t xml:space="preserve">and </w:t>
      </w:r>
      <w:r>
        <w:rPr>
          <w:color w:val="231F20"/>
          <w:spacing w:val="3"/>
        </w:rPr>
        <w:t xml:space="preserve">hedge </w:t>
      </w:r>
      <w:r>
        <w:rPr>
          <w:color w:val="231F20"/>
          <w:spacing w:val="2"/>
        </w:rPr>
        <w:t xml:space="preserve">only </w:t>
      </w:r>
      <w:r>
        <w:rPr>
          <w:color w:val="231F20"/>
          <w:spacing w:val="3"/>
        </w:rPr>
        <w:t xml:space="preserve">the </w:t>
      </w:r>
      <w:r>
        <w:rPr>
          <w:color w:val="231F20"/>
          <w:spacing w:val="2"/>
        </w:rPr>
        <w:t>remaining</w:t>
      </w:r>
      <w:r>
        <w:rPr>
          <w:color w:val="231F20"/>
          <w:spacing w:val="61"/>
        </w:rPr>
        <w:t xml:space="preserve"> </w:t>
      </w:r>
      <w:r>
        <w:rPr>
          <w:color w:val="231F20"/>
          <w:spacing w:val="4"/>
        </w:rPr>
        <w:t>risk.</w:t>
      </w:r>
    </w:p>
    <w:p w:rsidR="0060700D" w:rsidRDefault="0060700D">
      <w:pPr>
        <w:pStyle w:val="BodyText"/>
        <w:spacing w:before="10"/>
        <w:rPr>
          <w:sz w:val="27"/>
        </w:rPr>
      </w:pPr>
    </w:p>
    <w:p w:rsidR="0060700D" w:rsidRDefault="00886DF8">
      <w:pPr>
        <w:pStyle w:val="Heading1"/>
        <w:jc w:val="both"/>
      </w:pPr>
      <w:r>
        <w:rPr>
          <w:color w:val="231F20"/>
          <w:w w:val="90"/>
        </w:rPr>
        <w:t>Transaction Hedging Under Uncertainty</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spacing w:val="2"/>
          <w:w w:val="105"/>
        </w:rPr>
        <w:t>Uncertainty</w:t>
      </w:r>
      <w:r>
        <w:rPr>
          <w:color w:val="231F20"/>
          <w:spacing w:val="-21"/>
          <w:w w:val="105"/>
        </w:rPr>
        <w:t xml:space="preserve"> </w:t>
      </w:r>
      <w:r>
        <w:rPr>
          <w:color w:val="231F20"/>
          <w:spacing w:val="2"/>
          <w:w w:val="105"/>
        </w:rPr>
        <w:t>about</w:t>
      </w:r>
      <w:r>
        <w:rPr>
          <w:color w:val="231F20"/>
          <w:spacing w:val="-20"/>
          <w:w w:val="105"/>
        </w:rPr>
        <w:t xml:space="preserve"> </w:t>
      </w:r>
      <w:r>
        <w:rPr>
          <w:color w:val="231F20"/>
          <w:spacing w:val="3"/>
          <w:w w:val="105"/>
        </w:rPr>
        <w:t>either</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3"/>
          <w:w w:val="105"/>
        </w:rPr>
        <w:t>timing</w:t>
      </w:r>
      <w:r>
        <w:rPr>
          <w:color w:val="231F20"/>
          <w:spacing w:val="-20"/>
          <w:w w:val="105"/>
        </w:rPr>
        <w:t xml:space="preserve"> </w:t>
      </w:r>
      <w:r>
        <w:rPr>
          <w:color w:val="231F20"/>
          <w:w w:val="105"/>
        </w:rPr>
        <w:t>or</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3"/>
          <w:w w:val="105"/>
        </w:rPr>
        <w:t>existence</w:t>
      </w:r>
      <w:r>
        <w:rPr>
          <w:color w:val="231F20"/>
          <w:spacing w:val="-20"/>
          <w:w w:val="105"/>
        </w:rPr>
        <w:t xml:space="preserve"> </w:t>
      </w:r>
      <w:r>
        <w:rPr>
          <w:color w:val="231F20"/>
          <w:w w:val="105"/>
        </w:rPr>
        <w:t>of</w:t>
      </w:r>
      <w:r>
        <w:rPr>
          <w:color w:val="231F20"/>
          <w:spacing w:val="-20"/>
          <w:w w:val="105"/>
        </w:rPr>
        <w:t xml:space="preserve"> </w:t>
      </w:r>
      <w:r>
        <w:rPr>
          <w:color w:val="231F20"/>
          <w:w w:val="105"/>
        </w:rPr>
        <w:t>an</w:t>
      </w:r>
      <w:r>
        <w:rPr>
          <w:color w:val="231F20"/>
          <w:spacing w:val="-20"/>
          <w:w w:val="105"/>
        </w:rPr>
        <w:t xml:space="preserve"> </w:t>
      </w:r>
      <w:r>
        <w:rPr>
          <w:color w:val="231F20"/>
          <w:spacing w:val="3"/>
          <w:w w:val="105"/>
        </w:rPr>
        <w:t>exposure</w:t>
      </w:r>
      <w:r>
        <w:rPr>
          <w:color w:val="231F20"/>
          <w:spacing w:val="-20"/>
          <w:w w:val="105"/>
        </w:rPr>
        <w:t xml:space="preserve"> </w:t>
      </w:r>
      <w:r>
        <w:rPr>
          <w:color w:val="231F20"/>
          <w:spacing w:val="3"/>
          <w:w w:val="105"/>
        </w:rPr>
        <w:t>does</w:t>
      </w:r>
      <w:r>
        <w:rPr>
          <w:color w:val="231F20"/>
          <w:spacing w:val="-20"/>
          <w:w w:val="105"/>
        </w:rPr>
        <w:t xml:space="preserve"> </w:t>
      </w:r>
      <w:r>
        <w:rPr>
          <w:color w:val="231F20"/>
          <w:w w:val="105"/>
        </w:rPr>
        <w:t>not</w:t>
      </w:r>
      <w:r>
        <w:rPr>
          <w:color w:val="231F20"/>
          <w:spacing w:val="-20"/>
          <w:w w:val="105"/>
        </w:rPr>
        <w:t xml:space="preserve"> </w:t>
      </w:r>
      <w:r>
        <w:rPr>
          <w:color w:val="231F20"/>
          <w:spacing w:val="2"/>
          <w:w w:val="105"/>
        </w:rPr>
        <w:t xml:space="preserve">provide </w:t>
      </w:r>
      <w:r>
        <w:rPr>
          <w:color w:val="231F20"/>
          <w:spacing w:val="3"/>
          <w:w w:val="105"/>
        </w:rPr>
        <w:t xml:space="preserve">valid </w:t>
      </w:r>
      <w:r>
        <w:rPr>
          <w:color w:val="231F20"/>
          <w:spacing w:val="2"/>
          <w:w w:val="105"/>
        </w:rPr>
        <w:t>arguments against</w:t>
      </w:r>
      <w:r>
        <w:rPr>
          <w:color w:val="231F20"/>
          <w:spacing w:val="-4"/>
          <w:w w:val="105"/>
        </w:rPr>
        <w:t xml:space="preserve"> </w:t>
      </w:r>
      <w:r>
        <w:rPr>
          <w:color w:val="231F20"/>
          <w:spacing w:val="3"/>
          <w:w w:val="105"/>
        </w:rPr>
        <w:t>hedging.</w:t>
      </w:r>
    </w:p>
    <w:p w:rsidR="0060700D" w:rsidRDefault="0060700D">
      <w:pPr>
        <w:pStyle w:val="BodyText"/>
        <w:spacing w:before="4"/>
        <w:rPr>
          <w:sz w:val="29"/>
        </w:rPr>
      </w:pPr>
    </w:p>
    <w:p w:rsidR="0060700D" w:rsidRDefault="00886DF8">
      <w:pPr>
        <w:ind w:left="677"/>
        <w:jc w:val="both"/>
        <w:rPr>
          <w:rFonts w:ascii="Times New Roman"/>
          <w:i/>
          <w:sz w:val="24"/>
        </w:rPr>
      </w:pPr>
      <w:r>
        <w:rPr>
          <w:rFonts w:ascii="Times New Roman"/>
          <w:i/>
          <w:color w:val="231F20"/>
          <w:sz w:val="24"/>
        </w:rPr>
        <w:t>Uncertainty about Transaction Date:</w:t>
      </w:r>
    </w:p>
    <w:p w:rsidR="0060700D" w:rsidRDefault="0060700D">
      <w:pPr>
        <w:pStyle w:val="BodyText"/>
        <w:spacing w:before="4"/>
        <w:rPr>
          <w:rFonts w:ascii="Times New Roman"/>
          <w:i/>
          <w:sz w:val="39"/>
        </w:rPr>
      </w:pPr>
    </w:p>
    <w:p w:rsidR="0060700D" w:rsidRDefault="00886DF8">
      <w:pPr>
        <w:pStyle w:val="BodyText"/>
        <w:spacing w:line="300" w:lineRule="auto"/>
        <w:ind w:left="677" w:right="696" w:firstLine="720"/>
        <w:jc w:val="both"/>
      </w:pPr>
      <w:r>
        <w:rPr>
          <w:color w:val="231F20"/>
        </w:rPr>
        <w:t>Many corporate treasurers loath to commit themselves to the early protection of foreign currency cash flow.</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3"/>
        </w:rPr>
        <w:t xml:space="preserve">Often the reason </w:t>
      </w:r>
      <w:r>
        <w:rPr>
          <w:color w:val="231F20"/>
        </w:rPr>
        <w:t xml:space="preserve">is </w:t>
      </w:r>
      <w:r>
        <w:rPr>
          <w:color w:val="231F20"/>
          <w:spacing w:val="2"/>
        </w:rPr>
        <w:t xml:space="preserve">that, </w:t>
      </w:r>
      <w:r>
        <w:rPr>
          <w:color w:val="231F20"/>
          <w:spacing w:val="3"/>
        </w:rPr>
        <w:t xml:space="preserve">although they </w:t>
      </w:r>
      <w:r>
        <w:rPr>
          <w:color w:val="231F20"/>
        </w:rPr>
        <w:t xml:space="preserve">are sure a </w:t>
      </w:r>
      <w:r>
        <w:rPr>
          <w:color w:val="231F20"/>
          <w:spacing w:val="2"/>
        </w:rPr>
        <w:t xml:space="preserve">foreign </w:t>
      </w:r>
      <w:r>
        <w:rPr>
          <w:color w:val="231F20"/>
          <w:spacing w:val="4"/>
        </w:rPr>
        <w:t xml:space="preserve">currency </w:t>
      </w:r>
      <w:r>
        <w:rPr>
          <w:color w:val="231F20"/>
          <w:spacing w:val="3"/>
        </w:rPr>
        <w:t xml:space="preserve">transaction </w:t>
      </w:r>
      <w:r>
        <w:rPr>
          <w:color w:val="231F20"/>
          <w:spacing w:val="4"/>
        </w:rPr>
        <w:t xml:space="preserve">will </w:t>
      </w:r>
      <w:r>
        <w:rPr>
          <w:color w:val="231F20"/>
        </w:rPr>
        <w:t xml:space="preserve">occur, </w:t>
      </w:r>
      <w:r>
        <w:rPr>
          <w:color w:val="231F20"/>
          <w:spacing w:val="3"/>
        </w:rPr>
        <w:t xml:space="preserve">they </w:t>
      </w:r>
      <w:r>
        <w:rPr>
          <w:color w:val="231F20"/>
        </w:rPr>
        <w:t xml:space="preserve">are </w:t>
      </w:r>
      <w:r>
        <w:rPr>
          <w:color w:val="231F20"/>
          <w:spacing w:val="2"/>
        </w:rPr>
        <w:t xml:space="preserve">unsure </w:t>
      </w:r>
      <w:r>
        <w:rPr>
          <w:color w:val="231F20"/>
        </w:rPr>
        <w:t xml:space="preserve">as of </w:t>
      </w:r>
      <w:r>
        <w:rPr>
          <w:color w:val="231F20"/>
          <w:spacing w:val="3"/>
        </w:rPr>
        <w:t xml:space="preserve">the exact </w:t>
      </w:r>
      <w:r>
        <w:rPr>
          <w:color w:val="231F20"/>
        </w:rPr>
        <w:t xml:space="preserve">date </w:t>
      </w:r>
      <w:r>
        <w:rPr>
          <w:color w:val="231F20"/>
          <w:spacing w:val="2"/>
        </w:rPr>
        <w:t xml:space="preserve">that </w:t>
      </w:r>
      <w:r>
        <w:rPr>
          <w:color w:val="231F20"/>
          <w:spacing w:val="3"/>
        </w:rPr>
        <w:t xml:space="preserve">the transaction </w:t>
      </w:r>
      <w:r>
        <w:rPr>
          <w:color w:val="231F20"/>
          <w:spacing w:val="4"/>
        </w:rPr>
        <w:t xml:space="preserve">will </w:t>
      </w:r>
      <w:r>
        <w:rPr>
          <w:color w:val="231F20"/>
        </w:rPr>
        <w:t xml:space="preserve">occur. </w:t>
      </w:r>
      <w:r>
        <w:rPr>
          <w:color w:val="231F20"/>
          <w:spacing w:val="3"/>
        </w:rPr>
        <w:t xml:space="preserve">These </w:t>
      </w:r>
      <w:r>
        <w:rPr>
          <w:color w:val="231F20"/>
          <w:spacing w:val="2"/>
        </w:rPr>
        <w:t xml:space="preserve">fears </w:t>
      </w:r>
      <w:r>
        <w:rPr>
          <w:color w:val="231F20"/>
          <w:spacing w:val="3"/>
        </w:rPr>
        <w:t xml:space="preserve">arising </w:t>
      </w:r>
      <w:r>
        <w:rPr>
          <w:color w:val="231F20"/>
          <w:spacing w:val="2"/>
        </w:rPr>
        <w:t xml:space="preserve">from </w:t>
      </w:r>
      <w:r>
        <w:rPr>
          <w:color w:val="231F20"/>
        </w:rPr>
        <w:t xml:space="preserve">a </w:t>
      </w:r>
      <w:r>
        <w:rPr>
          <w:color w:val="231F20"/>
          <w:spacing w:val="3"/>
        </w:rPr>
        <w:t xml:space="preserve">possible </w:t>
      </w:r>
      <w:r>
        <w:rPr>
          <w:color w:val="231F20"/>
          <w:spacing w:val="2"/>
        </w:rPr>
        <w:t xml:space="preserve">mismatch </w:t>
      </w:r>
      <w:r>
        <w:rPr>
          <w:color w:val="231F20"/>
        </w:rPr>
        <w:t xml:space="preserve">of </w:t>
      </w:r>
      <w:r>
        <w:rPr>
          <w:color w:val="231F20"/>
          <w:spacing w:val="3"/>
        </w:rPr>
        <w:t xml:space="preserve">maturities </w:t>
      </w:r>
      <w:r>
        <w:rPr>
          <w:color w:val="231F20"/>
        </w:rPr>
        <w:t xml:space="preserve">of </w:t>
      </w:r>
      <w:r>
        <w:rPr>
          <w:color w:val="231F20"/>
          <w:spacing w:val="3"/>
        </w:rPr>
        <w:t xml:space="preserve">transaction </w:t>
      </w:r>
      <w:r>
        <w:rPr>
          <w:color w:val="231F20"/>
        </w:rPr>
        <w:t xml:space="preserve">and </w:t>
      </w:r>
      <w:r>
        <w:rPr>
          <w:color w:val="231F20"/>
          <w:spacing w:val="3"/>
        </w:rPr>
        <w:t xml:space="preserve">hedge </w:t>
      </w:r>
      <w:r>
        <w:rPr>
          <w:color w:val="231F20"/>
        </w:rPr>
        <w:t xml:space="preserve">are </w:t>
      </w:r>
      <w:r>
        <w:rPr>
          <w:color w:val="231F20"/>
          <w:spacing w:val="3"/>
        </w:rPr>
        <w:t>unfounded. Through</w:t>
      </w:r>
      <w:r>
        <w:rPr>
          <w:color w:val="231F20"/>
          <w:spacing w:val="66"/>
        </w:rPr>
        <w:t xml:space="preserve"> </w:t>
      </w:r>
      <w:r>
        <w:rPr>
          <w:color w:val="231F20"/>
          <w:spacing w:val="3"/>
        </w:rPr>
        <w:t xml:space="preserve">the mechanism </w:t>
      </w:r>
      <w:r>
        <w:rPr>
          <w:color w:val="231F20"/>
        </w:rPr>
        <w:t xml:space="preserve">of </w:t>
      </w:r>
      <w:r>
        <w:rPr>
          <w:color w:val="231F20"/>
          <w:spacing w:val="2"/>
        </w:rPr>
        <w:t xml:space="preserve">rolling </w:t>
      </w:r>
      <w:r>
        <w:rPr>
          <w:color w:val="231F20"/>
        </w:rPr>
        <w:t xml:space="preserve">or </w:t>
      </w:r>
      <w:r>
        <w:rPr>
          <w:color w:val="231F20"/>
          <w:spacing w:val="2"/>
        </w:rPr>
        <w:t xml:space="preserve">early </w:t>
      </w:r>
      <w:r>
        <w:rPr>
          <w:color w:val="231F20"/>
          <w:spacing w:val="3"/>
        </w:rPr>
        <w:t xml:space="preserve">unwinding, financial contracts </w:t>
      </w:r>
      <w:r>
        <w:rPr>
          <w:color w:val="231F20"/>
          <w:spacing w:val="2"/>
        </w:rPr>
        <w:t xml:space="preserve">leave </w:t>
      </w:r>
      <w:r>
        <w:rPr>
          <w:color w:val="231F20"/>
          <w:spacing w:val="3"/>
        </w:rPr>
        <w:t>open the possibility</w:t>
      </w:r>
      <w:r>
        <w:rPr>
          <w:color w:val="231F20"/>
          <w:spacing w:val="66"/>
        </w:rPr>
        <w:t xml:space="preserve"> </w:t>
      </w:r>
      <w:r>
        <w:rPr>
          <w:color w:val="231F20"/>
        </w:rPr>
        <w:t xml:space="preserve">of </w:t>
      </w:r>
      <w:r>
        <w:rPr>
          <w:color w:val="231F20"/>
          <w:spacing w:val="2"/>
        </w:rPr>
        <w:t xml:space="preserve">adjusting </w:t>
      </w:r>
      <w:r>
        <w:rPr>
          <w:color w:val="231F20"/>
          <w:spacing w:val="3"/>
        </w:rPr>
        <w:t xml:space="preserve">the </w:t>
      </w:r>
      <w:r>
        <w:rPr>
          <w:color w:val="231F20"/>
          <w:spacing w:val="2"/>
        </w:rPr>
        <w:t xml:space="preserve">maturity </w:t>
      </w:r>
      <w:r>
        <w:rPr>
          <w:color w:val="231F20"/>
        </w:rPr>
        <w:t xml:space="preserve">at a </w:t>
      </w:r>
      <w:r>
        <w:rPr>
          <w:color w:val="231F20"/>
          <w:spacing w:val="2"/>
        </w:rPr>
        <w:t xml:space="preserve">later date, </w:t>
      </w:r>
      <w:r>
        <w:rPr>
          <w:color w:val="231F20"/>
          <w:spacing w:val="3"/>
        </w:rPr>
        <w:t xml:space="preserve">when </w:t>
      </w:r>
      <w:r>
        <w:rPr>
          <w:color w:val="231F20"/>
        </w:rPr>
        <w:t xml:space="preserve">more </w:t>
      </w:r>
      <w:r>
        <w:rPr>
          <w:color w:val="231F20"/>
          <w:spacing w:val="3"/>
        </w:rPr>
        <w:t xml:space="preserve">precise </w:t>
      </w:r>
      <w:r>
        <w:rPr>
          <w:color w:val="231F20"/>
          <w:spacing w:val="2"/>
        </w:rPr>
        <w:t xml:space="preserve">information </w:t>
      </w:r>
      <w:r>
        <w:rPr>
          <w:color w:val="231F20"/>
        </w:rPr>
        <w:t xml:space="preserve">is </w:t>
      </w:r>
      <w:r>
        <w:rPr>
          <w:color w:val="231F20"/>
          <w:spacing w:val="2"/>
        </w:rPr>
        <w:t xml:space="preserve">available. The </w:t>
      </w:r>
      <w:r>
        <w:rPr>
          <w:color w:val="231F20"/>
          <w:spacing w:val="3"/>
        </w:rPr>
        <w:t xml:space="preserve">resulting risk borne </w:t>
      </w:r>
      <w:r>
        <w:rPr>
          <w:color w:val="231F20"/>
          <w:spacing w:val="2"/>
        </w:rPr>
        <w:t xml:space="preserve">from </w:t>
      </w:r>
      <w:r>
        <w:rPr>
          <w:color w:val="231F20"/>
          <w:spacing w:val="3"/>
        </w:rPr>
        <w:t xml:space="preserve">the </w:t>
      </w:r>
      <w:r>
        <w:rPr>
          <w:color w:val="231F20"/>
          <w:spacing w:val="2"/>
        </w:rPr>
        <w:t xml:space="preserve">maturity mismatch </w:t>
      </w:r>
      <w:r>
        <w:rPr>
          <w:color w:val="231F20"/>
        </w:rPr>
        <w:t xml:space="preserve">is </w:t>
      </w:r>
      <w:r>
        <w:rPr>
          <w:color w:val="231F20"/>
          <w:spacing w:val="3"/>
        </w:rPr>
        <w:t xml:space="preserve">usually </w:t>
      </w:r>
      <w:r>
        <w:rPr>
          <w:color w:val="231F20"/>
        </w:rPr>
        <w:t xml:space="preserve">quite </w:t>
      </w:r>
      <w:r>
        <w:rPr>
          <w:color w:val="231F20"/>
          <w:spacing w:val="4"/>
        </w:rPr>
        <w:t xml:space="preserve">small </w:t>
      </w:r>
      <w:r>
        <w:rPr>
          <w:color w:val="231F20"/>
          <w:spacing w:val="2"/>
        </w:rPr>
        <w:t xml:space="preserve">relative </w:t>
      </w:r>
      <w:r>
        <w:rPr>
          <w:color w:val="231F20"/>
        </w:rPr>
        <w:t xml:space="preserve">to </w:t>
      </w:r>
      <w:r>
        <w:rPr>
          <w:color w:val="231F20"/>
          <w:spacing w:val="3"/>
        </w:rPr>
        <w:t xml:space="preserve">the total risk </w:t>
      </w:r>
      <w:r>
        <w:rPr>
          <w:color w:val="231F20"/>
        </w:rPr>
        <w:t xml:space="preserve">of </w:t>
      </w:r>
      <w:r>
        <w:rPr>
          <w:color w:val="231F20"/>
          <w:spacing w:val="3"/>
        </w:rPr>
        <w:t xml:space="preserve">leaving </w:t>
      </w:r>
      <w:r>
        <w:rPr>
          <w:color w:val="231F20"/>
        </w:rPr>
        <w:t xml:space="preserve">a </w:t>
      </w:r>
      <w:r>
        <w:rPr>
          <w:color w:val="231F20"/>
          <w:spacing w:val="3"/>
        </w:rPr>
        <w:t xml:space="preserve">transaction </w:t>
      </w:r>
      <w:r>
        <w:rPr>
          <w:color w:val="231F20"/>
          <w:spacing w:val="4"/>
        </w:rPr>
        <w:t xml:space="preserve">exposed </w:t>
      </w:r>
      <w:r>
        <w:rPr>
          <w:color w:val="231F20"/>
          <w:spacing w:val="3"/>
        </w:rPr>
        <w:t xml:space="preserve">until better </w:t>
      </w:r>
      <w:r>
        <w:rPr>
          <w:color w:val="231F20"/>
          <w:spacing w:val="2"/>
        </w:rPr>
        <w:t xml:space="preserve">information </w:t>
      </w:r>
      <w:r>
        <w:rPr>
          <w:color w:val="231F20"/>
          <w:spacing w:val="3"/>
        </w:rPr>
        <w:t xml:space="preserve">becomes </w:t>
      </w:r>
      <w:r>
        <w:rPr>
          <w:color w:val="231F20"/>
          <w:spacing w:val="2"/>
        </w:rPr>
        <w:t xml:space="preserve">available. </w:t>
      </w:r>
      <w:r>
        <w:rPr>
          <w:color w:val="231F20"/>
          <w:spacing w:val="3"/>
        </w:rPr>
        <w:t xml:space="preserve">Consider the </w:t>
      </w:r>
      <w:r>
        <w:rPr>
          <w:color w:val="231F20"/>
          <w:spacing w:val="2"/>
        </w:rPr>
        <w:t xml:space="preserve">example </w:t>
      </w:r>
      <w:r>
        <w:rPr>
          <w:color w:val="231F20"/>
        </w:rPr>
        <w:t xml:space="preserve">of a French </w:t>
      </w:r>
      <w:r>
        <w:rPr>
          <w:color w:val="231F20"/>
          <w:spacing w:val="3"/>
        </w:rPr>
        <w:t xml:space="preserve">exporter who </w:t>
      </w:r>
      <w:r>
        <w:rPr>
          <w:color w:val="231F20"/>
          <w:spacing w:val="2"/>
        </w:rPr>
        <w:t xml:space="preserve">had </w:t>
      </w:r>
      <w:r>
        <w:rPr>
          <w:color w:val="231F20"/>
          <w:spacing w:val="4"/>
        </w:rPr>
        <w:t xml:space="preserve">been expecting </w:t>
      </w:r>
      <w:r>
        <w:rPr>
          <w:color w:val="231F20"/>
        </w:rPr>
        <w:t xml:space="preserve">to </w:t>
      </w:r>
      <w:r>
        <w:rPr>
          <w:color w:val="231F20"/>
          <w:spacing w:val="2"/>
        </w:rPr>
        <w:t xml:space="preserve">receive, from </w:t>
      </w:r>
      <w:r>
        <w:rPr>
          <w:color w:val="231F20"/>
        </w:rPr>
        <w:t xml:space="preserve">a </w:t>
      </w:r>
      <w:r>
        <w:rPr>
          <w:color w:val="231F20"/>
          <w:spacing w:val="2"/>
        </w:rPr>
        <w:t xml:space="preserve">foreign </w:t>
      </w:r>
      <w:r>
        <w:rPr>
          <w:color w:val="231F20"/>
        </w:rPr>
        <w:t xml:space="preserve">purchaser, a </w:t>
      </w:r>
      <w:r>
        <w:rPr>
          <w:color w:val="231F20"/>
          <w:spacing w:val="2"/>
        </w:rPr>
        <w:t xml:space="preserve">payment </w:t>
      </w:r>
      <w:r>
        <w:rPr>
          <w:color w:val="231F20"/>
        </w:rPr>
        <w:t xml:space="preserve">of $1 </w:t>
      </w:r>
      <w:r>
        <w:rPr>
          <w:color w:val="231F20"/>
          <w:spacing w:val="3"/>
        </w:rPr>
        <w:t xml:space="preserve">million </w:t>
      </w:r>
      <w:r>
        <w:rPr>
          <w:color w:val="231F20"/>
        </w:rPr>
        <w:t xml:space="preserve">at a </w:t>
      </w:r>
      <w:r>
        <w:rPr>
          <w:color w:val="231F20"/>
          <w:spacing w:val="2"/>
        </w:rPr>
        <w:t xml:space="preserve">future </w:t>
      </w:r>
      <w:r>
        <w:rPr>
          <w:color w:val="231F20"/>
        </w:rPr>
        <w:t xml:space="preserve">date t. </w:t>
      </w:r>
      <w:r>
        <w:rPr>
          <w:color w:val="231F20"/>
          <w:spacing w:val="3"/>
        </w:rPr>
        <w:t xml:space="preserve">Early </w:t>
      </w:r>
      <w:r>
        <w:rPr>
          <w:color w:val="231F20"/>
        </w:rPr>
        <w:t xml:space="preserve">on, he </w:t>
      </w:r>
      <w:r>
        <w:rPr>
          <w:color w:val="231F20"/>
          <w:spacing w:val="2"/>
        </w:rPr>
        <w:t xml:space="preserve">had </w:t>
      </w:r>
      <w:r>
        <w:rPr>
          <w:color w:val="231F20"/>
          <w:spacing w:val="3"/>
        </w:rPr>
        <w:t xml:space="preserve">hedged himself </w:t>
      </w:r>
      <w:r>
        <w:rPr>
          <w:color w:val="231F20"/>
        </w:rPr>
        <w:t xml:space="preserve">by </w:t>
      </w:r>
      <w:r>
        <w:rPr>
          <w:color w:val="231F20"/>
          <w:spacing w:val="3"/>
        </w:rPr>
        <w:t xml:space="preserve">selling forward the </w:t>
      </w:r>
      <w:r>
        <w:rPr>
          <w:color w:val="231F20"/>
          <w:spacing w:val="2"/>
        </w:rPr>
        <w:t xml:space="preserve">$1m </w:t>
      </w:r>
      <w:r>
        <w:rPr>
          <w:color w:val="231F20"/>
        </w:rPr>
        <w:t xml:space="preserve">at a </w:t>
      </w:r>
      <w:r>
        <w:rPr>
          <w:color w:val="231F20"/>
          <w:spacing w:val="3"/>
        </w:rPr>
        <w:t xml:space="preserve">forward price </w:t>
      </w:r>
      <w:r>
        <w:rPr>
          <w:color w:val="231F20"/>
        </w:rPr>
        <w:t xml:space="preserve">of $1 = </w:t>
      </w:r>
      <w:r>
        <w:rPr>
          <w:color w:val="231F20"/>
          <w:spacing w:val="3"/>
        </w:rPr>
        <w:t xml:space="preserve">FF6.200. Come </w:t>
      </w:r>
      <w:r>
        <w:rPr>
          <w:color w:val="231F20"/>
        </w:rPr>
        <w:t xml:space="preserve">date t, he is </w:t>
      </w:r>
      <w:r>
        <w:rPr>
          <w:color w:val="231F20"/>
          <w:spacing w:val="3"/>
        </w:rPr>
        <w:t xml:space="preserve">informed  </w:t>
      </w:r>
      <w:r>
        <w:rPr>
          <w:color w:val="231F20"/>
          <w:spacing w:val="2"/>
        </w:rPr>
        <w:t xml:space="preserve">that his foreign </w:t>
      </w:r>
      <w:r>
        <w:rPr>
          <w:color w:val="231F20"/>
          <w:spacing w:val="3"/>
        </w:rPr>
        <w:t xml:space="preserve">customer </w:t>
      </w:r>
      <w:r>
        <w:rPr>
          <w:color w:val="231F20"/>
          <w:spacing w:val="4"/>
        </w:rPr>
        <w:t xml:space="preserve">will </w:t>
      </w:r>
      <w:r>
        <w:rPr>
          <w:color w:val="231F20"/>
        </w:rPr>
        <w:t xml:space="preserve">pay one month </w:t>
      </w:r>
      <w:r>
        <w:rPr>
          <w:color w:val="231F20"/>
          <w:spacing w:val="2"/>
        </w:rPr>
        <w:t xml:space="preserve">later </w:t>
      </w:r>
      <w:r>
        <w:rPr>
          <w:color w:val="231F20"/>
        </w:rPr>
        <w:t xml:space="preserve">at date </w:t>
      </w:r>
      <w:r>
        <w:rPr>
          <w:color w:val="231F20"/>
          <w:spacing w:val="3"/>
        </w:rPr>
        <w:t xml:space="preserve">t+1. </w:t>
      </w:r>
      <w:r>
        <w:rPr>
          <w:color w:val="231F20"/>
          <w:spacing w:val="2"/>
        </w:rPr>
        <w:t xml:space="preserve">Thus, </w:t>
      </w:r>
      <w:r>
        <w:rPr>
          <w:color w:val="231F20"/>
        </w:rPr>
        <w:t xml:space="preserve">at date t </w:t>
      </w:r>
      <w:r>
        <w:rPr>
          <w:color w:val="231F20"/>
          <w:spacing w:val="3"/>
        </w:rPr>
        <w:t xml:space="preserve">the </w:t>
      </w:r>
      <w:r>
        <w:rPr>
          <w:color w:val="231F20"/>
        </w:rPr>
        <w:t xml:space="preserve">French </w:t>
      </w:r>
      <w:r>
        <w:rPr>
          <w:color w:val="231F20"/>
          <w:spacing w:val="2"/>
        </w:rPr>
        <w:t>producer</w:t>
      </w:r>
      <w:r>
        <w:rPr>
          <w:color w:val="231F20"/>
          <w:spacing w:val="12"/>
        </w:rPr>
        <w:t xml:space="preserve"> </w:t>
      </w:r>
      <w:r>
        <w:rPr>
          <w:color w:val="231F20"/>
        </w:rPr>
        <w:t>must</w:t>
      </w:r>
      <w:r>
        <w:rPr>
          <w:color w:val="231F20"/>
          <w:spacing w:val="13"/>
        </w:rPr>
        <w:t xml:space="preserve"> </w:t>
      </w:r>
      <w:r>
        <w:rPr>
          <w:color w:val="231F20"/>
          <w:spacing w:val="2"/>
        </w:rPr>
        <w:t>roll</w:t>
      </w:r>
      <w:r>
        <w:rPr>
          <w:color w:val="231F20"/>
          <w:spacing w:val="13"/>
        </w:rPr>
        <w:t xml:space="preserve"> </w:t>
      </w:r>
      <w:r>
        <w:rPr>
          <w:color w:val="231F20"/>
        </w:rPr>
        <w:t>over</w:t>
      </w:r>
      <w:r>
        <w:rPr>
          <w:color w:val="231F20"/>
          <w:spacing w:val="13"/>
        </w:rPr>
        <w:t xml:space="preserve"> </w:t>
      </w:r>
      <w:r>
        <w:rPr>
          <w:color w:val="231F20"/>
          <w:spacing w:val="2"/>
        </w:rPr>
        <w:t>his</w:t>
      </w:r>
      <w:r>
        <w:rPr>
          <w:color w:val="231F20"/>
          <w:spacing w:val="12"/>
        </w:rPr>
        <w:t xml:space="preserve"> </w:t>
      </w:r>
      <w:r>
        <w:rPr>
          <w:color w:val="231F20"/>
          <w:spacing w:val="3"/>
        </w:rPr>
        <w:t>forward</w:t>
      </w:r>
      <w:r>
        <w:rPr>
          <w:color w:val="231F20"/>
          <w:spacing w:val="13"/>
        </w:rPr>
        <w:t xml:space="preserve"> </w:t>
      </w:r>
      <w:r>
        <w:rPr>
          <w:color w:val="231F20"/>
          <w:spacing w:val="3"/>
        </w:rPr>
        <w:t>contract</w:t>
      </w:r>
      <w:r>
        <w:rPr>
          <w:color w:val="231F20"/>
          <w:spacing w:val="13"/>
        </w:rPr>
        <w:t xml:space="preserve"> </w:t>
      </w:r>
      <w:r>
        <w:rPr>
          <w:color w:val="231F20"/>
        </w:rPr>
        <w:t>on</w:t>
      </w:r>
      <w:r>
        <w:rPr>
          <w:color w:val="231F20"/>
          <w:spacing w:val="13"/>
        </w:rPr>
        <w:t xml:space="preserve"> </w:t>
      </w:r>
      <w:r>
        <w:rPr>
          <w:color w:val="231F20"/>
          <w:spacing w:val="3"/>
        </w:rPr>
        <w:t>the</w:t>
      </w:r>
      <w:r>
        <w:rPr>
          <w:color w:val="231F20"/>
          <w:spacing w:val="12"/>
        </w:rPr>
        <w:t xml:space="preserve"> </w:t>
      </w:r>
      <w:r>
        <w:rPr>
          <w:color w:val="231F20"/>
          <w:spacing w:val="3"/>
        </w:rPr>
        <w:t>basis</w:t>
      </w:r>
      <w:r>
        <w:rPr>
          <w:color w:val="231F20"/>
          <w:spacing w:val="13"/>
        </w:rPr>
        <w:t xml:space="preserve"> </w:t>
      </w:r>
      <w:r>
        <w:rPr>
          <w:color w:val="231F20"/>
        </w:rPr>
        <w:t>of</w:t>
      </w:r>
      <w:r>
        <w:rPr>
          <w:color w:val="231F20"/>
          <w:spacing w:val="13"/>
        </w:rPr>
        <w:t xml:space="preserve"> </w:t>
      </w:r>
      <w:r>
        <w:rPr>
          <w:color w:val="231F20"/>
          <w:spacing w:val="3"/>
        </w:rPr>
        <w:t>the</w:t>
      </w:r>
      <w:r>
        <w:rPr>
          <w:color w:val="231F20"/>
          <w:spacing w:val="13"/>
        </w:rPr>
        <w:t xml:space="preserve"> </w:t>
      </w:r>
      <w:r>
        <w:rPr>
          <w:color w:val="231F20"/>
          <w:spacing w:val="3"/>
        </w:rPr>
        <w:t>then</w:t>
      </w:r>
      <w:r>
        <w:rPr>
          <w:color w:val="231F20"/>
          <w:spacing w:val="13"/>
        </w:rPr>
        <w:t xml:space="preserve"> </w:t>
      </w:r>
      <w:r>
        <w:rPr>
          <w:color w:val="231F20"/>
          <w:spacing w:val="3"/>
        </w:rPr>
        <w:t>prevailing</w:t>
      </w:r>
      <w:r>
        <w:rPr>
          <w:color w:val="231F20"/>
          <w:spacing w:val="12"/>
        </w:rPr>
        <w:t xml:space="preserve"> </w:t>
      </w:r>
      <w:r>
        <w:rPr>
          <w:color w:val="231F20"/>
          <w:spacing w:val="3"/>
        </w:rPr>
        <w:t>rates:</w:t>
      </w:r>
    </w:p>
    <w:p w:rsidR="0060700D" w:rsidRDefault="00886DF8">
      <w:pPr>
        <w:pStyle w:val="BodyText"/>
        <w:ind w:left="677"/>
        <w:jc w:val="both"/>
      </w:pPr>
      <w:r>
        <w:rPr>
          <w:color w:val="231F20"/>
        </w:rPr>
        <w:t>Spot rate at t (FF/$): 5.9375 / 405</w:t>
      </w:r>
    </w:p>
    <w:p w:rsidR="0060700D" w:rsidRDefault="0060700D">
      <w:pPr>
        <w:pStyle w:val="BodyText"/>
        <w:rPr>
          <w:sz w:val="36"/>
        </w:rPr>
      </w:pPr>
    </w:p>
    <w:p w:rsidR="0060700D" w:rsidRDefault="00886DF8">
      <w:pPr>
        <w:pStyle w:val="BodyText"/>
        <w:ind w:left="677"/>
        <w:jc w:val="both"/>
      </w:pPr>
      <w:r>
        <w:rPr>
          <w:color w:val="231F20"/>
          <w:w w:val="105"/>
        </w:rPr>
        <w:t>One-Month Franc Discount 74 / 100 (Outright Forward 5.9449 / 5.9505)</w:t>
      </w:r>
    </w:p>
    <w:p w:rsidR="0060700D" w:rsidRDefault="0060700D">
      <w:pPr>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Uncertainty about Existence of Exposure:</w:t>
      </w:r>
    </w:p>
    <w:p w:rsidR="0060700D" w:rsidRDefault="0060700D">
      <w:pPr>
        <w:pStyle w:val="BodyText"/>
        <w:spacing w:before="3"/>
        <w:rPr>
          <w:rFonts w:ascii="Times New Roman"/>
          <w:b/>
          <w:sz w:val="39"/>
        </w:rPr>
      </w:pPr>
    </w:p>
    <w:p w:rsidR="0060700D" w:rsidRDefault="00886DF8">
      <w:pPr>
        <w:pStyle w:val="BodyText"/>
        <w:spacing w:line="300" w:lineRule="auto"/>
        <w:ind w:left="677" w:right="690" w:firstLine="720"/>
        <w:jc w:val="both"/>
      </w:pPr>
      <w:r>
        <w:rPr>
          <w:color w:val="231F20"/>
          <w:spacing w:val="3"/>
        </w:rPr>
        <w:t xml:space="preserve">Another </w:t>
      </w:r>
      <w:r>
        <w:rPr>
          <w:color w:val="231F20"/>
          <w:spacing w:val="2"/>
        </w:rPr>
        <w:t xml:space="preserve">form </w:t>
      </w:r>
      <w:r>
        <w:rPr>
          <w:color w:val="231F20"/>
        </w:rPr>
        <w:t xml:space="preserve">of </w:t>
      </w:r>
      <w:r>
        <w:rPr>
          <w:color w:val="231F20"/>
          <w:spacing w:val="3"/>
        </w:rPr>
        <w:t xml:space="preserve">uncertainty </w:t>
      </w:r>
      <w:r>
        <w:rPr>
          <w:color w:val="231F20"/>
          <w:spacing w:val="2"/>
        </w:rPr>
        <w:t xml:space="preserve">that </w:t>
      </w:r>
      <w:r>
        <w:rPr>
          <w:color w:val="231F20"/>
          <w:spacing w:val="3"/>
        </w:rPr>
        <w:t xml:space="preserve">arises </w:t>
      </w:r>
      <w:r>
        <w:rPr>
          <w:color w:val="231F20"/>
          <w:spacing w:val="2"/>
        </w:rPr>
        <w:t xml:space="preserve">regarding </w:t>
      </w:r>
      <w:r>
        <w:rPr>
          <w:color w:val="231F20"/>
          <w:spacing w:val="3"/>
        </w:rPr>
        <w:t xml:space="preserve">transaction exposure </w:t>
      </w:r>
      <w:r>
        <w:rPr>
          <w:color w:val="231F20"/>
        </w:rPr>
        <w:t xml:space="preserve">is </w:t>
      </w:r>
      <w:r>
        <w:rPr>
          <w:color w:val="231F20"/>
          <w:spacing w:val="4"/>
        </w:rPr>
        <w:t xml:space="preserve">in </w:t>
      </w:r>
      <w:r>
        <w:rPr>
          <w:color w:val="231F20"/>
          <w:spacing w:val="2"/>
        </w:rPr>
        <w:t xml:space="preserve">submitting bids </w:t>
      </w:r>
      <w:r>
        <w:rPr>
          <w:color w:val="231F20"/>
          <w:spacing w:val="3"/>
        </w:rPr>
        <w:t xml:space="preserve">with prices fixed </w:t>
      </w:r>
      <w:r>
        <w:rPr>
          <w:color w:val="231F20"/>
        </w:rPr>
        <w:t xml:space="preserve">in </w:t>
      </w:r>
      <w:r>
        <w:rPr>
          <w:color w:val="231F20"/>
          <w:spacing w:val="2"/>
        </w:rPr>
        <w:t xml:space="preserve">foreign </w:t>
      </w:r>
      <w:r>
        <w:rPr>
          <w:color w:val="231F20"/>
          <w:spacing w:val="4"/>
        </w:rPr>
        <w:t xml:space="preserve">currency </w:t>
      </w:r>
      <w:r>
        <w:rPr>
          <w:color w:val="231F20"/>
        </w:rPr>
        <w:t xml:space="preserve">for </w:t>
      </w:r>
      <w:r>
        <w:rPr>
          <w:color w:val="231F20"/>
          <w:spacing w:val="2"/>
        </w:rPr>
        <w:t xml:space="preserve">future </w:t>
      </w:r>
      <w:r>
        <w:rPr>
          <w:color w:val="231F20"/>
          <w:spacing w:val="3"/>
        </w:rPr>
        <w:t xml:space="preserve">contracts. </w:t>
      </w:r>
      <w:r>
        <w:rPr>
          <w:color w:val="231F20"/>
        </w:rPr>
        <w:t xml:space="preserve">If and </w:t>
      </w:r>
      <w:r>
        <w:rPr>
          <w:color w:val="231F20"/>
          <w:spacing w:val="3"/>
        </w:rPr>
        <w:t xml:space="preserve">when </w:t>
      </w:r>
      <w:r>
        <w:rPr>
          <w:color w:val="231F20"/>
        </w:rPr>
        <w:t xml:space="preserve">a </w:t>
      </w:r>
      <w:r>
        <w:rPr>
          <w:color w:val="231F20"/>
          <w:spacing w:val="3"/>
        </w:rPr>
        <w:t xml:space="preserve">bid </w:t>
      </w:r>
      <w:r>
        <w:rPr>
          <w:color w:val="231F20"/>
        </w:rPr>
        <w:t xml:space="preserve">is </w:t>
      </w:r>
      <w:r>
        <w:rPr>
          <w:color w:val="231F20"/>
          <w:spacing w:val="3"/>
        </w:rPr>
        <w:t xml:space="preserve">accepted, the </w:t>
      </w:r>
      <w:r>
        <w:rPr>
          <w:color w:val="231F20"/>
          <w:spacing w:val="4"/>
        </w:rPr>
        <w:t xml:space="preserve">firm will </w:t>
      </w:r>
      <w:r>
        <w:rPr>
          <w:color w:val="231F20"/>
          <w:spacing w:val="3"/>
        </w:rPr>
        <w:t xml:space="preserve">either </w:t>
      </w:r>
      <w:r>
        <w:rPr>
          <w:color w:val="231F20"/>
        </w:rPr>
        <w:t xml:space="preserve">pay or </w:t>
      </w:r>
      <w:r>
        <w:rPr>
          <w:color w:val="231F20"/>
          <w:spacing w:val="2"/>
        </w:rPr>
        <w:t xml:space="preserve">receive foreign </w:t>
      </w:r>
      <w:r>
        <w:rPr>
          <w:color w:val="231F20"/>
          <w:spacing w:val="4"/>
        </w:rPr>
        <w:t xml:space="preserve">currency </w:t>
      </w:r>
      <w:r>
        <w:rPr>
          <w:color w:val="231F20"/>
          <w:spacing w:val="3"/>
        </w:rPr>
        <w:t xml:space="preserve">denominated cash </w:t>
      </w:r>
      <w:r>
        <w:rPr>
          <w:color w:val="231F20"/>
          <w:spacing w:val="4"/>
        </w:rPr>
        <w:t xml:space="preserve">flows. </w:t>
      </w:r>
      <w:r>
        <w:rPr>
          <w:color w:val="231F20"/>
          <w:spacing w:val="3"/>
        </w:rPr>
        <w:t xml:space="preserve">This </w:t>
      </w:r>
      <w:r>
        <w:rPr>
          <w:color w:val="231F20"/>
        </w:rPr>
        <w:t xml:space="preserve">is a </w:t>
      </w:r>
      <w:r>
        <w:rPr>
          <w:color w:val="231F20"/>
          <w:spacing w:val="4"/>
        </w:rPr>
        <w:t xml:space="preserve">special </w:t>
      </w:r>
      <w:r>
        <w:rPr>
          <w:color w:val="231F20"/>
          <w:spacing w:val="2"/>
        </w:rPr>
        <w:t xml:space="preserve">source </w:t>
      </w:r>
      <w:r>
        <w:rPr>
          <w:color w:val="231F20"/>
        </w:rPr>
        <w:t xml:space="preserve">of </w:t>
      </w:r>
      <w:r>
        <w:rPr>
          <w:color w:val="231F20"/>
          <w:spacing w:val="2"/>
        </w:rPr>
        <w:t xml:space="preserve">exchange </w:t>
      </w:r>
      <w:r>
        <w:rPr>
          <w:color w:val="231F20"/>
        </w:rPr>
        <w:t xml:space="preserve">rate </w:t>
      </w:r>
      <w:r>
        <w:rPr>
          <w:color w:val="231F20"/>
          <w:spacing w:val="3"/>
        </w:rPr>
        <w:t xml:space="preserve">risk </w:t>
      </w:r>
      <w:r>
        <w:rPr>
          <w:color w:val="231F20"/>
        </w:rPr>
        <w:t xml:space="preserve">as it is a </w:t>
      </w:r>
      <w:r>
        <w:rPr>
          <w:color w:val="231F20"/>
          <w:spacing w:val="2"/>
        </w:rPr>
        <w:t xml:space="preserve">contingent </w:t>
      </w:r>
      <w:r>
        <w:rPr>
          <w:color w:val="231F20"/>
          <w:spacing w:val="3"/>
        </w:rPr>
        <w:t xml:space="preserve">transaction exposure. </w:t>
      </w:r>
      <w:r>
        <w:rPr>
          <w:color w:val="231F20"/>
        </w:rPr>
        <w:t xml:space="preserve">In </w:t>
      </w:r>
      <w:r>
        <w:rPr>
          <w:color w:val="231F20"/>
          <w:spacing w:val="2"/>
        </w:rPr>
        <w:t xml:space="preserve">such </w:t>
      </w:r>
      <w:r>
        <w:rPr>
          <w:color w:val="231F20"/>
          <w:spacing w:val="3"/>
        </w:rPr>
        <w:t xml:space="preserve">cases, </w:t>
      </w:r>
      <w:r>
        <w:rPr>
          <w:color w:val="231F20"/>
        </w:rPr>
        <w:t xml:space="preserve">an </w:t>
      </w:r>
      <w:r>
        <w:rPr>
          <w:color w:val="231F20"/>
          <w:spacing w:val="2"/>
        </w:rPr>
        <w:t xml:space="preserve">option </w:t>
      </w:r>
      <w:r>
        <w:rPr>
          <w:color w:val="231F20"/>
        </w:rPr>
        <w:t xml:space="preserve">is </w:t>
      </w:r>
      <w:r>
        <w:rPr>
          <w:color w:val="231F20"/>
          <w:spacing w:val="4"/>
        </w:rPr>
        <w:t xml:space="preserve">ideally </w:t>
      </w:r>
      <w:r>
        <w:rPr>
          <w:color w:val="231F20"/>
          <w:spacing w:val="2"/>
        </w:rPr>
        <w:t xml:space="preserve">suited. </w:t>
      </w:r>
      <w:r>
        <w:rPr>
          <w:color w:val="231F20"/>
        </w:rPr>
        <w:t xml:space="preserve">As </w:t>
      </w:r>
      <w:r>
        <w:rPr>
          <w:color w:val="231F20"/>
          <w:spacing w:val="3"/>
        </w:rPr>
        <w:t xml:space="preserve">mentioned </w:t>
      </w:r>
      <w:r>
        <w:rPr>
          <w:color w:val="231F20"/>
          <w:spacing w:val="2"/>
        </w:rPr>
        <w:t xml:space="preserve">above, </w:t>
      </w:r>
      <w:r>
        <w:rPr>
          <w:color w:val="231F20"/>
          <w:spacing w:val="3"/>
        </w:rPr>
        <w:t xml:space="preserve">the </w:t>
      </w:r>
      <w:r>
        <w:rPr>
          <w:color w:val="231F20"/>
          <w:spacing w:val="4"/>
        </w:rPr>
        <w:t xml:space="preserve">firm </w:t>
      </w:r>
      <w:r>
        <w:rPr>
          <w:color w:val="231F20"/>
        </w:rPr>
        <w:t xml:space="preserve">is </w:t>
      </w:r>
      <w:r>
        <w:rPr>
          <w:color w:val="231F20"/>
          <w:spacing w:val="3"/>
        </w:rPr>
        <w:t xml:space="preserve">really </w:t>
      </w:r>
      <w:r>
        <w:rPr>
          <w:color w:val="231F20"/>
          <w:spacing w:val="2"/>
        </w:rPr>
        <w:t xml:space="preserve">interested </w:t>
      </w:r>
      <w:r>
        <w:rPr>
          <w:color w:val="231F20"/>
          <w:spacing w:val="4"/>
        </w:rPr>
        <w:t xml:space="preserve">in </w:t>
      </w:r>
      <w:r>
        <w:rPr>
          <w:color w:val="231F20"/>
          <w:spacing w:val="2"/>
        </w:rPr>
        <w:t xml:space="preserve">insurance against </w:t>
      </w:r>
      <w:r>
        <w:rPr>
          <w:color w:val="231F20"/>
          <w:spacing w:val="3"/>
        </w:rPr>
        <w:t xml:space="preserve">adverse </w:t>
      </w:r>
      <w:r>
        <w:rPr>
          <w:color w:val="231F20"/>
          <w:spacing w:val="2"/>
        </w:rPr>
        <w:t xml:space="preserve">exchange </w:t>
      </w:r>
      <w:r>
        <w:rPr>
          <w:color w:val="231F20"/>
        </w:rPr>
        <w:t xml:space="preserve">rate </w:t>
      </w:r>
      <w:r>
        <w:rPr>
          <w:color w:val="231F20"/>
          <w:spacing w:val="2"/>
        </w:rPr>
        <w:t xml:space="preserve">movements </w:t>
      </w:r>
      <w:r>
        <w:rPr>
          <w:color w:val="231F20"/>
          <w:spacing w:val="3"/>
        </w:rPr>
        <w:t xml:space="preserve">between the time the </w:t>
      </w:r>
      <w:r>
        <w:rPr>
          <w:color w:val="231F20"/>
        </w:rPr>
        <w:t xml:space="preserve">bid is </w:t>
      </w:r>
      <w:r>
        <w:rPr>
          <w:color w:val="231F20"/>
          <w:spacing w:val="2"/>
        </w:rPr>
        <w:t xml:space="preserve">submitted </w:t>
      </w:r>
      <w:r>
        <w:rPr>
          <w:color w:val="231F20"/>
        </w:rPr>
        <w:t xml:space="preserve">and </w:t>
      </w:r>
      <w:r>
        <w:rPr>
          <w:color w:val="231F20"/>
          <w:spacing w:val="3"/>
        </w:rPr>
        <w:t xml:space="preserve">the time </w:t>
      </w:r>
      <w:r>
        <w:rPr>
          <w:color w:val="231F20"/>
        </w:rPr>
        <w:t xml:space="preserve">it may </w:t>
      </w:r>
      <w:r>
        <w:rPr>
          <w:color w:val="231F20"/>
          <w:spacing w:val="3"/>
        </w:rPr>
        <w:t xml:space="preserve">be accepted. </w:t>
      </w:r>
      <w:r>
        <w:rPr>
          <w:color w:val="231F20"/>
        </w:rPr>
        <w:t xml:space="preserve">Thus an </w:t>
      </w:r>
      <w:r>
        <w:rPr>
          <w:color w:val="231F20"/>
          <w:spacing w:val="2"/>
        </w:rPr>
        <w:t xml:space="preserve">option can </w:t>
      </w:r>
      <w:r>
        <w:rPr>
          <w:color w:val="231F20"/>
          <w:spacing w:val="3"/>
        </w:rPr>
        <w:t xml:space="preserve">be </w:t>
      </w:r>
      <w:r>
        <w:rPr>
          <w:color w:val="231F20"/>
          <w:spacing w:val="4"/>
        </w:rPr>
        <w:t xml:space="preserve">used </w:t>
      </w:r>
      <w:r>
        <w:rPr>
          <w:color w:val="231F20"/>
        </w:rPr>
        <w:t xml:space="preserve">to </w:t>
      </w:r>
      <w:r>
        <w:rPr>
          <w:color w:val="231F20"/>
          <w:spacing w:val="2"/>
        </w:rPr>
        <w:t xml:space="preserve">protect </w:t>
      </w:r>
      <w:r>
        <w:rPr>
          <w:color w:val="231F20"/>
          <w:spacing w:val="3"/>
        </w:rPr>
        <w:t xml:space="preserve">the value </w:t>
      </w:r>
      <w:r>
        <w:rPr>
          <w:color w:val="231F20"/>
        </w:rPr>
        <w:t xml:space="preserve">of </w:t>
      </w:r>
      <w:r>
        <w:rPr>
          <w:color w:val="231F20"/>
          <w:spacing w:val="3"/>
        </w:rPr>
        <w:t xml:space="preserve">the </w:t>
      </w:r>
      <w:r>
        <w:rPr>
          <w:color w:val="231F20"/>
          <w:spacing w:val="2"/>
        </w:rPr>
        <w:t xml:space="preserve">foreign </w:t>
      </w:r>
      <w:r>
        <w:rPr>
          <w:color w:val="231F20"/>
          <w:spacing w:val="4"/>
        </w:rPr>
        <w:t xml:space="preserve">currency </w:t>
      </w:r>
      <w:r>
        <w:rPr>
          <w:color w:val="231F20"/>
          <w:spacing w:val="3"/>
        </w:rPr>
        <w:t xml:space="preserve">cash flows associated with the </w:t>
      </w:r>
      <w:r>
        <w:rPr>
          <w:color w:val="231F20"/>
        </w:rPr>
        <w:t xml:space="preserve">bid </w:t>
      </w:r>
      <w:r>
        <w:rPr>
          <w:color w:val="231F20"/>
          <w:spacing w:val="2"/>
        </w:rPr>
        <w:t xml:space="preserve">against </w:t>
      </w:r>
      <w:r>
        <w:rPr>
          <w:color w:val="231F20"/>
          <w:spacing w:val="3"/>
        </w:rPr>
        <w:t xml:space="preserve">adverse </w:t>
      </w:r>
      <w:r>
        <w:rPr>
          <w:color w:val="231F20"/>
          <w:spacing w:val="4"/>
        </w:rPr>
        <w:t xml:space="preserve">currency </w:t>
      </w:r>
      <w:r>
        <w:rPr>
          <w:color w:val="231F20"/>
          <w:spacing w:val="2"/>
        </w:rPr>
        <w:t xml:space="preserve">movements. The cost </w:t>
      </w:r>
      <w:r>
        <w:rPr>
          <w:color w:val="231F20"/>
        </w:rPr>
        <w:t xml:space="preserve">of </w:t>
      </w:r>
      <w:r>
        <w:rPr>
          <w:color w:val="231F20"/>
          <w:spacing w:val="3"/>
        </w:rPr>
        <w:t xml:space="preserve">the </w:t>
      </w:r>
      <w:r>
        <w:rPr>
          <w:color w:val="231F20"/>
          <w:spacing w:val="2"/>
        </w:rPr>
        <w:t xml:space="preserve">option, </w:t>
      </w:r>
      <w:r>
        <w:rPr>
          <w:color w:val="231F20"/>
          <w:spacing w:val="3"/>
        </w:rPr>
        <w:t xml:space="preserve">which </w:t>
      </w:r>
      <w:r>
        <w:rPr>
          <w:color w:val="231F20"/>
          <w:spacing w:val="2"/>
        </w:rPr>
        <w:t xml:space="preserve">can </w:t>
      </w:r>
      <w:r>
        <w:rPr>
          <w:color w:val="231F20"/>
          <w:spacing w:val="3"/>
        </w:rPr>
        <w:t xml:space="preserve">be included </w:t>
      </w:r>
      <w:r>
        <w:rPr>
          <w:color w:val="231F20"/>
        </w:rPr>
        <w:t xml:space="preserve">in </w:t>
      </w:r>
      <w:r>
        <w:rPr>
          <w:color w:val="231F20"/>
          <w:spacing w:val="3"/>
        </w:rPr>
        <w:t xml:space="preserve">the </w:t>
      </w:r>
      <w:r>
        <w:rPr>
          <w:color w:val="231F20"/>
        </w:rPr>
        <w:t xml:space="preserve">bid, </w:t>
      </w:r>
      <w:r>
        <w:rPr>
          <w:color w:val="231F20"/>
          <w:spacing w:val="2"/>
        </w:rPr>
        <w:t xml:space="preserve">protects </w:t>
      </w:r>
      <w:r>
        <w:rPr>
          <w:color w:val="231F20"/>
          <w:spacing w:val="3"/>
        </w:rPr>
        <w:t xml:space="preserve">the value </w:t>
      </w:r>
      <w:r>
        <w:rPr>
          <w:color w:val="231F20"/>
        </w:rPr>
        <w:t xml:space="preserve">of </w:t>
      </w:r>
      <w:r>
        <w:rPr>
          <w:color w:val="231F20"/>
          <w:spacing w:val="3"/>
        </w:rPr>
        <w:t xml:space="preserve">the </w:t>
      </w:r>
      <w:r>
        <w:rPr>
          <w:color w:val="231F20"/>
          <w:spacing w:val="4"/>
        </w:rPr>
        <w:t xml:space="preserve">expected </w:t>
      </w:r>
      <w:r>
        <w:rPr>
          <w:color w:val="231F20"/>
          <w:spacing w:val="3"/>
        </w:rPr>
        <w:t xml:space="preserve">cash flows </w:t>
      </w:r>
      <w:r>
        <w:rPr>
          <w:color w:val="231F20"/>
          <w:spacing w:val="2"/>
        </w:rPr>
        <w:t xml:space="preserve">from </w:t>
      </w:r>
      <w:r>
        <w:rPr>
          <w:color w:val="231F20"/>
          <w:spacing w:val="3"/>
        </w:rPr>
        <w:t xml:space="preserve">falling </w:t>
      </w:r>
      <w:r>
        <w:rPr>
          <w:color w:val="231F20"/>
          <w:spacing w:val="2"/>
        </w:rPr>
        <w:t xml:space="preserve">below </w:t>
      </w:r>
      <w:r>
        <w:rPr>
          <w:color w:val="231F20"/>
        </w:rPr>
        <w:t xml:space="preserve">a </w:t>
      </w:r>
      <w:r>
        <w:rPr>
          <w:color w:val="231F20"/>
          <w:spacing w:val="3"/>
        </w:rPr>
        <w:t xml:space="preserve">predetermined level </w:t>
      </w:r>
      <w:r>
        <w:rPr>
          <w:color w:val="231F20"/>
        </w:rPr>
        <w:t xml:space="preserve">and </w:t>
      </w:r>
      <w:r>
        <w:rPr>
          <w:color w:val="231F20"/>
          <w:spacing w:val="2"/>
        </w:rPr>
        <w:t xml:space="preserve">represents </w:t>
      </w:r>
      <w:r>
        <w:rPr>
          <w:color w:val="231F20"/>
          <w:spacing w:val="3"/>
        </w:rPr>
        <w:t xml:space="preserve">the </w:t>
      </w:r>
      <w:r>
        <w:rPr>
          <w:color w:val="231F20"/>
          <w:spacing w:val="2"/>
        </w:rPr>
        <w:t xml:space="preserve">most </w:t>
      </w:r>
      <w:r>
        <w:rPr>
          <w:color w:val="231F20"/>
          <w:spacing w:val="3"/>
        </w:rPr>
        <w:t xml:space="preserve">the </w:t>
      </w:r>
      <w:r>
        <w:rPr>
          <w:color w:val="231F20"/>
          <w:spacing w:val="4"/>
        </w:rPr>
        <w:t xml:space="preserve">firm </w:t>
      </w:r>
      <w:r>
        <w:rPr>
          <w:color w:val="231F20"/>
          <w:spacing w:val="2"/>
        </w:rPr>
        <w:t xml:space="preserve">can </w:t>
      </w:r>
      <w:r>
        <w:rPr>
          <w:color w:val="231F20"/>
          <w:spacing w:val="3"/>
        </w:rPr>
        <w:t xml:space="preserve">lose </w:t>
      </w:r>
      <w:r>
        <w:rPr>
          <w:color w:val="231F20"/>
        </w:rPr>
        <w:t xml:space="preserve">due to </w:t>
      </w:r>
      <w:r>
        <w:rPr>
          <w:color w:val="231F20"/>
          <w:spacing w:val="4"/>
        </w:rPr>
        <w:t xml:space="preserve">currency </w:t>
      </w:r>
      <w:r>
        <w:rPr>
          <w:color w:val="231F20"/>
          <w:spacing w:val="3"/>
        </w:rPr>
        <w:t xml:space="preserve">risk. </w:t>
      </w:r>
      <w:r>
        <w:rPr>
          <w:color w:val="231F20"/>
        </w:rPr>
        <w:t xml:space="preserve">Under </w:t>
      </w:r>
      <w:r>
        <w:rPr>
          <w:color w:val="231F20"/>
          <w:spacing w:val="2"/>
        </w:rPr>
        <w:t xml:space="preserve">such </w:t>
      </w:r>
      <w:r>
        <w:rPr>
          <w:color w:val="231F20"/>
        </w:rPr>
        <w:t xml:space="preserve">a  </w:t>
      </w:r>
      <w:r>
        <w:rPr>
          <w:color w:val="231F20"/>
          <w:spacing w:val="2"/>
        </w:rPr>
        <w:t xml:space="preserve">situation there </w:t>
      </w:r>
      <w:r>
        <w:rPr>
          <w:color w:val="231F20"/>
        </w:rPr>
        <w:t xml:space="preserve">are  four  </w:t>
      </w:r>
      <w:r>
        <w:rPr>
          <w:color w:val="231F20"/>
          <w:spacing w:val="3"/>
        </w:rPr>
        <w:t xml:space="preserve">possible </w:t>
      </w:r>
      <w:r>
        <w:rPr>
          <w:color w:val="231F20"/>
          <w:spacing w:val="2"/>
        </w:rPr>
        <w:t xml:space="preserve">outcomes: </w:t>
      </w:r>
      <w:r>
        <w:rPr>
          <w:color w:val="231F20"/>
          <w:spacing w:val="3"/>
        </w:rPr>
        <w:t xml:space="preserve">the bid </w:t>
      </w:r>
      <w:r>
        <w:rPr>
          <w:color w:val="231F20"/>
        </w:rPr>
        <w:t>is</w:t>
      </w:r>
      <w:r>
        <w:rPr>
          <w:color w:val="231F20"/>
          <w:spacing w:val="6"/>
        </w:rPr>
        <w:t xml:space="preserve"> </w:t>
      </w:r>
      <w:r>
        <w:rPr>
          <w:color w:val="231F20"/>
          <w:spacing w:val="3"/>
        </w:rPr>
        <w:t>either</w:t>
      </w:r>
      <w:r>
        <w:rPr>
          <w:color w:val="231F20"/>
          <w:spacing w:val="7"/>
        </w:rPr>
        <w:t xml:space="preserve"> </w:t>
      </w:r>
      <w:r>
        <w:rPr>
          <w:color w:val="231F20"/>
          <w:spacing w:val="3"/>
        </w:rPr>
        <w:t>accepted</w:t>
      </w:r>
      <w:r>
        <w:rPr>
          <w:color w:val="231F20"/>
          <w:spacing w:val="7"/>
        </w:rPr>
        <w:t xml:space="preserve"> </w:t>
      </w:r>
      <w:r>
        <w:rPr>
          <w:color w:val="231F20"/>
        </w:rPr>
        <w:t>or</w:t>
      </w:r>
      <w:r>
        <w:rPr>
          <w:color w:val="231F20"/>
          <w:spacing w:val="7"/>
        </w:rPr>
        <w:t xml:space="preserve"> </w:t>
      </w:r>
      <w:r>
        <w:rPr>
          <w:color w:val="231F20"/>
          <w:spacing w:val="4"/>
        </w:rPr>
        <w:t>rejected</w:t>
      </w:r>
      <w:r>
        <w:rPr>
          <w:color w:val="231F20"/>
          <w:spacing w:val="7"/>
        </w:rPr>
        <w:t xml:space="preserve"> </w:t>
      </w:r>
      <w:r>
        <w:rPr>
          <w:color w:val="231F20"/>
        </w:rPr>
        <w:t>and</w:t>
      </w:r>
      <w:r>
        <w:rPr>
          <w:color w:val="231F20"/>
          <w:spacing w:val="7"/>
        </w:rPr>
        <w:t xml:space="preserve"> </w:t>
      </w:r>
      <w:r>
        <w:rPr>
          <w:color w:val="231F20"/>
          <w:spacing w:val="3"/>
        </w:rPr>
        <w:t>the</w:t>
      </w:r>
      <w:r>
        <w:rPr>
          <w:color w:val="231F20"/>
          <w:spacing w:val="7"/>
        </w:rPr>
        <w:t xml:space="preserve"> </w:t>
      </w:r>
      <w:r>
        <w:rPr>
          <w:color w:val="231F20"/>
          <w:spacing w:val="2"/>
        </w:rPr>
        <w:t>option</w:t>
      </w:r>
      <w:r>
        <w:rPr>
          <w:color w:val="231F20"/>
          <w:spacing w:val="7"/>
        </w:rPr>
        <w:t xml:space="preserve"> </w:t>
      </w:r>
      <w:r>
        <w:rPr>
          <w:color w:val="231F20"/>
        </w:rPr>
        <w:t>is</w:t>
      </w:r>
      <w:r>
        <w:rPr>
          <w:color w:val="231F20"/>
          <w:spacing w:val="7"/>
        </w:rPr>
        <w:t xml:space="preserve"> </w:t>
      </w:r>
      <w:r>
        <w:rPr>
          <w:color w:val="231F20"/>
          <w:spacing w:val="3"/>
        </w:rPr>
        <w:t>either</w:t>
      </w:r>
      <w:r>
        <w:rPr>
          <w:color w:val="231F20"/>
          <w:spacing w:val="7"/>
        </w:rPr>
        <w:t xml:space="preserve"> </w:t>
      </w:r>
      <w:r>
        <w:rPr>
          <w:color w:val="231F20"/>
          <w:spacing w:val="3"/>
        </w:rPr>
        <w:t>exercised</w:t>
      </w:r>
      <w:r>
        <w:rPr>
          <w:color w:val="231F20"/>
          <w:spacing w:val="7"/>
        </w:rPr>
        <w:t xml:space="preserve"> </w:t>
      </w:r>
      <w:r>
        <w:rPr>
          <w:color w:val="231F20"/>
        </w:rPr>
        <w:t>or</w:t>
      </w:r>
      <w:r>
        <w:rPr>
          <w:color w:val="231F20"/>
          <w:spacing w:val="7"/>
        </w:rPr>
        <w:t xml:space="preserve"> </w:t>
      </w:r>
      <w:r>
        <w:rPr>
          <w:color w:val="231F20"/>
          <w:spacing w:val="2"/>
        </w:rPr>
        <w:t>let</w:t>
      </w:r>
      <w:r>
        <w:rPr>
          <w:color w:val="231F20"/>
          <w:spacing w:val="7"/>
        </w:rPr>
        <w:t xml:space="preserve"> </w:t>
      </w:r>
      <w:r>
        <w:rPr>
          <w:color w:val="231F20"/>
        </w:rPr>
        <w:t>to</w:t>
      </w:r>
      <w:r>
        <w:rPr>
          <w:color w:val="231F20"/>
          <w:spacing w:val="6"/>
        </w:rPr>
        <w:t xml:space="preserve"> </w:t>
      </w:r>
      <w:r>
        <w:rPr>
          <w:color w:val="231F20"/>
          <w:spacing w:val="2"/>
        </w:rPr>
        <w:t>expire.</w:t>
      </w:r>
    </w:p>
    <w:p w:rsidR="0060700D" w:rsidRDefault="0060700D">
      <w:pPr>
        <w:pStyle w:val="BodyText"/>
        <w:spacing w:before="11"/>
        <w:rPr>
          <w:sz w:val="27"/>
        </w:rPr>
      </w:pPr>
    </w:p>
    <w:p w:rsidR="0060700D" w:rsidRDefault="00886DF8">
      <w:pPr>
        <w:pStyle w:val="Heading1"/>
      </w:pPr>
      <w:r>
        <w:rPr>
          <w:color w:val="231F20"/>
          <w:w w:val="90"/>
        </w:rPr>
        <w:t>Operational Techniques for Managing Transaction Exposure</w:t>
      </w:r>
    </w:p>
    <w:p w:rsidR="0060700D" w:rsidRDefault="0060700D">
      <w:pPr>
        <w:pStyle w:val="BodyText"/>
        <w:spacing w:before="4"/>
        <w:rPr>
          <w:rFonts w:ascii="Verdana"/>
          <w:b/>
          <w:sz w:val="37"/>
        </w:rPr>
      </w:pPr>
    </w:p>
    <w:p w:rsidR="0060700D" w:rsidRDefault="00886DF8">
      <w:pPr>
        <w:pStyle w:val="BodyText"/>
        <w:spacing w:line="300" w:lineRule="auto"/>
        <w:ind w:left="677" w:right="690" w:firstLine="720"/>
        <w:jc w:val="both"/>
      </w:pPr>
      <w:r>
        <w:rPr>
          <w:color w:val="231F20"/>
          <w:w w:val="105"/>
        </w:rPr>
        <w:t xml:space="preserve">Transaction </w:t>
      </w:r>
      <w:r>
        <w:rPr>
          <w:color w:val="231F20"/>
          <w:spacing w:val="3"/>
          <w:w w:val="105"/>
        </w:rPr>
        <w:t xml:space="preserve">exposures </w:t>
      </w:r>
      <w:r>
        <w:rPr>
          <w:color w:val="231F20"/>
          <w:spacing w:val="2"/>
          <w:w w:val="105"/>
        </w:rPr>
        <w:t xml:space="preserve">can </w:t>
      </w:r>
      <w:r>
        <w:rPr>
          <w:color w:val="231F20"/>
          <w:spacing w:val="4"/>
          <w:w w:val="105"/>
        </w:rPr>
        <w:t xml:space="preserve">also </w:t>
      </w:r>
      <w:r>
        <w:rPr>
          <w:color w:val="231F20"/>
          <w:spacing w:val="3"/>
          <w:w w:val="105"/>
        </w:rPr>
        <w:t xml:space="preserve">be managed </w:t>
      </w:r>
      <w:r>
        <w:rPr>
          <w:color w:val="231F20"/>
          <w:w w:val="105"/>
        </w:rPr>
        <w:t xml:space="preserve">by </w:t>
      </w:r>
      <w:r>
        <w:rPr>
          <w:color w:val="231F20"/>
          <w:spacing w:val="3"/>
          <w:w w:val="105"/>
        </w:rPr>
        <w:t xml:space="preserve">adopting operational strategies </w:t>
      </w:r>
      <w:r>
        <w:rPr>
          <w:color w:val="231F20"/>
          <w:spacing w:val="2"/>
          <w:w w:val="105"/>
        </w:rPr>
        <w:t>that</w:t>
      </w:r>
      <w:r>
        <w:rPr>
          <w:color w:val="231F20"/>
          <w:spacing w:val="-13"/>
          <w:w w:val="105"/>
        </w:rPr>
        <w:t xml:space="preserve"> </w:t>
      </w:r>
      <w:r>
        <w:rPr>
          <w:color w:val="231F20"/>
          <w:w w:val="105"/>
        </w:rPr>
        <w:t>have</w:t>
      </w:r>
      <w:r>
        <w:rPr>
          <w:color w:val="231F20"/>
          <w:spacing w:val="-12"/>
          <w:w w:val="105"/>
        </w:rPr>
        <w:t xml:space="preserve"> </w:t>
      </w:r>
      <w:r>
        <w:rPr>
          <w:color w:val="231F20"/>
          <w:spacing w:val="3"/>
          <w:w w:val="105"/>
        </w:rPr>
        <w:t>the</w:t>
      </w:r>
      <w:r>
        <w:rPr>
          <w:color w:val="231F20"/>
          <w:spacing w:val="-13"/>
          <w:w w:val="105"/>
        </w:rPr>
        <w:t xml:space="preserve"> </w:t>
      </w:r>
      <w:r>
        <w:rPr>
          <w:color w:val="231F20"/>
          <w:spacing w:val="3"/>
          <w:w w:val="105"/>
        </w:rPr>
        <w:t>virtue</w:t>
      </w:r>
      <w:r>
        <w:rPr>
          <w:color w:val="231F20"/>
          <w:spacing w:val="-12"/>
          <w:w w:val="105"/>
        </w:rPr>
        <w:t xml:space="preserve"> </w:t>
      </w:r>
      <w:r>
        <w:rPr>
          <w:color w:val="231F20"/>
          <w:w w:val="105"/>
        </w:rPr>
        <w:t>of</w:t>
      </w:r>
      <w:r>
        <w:rPr>
          <w:color w:val="231F20"/>
          <w:spacing w:val="-13"/>
          <w:w w:val="105"/>
        </w:rPr>
        <w:t xml:space="preserve"> </w:t>
      </w:r>
      <w:r>
        <w:rPr>
          <w:color w:val="231F20"/>
          <w:spacing w:val="3"/>
          <w:w w:val="105"/>
        </w:rPr>
        <w:t>offsetting</w:t>
      </w:r>
      <w:r>
        <w:rPr>
          <w:color w:val="231F20"/>
          <w:spacing w:val="-12"/>
          <w:w w:val="105"/>
        </w:rPr>
        <w:t xml:space="preserve"> </w:t>
      </w:r>
      <w:r>
        <w:rPr>
          <w:color w:val="231F20"/>
          <w:spacing w:val="3"/>
          <w:w w:val="105"/>
        </w:rPr>
        <w:t>existing</w:t>
      </w:r>
      <w:r>
        <w:rPr>
          <w:color w:val="231F20"/>
          <w:spacing w:val="-12"/>
          <w:w w:val="105"/>
        </w:rPr>
        <w:t xml:space="preserve"> </w:t>
      </w:r>
      <w:r>
        <w:rPr>
          <w:color w:val="231F20"/>
          <w:spacing w:val="2"/>
          <w:w w:val="105"/>
        </w:rPr>
        <w:t>foreign</w:t>
      </w:r>
      <w:r>
        <w:rPr>
          <w:color w:val="231F20"/>
          <w:spacing w:val="-13"/>
          <w:w w:val="105"/>
        </w:rPr>
        <w:t xml:space="preserve"> </w:t>
      </w:r>
      <w:r>
        <w:rPr>
          <w:color w:val="231F20"/>
          <w:spacing w:val="4"/>
          <w:w w:val="105"/>
        </w:rPr>
        <w:t>currency</w:t>
      </w:r>
      <w:r>
        <w:rPr>
          <w:color w:val="231F20"/>
          <w:spacing w:val="-12"/>
          <w:w w:val="105"/>
        </w:rPr>
        <w:t xml:space="preserve"> </w:t>
      </w:r>
      <w:r>
        <w:rPr>
          <w:color w:val="231F20"/>
          <w:spacing w:val="3"/>
          <w:w w:val="105"/>
        </w:rPr>
        <w:t>exposure.</w:t>
      </w:r>
      <w:r>
        <w:rPr>
          <w:color w:val="231F20"/>
          <w:spacing w:val="-13"/>
          <w:w w:val="105"/>
        </w:rPr>
        <w:t xml:space="preserve"> </w:t>
      </w:r>
      <w:r>
        <w:rPr>
          <w:color w:val="231F20"/>
          <w:spacing w:val="3"/>
          <w:w w:val="105"/>
        </w:rPr>
        <w:t>These</w:t>
      </w:r>
      <w:r>
        <w:rPr>
          <w:color w:val="231F20"/>
          <w:spacing w:val="-12"/>
          <w:w w:val="105"/>
        </w:rPr>
        <w:t xml:space="preserve"> </w:t>
      </w:r>
      <w:r>
        <w:rPr>
          <w:color w:val="231F20"/>
          <w:spacing w:val="3"/>
          <w:w w:val="105"/>
        </w:rPr>
        <w:t>techniques</w:t>
      </w:r>
      <w:r>
        <w:rPr>
          <w:color w:val="231F20"/>
          <w:spacing w:val="-13"/>
          <w:w w:val="105"/>
        </w:rPr>
        <w:t xml:space="preserve"> </w:t>
      </w:r>
      <w:r>
        <w:rPr>
          <w:color w:val="231F20"/>
          <w:w w:val="105"/>
        </w:rPr>
        <w:t xml:space="preserve">are </w:t>
      </w:r>
      <w:r>
        <w:rPr>
          <w:color w:val="231F20"/>
          <w:spacing w:val="4"/>
          <w:w w:val="105"/>
        </w:rPr>
        <w:t>especially</w:t>
      </w:r>
      <w:r>
        <w:rPr>
          <w:color w:val="231F20"/>
          <w:spacing w:val="-14"/>
          <w:w w:val="105"/>
        </w:rPr>
        <w:t xml:space="preserve"> </w:t>
      </w:r>
      <w:r>
        <w:rPr>
          <w:color w:val="231F20"/>
          <w:spacing w:val="2"/>
          <w:w w:val="105"/>
        </w:rPr>
        <w:t>important</w:t>
      </w:r>
      <w:r>
        <w:rPr>
          <w:color w:val="231F20"/>
          <w:spacing w:val="-14"/>
          <w:w w:val="105"/>
        </w:rPr>
        <w:t xml:space="preserve"> </w:t>
      </w:r>
      <w:r>
        <w:rPr>
          <w:color w:val="231F20"/>
          <w:spacing w:val="3"/>
          <w:w w:val="105"/>
        </w:rPr>
        <w:t>when</w:t>
      </w:r>
      <w:r>
        <w:rPr>
          <w:color w:val="231F20"/>
          <w:spacing w:val="-13"/>
          <w:w w:val="105"/>
        </w:rPr>
        <w:t xml:space="preserve"> </w:t>
      </w:r>
      <w:r>
        <w:rPr>
          <w:color w:val="231F20"/>
          <w:spacing w:val="2"/>
          <w:w w:val="105"/>
        </w:rPr>
        <w:t>well</w:t>
      </w:r>
      <w:r>
        <w:rPr>
          <w:color w:val="231F20"/>
          <w:spacing w:val="-14"/>
          <w:w w:val="105"/>
        </w:rPr>
        <w:t xml:space="preserve"> </w:t>
      </w:r>
      <w:r>
        <w:rPr>
          <w:color w:val="231F20"/>
          <w:spacing w:val="3"/>
          <w:w w:val="105"/>
        </w:rPr>
        <w:t>functioning</w:t>
      </w:r>
      <w:r>
        <w:rPr>
          <w:color w:val="231F20"/>
          <w:spacing w:val="-13"/>
          <w:w w:val="105"/>
        </w:rPr>
        <w:t xml:space="preserve"> </w:t>
      </w:r>
      <w:r>
        <w:rPr>
          <w:color w:val="231F20"/>
          <w:spacing w:val="3"/>
          <w:w w:val="105"/>
        </w:rPr>
        <w:t>forward</w:t>
      </w:r>
      <w:r>
        <w:rPr>
          <w:color w:val="231F20"/>
          <w:spacing w:val="-14"/>
          <w:w w:val="105"/>
        </w:rPr>
        <w:t xml:space="preserve"> </w:t>
      </w:r>
      <w:r>
        <w:rPr>
          <w:color w:val="231F20"/>
          <w:w w:val="105"/>
        </w:rPr>
        <w:t>and</w:t>
      </w:r>
      <w:r>
        <w:rPr>
          <w:color w:val="231F20"/>
          <w:spacing w:val="-13"/>
          <w:w w:val="105"/>
        </w:rPr>
        <w:t xml:space="preserve"> </w:t>
      </w:r>
      <w:r>
        <w:rPr>
          <w:color w:val="231F20"/>
          <w:spacing w:val="3"/>
          <w:w w:val="105"/>
        </w:rPr>
        <w:t>derivative</w:t>
      </w:r>
      <w:r>
        <w:rPr>
          <w:color w:val="231F20"/>
          <w:spacing w:val="-14"/>
          <w:w w:val="105"/>
        </w:rPr>
        <w:t xml:space="preserve"> </w:t>
      </w:r>
      <w:r>
        <w:rPr>
          <w:color w:val="231F20"/>
          <w:spacing w:val="2"/>
          <w:w w:val="105"/>
        </w:rPr>
        <w:t>market</w:t>
      </w:r>
      <w:r>
        <w:rPr>
          <w:color w:val="231F20"/>
          <w:spacing w:val="-13"/>
          <w:w w:val="105"/>
        </w:rPr>
        <w:t xml:space="preserve"> </w:t>
      </w:r>
      <w:r>
        <w:rPr>
          <w:color w:val="231F20"/>
          <w:w w:val="105"/>
        </w:rPr>
        <w:t>do</w:t>
      </w:r>
      <w:r>
        <w:rPr>
          <w:color w:val="231F20"/>
          <w:spacing w:val="-14"/>
          <w:w w:val="105"/>
        </w:rPr>
        <w:t xml:space="preserve"> </w:t>
      </w:r>
      <w:r>
        <w:rPr>
          <w:color w:val="231F20"/>
          <w:w w:val="105"/>
        </w:rPr>
        <w:t>not</w:t>
      </w:r>
      <w:r>
        <w:rPr>
          <w:color w:val="231F20"/>
          <w:spacing w:val="-14"/>
          <w:w w:val="105"/>
        </w:rPr>
        <w:t xml:space="preserve"> </w:t>
      </w:r>
      <w:r>
        <w:rPr>
          <w:color w:val="231F20"/>
          <w:spacing w:val="3"/>
          <w:w w:val="105"/>
        </w:rPr>
        <w:t>exist</w:t>
      </w:r>
      <w:r>
        <w:rPr>
          <w:color w:val="231F20"/>
          <w:spacing w:val="-13"/>
          <w:w w:val="105"/>
        </w:rPr>
        <w:t xml:space="preserve"> </w:t>
      </w:r>
      <w:r>
        <w:rPr>
          <w:color w:val="231F20"/>
          <w:w w:val="105"/>
        </w:rPr>
        <w:t xml:space="preserve">for </w:t>
      </w:r>
      <w:r>
        <w:rPr>
          <w:color w:val="231F20"/>
          <w:spacing w:val="3"/>
          <w:w w:val="105"/>
        </w:rPr>
        <w:t xml:space="preserve">the contracted </w:t>
      </w:r>
      <w:r>
        <w:rPr>
          <w:color w:val="231F20"/>
          <w:spacing w:val="2"/>
          <w:w w:val="105"/>
        </w:rPr>
        <w:t>foreign</w:t>
      </w:r>
      <w:r>
        <w:rPr>
          <w:color w:val="231F20"/>
          <w:spacing w:val="-7"/>
          <w:w w:val="105"/>
        </w:rPr>
        <w:t xml:space="preserve"> </w:t>
      </w:r>
      <w:r>
        <w:rPr>
          <w:color w:val="231F20"/>
          <w:spacing w:val="4"/>
          <w:w w:val="105"/>
        </w:rPr>
        <w:t>currencies.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rPr>
        <w:t>These strategies include:</w:t>
      </w:r>
    </w:p>
    <w:p w:rsidR="0060700D" w:rsidRDefault="0060700D">
      <w:pPr>
        <w:pStyle w:val="BodyText"/>
        <w:spacing w:before="3"/>
        <w:rPr>
          <w:rFonts w:ascii="Times New Roman"/>
          <w:b/>
          <w:sz w:val="39"/>
        </w:rPr>
      </w:pPr>
    </w:p>
    <w:p w:rsidR="0060700D" w:rsidRDefault="00886DF8">
      <w:pPr>
        <w:pStyle w:val="ListParagraph"/>
        <w:numPr>
          <w:ilvl w:val="1"/>
          <w:numId w:val="13"/>
        </w:numPr>
        <w:tabs>
          <w:tab w:val="left" w:pos="1293"/>
        </w:tabs>
        <w:spacing w:before="0" w:line="300" w:lineRule="auto"/>
        <w:ind w:right="689"/>
        <w:jc w:val="both"/>
        <w:rPr>
          <w:sz w:val="24"/>
        </w:rPr>
      </w:pPr>
      <w:r>
        <w:rPr>
          <w:color w:val="231F20"/>
          <w:spacing w:val="3"/>
          <w:w w:val="105"/>
          <w:sz w:val="24"/>
        </w:rPr>
        <w:t xml:space="preserve">Risk Shifting- </w:t>
      </w:r>
      <w:r>
        <w:rPr>
          <w:color w:val="231F20"/>
          <w:spacing w:val="2"/>
          <w:w w:val="105"/>
          <w:sz w:val="24"/>
        </w:rPr>
        <w:t xml:space="preserve">The most obvious </w:t>
      </w:r>
      <w:r>
        <w:rPr>
          <w:color w:val="231F20"/>
          <w:w w:val="105"/>
          <w:sz w:val="24"/>
        </w:rPr>
        <w:t xml:space="preserve">way to </w:t>
      </w:r>
      <w:r>
        <w:rPr>
          <w:color w:val="231F20"/>
          <w:spacing w:val="2"/>
          <w:w w:val="105"/>
          <w:sz w:val="24"/>
        </w:rPr>
        <w:t xml:space="preserve">reduce </w:t>
      </w:r>
      <w:r>
        <w:rPr>
          <w:color w:val="231F20"/>
          <w:spacing w:val="3"/>
          <w:w w:val="105"/>
          <w:sz w:val="24"/>
        </w:rPr>
        <w:t xml:space="preserve">the exposure </w:t>
      </w:r>
      <w:r>
        <w:rPr>
          <w:color w:val="231F20"/>
          <w:w w:val="105"/>
          <w:sz w:val="24"/>
        </w:rPr>
        <w:t xml:space="preserve">is to not have an </w:t>
      </w:r>
      <w:r>
        <w:rPr>
          <w:color w:val="231F20"/>
          <w:spacing w:val="3"/>
          <w:w w:val="105"/>
          <w:sz w:val="24"/>
        </w:rPr>
        <w:t xml:space="preserve">exposure. </w:t>
      </w:r>
      <w:r>
        <w:rPr>
          <w:color w:val="231F20"/>
          <w:w w:val="105"/>
          <w:sz w:val="24"/>
        </w:rPr>
        <w:t xml:space="preserve">By </w:t>
      </w:r>
      <w:r>
        <w:rPr>
          <w:color w:val="231F20"/>
          <w:spacing w:val="2"/>
          <w:w w:val="105"/>
          <w:sz w:val="24"/>
        </w:rPr>
        <w:t xml:space="preserve">invoicing </w:t>
      </w:r>
      <w:r>
        <w:rPr>
          <w:color w:val="231F20"/>
          <w:spacing w:val="4"/>
          <w:w w:val="105"/>
          <w:sz w:val="24"/>
        </w:rPr>
        <w:t xml:space="preserve">all </w:t>
      </w:r>
      <w:r>
        <w:rPr>
          <w:color w:val="231F20"/>
          <w:spacing w:val="3"/>
          <w:w w:val="105"/>
          <w:sz w:val="24"/>
        </w:rPr>
        <w:t xml:space="preserve">transactions </w:t>
      </w:r>
      <w:r>
        <w:rPr>
          <w:color w:val="231F20"/>
          <w:w w:val="105"/>
          <w:sz w:val="24"/>
        </w:rPr>
        <w:t xml:space="preserve">in </w:t>
      </w:r>
      <w:r>
        <w:rPr>
          <w:color w:val="231F20"/>
          <w:spacing w:val="3"/>
          <w:w w:val="105"/>
          <w:sz w:val="24"/>
        </w:rPr>
        <w:t xml:space="preserve">the </w:t>
      </w:r>
      <w:r>
        <w:rPr>
          <w:color w:val="231F20"/>
          <w:w w:val="105"/>
          <w:sz w:val="24"/>
        </w:rPr>
        <w:t xml:space="preserve">home </w:t>
      </w:r>
      <w:r>
        <w:rPr>
          <w:color w:val="231F20"/>
          <w:spacing w:val="4"/>
          <w:w w:val="105"/>
          <w:sz w:val="24"/>
        </w:rPr>
        <w:t xml:space="preserve">currency </w:t>
      </w:r>
      <w:r>
        <w:rPr>
          <w:color w:val="231F20"/>
          <w:w w:val="105"/>
          <w:sz w:val="24"/>
        </w:rPr>
        <w:t xml:space="preserve">a </w:t>
      </w:r>
      <w:r>
        <w:rPr>
          <w:color w:val="231F20"/>
          <w:spacing w:val="4"/>
          <w:w w:val="105"/>
          <w:sz w:val="24"/>
        </w:rPr>
        <w:t xml:space="preserve">firm </w:t>
      </w:r>
      <w:r>
        <w:rPr>
          <w:color w:val="231F20"/>
          <w:spacing w:val="2"/>
          <w:w w:val="105"/>
          <w:sz w:val="24"/>
        </w:rPr>
        <w:t xml:space="preserve">can avoid </w:t>
      </w:r>
      <w:r>
        <w:rPr>
          <w:color w:val="231F20"/>
          <w:spacing w:val="3"/>
          <w:w w:val="105"/>
          <w:sz w:val="24"/>
        </w:rPr>
        <w:t>transaction</w:t>
      </w:r>
      <w:r>
        <w:rPr>
          <w:color w:val="231F20"/>
          <w:spacing w:val="-23"/>
          <w:w w:val="105"/>
          <w:sz w:val="24"/>
        </w:rPr>
        <w:t xml:space="preserve"> </w:t>
      </w:r>
      <w:r>
        <w:rPr>
          <w:color w:val="231F20"/>
          <w:spacing w:val="3"/>
          <w:w w:val="105"/>
          <w:sz w:val="24"/>
        </w:rPr>
        <w:t>exposure</w:t>
      </w:r>
      <w:r>
        <w:rPr>
          <w:color w:val="231F20"/>
          <w:spacing w:val="-22"/>
          <w:w w:val="105"/>
          <w:sz w:val="24"/>
        </w:rPr>
        <w:t xml:space="preserve"> </w:t>
      </w:r>
      <w:r>
        <w:rPr>
          <w:color w:val="231F20"/>
          <w:spacing w:val="4"/>
          <w:w w:val="105"/>
          <w:sz w:val="24"/>
        </w:rPr>
        <w:t>all</w:t>
      </w:r>
      <w:r>
        <w:rPr>
          <w:color w:val="231F20"/>
          <w:spacing w:val="-23"/>
          <w:w w:val="105"/>
          <w:sz w:val="24"/>
        </w:rPr>
        <w:t xml:space="preserve"> </w:t>
      </w:r>
      <w:r>
        <w:rPr>
          <w:color w:val="231F20"/>
          <w:w w:val="105"/>
          <w:sz w:val="24"/>
        </w:rPr>
        <w:t>together.</w:t>
      </w:r>
      <w:r>
        <w:rPr>
          <w:color w:val="231F20"/>
          <w:spacing w:val="-22"/>
          <w:w w:val="105"/>
          <w:sz w:val="24"/>
        </w:rPr>
        <w:t xml:space="preserve"> </w:t>
      </w:r>
      <w:r>
        <w:rPr>
          <w:color w:val="231F20"/>
          <w:w w:val="105"/>
          <w:sz w:val="24"/>
        </w:rPr>
        <w:t>However,</w:t>
      </w:r>
      <w:r>
        <w:rPr>
          <w:color w:val="231F20"/>
          <w:spacing w:val="-22"/>
          <w:w w:val="105"/>
          <w:sz w:val="24"/>
        </w:rPr>
        <w:t xml:space="preserve"> </w:t>
      </w:r>
      <w:r>
        <w:rPr>
          <w:color w:val="231F20"/>
          <w:spacing w:val="3"/>
          <w:w w:val="105"/>
          <w:sz w:val="24"/>
        </w:rPr>
        <w:t>this</w:t>
      </w:r>
      <w:r>
        <w:rPr>
          <w:color w:val="231F20"/>
          <w:spacing w:val="-23"/>
          <w:w w:val="105"/>
          <w:sz w:val="24"/>
        </w:rPr>
        <w:t xml:space="preserve"> </w:t>
      </w:r>
      <w:r>
        <w:rPr>
          <w:color w:val="231F20"/>
          <w:spacing w:val="3"/>
          <w:w w:val="105"/>
          <w:sz w:val="24"/>
        </w:rPr>
        <w:t>technique</w:t>
      </w:r>
      <w:r>
        <w:rPr>
          <w:color w:val="231F20"/>
          <w:spacing w:val="-22"/>
          <w:w w:val="105"/>
          <w:sz w:val="24"/>
        </w:rPr>
        <w:t xml:space="preserve"> </w:t>
      </w:r>
      <w:r>
        <w:rPr>
          <w:color w:val="231F20"/>
          <w:spacing w:val="2"/>
          <w:w w:val="105"/>
          <w:sz w:val="24"/>
        </w:rPr>
        <w:t>can</w:t>
      </w:r>
      <w:r>
        <w:rPr>
          <w:color w:val="231F20"/>
          <w:spacing w:val="-22"/>
          <w:w w:val="105"/>
          <w:sz w:val="24"/>
        </w:rPr>
        <w:t xml:space="preserve"> </w:t>
      </w:r>
      <w:r>
        <w:rPr>
          <w:color w:val="231F20"/>
          <w:w w:val="105"/>
          <w:sz w:val="24"/>
        </w:rPr>
        <w:t>not</w:t>
      </w:r>
      <w:r>
        <w:rPr>
          <w:color w:val="231F20"/>
          <w:spacing w:val="-23"/>
          <w:w w:val="105"/>
          <w:sz w:val="24"/>
        </w:rPr>
        <w:t xml:space="preserve"> </w:t>
      </w:r>
      <w:r>
        <w:rPr>
          <w:color w:val="231F20"/>
          <w:w w:val="105"/>
          <w:sz w:val="24"/>
        </w:rPr>
        <w:t>work</w:t>
      </w:r>
      <w:r>
        <w:rPr>
          <w:color w:val="231F20"/>
          <w:spacing w:val="-22"/>
          <w:w w:val="105"/>
          <w:sz w:val="24"/>
        </w:rPr>
        <w:t xml:space="preserve"> </w:t>
      </w:r>
      <w:r>
        <w:rPr>
          <w:color w:val="231F20"/>
          <w:w w:val="105"/>
          <w:sz w:val="24"/>
        </w:rPr>
        <w:t>for</w:t>
      </w:r>
      <w:r>
        <w:rPr>
          <w:color w:val="231F20"/>
          <w:spacing w:val="-22"/>
          <w:w w:val="105"/>
          <w:sz w:val="24"/>
        </w:rPr>
        <w:t xml:space="preserve"> </w:t>
      </w:r>
      <w:r>
        <w:rPr>
          <w:color w:val="231F20"/>
          <w:spacing w:val="4"/>
          <w:w w:val="105"/>
          <w:sz w:val="24"/>
        </w:rPr>
        <w:t>every</w:t>
      </w:r>
      <w:r>
        <w:rPr>
          <w:color w:val="231F20"/>
          <w:spacing w:val="-23"/>
          <w:w w:val="105"/>
          <w:sz w:val="24"/>
        </w:rPr>
        <w:t xml:space="preserve"> </w:t>
      </w:r>
      <w:r>
        <w:rPr>
          <w:color w:val="231F20"/>
          <w:w w:val="105"/>
          <w:sz w:val="24"/>
        </w:rPr>
        <w:t xml:space="preserve">one </w:t>
      </w:r>
      <w:r>
        <w:rPr>
          <w:color w:val="231F20"/>
          <w:spacing w:val="3"/>
          <w:w w:val="105"/>
          <w:sz w:val="24"/>
        </w:rPr>
        <w:t xml:space="preserve">since </w:t>
      </w:r>
      <w:r>
        <w:rPr>
          <w:color w:val="231F20"/>
          <w:spacing w:val="2"/>
          <w:w w:val="105"/>
          <w:sz w:val="24"/>
        </w:rPr>
        <w:t xml:space="preserve">someone </w:t>
      </w:r>
      <w:r>
        <w:rPr>
          <w:color w:val="231F20"/>
          <w:w w:val="105"/>
          <w:sz w:val="24"/>
        </w:rPr>
        <w:t xml:space="preserve">must </w:t>
      </w:r>
      <w:r>
        <w:rPr>
          <w:color w:val="231F20"/>
          <w:spacing w:val="3"/>
          <w:w w:val="105"/>
          <w:sz w:val="24"/>
        </w:rPr>
        <w:t xml:space="preserve">bear transaction exposure </w:t>
      </w:r>
      <w:r>
        <w:rPr>
          <w:color w:val="231F20"/>
          <w:w w:val="105"/>
          <w:sz w:val="24"/>
        </w:rPr>
        <w:t xml:space="preserve">for a </w:t>
      </w:r>
      <w:r>
        <w:rPr>
          <w:color w:val="231F20"/>
          <w:spacing w:val="2"/>
          <w:w w:val="105"/>
          <w:sz w:val="24"/>
        </w:rPr>
        <w:t xml:space="preserve">foreign </w:t>
      </w:r>
      <w:r>
        <w:rPr>
          <w:color w:val="231F20"/>
          <w:spacing w:val="4"/>
          <w:w w:val="105"/>
          <w:sz w:val="24"/>
        </w:rPr>
        <w:t>currency transaction. Generally</w:t>
      </w:r>
      <w:r>
        <w:rPr>
          <w:color w:val="231F20"/>
          <w:spacing w:val="-6"/>
          <w:w w:val="105"/>
          <w:sz w:val="24"/>
        </w:rPr>
        <w:t xml:space="preserve"> </w:t>
      </w:r>
      <w:r>
        <w:rPr>
          <w:color w:val="231F20"/>
          <w:spacing w:val="3"/>
          <w:w w:val="105"/>
          <w:sz w:val="24"/>
        </w:rPr>
        <w:t>the</w:t>
      </w:r>
      <w:r>
        <w:rPr>
          <w:color w:val="231F20"/>
          <w:spacing w:val="-5"/>
          <w:w w:val="105"/>
          <w:sz w:val="24"/>
        </w:rPr>
        <w:t xml:space="preserve"> </w:t>
      </w:r>
      <w:r>
        <w:rPr>
          <w:color w:val="231F20"/>
          <w:spacing w:val="4"/>
          <w:w w:val="105"/>
          <w:sz w:val="24"/>
        </w:rPr>
        <w:t>firm</w:t>
      </w:r>
      <w:r>
        <w:rPr>
          <w:color w:val="231F20"/>
          <w:spacing w:val="-5"/>
          <w:w w:val="105"/>
          <w:sz w:val="24"/>
        </w:rPr>
        <w:t xml:space="preserve"> </w:t>
      </w:r>
      <w:r>
        <w:rPr>
          <w:color w:val="231F20"/>
          <w:spacing w:val="2"/>
          <w:w w:val="105"/>
          <w:sz w:val="24"/>
        </w:rPr>
        <w:t>that</w:t>
      </w:r>
      <w:r>
        <w:rPr>
          <w:color w:val="231F20"/>
          <w:spacing w:val="-5"/>
          <w:w w:val="105"/>
          <w:sz w:val="24"/>
        </w:rPr>
        <w:t xml:space="preserve"> </w:t>
      </w:r>
      <w:r>
        <w:rPr>
          <w:color w:val="231F20"/>
          <w:spacing w:val="4"/>
          <w:w w:val="105"/>
          <w:sz w:val="24"/>
        </w:rPr>
        <w:t>will</w:t>
      </w:r>
      <w:r>
        <w:rPr>
          <w:color w:val="231F20"/>
          <w:spacing w:val="-6"/>
          <w:w w:val="105"/>
          <w:sz w:val="24"/>
        </w:rPr>
        <w:t xml:space="preserve"> </w:t>
      </w:r>
      <w:r>
        <w:rPr>
          <w:color w:val="231F20"/>
          <w:spacing w:val="3"/>
          <w:w w:val="105"/>
          <w:sz w:val="24"/>
        </w:rPr>
        <w:t>bear</w:t>
      </w:r>
      <w:r>
        <w:rPr>
          <w:color w:val="231F20"/>
          <w:spacing w:val="-5"/>
          <w:w w:val="105"/>
          <w:sz w:val="24"/>
        </w:rPr>
        <w:t xml:space="preserve"> </w:t>
      </w:r>
      <w:r>
        <w:rPr>
          <w:color w:val="231F20"/>
          <w:spacing w:val="3"/>
          <w:w w:val="105"/>
          <w:sz w:val="24"/>
        </w:rPr>
        <w:t>the</w:t>
      </w:r>
      <w:r>
        <w:rPr>
          <w:color w:val="231F20"/>
          <w:spacing w:val="-5"/>
          <w:w w:val="105"/>
          <w:sz w:val="24"/>
        </w:rPr>
        <w:t xml:space="preserve"> </w:t>
      </w:r>
      <w:r>
        <w:rPr>
          <w:color w:val="231F20"/>
          <w:spacing w:val="3"/>
          <w:w w:val="105"/>
          <w:sz w:val="24"/>
        </w:rPr>
        <w:t>risk</w:t>
      </w:r>
      <w:r>
        <w:rPr>
          <w:color w:val="231F20"/>
          <w:spacing w:val="-5"/>
          <w:w w:val="105"/>
          <w:sz w:val="24"/>
        </w:rPr>
        <w:t xml:space="preserve"> </w:t>
      </w:r>
      <w:r>
        <w:rPr>
          <w:color w:val="231F20"/>
          <w:w w:val="105"/>
          <w:sz w:val="24"/>
        </w:rPr>
        <w:t>is</w:t>
      </w:r>
      <w:r>
        <w:rPr>
          <w:color w:val="231F20"/>
          <w:spacing w:val="-6"/>
          <w:w w:val="105"/>
          <w:sz w:val="24"/>
        </w:rPr>
        <w:t xml:space="preserve"> </w:t>
      </w:r>
      <w:r>
        <w:rPr>
          <w:color w:val="231F20"/>
          <w:spacing w:val="3"/>
          <w:w w:val="105"/>
          <w:sz w:val="24"/>
        </w:rPr>
        <w:t>the</w:t>
      </w:r>
      <w:r>
        <w:rPr>
          <w:color w:val="231F20"/>
          <w:spacing w:val="-5"/>
          <w:w w:val="105"/>
          <w:sz w:val="24"/>
        </w:rPr>
        <w:t xml:space="preserve"> </w:t>
      </w:r>
      <w:r>
        <w:rPr>
          <w:color w:val="231F20"/>
          <w:w w:val="105"/>
          <w:sz w:val="24"/>
        </w:rPr>
        <w:t>one</w:t>
      </w:r>
      <w:r>
        <w:rPr>
          <w:color w:val="231F20"/>
          <w:spacing w:val="-5"/>
          <w:w w:val="105"/>
          <w:sz w:val="24"/>
        </w:rPr>
        <w:t xml:space="preserve"> </w:t>
      </w:r>
      <w:r>
        <w:rPr>
          <w:color w:val="231F20"/>
          <w:spacing w:val="2"/>
          <w:w w:val="105"/>
          <w:sz w:val="24"/>
        </w:rPr>
        <w:t>that</w:t>
      </w:r>
      <w:r>
        <w:rPr>
          <w:color w:val="231F20"/>
          <w:spacing w:val="-5"/>
          <w:w w:val="105"/>
          <w:sz w:val="24"/>
        </w:rPr>
        <w:t xml:space="preserve"> </w:t>
      </w:r>
      <w:r>
        <w:rPr>
          <w:color w:val="231F20"/>
          <w:spacing w:val="2"/>
          <w:w w:val="105"/>
          <w:sz w:val="24"/>
        </w:rPr>
        <w:t>can</w:t>
      </w:r>
      <w:r>
        <w:rPr>
          <w:color w:val="231F20"/>
          <w:spacing w:val="-6"/>
          <w:w w:val="105"/>
          <w:sz w:val="24"/>
        </w:rPr>
        <w:t xml:space="preserve"> </w:t>
      </w:r>
      <w:r>
        <w:rPr>
          <w:color w:val="231F20"/>
          <w:w w:val="105"/>
          <w:sz w:val="24"/>
        </w:rPr>
        <w:t>do</w:t>
      </w:r>
      <w:r>
        <w:rPr>
          <w:color w:val="231F20"/>
          <w:spacing w:val="-5"/>
          <w:w w:val="105"/>
          <w:sz w:val="24"/>
        </w:rPr>
        <w:t xml:space="preserve"> </w:t>
      </w:r>
      <w:r>
        <w:rPr>
          <w:color w:val="231F20"/>
          <w:spacing w:val="3"/>
          <w:w w:val="105"/>
          <w:sz w:val="24"/>
        </w:rPr>
        <w:t>so</w:t>
      </w:r>
      <w:r>
        <w:rPr>
          <w:color w:val="231F20"/>
          <w:spacing w:val="-5"/>
          <w:w w:val="105"/>
          <w:sz w:val="24"/>
        </w:rPr>
        <w:t xml:space="preserve"> </w:t>
      </w:r>
      <w:r>
        <w:rPr>
          <w:color w:val="231F20"/>
          <w:w w:val="105"/>
          <w:sz w:val="24"/>
        </w:rPr>
        <w:t>at</w:t>
      </w:r>
      <w:r>
        <w:rPr>
          <w:color w:val="231F20"/>
          <w:spacing w:val="-5"/>
          <w:w w:val="105"/>
          <w:sz w:val="24"/>
        </w:rPr>
        <w:t xml:space="preserve"> </w:t>
      </w:r>
      <w:r>
        <w:rPr>
          <w:color w:val="231F20"/>
          <w:spacing w:val="3"/>
          <w:w w:val="105"/>
          <w:sz w:val="24"/>
        </w:rPr>
        <w:t>the</w:t>
      </w:r>
      <w:r>
        <w:rPr>
          <w:color w:val="231F20"/>
          <w:spacing w:val="-6"/>
          <w:w w:val="105"/>
          <w:sz w:val="24"/>
        </w:rPr>
        <w:t xml:space="preserve"> </w:t>
      </w:r>
      <w:r>
        <w:rPr>
          <w:color w:val="231F20"/>
          <w:spacing w:val="2"/>
          <w:w w:val="105"/>
          <w:sz w:val="24"/>
        </w:rPr>
        <w:t>lowest</w:t>
      </w:r>
      <w:r>
        <w:rPr>
          <w:color w:val="231F20"/>
          <w:spacing w:val="-5"/>
          <w:w w:val="105"/>
          <w:sz w:val="24"/>
        </w:rPr>
        <w:t xml:space="preserve"> </w:t>
      </w:r>
      <w:r>
        <w:rPr>
          <w:color w:val="231F20"/>
          <w:spacing w:val="3"/>
          <w:w w:val="105"/>
          <w:sz w:val="24"/>
        </w:rPr>
        <w:t xml:space="preserve">cost. </w:t>
      </w:r>
      <w:r>
        <w:rPr>
          <w:color w:val="231F20"/>
          <w:w w:val="105"/>
          <w:sz w:val="24"/>
        </w:rPr>
        <w:t>Of</w:t>
      </w:r>
      <w:r>
        <w:rPr>
          <w:color w:val="231F20"/>
          <w:spacing w:val="-26"/>
          <w:w w:val="105"/>
          <w:sz w:val="24"/>
        </w:rPr>
        <w:t xml:space="preserve"> </w:t>
      </w:r>
      <w:r>
        <w:rPr>
          <w:color w:val="231F20"/>
          <w:spacing w:val="3"/>
          <w:w w:val="105"/>
          <w:sz w:val="24"/>
        </w:rPr>
        <w:t>course,</w:t>
      </w:r>
      <w:r>
        <w:rPr>
          <w:color w:val="231F20"/>
          <w:spacing w:val="-26"/>
          <w:w w:val="105"/>
          <w:sz w:val="24"/>
        </w:rPr>
        <w:t xml:space="preserve"> </w:t>
      </w:r>
      <w:r>
        <w:rPr>
          <w:color w:val="231F20"/>
          <w:spacing w:val="3"/>
          <w:w w:val="105"/>
          <w:sz w:val="24"/>
        </w:rPr>
        <w:t>the</w:t>
      </w:r>
      <w:r>
        <w:rPr>
          <w:color w:val="231F20"/>
          <w:spacing w:val="-26"/>
          <w:w w:val="105"/>
          <w:sz w:val="24"/>
        </w:rPr>
        <w:t xml:space="preserve"> </w:t>
      </w:r>
      <w:r>
        <w:rPr>
          <w:color w:val="231F20"/>
          <w:spacing w:val="3"/>
          <w:w w:val="105"/>
          <w:sz w:val="24"/>
        </w:rPr>
        <w:t>decision</w:t>
      </w:r>
      <w:r>
        <w:rPr>
          <w:color w:val="231F20"/>
          <w:spacing w:val="-25"/>
          <w:w w:val="105"/>
          <w:sz w:val="24"/>
        </w:rPr>
        <w:t xml:space="preserve"> </w:t>
      </w:r>
      <w:r>
        <w:rPr>
          <w:color w:val="231F20"/>
          <w:w w:val="105"/>
          <w:sz w:val="24"/>
        </w:rPr>
        <w:t>on</w:t>
      </w:r>
      <w:r>
        <w:rPr>
          <w:color w:val="231F20"/>
          <w:spacing w:val="-26"/>
          <w:w w:val="105"/>
          <w:sz w:val="24"/>
        </w:rPr>
        <w:t xml:space="preserve"> </w:t>
      </w:r>
      <w:r>
        <w:rPr>
          <w:color w:val="231F20"/>
          <w:spacing w:val="3"/>
          <w:w w:val="105"/>
          <w:sz w:val="24"/>
        </w:rPr>
        <w:t>who</w:t>
      </w:r>
      <w:r>
        <w:rPr>
          <w:color w:val="231F20"/>
          <w:spacing w:val="-26"/>
          <w:w w:val="105"/>
          <w:sz w:val="24"/>
        </w:rPr>
        <w:t xml:space="preserve"> </w:t>
      </w:r>
      <w:r>
        <w:rPr>
          <w:color w:val="231F20"/>
          <w:spacing w:val="3"/>
          <w:w w:val="105"/>
          <w:sz w:val="24"/>
        </w:rPr>
        <w:t>bears</w:t>
      </w:r>
      <w:r>
        <w:rPr>
          <w:color w:val="231F20"/>
          <w:spacing w:val="-26"/>
          <w:w w:val="105"/>
          <w:sz w:val="24"/>
        </w:rPr>
        <w:t xml:space="preserve"> </w:t>
      </w:r>
      <w:r>
        <w:rPr>
          <w:color w:val="231F20"/>
          <w:spacing w:val="3"/>
          <w:w w:val="105"/>
          <w:sz w:val="24"/>
        </w:rPr>
        <w:t>the</w:t>
      </w:r>
      <w:r>
        <w:rPr>
          <w:color w:val="231F20"/>
          <w:spacing w:val="-25"/>
          <w:w w:val="105"/>
          <w:sz w:val="24"/>
        </w:rPr>
        <w:t xml:space="preserve"> </w:t>
      </w:r>
      <w:r>
        <w:rPr>
          <w:color w:val="231F20"/>
          <w:spacing w:val="4"/>
          <w:w w:val="105"/>
          <w:sz w:val="24"/>
        </w:rPr>
        <w:t>currency</w:t>
      </w:r>
      <w:r>
        <w:rPr>
          <w:color w:val="231F20"/>
          <w:spacing w:val="-26"/>
          <w:w w:val="105"/>
          <w:sz w:val="24"/>
        </w:rPr>
        <w:t xml:space="preserve"> </w:t>
      </w:r>
      <w:r>
        <w:rPr>
          <w:color w:val="231F20"/>
          <w:spacing w:val="3"/>
          <w:w w:val="105"/>
          <w:sz w:val="24"/>
        </w:rPr>
        <w:t>risk</w:t>
      </w:r>
      <w:r>
        <w:rPr>
          <w:color w:val="231F20"/>
          <w:spacing w:val="-26"/>
          <w:w w:val="105"/>
          <w:sz w:val="24"/>
        </w:rPr>
        <w:t xml:space="preserve"> </w:t>
      </w:r>
      <w:r>
        <w:rPr>
          <w:color w:val="231F20"/>
          <w:w w:val="105"/>
          <w:sz w:val="24"/>
        </w:rPr>
        <w:t>may</w:t>
      </w:r>
      <w:r>
        <w:rPr>
          <w:color w:val="231F20"/>
          <w:spacing w:val="-26"/>
          <w:w w:val="105"/>
          <w:sz w:val="24"/>
        </w:rPr>
        <w:t xml:space="preserve"> </w:t>
      </w:r>
      <w:r>
        <w:rPr>
          <w:color w:val="231F20"/>
          <w:spacing w:val="4"/>
          <w:w w:val="105"/>
          <w:sz w:val="24"/>
        </w:rPr>
        <w:t>also</w:t>
      </w:r>
      <w:r>
        <w:rPr>
          <w:color w:val="231F20"/>
          <w:spacing w:val="-25"/>
          <w:w w:val="105"/>
          <w:sz w:val="24"/>
        </w:rPr>
        <w:t xml:space="preserve"> </w:t>
      </w:r>
      <w:r>
        <w:rPr>
          <w:color w:val="231F20"/>
          <w:spacing w:val="3"/>
          <w:w w:val="105"/>
          <w:sz w:val="24"/>
        </w:rPr>
        <w:t>impact</w:t>
      </w:r>
      <w:r>
        <w:rPr>
          <w:color w:val="231F20"/>
          <w:spacing w:val="-26"/>
          <w:w w:val="105"/>
          <w:sz w:val="24"/>
        </w:rPr>
        <w:t xml:space="preserve"> </w:t>
      </w:r>
      <w:r>
        <w:rPr>
          <w:color w:val="231F20"/>
          <w:spacing w:val="3"/>
          <w:w w:val="105"/>
          <w:sz w:val="24"/>
        </w:rPr>
        <w:t>the</w:t>
      </w:r>
      <w:r>
        <w:rPr>
          <w:color w:val="231F20"/>
          <w:spacing w:val="-25"/>
          <w:w w:val="105"/>
          <w:sz w:val="24"/>
        </w:rPr>
        <w:t xml:space="preserve"> </w:t>
      </w:r>
      <w:r>
        <w:rPr>
          <w:color w:val="231F20"/>
          <w:spacing w:val="4"/>
          <w:w w:val="105"/>
          <w:sz w:val="24"/>
        </w:rPr>
        <w:t>final</w:t>
      </w:r>
      <w:r>
        <w:rPr>
          <w:color w:val="231F20"/>
          <w:spacing w:val="-26"/>
          <w:w w:val="105"/>
          <w:sz w:val="24"/>
        </w:rPr>
        <w:t xml:space="preserve"> </w:t>
      </w:r>
      <w:r>
        <w:rPr>
          <w:color w:val="231F20"/>
          <w:spacing w:val="3"/>
          <w:w w:val="105"/>
          <w:sz w:val="24"/>
        </w:rPr>
        <w:t xml:space="preserve">price </w:t>
      </w:r>
      <w:r>
        <w:rPr>
          <w:color w:val="231F20"/>
          <w:w w:val="105"/>
          <w:sz w:val="24"/>
        </w:rPr>
        <w:t xml:space="preserve">at </w:t>
      </w:r>
      <w:r>
        <w:rPr>
          <w:color w:val="231F20"/>
          <w:spacing w:val="3"/>
          <w:w w:val="105"/>
          <w:sz w:val="24"/>
        </w:rPr>
        <w:t xml:space="preserve">which the contract </w:t>
      </w:r>
      <w:r>
        <w:rPr>
          <w:color w:val="231F20"/>
          <w:w w:val="105"/>
          <w:sz w:val="24"/>
        </w:rPr>
        <w:t>is</w:t>
      </w:r>
      <w:r>
        <w:rPr>
          <w:color w:val="231F20"/>
          <w:spacing w:val="-8"/>
          <w:w w:val="105"/>
          <w:sz w:val="24"/>
        </w:rPr>
        <w:t xml:space="preserve"> </w:t>
      </w:r>
      <w:r>
        <w:rPr>
          <w:color w:val="231F20"/>
          <w:spacing w:val="4"/>
          <w:w w:val="105"/>
          <w:sz w:val="24"/>
        </w:rPr>
        <w:t>set.</w:t>
      </w:r>
    </w:p>
    <w:p w:rsidR="0060700D" w:rsidRDefault="00886DF8">
      <w:pPr>
        <w:pStyle w:val="ListParagraph"/>
        <w:numPr>
          <w:ilvl w:val="1"/>
          <w:numId w:val="13"/>
        </w:numPr>
        <w:tabs>
          <w:tab w:val="left" w:pos="1363"/>
        </w:tabs>
        <w:spacing w:before="227" w:line="300" w:lineRule="auto"/>
        <w:ind w:left="1362" w:right="690" w:hanging="345"/>
        <w:jc w:val="both"/>
        <w:rPr>
          <w:sz w:val="24"/>
        </w:rPr>
      </w:pPr>
      <w:r>
        <w:rPr>
          <w:color w:val="231F20"/>
          <w:spacing w:val="3"/>
          <w:sz w:val="24"/>
        </w:rPr>
        <w:t xml:space="preserve">Currency risk sharing </w:t>
      </w:r>
      <w:r>
        <w:rPr>
          <w:color w:val="231F20"/>
          <w:sz w:val="24"/>
        </w:rPr>
        <w:t xml:space="preserve">- An </w:t>
      </w:r>
      <w:r>
        <w:rPr>
          <w:color w:val="231F20"/>
          <w:spacing w:val="3"/>
          <w:sz w:val="24"/>
        </w:rPr>
        <w:t xml:space="preserve">alternative </w:t>
      </w:r>
      <w:r>
        <w:rPr>
          <w:color w:val="231F20"/>
          <w:sz w:val="24"/>
        </w:rPr>
        <w:t xml:space="preserve">to  </w:t>
      </w:r>
      <w:r>
        <w:rPr>
          <w:color w:val="231F20"/>
          <w:spacing w:val="4"/>
          <w:sz w:val="24"/>
        </w:rPr>
        <w:t xml:space="preserve">trying </w:t>
      </w:r>
      <w:r>
        <w:rPr>
          <w:color w:val="231F20"/>
          <w:sz w:val="24"/>
        </w:rPr>
        <w:t xml:space="preserve">to  avoid  </w:t>
      </w:r>
      <w:r>
        <w:rPr>
          <w:color w:val="231F20"/>
          <w:spacing w:val="3"/>
          <w:sz w:val="24"/>
        </w:rPr>
        <w:t xml:space="preserve">the </w:t>
      </w:r>
      <w:r>
        <w:rPr>
          <w:color w:val="231F20"/>
          <w:spacing w:val="4"/>
          <w:sz w:val="24"/>
        </w:rPr>
        <w:t xml:space="preserve">currency </w:t>
      </w:r>
      <w:r>
        <w:rPr>
          <w:color w:val="231F20"/>
          <w:spacing w:val="3"/>
          <w:sz w:val="24"/>
        </w:rPr>
        <w:t xml:space="preserve">risk </w:t>
      </w:r>
      <w:r>
        <w:rPr>
          <w:color w:val="231F20"/>
          <w:sz w:val="24"/>
        </w:rPr>
        <w:t xml:space="preserve">is  to  have </w:t>
      </w:r>
      <w:r>
        <w:rPr>
          <w:color w:val="231F20"/>
          <w:spacing w:val="3"/>
          <w:sz w:val="24"/>
        </w:rPr>
        <w:t xml:space="preserve">the </w:t>
      </w:r>
      <w:r>
        <w:rPr>
          <w:color w:val="231F20"/>
          <w:spacing w:val="2"/>
          <w:sz w:val="24"/>
        </w:rPr>
        <w:t xml:space="preserve">two </w:t>
      </w:r>
      <w:r>
        <w:rPr>
          <w:color w:val="231F20"/>
          <w:spacing w:val="4"/>
          <w:sz w:val="24"/>
        </w:rPr>
        <w:t xml:space="preserve">parties </w:t>
      </w:r>
      <w:r>
        <w:rPr>
          <w:color w:val="231F20"/>
          <w:sz w:val="24"/>
        </w:rPr>
        <w:t xml:space="preserve">to </w:t>
      </w:r>
      <w:r>
        <w:rPr>
          <w:color w:val="231F20"/>
          <w:spacing w:val="3"/>
          <w:sz w:val="24"/>
        </w:rPr>
        <w:t xml:space="preserve">the transaction </w:t>
      </w:r>
      <w:r>
        <w:rPr>
          <w:color w:val="231F20"/>
          <w:sz w:val="24"/>
        </w:rPr>
        <w:t xml:space="preserve">share </w:t>
      </w:r>
      <w:r>
        <w:rPr>
          <w:color w:val="231F20"/>
          <w:spacing w:val="3"/>
          <w:sz w:val="24"/>
        </w:rPr>
        <w:t xml:space="preserve">the risk. </w:t>
      </w:r>
      <w:r>
        <w:rPr>
          <w:color w:val="231F20"/>
          <w:spacing w:val="2"/>
          <w:sz w:val="24"/>
        </w:rPr>
        <w:t xml:space="preserve">Since short </w:t>
      </w:r>
      <w:r>
        <w:rPr>
          <w:color w:val="231F20"/>
          <w:spacing w:val="3"/>
          <w:sz w:val="24"/>
        </w:rPr>
        <w:t xml:space="preserve">terms transaction exposure </w:t>
      </w:r>
      <w:r>
        <w:rPr>
          <w:color w:val="231F20"/>
          <w:sz w:val="24"/>
        </w:rPr>
        <w:t xml:space="preserve">is </w:t>
      </w:r>
      <w:r>
        <w:rPr>
          <w:color w:val="231F20"/>
          <w:spacing w:val="3"/>
          <w:sz w:val="24"/>
        </w:rPr>
        <w:t xml:space="preserve">roughly </w:t>
      </w:r>
      <w:r>
        <w:rPr>
          <w:color w:val="231F20"/>
          <w:sz w:val="24"/>
        </w:rPr>
        <w:t xml:space="preserve">a </w:t>
      </w:r>
      <w:r>
        <w:rPr>
          <w:color w:val="231F20"/>
          <w:spacing w:val="2"/>
          <w:sz w:val="24"/>
        </w:rPr>
        <w:t xml:space="preserve">zero sum game, </w:t>
      </w:r>
      <w:r>
        <w:rPr>
          <w:color w:val="231F20"/>
          <w:sz w:val="24"/>
        </w:rPr>
        <w:t xml:space="preserve">one party’s </w:t>
      </w:r>
      <w:r>
        <w:rPr>
          <w:color w:val="231F20"/>
          <w:spacing w:val="2"/>
          <w:sz w:val="24"/>
        </w:rPr>
        <w:t xml:space="preserve">loss </w:t>
      </w:r>
      <w:r>
        <w:rPr>
          <w:color w:val="231F20"/>
          <w:sz w:val="24"/>
        </w:rPr>
        <w:t xml:space="preserve">is </w:t>
      </w:r>
      <w:r>
        <w:rPr>
          <w:color w:val="231F20"/>
          <w:spacing w:val="3"/>
          <w:sz w:val="24"/>
        </w:rPr>
        <w:t xml:space="preserve">the other </w:t>
      </w:r>
      <w:r>
        <w:rPr>
          <w:color w:val="231F20"/>
          <w:sz w:val="24"/>
        </w:rPr>
        <w:t xml:space="preserve">party’s </w:t>
      </w:r>
      <w:r>
        <w:rPr>
          <w:color w:val="231F20"/>
          <w:spacing w:val="2"/>
          <w:sz w:val="24"/>
        </w:rPr>
        <w:t xml:space="preserve">gain. </w:t>
      </w:r>
      <w:r>
        <w:rPr>
          <w:color w:val="231F20"/>
          <w:spacing w:val="3"/>
          <w:sz w:val="24"/>
        </w:rPr>
        <w:t xml:space="preserve">Thus, the contract </w:t>
      </w:r>
      <w:r>
        <w:rPr>
          <w:color w:val="231F20"/>
          <w:sz w:val="24"/>
        </w:rPr>
        <w:t xml:space="preserve">may </w:t>
      </w:r>
      <w:r>
        <w:rPr>
          <w:color w:val="231F20"/>
          <w:spacing w:val="3"/>
          <w:sz w:val="24"/>
        </w:rPr>
        <w:t xml:space="preserve">be written </w:t>
      </w:r>
      <w:r>
        <w:rPr>
          <w:color w:val="231F20"/>
          <w:sz w:val="24"/>
        </w:rPr>
        <w:t xml:space="preserve">in </w:t>
      </w:r>
      <w:r>
        <w:rPr>
          <w:color w:val="231F20"/>
          <w:spacing w:val="2"/>
          <w:sz w:val="24"/>
        </w:rPr>
        <w:t xml:space="preserve">such </w:t>
      </w:r>
      <w:r>
        <w:rPr>
          <w:color w:val="231F20"/>
          <w:sz w:val="24"/>
        </w:rPr>
        <w:t xml:space="preserve">a  way  </w:t>
      </w:r>
      <w:r>
        <w:rPr>
          <w:color w:val="231F20"/>
          <w:spacing w:val="2"/>
          <w:sz w:val="24"/>
        </w:rPr>
        <w:t xml:space="preserve">that </w:t>
      </w:r>
      <w:r>
        <w:rPr>
          <w:color w:val="231F20"/>
          <w:sz w:val="24"/>
        </w:rPr>
        <w:t xml:space="preserve">any  </w:t>
      </w:r>
      <w:r>
        <w:rPr>
          <w:color w:val="231F20"/>
          <w:spacing w:val="2"/>
          <w:sz w:val="24"/>
        </w:rPr>
        <w:t xml:space="preserve">change </w:t>
      </w:r>
      <w:r>
        <w:rPr>
          <w:color w:val="231F20"/>
          <w:sz w:val="24"/>
        </w:rPr>
        <w:t xml:space="preserve">in  </w:t>
      </w:r>
      <w:r>
        <w:rPr>
          <w:color w:val="231F20"/>
          <w:spacing w:val="3"/>
          <w:sz w:val="24"/>
        </w:rPr>
        <w:t xml:space="preserve">the </w:t>
      </w:r>
      <w:r>
        <w:rPr>
          <w:color w:val="231F20"/>
          <w:spacing w:val="2"/>
          <w:sz w:val="24"/>
        </w:rPr>
        <w:t xml:space="preserve">exchange </w:t>
      </w:r>
      <w:r>
        <w:rPr>
          <w:color w:val="231F20"/>
          <w:sz w:val="24"/>
        </w:rPr>
        <w:t xml:space="preserve">rate  </w:t>
      </w:r>
      <w:r>
        <w:rPr>
          <w:color w:val="231F20"/>
          <w:spacing w:val="2"/>
          <w:sz w:val="24"/>
        </w:rPr>
        <w:t xml:space="preserve">from </w:t>
      </w:r>
      <w:r>
        <w:rPr>
          <w:color w:val="231F20"/>
          <w:sz w:val="24"/>
        </w:rPr>
        <w:t xml:space="preserve">an </w:t>
      </w:r>
      <w:r>
        <w:rPr>
          <w:color w:val="231F20"/>
          <w:spacing w:val="3"/>
          <w:sz w:val="24"/>
        </w:rPr>
        <w:t xml:space="preserve">agreed </w:t>
      </w:r>
      <w:r>
        <w:rPr>
          <w:color w:val="231F20"/>
          <w:sz w:val="24"/>
        </w:rPr>
        <w:t xml:space="preserve">upon rate for </w:t>
      </w:r>
      <w:r>
        <w:rPr>
          <w:color w:val="231F20"/>
          <w:spacing w:val="3"/>
          <w:sz w:val="24"/>
        </w:rPr>
        <w:t xml:space="preserve">the </w:t>
      </w:r>
      <w:r>
        <w:rPr>
          <w:color w:val="231F20"/>
          <w:sz w:val="24"/>
        </w:rPr>
        <w:t xml:space="preserve">date for  </w:t>
      </w:r>
      <w:r>
        <w:rPr>
          <w:color w:val="231F20"/>
          <w:spacing w:val="3"/>
          <w:sz w:val="24"/>
        </w:rPr>
        <w:t xml:space="preserve">the transaction </w:t>
      </w:r>
      <w:r>
        <w:rPr>
          <w:color w:val="231F20"/>
          <w:spacing w:val="4"/>
          <w:sz w:val="24"/>
        </w:rPr>
        <w:t xml:space="preserve">will </w:t>
      </w:r>
      <w:r>
        <w:rPr>
          <w:color w:val="231F20"/>
          <w:spacing w:val="3"/>
          <w:sz w:val="24"/>
        </w:rPr>
        <w:t xml:space="preserve">be </w:t>
      </w:r>
      <w:r>
        <w:rPr>
          <w:color w:val="231F20"/>
          <w:spacing w:val="2"/>
          <w:sz w:val="24"/>
        </w:rPr>
        <w:t xml:space="preserve">split </w:t>
      </w:r>
      <w:r>
        <w:rPr>
          <w:color w:val="231F20"/>
          <w:spacing w:val="3"/>
          <w:sz w:val="24"/>
        </w:rPr>
        <w:t xml:space="preserve">between the  </w:t>
      </w:r>
      <w:r>
        <w:rPr>
          <w:color w:val="231F20"/>
          <w:spacing w:val="2"/>
          <w:sz w:val="24"/>
        </w:rPr>
        <w:t xml:space="preserve">two </w:t>
      </w:r>
      <w:r>
        <w:rPr>
          <w:color w:val="231F20"/>
          <w:spacing w:val="4"/>
          <w:sz w:val="24"/>
        </w:rPr>
        <w:t xml:space="preserve">parties. </w:t>
      </w:r>
      <w:r>
        <w:rPr>
          <w:color w:val="231F20"/>
          <w:sz w:val="24"/>
        </w:rPr>
        <w:t xml:space="preserve">For </w:t>
      </w:r>
      <w:r>
        <w:rPr>
          <w:color w:val="231F20"/>
          <w:spacing w:val="2"/>
          <w:sz w:val="24"/>
        </w:rPr>
        <w:t xml:space="preserve">example </w:t>
      </w:r>
      <w:r>
        <w:rPr>
          <w:color w:val="231F20"/>
          <w:sz w:val="24"/>
        </w:rPr>
        <w:t xml:space="preserve">a U.S. </w:t>
      </w:r>
      <w:r>
        <w:rPr>
          <w:color w:val="231F20"/>
          <w:spacing w:val="4"/>
          <w:sz w:val="24"/>
        </w:rPr>
        <w:t xml:space="preserve">firm </w:t>
      </w:r>
      <w:r>
        <w:rPr>
          <w:color w:val="231F20"/>
          <w:sz w:val="24"/>
        </w:rPr>
        <w:t xml:space="preserve">A </w:t>
      </w:r>
      <w:r>
        <w:rPr>
          <w:color w:val="231F20"/>
          <w:spacing w:val="3"/>
          <w:sz w:val="24"/>
        </w:rPr>
        <w:t xml:space="preserve">contracts </w:t>
      </w:r>
      <w:r>
        <w:rPr>
          <w:color w:val="231F20"/>
          <w:sz w:val="24"/>
        </w:rPr>
        <w:t xml:space="preserve">to pay a </w:t>
      </w:r>
      <w:r>
        <w:rPr>
          <w:color w:val="231F20"/>
          <w:spacing w:val="2"/>
          <w:sz w:val="24"/>
        </w:rPr>
        <w:t xml:space="preserve">foreign </w:t>
      </w:r>
      <w:r>
        <w:rPr>
          <w:color w:val="231F20"/>
          <w:spacing w:val="4"/>
          <w:sz w:val="24"/>
        </w:rPr>
        <w:t xml:space="preserve">firm </w:t>
      </w:r>
      <w:r>
        <w:rPr>
          <w:color w:val="231F20"/>
          <w:sz w:val="24"/>
        </w:rPr>
        <w:t xml:space="preserve">B </w:t>
      </w:r>
      <w:r>
        <w:rPr>
          <w:color w:val="231F20"/>
          <w:spacing w:val="3"/>
          <w:sz w:val="24"/>
        </w:rPr>
        <w:t xml:space="preserve">FC100 </w:t>
      </w:r>
      <w:r>
        <w:rPr>
          <w:color w:val="231F20"/>
          <w:sz w:val="24"/>
        </w:rPr>
        <w:t>in 6 months</w:t>
      </w:r>
      <w:r>
        <w:rPr>
          <w:color w:val="231F20"/>
          <w:spacing w:val="11"/>
          <w:sz w:val="24"/>
        </w:rPr>
        <w:t xml:space="preserve"> </w:t>
      </w:r>
      <w:r>
        <w:rPr>
          <w:color w:val="231F20"/>
          <w:spacing w:val="4"/>
          <w:sz w:val="24"/>
        </w:rPr>
        <w:t>based</w:t>
      </w:r>
      <w:r>
        <w:rPr>
          <w:color w:val="231F20"/>
          <w:spacing w:val="11"/>
          <w:sz w:val="24"/>
        </w:rPr>
        <w:t xml:space="preserve"> </w:t>
      </w:r>
      <w:r>
        <w:rPr>
          <w:color w:val="231F20"/>
          <w:sz w:val="24"/>
        </w:rPr>
        <w:t>upon</w:t>
      </w:r>
      <w:r>
        <w:rPr>
          <w:color w:val="231F20"/>
          <w:spacing w:val="11"/>
          <w:sz w:val="24"/>
        </w:rPr>
        <w:t xml:space="preserve"> </w:t>
      </w:r>
      <w:r>
        <w:rPr>
          <w:color w:val="231F20"/>
          <w:sz w:val="24"/>
        </w:rPr>
        <w:t>an</w:t>
      </w:r>
      <w:r>
        <w:rPr>
          <w:color w:val="231F20"/>
          <w:spacing w:val="11"/>
          <w:sz w:val="24"/>
        </w:rPr>
        <w:t xml:space="preserve"> </w:t>
      </w:r>
      <w:r>
        <w:rPr>
          <w:color w:val="231F20"/>
          <w:spacing w:val="3"/>
          <w:sz w:val="24"/>
        </w:rPr>
        <w:t>agreed</w:t>
      </w:r>
      <w:r>
        <w:rPr>
          <w:color w:val="231F20"/>
          <w:spacing w:val="11"/>
          <w:sz w:val="24"/>
        </w:rPr>
        <w:t xml:space="preserve"> </w:t>
      </w:r>
      <w:r>
        <w:rPr>
          <w:color w:val="231F20"/>
          <w:sz w:val="24"/>
        </w:rPr>
        <w:t>on</w:t>
      </w:r>
      <w:r>
        <w:rPr>
          <w:color w:val="231F20"/>
          <w:spacing w:val="11"/>
          <w:sz w:val="24"/>
        </w:rPr>
        <w:t xml:space="preserve"> </w:t>
      </w:r>
      <w:r>
        <w:rPr>
          <w:color w:val="231F20"/>
          <w:spacing w:val="2"/>
          <w:sz w:val="24"/>
        </w:rPr>
        <w:t>spot</w:t>
      </w:r>
      <w:r>
        <w:rPr>
          <w:color w:val="231F20"/>
          <w:spacing w:val="11"/>
          <w:sz w:val="24"/>
        </w:rPr>
        <w:t xml:space="preserve"> </w:t>
      </w:r>
      <w:r>
        <w:rPr>
          <w:color w:val="231F20"/>
          <w:sz w:val="24"/>
        </w:rPr>
        <w:t>rate</w:t>
      </w:r>
      <w:r>
        <w:rPr>
          <w:color w:val="231F20"/>
          <w:spacing w:val="11"/>
          <w:sz w:val="24"/>
        </w:rPr>
        <w:t xml:space="preserve"> </w:t>
      </w:r>
      <w:r>
        <w:rPr>
          <w:color w:val="231F20"/>
          <w:sz w:val="24"/>
        </w:rPr>
        <w:t>for</w:t>
      </w:r>
      <w:r>
        <w:rPr>
          <w:color w:val="231F20"/>
          <w:spacing w:val="11"/>
          <w:sz w:val="24"/>
        </w:rPr>
        <w:t xml:space="preserve"> </w:t>
      </w:r>
      <w:r>
        <w:rPr>
          <w:color w:val="231F20"/>
          <w:spacing w:val="2"/>
          <w:sz w:val="24"/>
        </w:rPr>
        <w:t>six</w:t>
      </w:r>
      <w:r>
        <w:rPr>
          <w:color w:val="231F20"/>
          <w:spacing w:val="11"/>
          <w:sz w:val="24"/>
        </w:rPr>
        <w:t xml:space="preserve"> </w:t>
      </w:r>
      <w:r>
        <w:rPr>
          <w:color w:val="231F20"/>
          <w:sz w:val="24"/>
        </w:rPr>
        <w:t>months</w:t>
      </w:r>
      <w:r>
        <w:rPr>
          <w:color w:val="231F20"/>
          <w:spacing w:val="11"/>
          <w:sz w:val="24"/>
        </w:rPr>
        <w:t xml:space="preserve"> </w:t>
      </w:r>
      <w:r>
        <w:rPr>
          <w:color w:val="231F20"/>
          <w:spacing w:val="2"/>
          <w:sz w:val="24"/>
        </w:rPr>
        <w:t>from</w:t>
      </w:r>
      <w:r>
        <w:rPr>
          <w:color w:val="231F20"/>
          <w:spacing w:val="11"/>
          <w:sz w:val="24"/>
        </w:rPr>
        <w:t xml:space="preserve"> </w:t>
      </w:r>
      <w:r>
        <w:rPr>
          <w:color w:val="231F20"/>
          <w:sz w:val="24"/>
        </w:rPr>
        <w:t>now</w:t>
      </w:r>
      <w:r>
        <w:rPr>
          <w:color w:val="231F20"/>
          <w:spacing w:val="11"/>
          <w:sz w:val="24"/>
        </w:rPr>
        <w:t xml:space="preserve"> </w:t>
      </w:r>
      <w:r>
        <w:rPr>
          <w:color w:val="231F20"/>
          <w:sz w:val="24"/>
        </w:rPr>
        <w:t>of</w:t>
      </w:r>
    </w:p>
    <w:p w:rsidR="0060700D" w:rsidRDefault="0060700D">
      <w:pPr>
        <w:spacing w:line="300" w:lineRule="auto"/>
        <w:jc w:val="both"/>
        <w:rPr>
          <w:sz w:val="24"/>
        </w:rPr>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3" w:firstLine="720"/>
        <w:jc w:val="both"/>
      </w:pPr>
      <w:r>
        <w:rPr>
          <w:color w:val="231F20"/>
        </w:rPr>
        <w:lastRenderedPageBreak/>
        <w:t>$1 = FC10, thus costing the U.S. firm $10. However, under risk sharing the U.S. firm and the foreign firm agree to share the exchange rate gain or loss faced by the U.S. firm by adjusting the FC price of the good accordingly. Thus, if the rate in 6 months turns out to be</w:t>
      </w:r>
    </w:p>
    <w:p w:rsidR="0060700D" w:rsidRDefault="00886DF8">
      <w:pPr>
        <w:pStyle w:val="BodyText"/>
        <w:spacing w:line="300" w:lineRule="auto"/>
        <w:ind w:left="677" w:right="689"/>
        <w:jc w:val="both"/>
      </w:pPr>
      <w:r>
        <w:rPr>
          <w:color w:val="231F20"/>
        </w:rPr>
        <w:t xml:space="preserve">$1 = </w:t>
      </w:r>
      <w:r>
        <w:rPr>
          <w:color w:val="231F20"/>
          <w:spacing w:val="3"/>
        </w:rPr>
        <w:t xml:space="preserve">FC12, then </w:t>
      </w:r>
      <w:r>
        <w:rPr>
          <w:color w:val="231F20"/>
          <w:spacing w:val="2"/>
        </w:rPr>
        <w:t xml:space="preserve">rather </w:t>
      </w:r>
      <w:r>
        <w:rPr>
          <w:color w:val="231F20"/>
          <w:spacing w:val="3"/>
        </w:rPr>
        <w:t xml:space="preserve">than </w:t>
      </w:r>
      <w:r>
        <w:rPr>
          <w:color w:val="231F20"/>
          <w:spacing w:val="2"/>
        </w:rPr>
        <w:t xml:space="preserve">only </w:t>
      </w:r>
      <w:r>
        <w:rPr>
          <w:color w:val="231F20"/>
          <w:spacing w:val="3"/>
        </w:rPr>
        <w:t xml:space="preserve">costing the </w:t>
      </w:r>
      <w:r>
        <w:rPr>
          <w:color w:val="231F20"/>
        </w:rPr>
        <w:t xml:space="preserve">U.S. </w:t>
      </w:r>
      <w:r>
        <w:rPr>
          <w:color w:val="231F20"/>
          <w:spacing w:val="4"/>
        </w:rPr>
        <w:t xml:space="preserve">firm </w:t>
      </w:r>
      <w:r>
        <w:rPr>
          <w:color w:val="231F20"/>
          <w:spacing w:val="3"/>
        </w:rPr>
        <w:t xml:space="preserve">$100/12 </w:t>
      </w:r>
      <w:r>
        <w:rPr>
          <w:color w:val="231F20"/>
        </w:rPr>
        <w:t xml:space="preserve">= </w:t>
      </w:r>
      <w:r>
        <w:rPr>
          <w:color w:val="231F20"/>
          <w:spacing w:val="3"/>
        </w:rPr>
        <w:t xml:space="preserve">$8.50, the $1.50 </w:t>
      </w:r>
      <w:r>
        <w:rPr>
          <w:color w:val="231F20"/>
          <w:spacing w:val="2"/>
        </w:rPr>
        <w:t xml:space="preserve">gain over </w:t>
      </w:r>
      <w:r>
        <w:rPr>
          <w:color w:val="231F20"/>
          <w:spacing w:val="3"/>
        </w:rPr>
        <w:t xml:space="preserve">the agreed </w:t>
      </w:r>
      <w:r>
        <w:rPr>
          <w:color w:val="231F20"/>
        </w:rPr>
        <w:t xml:space="preserve">upon rate is </w:t>
      </w:r>
      <w:r>
        <w:rPr>
          <w:color w:val="231F20"/>
          <w:spacing w:val="2"/>
        </w:rPr>
        <w:t xml:space="preserve">split </w:t>
      </w:r>
      <w:r>
        <w:rPr>
          <w:color w:val="231F20"/>
          <w:spacing w:val="3"/>
        </w:rPr>
        <w:t xml:space="preserve">between the firms resulting </w:t>
      </w:r>
      <w:r>
        <w:rPr>
          <w:color w:val="231F20"/>
        </w:rPr>
        <w:t xml:space="preserve">in </w:t>
      </w:r>
      <w:r>
        <w:rPr>
          <w:color w:val="231F20"/>
          <w:spacing w:val="3"/>
        </w:rPr>
        <w:t xml:space="preserve">the </w:t>
      </w:r>
      <w:r>
        <w:rPr>
          <w:color w:val="231F20"/>
        </w:rPr>
        <w:t xml:space="preserve">U.S. </w:t>
      </w:r>
      <w:r>
        <w:rPr>
          <w:color w:val="231F20"/>
          <w:spacing w:val="4"/>
        </w:rPr>
        <w:t xml:space="preserve">firm </w:t>
      </w:r>
      <w:r>
        <w:rPr>
          <w:color w:val="231F20"/>
          <w:spacing w:val="2"/>
        </w:rPr>
        <w:t xml:space="preserve">paying </w:t>
      </w:r>
      <w:r>
        <w:rPr>
          <w:color w:val="231F20"/>
          <w:spacing w:val="3"/>
        </w:rPr>
        <w:t xml:space="preserve">$9.25 </w:t>
      </w:r>
      <w:r>
        <w:rPr>
          <w:color w:val="231F20"/>
        </w:rPr>
        <w:t xml:space="preserve">and </w:t>
      </w:r>
      <w:r>
        <w:rPr>
          <w:color w:val="231F20"/>
          <w:spacing w:val="3"/>
        </w:rPr>
        <w:t xml:space="preserve">the </w:t>
      </w:r>
      <w:r>
        <w:rPr>
          <w:color w:val="231F20"/>
          <w:spacing w:val="2"/>
        </w:rPr>
        <w:t xml:space="preserve">foreign </w:t>
      </w:r>
      <w:r>
        <w:rPr>
          <w:color w:val="231F20"/>
          <w:spacing w:val="4"/>
        </w:rPr>
        <w:t xml:space="preserve">firm </w:t>
      </w:r>
      <w:r>
        <w:rPr>
          <w:color w:val="231F20"/>
          <w:spacing w:val="3"/>
        </w:rPr>
        <w:t xml:space="preserve">receiving </w:t>
      </w:r>
      <w:r>
        <w:rPr>
          <w:color w:val="231F20"/>
        </w:rPr>
        <w:t xml:space="preserve">FC </w:t>
      </w:r>
      <w:r>
        <w:rPr>
          <w:color w:val="231F20"/>
          <w:spacing w:val="3"/>
        </w:rPr>
        <w:t xml:space="preserve">111. Alternatively </w:t>
      </w:r>
      <w:r>
        <w:rPr>
          <w:color w:val="231F20"/>
        </w:rPr>
        <w:t xml:space="preserve">if </w:t>
      </w:r>
      <w:r>
        <w:rPr>
          <w:color w:val="231F20"/>
          <w:spacing w:val="3"/>
        </w:rPr>
        <w:t xml:space="preserve">the </w:t>
      </w:r>
      <w:r>
        <w:rPr>
          <w:color w:val="231F20"/>
          <w:spacing w:val="2"/>
        </w:rPr>
        <w:t xml:space="preserve">exchange </w:t>
      </w:r>
      <w:r>
        <w:rPr>
          <w:color w:val="231F20"/>
        </w:rPr>
        <w:t xml:space="preserve">rate </w:t>
      </w:r>
      <w:r>
        <w:rPr>
          <w:color w:val="231F20"/>
          <w:spacing w:val="2"/>
        </w:rPr>
        <w:t xml:space="preserve">had </w:t>
      </w:r>
      <w:r>
        <w:rPr>
          <w:color w:val="231F20"/>
          <w:spacing w:val="4"/>
        </w:rPr>
        <w:t xml:space="preserve">fallen </w:t>
      </w:r>
      <w:r>
        <w:rPr>
          <w:color w:val="231F20"/>
        </w:rPr>
        <w:t xml:space="preserve">to $1 = </w:t>
      </w:r>
      <w:r>
        <w:rPr>
          <w:color w:val="231F20"/>
          <w:spacing w:val="4"/>
        </w:rPr>
        <w:t xml:space="preserve">FC8, </w:t>
      </w:r>
      <w:r>
        <w:rPr>
          <w:color w:val="231F20"/>
          <w:spacing w:val="3"/>
        </w:rPr>
        <w:t xml:space="preserve">then instead </w:t>
      </w:r>
      <w:r>
        <w:rPr>
          <w:color w:val="231F20"/>
        </w:rPr>
        <w:t xml:space="preserve">of </w:t>
      </w:r>
      <w:r>
        <w:rPr>
          <w:color w:val="231F20"/>
          <w:spacing w:val="2"/>
        </w:rPr>
        <w:t xml:space="preserve">paying </w:t>
      </w:r>
      <w:r>
        <w:rPr>
          <w:color w:val="231F20"/>
          <w:spacing w:val="3"/>
        </w:rPr>
        <w:t xml:space="preserve">$12.50 </w:t>
      </w:r>
      <w:r>
        <w:rPr>
          <w:color w:val="231F20"/>
        </w:rPr>
        <w:t xml:space="preserve">for </w:t>
      </w:r>
      <w:r>
        <w:rPr>
          <w:color w:val="231F20"/>
          <w:spacing w:val="3"/>
        </w:rPr>
        <w:t xml:space="preserve">the good, the </w:t>
      </w:r>
      <w:r>
        <w:rPr>
          <w:color w:val="231F20"/>
          <w:spacing w:val="2"/>
        </w:rPr>
        <w:t xml:space="preserve">exchange </w:t>
      </w:r>
      <w:r>
        <w:rPr>
          <w:color w:val="231F20"/>
        </w:rPr>
        <w:t xml:space="preserve">rate </w:t>
      </w:r>
      <w:r>
        <w:rPr>
          <w:color w:val="231F20"/>
          <w:spacing w:val="2"/>
        </w:rPr>
        <w:t xml:space="preserve">loss </w:t>
      </w:r>
      <w:r>
        <w:rPr>
          <w:color w:val="231F20"/>
        </w:rPr>
        <w:t xml:space="preserve">to </w:t>
      </w:r>
      <w:r>
        <w:rPr>
          <w:color w:val="231F20"/>
          <w:spacing w:val="3"/>
        </w:rPr>
        <w:t xml:space="preserve">the </w:t>
      </w:r>
      <w:r>
        <w:rPr>
          <w:color w:val="231F20"/>
        </w:rPr>
        <w:t xml:space="preserve">U.S. </w:t>
      </w:r>
      <w:r>
        <w:rPr>
          <w:color w:val="231F20"/>
          <w:spacing w:val="4"/>
        </w:rPr>
        <w:t xml:space="preserve">firm </w:t>
      </w:r>
      <w:r>
        <w:rPr>
          <w:color w:val="231F20"/>
        </w:rPr>
        <w:t xml:space="preserve">is </w:t>
      </w:r>
      <w:r>
        <w:rPr>
          <w:color w:val="231F20"/>
          <w:spacing w:val="2"/>
        </w:rPr>
        <w:t xml:space="preserve">shared </w:t>
      </w:r>
      <w:r>
        <w:rPr>
          <w:color w:val="231F20"/>
        </w:rPr>
        <w:t xml:space="preserve">and it </w:t>
      </w:r>
      <w:r>
        <w:rPr>
          <w:color w:val="231F20"/>
          <w:spacing w:val="2"/>
        </w:rPr>
        <w:t xml:space="preserve">only pays </w:t>
      </w:r>
      <w:r>
        <w:rPr>
          <w:color w:val="231F20"/>
          <w:spacing w:val="3"/>
        </w:rPr>
        <w:t xml:space="preserve">$11.25 </w:t>
      </w:r>
      <w:r>
        <w:rPr>
          <w:color w:val="231F20"/>
        </w:rPr>
        <w:t xml:space="preserve">and </w:t>
      </w:r>
      <w:r>
        <w:rPr>
          <w:color w:val="231F20"/>
          <w:spacing w:val="3"/>
        </w:rPr>
        <w:t xml:space="preserve">the </w:t>
      </w:r>
      <w:r>
        <w:rPr>
          <w:color w:val="231F20"/>
          <w:spacing w:val="2"/>
        </w:rPr>
        <w:t xml:space="preserve">foreign </w:t>
      </w:r>
      <w:r>
        <w:rPr>
          <w:color w:val="231F20"/>
          <w:spacing w:val="4"/>
        </w:rPr>
        <w:t xml:space="preserve">firm </w:t>
      </w:r>
      <w:r>
        <w:rPr>
          <w:color w:val="231F20"/>
          <w:spacing w:val="3"/>
        </w:rPr>
        <w:t xml:space="preserve">accepts FC90. </w:t>
      </w:r>
      <w:r>
        <w:rPr>
          <w:color w:val="231F20"/>
        </w:rPr>
        <w:t xml:space="preserve">Note </w:t>
      </w:r>
      <w:r>
        <w:rPr>
          <w:color w:val="231F20"/>
          <w:spacing w:val="2"/>
        </w:rPr>
        <w:t xml:space="preserve">that </w:t>
      </w:r>
      <w:r>
        <w:rPr>
          <w:color w:val="231F20"/>
          <w:spacing w:val="3"/>
        </w:rPr>
        <w:t xml:space="preserve">this does </w:t>
      </w:r>
      <w:r>
        <w:rPr>
          <w:color w:val="231F20"/>
        </w:rPr>
        <w:t xml:space="preserve">not </w:t>
      </w:r>
      <w:r>
        <w:rPr>
          <w:color w:val="231F20"/>
          <w:spacing w:val="2"/>
        </w:rPr>
        <w:t xml:space="preserve">eliminate </w:t>
      </w:r>
      <w:r>
        <w:rPr>
          <w:color w:val="231F20"/>
          <w:spacing w:val="3"/>
        </w:rPr>
        <w:t xml:space="preserve">the transaction exposure, </w:t>
      </w:r>
      <w:r>
        <w:rPr>
          <w:color w:val="231F20"/>
        </w:rPr>
        <w:t xml:space="preserve">it </w:t>
      </w:r>
      <w:r>
        <w:rPr>
          <w:color w:val="231F20"/>
          <w:spacing w:val="2"/>
        </w:rPr>
        <w:t>simply splits</w:t>
      </w:r>
      <w:r>
        <w:rPr>
          <w:color w:val="231F20"/>
          <w:spacing w:val="20"/>
        </w:rPr>
        <w:t xml:space="preserve"> </w:t>
      </w:r>
      <w:r>
        <w:rPr>
          <w:color w:val="231F20"/>
          <w:spacing w:val="3"/>
        </w:rPr>
        <w:t>it.</w:t>
      </w:r>
    </w:p>
    <w:p w:rsidR="0060700D" w:rsidRDefault="0060700D">
      <w:pPr>
        <w:pStyle w:val="BodyText"/>
        <w:rPr>
          <w:sz w:val="30"/>
        </w:rPr>
      </w:pPr>
    </w:p>
    <w:p w:rsidR="0060700D" w:rsidRDefault="00886DF8">
      <w:pPr>
        <w:pStyle w:val="ListParagraph"/>
        <w:numPr>
          <w:ilvl w:val="1"/>
          <w:numId w:val="13"/>
        </w:numPr>
        <w:tabs>
          <w:tab w:val="left" w:pos="1432"/>
        </w:tabs>
        <w:spacing w:before="0" w:line="300" w:lineRule="auto"/>
        <w:ind w:left="1431" w:right="694" w:hanging="414"/>
        <w:jc w:val="both"/>
        <w:rPr>
          <w:sz w:val="24"/>
        </w:rPr>
      </w:pPr>
      <w:r>
        <w:rPr>
          <w:color w:val="231F20"/>
          <w:spacing w:val="3"/>
          <w:sz w:val="24"/>
        </w:rPr>
        <w:t xml:space="preserve">Leading </w:t>
      </w:r>
      <w:r>
        <w:rPr>
          <w:color w:val="231F20"/>
          <w:sz w:val="24"/>
        </w:rPr>
        <w:t xml:space="preserve">and </w:t>
      </w:r>
      <w:r>
        <w:rPr>
          <w:color w:val="231F20"/>
          <w:spacing w:val="4"/>
          <w:sz w:val="24"/>
        </w:rPr>
        <w:t xml:space="preserve">Lagging </w:t>
      </w:r>
      <w:r>
        <w:rPr>
          <w:color w:val="231F20"/>
          <w:sz w:val="24"/>
        </w:rPr>
        <w:t xml:space="preserve">- </w:t>
      </w:r>
      <w:r>
        <w:rPr>
          <w:color w:val="231F20"/>
          <w:spacing w:val="3"/>
          <w:sz w:val="24"/>
        </w:rPr>
        <w:t xml:space="preserve">Another operating strategy </w:t>
      </w:r>
      <w:r>
        <w:rPr>
          <w:color w:val="231F20"/>
          <w:sz w:val="24"/>
        </w:rPr>
        <w:t xml:space="preserve">to </w:t>
      </w:r>
      <w:r>
        <w:rPr>
          <w:color w:val="231F20"/>
          <w:spacing w:val="2"/>
          <w:sz w:val="24"/>
        </w:rPr>
        <w:t xml:space="preserve">reduce </w:t>
      </w:r>
      <w:r>
        <w:rPr>
          <w:color w:val="231F20"/>
          <w:spacing w:val="3"/>
          <w:sz w:val="24"/>
        </w:rPr>
        <w:t xml:space="preserve">transaction </w:t>
      </w:r>
      <w:r>
        <w:rPr>
          <w:color w:val="231F20"/>
          <w:spacing w:val="2"/>
          <w:sz w:val="24"/>
        </w:rPr>
        <w:t xml:space="preserve">gains </w:t>
      </w:r>
      <w:r>
        <w:rPr>
          <w:color w:val="231F20"/>
          <w:sz w:val="24"/>
        </w:rPr>
        <w:t xml:space="preserve">and </w:t>
      </w:r>
      <w:r>
        <w:rPr>
          <w:color w:val="231F20"/>
          <w:spacing w:val="3"/>
          <w:sz w:val="24"/>
        </w:rPr>
        <w:t xml:space="preserve">losses </w:t>
      </w:r>
      <w:r>
        <w:rPr>
          <w:color w:val="231F20"/>
          <w:spacing w:val="2"/>
          <w:sz w:val="24"/>
        </w:rPr>
        <w:t xml:space="preserve">involves playing </w:t>
      </w:r>
      <w:r>
        <w:rPr>
          <w:color w:val="231F20"/>
          <w:spacing w:val="3"/>
          <w:sz w:val="24"/>
        </w:rPr>
        <w:t xml:space="preserve">with the timing </w:t>
      </w:r>
      <w:r>
        <w:rPr>
          <w:color w:val="231F20"/>
          <w:sz w:val="24"/>
        </w:rPr>
        <w:t xml:space="preserve">of </w:t>
      </w:r>
      <w:r>
        <w:rPr>
          <w:color w:val="231F20"/>
          <w:spacing w:val="2"/>
          <w:sz w:val="24"/>
        </w:rPr>
        <w:t xml:space="preserve">foreign </w:t>
      </w:r>
      <w:r>
        <w:rPr>
          <w:color w:val="231F20"/>
          <w:spacing w:val="4"/>
          <w:sz w:val="24"/>
        </w:rPr>
        <w:t xml:space="preserve">currency </w:t>
      </w:r>
      <w:r>
        <w:rPr>
          <w:color w:val="231F20"/>
          <w:spacing w:val="3"/>
          <w:sz w:val="24"/>
        </w:rPr>
        <w:t xml:space="preserve">cash flows. </w:t>
      </w:r>
      <w:r>
        <w:rPr>
          <w:color w:val="231F20"/>
          <w:sz w:val="24"/>
        </w:rPr>
        <w:t xml:space="preserve">When </w:t>
      </w:r>
      <w:r>
        <w:rPr>
          <w:color w:val="231F20"/>
          <w:spacing w:val="3"/>
          <w:sz w:val="24"/>
        </w:rPr>
        <w:t xml:space="preserve">the </w:t>
      </w:r>
      <w:r>
        <w:rPr>
          <w:color w:val="231F20"/>
          <w:spacing w:val="2"/>
          <w:sz w:val="24"/>
        </w:rPr>
        <w:t xml:space="preserve">foreign </w:t>
      </w:r>
      <w:r>
        <w:rPr>
          <w:color w:val="231F20"/>
          <w:spacing w:val="4"/>
          <w:sz w:val="24"/>
        </w:rPr>
        <w:t xml:space="preserve">currency </w:t>
      </w:r>
      <w:r>
        <w:rPr>
          <w:color w:val="231F20"/>
          <w:sz w:val="24"/>
        </w:rPr>
        <w:t xml:space="preserve">in </w:t>
      </w:r>
      <w:r>
        <w:rPr>
          <w:color w:val="231F20"/>
          <w:spacing w:val="3"/>
          <w:sz w:val="24"/>
        </w:rPr>
        <w:t xml:space="preserve">which </w:t>
      </w:r>
      <w:r>
        <w:rPr>
          <w:color w:val="231F20"/>
          <w:sz w:val="24"/>
        </w:rPr>
        <w:t xml:space="preserve">an </w:t>
      </w:r>
      <w:r>
        <w:rPr>
          <w:color w:val="231F20"/>
          <w:spacing w:val="3"/>
          <w:sz w:val="24"/>
        </w:rPr>
        <w:t xml:space="preserve">existing nominal contract </w:t>
      </w:r>
      <w:r>
        <w:rPr>
          <w:color w:val="231F20"/>
          <w:sz w:val="24"/>
        </w:rPr>
        <w:t xml:space="preserve">is </w:t>
      </w:r>
      <w:r>
        <w:rPr>
          <w:color w:val="231F20"/>
          <w:spacing w:val="3"/>
          <w:sz w:val="24"/>
        </w:rPr>
        <w:t xml:space="preserve">denominated </w:t>
      </w:r>
      <w:r>
        <w:rPr>
          <w:color w:val="231F20"/>
          <w:sz w:val="24"/>
        </w:rPr>
        <w:t xml:space="preserve">is </w:t>
      </w:r>
      <w:r>
        <w:rPr>
          <w:color w:val="231F20"/>
          <w:spacing w:val="2"/>
          <w:sz w:val="24"/>
        </w:rPr>
        <w:t xml:space="preserve">appreciat- ing, </w:t>
      </w:r>
      <w:r>
        <w:rPr>
          <w:color w:val="231F20"/>
          <w:sz w:val="24"/>
        </w:rPr>
        <w:t xml:space="preserve">you </w:t>
      </w:r>
      <w:r>
        <w:rPr>
          <w:color w:val="231F20"/>
          <w:spacing w:val="2"/>
          <w:sz w:val="24"/>
        </w:rPr>
        <w:t xml:space="preserve">would </w:t>
      </w:r>
      <w:r>
        <w:rPr>
          <w:color w:val="231F20"/>
          <w:spacing w:val="3"/>
          <w:sz w:val="24"/>
        </w:rPr>
        <w:t xml:space="preserve">like </w:t>
      </w:r>
      <w:r>
        <w:rPr>
          <w:color w:val="231F20"/>
          <w:sz w:val="24"/>
        </w:rPr>
        <w:t xml:space="preserve">to pay </w:t>
      </w:r>
      <w:r>
        <w:rPr>
          <w:color w:val="231F20"/>
          <w:spacing w:val="2"/>
          <w:sz w:val="24"/>
        </w:rPr>
        <w:t xml:space="preserve">off </w:t>
      </w:r>
      <w:r>
        <w:rPr>
          <w:color w:val="231F20"/>
          <w:spacing w:val="3"/>
          <w:sz w:val="24"/>
        </w:rPr>
        <w:t xml:space="preserve">the liabilities </w:t>
      </w:r>
      <w:r>
        <w:rPr>
          <w:color w:val="231F20"/>
          <w:spacing w:val="2"/>
          <w:sz w:val="24"/>
        </w:rPr>
        <w:t xml:space="preserve">early </w:t>
      </w:r>
      <w:r>
        <w:rPr>
          <w:color w:val="231F20"/>
          <w:sz w:val="24"/>
        </w:rPr>
        <w:t xml:space="preserve">and </w:t>
      </w:r>
      <w:r>
        <w:rPr>
          <w:color w:val="231F20"/>
          <w:spacing w:val="3"/>
          <w:sz w:val="24"/>
        </w:rPr>
        <w:t xml:space="preserve">take the receivables </w:t>
      </w:r>
      <w:r>
        <w:rPr>
          <w:color w:val="231F20"/>
          <w:sz w:val="24"/>
        </w:rPr>
        <w:t xml:space="preserve">later. </w:t>
      </w:r>
      <w:r>
        <w:rPr>
          <w:color w:val="231F20"/>
          <w:spacing w:val="2"/>
          <w:sz w:val="24"/>
        </w:rPr>
        <w:t xml:space="preserve">The former </w:t>
      </w:r>
      <w:r>
        <w:rPr>
          <w:color w:val="231F20"/>
          <w:sz w:val="24"/>
        </w:rPr>
        <w:t xml:space="preserve">is </w:t>
      </w:r>
      <w:r>
        <w:rPr>
          <w:color w:val="231F20"/>
          <w:spacing w:val="2"/>
          <w:sz w:val="24"/>
        </w:rPr>
        <w:t xml:space="preserve">known </w:t>
      </w:r>
      <w:r>
        <w:rPr>
          <w:color w:val="231F20"/>
          <w:sz w:val="24"/>
        </w:rPr>
        <w:t xml:space="preserve">as </w:t>
      </w:r>
      <w:r>
        <w:rPr>
          <w:color w:val="231F20"/>
          <w:spacing w:val="3"/>
          <w:sz w:val="24"/>
        </w:rPr>
        <w:t xml:space="preserve">leading </w:t>
      </w:r>
      <w:r>
        <w:rPr>
          <w:color w:val="231F20"/>
          <w:sz w:val="24"/>
        </w:rPr>
        <w:t xml:space="preserve">and </w:t>
      </w:r>
      <w:r>
        <w:rPr>
          <w:color w:val="231F20"/>
          <w:spacing w:val="3"/>
          <w:sz w:val="24"/>
        </w:rPr>
        <w:t xml:space="preserve">the </w:t>
      </w:r>
      <w:r>
        <w:rPr>
          <w:color w:val="231F20"/>
          <w:spacing w:val="2"/>
          <w:sz w:val="24"/>
        </w:rPr>
        <w:t xml:space="preserve">latter </w:t>
      </w:r>
      <w:r>
        <w:rPr>
          <w:color w:val="231F20"/>
          <w:sz w:val="24"/>
        </w:rPr>
        <w:t xml:space="preserve">is </w:t>
      </w:r>
      <w:r>
        <w:rPr>
          <w:color w:val="231F20"/>
          <w:spacing w:val="2"/>
          <w:sz w:val="24"/>
        </w:rPr>
        <w:t xml:space="preserve">known </w:t>
      </w:r>
      <w:r>
        <w:rPr>
          <w:color w:val="231F20"/>
          <w:sz w:val="24"/>
        </w:rPr>
        <w:t xml:space="preserve">as  </w:t>
      </w:r>
      <w:r>
        <w:rPr>
          <w:color w:val="231F20"/>
          <w:spacing w:val="3"/>
          <w:sz w:val="24"/>
        </w:rPr>
        <w:t xml:space="preserve">lagging. </w:t>
      </w:r>
      <w:r>
        <w:rPr>
          <w:color w:val="231F20"/>
          <w:sz w:val="24"/>
        </w:rPr>
        <w:t xml:space="preserve">Of  </w:t>
      </w:r>
      <w:r>
        <w:rPr>
          <w:color w:val="231F20"/>
          <w:spacing w:val="3"/>
          <w:sz w:val="24"/>
        </w:rPr>
        <w:t xml:space="preserve">course when </w:t>
      </w:r>
      <w:r>
        <w:rPr>
          <w:color w:val="231F20"/>
          <w:sz w:val="24"/>
        </w:rPr>
        <w:t xml:space="preserve">an </w:t>
      </w:r>
      <w:r>
        <w:rPr>
          <w:color w:val="231F20"/>
          <w:spacing w:val="3"/>
          <w:sz w:val="24"/>
        </w:rPr>
        <w:t xml:space="preserve">the </w:t>
      </w:r>
      <w:r>
        <w:rPr>
          <w:color w:val="231F20"/>
          <w:spacing w:val="2"/>
          <w:sz w:val="24"/>
        </w:rPr>
        <w:t xml:space="preserve">foreign </w:t>
      </w:r>
      <w:r>
        <w:rPr>
          <w:color w:val="231F20"/>
          <w:spacing w:val="4"/>
          <w:sz w:val="24"/>
        </w:rPr>
        <w:t xml:space="preserve">currency </w:t>
      </w:r>
      <w:r>
        <w:rPr>
          <w:color w:val="231F20"/>
          <w:sz w:val="24"/>
        </w:rPr>
        <w:t xml:space="preserve">in </w:t>
      </w:r>
      <w:r>
        <w:rPr>
          <w:color w:val="231F20"/>
          <w:spacing w:val="3"/>
          <w:sz w:val="24"/>
        </w:rPr>
        <w:t xml:space="preserve">which </w:t>
      </w:r>
      <w:r>
        <w:rPr>
          <w:color w:val="231F20"/>
          <w:sz w:val="24"/>
        </w:rPr>
        <w:t xml:space="preserve">a </w:t>
      </w:r>
      <w:r>
        <w:rPr>
          <w:color w:val="231F20"/>
          <w:spacing w:val="3"/>
          <w:sz w:val="24"/>
        </w:rPr>
        <w:t xml:space="preserve">nominal contract </w:t>
      </w:r>
      <w:r>
        <w:rPr>
          <w:color w:val="231F20"/>
          <w:sz w:val="24"/>
        </w:rPr>
        <w:t xml:space="preserve">is </w:t>
      </w:r>
      <w:r>
        <w:rPr>
          <w:color w:val="231F20"/>
          <w:spacing w:val="3"/>
          <w:sz w:val="24"/>
        </w:rPr>
        <w:t xml:space="preserve">denominated </w:t>
      </w:r>
      <w:r>
        <w:rPr>
          <w:color w:val="231F20"/>
          <w:sz w:val="24"/>
        </w:rPr>
        <w:t xml:space="preserve">is </w:t>
      </w:r>
      <w:r>
        <w:rPr>
          <w:color w:val="231F20"/>
          <w:spacing w:val="3"/>
          <w:sz w:val="24"/>
        </w:rPr>
        <w:t xml:space="preserve">depreciating,  </w:t>
      </w:r>
      <w:r>
        <w:rPr>
          <w:color w:val="231F20"/>
          <w:sz w:val="24"/>
        </w:rPr>
        <w:t xml:space="preserve">you </w:t>
      </w:r>
      <w:r>
        <w:rPr>
          <w:color w:val="231F20"/>
          <w:spacing w:val="2"/>
          <w:sz w:val="24"/>
        </w:rPr>
        <w:t xml:space="preserve">would </w:t>
      </w:r>
      <w:r>
        <w:rPr>
          <w:color w:val="231F20"/>
          <w:spacing w:val="3"/>
          <w:sz w:val="24"/>
        </w:rPr>
        <w:t xml:space="preserve">like </w:t>
      </w:r>
      <w:r>
        <w:rPr>
          <w:color w:val="231F20"/>
          <w:sz w:val="24"/>
        </w:rPr>
        <w:t xml:space="preserve">to </w:t>
      </w:r>
      <w:r>
        <w:rPr>
          <w:color w:val="231F20"/>
          <w:spacing w:val="3"/>
          <w:sz w:val="24"/>
        </w:rPr>
        <w:t xml:space="preserve">take the receivables </w:t>
      </w:r>
      <w:r>
        <w:rPr>
          <w:color w:val="231F20"/>
          <w:spacing w:val="2"/>
          <w:sz w:val="24"/>
        </w:rPr>
        <w:t xml:space="preserve">early </w:t>
      </w:r>
      <w:r>
        <w:rPr>
          <w:color w:val="231F20"/>
          <w:sz w:val="24"/>
        </w:rPr>
        <w:t xml:space="preserve">and pay </w:t>
      </w:r>
      <w:r>
        <w:rPr>
          <w:color w:val="231F20"/>
          <w:spacing w:val="2"/>
          <w:sz w:val="24"/>
        </w:rPr>
        <w:t xml:space="preserve">off </w:t>
      </w:r>
      <w:r>
        <w:rPr>
          <w:color w:val="231F20"/>
          <w:spacing w:val="3"/>
          <w:sz w:val="24"/>
        </w:rPr>
        <w:t>the liabilities</w:t>
      </w:r>
      <w:r>
        <w:rPr>
          <w:color w:val="231F20"/>
          <w:spacing w:val="55"/>
          <w:sz w:val="24"/>
        </w:rPr>
        <w:t xml:space="preserve"> </w:t>
      </w:r>
      <w:r>
        <w:rPr>
          <w:color w:val="231F20"/>
          <w:sz w:val="24"/>
        </w:rPr>
        <w:t>later.</w:t>
      </w:r>
    </w:p>
    <w:p w:rsidR="0060700D" w:rsidRDefault="0060700D">
      <w:pPr>
        <w:pStyle w:val="BodyText"/>
        <w:rPr>
          <w:sz w:val="30"/>
        </w:rPr>
      </w:pPr>
    </w:p>
    <w:p w:rsidR="0060700D" w:rsidRDefault="00886DF8">
      <w:pPr>
        <w:pStyle w:val="ListParagraph"/>
        <w:numPr>
          <w:ilvl w:val="1"/>
          <w:numId w:val="13"/>
        </w:numPr>
        <w:tabs>
          <w:tab w:val="left" w:pos="1408"/>
        </w:tabs>
        <w:spacing w:before="0" w:line="300" w:lineRule="auto"/>
        <w:ind w:left="1407" w:right="690" w:hanging="390"/>
        <w:jc w:val="both"/>
        <w:rPr>
          <w:sz w:val="24"/>
        </w:rPr>
      </w:pPr>
      <w:r>
        <w:rPr>
          <w:color w:val="231F20"/>
          <w:spacing w:val="2"/>
          <w:w w:val="105"/>
          <w:sz w:val="24"/>
        </w:rPr>
        <w:t>Re</w:t>
      </w:r>
      <w:r>
        <w:rPr>
          <w:color w:val="231F20"/>
          <w:spacing w:val="-8"/>
          <w:w w:val="105"/>
          <w:sz w:val="24"/>
        </w:rPr>
        <w:t xml:space="preserve"> </w:t>
      </w:r>
      <w:r>
        <w:rPr>
          <w:color w:val="231F20"/>
          <w:spacing w:val="2"/>
          <w:w w:val="105"/>
          <w:sz w:val="24"/>
        </w:rPr>
        <w:t>invoicing</w:t>
      </w:r>
      <w:r>
        <w:rPr>
          <w:color w:val="231F20"/>
          <w:spacing w:val="-7"/>
          <w:w w:val="105"/>
          <w:sz w:val="24"/>
        </w:rPr>
        <w:t xml:space="preserve"> </w:t>
      </w:r>
      <w:r>
        <w:rPr>
          <w:color w:val="231F20"/>
          <w:spacing w:val="3"/>
          <w:w w:val="105"/>
          <w:sz w:val="24"/>
        </w:rPr>
        <w:t>Centers</w:t>
      </w:r>
      <w:r>
        <w:rPr>
          <w:color w:val="231F20"/>
          <w:spacing w:val="-7"/>
          <w:w w:val="105"/>
          <w:sz w:val="24"/>
        </w:rPr>
        <w:t xml:space="preserve"> </w:t>
      </w:r>
      <w:r>
        <w:rPr>
          <w:color w:val="231F20"/>
          <w:w w:val="105"/>
          <w:sz w:val="24"/>
        </w:rPr>
        <w:t>-</w:t>
      </w:r>
      <w:r>
        <w:rPr>
          <w:color w:val="231F20"/>
          <w:spacing w:val="-7"/>
          <w:w w:val="105"/>
          <w:sz w:val="24"/>
        </w:rPr>
        <w:t xml:space="preserve"> </w:t>
      </w:r>
      <w:r>
        <w:rPr>
          <w:color w:val="231F20"/>
          <w:w w:val="105"/>
          <w:sz w:val="24"/>
        </w:rPr>
        <w:t>A</w:t>
      </w:r>
      <w:r>
        <w:rPr>
          <w:color w:val="231F20"/>
          <w:spacing w:val="-7"/>
          <w:w w:val="105"/>
          <w:sz w:val="24"/>
        </w:rPr>
        <w:t xml:space="preserve"> </w:t>
      </w:r>
      <w:r>
        <w:rPr>
          <w:color w:val="231F20"/>
          <w:w w:val="105"/>
          <w:sz w:val="24"/>
        </w:rPr>
        <w:t>re</w:t>
      </w:r>
      <w:r>
        <w:rPr>
          <w:color w:val="231F20"/>
          <w:spacing w:val="-7"/>
          <w:w w:val="105"/>
          <w:sz w:val="24"/>
        </w:rPr>
        <w:t xml:space="preserve"> </w:t>
      </w:r>
      <w:r>
        <w:rPr>
          <w:color w:val="231F20"/>
          <w:spacing w:val="2"/>
          <w:w w:val="105"/>
          <w:sz w:val="24"/>
        </w:rPr>
        <w:t>invoicing</w:t>
      </w:r>
      <w:r>
        <w:rPr>
          <w:color w:val="231F20"/>
          <w:spacing w:val="-7"/>
          <w:w w:val="105"/>
          <w:sz w:val="24"/>
        </w:rPr>
        <w:t xml:space="preserve"> </w:t>
      </w:r>
      <w:r>
        <w:rPr>
          <w:color w:val="231F20"/>
          <w:spacing w:val="2"/>
          <w:w w:val="105"/>
          <w:sz w:val="24"/>
        </w:rPr>
        <w:t>center</w:t>
      </w:r>
      <w:r>
        <w:rPr>
          <w:color w:val="231F20"/>
          <w:spacing w:val="-7"/>
          <w:w w:val="105"/>
          <w:sz w:val="24"/>
        </w:rPr>
        <w:t xml:space="preserve"> </w:t>
      </w:r>
      <w:r>
        <w:rPr>
          <w:color w:val="231F20"/>
          <w:w w:val="105"/>
          <w:sz w:val="24"/>
        </w:rPr>
        <w:t>is</w:t>
      </w:r>
      <w:r>
        <w:rPr>
          <w:color w:val="231F20"/>
          <w:spacing w:val="-8"/>
          <w:w w:val="105"/>
          <w:sz w:val="24"/>
        </w:rPr>
        <w:t xml:space="preserve"> </w:t>
      </w:r>
      <w:r>
        <w:rPr>
          <w:color w:val="231F20"/>
          <w:w w:val="105"/>
          <w:sz w:val="24"/>
        </w:rPr>
        <w:t>a</w:t>
      </w:r>
      <w:r>
        <w:rPr>
          <w:color w:val="231F20"/>
          <w:spacing w:val="-7"/>
          <w:w w:val="105"/>
          <w:sz w:val="24"/>
        </w:rPr>
        <w:t xml:space="preserve"> </w:t>
      </w:r>
      <w:r>
        <w:rPr>
          <w:color w:val="231F20"/>
          <w:spacing w:val="3"/>
          <w:w w:val="105"/>
          <w:sz w:val="24"/>
        </w:rPr>
        <w:t>separate</w:t>
      </w:r>
      <w:r>
        <w:rPr>
          <w:color w:val="231F20"/>
          <w:spacing w:val="-7"/>
          <w:w w:val="105"/>
          <w:sz w:val="24"/>
        </w:rPr>
        <w:t xml:space="preserve"> </w:t>
      </w:r>
      <w:r>
        <w:rPr>
          <w:color w:val="231F20"/>
          <w:spacing w:val="2"/>
          <w:w w:val="105"/>
          <w:sz w:val="24"/>
        </w:rPr>
        <w:t>corporate</w:t>
      </w:r>
      <w:r>
        <w:rPr>
          <w:color w:val="231F20"/>
          <w:spacing w:val="-7"/>
          <w:w w:val="105"/>
          <w:sz w:val="24"/>
        </w:rPr>
        <w:t xml:space="preserve"> </w:t>
      </w:r>
      <w:r>
        <w:rPr>
          <w:color w:val="231F20"/>
          <w:spacing w:val="4"/>
          <w:w w:val="105"/>
          <w:sz w:val="24"/>
        </w:rPr>
        <w:t>subsidiary</w:t>
      </w:r>
      <w:r>
        <w:rPr>
          <w:color w:val="231F20"/>
          <w:spacing w:val="-7"/>
          <w:w w:val="105"/>
          <w:sz w:val="24"/>
        </w:rPr>
        <w:t xml:space="preserve"> </w:t>
      </w:r>
      <w:r>
        <w:rPr>
          <w:color w:val="231F20"/>
          <w:spacing w:val="2"/>
          <w:w w:val="105"/>
          <w:sz w:val="24"/>
        </w:rPr>
        <w:t xml:space="preserve">that manages </w:t>
      </w:r>
      <w:r>
        <w:rPr>
          <w:color w:val="231F20"/>
          <w:w w:val="105"/>
          <w:sz w:val="24"/>
        </w:rPr>
        <w:t xml:space="preserve">in one </w:t>
      </w:r>
      <w:r>
        <w:rPr>
          <w:color w:val="231F20"/>
          <w:spacing w:val="3"/>
          <w:w w:val="105"/>
          <w:sz w:val="24"/>
        </w:rPr>
        <w:t xml:space="preserve">location </w:t>
      </w:r>
      <w:r>
        <w:rPr>
          <w:color w:val="231F20"/>
          <w:spacing w:val="4"/>
          <w:w w:val="105"/>
          <w:sz w:val="24"/>
        </w:rPr>
        <w:t xml:space="preserve">all </w:t>
      </w:r>
      <w:r>
        <w:rPr>
          <w:color w:val="231F20"/>
          <w:spacing w:val="3"/>
          <w:w w:val="105"/>
          <w:sz w:val="24"/>
        </w:rPr>
        <w:t xml:space="preserve">transaction exposure </w:t>
      </w:r>
      <w:r>
        <w:rPr>
          <w:color w:val="231F20"/>
          <w:spacing w:val="2"/>
          <w:w w:val="105"/>
          <w:sz w:val="24"/>
        </w:rPr>
        <w:t xml:space="preserve">from intra </w:t>
      </w:r>
      <w:r>
        <w:rPr>
          <w:color w:val="231F20"/>
          <w:w w:val="105"/>
          <w:sz w:val="24"/>
        </w:rPr>
        <w:t xml:space="preserve">company </w:t>
      </w:r>
      <w:r>
        <w:rPr>
          <w:color w:val="231F20"/>
          <w:spacing w:val="3"/>
          <w:w w:val="105"/>
          <w:sz w:val="24"/>
        </w:rPr>
        <w:t xml:space="preserve">trade. </w:t>
      </w:r>
      <w:r>
        <w:rPr>
          <w:color w:val="231F20"/>
          <w:spacing w:val="2"/>
          <w:w w:val="105"/>
          <w:sz w:val="24"/>
        </w:rPr>
        <w:t xml:space="preserve">The </w:t>
      </w:r>
      <w:r>
        <w:rPr>
          <w:color w:val="231F20"/>
          <w:spacing w:val="3"/>
          <w:w w:val="105"/>
          <w:sz w:val="24"/>
        </w:rPr>
        <w:t>manufacturing</w:t>
      </w:r>
      <w:r>
        <w:rPr>
          <w:color w:val="231F20"/>
          <w:spacing w:val="-10"/>
          <w:w w:val="105"/>
          <w:sz w:val="24"/>
        </w:rPr>
        <w:t xml:space="preserve"> </w:t>
      </w:r>
      <w:r>
        <w:rPr>
          <w:color w:val="231F20"/>
          <w:spacing w:val="3"/>
          <w:w w:val="105"/>
          <w:sz w:val="24"/>
        </w:rPr>
        <w:t>affiliate</w:t>
      </w:r>
      <w:r>
        <w:rPr>
          <w:color w:val="231F20"/>
          <w:spacing w:val="-9"/>
          <w:w w:val="105"/>
          <w:sz w:val="24"/>
        </w:rPr>
        <w:t xml:space="preserve"> </w:t>
      </w:r>
      <w:r>
        <w:rPr>
          <w:color w:val="231F20"/>
          <w:spacing w:val="3"/>
          <w:w w:val="105"/>
          <w:sz w:val="24"/>
        </w:rPr>
        <w:t>sells</w:t>
      </w:r>
      <w:r>
        <w:rPr>
          <w:color w:val="231F20"/>
          <w:spacing w:val="-9"/>
          <w:w w:val="105"/>
          <w:sz w:val="24"/>
        </w:rPr>
        <w:t xml:space="preserve"> </w:t>
      </w:r>
      <w:r>
        <w:rPr>
          <w:color w:val="231F20"/>
          <w:spacing w:val="3"/>
          <w:w w:val="105"/>
          <w:sz w:val="24"/>
        </w:rPr>
        <w:t>the</w:t>
      </w:r>
      <w:r>
        <w:rPr>
          <w:color w:val="231F20"/>
          <w:spacing w:val="-9"/>
          <w:w w:val="105"/>
          <w:sz w:val="24"/>
        </w:rPr>
        <w:t xml:space="preserve"> </w:t>
      </w:r>
      <w:r>
        <w:rPr>
          <w:color w:val="231F20"/>
          <w:spacing w:val="3"/>
          <w:w w:val="105"/>
          <w:sz w:val="24"/>
        </w:rPr>
        <w:t>goods</w:t>
      </w:r>
      <w:r>
        <w:rPr>
          <w:color w:val="231F20"/>
          <w:spacing w:val="-9"/>
          <w:w w:val="105"/>
          <w:sz w:val="24"/>
        </w:rPr>
        <w:t xml:space="preserve"> </w:t>
      </w:r>
      <w:r>
        <w:rPr>
          <w:color w:val="231F20"/>
          <w:w w:val="105"/>
          <w:sz w:val="24"/>
        </w:rPr>
        <w:t>to</w:t>
      </w:r>
      <w:r>
        <w:rPr>
          <w:color w:val="231F20"/>
          <w:spacing w:val="-10"/>
          <w:w w:val="105"/>
          <w:sz w:val="24"/>
        </w:rPr>
        <w:t xml:space="preserve"> </w:t>
      </w:r>
      <w:r>
        <w:rPr>
          <w:color w:val="231F20"/>
          <w:spacing w:val="3"/>
          <w:w w:val="105"/>
          <w:sz w:val="24"/>
        </w:rPr>
        <w:t>the</w:t>
      </w:r>
      <w:r>
        <w:rPr>
          <w:color w:val="231F20"/>
          <w:spacing w:val="-9"/>
          <w:w w:val="105"/>
          <w:sz w:val="24"/>
        </w:rPr>
        <w:t xml:space="preserve"> </w:t>
      </w:r>
      <w:r>
        <w:rPr>
          <w:color w:val="231F20"/>
          <w:spacing w:val="2"/>
          <w:w w:val="105"/>
          <w:sz w:val="24"/>
        </w:rPr>
        <w:t>foreign</w:t>
      </w:r>
      <w:r>
        <w:rPr>
          <w:color w:val="231F20"/>
          <w:spacing w:val="-9"/>
          <w:w w:val="105"/>
          <w:sz w:val="24"/>
        </w:rPr>
        <w:t xml:space="preserve"> </w:t>
      </w:r>
      <w:r>
        <w:rPr>
          <w:color w:val="231F20"/>
          <w:spacing w:val="3"/>
          <w:w w:val="105"/>
          <w:sz w:val="24"/>
        </w:rPr>
        <w:t>distribution</w:t>
      </w:r>
      <w:r>
        <w:rPr>
          <w:color w:val="231F20"/>
          <w:spacing w:val="-9"/>
          <w:w w:val="105"/>
          <w:sz w:val="24"/>
        </w:rPr>
        <w:t xml:space="preserve"> </w:t>
      </w:r>
      <w:r>
        <w:rPr>
          <w:color w:val="231F20"/>
          <w:spacing w:val="3"/>
          <w:w w:val="105"/>
          <w:sz w:val="24"/>
        </w:rPr>
        <w:t>affiliates</w:t>
      </w:r>
      <w:r>
        <w:rPr>
          <w:color w:val="231F20"/>
          <w:spacing w:val="-9"/>
          <w:w w:val="105"/>
          <w:sz w:val="24"/>
        </w:rPr>
        <w:t xml:space="preserve"> </w:t>
      </w:r>
      <w:r>
        <w:rPr>
          <w:color w:val="231F20"/>
          <w:spacing w:val="2"/>
          <w:w w:val="105"/>
          <w:sz w:val="24"/>
        </w:rPr>
        <w:t>only</w:t>
      </w:r>
      <w:r>
        <w:rPr>
          <w:color w:val="231F20"/>
          <w:spacing w:val="-10"/>
          <w:w w:val="105"/>
          <w:sz w:val="24"/>
        </w:rPr>
        <w:t xml:space="preserve"> </w:t>
      </w:r>
      <w:r>
        <w:rPr>
          <w:color w:val="231F20"/>
          <w:w w:val="105"/>
          <w:sz w:val="24"/>
        </w:rPr>
        <w:t xml:space="preserve">by </w:t>
      </w:r>
      <w:r>
        <w:rPr>
          <w:color w:val="231F20"/>
          <w:spacing w:val="3"/>
          <w:w w:val="105"/>
          <w:sz w:val="24"/>
        </w:rPr>
        <w:t>selling</w:t>
      </w:r>
      <w:r>
        <w:rPr>
          <w:color w:val="231F20"/>
          <w:spacing w:val="-3"/>
          <w:w w:val="105"/>
          <w:sz w:val="24"/>
        </w:rPr>
        <w:t xml:space="preserve"> </w:t>
      </w:r>
      <w:r>
        <w:rPr>
          <w:color w:val="231F20"/>
          <w:w w:val="105"/>
          <w:sz w:val="24"/>
        </w:rPr>
        <w:t>to</w:t>
      </w:r>
      <w:r>
        <w:rPr>
          <w:color w:val="231F20"/>
          <w:spacing w:val="-2"/>
          <w:w w:val="105"/>
          <w:sz w:val="24"/>
        </w:rPr>
        <w:t xml:space="preserve"> </w:t>
      </w:r>
      <w:r>
        <w:rPr>
          <w:color w:val="231F20"/>
          <w:spacing w:val="3"/>
          <w:w w:val="105"/>
          <w:sz w:val="24"/>
        </w:rPr>
        <w:t>the</w:t>
      </w:r>
      <w:r>
        <w:rPr>
          <w:color w:val="231F20"/>
          <w:spacing w:val="-2"/>
          <w:w w:val="105"/>
          <w:sz w:val="24"/>
        </w:rPr>
        <w:t xml:space="preserve"> </w:t>
      </w:r>
      <w:r>
        <w:rPr>
          <w:color w:val="231F20"/>
          <w:w w:val="105"/>
          <w:sz w:val="24"/>
        </w:rPr>
        <w:t>re</w:t>
      </w:r>
      <w:r>
        <w:rPr>
          <w:color w:val="231F20"/>
          <w:spacing w:val="-3"/>
          <w:w w:val="105"/>
          <w:sz w:val="24"/>
        </w:rPr>
        <w:t xml:space="preserve"> </w:t>
      </w:r>
      <w:r>
        <w:rPr>
          <w:color w:val="231F20"/>
          <w:spacing w:val="2"/>
          <w:w w:val="105"/>
          <w:sz w:val="24"/>
        </w:rPr>
        <w:t>invoicing</w:t>
      </w:r>
      <w:r>
        <w:rPr>
          <w:color w:val="231F20"/>
          <w:spacing w:val="-2"/>
          <w:w w:val="105"/>
          <w:sz w:val="24"/>
        </w:rPr>
        <w:t xml:space="preserve"> </w:t>
      </w:r>
      <w:r>
        <w:rPr>
          <w:color w:val="231F20"/>
          <w:w w:val="105"/>
          <w:sz w:val="24"/>
        </w:rPr>
        <w:t>center.</w:t>
      </w:r>
      <w:r>
        <w:rPr>
          <w:color w:val="231F20"/>
          <w:spacing w:val="-2"/>
          <w:w w:val="105"/>
          <w:sz w:val="24"/>
        </w:rPr>
        <w:t xml:space="preserve"> </w:t>
      </w:r>
      <w:r>
        <w:rPr>
          <w:color w:val="231F20"/>
          <w:spacing w:val="2"/>
          <w:w w:val="105"/>
          <w:sz w:val="24"/>
        </w:rPr>
        <w:t>The</w:t>
      </w:r>
      <w:r>
        <w:rPr>
          <w:color w:val="231F20"/>
          <w:spacing w:val="-3"/>
          <w:w w:val="105"/>
          <w:sz w:val="24"/>
        </w:rPr>
        <w:t xml:space="preserve"> </w:t>
      </w:r>
      <w:r>
        <w:rPr>
          <w:color w:val="231F20"/>
          <w:w w:val="105"/>
          <w:sz w:val="24"/>
        </w:rPr>
        <w:t>re</w:t>
      </w:r>
      <w:r>
        <w:rPr>
          <w:color w:val="231F20"/>
          <w:spacing w:val="-2"/>
          <w:w w:val="105"/>
          <w:sz w:val="24"/>
        </w:rPr>
        <w:t xml:space="preserve"> </w:t>
      </w:r>
      <w:r>
        <w:rPr>
          <w:color w:val="231F20"/>
          <w:spacing w:val="2"/>
          <w:w w:val="105"/>
          <w:sz w:val="24"/>
        </w:rPr>
        <w:t>invoicing</w:t>
      </w:r>
      <w:r>
        <w:rPr>
          <w:color w:val="231F20"/>
          <w:spacing w:val="-2"/>
          <w:w w:val="105"/>
          <w:sz w:val="24"/>
        </w:rPr>
        <w:t xml:space="preserve"> </w:t>
      </w:r>
      <w:r>
        <w:rPr>
          <w:color w:val="231F20"/>
          <w:spacing w:val="2"/>
          <w:w w:val="105"/>
          <w:sz w:val="24"/>
        </w:rPr>
        <w:t>center</w:t>
      </w:r>
      <w:r>
        <w:rPr>
          <w:color w:val="231F20"/>
          <w:spacing w:val="-3"/>
          <w:w w:val="105"/>
          <w:sz w:val="24"/>
        </w:rPr>
        <w:t xml:space="preserve"> </w:t>
      </w:r>
      <w:r>
        <w:rPr>
          <w:color w:val="231F20"/>
          <w:spacing w:val="3"/>
          <w:w w:val="105"/>
          <w:sz w:val="24"/>
        </w:rPr>
        <w:t>then</w:t>
      </w:r>
      <w:r>
        <w:rPr>
          <w:color w:val="231F20"/>
          <w:spacing w:val="-2"/>
          <w:w w:val="105"/>
          <w:sz w:val="24"/>
        </w:rPr>
        <w:t xml:space="preserve"> </w:t>
      </w:r>
      <w:r>
        <w:rPr>
          <w:color w:val="231F20"/>
          <w:spacing w:val="3"/>
          <w:w w:val="105"/>
          <w:sz w:val="24"/>
        </w:rPr>
        <w:t>sells</w:t>
      </w:r>
      <w:r>
        <w:rPr>
          <w:color w:val="231F20"/>
          <w:spacing w:val="-2"/>
          <w:w w:val="105"/>
          <w:sz w:val="24"/>
        </w:rPr>
        <w:t xml:space="preserve"> </w:t>
      </w:r>
      <w:r>
        <w:rPr>
          <w:color w:val="231F20"/>
          <w:spacing w:val="3"/>
          <w:w w:val="105"/>
          <w:sz w:val="24"/>
        </w:rPr>
        <w:t>the</w:t>
      </w:r>
      <w:r>
        <w:rPr>
          <w:color w:val="231F20"/>
          <w:spacing w:val="-3"/>
          <w:w w:val="105"/>
          <w:sz w:val="24"/>
        </w:rPr>
        <w:t xml:space="preserve"> </w:t>
      </w:r>
      <w:r>
        <w:rPr>
          <w:color w:val="231F20"/>
          <w:spacing w:val="3"/>
          <w:w w:val="105"/>
          <w:sz w:val="24"/>
        </w:rPr>
        <w:t>good</w:t>
      </w:r>
      <w:r>
        <w:rPr>
          <w:color w:val="231F20"/>
          <w:spacing w:val="-2"/>
          <w:w w:val="105"/>
          <w:sz w:val="24"/>
        </w:rPr>
        <w:t xml:space="preserve"> </w:t>
      </w:r>
      <w:r>
        <w:rPr>
          <w:color w:val="231F20"/>
          <w:w w:val="105"/>
          <w:sz w:val="24"/>
        </w:rPr>
        <w:t>to</w:t>
      </w:r>
      <w:r>
        <w:rPr>
          <w:color w:val="231F20"/>
          <w:spacing w:val="-2"/>
          <w:w w:val="105"/>
          <w:sz w:val="24"/>
        </w:rPr>
        <w:t xml:space="preserve"> </w:t>
      </w:r>
      <w:r>
        <w:rPr>
          <w:color w:val="231F20"/>
          <w:spacing w:val="3"/>
          <w:w w:val="105"/>
          <w:sz w:val="24"/>
        </w:rPr>
        <w:t xml:space="preserve">the </w:t>
      </w:r>
      <w:r>
        <w:rPr>
          <w:color w:val="231F20"/>
          <w:spacing w:val="2"/>
          <w:w w:val="105"/>
          <w:sz w:val="24"/>
        </w:rPr>
        <w:t xml:space="preserve">foreign </w:t>
      </w:r>
      <w:r>
        <w:rPr>
          <w:color w:val="231F20"/>
          <w:spacing w:val="3"/>
          <w:w w:val="105"/>
          <w:sz w:val="24"/>
        </w:rPr>
        <w:t xml:space="preserve">distribution affiliate. </w:t>
      </w:r>
      <w:r>
        <w:rPr>
          <w:color w:val="231F20"/>
          <w:spacing w:val="2"/>
          <w:w w:val="105"/>
          <w:sz w:val="24"/>
        </w:rPr>
        <w:t xml:space="preserve">The </w:t>
      </w:r>
      <w:r>
        <w:rPr>
          <w:color w:val="231F20"/>
          <w:spacing w:val="3"/>
          <w:w w:val="105"/>
          <w:sz w:val="24"/>
        </w:rPr>
        <w:t xml:space="preserve">importance </w:t>
      </w:r>
      <w:r>
        <w:rPr>
          <w:color w:val="231F20"/>
          <w:w w:val="105"/>
          <w:sz w:val="24"/>
        </w:rPr>
        <w:t xml:space="preserve">of </w:t>
      </w:r>
      <w:r>
        <w:rPr>
          <w:color w:val="231F20"/>
          <w:spacing w:val="3"/>
          <w:w w:val="105"/>
          <w:sz w:val="24"/>
        </w:rPr>
        <w:t xml:space="preserve">the </w:t>
      </w:r>
      <w:r>
        <w:rPr>
          <w:color w:val="231F20"/>
          <w:w w:val="105"/>
          <w:sz w:val="24"/>
        </w:rPr>
        <w:t xml:space="preserve">re </w:t>
      </w:r>
      <w:r>
        <w:rPr>
          <w:color w:val="231F20"/>
          <w:spacing w:val="2"/>
          <w:w w:val="105"/>
          <w:sz w:val="24"/>
        </w:rPr>
        <w:t xml:space="preserve">invoicing center </w:t>
      </w:r>
      <w:r>
        <w:rPr>
          <w:color w:val="231F20"/>
          <w:w w:val="105"/>
          <w:sz w:val="24"/>
        </w:rPr>
        <w:t xml:space="preserve">is </w:t>
      </w:r>
      <w:r>
        <w:rPr>
          <w:color w:val="231F20"/>
          <w:spacing w:val="2"/>
          <w:w w:val="105"/>
          <w:sz w:val="24"/>
        </w:rPr>
        <w:t xml:space="preserve">that </w:t>
      </w:r>
      <w:r>
        <w:rPr>
          <w:color w:val="231F20"/>
          <w:spacing w:val="3"/>
          <w:w w:val="105"/>
          <w:sz w:val="24"/>
        </w:rPr>
        <w:t xml:space="preserve">the transactions with each affiliate </w:t>
      </w:r>
      <w:r>
        <w:rPr>
          <w:color w:val="231F20"/>
          <w:w w:val="105"/>
          <w:sz w:val="24"/>
        </w:rPr>
        <w:t xml:space="preserve">are </w:t>
      </w:r>
      <w:r>
        <w:rPr>
          <w:color w:val="231F20"/>
          <w:spacing w:val="4"/>
          <w:w w:val="105"/>
          <w:sz w:val="24"/>
        </w:rPr>
        <w:t xml:space="preserve">carried </w:t>
      </w:r>
      <w:r>
        <w:rPr>
          <w:color w:val="231F20"/>
          <w:w w:val="105"/>
          <w:sz w:val="24"/>
        </w:rPr>
        <w:t xml:space="preserve">out in </w:t>
      </w:r>
      <w:r>
        <w:rPr>
          <w:color w:val="231F20"/>
          <w:spacing w:val="3"/>
          <w:w w:val="105"/>
          <w:sz w:val="24"/>
        </w:rPr>
        <w:t xml:space="preserve">the affiliates </w:t>
      </w:r>
      <w:r>
        <w:rPr>
          <w:color w:val="231F20"/>
          <w:spacing w:val="4"/>
          <w:w w:val="105"/>
          <w:sz w:val="24"/>
        </w:rPr>
        <w:t xml:space="preserve">local </w:t>
      </w:r>
      <w:r>
        <w:rPr>
          <w:color w:val="231F20"/>
          <w:spacing w:val="2"/>
          <w:w w:val="105"/>
          <w:sz w:val="24"/>
        </w:rPr>
        <w:t xml:space="preserve">currency, </w:t>
      </w:r>
      <w:r>
        <w:rPr>
          <w:color w:val="231F20"/>
          <w:w w:val="105"/>
          <w:sz w:val="24"/>
        </w:rPr>
        <w:t xml:space="preserve">and </w:t>
      </w:r>
      <w:r>
        <w:rPr>
          <w:color w:val="231F20"/>
          <w:spacing w:val="3"/>
          <w:w w:val="105"/>
          <w:sz w:val="24"/>
        </w:rPr>
        <w:t>the</w:t>
      </w:r>
      <w:r>
        <w:rPr>
          <w:color w:val="231F20"/>
          <w:spacing w:val="-16"/>
          <w:w w:val="105"/>
          <w:sz w:val="24"/>
        </w:rPr>
        <w:t xml:space="preserve"> </w:t>
      </w:r>
      <w:r>
        <w:rPr>
          <w:color w:val="231F20"/>
          <w:w w:val="105"/>
          <w:sz w:val="24"/>
        </w:rPr>
        <w:t>re</w:t>
      </w:r>
      <w:r>
        <w:rPr>
          <w:color w:val="231F20"/>
          <w:spacing w:val="-14"/>
          <w:w w:val="105"/>
          <w:sz w:val="24"/>
        </w:rPr>
        <w:t xml:space="preserve"> </w:t>
      </w:r>
      <w:r>
        <w:rPr>
          <w:color w:val="231F20"/>
          <w:spacing w:val="2"/>
          <w:w w:val="105"/>
          <w:sz w:val="24"/>
        </w:rPr>
        <w:t>invoicing</w:t>
      </w:r>
      <w:r>
        <w:rPr>
          <w:color w:val="231F20"/>
          <w:spacing w:val="-15"/>
          <w:w w:val="105"/>
          <w:sz w:val="24"/>
        </w:rPr>
        <w:t xml:space="preserve"> </w:t>
      </w:r>
      <w:r>
        <w:rPr>
          <w:color w:val="231F20"/>
          <w:spacing w:val="2"/>
          <w:w w:val="105"/>
          <w:sz w:val="24"/>
        </w:rPr>
        <w:t>center</w:t>
      </w:r>
      <w:r>
        <w:rPr>
          <w:color w:val="231F20"/>
          <w:spacing w:val="-14"/>
          <w:w w:val="105"/>
          <w:sz w:val="24"/>
        </w:rPr>
        <w:t xml:space="preserve"> </w:t>
      </w:r>
      <w:r>
        <w:rPr>
          <w:color w:val="231F20"/>
          <w:spacing w:val="3"/>
          <w:w w:val="105"/>
          <w:sz w:val="24"/>
        </w:rPr>
        <w:t>absorbs</w:t>
      </w:r>
      <w:r>
        <w:rPr>
          <w:color w:val="231F20"/>
          <w:spacing w:val="-14"/>
          <w:w w:val="105"/>
          <w:sz w:val="24"/>
        </w:rPr>
        <w:t xml:space="preserve"> </w:t>
      </w:r>
      <w:r>
        <w:rPr>
          <w:color w:val="231F20"/>
          <w:spacing w:val="4"/>
          <w:w w:val="105"/>
          <w:sz w:val="24"/>
        </w:rPr>
        <w:t>all</w:t>
      </w:r>
      <w:r>
        <w:rPr>
          <w:color w:val="231F20"/>
          <w:spacing w:val="-16"/>
          <w:w w:val="105"/>
          <w:sz w:val="24"/>
        </w:rPr>
        <w:t xml:space="preserve"> </w:t>
      </w:r>
      <w:r>
        <w:rPr>
          <w:color w:val="231F20"/>
          <w:spacing w:val="3"/>
          <w:w w:val="105"/>
          <w:sz w:val="24"/>
        </w:rPr>
        <w:t>the</w:t>
      </w:r>
      <w:r>
        <w:rPr>
          <w:color w:val="231F20"/>
          <w:spacing w:val="-14"/>
          <w:w w:val="105"/>
          <w:sz w:val="24"/>
        </w:rPr>
        <w:t xml:space="preserve"> </w:t>
      </w:r>
      <w:r>
        <w:rPr>
          <w:color w:val="231F20"/>
          <w:spacing w:val="3"/>
          <w:w w:val="105"/>
          <w:sz w:val="24"/>
        </w:rPr>
        <w:t>transaction</w:t>
      </w:r>
      <w:r>
        <w:rPr>
          <w:color w:val="231F20"/>
          <w:spacing w:val="-14"/>
          <w:w w:val="105"/>
          <w:sz w:val="24"/>
        </w:rPr>
        <w:t xml:space="preserve"> </w:t>
      </w:r>
      <w:r>
        <w:rPr>
          <w:color w:val="231F20"/>
          <w:spacing w:val="3"/>
          <w:w w:val="105"/>
          <w:sz w:val="24"/>
        </w:rPr>
        <w:t>exposure.</w:t>
      </w:r>
      <w:r>
        <w:rPr>
          <w:color w:val="231F20"/>
          <w:spacing w:val="-15"/>
          <w:w w:val="105"/>
          <w:sz w:val="24"/>
        </w:rPr>
        <w:t xml:space="preserve"> </w:t>
      </w:r>
      <w:r>
        <w:rPr>
          <w:color w:val="231F20"/>
          <w:spacing w:val="3"/>
          <w:w w:val="105"/>
          <w:sz w:val="24"/>
        </w:rPr>
        <w:t>Three</w:t>
      </w:r>
      <w:r>
        <w:rPr>
          <w:color w:val="231F20"/>
          <w:spacing w:val="-14"/>
          <w:w w:val="105"/>
          <w:sz w:val="24"/>
        </w:rPr>
        <w:t xml:space="preserve"> </w:t>
      </w:r>
      <w:r>
        <w:rPr>
          <w:color w:val="231F20"/>
          <w:spacing w:val="2"/>
          <w:w w:val="105"/>
          <w:sz w:val="24"/>
        </w:rPr>
        <w:t>main</w:t>
      </w:r>
      <w:r>
        <w:rPr>
          <w:color w:val="231F20"/>
          <w:spacing w:val="-16"/>
          <w:w w:val="105"/>
          <w:sz w:val="24"/>
        </w:rPr>
        <w:t xml:space="preserve"> </w:t>
      </w:r>
      <w:r>
        <w:rPr>
          <w:color w:val="231F20"/>
          <w:spacing w:val="3"/>
          <w:w w:val="105"/>
          <w:sz w:val="24"/>
        </w:rPr>
        <w:t xml:space="preserve">advantages exist </w:t>
      </w:r>
      <w:r>
        <w:rPr>
          <w:color w:val="231F20"/>
          <w:w w:val="105"/>
          <w:sz w:val="24"/>
        </w:rPr>
        <w:t xml:space="preserve">to re </w:t>
      </w:r>
      <w:r>
        <w:rPr>
          <w:color w:val="231F20"/>
          <w:spacing w:val="2"/>
          <w:w w:val="105"/>
          <w:sz w:val="24"/>
        </w:rPr>
        <w:t xml:space="preserve">invoicing centers: </w:t>
      </w:r>
      <w:r>
        <w:rPr>
          <w:color w:val="231F20"/>
          <w:spacing w:val="3"/>
          <w:w w:val="105"/>
          <w:sz w:val="24"/>
        </w:rPr>
        <w:t xml:space="preserve">the </w:t>
      </w:r>
      <w:r>
        <w:rPr>
          <w:color w:val="231F20"/>
          <w:spacing w:val="2"/>
          <w:w w:val="105"/>
          <w:sz w:val="24"/>
        </w:rPr>
        <w:t xml:space="preserve">gains </w:t>
      </w:r>
      <w:r>
        <w:rPr>
          <w:color w:val="231F20"/>
          <w:spacing w:val="3"/>
          <w:w w:val="105"/>
          <w:sz w:val="24"/>
        </w:rPr>
        <w:t xml:space="preserve">associated with centralized </w:t>
      </w:r>
      <w:r>
        <w:rPr>
          <w:color w:val="231F20"/>
          <w:spacing w:val="2"/>
          <w:w w:val="105"/>
          <w:sz w:val="24"/>
        </w:rPr>
        <w:t xml:space="preserve">management </w:t>
      </w:r>
      <w:r>
        <w:rPr>
          <w:color w:val="231F20"/>
          <w:w w:val="105"/>
          <w:sz w:val="24"/>
        </w:rPr>
        <w:t xml:space="preserve">of </w:t>
      </w:r>
      <w:r>
        <w:rPr>
          <w:color w:val="231F20"/>
          <w:spacing w:val="3"/>
          <w:w w:val="105"/>
          <w:sz w:val="24"/>
        </w:rPr>
        <w:t>transaction</w:t>
      </w:r>
      <w:r>
        <w:rPr>
          <w:color w:val="231F20"/>
          <w:spacing w:val="-22"/>
          <w:w w:val="105"/>
          <w:sz w:val="24"/>
        </w:rPr>
        <w:t xml:space="preserve"> </w:t>
      </w:r>
      <w:r>
        <w:rPr>
          <w:color w:val="231F20"/>
          <w:spacing w:val="3"/>
          <w:w w:val="105"/>
          <w:sz w:val="24"/>
        </w:rPr>
        <w:t>exposures</w:t>
      </w:r>
      <w:r>
        <w:rPr>
          <w:color w:val="231F20"/>
          <w:spacing w:val="-22"/>
          <w:w w:val="105"/>
          <w:sz w:val="24"/>
        </w:rPr>
        <w:t xml:space="preserve"> </w:t>
      </w:r>
      <w:r>
        <w:rPr>
          <w:color w:val="231F20"/>
          <w:spacing w:val="2"/>
          <w:w w:val="105"/>
          <w:sz w:val="24"/>
        </w:rPr>
        <w:t>from</w:t>
      </w:r>
      <w:r>
        <w:rPr>
          <w:color w:val="231F20"/>
          <w:spacing w:val="-22"/>
          <w:w w:val="105"/>
          <w:sz w:val="24"/>
        </w:rPr>
        <w:t xml:space="preserve"> </w:t>
      </w:r>
      <w:r>
        <w:rPr>
          <w:color w:val="231F20"/>
          <w:spacing w:val="3"/>
          <w:w w:val="105"/>
          <w:sz w:val="24"/>
        </w:rPr>
        <w:t>within</w:t>
      </w:r>
      <w:r>
        <w:rPr>
          <w:color w:val="231F20"/>
          <w:spacing w:val="-22"/>
          <w:w w:val="105"/>
          <w:sz w:val="24"/>
        </w:rPr>
        <w:t xml:space="preserve"> </w:t>
      </w:r>
      <w:r>
        <w:rPr>
          <w:color w:val="231F20"/>
          <w:w w:val="105"/>
          <w:sz w:val="24"/>
        </w:rPr>
        <w:t>company</w:t>
      </w:r>
      <w:r>
        <w:rPr>
          <w:color w:val="231F20"/>
          <w:spacing w:val="-21"/>
          <w:w w:val="105"/>
          <w:sz w:val="24"/>
        </w:rPr>
        <w:t xml:space="preserve"> </w:t>
      </w:r>
      <w:r>
        <w:rPr>
          <w:color w:val="231F20"/>
          <w:spacing w:val="4"/>
          <w:w w:val="105"/>
          <w:sz w:val="24"/>
        </w:rPr>
        <w:t>sales,</w:t>
      </w:r>
      <w:r>
        <w:rPr>
          <w:color w:val="231F20"/>
          <w:spacing w:val="-22"/>
          <w:w w:val="105"/>
          <w:sz w:val="24"/>
        </w:rPr>
        <w:t xml:space="preserve"> </w:t>
      </w:r>
      <w:r>
        <w:rPr>
          <w:color w:val="231F20"/>
          <w:spacing w:val="3"/>
          <w:w w:val="105"/>
          <w:sz w:val="24"/>
        </w:rPr>
        <w:t>the</w:t>
      </w:r>
      <w:r>
        <w:rPr>
          <w:color w:val="231F20"/>
          <w:spacing w:val="-22"/>
          <w:w w:val="105"/>
          <w:sz w:val="24"/>
        </w:rPr>
        <w:t xml:space="preserve"> </w:t>
      </w:r>
      <w:r>
        <w:rPr>
          <w:color w:val="231F20"/>
          <w:spacing w:val="2"/>
          <w:w w:val="105"/>
          <w:sz w:val="24"/>
        </w:rPr>
        <w:t>ability</w:t>
      </w:r>
      <w:r>
        <w:rPr>
          <w:color w:val="231F20"/>
          <w:spacing w:val="-22"/>
          <w:w w:val="105"/>
          <w:sz w:val="24"/>
        </w:rPr>
        <w:t xml:space="preserve"> </w:t>
      </w:r>
      <w:r>
        <w:rPr>
          <w:color w:val="231F20"/>
          <w:w w:val="105"/>
          <w:sz w:val="24"/>
        </w:rPr>
        <w:t>to</w:t>
      </w:r>
      <w:r>
        <w:rPr>
          <w:color w:val="231F20"/>
          <w:spacing w:val="-22"/>
          <w:w w:val="105"/>
          <w:sz w:val="24"/>
        </w:rPr>
        <w:t xml:space="preserve"> </w:t>
      </w:r>
      <w:r>
        <w:rPr>
          <w:color w:val="231F20"/>
          <w:spacing w:val="3"/>
          <w:w w:val="105"/>
          <w:sz w:val="24"/>
        </w:rPr>
        <w:t>set</w:t>
      </w:r>
      <w:r>
        <w:rPr>
          <w:color w:val="231F20"/>
          <w:spacing w:val="-21"/>
          <w:w w:val="105"/>
          <w:sz w:val="24"/>
        </w:rPr>
        <w:t xml:space="preserve"> </w:t>
      </w:r>
      <w:r>
        <w:rPr>
          <w:color w:val="231F20"/>
          <w:spacing w:val="2"/>
          <w:w w:val="105"/>
          <w:sz w:val="24"/>
        </w:rPr>
        <w:t>foreign</w:t>
      </w:r>
      <w:r>
        <w:rPr>
          <w:color w:val="231F20"/>
          <w:spacing w:val="-22"/>
          <w:w w:val="105"/>
          <w:sz w:val="24"/>
        </w:rPr>
        <w:t xml:space="preserve"> </w:t>
      </w:r>
      <w:r>
        <w:rPr>
          <w:color w:val="231F20"/>
          <w:spacing w:val="4"/>
          <w:w w:val="105"/>
          <w:sz w:val="24"/>
        </w:rPr>
        <w:t xml:space="preserve">currency </w:t>
      </w:r>
      <w:r>
        <w:rPr>
          <w:color w:val="231F20"/>
          <w:spacing w:val="3"/>
          <w:w w:val="105"/>
          <w:sz w:val="24"/>
        </w:rPr>
        <w:t xml:space="preserve">prices </w:t>
      </w:r>
      <w:r>
        <w:rPr>
          <w:color w:val="231F20"/>
          <w:w w:val="105"/>
          <w:sz w:val="24"/>
        </w:rPr>
        <w:t xml:space="preserve">in </w:t>
      </w:r>
      <w:r>
        <w:rPr>
          <w:color w:val="231F20"/>
          <w:spacing w:val="2"/>
          <w:w w:val="105"/>
          <w:sz w:val="24"/>
        </w:rPr>
        <w:t xml:space="preserve">advance </w:t>
      </w:r>
      <w:r>
        <w:rPr>
          <w:color w:val="231F20"/>
          <w:w w:val="105"/>
          <w:sz w:val="24"/>
        </w:rPr>
        <w:t xml:space="preserve">to </w:t>
      </w:r>
      <w:r>
        <w:rPr>
          <w:color w:val="231F20"/>
          <w:spacing w:val="3"/>
          <w:w w:val="105"/>
          <w:sz w:val="24"/>
        </w:rPr>
        <w:t xml:space="preserve">assist </w:t>
      </w:r>
      <w:r>
        <w:rPr>
          <w:color w:val="231F20"/>
          <w:spacing w:val="2"/>
          <w:w w:val="105"/>
          <w:sz w:val="24"/>
        </w:rPr>
        <w:t xml:space="preserve">foreign </w:t>
      </w:r>
      <w:r>
        <w:rPr>
          <w:color w:val="231F20"/>
          <w:spacing w:val="3"/>
          <w:w w:val="105"/>
          <w:sz w:val="24"/>
        </w:rPr>
        <w:t>affiliates budgeting processes,</w:t>
      </w:r>
      <w:r>
        <w:rPr>
          <w:color w:val="231F20"/>
          <w:spacing w:val="-45"/>
          <w:w w:val="105"/>
          <w:sz w:val="24"/>
        </w:rPr>
        <w:t xml:space="preserve"> </w:t>
      </w:r>
      <w:r>
        <w:rPr>
          <w:color w:val="231F20"/>
          <w:w w:val="105"/>
          <w:sz w:val="24"/>
        </w:rPr>
        <w:t xml:space="preserve">and an improved </w:t>
      </w:r>
      <w:r>
        <w:rPr>
          <w:color w:val="231F20"/>
          <w:spacing w:val="2"/>
          <w:w w:val="105"/>
          <w:sz w:val="24"/>
        </w:rPr>
        <w:t>ability</w:t>
      </w:r>
      <w:r>
        <w:rPr>
          <w:color w:val="231F20"/>
          <w:spacing w:val="-16"/>
          <w:w w:val="105"/>
          <w:sz w:val="24"/>
        </w:rPr>
        <w:t xml:space="preserve"> </w:t>
      </w:r>
      <w:r>
        <w:rPr>
          <w:color w:val="231F20"/>
          <w:w w:val="105"/>
          <w:sz w:val="24"/>
        </w:rPr>
        <w:t>to</w:t>
      </w:r>
      <w:r>
        <w:rPr>
          <w:color w:val="231F20"/>
          <w:spacing w:val="-16"/>
          <w:w w:val="105"/>
          <w:sz w:val="24"/>
        </w:rPr>
        <w:t xml:space="preserve"> </w:t>
      </w:r>
      <w:r>
        <w:rPr>
          <w:color w:val="231F20"/>
          <w:spacing w:val="2"/>
          <w:w w:val="105"/>
          <w:sz w:val="24"/>
        </w:rPr>
        <w:t>manage</w:t>
      </w:r>
      <w:r>
        <w:rPr>
          <w:color w:val="231F20"/>
          <w:spacing w:val="-16"/>
          <w:w w:val="105"/>
          <w:sz w:val="24"/>
        </w:rPr>
        <w:t xml:space="preserve"> </w:t>
      </w:r>
      <w:r>
        <w:rPr>
          <w:color w:val="231F20"/>
          <w:spacing w:val="2"/>
          <w:w w:val="105"/>
          <w:sz w:val="24"/>
        </w:rPr>
        <w:t>intra</w:t>
      </w:r>
      <w:r>
        <w:rPr>
          <w:color w:val="231F20"/>
          <w:spacing w:val="-16"/>
          <w:w w:val="105"/>
          <w:sz w:val="24"/>
        </w:rPr>
        <w:t xml:space="preserve"> </w:t>
      </w:r>
      <w:r>
        <w:rPr>
          <w:color w:val="231F20"/>
          <w:spacing w:val="3"/>
          <w:w w:val="105"/>
          <w:sz w:val="24"/>
        </w:rPr>
        <w:t>affiliate</w:t>
      </w:r>
      <w:r>
        <w:rPr>
          <w:color w:val="231F20"/>
          <w:spacing w:val="-16"/>
          <w:w w:val="105"/>
          <w:sz w:val="24"/>
        </w:rPr>
        <w:t xml:space="preserve"> </w:t>
      </w:r>
      <w:r>
        <w:rPr>
          <w:color w:val="231F20"/>
          <w:spacing w:val="3"/>
          <w:w w:val="105"/>
          <w:sz w:val="24"/>
        </w:rPr>
        <w:t>cash</w:t>
      </w:r>
      <w:r>
        <w:rPr>
          <w:color w:val="231F20"/>
          <w:spacing w:val="-16"/>
          <w:w w:val="105"/>
          <w:sz w:val="24"/>
        </w:rPr>
        <w:t xml:space="preserve"> </w:t>
      </w:r>
      <w:r>
        <w:rPr>
          <w:color w:val="231F20"/>
          <w:spacing w:val="3"/>
          <w:w w:val="105"/>
          <w:sz w:val="24"/>
        </w:rPr>
        <w:t>flows</w:t>
      </w:r>
      <w:r>
        <w:rPr>
          <w:color w:val="231F20"/>
          <w:spacing w:val="-16"/>
          <w:w w:val="105"/>
          <w:sz w:val="24"/>
        </w:rPr>
        <w:t xml:space="preserve"> </w:t>
      </w:r>
      <w:r>
        <w:rPr>
          <w:color w:val="231F20"/>
          <w:w w:val="105"/>
          <w:sz w:val="24"/>
        </w:rPr>
        <w:t>as</w:t>
      </w:r>
      <w:r>
        <w:rPr>
          <w:color w:val="231F20"/>
          <w:spacing w:val="-15"/>
          <w:w w:val="105"/>
          <w:sz w:val="24"/>
        </w:rPr>
        <w:t xml:space="preserve"> </w:t>
      </w:r>
      <w:r>
        <w:rPr>
          <w:color w:val="231F20"/>
          <w:spacing w:val="4"/>
          <w:w w:val="105"/>
          <w:sz w:val="24"/>
        </w:rPr>
        <w:t>all</w:t>
      </w:r>
      <w:r>
        <w:rPr>
          <w:color w:val="231F20"/>
          <w:spacing w:val="-16"/>
          <w:w w:val="105"/>
          <w:sz w:val="24"/>
        </w:rPr>
        <w:t xml:space="preserve"> </w:t>
      </w:r>
      <w:r>
        <w:rPr>
          <w:color w:val="231F20"/>
          <w:spacing w:val="3"/>
          <w:w w:val="105"/>
          <w:sz w:val="24"/>
        </w:rPr>
        <w:t>affiliates</w:t>
      </w:r>
      <w:r>
        <w:rPr>
          <w:color w:val="231F20"/>
          <w:spacing w:val="-16"/>
          <w:w w:val="105"/>
          <w:sz w:val="24"/>
        </w:rPr>
        <w:t xml:space="preserve"> </w:t>
      </w:r>
      <w:r>
        <w:rPr>
          <w:color w:val="231F20"/>
          <w:spacing w:val="3"/>
          <w:w w:val="105"/>
          <w:sz w:val="24"/>
        </w:rPr>
        <w:t>settle</w:t>
      </w:r>
      <w:r>
        <w:rPr>
          <w:color w:val="231F20"/>
          <w:spacing w:val="-16"/>
          <w:w w:val="105"/>
          <w:sz w:val="24"/>
        </w:rPr>
        <w:t xml:space="preserve"> </w:t>
      </w:r>
      <w:r>
        <w:rPr>
          <w:color w:val="231F20"/>
          <w:spacing w:val="3"/>
          <w:w w:val="105"/>
          <w:sz w:val="24"/>
        </w:rPr>
        <w:t>their</w:t>
      </w:r>
      <w:r>
        <w:rPr>
          <w:color w:val="231F20"/>
          <w:spacing w:val="-16"/>
          <w:w w:val="105"/>
          <w:sz w:val="24"/>
        </w:rPr>
        <w:t xml:space="preserve"> </w:t>
      </w:r>
      <w:r>
        <w:rPr>
          <w:color w:val="231F20"/>
          <w:spacing w:val="2"/>
          <w:w w:val="105"/>
          <w:sz w:val="24"/>
        </w:rPr>
        <w:t>intra</w:t>
      </w:r>
      <w:r>
        <w:rPr>
          <w:color w:val="231F20"/>
          <w:spacing w:val="-16"/>
          <w:w w:val="105"/>
          <w:sz w:val="24"/>
        </w:rPr>
        <w:t xml:space="preserve"> </w:t>
      </w:r>
      <w:r>
        <w:rPr>
          <w:color w:val="231F20"/>
          <w:w w:val="105"/>
          <w:sz w:val="24"/>
        </w:rPr>
        <w:t xml:space="preserve">company </w:t>
      </w:r>
      <w:r>
        <w:rPr>
          <w:color w:val="231F20"/>
          <w:spacing w:val="2"/>
          <w:w w:val="105"/>
          <w:sz w:val="24"/>
        </w:rPr>
        <w:t>accounts</w:t>
      </w:r>
      <w:r>
        <w:rPr>
          <w:color w:val="231F20"/>
          <w:spacing w:val="-10"/>
          <w:w w:val="105"/>
          <w:sz w:val="24"/>
        </w:rPr>
        <w:t xml:space="preserve"> </w:t>
      </w:r>
      <w:r>
        <w:rPr>
          <w:color w:val="231F20"/>
          <w:w w:val="105"/>
          <w:sz w:val="24"/>
        </w:rPr>
        <w:t>in</w:t>
      </w:r>
      <w:r>
        <w:rPr>
          <w:color w:val="231F20"/>
          <w:spacing w:val="-10"/>
          <w:w w:val="105"/>
          <w:sz w:val="24"/>
        </w:rPr>
        <w:t xml:space="preserve"> </w:t>
      </w:r>
      <w:r>
        <w:rPr>
          <w:color w:val="231F20"/>
          <w:spacing w:val="3"/>
          <w:w w:val="105"/>
          <w:sz w:val="24"/>
        </w:rPr>
        <w:t>their</w:t>
      </w:r>
      <w:r>
        <w:rPr>
          <w:color w:val="231F20"/>
          <w:spacing w:val="-10"/>
          <w:w w:val="105"/>
          <w:sz w:val="24"/>
        </w:rPr>
        <w:t xml:space="preserve"> </w:t>
      </w:r>
      <w:r>
        <w:rPr>
          <w:color w:val="231F20"/>
          <w:spacing w:val="4"/>
          <w:w w:val="105"/>
          <w:sz w:val="24"/>
        </w:rPr>
        <w:t>local</w:t>
      </w:r>
      <w:r>
        <w:rPr>
          <w:color w:val="231F20"/>
          <w:spacing w:val="-10"/>
          <w:w w:val="105"/>
          <w:sz w:val="24"/>
        </w:rPr>
        <w:t xml:space="preserve"> </w:t>
      </w:r>
      <w:r>
        <w:rPr>
          <w:color w:val="231F20"/>
          <w:spacing w:val="2"/>
          <w:w w:val="105"/>
          <w:sz w:val="24"/>
        </w:rPr>
        <w:t>currency.</w:t>
      </w:r>
      <w:r>
        <w:rPr>
          <w:color w:val="231F20"/>
          <w:spacing w:val="-9"/>
          <w:w w:val="105"/>
          <w:sz w:val="24"/>
        </w:rPr>
        <w:t xml:space="preserve"> </w:t>
      </w:r>
      <w:r>
        <w:rPr>
          <w:color w:val="231F20"/>
          <w:spacing w:val="2"/>
          <w:w w:val="105"/>
          <w:sz w:val="24"/>
        </w:rPr>
        <w:t>Re</w:t>
      </w:r>
      <w:r>
        <w:rPr>
          <w:color w:val="231F20"/>
          <w:spacing w:val="-10"/>
          <w:w w:val="105"/>
          <w:sz w:val="24"/>
        </w:rPr>
        <w:t xml:space="preserve"> </w:t>
      </w:r>
      <w:r>
        <w:rPr>
          <w:color w:val="231F20"/>
          <w:spacing w:val="2"/>
          <w:w w:val="105"/>
          <w:sz w:val="24"/>
        </w:rPr>
        <w:t>invoicing</w:t>
      </w:r>
      <w:r>
        <w:rPr>
          <w:color w:val="231F20"/>
          <w:spacing w:val="-10"/>
          <w:w w:val="105"/>
          <w:sz w:val="24"/>
        </w:rPr>
        <w:t xml:space="preserve"> </w:t>
      </w:r>
      <w:r>
        <w:rPr>
          <w:color w:val="231F20"/>
          <w:spacing w:val="2"/>
          <w:w w:val="105"/>
          <w:sz w:val="24"/>
        </w:rPr>
        <w:t>centers</w:t>
      </w:r>
      <w:r>
        <w:rPr>
          <w:color w:val="231F20"/>
          <w:spacing w:val="-10"/>
          <w:w w:val="105"/>
          <w:sz w:val="24"/>
        </w:rPr>
        <w:t xml:space="preserve"> </w:t>
      </w:r>
      <w:r>
        <w:rPr>
          <w:color w:val="231F20"/>
          <w:w w:val="105"/>
          <w:sz w:val="24"/>
        </w:rPr>
        <w:t>are</w:t>
      </w:r>
      <w:r>
        <w:rPr>
          <w:color w:val="231F20"/>
          <w:spacing w:val="-10"/>
          <w:w w:val="105"/>
          <w:sz w:val="24"/>
        </w:rPr>
        <w:t xml:space="preserve"> </w:t>
      </w:r>
      <w:r>
        <w:rPr>
          <w:color w:val="231F20"/>
          <w:spacing w:val="3"/>
          <w:w w:val="105"/>
          <w:sz w:val="24"/>
        </w:rPr>
        <w:t>usually</w:t>
      </w:r>
      <w:r>
        <w:rPr>
          <w:color w:val="231F20"/>
          <w:spacing w:val="-9"/>
          <w:w w:val="105"/>
          <w:sz w:val="24"/>
        </w:rPr>
        <w:t xml:space="preserve"> </w:t>
      </w:r>
      <w:r>
        <w:rPr>
          <w:color w:val="231F20"/>
          <w:w w:val="105"/>
          <w:sz w:val="24"/>
        </w:rPr>
        <w:t>an</w:t>
      </w:r>
      <w:r>
        <w:rPr>
          <w:color w:val="231F20"/>
          <w:spacing w:val="-10"/>
          <w:w w:val="105"/>
          <w:sz w:val="24"/>
        </w:rPr>
        <w:t xml:space="preserve"> </w:t>
      </w:r>
      <w:r>
        <w:rPr>
          <w:color w:val="231F20"/>
          <w:spacing w:val="2"/>
          <w:w w:val="105"/>
          <w:sz w:val="24"/>
        </w:rPr>
        <w:t>offshore</w:t>
      </w:r>
      <w:r>
        <w:rPr>
          <w:color w:val="231F20"/>
          <w:spacing w:val="-10"/>
          <w:w w:val="105"/>
          <w:sz w:val="24"/>
        </w:rPr>
        <w:t xml:space="preserve"> </w:t>
      </w:r>
      <w:r>
        <w:rPr>
          <w:color w:val="231F20"/>
          <w:spacing w:val="3"/>
          <w:w w:val="105"/>
          <w:sz w:val="24"/>
        </w:rPr>
        <w:t>(third country)</w:t>
      </w:r>
      <w:r>
        <w:rPr>
          <w:color w:val="231F20"/>
          <w:spacing w:val="-6"/>
          <w:w w:val="105"/>
          <w:sz w:val="24"/>
        </w:rPr>
        <w:t xml:space="preserve"> </w:t>
      </w:r>
      <w:r>
        <w:rPr>
          <w:color w:val="231F20"/>
          <w:spacing w:val="3"/>
          <w:w w:val="105"/>
          <w:sz w:val="24"/>
        </w:rPr>
        <w:t>affiliate</w:t>
      </w:r>
      <w:r>
        <w:rPr>
          <w:color w:val="231F20"/>
          <w:spacing w:val="-6"/>
          <w:w w:val="105"/>
          <w:sz w:val="24"/>
        </w:rPr>
        <w:t xml:space="preserve"> </w:t>
      </w:r>
      <w:r>
        <w:rPr>
          <w:color w:val="231F20"/>
          <w:w w:val="105"/>
          <w:sz w:val="24"/>
        </w:rPr>
        <w:t>in</w:t>
      </w:r>
      <w:r>
        <w:rPr>
          <w:color w:val="231F20"/>
          <w:spacing w:val="-6"/>
          <w:w w:val="105"/>
          <w:sz w:val="24"/>
        </w:rPr>
        <w:t xml:space="preserve"> </w:t>
      </w:r>
      <w:r>
        <w:rPr>
          <w:color w:val="231F20"/>
          <w:w w:val="105"/>
          <w:sz w:val="24"/>
        </w:rPr>
        <w:t>order</w:t>
      </w:r>
      <w:r>
        <w:rPr>
          <w:color w:val="231F20"/>
          <w:spacing w:val="-6"/>
          <w:w w:val="105"/>
          <w:sz w:val="24"/>
        </w:rPr>
        <w:t xml:space="preserve"> </w:t>
      </w:r>
      <w:r>
        <w:rPr>
          <w:color w:val="231F20"/>
          <w:w w:val="105"/>
          <w:sz w:val="24"/>
        </w:rPr>
        <w:t>to</w:t>
      </w:r>
      <w:r>
        <w:rPr>
          <w:color w:val="231F20"/>
          <w:spacing w:val="-6"/>
          <w:w w:val="105"/>
          <w:sz w:val="24"/>
        </w:rPr>
        <w:t xml:space="preserve"> </w:t>
      </w:r>
      <w:r>
        <w:rPr>
          <w:color w:val="231F20"/>
          <w:spacing w:val="4"/>
          <w:w w:val="105"/>
          <w:sz w:val="24"/>
        </w:rPr>
        <w:t>qualify</w:t>
      </w:r>
      <w:r>
        <w:rPr>
          <w:color w:val="231F20"/>
          <w:spacing w:val="-6"/>
          <w:w w:val="105"/>
          <w:sz w:val="24"/>
        </w:rPr>
        <w:t xml:space="preserve"> </w:t>
      </w:r>
      <w:r>
        <w:rPr>
          <w:color w:val="231F20"/>
          <w:w w:val="105"/>
          <w:sz w:val="24"/>
        </w:rPr>
        <w:t>for</w:t>
      </w:r>
      <w:r>
        <w:rPr>
          <w:color w:val="231F20"/>
          <w:spacing w:val="-6"/>
          <w:w w:val="105"/>
          <w:sz w:val="24"/>
        </w:rPr>
        <w:t xml:space="preserve"> </w:t>
      </w:r>
      <w:r>
        <w:rPr>
          <w:color w:val="231F20"/>
          <w:spacing w:val="4"/>
          <w:w w:val="105"/>
          <w:sz w:val="24"/>
        </w:rPr>
        <w:t>local</w:t>
      </w:r>
      <w:r>
        <w:rPr>
          <w:color w:val="231F20"/>
          <w:spacing w:val="-5"/>
          <w:w w:val="105"/>
          <w:sz w:val="24"/>
        </w:rPr>
        <w:t xml:space="preserve"> </w:t>
      </w:r>
      <w:r>
        <w:rPr>
          <w:color w:val="231F20"/>
          <w:w w:val="105"/>
          <w:sz w:val="24"/>
        </w:rPr>
        <w:t>non</w:t>
      </w:r>
      <w:r>
        <w:rPr>
          <w:color w:val="231F20"/>
          <w:spacing w:val="-6"/>
          <w:w w:val="105"/>
          <w:sz w:val="24"/>
        </w:rPr>
        <w:t xml:space="preserve"> </w:t>
      </w:r>
      <w:r>
        <w:rPr>
          <w:color w:val="231F20"/>
          <w:spacing w:val="2"/>
          <w:w w:val="105"/>
          <w:sz w:val="24"/>
        </w:rPr>
        <w:t>resident</w:t>
      </w:r>
      <w:r>
        <w:rPr>
          <w:color w:val="231F20"/>
          <w:spacing w:val="-6"/>
          <w:w w:val="105"/>
          <w:sz w:val="24"/>
        </w:rPr>
        <w:t xml:space="preserve"> </w:t>
      </w:r>
      <w:r>
        <w:rPr>
          <w:color w:val="231F20"/>
          <w:spacing w:val="2"/>
          <w:w w:val="105"/>
          <w:sz w:val="24"/>
        </w:rPr>
        <w:t>status</w:t>
      </w:r>
      <w:r>
        <w:rPr>
          <w:color w:val="231F20"/>
          <w:spacing w:val="-6"/>
          <w:w w:val="105"/>
          <w:sz w:val="24"/>
        </w:rPr>
        <w:t xml:space="preserve"> </w:t>
      </w:r>
      <w:r>
        <w:rPr>
          <w:color w:val="231F20"/>
          <w:w w:val="105"/>
          <w:sz w:val="24"/>
        </w:rPr>
        <w:t>and</w:t>
      </w:r>
      <w:r>
        <w:rPr>
          <w:color w:val="231F20"/>
          <w:spacing w:val="-6"/>
          <w:w w:val="105"/>
          <w:sz w:val="24"/>
        </w:rPr>
        <w:t xml:space="preserve"> </w:t>
      </w:r>
      <w:r>
        <w:rPr>
          <w:color w:val="231F20"/>
          <w:spacing w:val="2"/>
          <w:w w:val="105"/>
          <w:sz w:val="24"/>
        </w:rPr>
        <w:t>gain</w:t>
      </w:r>
      <w:r>
        <w:rPr>
          <w:color w:val="231F20"/>
          <w:spacing w:val="-6"/>
          <w:w w:val="105"/>
          <w:sz w:val="24"/>
        </w:rPr>
        <w:t xml:space="preserve"> </w:t>
      </w:r>
      <w:r>
        <w:rPr>
          <w:color w:val="231F20"/>
          <w:spacing w:val="2"/>
          <w:w w:val="105"/>
          <w:sz w:val="24"/>
        </w:rPr>
        <w:t>from</w:t>
      </w:r>
      <w:r>
        <w:rPr>
          <w:color w:val="231F20"/>
          <w:spacing w:val="-6"/>
          <w:w w:val="105"/>
          <w:sz w:val="24"/>
        </w:rPr>
        <w:t xml:space="preserve"> </w:t>
      </w:r>
      <w:r>
        <w:rPr>
          <w:color w:val="231F20"/>
          <w:spacing w:val="3"/>
          <w:w w:val="105"/>
          <w:sz w:val="24"/>
        </w:rPr>
        <w:t>the potential</w:t>
      </w:r>
      <w:r>
        <w:rPr>
          <w:color w:val="231F20"/>
          <w:spacing w:val="-11"/>
          <w:w w:val="105"/>
          <w:sz w:val="24"/>
        </w:rPr>
        <w:t xml:space="preserve"> </w:t>
      </w:r>
      <w:r>
        <w:rPr>
          <w:color w:val="231F20"/>
          <w:spacing w:val="3"/>
          <w:w w:val="105"/>
          <w:sz w:val="24"/>
        </w:rPr>
        <w:t>tax</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spacing w:val="4"/>
          <w:w w:val="105"/>
          <w:sz w:val="24"/>
        </w:rPr>
        <w:t>currency</w:t>
      </w:r>
      <w:r>
        <w:rPr>
          <w:color w:val="231F20"/>
          <w:spacing w:val="-10"/>
          <w:w w:val="105"/>
          <w:sz w:val="24"/>
        </w:rPr>
        <w:t xml:space="preserve"> </w:t>
      </w:r>
      <w:r>
        <w:rPr>
          <w:color w:val="231F20"/>
          <w:spacing w:val="2"/>
          <w:w w:val="105"/>
          <w:sz w:val="24"/>
        </w:rPr>
        <w:t>market</w:t>
      </w:r>
      <w:r>
        <w:rPr>
          <w:color w:val="231F20"/>
          <w:spacing w:val="-11"/>
          <w:w w:val="105"/>
          <w:sz w:val="24"/>
        </w:rPr>
        <w:t xml:space="preserve"> </w:t>
      </w:r>
      <w:r>
        <w:rPr>
          <w:color w:val="231F20"/>
          <w:spacing w:val="3"/>
          <w:w w:val="105"/>
          <w:sz w:val="24"/>
        </w:rPr>
        <w:t>access</w:t>
      </w:r>
      <w:r>
        <w:rPr>
          <w:color w:val="231F20"/>
          <w:spacing w:val="-10"/>
          <w:w w:val="105"/>
          <w:sz w:val="24"/>
        </w:rPr>
        <w:t xml:space="preserve"> </w:t>
      </w:r>
      <w:r>
        <w:rPr>
          <w:color w:val="231F20"/>
          <w:spacing w:val="3"/>
          <w:w w:val="105"/>
          <w:sz w:val="24"/>
        </w:rPr>
        <w:t>benefits</w:t>
      </w:r>
      <w:r>
        <w:rPr>
          <w:color w:val="231F20"/>
          <w:spacing w:val="-10"/>
          <w:w w:val="105"/>
          <w:sz w:val="24"/>
        </w:rPr>
        <w:t xml:space="preserve"> </w:t>
      </w:r>
      <w:r>
        <w:rPr>
          <w:color w:val="231F20"/>
          <w:spacing w:val="2"/>
          <w:w w:val="105"/>
          <w:sz w:val="24"/>
        </w:rPr>
        <w:t>that</w:t>
      </w:r>
      <w:r>
        <w:rPr>
          <w:color w:val="231F20"/>
          <w:spacing w:val="-10"/>
          <w:w w:val="105"/>
          <w:sz w:val="24"/>
        </w:rPr>
        <w:t xml:space="preserve"> </w:t>
      </w:r>
      <w:r>
        <w:rPr>
          <w:color w:val="231F20"/>
          <w:spacing w:val="3"/>
          <w:w w:val="105"/>
          <w:sz w:val="24"/>
        </w:rPr>
        <w:t>arise</w:t>
      </w:r>
      <w:r>
        <w:rPr>
          <w:color w:val="231F20"/>
          <w:spacing w:val="-10"/>
          <w:w w:val="105"/>
          <w:sz w:val="24"/>
        </w:rPr>
        <w:t xml:space="preserve"> </w:t>
      </w:r>
      <w:r>
        <w:rPr>
          <w:color w:val="231F20"/>
          <w:spacing w:val="3"/>
          <w:w w:val="105"/>
          <w:sz w:val="24"/>
        </w:rPr>
        <w:t>with</w:t>
      </w:r>
      <w:r>
        <w:rPr>
          <w:color w:val="231F20"/>
          <w:spacing w:val="-11"/>
          <w:w w:val="105"/>
          <w:sz w:val="24"/>
        </w:rPr>
        <w:t xml:space="preserve"> </w:t>
      </w:r>
      <w:r>
        <w:rPr>
          <w:color w:val="231F20"/>
          <w:spacing w:val="2"/>
          <w:w w:val="105"/>
          <w:sz w:val="24"/>
        </w:rPr>
        <w:t>that</w:t>
      </w:r>
      <w:r>
        <w:rPr>
          <w:color w:val="231F20"/>
          <w:spacing w:val="-10"/>
          <w:w w:val="105"/>
          <w:sz w:val="24"/>
        </w:rPr>
        <w:t xml:space="preserve"> </w:t>
      </w:r>
      <w:r>
        <w:rPr>
          <w:color w:val="231F20"/>
          <w:spacing w:val="4"/>
          <w:w w:val="105"/>
          <w:sz w:val="24"/>
        </w:rPr>
        <w:t>distinction.</w:t>
      </w:r>
    </w:p>
    <w:p w:rsidR="0060700D" w:rsidRDefault="0060700D">
      <w:pPr>
        <w:pStyle w:val="BodyText"/>
        <w:spacing w:before="10"/>
        <w:rPr>
          <w:sz w:val="27"/>
        </w:rPr>
      </w:pPr>
    </w:p>
    <w:p w:rsidR="0060700D" w:rsidRDefault="00886DF8">
      <w:pPr>
        <w:pStyle w:val="Heading1"/>
        <w:jc w:val="both"/>
      </w:pPr>
      <w:r>
        <w:rPr>
          <w:color w:val="231F20"/>
          <w:w w:val="90"/>
        </w:rPr>
        <w:t>Information System for Exposure Management</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spacing w:val="4"/>
        </w:rPr>
        <w:t xml:space="preserve">Effective </w:t>
      </w:r>
      <w:r>
        <w:rPr>
          <w:color w:val="231F20"/>
          <w:spacing w:val="3"/>
        </w:rPr>
        <w:t xml:space="preserve">exposure </w:t>
      </w:r>
      <w:r>
        <w:rPr>
          <w:color w:val="231F20"/>
          <w:spacing w:val="2"/>
        </w:rPr>
        <w:t xml:space="preserve">management requires </w:t>
      </w:r>
      <w:r>
        <w:rPr>
          <w:color w:val="231F20"/>
        </w:rPr>
        <w:t xml:space="preserve">a </w:t>
      </w:r>
      <w:r>
        <w:rPr>
          <w:color w:val="231F20"/>
          <w:spacing w:val="2"/>
        </w:rPr>
        <w:t xml:space="preserve">well </w:t>
      </w:r>
      <w:r>
        <w:rPr>
          <w:color w:val="231F20"/>
          <w:spacing w:val="3"/>
        </w:rPr>
        <w:t xml:space="preserve">designed </w:t>
      </w:r>
      <w:r>
        <w:rPr>
          <w:color w:val="231F20"/>
          <w:spacing w:val="2"/>
        </w:rPr>
        <w:t xml:space="preserve">management information </w:t>
      </w:r>
      <w:r>
        <w:rPr>
          <w:color w:val="231F20"/>
          <w:spacing w:val="3"/>
        </w:rPr>
        <w:t xml:space="preserve">system (MIS). Exposure </w:t>
      </w:r>
      <w:r>
        <w:rPr>
          <w:color w:val="231F20"/>
        </w:rPr>
        <w:t xml:space="preserve">above a  </w:t>
      </w:r>
      <w:r>
        <w:rPr>
          <w:color w:val="231F20"/>
          <w:spacing w:val="3"/>
        </w:rPr>
        <w:t xml:space="preserve">certain </w:t>
      </w:r>
      <w:r>
        <w:rPr>
          <w:color w:val="231F20"/>
          <w:spacing w:val="2"/>
        </w:rPr>
        <w:t xml:space="preserve">minimum </w:t>
      </w:r>
      <w:r>
        <w:rPr>
          <w:color w:val="231F20"/>
          <w:spacing w:val="3"/>
        </w:rPr>
        <w:t xml:space="preserve">size </w:t>
      </w:r>
      <w:r>
        <w:rPr>
          <w:color w:val="231F20"/>
        </w:rPr>
        <w:t xml:space="preserve">must  </w:t>
      </w:r>
      <w:r>
        <w:rPr>
          <w:color w:val="231F20"/>
          <w:spacing w:val="3"/>
        </w:rPr>
        <w:t xml:space="preserve">be immediately reported </w:t>
      </w:r>
      <w:r>
        <w:rPr>
          <w:color w:val="231F20"/>
        </w:rPr>
        <w:t xml:space="preserve">to  </w:t>
      </w:r>
      <w:r>
        <w:rPr>
          <w:color w:val="231F20"/>
          <w:spacing w:val="3"/>
        </w:rPr>
        <w:t xml:space="preserve">the executive </w:t>
      </w:r>
      <w:r>
        <w:rPr>
          <w:color w:val="231F20"/>
        </w:rPr>
        <w:t xml:space="preserve">or </w:t>
      </w:r>
      <w:r>
        <w:rPr>
          <w:color w:val="231F20"/>
          <w:spacing w:val="3"/>
        </w:rPr>
        <w:t xml:space="preserve">department </w:t>
      </w:r>
      <w:r>
        <w:rPr>
          <w:color w:val="231F20"/>
          <w:spacing w:val="2"/>
        </w:rPr>
        <w:t xml:space="preserve">responsible </w:t>
      </w:r>
      <w:r>
        <w:rPr>
          <w:color w:val="231F20"/>
        </w:rPr>
        <w:t xml:space="preserve">for </w:t>
      </w:r>
      <w:r>
        <w:rPr>
          <w:color w:val="231F20"/>
          <w:spacing w:val="3"/>
        </w:rPr>
        <w:t xml:space="preserve">exposure </w:t>
      </w:r>
      <w:r>
        <w:rPr>
          <w:color w:val="231F20"/>
          <w:spacing w:val="2"/>
        </w:rPr>
        <w:t xml:space="preserve">management. The </w:t>
      </w:r>
      <w:r>
        <w:rPr>
          <w:color w:val="231F20"/>
          <w:spacing w:val="3"/>
        </w:rPr>
        <w:t xml:space="preserve">three types </w:t>
      </w:r>
      <w:r>
        <w:rPr>
          <w:color w:val="231F20"/>
        </w:rPr>
        <w:t xml:space="preserve">of </w:t>
      </w:r>
      <w:r>
        <w:rPr>
          <w:color w:val="231F20"/>
          <w:spacing w:val="3"/>
        </w:rPr>
        <w:t xml:space="preserve">exposure transactions, translation </w:t>
      </w:r>
      <w:r>
        <w:rPr>
          <w:color w:val="231F20"/>
        </w:rPr>
        <w:t xml:space="preserve">and </w:t>
      </w:r>
      <w:r>
        <w:rPr>
          <w:color w:val="231F20"/>
          <w:spacing w:val="3"/>
        </w:rPr>
        <w:t xml:space="preserve">operating </w:t>
      </w:r>
      <w:r>
        <w:rPr>
          <w:color w:val="231F20"/>
        </w:rPr>
        <w:t xml:space="preserve">must </w:t>
      </w:r>
      <w:r>
        <w:rPr>
          <w:color w:val="231F20"/>
          <w:spacing w:val="3"/>
        </w:rPr>
        <w:t xml:space="preserve">be clearly separated. </w:t>
      </w:r>
      <w:r>
        <w:rPr>
          <w:color w:val="231F20"/>
        </w:rPr>
        <w:t xml:space="preserve">In </w:t>
      </w:r>
      <w:r>
        <w:rPr>
          <w:color w:val="231F20"/>
          <w:spacing w:val="3"/>
        </w:rPr>
        <w:t>the</w:t>
      </w:r>
      <w:r>
        <w:rPr>
          <w:color w:val="231F20"/>
          <w:spacing w:val="59"/>
        </w:rPr>
        <w:t xml:space="preserve"> </w:t>
      </w:r>
      <w:r>
        <w:rPr>
          <w:color w:val="231F20"/>
          <w:spacing w:val="3"/>
        </w:rPr>
        <w:t>case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w w:val="105"/>
        </w:rPr>
        <w:lastRenderedPageBreak/>
        <w:t xml:space="preserve">of </w:t>
      </w:r>
      <w:r>
        <w:rPr>
          <w:color w:val="231F20"/>
          <w:spacing w:val="3"/>
          <w:w w:val="105"/>
        </w:rPr>
        <w:t xml:space="preserve">cash flow exposures, the report </w:t>
      </w:r>
      <w:r>
        <w:rPr>
          <w:color w:val="231F20"/>
          <w:w w:val="105"/>
        </w:rPr>
        <w:t xml:space="preserve">must </w:t>
      </w:r>
      <w:r>
        <w:rPr>
          <w:color w:val="231F20"/>
          <w:spacing w:val="2"/>
          <w:w w:val="105"/>
        </w:rPr>
        <w:t xml:space="preserve">state </w:t>
      </w:r>
      <w:r>
        <w:rPr>
          <w:color w:val="231F20"/>
          <w:spacing w:val="3"/>
          <w:w w:val="105"/>
        </w:rPr>
        <w:t xml:space="preserve">the timing </w:t>
      </w:r>
      <w:r>
        <w:rPr>
          <w:color w:val="231F20"/>
          <w:w w:val="105"/>
        </w:rPr>
        <w:t xml:space="preserve">and amount of </w:t>
      </w:r>
      <w:r>
        <w:rPr>
          <w:color w:val="231F20"/>
          <w:spacing w:val="2"/>
          <w:w w:val="105"/>
        </w:rPr>
        <w:t xml:space="preserve">foreign </w:t>
      </w:r>
      <w:r>
        <w:rPr>
          <w:color w:val="231F20"/>
          <w:spacing w:val="4"/>
          <w:w w:val="105"/>
        </w:rPr>
        <w:t xml:space="preserve">currency </w:t>
      </w:r>
      <w:r>
        <w:rPr>
          <w:color w:val="231F20"/>
          <w:spacing w:val="3"/>
          <w:w w:val="105"/>
        </w:rPr>
        <w:t>cash</w:t>
      </w:r>
      <w:r>
        <w:rPr>
          <w:color w:val="231F20"/>
          <w:spacing w:val="-2"/>
          <w:w w:val="105"/>
        </w:rPr>
        <w:t xml:space="preserve"> </w:t>
      </w:r>
      <w:r>
        <w:rPr>
          <w:color w:val="231F20"/>
          <w:spacing w:val="3"/>
          <w:w w:val="105"/>
        </w:rPr>
        <w:t>flows,</w:t>
      </w:r>
      <w:r>
        <w:rPr>
          <w:color w:val="231F20"/>
          <w:spacing w:val="-2"/>
          <w:w w:val="105"/>
        </w:rPr>
        <w:t xml:space="preserve"> </w:t>
      </w:r>
      <w:r>
        <w:rPr>
          <w:color w:val="231F20"/>
          <w:spacing w:val="3"/>
          <w:w w:val="105"/>
        </w:rPr>
        <w:t>whether</w:t>
      </w:r>
      <w:r>
        <w:rPr>
          <w:color w:val="231F20"/>
          <w:spacing w:val="-2"/>
          <w:w w:val="105"/>
        </w:rPr>
        <w:t xml:space="preserve"> </w:t>
      </w:r>
      <w:r>
        <w:rPr>
          <w:color w:val="231F20"/>
          <w:spacing w:val="3"/>
          <w:w w:val="105"/>
        </w:rPr>
        <w:t>either</w:t>
      </w:r>
      <w:r>
        <w:rPr>
          <w:color w:val="231F20"/>
          <w:spacing w:val="-2"/>
          <w:w w:val="105"/>
        </w:rPr>
        <w:t xml:space="preserve"> </w:t>
      </w:r>
      <w:r>
        <w:rPr>
          <w:color w:val="231F20"/>
          <w:w w:val="105"/>
        </w:rPr>
        <w:t>or</w:t>
      </w:r>
      <w:r>
        <w:rPr>
          <w:color w:val="231F20"/>
          <w:spacing w:val="-2"/>
          <w:w w:val="105"/>
        </w:rPr>
        <w:t xml:space="preserve"> </w:t>
      </w:r>
      <w:r>
        <w:rPr>
          <w:color w:val="231F20"/>
          <w:spacing w:val="3"/>
          <w:w w:val="105"/>
        </w:rPr>
        <w:t>both</w:t>
      </w:r>
      <w:r>
        <w:rPr>
          <w:color w:val="231F20"/>
          <w:spacing w:val="-2"/>
          <w:w w:val="105"/>
        </w:rPr>
        <w:t xml:space="preserve"> </w:t>
      </w:r>
      <w:r>
        <w:rPr>
          <w:color w:val="231F20"/>
          <w:w w:val="105"/>
        </w:rPr>
        <w:t>are</w:t>
      </w:r>
      <w:r>
        <w:rPr>
          <w:color w:val="231F20"/>
          <w:spacing w:val="-1"/>
          <w:w w:val="105"/>
        </w:rPr>
        <w:t xml:space="preserve"> </w:t>
      </w:r>
      <w:r>
        <w:rPr>
          <w:color w:val="231F20"/>
          <w:spacing w:val="2"/>
          <w:w w:val="105"/>
        </w:rPr>
        <w:t>known</w:t>
      </w:r>
      <w:r>
        <w:rPr>
          <w:color w:val="231F20"/>
          <w:spacing w:val="-2"/>
          <w:w w:val="105"/>
        </w:rPr>
        <w:t xml:space="preserve"> </w:t>
      </w:r>
      <w:r>
        <w:rPr>
          <w:color w:val="231F20"/>
          <w:spacing w:val="3"/>
          <w:w w:val="105"/>
        </w:rPr>
        <w:t>with</w:t>
      </w:r>
      <w:r>
        <w:rPr>
          <w:color w:val="231F20"/>
          <w:spacing w:val="-2"/>
          <w:w w:val="105"/>
        </w:rPr>
        <w:t xml:space="preserve"> </w:t>
      </w:r>
      <w:r>
        <w:rPr>
          <w:color w:val="231F20"/>
          <w:spacing w:val="3"/>
          <w:w w:val="105"/>
        </w:rPr>
        <w:t>certainty</w:t>
      </w:r>
      <w:r>
        <w:rPr>
          <w:color w:val="231F20"/>
          <w:spacing w:val="-2"/>
          <w:w w:val="105"/>
        </w:rPr>
        <w:t xml:space="preserve"> </w:t>
      </w:r>
      <w:r>
        <w:rPr>
          <w:color w:val="231F20"/>
          <w:spacing w:val="-4"/>
          <w:w w:val="105"/>
        </w:rPr>
        <w:t>or,</w:t>
      </w:r>
      <w:r>
        <w:rPr>
          <w:color w:val="231F20"/>
          <w:spacing w:val="-2"/>
          <w:w w:val="105"/>
        </w:rPr>
        <w:t xml:space="preserve"> </w:t>
      </w:r>
      <w:r>
        <w:rPr>
          <w:color w:val="231F20"/>
          <w:w w:val="105"/>
        </w:rPr>
        <w:t>if</w:t>
      </w:r>
      <w:r>
        <w:rPr>
          <w:color w:val="231F20"/>
          <w:spacing w:val="-2"/>
          <w:w w:val="105"/>
        </w:rPr>
        <w:t xml:space="preserve"> </w:t>
      </w:r>
      <w:r>
        <w:rPr>
          <w:color w:val="231F20"/>
          <w:spacing w:val="3"/>
          <w:w w:val="105"/>
        </w:rPr>
        <w:t>uncertain</w:t>
      </w:r>
      <w:r>
        <w:rPr>
          <w:color w:val="231F20"/>
          <w:spacing w:val="-1"/>
          <w:w w:val="105"/>
        </w:rPr>
        <w:t xml:space="preserve"> </w:t>
      </w:r>
      <w:r>
        <w:rPr>
          <w:color w:val="231F20"/>
          <w:spacing w:val="3"/>
          <w:w w:val="105"/>
        </w:rPr>
        <w:t>the</w:t>
      </w:r>
      <w:r>
        <w:rPr>
          <w:color w:val="231F20"/>
          <w:spacing w:val="-2"/>
          <w:w w:val="105"/>
        </w:rPr>
        <w:t xml:space="preserve"> </w:t>
      </w:r>
      <w:r>
        <w:rPr>
          <w:color w:val="231F20"/>
          <w:spacing w:val="3"/>
          <w:w w:val="105"/>
        </w:rPr>
        <w:t>degree</w:t>
      </w:r>
      <w:r>
        <w:rPr>
          <w:color w:val="231F20"/>
          <w:spacing w:val="-2"/>
          <w:w w:val="105"/>
        </w:rPr>
        <w:t xml:space="preserve"> </w:t>
      </w:r>
      <w:r>
        <w:rPr>
          <w:color w:val="231F20"/>
          <w:w w:val="105"/>
        </w:rPr>
        <w:t xml:space="preserve">of </w:t>
      </w:r>
      <w:r>
        <w:rPr>
          <w:color w:val="231F20"/>
          <w:spacing w:val="3"/>
          <w:w w:val="105"/>
        </w:rPr>
        <w:t xml:space="preserve">uncertainty associated with the timing </w:t>
      </w:r>
      <w:r>
        <w:rPr>
          <w:color w:val="231F20"/>
          <w:w w:val="105"/>
        </w:rPr>
        <w:t xml:space="preserve">or </w:t>
      </w:r>
      <w:r>
        <w:rPr>
          <w:color w:val="231F20"/>
          <w:spacing w:val="2"/>
          <w:w w:val="105"/>
        </w:rPr>
        <w:t xml:space="preserve">amount. The </w:t>
      </w:r>
      <w:r>
        <w:rPr>
          <w:color w:val="231F20"/>
          <w:spacing w:val="3"/>
          <w:w w:val="105"/>
        </w:rPr>
        <w:t xml:space="preserve">exposure </w:t>
      </w:r>
      <w:r>
        <w:rPr>
          <w:color w:val="231F20"/>
          <w:spacing w:val="2"/>
          <w:w w:val="105"/>
        </w:rPr>
        <w:t xml:space="preserve">management team </w:t>
      </w:r>
      <w:r>
        <w:rPr>
          <w:color w:val="231F20"/>
          <w:w w:val="105"/>
        </w:rPr>
        <w:t xml:space="preserve">must </w:t>
      </w:r>
      <w:r>
        <w:rPr>
          <w:color w:val="231F20"/>
          <w:spacing w:val="2"/>
          <w:w w:val="105"/>
        </w:rPr>
        <w:t xml:space="preserve">evolve </w:t>
      </w:r>
      <w:r>
        <w:rPr>
          <w:color w:val="231F20"/>
          <w:w w:val="105"/>
        </w:rPr>
        <w:t xml:space="preserve">a </w:t>
      </w:r>
      <w:r>
        <w:rPr>
          <w:color w:val="231F20"/>
          <w:spacing w:val="2"/>
          <w:w w:val="105"/>
        </w:rPr>
        <w:t xml:space="preserve">procedure </w:t>
      </w:r>
      <w:r>
        <w:rPr>
          <w:color w:val="231F20"/>
          <w:w w:val="105"/>
        </w:rPr>
        <w:t xml:space="preserve">of </w:t>
      </w:r>
      <w:r>
        <w:rPr>
          <w:color w:val="231F20"/>
          <w:spacing w:val="3"/>
          <w:w w:val="105"/>
        </w:rPr>
        <w:t xml:space="preserve">assessing the risk associated with theses exposures </w:t>
      </w:r>
      <w:r>
        <w:rPr>
          <w:color w:val="231F20"/>
          <w:w w:val="105"/>
        </w:rPr>
        <w:t xml:space="preserve">by </w:t>
      </w:r>
      <w:r>
        <w:rPr>
          <w:color w:val="231F20"/>
          <w:spacing w:val="3"/>
          <w:w w:val="105"/>
        </w:rPr>
        <w:t xml:space="preserve">adopting </w:t>
      </w:r>
      <w:r>
        <w:rPr>
          <w:color w:val="231F20"/>
          <w:w w:val="105"/>
        </w:rPr>
        <w:t xml:space="preserve">a </w:t>
      </w:r>
      <w:r>
        <w:rPr>
          <w:color w:val="231F20"/>
          <w:spacing w:val="3"/>
          <w:w w:val="105"/>
        </w:rPr>
        <w:t xml:space="preserve">clearly </w:t>
      </w:r>
      <w:r>
        <w:rPr>
          <w:color w:val="231F20"/>
          <w:spacing w:val="4"/>
          <w:w w:val="105"/>
        </w:rPr>
        <w:t xml:space="preserve">articulated </w:t>
      </w:r>
      <w:r>
        <w:rPr>
          <w:color w:val="231F20"/>
          <w:spacing w:val="3"/>
          <w:w w:val="105"/>
        </w:rPr>
        <w:t xml:space="preserve">forecasting method scenario </w:t>
      </w:r>
      <w:r>
        <w:rPr>
          <w:color w:val="231F20"/>
          <w:spacing w:val="2"/>
          <w:w w:val="105"/>
        </w:rPr>
        <w:t xml:space="preserve">approach. The </w:t>
      </w:r>
      <w:r>
        <w:rPr>
          <w:color w:val="231F20"/>
          <w:spacing w:val="3"/>
          <w:w w:val="105"/>
        </w:rPr>
        <w:t xml:space="preserve">benchmark </w:t>
      </w:r>
      <w:r>
        <w:rPr>
          <w:color w:val="231F20"/>
          <w:w w:val="105"/>
        </w:rPr>
        <w:t>for</w:t>
      </w:r>
      <w:r>
        <w:rPr>
          <w:color w:val="231F20"/>
          <w:spacing w:val="-44"/>
          <w:w w:val="105"/>
        </w:rPr>
        <w:t xml:space="preserve"> </w:t>
      </w:r>
      <w:r>
        <w:rPr>
          <w:color w:val="231F20"/>
          <w:spacing w:val="2"/>
          <w:w w:val="105"/>
        </w:rPr>
        <w:t xml:space="preserve">comparing </w:t>
      </w:r>
      <w:r>
        <w:rPr>
          <w:color w:val="231F20"/>
          <w:spacing w:val="3"/>
          <w:w w:val="105"/>
        </w:rPr>
        <w:t>the</w:t>
      </w:r>
      <w:r>
        <w:rPr>
          <w:color w:val="231F20"/>
          <w:spacing w:val="-32"/>
          <w:w w:val="105"/>
        </w:rPr>
        <w:t xml:space="preserve"> </w:t>
      </w:r>
      <w:r>
        <w:rPr>
          <w:color w:val="231F20"/>
          <w:spacing w:val="3"/>
          <w:w w:val="105"/>
        </w:rPr>
        <w:t>alternative</w:t>
      </w:r>
      <w:r>
        <w:rPr>
          <w:color w:val="231F20"/>
          <w:spacing w:val="-32"/>
          <w:w w:val="105"/>
        </w:rPr>
        <w:t xml:space="preserve"> </w:t>
      </w:r>
      <w:r>
        <w:rPr>
          <w:color w:val="231F20"/>
          <w:spacing w:val="3"/>
          <w:w w:val="105"/>
        </w:rPr>
        <w:t>scenarios</w:t>
      </w:r>
      <w:r>
        <w:rPr>
          <w:color w:val="231F20"/>
          <w:spacing w:val="-32"/>
          <w:w w:val="105"/>
        </w:rPr>
        <w:t xml:space="preserve"> </w:t>
      </w:r>
      <w:r>
        <w:rPr>
          <w:color w:val="231F20"/>
          <w:w w:val="105"/>
        </w:rPr>
        <w:t>must</w:t>
      </w:r>
      <w:r>
        <w:rPr>
          <w:color w:val="231F20"/>
          <w:spacing w:val="-32"/>
          <w:w w:val="105"/>
        </w:rPr>
        <w:t xml:space="preserve"> </w:t>
      </w:r>
      <w:r>
        <w:rPr>
          <w:color w:val="231F20"/>
          <w:spacing w:val="3"/>
          <w:w w:val="105"/>
        </w:rPr>
        <w:t>be</w:t>
      </w:r>
      <w:r>
        <w:rPr>
          <w:color w:val="231F20"/>
          <w:spacing w:val="-32"/>
          <w:w w:val="105"/>
        </w:rPr>
        <w:t xml:space="preserve"> </w:t>
      </w:r>
      <w:r>
        <w:rPr>
          <w:color w:val="231F20"/>
          <w:spacing w:val="3"/>
          <w:w w:val="105"/>
        </w:rPr>
        <w:t>clearly</w:t>
      </w:r>
      <w:r>
        <w:rPr>
          <w:color w:val="231F20"/>
          <w:spacing w:val="-32"/>
          <w:w w:val="105"/>
        </w:rPr>
        <w:t xml:space="preserve"> </w:t>
      </w:r>
      <w:r>
        <w:rPr>
          <w:color w:val="231F20"/>
          <w:spacing w:val="3"/>
          <w:w w:val="105"/>
        </w:rPr>
        <w:t>stated.</w:t>
      </w:r>
      <w:r>
        <w:rPr>
          <w:color w:val="231F20"/>
          <w:spacing w:val="-32"/>
          <w:w w:val="105"/>
        </w:rPr>
        <w:t xml:space="preserve"> </w:t>
      </w:r>
      <w:r>
        <w:rPr>
          <w:color w:val="231F20"/>
          <w:w w:val="105"/>
        </w:rPr>
        <w:t>As</w:t>
      </w:r>
      <w:r>
        <w:rPr>
          <w:color w:val="231F20"/>
          <w:spacing w:val="-32"/>
          <w:w w:val="105"/>
        </w:rPr>
        <w:t xml:space="preserve"> </w:t>
      </w:r>
      <w:r>
        <w:rPr>
          <w:color w:val="231F20"/>
          <w:spacing w:val="3"/>
          <w:w w:val="105"/>
        </w:rPr>
        <w:t>argued</w:t>
      </w:r>
      <w:r>
        <w:rPr>
          <w:color w:val="231F20"/>
          <w:spacing w:val="-32"/>
          <w:w w:val="105"/>
        </w:rPr>
        <w:t xml:space="preserve"> </w:t>
      </w:r>
      <w:r>
        <w:rPr>
          <w:color w:val="231F20"/>
          <w:spacing w:val="2"/>
          <w:w w:val="105"/>
        </w:rPr>
        <w:t>above,</w:t>
      </w:r>
      <w:r>
        <w:rPr>
          <w:color w:val="231F20"/>
          <w:spacing w:val="-32"/>
          <w:w w:val="105"/>
        </w:rPr>
        <w:t xml:space="preserve"> </w:t>
      </w:r>
      <w:r>
        <w:rPr>
          <w:color w:val="231F20"/>
          <w:spacing w:val="3"/>
          <w:w w:val="105"/>
        </w:rPr>
        <w:t>the</w:t>
      </w:r>
      <w:r>
        <w:rPr>
          <w:color w:val="231F20"/>
          <w:spacing w:val="-32"/>
          <w:w w:val="105"/>
        </w:rPr>
        <w:t xml:space="preserve"> </w:t>
      </w:r>
      <w:r>
        <w:rPr>
          <w:color w:val="231F20"/>
          <w:w w:val="105"/>
        </w:rPr>
        <w:t>appropriate</w:t>
      </w:r>
      <w:r>
        <w:rPr>
          <w:color w:val="231F20"/>
          <w:spacing w:val="-32"/>
          <w:w w:val="105"/>
        </w:rPr>
        <w:t xml:space="preserve"> </w:t>
      </w:r>
      <w:r>
        <w:rPr>
          <w:color w:val="231F20"/>
          <w:spacing w:val="3"/>
          <w:w w:val="105"/>
        </w:rPr>
        <w:t xml:space="preserve">benchmark </w:t>
      </w:r>
      <w:r>
        <w:rPr>
          <w:color w:val="231F20"/>
          <w:w w:val="105"/>
        </w:rPr>
        <w:t xml:space="preserve">for </w:t>
      </w:r>
      <w:r>
        <w:rPr>
          <w:color w:val="231F20"/>
          <w:spacing w:val="2"/>
          <w:w w:val="105"/>
        </w:rPr>
        <w:t xml:space="preserve">short </w:t>
      </w:r>
      <w:r>
        <w:rPr>
          <w:color w:val="231F20"/>
          <w:spacing w:val="3"/>
          <w:w w:val="105"/>
        </w:rPr>
        <w:t xml:space="preserve">term transactions exposures </w:t>
      </w:r>
      <w:r>
        <w:rPr>
          <w:color w:val="231F20"/>
          <w:w w:val="105"/>
        </w:rPr>
        <w:t xml:space="preserve">is </w:t>
      </w:r>
      <w:r>
        <w:rPr>
          <w:color w:val="231F20"/>
          <w:spacing w:val="3"/>
          <w:w w:val="105"/>
        </w:rPr>
        <w:t xml:space="preserve">the </w:t>
      </w:r>
      <w:r>
        <w:rPr>
          <w:color w:val="231F20"/>
          <w:spacing w:val="2"/>
          <w:w w:val="105"/>
        </w:rPr>
        <w:t xml:space="preserve">relevant </w:t>
      </w:r>
      <w:r>
        <w:rPr>
          <w:color w:val="231F20"/>
          <w:spacing w:val="3"/>
          <w:w w:val="105"/>
        </w:rPr>
        <w:t>forward</w:t>
      </w:r>
      <w:r>
        <w:rPr>
          <w:color w:val="231F20"/>
          <w:spacing w:val="-30"/>
          <w:w w:val="105"/>
        </w:rPr>
        <w:t xml:space="preserve"> </w:t>
      </w:r>
      <w:r>
        <w:rPr>
          <w:color w:val="231F20"/>
          <w:w w:val="105"/>
        </w:rPr>
        <w:t>rate.</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rPr>
        <w:t xml:space="preserve">If a </w:t>
      </w:r>
      <w:r>
        <w:rPr>
          <w:color w:val="231F20"/>
          <w:spacing w:val="3"/>
        </w:rPr>
        <w:t xml:space="preserve">discretionary hedging </w:t>
      </w:r>
      <w:r>
        <w:rPr>
          <w:color w:val="231F20"/>
          <w:spacing w:val="2"/>
        </w:rPr>
        <w:t xml:space="preserve">posture </w:t>
      </w:r>
      <w:r>
        <w:rPr>
          <w:color w:val="231F20"/>
        </w:rPr>
        <w:t xml:space="preserve">is to </w:t>
      </w:r>
      <w:r>
        <w:rPr>
          <w:color w:val="231F20"/>
          <w:spacing w:val="3"/>
        </w:rPr>
        <w:t xml:space="preserve">be adopted, </w:t>
      </w:r>
      <w:r>
        <w:rPr>
          <w:color w:val="231F20"/>
        </w:rPr>
        <w:t xml:space="preserve">stop </w:t>
      </w:r>
      <w:r>
        <w:rPr>
          <w:color w:val="231F20"/>
          <w:spacing w:val="2"/>
        </w:rPr>
        <w:t xml:space="preserve">less </w:t>
      </w:r>
      <w:r>
        <w:rPr>
          <w:color w:val="231F20"/>
          <w:spacing w:val="3"/>
        </w:rPr>
        <w:t xml:space="preserve">guidelines </w:t>
      </w:r>
      <w:r>
        <w:rPr>
          <w:color w:val="231F20"/>
        </w:rPr>
        <w:t xml:space="preserve">must </w:t>
      </w:r>
      <w:r>
        <w:rPr>
          <w:color w:val="231F20"/>
          <w:spacing w:val="3"/>
        </w:rPr>
        <w:t xml:space="preserve">be clearly </w:t>
      </w:r>
      <w:r>
        <w:rPr>
          <w:color w:val="231F20"/>
          <w:spacing w:val="4"/>
        </w:rPr>
        <w:t xml:space="preserve">articulated. </w:t>
      </w:r>
      <w:r>
        <w:rPr>
          <w:color w:val="231F20"/>
          <w:spacing w:val="3"/>
        </w:rPr>
        <w:t xml:space="preserve">These </w:t>
      </w:r>
      <w:r>
        <w:rPr>
          <w:color w:val="231F20"/>
          <w:spacing w:val="2"/>
        </w:rPr>
        <w:t xml:space="preserve">can </w:t>
      </w:r>
      <w:r>
        <w:rPr>
          <w:color w:val="231F20"/>
          <w:spacing w:val="3"/>
        </w:rPr>
        <w:t xml:space="preserve">take the </w:t>
      </w:r>
      <w:r>
        <w:rPr>
          <w:color w:val="231F20"/>
          <w:spacing w:val="2"/>
        </w:rPr>
        <w:t xml:space="preserve">form </w:t>
      </w:r>
      <w:r>
        <w:rPr>
          <w:color w:val="231F20"/>
        </w:rPr>
        <w:t xml:space="preserve">of </w:t>
      </w:r>
      <w:r>
        <w:rPr>
          <w:color w:val="231F20"/>
          <w:spacing w:val="4"/>
        </w:rPr>
        <w:t xml:space="preserve">specified </w:t>
      </w:r>
      <w:r>
        <w:rPr>
          <w:color w:val="231F20"/>
          <w:spacing w:val="3"/>
        </w:rPr>
        <w:t xml:space="preserve">levels </w:t>
      </w:r>
      <w:r>
        <w:rPr>
          <w:color w:val="231F20"/>
        </w:rPr>
        <w:t xml:space="preserve">of </w:t>
      </w:r>
      <w:r>
        <w:rPr>
          <w:color w:val="231F20"/>
          <w:spacing w:val="3"/>
        </w:rPr>
        <w:t xml:space="preserve">forward </w:t>
      </w:r>
      <w:r>
        <w:rPr>
          <w:color w:val="231F20"/>
        </w:rPr>
        <w:t xml:space="preserve">rate or </w:t>
      </w:r>
      <w:r>
        <w:rPr>
          <w:color w:val="231F20"/>
          <w:spacing w:val="4"/>
        </w:rPr>
        <w:t xml:space="preserve">specified </w:t>
      </w:r>
      <w:r>
        <w:rPr>
          <w:color w:val="231F20"/>
          <w:spacing w:val="2"/>
        </w:rPr>
        <w:t xml:space="preserve">changes </w:t>
      </w:r>
      <w:r>
        <w:rPr>
          <w:color w:val="231F20"/>
        </w:rPr>
        <w:t xml:space="preserve">in </w:t>
      </w:r>
      <w:r>
        <w:rPr>
          <w:color w:val="231F20"/>
          <w:spacing w:val="3"/>
        </w:rPr>
        <w:t xml:space="preserve">the </w:t>
      </w:r>
      <w:r>
        <w:rPr>
          <w:color w:val="231F20"/>
          <w:spacing w:val="2"/>
        </w:rPr>
        <w:t xml:space="preserve">spot </w:t>
      </w:r>
      <w:r>
        <w:rPr>
          <w:color w:val="231F20"/>
        </w:rPr>
        <w:t xml:space="preserve">rate </w:t>
      </w:r>
      <w:r>
        <w:rPr>
          <w:color w:val="231F20"/>
          <w:spacing w:val="3"/>
        </w:rPr>
        <w:t xml:space="preserve">which when crossed </w:t>
      </w:r>
      <w:r>
        <w:rPr>
          <w:color w:val="231F20"/>
          <w:spacing w:val="2"/>
        </w:rPr>
        <w:t xml:space="preserve">would </w:t>
      </w:r>
      <w:r>
        <w:rPr>
          <w:color w:val="231F20"/>
          <w:spacing w:val="3"/>
        </w:rPr>
        <w:t xml:space="preserve">automatically </w:t>
      </w:r>
      <w:r>
        <w:rPr>
          <w:color w:val="231F20"/>
          <w:spacing w:val="4"/>
        </w:rPr>
        <w:t xml:space="preserve">trigger </w:t>
      </w:r>
      <w:r>
        <w:rPr>
          <w:color w:val="231F20"/>
        </w:rPr>
        <w:t xml:space="preserve">appropriate  </w:t>
      </w:r>
      <w:r>
        <w:rPr>
          <w:color w:val="231F20"/>
          <w:spacing w:val="3"/>
        </w:rPr>
        <w:t>hedging</w:t>
      </w:r>
      <w:r>
        <w:rPr>
          <w:color w:val="231F20"/>
          <w:spacing w:val="4"/>
        </w:rPr>
        <w:t xml:space="preserve"> </w:t>
      </w:r>
      <w:r>
        <w:rPr>
          <w:color w:val="231F20"/>
          <w:spacing w:val="3"/>
        </w:rPr>
        <w:t>actions.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spacing w:val="3"/>
          <w:w w:val="105"/>
        </w:rPr>
        <w:t>All</w:t>
      </w:r>
      <w:r>
        <w:rPr>
          <w:color w:val="231F20"/>
          <w:spacing w:val="-17"/>
          <w:w w:val="105"/>
        </w:rPr>
        <w:t xml:space="preserve"> </w:t>
      </w:r>
      <w:r>
        <w:rPr>
          <w:color w:val="231F20"/>
          <w:spacing w:val="4"/>
          <w:w w:val="105"/>
        </w:rPr>
        <w:t>exposed</w:t>
      </w:r>
      <w:r>
        <w:rPr>
          <w:color w:val="231F20"/>
          <w:spacing w:val="-16"/>
          <w:w w:val="105"/>
        </w:rPr>
        <w:t xml:space="preserve"> </w:t>
      </w:r>
      <w:r>
        <w:rPr>
          <w:color w:val="231F20"/>
          <w:spacing w:val="3"/>
          <w:w w:val="105"/>
        </w:rPr>
        <w:t>positions</w:t>
      </w:r>
      <w:r>
        <w:rPr>
          <w:color w:val="231F20"/>
          <w:spacing w:val="-16"/>
          <w:w w:val="105"/>
        </w:rPr>
        <w:t xml:space="preserve"> </w:t>
      </w:r>
      <w:r>
        <w:rPr>
          <w:color w:val="231F20"/>
          <w:spacing w:val="2"/>
          <w:w w:val="105"/>
        </w:rPr>
        <w:t>including</w:t>
      </w:r>
      <w:r>
        <w:rPr>
          <w:color w:val="231F20"/>
          <w:spacing w:val="-16"/>
          <w:w w:val="105"/>
        </w:rPr>
        <w:t xml:space="preserve"> </w:t>
      </w:r>
      <w:r>
        <w:rPr>
          <w:color w:val="231F20"/>
          <w:spacing w:val="3"/>
          <w:w w:val="105"/>
        </w:rPr>
        <w:t>their</w:t>
      </w:r>
      <w:r>
        <w:rPr>
          <w:color w:val="231F20"/>
          <w:spacing w:val="-16"/>
          <w:w w:val="105"/>
        </w:rPr>
        <w:t xml:space="preserve"> </w:t>
      </w:r>
      <w:r>
        <w:rPr>
          <w:color w:val="231F20"/>
          <w:spacing w:val="3"/>
          <w:w w:val="105"/>
        </w:rPr>
        <w:t>hedges</w:t>
      </w:r>
      <w:r>
        <w:rPr>
          <w:color w:val="231F20"/>
          <w:spacing w:val="-16"/>
          <w:w w:val="105"/>
        </w:rPr>
        <w:t xml:space="preserve"> </w:t>
      </w:r>
      <w:r>
        <w:rPr>
          <w:color w:val="231F20"/>
          <w:w w:val="105"/>
        </w:rPr>
        <w:t>if</w:t>
      </w:r>
      <w:r>
        <w:rPr>
          <w:color w:val="231F20"/>
          <w:spacing w:val="-16"/>
          <w:w w:val="105"/>
        </w:rPr>
        <w:t xml:space="preserve"> </w:t>
      </w:r>
      <w:r>
        <w:rPr>
          <w:color w:val="231F20"/>
          <w:w w:val="105"/>
        </w:rPr>
        <w:t>any</w:t>
      </w:r>
      <w:r>
        <w:rPr>
          <w:color w:val="231F20"/>
          <w:spacing w:val="-16"/>
          <w:w w:val="105"/>
        </w:rPr>
        <w:t xml:space="preserve"> </w:t>
      </w:r>
      <w:r>
        <w:rPr>
          <w:color w:val="231F20"/>
          <w:spacing w:val="3"/>
          <w:w w:val="105"/>
        </w:rPr>
        <w:t>should</w:t>
      </w:r>
      <w:r>
        <w:rPr>
          <w:color w:val="231F20"/>
          <w:spacing w:val="-16"/>
          <w:w w:val="105"/>
        </w:rPr>
        <w:t xml:space="preserve"> </w:t>
      </w:r>
      <w:r>
        <w:rPr>
          <w:color w:val="231F20"/>
          <w:spacing w:val="3"/>
          <w:w w:val="105"/>
        </w:rPr>
        <w:t>be</w:t>
      </w:r>
      <w:r>
        <w:rPr>
          <w:color w:val="231F20"/>
          <w:spacing w:val="-16"/>
          <w:w w:val="105"/>
        </w:rPr>
        <w:t xml:space="preserve"> </w:t>
      </w:r>
      <w:r>
        <w:rPr>
          <w:color w:val="231F20"/>
          <w:spacing w:val="2"/>
          <w:w w:val="105"/>
        </w:rPr>
        <w:t>monitored</w:t>
      </w:r>
      <w:r>
        <w:rPr>
          <w:color w:val="231F20"/>
          <w:spacing w:val="-16"/>
          <w:w w:val="105"/>
        </w:rPr>
        <w:t xml:space="preserve"> </w:t>
      </w:r>
      <w:r>
        <w:rPr>
          <w:color w:val="231F20"/>
          <w:w w:val="105"/>
        </w:rPr>
        <w:t>at</w:t>
      </w:r>
      <w:r>
        <w:rPr>
          <w:color w:val="231F20"/>
          <w:spacing w:val="-16"/>
          <w:w w:val="105"/>
        </w:rPr>
        <w:t xml:space="preserve"> </w:t>
      </w:r>
      <w:r>
        <w:rPr>
          <w:color w:val="231F20"/>
          <w:spacing w:val="3"/>
          <w:w w:val="105"/>
        </w:rPr>
        <w:t xml:space="preserve">frequent </w:t>
      </w:r>
      <w:r>
        <w:rPr>
          <w:color w:val="231F20"/>
          <w:spacing w:val="4"/>
          <w:w w:val="105"/>
        </w:rPr>
        <w:t>intervals</w:t>
      </w:r>
      <w:r>
        <w:rPr>
          <w:color w:val="231F20"/>
          <w:spacing w:val="-43"/>
          <w:w w:val="105"/>
        </w:rPr>
        <w:t xml:space="preserve"> </w:t>
      </w:r>
      <w:r>
        <w:rPr>
          <w:color w:val="231F20"/>
          <w:w w:val="105"/>
        </w:rPr>
        <w:t>to</w:t>
      </w:r>
      <w:r>
        <w:rPr>
          <w:color w:val="231F20"/>
          <w:spacing w:val="-43"/>
          <w:w w:val="105"/>
        </w:rPr>
        <w:t xml:space="preserve"> </w:t>
      </w:r>
      <w:r>
        <w:rPr>
          <w:color w:val="231F20"/>
          <w:spacing w:val="3"/>
          <w:w w:val="105"/>
        </w:rPr>
        <w:t>estimate</w:t>
      </w:r>
      <w:r>
        <w:rPr>
          <w:color w:val="231F20"/>
          <w:spacing w:val="-42"/>
          <w:w w:val="105"/>
        </w:rPr>
        <w:t xml:space="preserve"> </w:t>
      </w:r>
      <w:r>
        <w:rPr>
          <w:color w:val="231F20"/>
          <w:spacing w:val="3"/>
          <w:w w:val="105"/>
        </w:rPr>
        <w:t>mark-to-market</w:t>
      </w:r>
      <w:r>
        <w:rPr>
          <w:color w:val="231F20"/>
          <w:spacing w:val="-43"/>
          <w:w w:val="105"/>
        </w:rPr>
        <w:t xml:space="preserve"> </w:t>
      </w:r>
      <w:r>
        <w:rPr>
          <w:color w:val="231F20"/>
          <w:spacing w:val="3"/>
          <w:w w:val="105"/>
        </w:rPr>
        <w:t>value</w:t>
      </w:r>
      <w:r>
        <w:rPr>
          <w:color w:val="231F20"/>
          <w:spacing w:val="-43"/>
          <w:w w:val="105"/>
        </w:rPr>
        <w:t xml:space="preserve"> </w:t>
      </w:r>
      <w:r>
        <w:rPr>
          <w:color w:val="231F20"/>
          <w:w w:val="105"/>
        </w:rPr>
        <w:t>of</w:t>
      </w:r>
      <w:r>
        <w:rPr>
          <w:color w:val="231F20"/>
          <w:spacing w:val="-42"/>
          <w:w w:val="105"/>
        </w:rPr>
        <w:t xml:space="preserve"> </w:t>
      </w:r>
      <w:r>
        <w:rPr>
          <w:color w:val="231F20"/>
          <w:spacing w:val="3"/>
          <w:w w:val="105"/>
        </w:rPr>
        <w:t>the</w:t>
      </w:r>
      <w:r>
        <w:rPr>
          <w:color w:val="231F20"/>
          <w:spacing w:val="-43"/>
          <w:w w:val="105"/>
        </w:rPr>
        <w:t xml:space="preserve"> </w:t>
      </w:r>
      <w:r>
        <w:rPr>
          <w:color w:val="231F20"/>
          <w:spacing w:val="2"/>
          <w:w w:val="105"/>
        </w:rPr>
        <w:t>entire</w:t>
      </w:r>
      <w:r>
        <w:rPr>
          <w:color w:val="231F20"/>
          <w:spacing w:val="-42"/>
          <w:w w:val="105"/>
        </w:rPr>
        <w:t xml:space="preserve"> </w:t>
      </w:r>
      <w:r>
        <w:rPr>
          <w:color w:val="231F20"/>
          <w:spacing w:val="3"/>
          <w:w w:val="105"/>
        </w:rPr>
        <w:t>portfolio</w:t>
      </w:r>
      <w:r>
        <w:rPr>
          <w:color w:val="231F20"/>
          <w:spacing w:val="-43"/>
          <w:w w:val="105"/>
        </w:rPr>
        <w:t xml:space="preserve"> </w:t>
      </w:r>
      <w:r>
        <w:rPr>
          <w:color w:val="231F20"/>
          <w:spacing w:val="3"/>
          <w:w w:val="105"/>
        </w:rPr>
        <w:t>consisting</w:t>
      </w:r>
      <w:r>
        <w:rPr>
          <w:color w:val="231F20"/>
          <w:spacing w:val="-43"/>
          <w:w w:val="105"/>
        </w:rPr>
        <w:t xml:space="preserve"> </w:t>
      </w:r>
      <w:r>
        <w:rPr>
          <w:color w:val="231F20"/>
          <w:w w:val="105"/>
        </w:rPr>
        <w:t>of</w:t>
      </w:r>
      <w:r>
        <w:rPr>
          <w:color w:val="231F20"/>
          <w:spacing w:val="-42"/>
          <w:w w:val="105"/>
        </w:rPr>
        <w:t xml:space="preserve"> </w:t>
      </w:r>
      <w:r>
        <w:rPr>
          <w:color w:val="231F20"/>
          <w:spacing w:val="3"/>
          <w:w w:val="105"/>
        </w:rPr>
        <w:t>the</w:t>
      </w:r>
      <w:r>
        <w:rPr>
          <w:color w:val="231F20"/>
          <w:spacing w:val="-43"/>
          <w:w w:val="105"/>
        </w:rPr>
        <w:t xml:space="preserve"> </w:t>
      </w:r>
      <w:r>
        <w:rPr>
          <w:color w:val="231F20"/>
          <w:spacing w:val="3"/>
          <w:w w:val="105"/>
        </w:rPr>
        <w:t xml:space="preserve">underlying exposures </w:t>
      </w:r>
      <w:r>
        <w:rPr>
          <w:color w:val="231F20"/>
          <w:w w:val="105"/>
        </w:rPr>
        <w:t xml:space="preserve">and </w:t>
      </w:r>
      <w:r>
        <w:rPr>
          <w:color w:val="231F20"/>
          <w:spacing w:val="3"/>
          <w:w w:val="105"/>
        </w:rPr>
        <w:t>their corresponding</w:t>
      </w:r>
      <w:r>
        <w:rPr>
          <w:color w:val="231F20"/>
          <w:spacing w:val="-6"/>
          <w:w w:val="105"/>
        </w:rPr>
        <w:t xml:space="preserve"> </w:t>
      </w:r>
      <w:r>
        <w:rPr>
          <w:color w:val="231F20"/>
          <w:spacing w:val="3"/>
          <w:w w:val="105"/>
        </w:rPr>
        <w:t>hedges.</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 xml:space="preserve">When a </w:t>
      </w:r>
      <w:r>
        <w:rPr>
          <w:color w:val="231F20"/>
          <w:spacing w:val="4"/>
        </w:rPr>
        <w:t xml:space="preserve">particular </w:t>
      </w:r>
      <w:r>
        <w:rPr>
          <w:color w:val="231F20"/>
          <w:spacing w:val="3"/>
        </w:rPr>
        <w:t xml:space="preserve">exposure </w:t>
      </w:r>
      <w:r>
        <w:rPr>
          <w:color w:val="231F20"/>
        </w:rPr>
        <w:t xml:space="preserve">is </w:t>
      </w:r>
      <w:r>
        <w:rPr>
          <w:color w:val="231F20"/>
          <w:spacing w:val="3"/>
        </w:rPr>
        <w:t xml:space="preserve">extinguished, </w:t>
      </w:r>
      <w:r>
        <w:rPr>
          <w:color w:val="231F20"/>
        </w:rPr>
        <w:t xml:space="preserve">a </w:t>
      </w:r>
      <w:r>
        <w:rPr>
          <w:color w:val="231F20"/>
          <w:spacing w:val="3"/>
        </w:rPr>
        <w:t xml:space="preserve">performance assessment </w:t>
      </w:r>
      <w:r>
        <w:rPr>
          <w:color w:val="231F20"/>
        </w:rPr>
        <w:t xml:space="preserve">must </w:t>
      </w:r>
      <w:r>
        <w:rPr>
          <w:color w:val="231F20"/>
          <w:spacing w:val="3"/>
        </w:rPr>
        <w:t xml:space="preserve">be </w:t>
      </w:r>
      <w:r>
        <w:rPr>
          <w:color w:val="231F20"/>
          <w:spacing w:val="4"/>
        </w:rPr>
        <w:t xml:space="preserve">carried </w:t>
      </w:r>
      <w:r>
        <w:rPr>
          <w:color w:val="231F20"/>
        </w:rPr>
        <w:t xml:space="preserve">out by </w:t>
      </w:r>
      <w:r>
        <w:rPr>
          <w:color w:val="231F20"/>
          <w:spacing w:val="2"/>
        </w:rPr>
        <w:t xml:space="preserve">comparing </w:t>
      </w:r>
      <w:r>
        <w:rPr>
          <w:color w:val="231F20"/>
          <w:spacing w:val="3"/>
        </w:rPr>
        <w:t xml:space="preserve">the actual </w:t>
      </w:r>
      <w:r>
        <w:rPr>
          <w:color w:val="231F20"/>
          <w:spacing w:val="4"/>
        </w:rPr>
        <w:t xml:space="preserve">all </w:t>
      </w:r>
      <w:r>
        <w:rPr>
          <w:color w:val="231F20"/>
        </w:rPr>
        <w:t xml:space="preserve">in  rate  </w:t>
      </w:r>
      <w:r>
        <w:rPr>
          <w:color w:val="231F20"/>
          <w:spacing w:val="3"/>
        </w:rPr>
        <w:t>achieved with the benchmark. This should</w:t>
      </w:r>
      <w:r>
        <w:rPr>
          <w:color w:val="231F20"/>
          <w:spacing w:val="66"/>
        </w:rPr>
        <w:t xml:space="preserve"> </w:t>
      </w:r>
      <w:r>
        <w:rPr>
          <w:color w:val="231F20"/>
          <w:spacing w:val="3"/>
        </w:rPr>
        <w:t xml:space="preserve">be </w:t>
      </w:r>
      <w:r>
        <w:rPr>
          <w:color w:val="231F20"/>
        </w:rPr>
        <w:t xml:space="preserve">done at </w:t>
      </w:r>
      <w:r>
        <w:rPr>
          <w:color w:val="231F20"/>
          <w:spacing w:val="3"/>
        </w:rPr>
        <w:t xml:space="preserve">regular </w:t>
      </w:r>
      <w:r>
        <w:rPr>
          <w:color w:val="231F20"/>
          <w:spacing w:val="4"/>
        </w:rPr>
        <w:t xml:space="preserve">intervals </w:t>
      </w:r>
      <w:r>
        <w:rPr>
          <w:color w:val="231F20"/>
          <w:spacing w:val="3"/>
        </w:rPr>
        <w:t xml:space="preserve">with the frequency </w:t>
      </w:r>
      <w:r>
        <w:rPr>
          <w:color w:val="231F20"/>
        </w:rPr>
        <w:t xml:space="preserve">of </w:t>
      </w:r>
      <w:r>
        <w:rPr>
          <w:color w:val="231F20"/>
          <w:spacing w:val="3"/>
        </w:rPr>
        <w:t xml:space="preserve">assessment being determined </w:t>
      </w:r>
      <w:r>
        <w:rPr>
          <w:color w:val="231F20"/>
        </w:rPr>
        <w:t xml:space="preserve">by </w:t>
      </w:r>
      <w:r>
        <w:rPr>
          <w:color w:val="231F20"/>
          <w:spacing w:val="3"/>
        </w:rPr>
        <w:t xml:space="preserve">the </w:t>
      </w:r>
      <w:r>
        <w:rPr>
          <w:color w:val="231F20"/>
          <w:spacing w:val="4"/>
        </w:rPr>
        <w:t xml:space="preserve">size </w:t>
      </w:r>
      <w:r>
        <w:rPr>
          <w:color w:val="231F20"/>
        </w:rPr>
        <w:t xml:space="preserve">of </w:t>
      </w:r>
      <w:r>
        <w:rPr>
          <w:color w:val="231F20"/>
          <w:spacing w:val="3"/>
        </w:rPr>
        <w:t xml:space="preserve">exposures </w:t>
      </w:r>
      <w:r>
        <w:rPr>
          <w:color w:val="231F20"/>
        </w:rPr>
        <w:t xml:space="preserve">and </w:t>
      </w:r>
      <w:r>
        <w:rPr>
          <w:color w:val="231F20"/>
          <w:spacing w:val="3"/>
        </w:rPr>
        <w:t xml:space="preserve">their time profiles. Periodic reviews </w:t>
      </w:r>
      <w:r>
        <w:rPr>
          <w:color w:val="231F20"/>
        </w:rPr>
        <w:t xml:space="preserve">must </w:t>
      </w:r>
      <w:r>
        <w:rPr>
          <w:color w:val="231F20"/>
          <w:spacing w:val="3"/>
        </w:rPr>
        <w:t xml:space="preserve">be </w:t>
      </w:r>
      <w:r>
        <w:rPr>
          <w:color w:val="231F20"/>
          <w:spacing w:val="4"/>
        </w:rPr>
        <w:t xml:space="preserve">carried </w:t>
      </w:r>
      <w:r>
        <w:rPr>
          <w:color w:val="231F20"/>
        </w:rPr>
        <w:t xml:space="preserve">out to </w:t>
      </w:r>
      <w:r>
        <w:rPr>
          <w:color w:val="231F20"/>
          <w:spacing w:val="2"/>
        </w:rPr>
        <w:t xml:space="preserve">ensure that </w:t>
      </w:r>
      <w:r>
        <w:rPr>
          <w:color w:val="231F20"/>
          <w:spacing w:val="3"/>
        </w:rPr>
        <w:t xml:space="preserve">the risk scenarios being considered </w:t>
      </w:r>
      <w:r>
        <w:rPr>
          <w:color w:val="231F20"/>
        </w:rPr>
        <w:t xml:space="preserve">are not </w:t>
      </w:r>
      <w:r>
        <w:rPr>
          <w:color w:val="231F20"/>
          <w:spacing w:val="2"/>
        </w:rPr>
        <w:t xml:space="preserve">far removed far </w:t>
      </w:r>
      <w:r>
        <w:rPr>
          <w:color w:val="231F20"/>
          <w:spacing w:val="3"/>
        </w:rPr>
        <w:t xml:space="preserve">actual </w:t>
      </w:r>
      <w:r>
        <w:rPr>
          <w:color w:val="231F20"/>
          <w:spacing w:val="2"/>
        </w:rPr>
        <w:t xml:space="preserve">developments </w:t>
      </w:r>
      <w:r>
        <w:rPr>
          <w:color w:val="231F20"/>
        </w:rPr>
        <w:t xml:space="preserve">in </w:t>
      </w:r>
      <w:r>
        <w:rPr>
          <w:color w:val="231F20"/>
          <w:spacing w:val="2"/>
        </w:rPr>
        <w:t xml:space="preserve">exchange rates </w:t>
      </w:r>
      <w:r>
        <w:rPr>
          <w:color w:val="231F20"/>
        </w:rPr>
        <w:t xml:space="preserve">due to </w:t>
      </w:r>
      <w:r>
        <w:rPr>
          <w:color w:val="231F20"/>
          <w:spacing w:val="2"/>
        </w:rPr>
        <w:t xml:space="preserve">large </w:t>
      </w:r>
      <w:r>
        <w:rPr>
          <w:color w:val="231F20"/>
          <w:spacing w:val="3"/>
        </w:rPr>
        <w:t>forecasting</w:t>
      </w:r>
      <w:r>
        <w:rPr>
          <w:color w:val="231F20"/>
          <w:spacing w:val="19"/>
        </w:rPr>
        <w:t xml:space="preserve"> </w:t>
      </w:r>
      <w:r>
        <w:rPr>
          <w:color w:val="231F20"/>
          <w:spacing w:val="3"/>
        </w:rPr>
        <w:t>errors.</w:t>
      </w:r>
    </w:p>
    <w:p w:rsidR="0060700D" w:rsidRDefault="0060700D">
      <w:pPr>
        <w:pStyle w:val="BodyText"/>
        <w:rPr>
          <w:sz w:val="30"/>
        </w:rPr>
      </w:pPr>
    </w:p>
    <w:p w:rsidR="0060700D" w:rsidRDefault="00886DF8">
      <w:pPr>
        <w:pStyle w:val="BodyText"/>
        <w:spacing w:line="300" w:lineRule="auto"/>
        <w:ind w:left="677" w:right="691" w:firstLine="720"/>
        <w:jc w:val="both"/>
      </w:pPr>
      <w:r>
        <w:rPr>
          <w:color w:val="231F20"/>
          <w:spacing w:val="4"/>
        </w:rPr>
        <w:t xml:space="preserve">Effective </w:t>
      </w:r>
      <w:r>
        <w:rPr>
          <w:color w:val="231F20"/>
          <w:spacing w:val="2"/>
        </w:rPr>
        <w:t xml:space="preserve">management </w:t>
      </w:r>
      <w:r>
        <w:rPr>
          <w:color w:val="231F20"/>
        </w:rPr>
        <w:t xml:space="preserve">of </w:t>
      </w:r>
      <w:r>
        <w:rPr>
          <w:color w:val="231F20"/>
          <w:spacing w:val="3"/>
        </w:rPr>
        <w:t xml:space="preserve">operating exposures </w:t>
      </w:r>
      <w:r>
        <w:rPr>
          <w:color w:val="231F20"/>
          <w:spacing w:val="2"/>
        </w:rPr>
        <w:t xml:space="preserve">requires far </w:t>
      </w:r>
      <w:r>
        <w:rPr>
          <w:color w:val="231F20"/>
        </w:rPr>
        <w:t xml:space="preserve">more </w:t>
      </w:r>
      <w:r>
        <w:rPr>
          <w:color w:val="231F20"/>
          <w:spacing w:val="2"/>
        </w:rPr>
        <w:t xml:space="preserve">information </w:t>
      </w:r>
      <w:r>
        <w:rPr>
          <w:color w:val="231F20"/>
        </w:rPr>
        <w:t xml:space="preserve">and </w:t>
      </w:r>
      <w:r>
        <w:rPr>
          <w:color w:val="231F20"/>
          <w:spacing w:val="3"/>
        </w:rPr>
        <w:t xml:space="preserve">judgmental </w:t>
      </w:r>
      <w:r>
        <w:rPr>
          <w:color w:val="231F20"/>
        </w:rPr>
        <w:t xml:space="preserve">inputs </w:t>
      </w:r>
      <w:r>
        <w:rPr>
          <w:color w:val="231F20"/>
          <w:spacing w:val="2"/>
        </w:rPr>
        <w:t xml:space="preserve">from </w:t>
      </w:r>
      <w:r>
        <w:rPr>
          <w:color w:val="231F20"/>
          <w:spacing w:val="3"/>
        </w:rPr>
        <w:t xml:space="preserve">operating </w:t>
      </w:r>
      <w:r>
        <w:rPr>
          <w:color w:val="231F20"/>
          <w:spacing w:val="2"/>
        </w:rPr>
        <w:t xml:space="preserve">managers. </w:t>
      </w:r>
      <w:r>
        <w:rPr>
          <w:color w:val="231F20"/>
          <w:spacing w:val="3"/>
        </w:rPr>
        <w:t xml:space="preserve">Pricing </w:t>
      </w:r>
      <w:r>
        <w:rPr>
          <w:color w:val="231F20"/>
        </w:rPr>
        <w:t xml:space="preserve">and </w:t>
      </w:r>
      <w:r>
        <w:rPr>
          <w:color w:val="231F20"/>
          <w:spacing w:val="2"/>
        </w:rPr>
        <w:t xml:space="preserve">sourcing </w:t>
      </w:r>
      <w:r>
        <w:rPr>
          <w:color w:val="231F20"/>
          <w:spacing w:val="3"/>
        </w:rPr>
        <w:t xml:space="preserve">decisions </w:t>
      </w:r>
      <w:r>
        <w:rPr>
          <w:color w:val="231F20"/>
        </w:rPr>
        <w:t xml:space="preserve">must  involve  </w:t>
      </w:r>
      <w:r>
        <w:rPr>
          <w:color w:val="231F20"/>
          <w:spacing w:val="3"/>
        </w:rPr>
        <w:t xml:space="preserve">the </w:t>
      </w:r>
      <w:r>
        <w:rPr>
          <w:color w:val="231F20"/>
          <w:spacing w:val="2"/>
        </w:rPr>
        <w:t xml:space="preserve">exchange </w:t>
      </w:r>
      <w:r>
        <w:rPr>
          <w:color w:val="231F20"/>
        </w:rPr>
        <w:t xml:space="preserve">rate </w:t>
      </w:r>
      <w:r>
        <w:rPr>
          <w:color w:val="231F20"/>
          <w:spacing w:val="2"/>
        </w:rPr>
        <w:t xml:space="preserve">dimension </w:t>
      </w:r>
      <w:r>
        <w:rPr>
          <w:color w:val="231F20"/>
        </w:rPr>
        <w:t xml:space="preserve">and its </w:t>
      </w:r>
      <w:r>
        <w:rPr>
          <w:color w:val="231F20"/>
          <w:spacing w:val="3"/>
        </w:rPr>
        <w:t xml:space="preserve">likely impact </w:t>
      </w:r>
      <w:r>
        <w:rPr>
          <w:color w:val="231F20"/>
        </w:rPr>
        <w:t xml:space="preserve">on </w:t>
      </w:r>
      <w:r>
        <w:rPr>
          <w:color w:val="231F20"/>
          <w:spacing w:val="2"/>
        </w:rPr>
        <w:t xml:space="preserve">future </w:t>
      </w:r>
      <w:r>
        <w:rPr>
          <w:color w:val="231F20"/>
          <w:spacing w:val="3"/>
        </w:rPr>
        <w:t xml:space="preserve">operating cash flows. </w:t>
      </w:r>
      <w:r>
        <w:rPr>
          <w:color w:val="231F20"/>
        </w:rPr>
        <w:t xml:space="preserve">A </w:t>
      </w:r>
      <w:r>
        <w:rPr>
          <w:color w:val="231F20"/>
          <w:spacing w:val="3"/>
        </w:rPr>
        <w:t xml:space="preserve">strategic review </w:t>
      </w:r>
      <w:r>
        <w:rPr>
          <w:color w:val="231F20"/>
        </w:rPr>
        <w:t xml:space="preserve">of </w:t>
      </w:r>
      <w:r>
        <w:rPr>
          <w:color w:val="231F20"/>
          <w:spacing w:val="3"/>
        </w:rPr>
        <w:t xml:space="preserve">the </w:t>
      </w:r>
      <w:r>
        <w:rPr>
          <w:color w:val="231F20"/>
          <w:spacing w:val="2"/>
        </w:rPr>
        <w:t xml:space="preserve">entire </w:t>
      </w:r>
      <w:r>
        <w:rPr>
          <w:color w:val="231F20"/>
          <w:spacing w:val="3"/>
        </w:rPr>
        <w:t xml:space="preserve">business model </w:t>
      </w:r>
      <w:r>
        <w:rPr>
          <w:color w:val="231F20"/>
        </w:rPr>
        <w:t xml:space="preserve">must </w:t>
      </w:r>
      <w:r>
        <w:rPr>
          <w:color w:val="231F20"/>
          <w:spacing w:val="3"/>
        </w:rPr>
        <w:t xml:space="preserve">incorporate realistic assessment </w:t>
      </w:r>
      <w:r>
        <w:rPr>
          <w:color w:val="231F20"/>
        </w:rPr>
        <w:t xml:space="preserve">of </w:t>
      </w:r>
      <w:r>
        <w:rPr>
          <w:color w:val="231F20"/>
          <w:spacing w:val="3"/>
        </w:rPr>
        <w:t xml:space="preserve">the impact </w:t>
      </w:r>
      <w:r>
        <w:rPr>
          <w:color w:val="231F20"/>
        </w:rPr>
        <w:t xml:space="preserve">of </w:t>
      </w:r>
      <w:r>
        <w:rPr>
          <w:color w:val="231F20"/>
          <w:spacing w:val="2"/>
        </w:rPr>
        <w:t>exchange</w:t>
      </w:r>
      <w:r>
        <w:rPr>
          <w:color w:val="231F20"/>
          <w:spacing w:val="15"/>
        </w:rPr>
        <w:t xml:space="preserve"> </w:t>
      </w:r>
      <w:r>
        <w:rPr>
          <w:color w:val="231F20"/>
        </w:rPr>
        <w:t>rate</w:t>
      </w:r>
      <w:r>
        <w:rPr>
          <w:color w:val="231F20"/>
          <w:spacing w:val="15"/>
        </w:rPr>
        <w:t xml:space="preserve"> </w:t>
      </w:r>
      <w:r>
        <w:rPr>
          <w:color w:val="231F20"/>
          <w:spacing w:val="3"/>
        </w:rPr>
        <w:t>fluctuations</w:t>
      </w:r>
      <w:r>
        <w:rPr>
          <w:color w:val="231F20"/>
          <w:spacing w:val="16"/>
        </w:rPr>
        <w:t xml:space="preserve"> </w:t>
      </w:r>
      <w:r>
        <w:rPr>
          <w:color w:val="231F20"/>
        </w:rPr>
        <w:t>on</w:t>
      </w:r>
      <w:r>
        <w:rPr>
          <w:color w:val="231F20"/>
          <w:spacing w:val="15"/>
        </w:rPr>
        <w:t xml:space="preserve"> </w:t>
      </w:r>
      <w:r>
        <w:rPr>
          <w:color w:val="231F20"/>
          <w:spacing w:val="3"/>
        </w:rPr>
        <w:t>the</w:t>
      </w:r>
      <w:r>
        <w:rPr>
          <w:color w:val="231F20"/>
          <w:spacing w:val="15"/>
        </w:rPr>
        <w:t xml:space="preserve"> </w:t>
      </w:r>
      <w:r>
        <w:rPr>
          <w:color w:val="231F20"/>
          <w:spacing w:val="-3"/>
        </w:rPr>
        <w:t>firm’s</w:t>
      </w:r>
      <w:r>
        <w:rPr>
          <w:color w:val="231F20"/>
          <w:spacing w:val="16"/>
        </w:rPr>
        <w:t xml:space="preserve"> </w:t>
      </w:r>
      <w:r>
        <w:rPr>
          <w:color w:val="231F20"/>
          <w:spacing w:val="2"/>
        </w:rPr>
        <w:t>entire</w:t>
      </w:r>
      <w:r>
        <w:rPr>
          <w:color w:val="231F20"/>
          <w:spacing w:val="15"/>
        </w:rPr>
        <w:t xml:space="preserve"> </w:t>
      </w:r>
      <w:r>
        <w:rPr>
          <w:color w:val="231F20"/>
          <w:spacing w:val="2"/>
        </w:rPr>
        <w:t>operations</w:t>
      </w:r>
      <w:r>
        <w:rPr>
          <w:color w:val="231F20"/>
          <w:spacing w:val="16"/>
        </w:rPr>
        <w:t xml:space="preserve"> </w:t>
      </w:r>
      <w:r>
        <w:rPr>
          <w:color w:val="231F20"/>
        </w:rPr>
        <w:t>in</w:t>
      </w:r>
      <w:r>
        <w:rPr>
          <w:color w:val="231F20"/>
          <w:spacing w:val="15"/>
        </w:rPr>
        <w:t xml:space="preserve"> </w:t>
      </w:r>
      <w:r>
        <w:rPr>
          <w:color w:val="231F20"/>
          <w:spacing w:val="3"/>
        </w:rPr>
        <w:t>the</w:t>
      </w:r>
      <w:r>
        <w:rPr>
          <w:color w:val="231F20"/>
          <w:spacing w:val="15"/>
        </w:rPr>
        <w:t xml:space="preserve"> </w:t>
      </w:r>
      <w:r>
        <w:rPr>
          <w:color w:val="231F20"/>
          <w:spacing w:val="3"/>
        </w:rPr>
        <w:t>medium</w:t>
      </w:r>
      <w:r>
        <w:rPr>
          <w:color w:val="231F20"/>
          <w:spacing w:val="16"/>
        </w:rPr>
        <w:t xml:space="preserve"> </w:t>
      </w:r>
      <w:r>
        <w:rPr>
          <w:color w:val="231F20"/>
        </w:rPr>
        <w:t>to</w:t>
      </w:r>
      <w:r>
        <w:rPr>
          <w:color w:val="231F20"/>
          <w:spacing w:val="15"/>
        </w:rPr>
        <w:t xml:space="preserve"> </w:t>
      </w:r>
      <w:r>
        <w:rPr>
          <w:color w:val="231F20"/>
        </w:rPr>
        <w:t>long</w:t>
      </w:r>
      <w:r>
        <w:rPr>
          <w:color w:val="231F20"/>
          <w:spacing w:val="15"/>
        </w:rPr>
        <w:t xml:space="preserve"> </w:t>
      </w:r>
      <w:r>
        <w:rPr>
          <w:color w:val="231F20"/>
          <w:spacing w:val="3"/>
        </w:rPr>
        <w:t>term</w:t>
      </w:r>
    </w:p>
    <w:p w:rsidR="0060700D" w:rsidRDefault="0060700D">
      <w:pPr>
        <w:pStyle w:val="BodyText"/>
        <w:spacing w:before="10"/>
        <w:rPr>
          <w:sz w:val="27"/>
        </w:rPr>
      </w:pPr>
    </w:p>
    <w:p w:rsidR="0060700D" w:rsidRDefault="00886DF8">
      <w:pPr>
        <w:pStyle w:val="Heading1"/>
        <w:jc w:val="both"/>
      </w:pPr>
      <w:r>
        <w:rPr>
          <w:color w:val="231F20"/>
          <w:w w:val="90"/>
        </w:rPr>
        <w:t>Self Assessment Questions</w:t>
      </w:r>
    </w:p>
    <w:p w:rsidR="0060700D" w:rsidRDefault="0060700D">
      <w:pPr>
        <w:pStyle w:val="BodyText"/>
        <w:spacing w:before="1"/>
        <w:rPr>
          <w:rFonts w:ascii="Verdana"/>
          <w:b/>
          <w:sz w:val="31"/>
        </w:rPr>
      </w:pPr>
    </w:p>
    <w:p w:rsidR="0060700D" w:rsidRDefault="00886DF8">
      <w:pPr>
        <w:pStyle w:val="ListParagraph"/>
        <w:numPr>
          <w:ilvl w:val="0"/>
          <w:numId w:val="12"/>
        </w:numPr>
        <w:tabs>
          <w:tab w:val="left" w:pos="1398"/>
        </w:tabs>
        <w:spacing w:before="0"/>
        <w:ind w:hanging="361"/>
        <w:rPr>
          <w:sz w:val="24"/>
        </w:rPr>
      </w:pPr>
      <w:r>
        <w:rPr>
          <w:color w:val="231F20"/>
          <w:sz w:val="24"/>
        </w:rPr>
        <w:t xml:space="preserve">What is </w:t>
      </w:r>
      <w:r>
        <w:rPr>
          <w:color w:val="231F20"/>
          <w:spacing w:val="4"/>
          <w:sz w:val="24"/>
        </w:rPr>
        <w:t xml:space="preserve">currency </w:t>
      </w:r>
      <w:r>
        <w:rPr>
          <w:color w:val="231F20"/>
          <w:spacing w:val="3"/>
          <w:sz w:val="24"/>
        </w:rPr>
        <w:t xml:space="preserve">risk? </w:t>
      </w:r>
      <w:r>
        <w:rPr>
          <w:color w:val="231F20"/>
          <w:sz w:val="24"/>
        </w:rPr>
        <w:t xml:space="preserve">State </w:t>
      </w:r>
      <w:r>
        <w:rPr>
          <w:color w:val="231F20"/>
          <w:spacing w:val="3"/>
          <w:sz w:val="24"/>
        </w:rPr>
        <w:t xml:space="preserve">the causes </w:t>
      </w:r>
      <w:r>
        <w:rPr>
          <w:color w:val="231F20"/>
          <w:sz w:val="24"/>
        </w:rPr>
        <w:t xml:space="preserve">of </w:t>
      </w:r>
      <w:r>
        <w:rPr>
          <w:color w:val="231F20"/>
          <w:spacing w:val="4"/>
          <w:sz w:val="24"/>
        </w:rPr>
        <w:t>currency</w:t>
      </w:r>
      <w:r>
        <w:rPr>
          <w:color w:val="231F20"/>
          <w:spacing w:val="29"/>
          <w:sz w:val="24"/>
        </w:rPr>
        <w:t xml:space="preserve"> </w:t>
      </w:r>
      <w:r>
        <w:rPr>
          <w:color w:val="231F20"/>
          <w:spacing w:val="4"/>
          <w:sz w:val="24"/>
        </w:rPr>
        <w:t>risk.</w:t>
      </w:r>
    </w:p>
    <w:p w:rsidR="0060700D" w:rsidRDefault="00886DF8">
      <w:pPr>
        <w:pStyle w:val="ListParagraph"/>
        <w:numPr>
          <w:ilvl w:val="0"/>
          <w:numId w:val="12"/>
        </w:numPr>
        <w:tabs>
          <w:tab w:val="left" w:pos="1398"/>
        </w:tabs>
        <w:spacing w:before="185"/>
        <w:ind w:hanging="361"/>
        <w:rPr>
          <w:sz w:val="24"/>
        </w:rPr>
      </w:pPr>
      <w:r>
        <w:rPr>
          <w:color w:val="231F20"/>
          <w:spacing w:val="3"/>
          <w:sz w:val="24"/>
        </w:rPr>
        <w:t xml:space="preserve">Explain </w:t>
      </w:r>
      <w:r>
        <w:rPr>
          <w:color w:val="231F20"/>
          <w:spacing w:val="2"/>
          <w:sz w:val="24"/>
        </w:rPr>
        <w:t xml:space="preserve">different </w:t>
      </w:r>
      <w:r>
        <w:rPr>
          <w:color w:val="231F20"/>
          <w:spacing w:val="3"/>
          <w:sz w:val="24"/>
        </w:rPr>
        <w:t xml:space="preserve">types </w:t>
      </w:r>
      <w:r>
        <w:rPr>
          <w:color w:val="231F20"/>
          <w:sz w:val="24"/>
        </w:rPr>
        <w:t xml:space="preserve">of </w:t>
      </w:r>
      <w:r>
        <w:rPr>
          <w:color w:val="231F20"/>
          <w:spacing w:val="4"/>
          <w:sz w:val="24"/>
        </w:rPr>
        <w:t>currency</w:t>
      </w:r>
      <w:r>
        <w:rPr>
          <w:color w:val="231F20"/>
          <w:spacing w:val="12"/>
          <w:sz w:val="24"/>
        </w:rPr>
        <w:t xml:space="preserve"> </w:t>
      </w:r>
      <w:r>
        <w:rPr>
          <w:color w:val="231F20"/>
          <w:spacing w:val="4"/>
          <w:sz w:val="24"/>
        </w:rPr>
        <w:t>risk.</w:t>
      </w:r>
    </w:p>
    <w:p w:rsidR="0060700D" w:rsidRDefault="00886DF8">
      <w:pPr>
        <w:pStyle w:val="ListParagraph"/>
        <w:numPr>
          <w:ilvl w:val="0"/>
          <w:numId w:val="12"/>
        </w:numPr>
        <w:tabs>
          <w:tab w:val="left" w:pos="1398"/>
        </w:tabs>
        <w:spacing w:before="186" w:line="300" w:lineRule="auto"/>
        <w:ind w:right="694"/>
        <w:rPr>
          <w:sz w:val="24"/>
        </w:rPr>
      </w:pPr>
      <w:r>
        <w:rPr>
          <w:color w:val="231F20"/>
          <w:w w:val="105"/>
          <w:sz w:val="24"/>
        </w:rPr>
        <w:t xml:space="preserve">What is </w:t>
      </w:r>
      <w:r>
        <w:rPr>
          <w:color w:val="231F20"/>
          <w:spacing w:val="3"/>
          <w:w w:val="105"/>
          <w:sz w:val="24"/>
        </w:rPr>
        <w:t xml:space="preserve">transaction exposure? Explain the financial techniques </w:t>
      </w:r>
      <w:r>
        <w:rPr>
          <w:color w:val="231F20"/>
          <w:w w:val="105"/>
          <w:sz w:val="24"/>
        </w:rPr>
        <w:t xml:space="preserve">of </w:t>
      </w:r>
      <w:r>
        <w:rPr>
          <w:color w:val="231F20"/>
          <w:spacing w:val="3"/>
          <w:w w:val="105"/>
          <w:sz w:val="24"/>
        </w:rPr>
        <w:t>managing transaction</w:t>
      </w:r>
      <w:r>
        <w:rPr>
          <w:color w:val="231F20"/>
          <w:w w:val="105"/>
          <w:sz w:val="24"/>
        </w:rPr>
        <w:t xml:space="preserve"> </w:t>
      </w:r>
      <w:r>
        <w:rPr>
          <w:color w:val="231F20"/>
          <w:spacing w:val="3"/>
          <w:w w:val="105"/>
          <w:sz w:val="24"/>
        </w:rPr>
        <w:t>exposure.</w:t>
      </w:r>
    </w:p>
    <w:p w:rsidR="0060700D" w:rsidRDefault="0060700D">
      <w:pPr>
        <w:pStyle w:val="BodyText"/>
        <w:rPr>
          <w:sz w:val="32"/>
        </w:rPr>
      </w:pPr>
    </w:p>
    <w:p w:rsidR="0060700D" w:rsidRDefault="0060700D">
      <w:pPr>
        <w:pStyle w:val="BodyText"/>
        <w:spacing w:before="3"/>
        <w:rPr>
          <w:sz w:val="26"/>
        </w:rPr>
      </w:pPr>
    </w:p>
    <w:p w:rsidR="0060700D" w:rsidRDefault="00886DF8">
      <w:pPr>
        <w:pStyle w:val="BodyText"/>
        <w:spacing w:before="1"/>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36" style="width:453.55pt;height:1pt;mso-position-horizontal-relative:char;mso-position-vertical-relative:line" coordsize="9071,20">
            <v:line id="_x0000_s1037"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5" w:right="24"/>
        <w:jc w:val="center"/>
      </w:pPr>
      <w:r>
        <w:rPr>
          <w:color w:val="231F20"/>
          <w:w w:val="90"/>
        </w:rPr>
        <w:t>Lesson 4.2 - Translation Exposure</w:t>
      </w:r>
    </w:p>
    <w:p w:rsidR="0060700D" w:rsidRDefault="005468C5">
      <w:pPr>
        <w:pStyle w:val="BodyText"/>
        <w:spacing w:before="9"/>
        <w:rPr>
          <w:rFonts w:ascii="Verdana"/>
          <w:b/>
          <w:sz w:val="26"/>
        </w:rPr>
      </w:pPr>
      <w:r w:rsidRPr="005468C5">
        <w:pict>
          <v:shape id="_x0000_s1035" style="position:absolute;margin-left:70.85pt;margin-top:18.7pt;width:453.55pt;height:.1pt;z-index:-15715840;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11"/>
        </w:numPr>
        <w:tabs>
          <w:tab w:val="left" w:pos="1357"/>
          <w:tab w:val="left" w:pos="1358"/>
        </w:tabs>
        <w:spacing w:before="0"/>
        <w:ind w:hanging="398"/>
        <w:rPr>
          <w:sz w:val="24"/>
        </w:rPr>
      </w:pPr>
      <w:r>
        <w:rPr>
          <w:color w:val="231F20"/>
          <w:spacing w:val="3"/>
          <w:w w:val="105"/>
          <w:sz w:val="24"/>
        </w:rPr>
        <w:t xml:space="preserve">Explain </w:t>
      </w:r>
      <w:r>
        <w:rPr>
          <w:color w:val="231F20"/>
          <w:spacing w:val="2"/>
          <w:w w:val="105"/>
          <w:sz w:val="24"/>
        </w:rPr>
        <w:t xml:space="preserve">concept </w:t>
      </w:r>
      <w:r>
        <w:rPr>
          <w:color w:val="231F20"/>
          <w:w w:val="105"/>
          <w:sz w:val="24"/>
        </w:rPr>
        <w:t xml:space="preserve">and </w:t>
      </w:r>
      <w:r>
        <w:rPr>
          <w:color w:val="231F20"/>
          <w:spacing w:val="2"/>
          <w:w w:val="105"/>
          <w:sz w:val="24"/>
        </w:rPr>
        <w:t xml:space="preserve">Measurement </w:t>
      </w:r>
      <w:r>
        <w:rPr>
          <w:color w:val="231F20"/>
          <w:w w:val="105"/>
          <w:sz w:val="24"/>
        </w:rPr>
        <w:t xml:space="preserve">of </w:t>
      </w:r>
      <w:r>
        <w:rPr>
          <w:color w:val="231F20"/>
          <w:spacing w:val="3"/>
          <w:w w:val="105"/>
          <w:sz w:val="24"/>
        </w:rPr>
        <w:t>translation</w:t>
      </w:r>
      <w:r>
        <w:rPr>
          <w:color w:val="231F20"/>
          <w:spacing w:val="-15"/>
          <w:w w:val="105"/>
          <w:sz w:val="24"/>
        </w:rPr>
        <w:t xml:space="preserve"> </w:t>
      </w:r>
      <w:r>
        <w:rPr>
          <w:color w:val="231F20"/>
          <w:spacing w:val="3"/>
          <w:w w:val="105"/>
          <w:sz w:val="24"/>
        </w:rPr>
        <w:t>exposure.</w:t>
      </w:r>
    </w:p>
    <w:p w:rsidR="0060700D" w:rsidRDefault="00886DF8">
      <w:pPr>
        <w:pStyle w:val="ListParagraph"/>
        <w:numPr>
          <w:ilvl w:val="0"/>
          <w:numId w:val="11"/>
        </w:numPr>
        <w:tabs>
          <w:tab w:val="left" w:pos="1357"/>
          <w:tab w:val="left" w:pos="1358"/>
        </w:tabs>
        <w:ind w:hanging="398"/>
        <w:rPr>
          <w:sz w:val="24"/>
        </w:rPr>
      </w:pPr>
      <w:r>
        <w:rPr>
          <w:color w:val="231F20"/>
          <w:spacing w:val="2"/>
          <w:w w:val="105"/>
          <w:sz w:val="24"/>
        </w:rPr>
        <w:t xml:space="preserve">Understand </w:t>
      </w:r>
      <w:r>
        <w:rPr>
          <w:color w:val="231F20"/>
          <w:spacing w:val="3"/>
          <w:w w:val="105"/>
          <w:sz w:val="24"/>
        </w:rPr>
        <w:t xml:space="preserve">the techniques </w:t>
      </w:r>
      <w:r>
        <w:rPr>
          <w:color w:val="231F20"/>
          <w:w w:val="105"/>
          <w:sz w:val="24"/>
        </w:rPr>
        <w:t xml:space="preserve">and </w:t>
      </w:r>
      <w:r>
        <w:rPr>
          <w:color w:val="231F20"/>
          <w:spacing w:val="3"/>
          <w:w w:val="105"/>
          <w:sz w:val="24"/>
        </w:rPr>
        <w:t>methods transaction exposure</w:t>
      </w:r>
      <w:r>
        <w:rPr>
          <w:color w:val="231F20"/>
          <w:spacing w:val="-24"/>
          <w:w w:val="105"/>
          <w:sz w:val="24"/>
        </w:rPr>
        <w:t xml:space="preserve"> </w:t>
      </w:r>
      <w:r>
        <w:rPr>
          <w:color w:val="231F20"/>
          <w:spacing w:val="3"/>
          <w:w w:val="105"/>
          <w:sz w:val="24"/>
        </w:rPr>
        <w:t>management.</w:t>
      </w:r>
    </w:p>
    <w:p w:rsidR="0060700D" w:rsidRDefault="00886DF8">
      <w:pPr>
        <w:pStyle w:val="ListParagraph"/>
        <w:numPr>
          <w:ilvl w:val="0"/>
          <w:numId w:val="11"/>
        </w:numPr>
        <w:tabs>
          <w:tab w:val="left" w:pos="1357"/>
          <w:tab w:val="left" w:pos="1358"/>
        </w:tabs>
        <w:spacing w:before="128"/>
        <w:ind w:hanging="398"/>
        <w:rPr>
          <w:sz w:val="24"/>
        </w:rPr>
      </w:pPr>
      <w:r>
        <w:rPr>
          <w:color w:val="231F20"/>
          <w:spacing w:val="3"/>
          <w:sz w:val="24"/>
        </w:rPr>
        <w:t xml:space="preserve">Differentiate transaction exposure </w:t>
      </w:r>
      <w:r>
        <w:rPr>
          <w:color w:val="231F20"/>
          <w:sz w:val="24"/>
        </w:rPr>
        <w:t>and Translation</w:t>
      </w:r>
      <w:r>
        <w:rPr>
          <w:color w:val="231F20"/>
          <w:spacing w:val="24"/>
          <w:sz w:val="24"/>
        </w:rPr>
        <w:t xml:space="preserve"> </w:t>
      </w:r>
      <w:r>
        <w:rPr>
          <w:color w:val="231F20"/>
          <w:spacing w:val="3"/>
          <w:sz w:val="24"/>
        </w:rPr>
        <w:t>exposure.</w:t>
      </w:r>
    </w:p>
    <w:p w:rsidR="0060700D" w:rsidRDefault="00886DF8">
      <w:pPr>
        <w:pStyle w:val="ListParagraph"/>
        <w:numPr>
          <w:ilvl w:val="0"/>
          <w:numId w:val="11"/>
        </w:numPr>
        <w:tabs>
          <w:tab w:val="left" w:pos="1357"/>
          <w:tab w:val="left" w:pos="1358"/>
        </w:tabs>
        <w:ind w:hanging="398"/>
        <w:rPr>
          <w:sz w:val="24"/>
        </w:rPr>
      </w:pPr>
      <w:r>
        <w:rPr>
          <w:color w:val="231F20"/>
          <w:spacing w:val="2"/>
          <w:sz w:val="24"/>
        </w:rPr>
        <w:t xml:space="preserve">Evaluate </w:t>
      </w:r>
      <w:r>
        <w:rPr>
          <w:color w:val="231F20"/>
          <w:spacing w:val="3"/>
          <w:sz w:val="24"/>
        </w:rPr>
        <w:t xml:space="preserve">the </w:t>
      </w:r>
      <w:r>
        <w:rPr>
          <w:color w:val="231F20"/>
          <w:spacing w:val="2"/>
          <w:sz w:val="24"/>
        </w:rPr>
        <w:t xml:space="preserve">Exchange </w:t>
      </w:r>
      <w:r>
        <w:rPr>
          <w:color w:val="231F20"/>
          <w:spacing w:val="3"/>
          <w:sz w:val="24"/>
        </w:rPr>
        <w:t>Risk</w:t>
      </w:r>
      <w:r>
        <w:rPr>
          <w:color w:val="231F20"/>
          <w:spacing w:val="11"/>
          <w:sz w:val="24"/>
        </w:rPr>
        <w:t xml:space="preserve"> </w:t>
      </w:r>
      <w:r>
        <w:rPr>
          <w:color w:val="231F20"/>
          <w:spacing w:val="2"/>
          <w:sz w:val="24"/>
        </w:rPr>
        <w:t>Management.</w:t>
      </w:r>
    </w:p>
    <w:p w:rsidR="0060700D" w:rsidRDefault="00886DF8">
      <w:pPr>
        <w:pStyle w:val="ListParagraph"/>
        <w:numPr>
          <w:ilvl w:val="0"/>
          <w:numId w:val="11"/>
        </w:numPr>
        <w:tabs>
          <w:tab w:val="left" w:pos="1357"/>
          <w:tab w:val="left" w:pos="1358"/>
        </w:tabs>
        <w:ind w:hanging="398"/>
        <w:rPr>
          <w:sz w:val="24"/>
        </w:rPr>
      </w:pPr>
      <w:r>
        <w:rPr>
          <w:color w:val="231F20"/>
          <w:spacing w:val="2"/>
          <w:w w:val="105"/>
          <w:sz w:val="24"/>
        </w:rPr>
        <w:t xml:space="preserve">Understand </w:t>
      </w:r>
      <w:r>
        <w:rPr>
          <w:color w:val="231F20"/>
          <w:spacing w:val="3"/>
          <w:w w:val="105"/>
          <w:sz w:val="24"/>
        </w:rPr>
        <w:t xml:space="preserve">operating exposure </w:t>
      </w:r>
      <w:r>
        <w:rPr>
          <w:color w:val="231F20"/>
          <w:w w:val="105"/>
          <w:sz w:val="24"/>
        </w:rPr>
        <w:t>and its</w:t>
      </w:r>
      <w:r>
        <w:rPr>
          <w:color w:val="231F20"/>
          <w:spacing w:val="-8"/>
          <w:w w:val="105"/>
          <w:sz w:val="24"/>
        </w:rPr>
        <w:t xml:space="preserve"> </w:t>
      </w:r>
      <w:r>
        <w:rPr>
          <w:color w:val="231F20"/>
          <w:spacing w:val="3"/>
          <w:w w:val="105"/>
          <w:sz w:val="24"/>
        </w:rPr>
        <w:t>measurement.</w:t>
      </w:r>
    </w:p>
    <w:p w:rsidR="0060700D" w:rsidRDefault="0060700D">
      <w:pPr>
        <w:pStyle w:val="BodyText"/>
        <w:spacing w:before="10"/>
        <w:rPr>
          <w:sz w:val="33"/>
        </w:rPr>
      </w:pPr>
    </w:p>
    <w:p w:rsidR="0060700D" w:rsidRDefault="00886DF8">
      <w:pPr>
        <w:pStyle w:val="Heading1"/>
      </w:pPr>
      <w:r>
        <w:rPr>
          <w:color w:val="231F20"/>
          <w:w w:val="90"/>
        </w:rPr>
        <w:t>Translation Exposure</w:t>
      </w:r>
    </w:p>
    <w:p w:rsidR="0060700D" w:rsidRDefault="0060700D">
      <w:pPr>
        <w:pStyle w:val="BodyText"/>
        <w:spacing w:before="4"/>
        <w:rPr>
          <w:rFonts w:ascii="Verdana"/>
          <w:b/>
          <w:sz w:val="37"/>
        </w:rPr>
      </w:pPr>
    </w:p>
    <w:p w:rsidR="0060700D" w:rsidRDefault="00886DF8">
      <w:pPr>
        <w:pStyle w:val="BodyText"/>
        <w:spacing w:line="300" w:lineRule="auto"/>
        <w:ind w:left="677" w:right="691" w:firstLine="720"/>
        <w:jc w:val="both"/>
      </w:pPr>
      <w:r>
        <w:rPr>
          <w:color w:val="231F20"/>
          <w:w w:val="105"/>
        </w:rPr>
        <w:t xml:space="preserve">Translation </w:t>
      </w:r>
      <w:r>
        <w:rPr>
          <w:color w:val="231F20"/>
          <w:spacing w:val="3"/>
          <w:w w:val="105"/>
        </w:rPr>
        <w:t xml:space="preserve">exposure </w:t>
      </w:r>
      <w:r>
        <w:rPr>
          <w:color w:val="231F20"/>
          <w:w w:val="105"/>
        </w:rPr>
        <w:t xml:space="preserve">is </w:t>
      </w:r>
      <w:r>
        <w:rPr>
          <w:color w:val="231F20"/>
          <w:spacing w:val="4"/>
          <w:w w:val="105"/>
        </w:rPr>
        <w:t xml:space="preserve">also </w:t>
      </w:r>
      <w:r>
        <w:rPr>
          <w:color w:val="231F20"/>
          <w:spacing w:val="3"/>
          <w:w w:val="105"/>
        </w:rPr>
        <w:t xml:space="preserve">referred </w:t>
      </w:r>
      <w:r>
        <w:rPr>
          <w:color w:val="231F20"/>
          <w:w w:val="105"/>
        </w:rPr>
        <w:t xml:space="preserve">to as </w:t>
      </w:r>
      <w:r>
        <w:rPr>
          <w:color w:val="231F20"/>
          <w:spacing w:val="3"/>
          <w:w w:val="105"/>
        </w:rPr>
        <w:t xml:space="preserve">accounting exposure </w:t>
      </w:r>
      <w:r>
        <w:rPr>
          <w:color w:val="231F20"/>
          <w:w w:val="105"/>
        </w:rPr>
        <w:t xml:space="preserve">or </w:t>
      </w:r>
      <w:r>
        <w:rPr>
          <w:color w:val="231F20"/>
          <w:spacing w:val="3"/>
          <w:w w:val="105"/>
        </w:rPr>
        <w:t xml:space="preserve">balance </w:t>
      </w:r>
      <w:r>
        <w:rPr>
          <w:color w:val="231F20"/>
          <w:spacing w:val="4"/>
          <w:w w:val="105"/>
        </w:rPr>
        <w:t>sheet</w:t>
      </w:r>
      <w:r>
        <w:rPr>
          <w:color w:val="231F20"/>
          <w:spacing w:val="71"/>
          <w:w w:val="105"/>
        </w:rPr>
        <w:t xml:space="preserve"> </w:t>
      </w:r>
      <w:r>
        <w:rPr>
          <w:color w:val="231F20"/>
          <w:spacing w:val="3"/>
          <w:w w:val="105"/>
        </w:rPr>
        <w:t>exposure.</w:t>
      </w:r>
      <w:r>
        <w:rPr>
          <w:color w:val="231F20"/>
          <w:spacing w:val="-14"/>
          <w:w w:val="105"/>
        </w:rPr>
        <w:t xml:space="preserve"> </w:t>
      </w:r>
      <w:r>
        <w:rPr>
          <w:color w:val="231F20"/>
          <w:spacing w:val="2"/>
          <w:w w:val="105"/>
        </w:rPr>
        <w:t>The</w:t>
      </w:r>
      <w:r>
        <w:rPr>
          <w:color w:val="231F20"/>
          <w:spacing w:val="-13"/>
          <w:w w:val="105"/>
        </w:rPr>
        <w:t xml:space="preserve"> </w:t>
      </w:r>
      <w:r>
        <w:rPr>
          <w:color w:val="231F20"/>
          <w:spacing w:val="2"/>
          <w:w w:val="105"/>
        </w:rPr>
        <w:t>restatement</w:t>
      </w:r>
      <w:r>
        <w:rPr>
          <w:color w:val="231F20"/>
          <w:spacing w:val="-14"/>
          <w:w w:val="105"/>
        </w:rPr>
        <w:t xml:space="preserve"> </w:t>
      </w:r>
      <w:r>
        <w:rPr>
          <w:color w:val="231F20"/>
          <w:w w:val="105"/>
        </w:rPr>
        <w:t>of</w:t>
      </w:r>
      <w:r>
        <w:rPr>
          <w:color w:val="231F20"/>
          <w:spacing w:val="-13"/>
          <w:w w:val="105"/>
        </w:rPr>
        <w:t xml:space="preserve"> </w:t>
      </w:r>
      <w:r>
        <w:rPr>
          <w:color w:val="231F20"/>
          <w:spacing w:val="2"/>
          <w:w w:val="105"/>
        </w:rPr>
        <w:t>foreign</w:t>
      </w:r>
      <w:r>
        <w:rPr>
          <w:color w:val="231F20"/>
          <w:spacing w:val="-13"/>
          <w:w w:val="105"/>
        </w:rPr>
        <w:t xml:space="preserve"> </w:t>
      </w:r>
      <w:r>
        <w:rPr>
          <w:color w:val="231F20"/>
          <w:spacing w:val="4"/>
          <w:w w:val="105"/>
        </w:rPr>
        <w:t>currency</w:t>
      </w:r>
      <w:r>
        <w:rPr>
          <w:color w:val="231F20"/>
          <w:spacing w:val="-14"/>
          <w:w w:val="105"/>
        </w:rPr>
        <w:t xml:space="preserve"> </w:t>
      </w:r>
      <w:r>
        <w:rPr>
          <w:color w:val="231F20"/>
          <w:spacing w:val="3"/>
          <w:w w:val="105"/>
        </w:rPr>
        <w:t>financial</w:t>
      </w:r>
      <w:r>
        <w:rPr>
          <w:color w:val="231F20"/>
          <w:spacing w:val="-13"/>
          <w:w w:val="105"/>
        </w:rPr>
        <w:t xml:space="preserve"> </w:t>
      </w:r>
      <w:r>
        <w:rPr>
          <w:color w:val="231F20"/>
          <w:spacing w:val="2"/>
          <w:w w:val="105"/>
        </w:rPr>
        <w:t>statements</w:t>
      </w:r>
      <w:r>
        <w:rPr>
          <w:color w:val="231F20"/>
          <w:spacing w:val="-14"/>
          <w:w w:val="105"/>
        </w:rPr>
        <w:t xml:space="preserve"> </w:t>
      </w:r>
      <w:r>
        <w:rPr>
          <w:color w:val="231F20"/>
          <w:w w:val="105"/>
        </w:rPr>
        <w:t>in</w:t>
      </w:r>
      <w:r>
        <w:rPr>
          <w:color w:val="231F20"/>
          <w:spacing w:val="-13"/>
          <w:w w:val="105"/>
        </w:rPr>
        <w:t xml:space="preserve"> </w:t>
      </w:r>
      <w:r>
        <w:rPr>
          <w:color w:val="231F20"/>
          <w:spacing w:val="3"/>
          <w:w w:val="105"/>
        </w:rPr>
        <w:t>terms</w:t>
      </w:r>
      <w:r>
        <w:rPr>
          <w:color w:val="231F20"/>
          <w:spacing w:val="-14"/>
          <w:w w:val="105"/>
        </w:rPr>
        <w:t xml:space="preserve"> </w:t>
      </w:r>
      <w:r>
        <w:rPr>
          <w:color w:val="231F20"/>
          <w:w w:val="105"/>
        </w:rPr>
        <w:t>of</w:t>
      </w:r>
      <w:r>
        <w:rPr>
          <w:color w:val="231F20"/>
          <w:spacing w:val="-14"/>
          <w:w w:val="105"/>
        </w:rPr>
        <w:t xml:space="preserve"> </w:t>
      </w:r>
      <w:r>
        <w:rPr>
          <w:color w:val="231F20"/>
          <w:w w:val="105"/>
        </w:rPr>
        <w:t>a</w:t>
      </w:r>
      <w:r>
        <w:rPr>
          <w:color w:val="231F20"/>
          <w:spacing w:val="-13"/>
          <w:w w:val="105"/>
        </w:rPr>
        <w:t xml:space="preserve"> </w:t>
      </w:r>
      <w:r>
        <w:rPr>
          <w:color w:val="231F20"/>
          <w:spacing w:val="3"/>
          <w:w w:val="105"/>
        </w:rPr>
        <w:t xml:space="preserve">reporting </w:t>
      </w:r>
      <w:r>
        <w:rPr>
          <w:color w:val="231F20"/>
          <w:spacing w:val="4"/>
          <w:w w:val="105"/>
        </w:rPr>
        <w:t xml:space="preserve">currency </w:t>
      </w:r>
      <w:r>
        <w:rPr>
          <w:color w:val="231F20"/>
          <w:w w:val="105"/>
        </w:rPr>
        <w:t xml:space="preserve">is </w:t>
      </w:r>
      <w:r>
        <w:rPr>
          <w:color w:val="231F20"/>
          <w:spacing w:val="3"/>
          <w:w w:val="105"/>
        </w:rPr>
        <w:t xml:space="preserve">termed translation. </w:t>
      </w:r>
      <w:r>
        <w:rPr>
          <w:color w:val="231F20"/>
          <w:spacing w:val="2"/>
          <w:w w:val="105"/>
        </w:rPr>
        <w:t xml:space="preserve">The </w:t>
      </w:r>
      <w:r>
        <w:rPr>
          <w:color w:val="231F20"/>
          <w:spacing w:val="3"/>
          <w:w w:val="105"/>
        </w:rPr>
        <w:t xml:space="preserve">exposure arises </w:t>
      </w:r>
      <w:r>
        <w:rPr>
          <w:color w:val="231F20"/>
          <w:spacing w:val="2"/>
          <w:w w:val="105"/>
        </w:rPr>
        <w:t xml:space="preserve">from </w:t>
      </w:r>
      <w:r>
        <w:rPr>
          <w:color w:val="231F20"/>
          <w:spacing w:val="3"/>
          <w:w w:val="105"/>
        </w:rPr>
        <w:t xml:space="preserve">the </w:t>
      </w:r>
      <w:r>
        <w:rPr>
          <w:color w:val="231F20"/>
          <w:spacing w:val="4"/>
          <w:w w:val="105"/>
        </w:rPr>
        <w:t xml:space="preserve">periodic </w:t>
      </w:r>
      <w:r>
        <w:rPr>
          <w:color w:val="231F20"/>
          <w:spacing w:val="3"/>
          <w:w w:val="105"/>
        </w:rPr>
        <w:t xml:space="preserve">need </w:t>
      </w:r>
      <w:r>
        <w:rPr>
          <w:color w:val="231F20"/>
          <w:w w:val="105"/>
        </w:rPr>
        <w:t xml:space="preserve">to </w:t>
      </w:r>
      <w:r>
        <w:rPr>
          <w:color w:val="231F20"/>
          <w:spacing w:val="3"/>
          <w:w w:val="105"/>
        </w:rPr>
        <w:t xml:space="preserve">report consolidated </w:t>
      </w:r>
      <w:r>
        <w:rPr>
          <w:color w:val="231F20"/>
          <w:spacing w:val="2"/>
          <w:w w:val="105"/>
        </w:rPr>
        <w:t xml:space="preserve">worldwide operations </w:t>
      </w:r>
      <w:r>
        <w:rPr>
          <w:color w:val="231F20"/>
          <w:w w:val="105"/>
        </w:rPr>
        <w:t xml:space="preserve">of a group in one </w:t>
      </w:r>
      <w:r>
        <w:rPr>
          <w:color w:val="231F20"/>
          <w:spacing w:val="3"/>
          <w:w w:val="105"/>
        </w:rPr>
        <w:t xml:space="preserve">reporting </w:t>
      </w:r>
      <w:r>
        <w:rPr>
          <w:color w:val="231F20"/>
          <w:spacing w:val="4"/>
          <w:w w:val="105"/>
        </w:rPr>
        <w:t xml:space="preserve">currency </w:t>
      </w:r>
      <w:r>
        <w:rPr>
          <w:color w:val="231F20"/>
          <w:w w:val="105"/>
        </w:rPr>
        <w:t xml:space="preserve">and to </w:t>
      </w:r>
      <w:r>
        <w:rPr>
          <w:color w:val="231F20"/>
          <w:spacing w:val="2"/>
          <w:w w:val="105"/>
        </w:rPr>
        <w:t xml:space="preserve">give some </w:t>
      </w:r>
      <w:r>
        <w:rPr>
          <w:color w:val="231F20"/>
          <w:spacing w:val="3"/>
          <w:w w:val="105"/>
        </w:rPr>
        <w:t>indication</w:t>
      </w:r>
      <w:r>
        <w:rPr>
          <w:color w:val="231F20"/>
          <w:spacing w:val="-4"/>
          <w:w w:val="105"/>
        </w:rPr>
        <w:t xml:space="preserve"> </w:t>
      </w:r>
      <w:r>
        <w:rPr>
          <w:color w:val="231F20"/>
          <w:w w:val="105"/>
        </w:rPr>
        <w:t>of</w:t>
      </w:r>
      <w:r>
        <w:rPr>
          <w:color w:val="231F20"/>
          <w:spacing w:val="-4"/>
          <w:w w:val="105"/>
        </w:rPr>
        <w:t xml:space="preserve"> </w:t>
      </w:r>
      <w:r>
        <w:rPr>
          <w:color w:val="231F20"/>
          <w:spacing w:val="3"/>
          <w:w w:val="105"/>
        </w:rPr>
        <w:t>the</w:t>
      </w:r>
      <w:r>
        <w:rPr>
          <w:color w:val="231F20"/>
          <w:spacing w:val="-3"/>
          <w:w w:val="105"/>
        </w:rPr>
        <w:t xml:space="preserve"> </w:t>
      </w:r>
      <w:r>
        <w:rPr>
          <w:color w:val="231F20"/>
          <w:spacing w:val="3"/>
          <w:w w:val="105"/>
        </w:rPr>
        <w:t>financial</w:t>
      </w:r>
      <w:r>
        <w:rPr>
          <w:color w:val="231F20"/>
          <w:spacing w:val="-4"/>
          <w:w w:val="105"/>
        </w:rPr>
        <w:t xml:space="preserve"> </w:t>
      </w:r>
      <w:r>
        <w:rPr>
          <w:color w:val="231F20"/>
          <w:spacing w:val="3"/>
          <w:w w:val="105"/>
        </w:rPr>
        <w:t>position</w:t>
      </w:r>
      <w:r>
        <w:rPr>
          <w:color w:val="231F20"/>
          <w:spacing w:val="-3"/>
          <w:w w:val="105"/>
        </w:rPr>
        <w:t xml:space="preserve"> </w:t>
      </w:r>
      <w:r>
        <w:rPr>
          <w:color w:val="231F20"/>
          <w:w w:val="105"/>
        </w:rPr>
        <w:t>of</w:t>
      </w:r>
      <w:r>
        <w:rPr>
          <w:color w:val="231F20"/>
          <w:spacing w:val="-4"/>
          <w:w w:val="105"/>
        </w:rPr>
        <w:t xml:space="preserve"> </w:t>
      </w:r>
      <w:r>
        <w:rPr>
          <w:color w:val="231F20"/>
          <w:spacing w:val="2"/>
          <w:w w:val="105"/>
        </w:rPr>
        <w:t>that</w:t>
      </w:r>
      <w:r>
        <w:rPr>
          <w:color w:val="231F20"/>
          <w:spacing w:val="-3"/>
          <w:w w:val="105"/>
        </w:rPr>
        <w:t xml:space="preserve"> </w:t>
      </w:r>
      <w:r>
        <w:rPr>
          <w:color w:val="231F20"/>
          <w:w w:val="105"/>
        </w:rPr>
        <w:t>group</w:t>
      </w:r>
      <w:r>
        <w:rPr>
          <w:color w:val="231F20"/>
          <w:spacing w:val="-4"/>
          <w:w w:val="105"/>
        </w:rPr>
        <w:t xml:space="preserve"> </w:t>
      </w:r>
      <w:r>
        <w:rPr>
          <w:color w:val="231F20"/>
          <w:w w:val="105"/>
        </w:rPr>
        <w:t>at</w:t>
      </w:r>
      <w:r>
        <w:rPr>
          <w:color w:val="231F20"/>
          <w:spacing w:val="-3"/>
          <w:w w:val="105"/>
        </w:rPr>
        <w:t xml:space="preserve"> </w:t>
      </w:r>
      <w:r>
        <w:rPr>
          <w:color w:val="231F20"/>
          <w:spacing w:val="3"/>
          <w:w w:val="105"/>
        </w:rPr>
        <w:t>those</w:t>
      </w:r>
      <w:r>
        <w:rPr>
          <w:color w:val="231F20"/>
          <w:spacing w:val="-4"/>
          <w:w w:val="105"/>
        </w:rPr>
        <w:t xml:space="preserve"> </w:t>
      </w:r>
      <w:r>
        <w:rPr>
          <w:color w:val="231F20"/>
          <w:spacing w:val="3"/>
          <w:w w:val="105"/>
        </w:rPr>
        <w:t>times</w:t>
      </w:r>
      <w:r>
        <w:rPr>
          <w:color w:val="231F20"/>
          <w:spacing w:val="-3"/>
          <w:w w:val="105"/>
        </w:rPr>
        <w:t xml:space="preserve"> </w:t>
      </w:r>
      <w:r>
        <w:rPr>
          <w:color w:val="231F20"/>
          <w:w w:val="105"/>
        </w:rPr>
        <w:t>in</w:t>
      </w:r>
      <w:r>
        <w:rPr>
          <w:color w:val="231F20"/>
          <w:spacing w:val="-4"/>
          <w:w w:val="105"/>
        </w:rPr>
        <w:t xml:space="preserve"> </w:t>
      </w:r>
      <w:r>
        <w:rPr>
          <w:color w:val="231F20"/>
          <w:spacing w:val="2"/>
          <w:w w:val="105"/>
        </w:rPr>
        <w:t>that</w:t>
      </w:r>
      <w:r>
        <w:rPr>
          <w:color w:val="231F20"/>
          <w:spacing w:val="-4"/>
          <w:w w:val="105"/>
        </w:rPr>
        <w:t xml:space="preserve"> </w:t>
      </w:r>
      <w:r>
        <w:rPr>
          <w:color w:val="231F20"/>
          <w:spacing w:val="2"/>
          <w:w w:val="105"/>
        </w:rPr>
        <w:t>currency.</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w w:val="105"/>
        </w:rPr>
        <w:t xml:space="preserve">Translation </w:t>
      </w:r>
      <w:r>
        <w:rPr>
          <w:color w:val="231F20"/>
          <w:spacing w:val="3"/>
          <w:w w:val="105"/>
        </w:rPr>
        <w:t xml:space="preserve">exposure </w:t>
      </w:r>
      <w:r>
        <w:rPr>
          <w:color w:val="231F20"/>
          <w:w w:val="105"/>
        </w:rPr>
        <w:t xml:space="preserve">is </w:t>
      </w:r>
      <w:r>
        <w:rPr>
          <w:color w:val="231F20"/>
          <w:spacing w:val="3"/>
          <w:w w:val="105"/>
        </w:rPr>
        <w:t xml:space="preserve">measured </w:t>
      </w:r>
      <w:r>
        <w:rPr>
          <w:color w:val="231F20"/>
          <w:w w:val="105"/>
        </w:rPr>
        <w:t xml:space="preserve">at </w:t>
      </w:r>
      <w:r>
        <w:rPr>
          <w:color w:val="231F20"/>
          <w:spacing w:val="3"/>
          <w:w w:val="105"/>
        </w:rPr>
        <w:t xml:space="preserve">the time </w:t>
      </w:r>
      <w:r>
        <w:rPr>
          <w:color w:val="231F20"/>
          <w:w w:val="105"/>
        </w:rPr>
        <w:t xml:space="preserve">of </w:t>
      </w:r>
      <w:r>
        <w:rPr>
          <w:color w:val="231F20"/>
          <w:spacing w:val="3"/>
          <w:w w:val="105"/>
        </w:rPr>
        <w:t xml:space="preserve">translating </w:t>
      </w:r>
      <w:r>
        <w:rPr>
          <w:color w:val="231F20"/>
          <w:spacing w:val="2"/>
          <w:w w:val="105"/>
        </w:rPr>
        <w:t xml:space="preserve">foreign </w:t>
      </w:r>
      <w:r>
        <w:rPr>
          <w:color w:val="231F20"/>
          <w:spacing w:val="3"/>
          <w:w w:val="105"/>
        </w:rPr>
        <w:t xml:space="preserve">financial </w:t>
      </w:r>
      <w:r>
        <w:rPr>
          <w:color w:val="231F20"/>
          <w:spacing w:val="2"/>
          <w:w w:val="105"/>
        </w:rPr>
        <w:t>statements</w:t>
      </w:r>
      <w:r>
        <w:rPr>
          <w:color w:val="231F20"/>
          <w:spacing w:val="-7"/>
          <w:w w:val="105"/>
        </w:rPr>
        <w:t xml:space="preserve"> </w:t>
      </w:r>
      <w:r>
        <w:rPr>
          <w:color w:val="231F20"/>
          <w:w w:val="105"/>
        </w:rPr>
        <w:t>for</w:t>
      </w:r>
      <w:r>
        <w:rPr>
          <w:color w:val="231F20"/>
          <w:spacing w:val="-6"/>
          <w:w w:val="105"/>
        </w:rPr>
        <w:t xml:space="preserve"> </w:t>
      </w:r>
      <w:r>
        <w:rPr>
          <w:color w:val="231F20"/>
          <w:spacing w:val="3"/>
          <w:w w:val="105"/>
        </w:rPr>
        <w:t>reporting</w:t>
      </w:r>
      <w:r>
        <w:rPr>
          <w:color w:val="231F20"/>
          <w:spacing w:val="-6"/>
          <w:w w:val="105"/>
        </w:rPr>
        <w:t xml:space="preserve"> </w:t>
      </w:r>
      <w:r>
        <w:rPr>
          <w:color w:val="231F20"/>
          <w:spacing w:val="4"/>
          <w:w w:val="105"/>
        </w:rPr>
        <w:t>purposes</w:t>
      </w:r>
      <w:r>
        <w:rPr>
          <w:color w:val="231F20"/>
          <w:spacing w:val="-6"/>
          <w:w w:val="105"/>
        </w:rPr>
        <w:t xml:space="preserve"> </w:t>
      </w:r>
      <w:r>
        <w:rPr>
          <w:color w:val="231F20"/>
          <w:w w:val="105"/>
        </w:rPr>
        <w:t>and</w:t>
      </w:r>
      <w:r>
        <w:rPr>
          <w:color w:val="231F20"/>
          <w:spacing w:val="-6"/>
          <w:w w:val="105"/>
        </w:rPr>
        <w:t xml:space="preserve"> </w:t>
      </w:r>
      <w:r>
        <w:rPr>
          <w:color w:val="231F20"/>
          <w:spacing w:val="3"/>
          <w:w w:val="105"/>
        </w:rPr>
        <w:t>indicates</w:t>
      </w:r>
      <w:r>
        <w:rPr>
          <w:color w:val="231F20"/>
          <w:spacing w:val="-6"/>
          <w:w w:val="105"/>
        </w:rPr>
        <w:t xml:space="preserve"> </w:t>
      </w:r>
      <w:r>
        <w:rPr>
          <w:color w:val="231F20"/>
          <w:w w:val="105"/>
        </w:rPr>
        <w:t>or</w:t>
      </w:r>
      <w:r>
        <w:rPr>
          <w:color w:val="231F20"/>
          <w:spacing w:val="-6"/>
          <w:w w:val="105"/>
        </w:rPr>
        <w:t xml:space="preserve"> </w:t>
      </w:r>
      <w:r>
        <w:rPr>
          <w:color w:val="231F20"/>
          <w:spacing w:val="4"/>
          <w:w w:val="105"/>
        </w:rPr>
        <w:t>exposes</w:t>
      </w:r>
      <w:r>
        <w:rPr>
          <w:color w:val="231F20"/>
          <w:spacing w:val="-6"/>
          <w:w w:val="105"/>
        </w:rPr>
        <w:t xml:space="preserve"> </w:t>
      </w:r>
      <w:r>
        <w:rPr>
          <w:color w:val="231F20"/>
          <w:spacing w:val="3"/>
          <w:w w:val="105"/>
        </w:rPr>
        <w:t>the</w:t>
      </w:r>
      <w:r>
        <w:rPr>
          <w:color w:val="231F20"/>
          <w:spacing w:val="-6"/>
          <w:w w:val="105"/>
        </w:rPr>
        <w:t xml:space="preserve"> </w:t>
      </w:r>
      <w:r>
        <w:rPr>
          <w:color w:val="231F20"/>
          <w:spacing w:val="3"/>
          <w:w w:val="105"/>
        </w:rPr>
        <w:t>possibility</w:t>
      </w:r>
      <w:r>
        <w:rPr>
          <w:color w:val="231F20"/>
          <w:spacing w:val="-6"/>
          <w:w w:val="105"/>
        </w:rPr>
        <w:t xml:space="preserve"> </w:t>
      </w:r>
      <w:r>
        <w:rPr>
          <w:color w:val="231F20"/>
          <w:spacing w:val="2"/>
          <w:w w:val="105"/>
        </w:rPr>
        <w:t>that</w:t>
      </w:r>
      <w:r>
        <w:rPr>
          <w:color w:val="231F20"/>
          <w:spacing w:val="-6"/>
          <w:w w:val="105"/>
        </w:rPr>
        <w:t xml:space="preserve"> </w:t>
      </w:r>
      <w:r>
        <w:rPr>
          <w:color w:val="231F20"/>
          <w:spacing w:val="3"/>
          <w:w w:val="105"/>
        </w:rPr>
        <w:t>the</w:t>
      </w:r>
      <w:r>
        <w:rPr>
          <w:color w:val="231F20"/>
          <w:spacing w:val="-6"/>
          <w:w w:val="105"/>
        </w:rPr>
        <w:t xml:space="preserve"> </w:t>
      </w:r>
      <w:r>
        <w:rPr>
          <w:color w:val="231F20"/>
          <w:spacing w:val="2"/>
          <w:w w:val="105"/>
        </w:rPr>
        <w:t xml:space="preserve">foreign </w:t>
      </w:r>
      <w:r>
        <w:rPr>
          <w:color w:val="231F20"/>
          <w:spacing w:val="4"/>
          <w:w w:val="105"/>
        </w:rPr>
        <w:t xml:space="preserve">currency </w:t>
      </w:r>
      <w:r>
        <w:rPr>
          <w:color w:val="231F20"/>
          <w:spacing w:val="3"/>
          <w:w w:val="105"/>
        </w:rPr>
        <w:t xml:space="preserve">denominated financial </w:t>
      </w:r>
      <w:r>
        <w:rPr>
          <w:color w:val="231F20"/>
          <w:spacing w:val="2"/>
          <w:w w:val="105"/>
        </w:rPr>
        <w:t xml:space="preserve">statement elements can change </w:t>
      </w:r>
      <w:r>
        <w:rPr>
          <w:color w:val="231F20"/>
          <w:w w:val="105"/>
        </w:rPr>
        <w:t xml:space="preserve">and </w:t>
      </w:r>
      <w:r>
        <w:rPr>
          <w:color w:val="231F20"/>
          <w:spacing w:val="2"/>
          <w:w w:val="105"/>
        </w:rPr>
        <w:t xml:space="preserve">give </w:t>
      </w:r>
      <w:r>
        <w:rPr>
          <w:color w:val="231F20"/>
          <w:spacing w:val="4"/>
          <w:w w:val="105"/>
        </w:rPr>
        <w:t xml:space="preserve">rise </w:t>
      </w:r>
      <w:r>
        <w:rPr>
          <w:color w:val="231F20"/>
          <w:w w:val="105"/>
        </w:rPr>
        <w:t xml:space="preserve">to </w:t>
      </w:r>
      <w:r>
        <w:rPr>
          <w:color w:val="231F20"/>
          <w:spacing w:val="4"/>
          <w:w w:val="105"/>
        </w:rPr>
        <w:t>further</w:t>
      </w:r>
      <w:r>
        <w:rPr>
          <w:color w:val="231F20"/>
          <w:spacing w:val="71"/>
          <w:w w:val="105"/>
        </w:rPr>
        <w:t xml:space="preserve"> </w:t>
      </w:r>
      <w:r>
        <w:rPr>
          <w:color w:val="231F20"/>
          <w:spacing w:val="3"/>
          <w:w w:val="105"/>
        </w:rPr>
        <w:t xml:space="preserve">translation </w:t>
      </w:r>
      <w:r>
        <w:rPr>
          <w:color w:val="231F20"/>
          <w:spacing w:val="2"/>
          <w:w w:val="105"/>
        </w:rPr>
        <w:t xml:space="preserve">gains </w:t>
      </w:r>
      <w:r>
        <w:rPr>
          <w:color w:val="231F20"/>
          <w:w w:val="105"/>
        </w:rPr>
        <w:t xml:space="preserve">or </w:t>
      </w:r>
      <w:r>
        <w:rPr>
          <w:color w:val="231F20"/>
          <w:spacing w:val="3"/>
          <w:w w:val="105"/>
        </w:rPr>
        <w:t xml:space="preserve">losses, depending </w:t>
      </w:r>
      <w:r>
        <w:rPr>
          <w:color w:val="231F20"/>
          <w:w w:val="105"/>
        </w:rPr>
        <w:t xml:space="preserve">on </w:t>
      </w:r>
      <w:r>
        <w:rPr>
          <w:color w:val="231F20"/>
          <w:spacing w:val="3"/>
          <w:w w:val="105"/>
        </w:rPr>
        <w:t xml:space="preserve">the </w:t>
      </w:r>
      <w:r>
        <w:rPr>
          <w:color w:val="231F20"/>
          <w:w w:val="105"/>
        </w:rPr>
        <w:t xml:space="preserve">movement </w:t>
      </w:r>
      <w:r>
        <w:rPr>
          <w:color w:val="231F20"/>
          <w:spacing w:val="2"/>
          <w:w w:val="105"/>
        </w:rPr>
        <w:t xml:space="preserve">that </w:t>
      </w:r>
      <w:r>
        <w:rPr>
          <w:color w:val="231F20"/>
          <w:spacing w:val="3"/>
          <w:w w:val="105"/>
        </w:rPr>
        <w:t xml:space="preserve">takes place </w:t>
      </w:r>
      <w:r>
        <w:rPr>
          <w:color w:val="231F20"/>
          <w:w w:val="105"/>
        </w:rPr>
        <w:t xml:space="preserve">in </w:t>
      </w:r>
      <w:r>
        <w:rPr>
          <w:color w:val="231F20"/>
          <w:spacing w:val="3"/>
          <w:w w:val="105"/>
        </w:rPr>
        <w:t xml:space="preserve">the </w:t>
      </w:r>
      <w:r>
        <w:rPr>
          <w:color w:val="231F20"/>
          <w:spacing w:val="4"/>
          <w:w w:val="105"/>
        </w:rPr>
        <w:t xml:space="preserve">currencies </w:t>
      </w:r>
      <w:r>
        <w:rPr>
          <w:color w:val="231F20"/>
          <w:spacing w:val="3"/>
          <w:w w:val="105"/>
        </w:rPr>
        <w:t xml:space="preserve">concerned after the reporting </w:t>
      </w:r>
      <w:r>
        <w:rPr>
          <w:color w:val="231F20"/>
          <w:spacing w:val="2"/>
          <w:w w:val="105"/>
        </w:rPr>
        <w:t xml:space="preserve">date. </w:t>
      </w:r>
      <w:r>
        <w:rPr>
          <w:color w:val="231F20"/>
          <w:w w:val="105"/>
        </w:rPr>
        <w:t xml:space="preserve">Such </w:t>
      </w:r>
      <w:r>
        <w:rPr>
          <w:color w:val="231F20"/>
          <w:spacing w:val="3"/>
          <w:w w:val="105"/>
        </w:rPr>
        <w:t xml:space="preserve">translation </w:t>
      </w:r>
      <w:r>
        <w:rPr>
          <w:color w:val="231F20"/>
          <w:spacing w:val="2"/>
          <w:w w:val="105"/>
        </w:rPr>
        <w:t xml:space="preserve">gains </w:t>
      </w:r>
      <w:r>
        <w:rPr>
          <w:color w:val="231F20"/>
          <w:w w:val="105"/>
        </w:rPr>
        <w:t xml:space="preserve">and </w:t>
      </w:r>
      <w:r>
        <w:rPr>
          <w:color w:val="231F20"/>
          <w:spacing w:val="3"/>
          <w:w w:val="105"/>
        </w:rPr>
        <w:t xml:space="preserve">losses </w:t>
      </w:r>
      <w:r>
        <w:rPr>
          <w:color w:val="231F20"/>
          <w:w w:val="105"/>
        </w:rPr>
        <w:t xml:space="preserve">may </w:t>
      </w:r>
      <w:r>
        <w:rPr>
          <w:color w:val="231F20"/>
          <w:spacing w:val="2"/>
          <w:w w:val="105"/>
        </w:rPr>
        <w:t xml:space="preserve">well </w:t>
      </w:r>
      <w:r>
        <w:rPr>
          <w:color w:val="231F20"/>
          <w:spacing w:val="3"/>
          <w:w w:val="105"/>
        </w:rPr>
        <w:t xml:space="preserve">reverse </w:t>
      </w:r>
      <w:r>
        <w:rPr>
          <w:color w:val="231F20"/>
          <w:spacing w:val="4"/>
          <w:w w:val="105"/>
        </w:rPr>
        <w:t xml:space="preserve">in </w:t>
      </w:r>
      <w:r>
        <w:rPr>
          <w:color w:val="231F20"/>
          <w:spacing w:val="2"/>
          <w:w w:val="105"/>
        </w:rPr>
        <w:t>future</w:t>
      </w:r>
      <w:r>
        <w:rPr>
          <w:color w:val="231F20"/>
          <w:spacing w:val="-3"/>
          <w:w w:val="105"/>
        </w:rPr>
        <w:t xml:space="preserve"> </w:t>
      </w:r>
      <w:r>
        <w:rPr>
          <w:color w:val="231F20"/>
          <w:spacing w:val="3"/>
          <w:w w:val="105"/>
        </w:rPr>
        <w:t>accounting</w:t>
      </w:r>
      <w:r>
        <w:rPr>
          <w:color w:val="231F20"/>
          <w:spacing w:val="-2"/>
          <w:w w:val="105"/>
        </w:rPr>
        <w:t xml:space="preserve"> </w:t>
      </w:r>
      <w:r>
        <w:rPr>
          <w:color w:val="231F20"/>
          <w:spacing w:val="4"/>
          <w:w w:val="105"/>
        </w:rPr>
        <w:t>periods</w:t>
      </w:r>
      <w:r>
        <w:rPr>
          <w:color w:val="231F20"/>
          <w:spacing w:val="-2"/>
          <w:w w:val="105"/>
        </w:rPr>
        <w:t xml:space="preserve"> </w:t>
      </w:r>
      <w:r>
        <w:rPr>
          <w:color w:val="231F20"/>
          <w:w w:val="105"/>
        </w:rPr>
        <w:t>but</w:t>
      </w:r>
      <w:r>
        <w:rPr>
          <w:color w:val="231F20"/>
          <w:spacing w:val="-2"/>
          <w:w w:val="105"/>
        </w:rPr>
        <w:t xml:space="preserve"> </w:t>
      </w:r>
      <w:r>
        <w:rPr>
          <w:color w:val="231F20"/>
          <w:w w:val="105"/>
        </w:rPr>
        <w:t>do</w:t>
      </w:r>
      <w:r>
        <w:rPr>
          <w:color w:val="231F20"/>
          <w:spacing w:val="-2"/>
          <w:w w:val="105"/>
        </w:rPr>
        <w:t xml:space="preserve"> </w:t>
      </w:r>
      <w:r>
        <w:rPr>
          <w:color w:val="231F20"/>
          <w:spacing w:val="2"/>
          <w:w w:val="105"/>
        </w:rPr>
        <w:t>not,</w:t>
      </w:r>
      <w:r>
        <w:rPr>
          <w:color w:val="231F20"/>
          <w:spacing w:val="-2"/>
          <w:w w:val="105"/>
        </w:rPr>
        <w:t xml:space="preserve"> </w:t>
      </w:r>
      <w:r>
        <w:rPr>
          <w:color w:val="231F20"/>
          <w:w w:val="105"/>
        </w:rPr>
        <w:t>in</w:t>
      </w:r>
      <w:r>
        <w:rPr>
          <w:color w:val="231F20"/>
          <w:spacing w:val="-2"/>
          <w:w w:val="105"/>
        </w:rPr>
        <w:t xml:space="preserve"> </w:t>
      </w:r>
      <w:r>
        <w:rPr>
          <w:color w:val="231F20"/>
          <w:spacing w:val="3"/>
          <w:w w:val="105"/>
        </w:rPr>
        <w:t>themselves,</w:t>
      </w:r>
      <w:r>
        <w:rPr>
          <w:color w:val="231F20"/>
          <w:spacing w:val="-2"/>
          <w:w w:val="105"/>
        </w:rPr>
        <w:t xml:space="preserve"> </w:t>
      </w:r>
      <w:r>
        <w:rPr>
          <w:color w:val="231F20"/>
          <w:spacing w:val="2"/>
          <w:w w:val="105"/>
        </w:rPr>
        <w:t>represent</w:t>
      </w:r>
      <w:r>
        <w:rPr>
          <w:color w:val="231F20"/>
          <w:spacing w:val="-2"/>
          <w:w w:val="105"/>
        </w:rPr>
        <w:t xml:space="preserve"> </w:t>
      </w:r>
      <w:r>
        <w:rPr>
          <w:color w:val="231F20"/>
          <w:spacing w:val="3"/>
          <w:w w:val="105"/>
        </w:rPr>
        <w:t>realized</w:t>
      </w:r>
      <w:r>
        <w:rPr>
          <w:color w:val="231F20"/>
          <w:spacing w:val="-3"/>
          <w:w w:val="105"/>
        </w:rPr>
        <w:t xml:space="preserve"> </w:t>
      </w:r>
      <w:r>
        <w:rPr>
          <w:color w:val="231F20"/>
          <w:spacing w:val="3"/>
          <w:w w:val="105"/>
        </w:rPr>
        <w:t>cash</w:t>
      </w:r>
      <w:r>
        <w:rPr>
          <w:color w:val="231F20"/>
          <w:spacing w:val="-2"/>
          <w:w w:val="105"/>
        </w:rPr>
        <w:t xml:space="preserve"> </w:t>
      </w:r>
      <w:r>
        <w:rPr>
          <w:color w:val="231F20"/>
          <w:spacing w:val="3"/>
          <w:w w:val="105"/>
        </w:rPr>
        <w:t>flows</w:t>
      </w:r>
      <w:r>
        <w:rPr>
          <w:color w:val="231F20"/>
          <w:spacing w:val="-2"/>
          <w:w w:val="105"/>
        </w:rPr>
        <w:t xml:space="preserve"> </w:t>
      </w:r>
      <w:r>
        <w:rPr>
          <w:color w:val="231F20"/>
          <w:spacing w:val="4"/>
          <w:w w:val="105"/>
        </w:rPr>
        <w:t xml:space="preserve">unless, </w:t>
      </w:r>
      <w:r>
        <w:rPr>
          <w:color w:val="231F20"/>
          <w:w w:val="105"/>
        </w:rPr>
        <w:t>and</w:t>
      </w:r>
      <w:r>
        <w:rPr>
          <w:color w:val="231F20"/>
          <w:spacing w:val="-3"/>
          <w:w w:val="105"/>
        </w:rPr>
        <w:t xml:space="preserve"> </w:t>
      </w:r>
      <w:r>
        <w:rPr>
          <w:color w:val="231F20"/>
          <w:spacing w:val="3"/>
          <w:w w:val="105"/>
        </w:rPr>
        <w:t>until,</w:t>
      </w:r>
      <w:r>
        <w:rPr>
          <w:color w:val="231F20"/>
          <w:spacing w:val="-3"/>
          <w:w w:val="105"/>
        </w:rPr>
        <w:t xml:space="preserve"> </w:t>
      </w:r>
      <w:r>
        <w:rPr>
          <w:color w:val="231F20"/>
          <w:spacing w:val="3"/>
          <w:w w:val="105"/>
        </w:rPr>
        <w:t>the</w:t>
      </w:r>
      <w:r>
        <w:rPr>
          <w:color w:val="231F20"/>
          <w:spacing w:val="-2"/>
          <w:w w:val="105"/>
        </w:rPr>
        <w:t xml:space="preserve"> </w:t>
      </w:r>
      <w:r>
        <w:rPr>
          <w:color w:val="231F20"/>
          <w:spacing w:val="3"/>
          <w:w w:val="105"/>
        </w:rPr>
        <w:t>assets</w:t>
      </w:r>
      <w:r>
        <w:rPr>
          <w:color w:val="231F20"/>
          <w:spacing w:val="-3"/>
          <w:w w:val="105"/>
        </w:rPr>
        <w:t xml:space="preserve"> </w:t>
      </w:r>
      <w:r>
        <w:rPr>
          <w:color w:val="231F20"/>
          <w:w w:val="105"/>
        </w:rPr>
        <w:t>and</w:t>
      </w:r>
      <w:r>
        <w:rPr>
          <w:color w:val="231F20"/>
          <w:spacing w:val="-3"/>
          <w:w w:val="105"/>
        </w:rPr>
        <w:t xml:space="preserve"> </w:t>
      </w:r>
      <w:r>
        <w:rPr>
          <w:color w:val="231F20"/>
          <w:spacing w:val="3"/>
          <w:w w:val="105"/>
        </w:rPr>
        <w:t>liabilities</w:t>
      </w:r>
      <w:r>
        <w:rPr>
          <w:color w:val="231F20"/>
          <w:spacing w:val="-2"/>
          <w:w w:val="105"/>
        </w:rPr>
        <w:t xml:space="preserve"> </w:t>
      </w:r>
      <w:r>
        <w:rPr>
          <w:color w:val="231F20"/>
          <w:w w:val="105"/>
        </w:rPr>
        <w:t>are</w:t>
      </w:r>
      <w:r>
        <w:rPr>
          <w:color w:val="231F20"/>
          <w:spacing w:val="-3"/>
          <w:w w:val="105"/>
        </w:rPr>
        <w:t xml:space="preserve"> </w:t>
      </w:r>
      <w:r>
        <w:rPr>
          <w:color w:val="231F20"/>
          <w:spacing w:val="4"/>
          <w:w w:val="105"/>
        </w:rPr>
        <w:t>settled</w:t>
      </w:r>
      <w:r>
        <w:rPr>
          <w:color w:val="231F20"/>
          <w:spacing w:val="-3"/>
          <w:w w:val="105"/>
        </w:rPr>
        <w:t xml:space="preserve"> </w:t>
      </w:r>
      <w:r>
        <w:rPr>
          <w:color w:val="231F20"/>
          <w:w w:val="105"/>
        </w:rPr>
        <w:t>or</w:t>
      </w:r>
      <w:r>
        <w:rPr>
          <w:color w:val="231F20"/>
          <w:spacing w:val="-3"/>
          <w:w w:val="105"/>
        </w:rPr>
        <w:t xml:space="preserve"> </w:t>
      </w:r>
      <w:r>
        <w:rPr>
          <w:color w:val="231F20"/>
          <w:spacing w:val="3"/>
          <w:w w:val="105"/>
        </w:rPr>
        <w:t>liquidated</w:t>
      </w:r>
      <w:r>
        <w:rPr>
          <w:color w:val="231F20"/>
          <w:spacing w:val="-2"/>
          <w:w w:val="105"/>
        </w:rPr>
        <w:t xml:space="preserve"> </w:t>
      </w:r>
      <w:r>
        <w:rPr>
          <w:color w:val="231F20"/>
          <w:w w:val="105"/>
        </w:rPr>
        <w:t>in</w:t>
      </w:r>
      <w:r>
        <w:rPr>
          <w:color w:val="231F20"/>
          <w:spacing w:val="-3"/>
          <w:w w:val="105"/>
        </w:rPr>
        <w:t xml:space="preserve"> </w:t>
      </w:r>
      <w:r>
        <w:rPr>
          <w:color w:val="231F20"/>
          <w:spacing w:val="3"/>
          <w:w w:val="105"/>
        </w:rPr>
        <w:t>whole</w:t>
      </w:r>
      <w:r>
        <w:rPr>
          <w:color w:val="231F20"/>
          <w:spacing w:val="-3"/>
          <w:w w:val="105"/>
        </w:rPr>
        <w:t xml:space="preserve"> </w:t>
      </w:r>
      <w:r>
        <w:rPr>
          <w:color w:val="231F20"/>
          <w:w w:val="105"/>
        </w:rPr>
        <w:t>or</w:t>
      </w:r>
      <w:r>
        <w:rPr>
          <w:color w:val="231F20"/>
          <w:spacing w:val="-2"/>
          <w:w w:val="105"/>
        </w:rPr>
        <w:t xml:space="preserve"> </w:t>
      </w:r>
      <w:r>
        <w:rPr>
          <w:color w:val="231F20"/>
          <w:w w:val="105"/>
        </w:rPr>
        <w:t>in</w:t>
      </w:r>
      <w:r>
        <w:rPr>
          <w:color w:val="231F20"/>
          <w:spacing w:val="-3"/>
          <w:w w:val="105"/>
        </w:rPr>
        <w:t xml:space="preserve"> </w:t>
      </w:r>
      <w:r>
        <w:rPr>
          <w:color w:val="231F20"/>
          <w:spacing w:val="4"/>
          <w:w w:val="105"/>
        </w:rPr>
        <w:t>part.</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w w:val="105"/>
        </w:rPr>
        <w:t>This type of exposure does not, therefore, require management action unless there are particular covenants, e.g., regarding gearing profiles in a loan agreement, that may be breached by the translated domestic currency position, or if management believes that translation gains or losses will materially affect the value of the business. International Accounting Standards set out best practice.</w:t>
      </w:r>
    </w:p>
    <w:p w:rsidR="0060700D" w:rsidRDefault="0060700D">
      <w:pPr>
        <w:spacing w:line="300" w:lineRule="auto"/>
        <w:jc w:val="both"/>
        <w:sectPr w:rsidR="0060700D">
          <w:pgSz w:w="11910" w:h="16840"/>
          <w:pgMar w:top="1400" w:right="720" w:bottom="820" w:left="740" w:header="0" w:footer="548" w:gutter="0"/>
          <w:cols w:space="720"/>
        </w:sectPr>
      </w:pPr>
    </w:p>
    <w:p w:rsidR="0060700D" w:rsidRDefault="00886DF8">
      <w:pPr>
        <w:pStyle w:val="BodyText"/>
        <w:spacing w:before="98" w:line="300" w:lineRule="auto"/>
        <w:ind w:left="677" w:right="694" w:firstLine="720"/>
        <w:jc w:val="both"/>
      </w:pPr>
      <w:r>
        <w:rPr>
          <w:color w:val="231F20"/>
        </w:rPr>
        <w:lastRenderedPageBreak/>
        <w:t>A firm which has subsidiaries and assets in another country is subject to translation exposure. Translation exposure results as a consequence of the fact that a parent company must consolidate all of the operations of its subsidiaries into its own financial statements.</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rPr>
        <w:t>Since a foreign subsidiary’s assets are carried on  its  books in  a  foreign currency, it is necessary to convert the foreign values into domestic currency for combining with the parent’s assets.</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w w:val="105"/>
        </w:rPr>
        <w:t>Fluctuating</w:t>
      </w:r>
      <w:r>
        <w:rPr>
          <w:color w:val="231F20"/>
          <w:spacing w:val="-37"/>
          <w:w w:val="105"/>
        </w:rPr>
        <w:t xml:space="preserve"> </w:t>
      </w:r>
      <w:r>
        <w:rPr>
          <w:color w:val="231F20"/>
          <w:spacing w:val="2"/>
          <w:w w:val="105"/>
        </w:rPr>
        <w:t>exchange</w:t>
      </w:r>
      <w:r>
        <w:rPr>
          <w:color w:val="231F20"/>
          <w:spacing w:val="-37"/>
          <w:w w:val="105"/>
        </w:rPr>
        <w:t xml:space="preserve"> </w:t>
      </w:r>
      <w:r>
        <w:rPr>
          <w:color w:val="231F20"/>
          <w:spacing w:val="2"/>
          <w:w w:val="105"/>
        </w:rPr>
        <w:t>rates,</w:t>
      </w:r>
      <w:r>
        <w:rPr>
          <w:color w:val="231F20"/>
          <w:spacing w:val="-37"/>
          <w:w w:val="105"/>
        </w:rPr>
        <w:t xml:space="preserve"> </w:t>
      </w:r>
      <w:r>
        <w:rPr>
          <w:color w:val="231F20"/>
          <w:spacing w:val="2"/>
          <w:w w:val="105"/>
        </w:rPr>
        <w:t>results</w:t>
      </w:r>
      <w:r>
        <w:rPr>
          <w:color w:val="231F20"/>
          <w:spacing w:val="-37"/>
          <w:w w:val="105"/>
        </w:rPr>
        <w:t xml:space="preserve"> </w:t>
      </w:r>
      <w:r>
        <w:rPr>
          <w:color w:val="231F20"/>
          <w:w w:val="105"/>
        </w:rPr>
        <w:t>in</w:t>
      </w:r>
      <w:r>
        <w:rPr>
          <w:color w:val="231F20"/>
          <w:spacing w:val="-37"/>
          <w:w w:val="105"/>
        </w:rPr>
        <w:t xml:space="preserve"> </w:t>
      </w:r>
      <w:r>
        <w:rPr>
          <w:color w:val="231F20"/>
          <w:spacing w:val="2"/>
          <w:w w:val="105"/>
        </w:rPr>
        <w:t>gains</w:t>
      </w:r>
      <w:r>
        <w:rPr>
          <w:color w:val="231F20"/>
          <w:spacing w:val="-36"/>
          <w:w w:val="105"/>
        </w:rPr>
        <w:t xml:space="preserve"> </w:t>
      </w:r>
      <w:r>
        <w:rPr>
          <w:color w:val="231F20"/>
          <w:w w:val="105"/>
        </w:rPr>
        <w:t>and</w:t>
      </w:r>
      <w:r>
        <w:rPr>
          <w:color w:val="231F20"/>
          <w:spacing w:val="-37"/>
          <w:w w:val="105"/>
        </w:rPr>
        <w:t xml:space="preserve"> </w:t>
      </w:r>
      <w:r>
        <w:rPr>
          <w:color w:val="231F20"/>
          <w:spacing w:val="3"/>
          <w:w w:val="105"/>
        </w:rPr>
        <w:t>losses</w:t>
      </w:r>
      <w:r>
        <w:rPr>
          <w:color w:val="231F20"/>
          <w:spacing w:val="-37"/>
          <w:w w:val="105"/>
        </w:rPr>
        <w:t xml:space="preserve"> </w:t>
      </w:r>
      <w:r>
        <w:rPr>
          <w:color w:val="231F20"/>
          <w:spacing w:val="4"/>
          <w:w w:val="105"/>
        </w:rPr>
        <w:t>occurring</w:t>
      </w:r>
      <w:r>
        <w:rPr>
          <w:color w:val="231F20"/>
          <w:spacing w:val="-37"/>
          <w:w w:val="105"/>
        </w:rPr>
        <w:t xml:space="preserve"> </w:t>
      </w:r>
      <w:r>
        <w:rPr>
          <w:color w:val="231F20"/>
          <w:spacing w:val="2"/>
          <w:w w:val="105"/>
        </w:rPr>
        <w:t>during</w:t>
      </w:r>
      <w:r>
        <w:rPr>
          <w:color w:val="231F20"/>
          <w:spacing w:val="-37"/>
          <w:w w:val="105"/>
        </w:rPr>
        <w:t xml:space="preserve"> </w:t>
      </w:r>
      <w:r>
        <w:rPr>
          <w:color w:val="231F20"/>
          <w:spacing w:val="3"/>
          <w:w w:val="105"/>
        </w:rPr>
        <w:t>the</w:t>
      </w:r>
      <w:r>
        <w:rPr>
          <w:color w:val="231F20"/>
          <w:spacing w:val="-37"/>
          <w:w w:val="105"/>
        </w:rPr>
        <w:t xml:space="preserve"> </w:t>
      </w:r>
      <w:r>
        <w:rPr>
          <w:color w:val="231F20"/>
          <w:spacing w:val="3"/>
          <w:w w:val="105"/>
        </w:rPr>
        <w:t xml:space="preserve">translation </w:t>
      </w:r>
      <w:r>
        <w:rPr>
          <w:color w:val="231F20"/>
          <w:spacing w:val="2"/>
          <w:w w:val="105"/>
        </w:rPr>
        <w:t xml:space="preserve">process. Since </w:t>
      </w:r>
      <w:r>
        <w:rPr>
          <w:color w:val="231F20"/>
          <w:spacing w:val="3"/>
          <w:w w:val="105"/>
        </w:rPr>
        <w:t xml:space="preserve">this type </w:t>
      </w:r>
      <w:r>
        <w:rPr>
          <w:color w:val="231F20"/>
          <w:w w:val="105"/>
        </w:rPr>
        <w:t xml:space="preserve">of </w:t>
      </w:r>
      <w:r>
        <w:rPr>
          <w:color w:val="231F20"/>
          <w:spacing w:val="3"/>
          <w:w w:val="105"/>
        </w:rPr>
        <w:t xml:space="preserve">exposure </w:t>
      </w:r>
      <w:r>
        <w:rPr>
          <w:color w:val="231F20"/>
          <w:w w:val="105"/>
        </w:rPr>
        <w:t xml:space="preserve">is </w:t>
      </w:r>
      <w:r>
        <w:rPr>
          <w:color w:val="231F20"/>
          <w:spacing w:val="2"/>
          <w:w w:val="105"/>
        </w:rPr>
        <w:t xml:space="preserve">related </w:t>
      </w:r>
      <w:r>
        <w:rPr>
          <w:color w:val="231F20"/>
          <w:w w:val="105"/>
        </w:rPr>
        <w:t xml:space="preserve">to </w:t>
      </w:r>
      <w:r>
        <w:rPr>
          <w:color w:val="231F20"/>
          <w:spacing w:val="3"/>
          <w:w w:val="105"/>
        </w:rPr>
        <w:t xml:space="preserve">balance sheet assets </w:t>
      </w:r>
      <w:r>
        <w:rPr>
          <w:color w:val="231F20"/>
          <w:w w:val="105"/>
        </w:rPr>
        <w:t xml:space="preserve">and </w:t>
      </w:r>
      <w:r>
        <w:rPr>
          <w:color w:val="231F20"/>
          <w:spacing w:val="3"/>
          <w:w w:val="105"/>
        </w:rPr>
        <w:t xml:space="preserve">liabilities, </w:t>
      </w:r>
      <w:r>
        <w:rPr>
          <w:color w:val="231F20"/>
          <w:w w:val="105"/>
        </w:rPr>
        <w:t xml:space="preserve">it is </w:t>
      </w:r>
      <w:r>
        <w:rPr>
          <w:color w:val="231F20"/>
          <w:spacing w:val="2"/>
          <w:w w:val="105"/>
        </w:rPr>
        <w:t xml:space="preserve">often </w:t>
      </w:r>
      <w:r>
        <w:rPr>
          <w:color w:val="231F20"/>
          <w:spacing w:val="3"/>
          <w:w w:val="105"/>
        </w:rPr>
        <w:t xml:space="preserve">referred </w:t>
      </w:r>
      <w:r>
        <w:rPr>
          <w:color w:val="231F20"/>
          <w:w w:val="105"/>
        </w:rPr>
        <w:t xml:space="preserve">to as </w:t>
      </w:r>
      <w:r>
        <w:rPr>
          <w:color w:val="231F20"/>
          <w:spacing w:val="3"/>
          <w:w w:val="105"/>
        </w:rPr>
        <w:t>accounting</w:t>
      </w:r>
      <w:r>
        <w:rPr>
          <w:color w:val="231F20"/>
          <w:spacing w:val="-7"/>
          <w:w w:val="105"/>
        </w:rPr>
        <w:t xml:space="preserve"> </w:t>
      </w:r>
      <w:r>
        <w:rPr>
          <w:color w:val="231F20"/>
          <w:spacing w:val="3"/>
          <w:w w:val="105"/>
        </w:rPr>
        <w:t>exposure.</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spacing w:val="2"/>
          <w:w w:val="105"/>
        </w:rPr>
        <w:t xml:space="preserve">The </w:t>
      </w:r>
      <w:r>
        <w:rPr>
          <w:color w:val="231F20"/>
          <w:spacing w:val="4"/>
          <w:w w:val="105"/>
        </w:rPr>
        <w:t xml:space="preserve">primary </w:t>
      </w:r>
      <w:r>
        <w:rPr>
          <w:color w:val="231F20"/>
          <w:spacing w:val="2"/>
          <w:w w:val="105"/>
        </w:rPr>
        <w:t xml:space="preserve">issue related </w:t>
      </w:r>
      <w:r>
        <w:rPr>
          <w:color w:val="231F20"/>
          <w:w w:val="105"/>
        </w:rPr>
        <w:t xml:space="preserve">to </w:t>
      </w:r>
      <w:r>
        <w:rPr>
          <w:color w:val="231F20"/>
          <w:spacing w:val="3"/>
          <w:w w:val="105"/>
        </w:rPr>
        <w:t xml:space="preserve">the translation </w:t>
      </w:r>
      <w:r>
        <w:rPr>
          <w:color w:val="231F20"/>
          <w:w w:val="105"/>
        </w:rPr>
        <w:t xml:space="preserve">of </w:t>
      </w:r>
      <w:r>
        <w:rPr>
          <w:color w:val="231F20"/>
          <w:spacing w:val="2"/>
          <w:w w:val="105"/>
        </w:rPr>
        <w:t xml:space="preserve">foreign </w:t>
      </w:r>
      <w:r>
        <w:rPr>
          <w:color w:val="231F20"/>
          <w:spacing w:val="3"/>
          <w:w w:val="105"/>
        </w:rPr>
        <w:t xml:space="preserve">asset values </w:t>
      </w:r>
      <w:r>
        <w:rPr>
          <w:color w:val="231F20"/>
          <w:spacing w:val="2"/>
          <w:w w:val="105"/>
        </w:rPr>
        <w:t xml:space="preserve">has </w:t>
      </w:r>
      <w:r>
        <w:rPr>
          <w:color w:val="231F20"/>
          <w:w w:val="105"/>
        </w:rPr>
        <w:t xml:space="preserve">to do </w:t>
      </w:r>
      <w:r>
        <w:rPr>
          <w:color w:val="231F20"/>
          <w:spacing w:val="3"/>
          <w:w w:val="105"/>
        </w:rPr>
        <w:t>with whether</w:t>
      </w:r>
      <w:r>
        <w:rPr>
          <w:color w:val="231F20"/>
          <w:spacing w:val="-6"/>
          <w:w w:val="105"/>
        </w:rPr>
        <w:t xml:space="preserve"> </w:t>
      </w:r>
      <w:r>
        <w:rPr>
          <w:color w:val="231F20"/>
          <w:spacing w:val="3"/>
          <w:w w:val="105"/>
        </w:rPr>
        <w:t>the</w:t>
      </w:r>
      <w:r>
        <w:rPr>
          <w:color w:val="231F20"/>
          <w:spacing w:val="-6"/>
          <w:w w:val="105"/>
        </w:rPr>
        <w:t xml:space="preserve"> </w:t>
      </w:r>
      <w:r>
        <w:rPr>
          <w:color w:val="231F20"/>
          <w:spacing w:val="2"/>
          <w:w w:val="105"/>
        </w:rPr>
        <w:t>proper</w:t>
      </w:r>
      <w:r>
        <w:rPr>
          <w:color w:val="231F20"/>
          <w:spacing w:val="-7"/>
          <w:w w:val="105"/>
        </w:rPr>
        <w:t xml:space="preserve"> </w:t>
      </w:r>
      <w:r>
        <w:rPr>
          <w:color w:val="231F20"/>
          <w:spacing w:val="2"/>
          <w:w w:val="105"/>
        </w:rPr>
        <w:t>exchange</w:t>
      </w:r>
      <w:r>
        <w:rPr>
          <w:color w:val="231F20"/>
          <w:spacing w:val="-6"/>
          <w:w w:val="105"/>
        </w:rPr>
        <w:t xml:space="preserve"> </w:t>
      </w:r>
      <w:r>
        <w:rPr>
          <w:color w:val="231F20"/>
          <w:w w:val="105"/>
        </w:rPr>
        <w:t>rate</w:t>
      </w:r>
      <w:r>
        <w:rPr>
          <w:color w:val="231F20"/>
          <w:spacing w:val="-6"/>
          <w:w w:val="105"/>
        </w:rPr>
        <w:t xml:space="preserve"> </w:t>
      </w:r>
      <w:r>
        <w:rPr>
          <w:color w:val="231F20"/>
          <w:w w:val="105"/>
        </w:rPr>
        <w:t>to</w:t>
      </w:r>
      <w:r>
        <w:rPr>
          <w:color w:val="231F20"/>
          <w:spacing w:val="-6"/>
          <w:w w:val="105"/>
        </w:rPr>
        <w:t xml:space="preserve"> </w:t>
      </w:r>
      <w:r>
        <w:rPr>
          <w:color w:val="231F20"/>
          <w:spacing w:val="3"/>
          <w:w w:val="105"/>
        </w:rPr>
        <w:t>use</w:t>
      </w:r>
      <w:r>
        <w:rPr>
          <w:color w:val="231F20"/>
          <w:spacing w:val="-6"/>
          <w:w w:val="105"/>
        </w:rPr>
        <w:t xml:space="preserve"> </w:t>
      </w:r>
      <w:r>
        <w:rPr>
          <w:color w:val="231F20"/>
          <w:w w:val="105"/>
        </w:rPr>
        <w:t>is</w:t>
      </w:r>
      <w:r>
        <w:rPr>
          <w:color w:val="231F20"/>
          <w:spacing w:val="-6"/>
          <w:w w:val="105"/>
        </w:rPr>
        <w:t xml:space="preserve"> </w:t>
      </w:r>
      <w:r>
        <w:rPr>
          <w:color w:val="231F20"/>
          <w:spacing w:val="3"/>
          <w:w w:val="105"/>
        </w:rPr>
        <w:t>the</w:t>
      </w:r>
      <w:r>
        <w:rPr>
          <w:color w:val="231F20"/>
          <w:spacing w:val="-6"/>
          <w:w w:val="105"/>
        </w:rPr>
        <w:t xml:space="preserve"> </w:t>
      </w:r>
      <w:r>
        <w:rPr>
          <w:color w:val="231F20"/>
          <w:spacing w:val="3"/>
          <w:w w:val="105"/>
        </w:rPr>
        <w:t>current</w:t>
      </w:r>
      <w:r>
        <w:rPr>
          <w:color w:val="231F20"/>
          <w:spacing w:val="-6"/>
          <w:w w:val="105"/>
        </w:rPr>
        <w:t xml:space="preserve"> </w:t>
      </w:r>
      <w:r>
        <w:rPr>
          <w:color w:val="231F20"/>
          <w:w w:val="105"/>
        </w:rPr>
        <w:t>rate</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exchange</w:t>
      </w:r>
      <w:r>
        <w:rPr>
          <w:color w:val="231F20"/>
          <w:spacing w:val="-6"/>
          <w:w w:val="105"/>
        </w:rPr>
        <w:t xml:space="preserve"> </w:t>
      </w:r>
      <w:r>
        <w:rPr>
          <w:color w:val="231F20"/>
          <w:w w:val="105"/>
        </w:rPr>
        <w:t>or</w:t>
      </w:r>
      <w:r>
        <w:rPr>
          <w:color w:val="231F20"/>
          <w:spacing w:val="-6"/>
          <w:w w:val="105"/>
        </w:rPr>
        <w:t xml:space="preserve"> </w:t>
      </w:r>
      <w:r>
        <w:rPr>
          <w:color w:val="231F20"/>
          <w:spacing w:val="3"/>
          <w:w w:val="105"/>
        </w:rPr>
        <w:t>the</w:t>
      </w:r>
      <w:r>
        <w:rPr>
          <w:color w:val="231F20"/>
          <w:spacing w:val="-6"/>
          <w:w w:val="105"/>
        </w:rPr>
        <w:t xml:space="preserve"> </w:t>
      </w:r>
      <w:r>
        <w:rPr>
          <w:color w:val="231F20"/>
          <w:spacing w:val="3"/>
          <w:w w:val="105"/>
        </w:rPr>
        <w:t>historic</w:t>
      </w:r>
      <w:r>
        <w:rPr>
          <w:color w:val="231F20"/>
          <w:spacing w:val="-6"/>
          <w:w w:val="105"/>
        </w:rPr>
        <w:t xml:space="preserve"> </w:t>
      </w:r>
      <w:r>
        <w:rPr>
          <w:color w:val="231F20"/>
          <w:w w:val="105"/>
        </w:rPr>
        <w:t>rate of</w:t>
      </w:r>
      <w:r>
        <w:rPr>
          <w:color w:val="231F20"/>
          <w:spacing w:val="-8"/>
          <w:w w:val="105"/>
        </w:rPr>
        <w:t xml:space="preserve"> </w:t>
      </w:r>
      <w:r>
        <w:rPr>
          <w:color w:val="231F20"/>
          <w:spacing w:val="2"/>
          <w:w w:val="105"/>
        </w:rPr>
        <w:t>exchange</w:t>
      </w:r>
      <w:r>
        <w:rPr>
          <w:color w:val="231F20"/>
          <w:spacing w:val="-8"/>
          <w:w w:val="105"/>
        </w:rPr>
        <w:t xml:space="preserve"> </w:t>
      </w:r>
      <w:r>
        <w:rPr>
          <w:color w:val="231F20"/>
          <w:spacing w:val="2"/>
          <w:w w:val="105"/>
        </w:rPr>
        <w:t>that</w:t>
      </w:r>
      <w:r>
        <w:rPr>
          <w:color w:val="231F20"/>
          <w:spacing w:val="-7"/>
          <w:w w:val="105"/>
        </w:rPr>
        <w:t xml:space="preserve"> </w:t>
      </w:r>
      <w:r>
        <w:rPr>
          <w:color w:val="231F20"/>
          <w:spacing w:val="3"/>
          <w:w w:val="105"/>
        </w:rPr>
        <w:t>existed</w:t>
      </w:r>
      <w:r>
        <w:rPr>
          <w:color w:val="231F20"/>
          <w:spacing w:val="-8"/>
          <w:w w:val="105"/>
        </w:rPr>
        <w:t xml:space="preserve"> </w:t>
      </w:r>
      <w:r>
        <w:rPr>
          <w:color w:val="231F20"/>
          <w:w w:val="105"/>
        </w:rPr>
        <w:t>at</w:t>
      </w:r>
      <w:r>
        <w:rPr>
          <w:color w:val="231F20"/>
          <w:spacing w:val="-7"/>
          <w:w w:val="105"/>
        </w:rPr>
        <w:t xml:space="preserve"> </w:t>
      </w:r>
      <w:r>
        <w:rPr>
          <w:color w:val="231F20"/>
          <w:spacing w:val="3"/>
          <w:w w:val="105"/>
        </w:rPr>
        <w:t>the</w:t>
      </w:r>
      <w:r>
        <w:rPr>
          <w:color w:val="231F20"/>
          <w:spacing w:val="-8"/>
          <w:w w:val="105"/>
        </w:rPr>
        <w:t xml:space="preserve"> </w:t>
      </w:r>
      <w:r>
        <w:rPr>
          <w:color w:val="231F20"/>
          <w:spacing w:val="3"/>
          <w:w w:val="105"/>
        </w:rPr>
        <w:t>time</w:t>
      </w:r>
      <w:r>
        <w:rPr>
          <w:color w:val="231F20"/>
          <w:spacing w:val="-7"/>
          <w:w w:val="105"/>
        </w:rPr>
        <w:t xml:space="preserve"> </w:t>
      </w:r>
      <w:r>
        <w:rPr>
          <w:color w:val="231F20"/>
          <w:spacing w:val="2"/>
          <w:w w:val="105"/>
        </w:rPr>
        <w:t>that</w:t>
      </w:r>
      <w:r>
        <w:rPr>
          <w:color w:val="231F20"/>
          <w:spacing w:val="-8"/>
          <w:w w:val="105"/>
        </w:rPr>
        <w:t xml:space="preserve"> </w:t>
      </w:r>
      <w:r>
        <w:rPr>
          <w:color w:val="231F20"/>
          <w:w w:val="105"/>
        </w:rPr>
        <w:t>an</w:t>
      </w:r>
      <w:r>
        <w:rPr>
          <w:color w:val="231F20"/>
          <w:spacing w:val="-7"/>
          <w:w w:val="105"/>
        </w:rPr>
        <w:t xml:space="preserve"> </w:t>
      </w:r>
      <w:r>
        <w:rPr>
          <w:color w:val="231F20"/>
          <w:spacing w:val="3"/>
          <w:w w:val="105"/>
        </w:rPr>
        <w:t>asset</w:t>
      </w:r>
      <w:r>
        <w:rPr>
          <w:color w:val="231F20"/>
          <w:spacing w:val="-8"/>
          <w:w w:val="105"/>
        </w:rPr>
        <w:t xml:space="preserve"> </w:t>
      </w:r>
      <w:r>
        <w:rPr>
          <w:color w:val="231F20"/>
          <w:spacing w:val="2"/>
          <w:w w:val="105"/>
        </w:rPr>
        <w:t>was</w:t>
      </w:r>
      <w:r>
        <w:rPr>
          <w:color w:val="231F20"/>
          <w:spacing w:val="-7"/>
          <w:w w:val="105"/>
        </w:rPr>
        <w:t xml:space="preserve"> </w:t>
      </w:r>
      <w:r>
        <w:rPr>
          <w:color w:val="231F20"/>
          <w:spacing w:val="3"/>
          <w:w w:val="105"/>
        </w:rPr>
        <w:t>acquired.</w:t>
      </w:r>
      <w:r>
        <w:rPr>
          <w:color w:val="231F20"/>
          <w:spacing w:val="-8"/>
          <w:w w:val="105"/>
        </w:rPr>
        <w:t xml:space="preserve"> </w:t>
      </w:r>
      <w:r>
        <w:rPr>
          <w:color w:val="231F20"/>
          <w:w w:val="105"/>
        </w:rPr>
        <w:t>In</w:t>
      </w:r>
      <w:r>
        <w:rPr>
          <w:color w:val="231F20"/>
          <w:spacing w:val="-7"/>
          <w:w w:val="105"/>
        </w:rPr>
        <w:t xml:space="preserve"> </w:t>
      </w:r>
      <w:r>
        <w:rPr>
          <w:color w:val="231F20"/>
          <w:w w:val="105"/>
        </w:rPr>
        <w:t>order</w:t>
      </w:r>
      <w:r>
        <w:rPr>
          <w:color w:val="231F20"/>
          <w:spacing w:val="-8"/>
          <w:w w:val="105"/>
        </w:rPr>
        <w:t xml:space="preserve"> </w:t>
      </w:r>
      <w:r>
        <w:rPr>
          <w:color w:val="231F20"/>
          <w:w w:val="105"/>
        </w:rPr>
        <w:t>to</w:t>
      </w:r>
      <w:r>
        <w:rPr>
          <w:color w:val="231F20"/>
          <w:spacing w:val="-8"/>
          <w:w w:val="105"/>
        </w:rPr>
        <w:t xml:space="preserve"> </w:t>
      </w:r>
      <w:r>
        <w:rPr>
          <w:color w:val="231F20"/>
          <w:spacing w:val="4"/>
          <w:w w:val="105"/>
        </w:rPr>
        <w:t>see</w:t>
      </w:r>
      <w:r>
        <w:rPr>
          <w:color w:val="231F20"/>
          <w:spacing w:val="-7"/>
          <w:w w:val="105"/>
        </w:rPr>
        <w:t xml:space="preserve"> </w:t>
      </w:r>
      <w:r>
        <w:rPr>
          <w:color w:val="231F20"/>
          <w:spacing w:val="3"/>
          <w:w w:val="105"/>
        </w:rPr>
        <w:t>the</w:t>
      </w:r>
      <w:r>
        <w:rPr>
          <w:color w:val="231F20"/>
          <w:spacing w:val="-8"/>
          <w:w w:val="105"/>
        </w:rPr>
        <w:t xml:space="preserve"> </w:t>
      </w:r>
      <w:r>
        <w:rPr>
          <w:color w:val="231F20"/>
          <w:spacing w:val="3"/>
          <w:w w:val="105"/>
        </w:rPr>
        <w:t xml:space="preserve">possible </w:t>
      </w:r>
      <w:r>
        <w:rPr>
          <w:color w:val="231F20"/>
          <w:spacing w:val="2"/>
          <w:w w:val="105"/>
        </w:rPr>
        <w:t xml:space="preserve">gains </w:t>
      </w:r>
      <w:r>
        <w:rPr>
          <w:color w:val="231F20"/>
          <w:w w:val="105"/>
        </w:rPr>
        <w:t xml:space="preserve">and </w:t>
      </w:r>
      <w:r>
        <w:rPr>
          <w:color w:val="231F20"/>
          <w:spacing w:val="3"/>
          <w:w w:val="105"/>
        </w:rPr>
        <w:t xml:space="preserve">losses </w:t>
      </w:r>
      <w:r>
        <w:rPr>
          <w:color w:val="231F20"/>
          <w:spacing w:val="2"/>
          <w:w w:val="105"/>
        </w:rPr>
        <w:t xml:space="preserve">that can </w:t>
      </w:r>
      <w:r>
        <w:rPr>
          <w:color w:val="231F20"/>
          <w:w w:val="105"/>
        </w:rPr>
        <w:t xml:space="preserve">occur, </w:t>
      </w:r>
      <w:r>
        <w:rPr>
          <w:color w:val="231F20"/>
          <w:spacing w:val="-3"/>
          <w:w w:val="105"/>
        </w:rPr>
        <w:t xml:space="preserve">let’s </w:t>
      </w:r>
      <w:r>
        <w:rPr>
          <w:color w:val="231F20"/>
          <w:spacing w:val="2"/>
          <w:w w:val="105"/>
        </w:rPr>
        <w:t xml:space="preserve">consider </w:t>
      </w:r>
      <w:r>
        <w:rPr>
          <w:color w:val="231F20"/>
          <w:spacing w:val="3"/>
          <w:w w:val="105"/>
        </w:rPr>
        <w:t>the</w:t>
      </w:r>
      <w:r>
        <w:rPr>
          <w:color w:val="231F20"/>
          <w:spacing w:val="-18"/>
          <w:w w:val="105"/>
        </w:rPr>
        <w:t xml:space="preserve"> </w:t>
      </w:r>
      <w:r>
        <w:rPr>
          <w:color w:val="231F20"/>
          <w:spacing w:val="3"/>
          <w:w w:val="105"/>
        </w:rPr>
        <w:t>following:</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rPr>
        <w:t xml:space="preserve">A U.S. company </w:t>
      </w:r>
      <w:r>
        <w:rPr>
          <w:color w:val="231F20"/>
          <w:spacing w:val="2"/>
        </w:rPr>
        <w:t xml:space="preserve">has </w:t>
      </w:r>
      <w:r>
        <w:rPr>
          <w:color w:val="231F20"/>
        </w:rPr>
        <w:t xml:space="preserve">a </w:t>
      </w:r>
      <w:r>
        <w:rPr>
          <w:color w:val="231F20"/>
          <w:spacing w:val="2"/>
        </w:rPr>
        <w:t xml:space="preserve">Mexican </w:t>
      </w:r>
      <w:r>
        <w:rPr>
          <w:color w:val="231F20"/>
          <w:spacing w:val="4"/>
        </w:rPr>
        <w:t xml:space="preserve">subsidiary </w:t>
      </w:r>
      <w:r>
        <w:rPr>
          <w:color w:val="231F20"/>
          <w:spacing w:val="2"/>
        </w:rPr>
        <w:t xml:space="preserve">that buys </w:t>
      </w:r>
      <w:r>
        <w:rPr>
          <w:color w:val="231F20"/>
        </w:rPr>
        <w:t xml:space="preserve">an </w:t>
      </w:r>
      <w:r>
        <w:rPr>
          <w:color w:val="231F20"/>
          <w:spacing w:val="3"/>
        </w:rPr>
        <w:t xml:space="preserve">asset </w:t>
      </w:r>
      <w:r>
        <w:rPr>
          <w:color w:val="231F20"/>
        </w:rPr>
        <w:t xml:space="preserve">for 12 </w:t>
      </w:r>
      <w:r>
        <w:rPr>
          <w:color w:val="231F20"/>
          <w:spacing w:val="3"/>
        </w:rPr>
        <w:t xml:space="preserve">million </w:t>
      </w:r>
      <w:r>
        <w:rPr>
          <w:color w:val="231F20"/>
          <w:spacing w:val="4"/>
        </w:rPr>
        <w:t xml:space="preserve">pesos     </w:t>
      </w:r>
      <w:r>
        <w:rPr>
          <w:color w:val="231F20"/>
        </w:rPr>
        <w:t xml:space="preserve">in </w:t>
      </w:r>
      <w:r>
        <w:rPr>
          <w:color w:val="231F20"/>
          <w:spacing w:val="3"/>
        </w:rPr>
        <w:t xml:space="preserve">20x1 when the </w:t>
      </w:r>
      <w:r>
        <w:rPr>
          <w:color w:val="231F20"/>
          <w:spacing w:val="2"/>
        </w:rPr>
        <w:t xml:space="preserve">exchange </w:t>
      </w:r>
      <w:r>
        <w:rPr>
          <w:color w:val="231F20"/>
        </w:rPr>
        <w:t xml:space="preserve">rate is 12 </w:t>
      </w:r>
      <w:r>
        <w:rPr>
          <w:color w:val="231F20"/>
          <w:spacing w:val="4"/>
        </w:rPr>
        <w:t xml:space="preserve">pesos </w:t>
      </w:r>
      <w:r>
        <w:rPr>
          <w:color w:val="231F20"/>
          <w:spacing w:val="3"/>
        </w:rPr>
        <w:t xml:space="preserve">per </w:t>
      </w:r>
      <w:r>
        <w:rPr>
          <w:color w:val="231F20"/>
        </w:rPr>
        <w:t xml:space="preserve">USD. </w:t>
      </w:r>
      <w:r>
        <w:rPr>
          <w:color w:val="231F20"/>
          <w:spacing w:val="3"/>
        </w:rPr>
        <w:t xml:space="preserve">Over the </w:t>
      </w:r>
      <w:r>
        <w:rPr>
          <w:color w:val="231F20"/>
          <w:spacing w:val="2"/>
        </w:rPr>
        <w:t xml:space="preserve">following </w:t>
      </w:r>
      <w:r>
        <w:rPr>
          <w:color w:val="231F20"/>
        </w:rPr>
        <w:t xml:space="preserve">year, </w:t>
      </w:r>
      <w:r>
        <w:rPr>
          <w:color w:val="231F20"/>
          <w:spacing w:val="3"/>
        </w:rPr>
        <w:t xml:space="preserve">inflation </w:t>
      </w:r>
      <w:r>
        <w:rPr>
          <w:color w:val="231F20"/>
          <w:spacing w:val="4"/>
        </w:rPr>
        <w:t xml:space="preserve">in </w:t>
      </w:r>
      <w:r>
        <w:rPr>
          <w:color w:val="231F20"/>
          <w:spacing w:val="2"/>
        </w:rPr>
        <w:t xml:space="preserve">Mexico </w:t>
      </w:r>
      <w:r>
        <w:rPr>
          <w:color w:val="231F20"/>
        </w:rPr>
        <w:t xml:space="preserve">is </w:t>
      </w:r>
      <w:r>
        <w:rPr>
          <w:color w:val="231F20"/>
          <w:spacing w:val="2"/>
        </w:rPr>
        <w:t xml:space="preserve">50% </w:t>
      </w:r>
      <w:r>
        <w:rPr>
          <w:color w:val="231F20"/>
          <w:spacing w:val="4"/>
        </w:rPr>
        <w:t xml:space="preserve">while </w:t>
      </w:r>
      <w:r>
        <w:rPr>
          <w:color w:val="231F20"/>
        </w:rPr>
        <w:t xml:space="preserve">in </w:t>
      </w:r>
      <w:r>
        <w:rPr>
          <w:color w:val="231F20"/>
          <w:spacing w:val="3"/>
        </w:rPr>
        <w:t xml:space="preserve">the </w:t>
      </w:r>
      <w:r>
        <w:rPr>
          <w:color w:val="231F20"/>
        </w:rPr>
        <w:t xml:space="preserve">U.S. it is </w:t>
      </w:r>
      <w:r>
        <w:rPr>
          <w:color w:val="231F20"/>
          <w:spacing w:val="2"/>
        </w:rPr>
        <w:t xml:space="preserve">0%. </w:t>
      </w:r>
      <w:r>
        <w:rPr>
          <w:color w:val="231F20"/>
        </w:rPr>
        <w:t xml:space="preserve">Of </w:t>
      </w:r>
      <w:r>
        <w:rPr>
          <w:color w:val="231F20"/>
          <w:spacing w:val="3"/>
        </w:rPr>
        <w:t xml:space="preserve">course, </w:t>
      </w:r>
      <w:r>
        <w:rPr>
          <w:color w:val="231F20"/>
        </w:rPr>
        <w:t xml:space="preserve">if </w:t>
      </w:r>
      <w:r>
        <w:rPr>
          <w:color w:val="231F20"/>
          <w:spacing w:val="2"/>
        </w:rPr>
        <w:t xml:space="preserve">purchasing power </w:t>
      </w:r>
      <w:r>
        <w:rPr>
          <w:color w:val="231F20"/>
          <w:spacing w:val="3"/>
        </w:rPr>
        <w:t xml:space="preserve">parity holds, </w:t>
      </w:r>
      <w:r>
        <w:rPr>
          <w:color w:val="231F20"/>
          <w:spacing w:val="4"/>
        </w:rPr>
        <w:t xml:space="preserve">then </w:t>
      </w:r>
      <w:r>
        <w:rPr>
          <w:color w:val="231F20"/>
          <w:spacing w:val="3"/>
        </w:rPr>
        <w:t xml:space="preserve">the </w:t>
      </w:r>
      <w:r>
        <w:rPr>
          <w:color w:val="231F20"/>
          <w:spacing w:val="2"/>
        </w:rPr>
        <w:t xml:space="preserve">exchange </w:t>
      </w:r>
      <w:r>
        <w:rPr>
          <w:color w:val="231F20"/>
        </w:rPr>
        <w:t xml:space="preserve">rate in one </w:t>
      </w:r>
      <w:r>
        <w:rPr>
          <w:color w:val="231F20"/>
          <w:spacing w:val="2"/>
        </w:rPr>
        <w:t xml:space="preserve">year </w:t>
      </w:r>
      <w:r>
        <w:rPr>
          <w:color w:val="231F20"/>
          <w:spacing w:val="3"/>
        </w:rPr>
        <w:t xml:space="preserve">should be </w:t>
      </w:r>
      <w:r>
        <w:rPr>
          <w:color w:val="231F20"/>
        </w:rPr>
        <w:t xml:space="preserve">18 </w:t>
      </w:r>
      <w:r>
        <w:rPr>
          <w:color w:val="231F20"/>
          <w:spacing w:val="4"/>
        </w:rPr>
        <w:t xml:space="preserve">pesos </w:t>
      </w:r>
      <w:r>
        <w:rPr>
          <w:color w:val="231F20"/>
          <w:spacing w:val="3"/>
        </w:rPr>
        <w:t>per</w:t>
      </w:r>
      <w:r>
        <w:rPr>
          <w:color w:val="231F20"/>
          <w:spacing w:val="49"/>
        </w:rPr>
        <w:t xml:space="preserve"> </w:t>
      </w:r>
      <w:r>
        <w:rPr>
          <w:color w:val="231F20"/>
        </w:rPr>
        <w:t>dollar.</w:t>
      </w:r>
    </w:p>
    <w:p w:rsidR="0060700D" w:rsidRDefault="0060700D">
      <w:pPr>
        <w:pStyle w:val="BodyText"/>
        <w:rPr>
          <w:sz w:val="30"/>
        </w:rPr>
      </w:pPr>
    </w:p>
    <w:p w:rsidR="0060700D" w:rsidRDefault="00886DF8">
      <w:pPr>
        <w:pStyle w:val="BodyText"/>
        <w:spacing w:line="300" w:lineRule="auto"/>
        <w:ind w:left="677" w:right="689" w:firstLine="720"/>
        <w:jc w:val="both"/>
      </w:pPr>
      <w:r>
        <w:rPr>
          <w:color w:val="231F20"/>
        </w:rPr>
        <w:t>If we use historical cost accounting, the asset will have a value of 12 million pesos on the Mexican subsidiary’s books. Translating this at the current exchange rate of 18 pesos/ USD yields a US dollar value of</w:t>
      </w:r>
    </w:p>
    <w:p w:rsidR="0060700D" w:rsidRDefault="0060700D">
      <w:pPr>
        <w:pStyle w:val="BodyText"/>
        <w:rPr>
          <w:sz w:val="20"/>
        </w:rPr>
      </w:pPr>
    </w:p>
    <w:p w:rsidR="0060700D" w:rsidRDefault="005468C5">
      <w:pPr>
        <w:pStyle w:val="BodyText"/>
        <w:spacing w:before="288" w:line="151" w:lineRule="auto"/>
        <w:ind w:left="1433"/>
        <w:rPr>
          <w:rFonts w:ascii="Times New Roman"/>
        </w:rPr>
      </w:pPr>
      <w:r w:rsidRPr="005468C5">
        <w:pict>
          <v:line id="_x0000_s1034" style="position:absolute;left:0;text-align:left;z-index:-18830848;mso-position-horizontal-relative:page" from="117.85pt,26.35pt" to="200.85pt,26.35pt" strokeweight=".5pt">
            <w10:wrap anchorx="page"/>
          </v:line>
        </w:pict>
      </w:r>
      <w:r w:rsidR="00886DF8">
        <w:rPr>
          <w:rFonts w:ascii="Noto Sans CJK JP DemiLight"/>
          <w:position w:val="-14"/>
        </w:rPr>
        <w:t xml:space="preserve">= </w:t>
      </w:r>
      <w:r w:rsidR="00886DF8">
        <w:rPr>
          <w:rFonts w:ascii="Times New Roman"/>
        </w:rPr>
        <w:t xml:space="preserve">12,000,000 pesos </w:t>
      </w:r>
      <w:r w:rsidR="00886DF8">
        <w:rPr>
          <w:rFonts w:ascii="Noto Sans CJK JP DemiLight"/>
          <w:position w:val="-14"/>
        </w:rPr>
        <w:t xml:space="preserve">= </w:t>
      </w:r>
      <w:r w:rsidR="00886DF8">
        <w:rPr>
          <w:rFonts w:ascii="Times New Roman"/>
          <w:position w:val="-14"/>
        </w:rPr>
        <w:t>USD 666,667</w:t>
      </w:r>
    </w:p>
    <w:p w:rsidR="0060700D" w:rsidRDefault="00886DF8">
      <w:pPr>
        <w:pStyle w:val="BodyText"/>
        <w:spacing w:line="199" w:lineRule="exact"/>
        <w:ind w:left="1748"/>
        <w:rPr>
          <w:rFonts w:ascii="Times New Roman"/>
        </w:rPr>
      </w:pPr>
      <w:r>
        <w:rPr>
          <w:rFonts w:ascii="Times New Roman"/>
        </w:rPr>
        <w:t>18 pesos/USD</w:t>
      </w:r>
    </w:p>
    <w:p w:rsidR="0060700D" w:rsidRDefault="0060700D">
      <w:pPr>
        <w:pStyle w:val="BodyText"/>
        <w:spacing w:before="10"/>
        <w:rPr>
          <w:rFonts w:ascii="Times New Roman"/>
          <w:sz w:val="21"/>
        </w:rPr>
      </w:pPr>
    </w:p>
    <w:p w:rsidR="0060700D" w:rsidRDefault="00886DF8">
      <w:pPr>
        <w:pStyle w:val="BodyText"/>
        <w:spacing w:before="121" w:line="300" w:lineRule="auto"/>
        <w:ind w:left="677" w:right="811" w:firstLine="720"/>
      </w:pPr>
      <w:r>
        <w:rPr>
          <w:color w:val="231F20"/>
        </w:rPr>
        <w:t xml:space="preserve">If we </w:t>
      </w:r>
      <w:r>
        <w:rPr>
          <w:color w:val="231F20"/>
          <w:spacing w:val="2"/>
        </w:rPr>
        <w:t xml:space="preserve">translate </w:t>
      </w:r>
      <w:r>
        <w:rPr>
          <w:color w:val="231F20"/>
          <w:spacing w:val="3"/>
        </w:rPr>
        <w:t xml:space="preserve">the historical </w:t>
      </w:r>
      <w:r>
        <w:rPr>
          <w:color w:val="231F20"/>
          <w:spacing w:val="2"/>
        </w:rPr>
        <w:t xml:space="preserve">cost </w:t>
      </w:r>
      <w:r>
        <w:rPr>
          <w:color w:val="231F20"/>
        </w:rPr>
        <w:t xml:space="preserve">of 12 </w:t>
      </w:r>
      <w:r>
        <w:rPr>
          <w:color w:val="231F20"/>
          <w:spacing w:val="3"/>
        </w:rPr>
        <w:t xml:space="preserve">million </w:t>
      </w:r>
      <w:r>
        <w:rPr>
          <w:color w:val="231F20"/>
          <w:spacing w:val="4"/>
        </w:rPr>
        <w:t xml:space="preserve">pesos </w:t>
      </w:r>
      <w:r>
        <w:rPr>
          <w:color w:val="231F20"/>
        </w:rPr>
        <w:t xml:space="preserve">at </w:t>
      </w:r>
      <w:r>
        <w:rPr>
          <w:color w:val="231F20"/>
          <w:spacing w:val="3"/>
        </w:rPr>
        <w:t xml:space="preserve">the historical </w:t>
      </w:r>
      <w:r>
        <w:rPr>
          <w:color w:val="231F20"/>
          <w:spacing w:val="2"/>
        </w:rPr>
        <w:t xml:space="preserve">exchange </w:t>
      </w:r>
      <w:r>
        <w:rPr>
          <w:color w:val="231F20"/>
        </w:rPr>
        <w:t xml:space="preserve">rate  at </w:t>
      </w:r>
      <w:r>
        <w:rPr>
          <w:color w:val="231F20"/>
          <w:spacing w:val="3"/>
        </w:rPr>
        <w:t xml:space="preserve">the time </w:t>
      </w:r>
      <w:r>
        <w:rPr>
          <w:color w:val="231F20"/>
        </w:rPr>
        <w:t xml:space="preserve">of </w:t>
      </w:r>
      <w:r>
        <w:rPr>
          <w:color w:val="231F20"/>
          <w:spacing w:val="3"/>
        </w:rPr>
        <w:t xml:space="preserve">acquisition </w:t>
      </w:r>
      <w:r>
        <w:rPr>
          <w:color w:val="231F20"/>
        </w:rPr>
        <w:t xml:space="preserve">of 12 </w:t>
      </w:r>
      <w:r>
        <w:rPr>
          <w:color w:val="231F20"/>
          <w:spacing w:val="3"/>
        </w:rPr>
        <w:t xml:space="preserve">pesos/USD </w:t>
      </w:r>
      <w:r>
        <w:rPr>
          <w:color w:val="231F20"/>
        </w:rPr>
        <w:t xml:space="preserve">we </w:t>
      </w:r>
      <w:r>
        <w:rPr>
          <w:color w:val="231F20"/>
          <w:spacing w:val="2"/>
        </w:rPr>
        <w:t xml:space="preserve">get </w:t>
      </w:r>
      <w:r>
        <w:rPr>
          <w:color w:val="231F20"/>
        </w:rPr>
        <w:t xml:space="preserve">a US </w:t>
      </w:r>
      <w:r>
        <w:rPr>
          <w:color w:val="231F20"/>
          <w:spacing w:val="3"/>
        </w:rPr>
        <w:t>dollar value</w:t>
      </w:r>
      <w:r>
        <w:rPr>
          <w:color w:val="231F20"/>
          <w:spacing w:val="49"/>
        </w:rPr>
        <w:t xml:space="preserve"> </w:t>
      </w:r>
      <w:r>
        <w:rPr>
          <w:color w:val="231F20"/>
        </w:rPr>
        <w:t>of</w:t>
      </w:r>
    </w:p>
    <w:p w:rsidR="0060700D" w:rsidRDefault="0060700D">
      <w:pPr>
        <w:pStyle w:val="BodyText"/>
        <w:spacing w:before="2"/>
        <w:rPr>
          <w:sz w:val="31"/>
        </w:rPr>
      </w:pPr>
    </w:p>
    <w:p w:rsidR="0060700D" w:rsidRDefault="005468C5">
      <w:pPr>
        <w:pStyle w:val="BodyText"/>
        <w:spacing w:before="1" w:line="151" w:lineRule="auto"/>
        <w:ind w:left="1433"/>
        <w:rPr>
          <w:rFonts w:ascii="Times New Roman"/>
        </w:rPr>
      </w:pPr>
      <w:r w:rsidRPr="005468C5">
        <w:pict>
          <v:line id="_x0000_s1033" style="position:absolute;left:0;text-align:left;z-index:-18830336;mso-position-horizontal-relative:page" from="117.75pt,12pt" to="199.9pt,12pt" strokeweight=".17642mm">
            <w10:wrap anchorx="page"/>
          </v:line>
        </w:pict>
      </w:r>
      <w:r w:rsidR="00886DF8">
        <w:rPr>
          <w:rFonts w:ascii="Noto Sans CJK JP DemiLight"/>
          <w:position w:val="-14"/>
        </w:rPr>
        <w:t xml:space="preserve">= </w:t>
      </w:r>
      <w:r w:rsidR="00886DF8">
        <w:rPr>
          <w:rFonts w:ascii="Times New Roman"/>
        </w:rPr>
        <w:t xml:space="preserve">12,000,000 pesos </w:t>
      </w:r>
      <w:r w:rsidR="00886DF8">
        <w:rPr>
          <w:rFonts w:ascii="Noto Sans CJK JP DemiLight"/>
          <w:position w:val="-14"/>
        </w:rPr>
        <w:t xml:space="preserve">= </w:t>
      </w:r>
      <w:r w:rsidR="00886DF8">
        <w:rPr>
          <w:rFonts w:ascii="Times New Roman"/>
          <w:position w:val="-14"/>
        </w:rPr>
        <w:t>USD 1,000,000</w:t>
      </w:r>
    </w:p>
    <w:p w:rsidR="0060700D" w:rsidRDefault="00886DF8">
      <w:pPr>
        <w:pStyle w:val="BodyText"/>
        <w:spacing w:line="199" w:lineRule="exact"/>
        <w:ind w:left="1737"/>
        <w:rPr>
          <w:rFonts w:ascii="Times New Roman"/>
        </w:rPr>
      </w:pPr>
      <w:r>
        <w:rPr>
          <w:rFonts w:ascii="Times New Roman"/>
        </w:rPr>
        <w:t>12 pesos/USD</w:t>
      </w:r>
    </w:p>
    <w:p w:rsidR="0060700D" w:rsidRDefault="0060700D">
      <w:pPr>
        <w:pStyle w:val="BodyText"/>
        <w:rPr>
          <w:rFonts w:ascii="Times New Roman"/>
          <w:sz w:val="23"/>
        </w:rPr>
      </w:pPr>
    </w:p>
    <w:p w:rsidR="0060700D" w:rsidRDefault="00886DF8">
      <w:pPr>
        <w:pStyle w:val="BodyText"/>
        <w:spacing w:line="300" w:lineRule="auto"/>
        <w:ind w:left="677" w:right="683" w:firstLine="720"/>
      </w:pPr>
      <w:r>
        <w:rPr>
          <w:color w:val="231F20"/>
        </w:rPr>
        <w:t>Thus, the correct value would be to use the historical exchange rate when the books are kept on an historical cost basis.</w:t>
      </w:r>
    </w:p>
    <w:p w:rsidR="0060700D" w:rsidRDefault="0060700D">
      <w:pPr>
        <w:pStyle w:val="BodyText"/>
        <w:rPr>
          <w:sz w:val="30"/>
        </w:rPr>
      </w:pPr>
    </w:p>
    <w:p w:rsidR="0060700D" w:rsidRDefault="00886DF8">
      <w:pPr>
        <w:pStyle w:val="BodyText"/>
        <w:spacing w:line="300" w:lineRule="auto"/>
        <w:ind w:left="677" w:firstLine="720"/>
      </w:pPr>
      <w:r>
        <w:rPr>
          <w:color w:val="231F20"/>
        </w:rPr>
        <w:t>On the other hand, Mexico is a country that utilizes an inflation-adjusted (or current) accounting system where assets are indexed for inflation. Thus, the Mexican subsidiary</w:t>
      </w:r>
    </w:p>
    <w:p w:rsidR="0060700D" w:rsidRDefault="0060700D">
      <w:pPr>
        <w:spacing w:line="300" w:lineRule="auto"/>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pPr>
      <w:r>
        <w:rPr>
          <w:color w:val="231F20"/>
          <w:w w:val="105"/>
        </w:rPr>
        <w:lastRenderedPageBreak/>
        <w:t>would carry the asset on the books at 18 million pesos (12 million pesos * (1+50%) = 18 million pesos). Translating this using the current exchange rate of 18 pesos/USD yields</w:t>
      </w:r>
    </w:p>
    <w:p w:rsidR="0060700D" w:rsidRDefault="0060700D">
      <w:pPr>
        <w:pStyle w:val="BodyText"/>
        <w:spacing w:before="4"/>
        <w:rPr>
          <w:sz w:val="28"/>
        </w:rPr>
      </w:pPr>
    </w:p>
    <w:p w:rsidR="0060700D" w:rsidRDefault="005468C5">
      <w:pPr>
        <w:pStyle w:val="BodyText"/>
        <w:spacing w:line="151" w:lineRule="auto"/>
        <w:ind w:left="1433"/>
        <w:rPr>
          <w:rFonts w:ascii="Times New Roman"/>
        </w:rPr>
      </w:pPr>
      <w:r w:rsidRPr="005468C5">
        <w:pict>
          <v:line id="_x0000_s1032" style="position:absolute;left:0;text-align:left;z-index:-18829824;mso-position-horizontal-relative:page" from="117.75pt,11.95pt" to="199.9pt,11.95pt" strokeweight=".17642mm">
            <w10:wrap anchorx="page"/>
          </v:line>
        </w:pict>
      </w:r>
      <w:r w:rsidR="00886DF8">
        <w:rPr>
          <w:rFonts w:ascii="Noto Sans CJK JP DemiLight"/>
          <w:position w:val="-14"/>
        </w:rPr>
        <w:t xml:space="preserve">= </w:t>
      </w:r>
      <w:r w:rsidR="00886DF8">
        <w:rPr>
          <w:rFonts w:ascii="Times New Roman"/>
        </w:rPr>
        <w:t xml:space="preserve">18,000,000 pesos </w:t>
      </w:r>
      <w:r w:rsidR="00886DF8">
        <w:rPr>
          <w:rFonts w:ascii="Noto Sans CJK JP DemiLight"/>
          <w:position w:val="-14"/>
        </w:rPr>
        <w:t xml:space="preserve">= </w:t>
      </w:r>
      <w:r w:rsidR="00886DF8">
        <w:rPr>
          <w:rFonts w:ascii="Times New Roman"/>
          <w:position w:val="-14"/>
        </w:rPr>
        <w:t>USD 1,000,000</w:t>
      </w:r>
    </w:p>
    <w:p w:rsidR="0060700D" w:rsidRDefault="00886DF8">
      <w:pPr>
        <w:pStyle w:val="BodyText"/>
        <w:spacing w:line="199" w:lineRule="exact"/>
        <w:ind w:left="1744"/>
        <w:rPr>
          <w:rFonts w:ascii="Times New Roman"/>
        </w:rPr>
      </w:pPr>
      <w:r>
        <w:rPr>
          <w:rFonts w:ascii="Times New Roman"/>
        </w:rPr>
        <w:t>18 pesos/USD</w:t>
      </w:r>
    </w:p>
    <w:p w:rsidR="0060700D" w:rsidRDefault="0060700D">
      <w:pPr>
        <w:pStyle w:val="BodyText"/>
        <w:spacing w:before="5"/>
        <w:rPr>
          <w:rFonts w:ascii="Times New Roman"/>
          <w:sz w:val="28"/>
        </w:rPr>
      </w:pPr>
    </w:p>
    <w:p w:rsidR="0060700D" w:rsidRDefault="00886DF8">
      <w:pPr>
        <w:pStyle w:val="BodyText"/>
        <w:spacing w:before="122"/>
        <w:ind w:left="677"/>
      </w:pPr>
      <w:r>
        <w:rPr>
          <w:color w:val="231F20"/>
        </w:rPr>
        <w:t>If the historical exchange rate were used, we would obtain the following value:</w:t>
      </w:r>
    </w:p>
    <w:p w:rsidR="0060700D" w:rsidRDefault="0060700D">
      <w:pPr>
        <w:pStyle w:val="BodyText"/>
        <w:rPr>
          <w:sz w:val="20"/>
        </w:rPr>
      </w:pPr>
    </w:p>
    <w:p w:rsidR="0060700D" w:rsidRDefault="0060700D">
      <w:pPr>
        <w:pStyle w:val="BodyText"/>
        <w:spacing w:before="11"/>
        <w:rPr>
          <w:sz w:val="23"/>
        </w:rPr>
      </w:pPr>
    </w:p>
    <w:p w:rsidR="0060700D" w:rsidRDefault="005468C5">
      <w:pPr>
        <w:pStyle w:val="BodyText"/>
        <w:spacing w:before="166" w:line="151" w:lineRule="auto"/>
        <w:ind w:left="1433"/>
        <w:rPr>
          <w:rFonts w:ascii="Times New Roman"/>
        </w:rPr>
      </w:pPr>
      <w:r w:rsidRPr="005468C5">
        <w:pict>
          <v:line id="_x0000_s1031" style="position:absolute;left:0;text-align:left;z-index:-18829312;mso-position-horizontal-relative:page" from="117.75pt,20.25pt" to="199.9pt,20.25pt" strokeweight=".17642mm">
            <w10:wrap anchorx="page"/>
          </v:line>
        </w:pict>
      </w:r>
      <w:r w:rsidR="00886DF8">
        <w:rPr>
          <w:rFonts w:ascii="Noto Sans CJK JP DemiLight"/>
          <w:position w:val="-14"/>
        </w:rPr>
        <w:t xml:space="preserve">= </w:t>
      </w:r>
      <w:r w:rsidR="00886DF8">
        <w:rPr>
          <w:rFonts w:ascii="Times New Roman"/>
        </w:rPr>
        <w:t xml:space="preserve">18,000,000 pesos </w:t>
      </w:r>
      <w:r w:rsidR="00886DF8">
        <w:rPr>
          <w:rFonts w:ascii="Noto Sans CJK JP DemiLight"/>
          <w:position w:val="-14"/>
        </w:rPr>
        <w:t xml:space="preserve">= </w:t>
      </w:r>
      <w:r w:rsidR="00886DF8">
        <w:rPr>
          <w:rFonts w:ascii="Times New Roman"/>
          <w:position w:val="-14"/>
        </w:rPr>
        <w:t>USD 1,500,000</w:t>
      </w:r>
    </w:p>
    <w:p w:rsidR="0060700D" w:rsidRDefault="00886DF8">
      <w:pPr>
        <w:pStyle w:val="BodyText"/>
        <w:spacing w:line="199" w:lineRule="exact"/>
        <w:ind w:left="1737"/>
        <w:rPr>
          <w:rFonts w:ascii="Times New Roman"/>
        </w:rPr>
      </w:pPr>
      <w:r>
        <w:rPr>
          <w:rFonts w:ascii="Times New Roman"/>
        </w:rPr>
        <w:t>12 pesos/USD</w:t>
      </w:r>
    </w:p>
    <w:p w:rsidR="0060700D" w:rsidRDefault="0060700D">
      <w:pPr>
        <w:pStyle w:val="BodyText"/>
        <w:rPr>
          <w:rFonts w:ascii="Times New Roman"/>
          <w:sz w:val="20"/>
        </w:rPr>
      </w:pPr>
    </w:p>
    <w:p w:rsidR="0060700D" w:rsidRDefault="0060700D">
      <w:pPr>
        <w:pStyle w:val="BodyText"/>
        <w:spacing w:before="1"/>
        <w:rPr>
          <w:rFonts w:ascii="Times New Roman"/>
          <w:sz w:val="17"/>
        </w:rPr>
      </w:pPr>
    </w:p>
    <w:p w:rsidR="0060700D" w:rsidRDefault="00886DF8">
      <w:pPr>
        <w:pStyle w:val="BodyText"/>
        <w:spacing w:before="121" w:line="300" w:lineRule="auto"/>
        <w:ind w:left="677" w:right="689" w:firstLine="720"/>
        <w:jc w:val="both"/>
      </w:pPr>
      <w:r>
        <w:rPr>
          <w:color w:val="231F20"/>
        </w:rPr>
        <w:t xml:space="preserve">For </w:t>
      </w:r>
      <w:r>
        <w:rPr>
          <w:color w:val="231F20"/>
          <w:spacing w:val="3"/>
        </w:rPr>
        <w:t xml:space="preserve">the </w:t>
      </w:r>
      <w:r>
        <w:rPr>
          <w:color w:val="231F20"/>
          <w:spacing w:val="2"/>
        </w:rPr>
        <w:t xml:space="preserve">proper </w:t>
      </w:r>
      <w:r>
        <w:rPr>
          <w:color w:val="231F20"/>
          <w:spacing w:val="3"/>
        </w:rPr>
        <w:t xml:space="preserve">translation </w:t>
      </w:r>
      <w:r>
        <w:rPr>
          <w:color w:val="231F20"/>
        </w:rPr>
        <w:t xml:space="preserve">of </w:t>
      </w:r>
      <w:r>
        <w:rPr>
          <w:color w:val="231F20"/>
          <w:spacing w:val="3"/>
        </w:rPr>
        <w:t xml:space="preserve">value, </w:t>
      </w:r>
      <w:r>
        <w:rPr>
          <w:color w:val="231F20"/>
        </w:rPr>
        <w:t xml:space="preserve">we  </w:t>
      </w:r>
      <w:r>
        <w:rPr>
          <w:color w:val="231F20"/>
          <w:spacing w:val="3"/>
        </w:rPr>
        <w:t xml:space="preserve">should  either  use  the  historic  </w:t>
      </w:r>
      <w:r>
        <w:rPr>
          <w:color w:val="231F20"/>
          <w:spacing w:val="2"/>
        </w:rPr>
        <w:t xml:space="preserve">exchange </w:t>
      </w:r>
      <w:r>
        <w:rPr>
          <w:color w:val="231F20"/>
        </w:rPr>
        <w:t xml:space="preserve">rate </w:t>
      </w:r>
      <w:r>
        <w:rPr>
          <w:color w:val="231F20"/>
          <w:spacing w:val="3"/>
        </w:rPr>
        <w:t xml:space="preserve">with historical </w:t>
      </w:r>
      <w:r>
        <w:rPr>
          <w:color w:val="231F20"/>
          <w:spacing w:val="2"/>
        </w:rPr>
        <w:t xml:space="preserve">cost </w:t>
      </w:r>
      <w:r>
        <w:rPr>
          <w:color w:val="231F20"/>
          <w:spacing w:val="3"/>
        </w:rPr>
        <w:t xml:space="preserve">accounting </w:t>
      </w:r>
      <w:r>
        <w:rPr>
          <w:color w:val="231F20"/>
        </w:rPr>
        <w:t xml:space="preserve">or </w:t>
      </w:r>
      <w:r>
        <w:rPr>
          <w:color w:val="231F20"/>
          <w:spacing w:val="3"/>
        </w:rPr>
        <w:t xml:space="preserve">the current </w:t>
      </w:r>
      <w:r>
        <w:rPr>
          <w:color w:val="231F20"/>
          <w:spacing w:val="2"/>
        </w:rPr>
        <w:t xml:space="preserve">exchange </w:t>
      </w:r>
      <w:r>
        <w:rPr>
          <w:color w:val="231F20"/>
        </w:rPr>
        <w:t xml:space="preserve">rate </w:t>
      </w:r>
      <w:r>
        <w:rPr>
          <w:color w:val="231F20"/>
          <w:spacing w:val="3"/>
        </w:rPr>
        <w:t xml:space="preserve">with current accounting practices. </w:t>
      </w:r>
      <w:r>
        <w:rPr>
          <w:color w:val="231F20"/>
        </w:rPr>
        <w:t xml:space="preserve">For a </w:t>
      </w:r>
      <w:r>
        <w:rPr>
          <w:color w:val="231F20"/>
          <w:spacing w:val="2"/>
        </w:rPr>
        <w:t xml:space="preserve">foreign </w:t>
      </w:r>
      <w:r>
        <w:rPr>
          <w:color w:val="231F20"/>
          <w:spacing w:val="4"/>
        </w:rPr>
        <w:t xml:space="preserve">currency </w:t>
      </w:r>
      <w:r>
        <w:rPr>
          <w:color w:val="231F20"/>
          <w:spacing w:val="2"/>
        </w:rPr>
        <w:t xml:space="preserve">that has </w:t>
      </w:r>
      <w:r>
        <w:rPr>
          <w:color w:val="231F20"/>
          <w:spacing w:val="3"/>
        </w:rPr>
        <w:t xml:space="preserve">depreciated, </w:t>
      </w:r>
      <w:r>
        <w:rPr>
          <w:color w:val="231F20"/>
        </w:rPr>
        <w:t xml:space="preserve">we </w:t>
      </w:r>
      <w:r>
        <w:rPr>
          <w:color w:val="231F20"/>
          <w:spacing w:val="2"/>
        </w:rPr>
        <w:t xml:space="preserve">get </w:t>
      </w:r>
      <w:r>
        <w:rPr>
          <w:color w:val="231F20"/>
          <w:spacing w:val="3"/>
        </w:rPr>
        <w:t xml:space="preserve">the </w:t>
      </w:r>
      <w:r>
        <w:rPr>
          <w:color w:val="231F20"/>
          <w:spacing w:val="2"/>
        </w:rPr>
        <w:t xml:space="preserve">following </w:t>
      </w:r>
      <w:r>
        <w:rPr>
          <w:color w:val="231F20"/>
          <w:spacing w:val="3"/>
        </w:rPr>
        <w:t xml:space="preserve">general results </w:t>
      </w:r>
      <w:r>
        <w:rPr>
          <w:color w:val="231F20"/>
          <w:spacing w:val="2"/>
        </w:rPr>
        <w:t xml:space="preserve">(an appreciating </w:t>
      </w:r>
      <w:r>
        <w:rPr>
          <w:color w:val="231F20"/>
          <w:spacing w:val="4"/>
        </w:rPr>
        <w:t xml:space="preserve">currency </w:t>
      </w:r>
      <w:r>
        <w:rPr>
          <w:color w:val="231F20"/>
          <w:spacing w:val="2"/>
        </w:rPr>
        <w:t xml:space="preserve">would </w:t>
      </w:r>
      <w:r>
        <w:rPr>
          <w:color w:val="231F20"/>
          <w:spacing w:val="3"/>
        </w:rPr>
        <w:t xml:space="preserve">yield the </w:t>
      </w:r>
      <w:r>
        <w:rPr>
          <w:color w:val="231F20"/>
          <w:spacing w:val="2"/>
        </w:rPr>
        <w:t>opposite</w:t>
      </w:r>
      <w:r>
        <w:rPr>
          <w:color w:val="231F20"/>
          <w:spacing w:val="29"/>
        </w:rPr>
        <w:t xml:space="preserve"> </w:t>
      </w:r>
      <w:r>
        <w:rPr>
          <w:color w:val="231F20"/>
          <w:spacing w:val="3"/>
        </w:rPr>
        <w:t>results)</w:t>
      </w:r>
    </w:p>
    <w:p w:rsidR="0060700D" w:rsidRDefault="0060700D">
      <w:pPr>
        <w:pStyle w:val="BodyText"/>
        <w:rPr>
          <w:sz w:val="30"/>
        </w:rPr>
      </w:pPr>
    </w:p>
    <w:p w:rsidR="0060700D" w:rsidRDefault="00886DF8">
      <w:pPr>
        <w:pStyle w:val="BodyText"/>
        <w:spacing w:line="295" w:lineRule="auto"/>
        <w:ind w:left="677" w:right="691" w:firstLine="720"/>
        <w:jc w:val="both"/>
      </w:pPr>
      <w:r>
        <w:rPr>
          <w:color w:val="231F20"/>
        </w:rPr>
        <w:t xml:space="preserve">In </w:t>
      </w:r>
      <w:r>
        <w:rPr>
          <w:color w:val="231F20"/>
          <w:spacing w:val="3"/>
        </w:rPr>
        <w:t xml:space="preserve">1981, </w:t>
      </w:r>
      <w:r>
        <w:rPr>
          <w:color w:val="231F20"/>
          <w:spacing w:val="-3"/>
        </w:rPr>
        <w:t xml:space="preserve">FASB </w:t>
      </w:r>
      <w:r>
        <w:rPr>
          <w:color w:val="231F20"/>
        </w:rPr>
        <w:t xml:space="preserve">52 </w:t>
      </w:r>
      <w:r>
        <w:rPr>
          <w:color w:val="231F20"/>
          <w:spacing w:val="3"/>
        </w:rPr>
        <w:t xml:space="preserve">set the </w:t>
      </w:r>
      <w:r>
        <w:rPr>
          <w:color w:val="231F20"/>
          <w:spacing w:val="4"/>
        </w:rPr>
        <w:t xml:space="preserve">rules </w:t>
      </w:r>
      <w:r>
        <w:rPr>
          <w:color w:val="231F20"/>
        </w:rPr>
        <w:t xml:space="preserve">for U.S. </w:t>
      </w:r>
      <w:r>
        <w:rPr>
          <w:color w:val="231F20"/>
          <w:spacing w:val="3"/>
        </w:rPr>
        <w:t xml:space="preserve">GAAP accounting </w:t>
      </w:r>
      <w:r>
        <w:rPr>
          <w:color w:val="231F20"/>
        </w:rPr>
        <w:t xml:space="preserve">in </w:t>
      </w:r>
      <w:r>
        <w:rPr>
          <w:color w:val="231F20"/>
          <w:spacing w:val="3"/>
        </w:rPr>
        <w:t xml:space="preserve">which </w:t>
      </w:r>
      <w:r>
        <w:rPr>
          <w:color w:val="231F20"/>
        </w:rPr>
        <w:t xml:space="preserve">it </w:t>
      </w:r>
      <w:r>
        <w:rPr>
          <w:color w:val="231F20"/>
          <w:spacing w:val="3"/>
        </w:rPr>
        <w:t xml:space="preserve">stated </w:t>
      </w:r>
      <w:r>
        <w:rPr>
          <w:color w:val="231F20"/>
          <w:spacing w:val="2"/>
        </w:rPr>
        <w:t xml:space="preserve">that </w:t>
      </w:r>
      <w:r>
        <w:rPr>
          <w:color w:val="231F20"/>
          <w:spacing w:val="4"/>
        </w:rPr>
        <w:t xml:space="preserve">all </w:t>
      </w:r>
      <w:r>
        <w:rPr>
          <w:color w:val="231F20"/>
          <w:spacing w:val="3"/>
        </w:rPr>
        <w:t>asset</w:t>
      </w:r>
      <w:r>
        <w:rPr>
          <w:color w:val="231F20"/>
          <w:spacing w:val="-7"/>
        </w:rPr>
        <w:t xml:space="preserve"> </w:t>
      </w:r>
      <w:r>
        <w:rPr>
          <w:color w:val="231F20"/>
        </w:rPr>
        <w:t>and</w:t>
      </w:r>
      <w:r>
        <w:rPr>
          <w:color w:val="231F20"/>
          <w:spacing w:val="-6"/>
        </w:rPr>
        <w:t xml:space="preserve"> </w:t>
      </w:r>
      <w:r>
        <w:rPr>
          <w:color w:val="231F20"/>
          <w:spacing w:val="3"/>
        </w:rPr>
        <w:t>liability</w:t>
      </w:r>
      <w:r>
        <w:rPr>
          <w:color w:val="231F20"/>
          <w:spacing w:val="-7"/>
        </w:rPr>
        <w:t xml:space="preserve"> </w:t>
      </w:r>
      <w:r>
        <w:rPr>
          <w:color w:val="231F20"/>
          <w:spacing w:val="2"/>
        </w:rPr>
        <w:t>accounts</w:t>
      </w:r>
      <w:r>
        <w:rPr>
          <w:color w:val="231F20"/>
          <w:spacing w:val="-6"/>
        </w:rPr>
        <w:t xml:space="preserve"> </w:t>
      </w:r>
      <w:r>
        <w:rPr>
          <w:color w:val="231F20"/>
        </w:rPr>
        <w:t>must</w:t>
      </w:r>
      <w:r>
        <w:rPr>
          <w:color w:val="231F20"/>
          <w:spacing w:val="-7"/>
        </w:rPr>
        <w:t xml:space="preserve"> </w:t>
      </w:r>
      <w:r>
        <w:rPr>
          <w:color w:val="231F20"/>
          <w:spacing w:val="3"/>
        </w:rPr>
        <w:t>be</w:t>
      </w:r>
      <w:r>
        <w:rPr>
          <w:color w:val="231F20"/>
          <w:spacing w:val="-6"/>
        </w:rPr>
        <w:t xml:space="preserve"> </w:t>
      </w:r>
      <w:r>
        <w:rPr>
          <w:color w:val="231F20"/>
          <w:spacing w:val="3"/>
        </w:rPr>
        <w:t>translated</w:t>
      </w:r>
      <w:r>
        <w:rPr>
          <w:color w:val="231F20"/>
          <w:spacing w:val="-7"/>
        </w:rPr>
        <w:t xml:space="preserve"> </w:t>
      </w:r>
      <w:r>
        <w:rPr>
          <w:color w:val="231F20"/>
        </w:rPr>
        <w:t>at</w:t>
      </w:r>
      <w:r>
        <w:rPr>
          <w:color w:val="231F20"/>
          <w:spacing w:val="-6"/>
        </w:rPr>
        <w:t xml:space="preserve"> </w:t>
      </w:r>
      <w:r>
        <w:rPr>
          <w:color w:val="231F20"/>
          <w:spacing w:val="3"/>
        </w:rPr>
        <w:t>the</w:t>
      </w:r>
      <w:r>
        <w:rPr>
          <w:color w:val="231F20"/>
          <w:spacing w:val="-7"/>
        </w:rPr>
        <w:t xml:space="preserve"> </w:t>
      </w:r>
      <w:r>
        <w:rPr>
          <w:rFonts w:ascii="Times New Roman" w:hAnsi="Times New Roman"/>
          <w:i/>
          <w:color w:val="231F20"/>
        </w:rPr>
        <w:t>current</w:t>
      </w:r>
      <w:r>
        <w:rPr>
          <w:rFonts w:ascii="Times New Roman" w:hAnsi="Times New Roman"/>
          <w:i/>
          <w:color w:val="231F20"/>
          <w:spacing w:val="-8"/>
        </w:rPr>
        <w:t xml:space="preserve"> </w:t>
      </w:r>
      <w:r>
        <w:rPr>
          <w:color w:val="231F20"/>
        </w:rPr>
        <w:t>rate</w:t>
      </w:r>
      <w:r>
        <w:rPr>
          <w:color w:val="231F20"/>
          <w:spacing w:val="-6"/>
        </w:rPr>
        <w:t xml:space="preserve"> </w:t>
      </w:r>
      <w:r>
        <w:rPr>
          <w:color w:val="231F20"/>
        </w:rPr>
        <w:t>of</w:t>
      </w:r>
      <w:r>
        <w:rPr>
          <w:color w:val="231F20"/>
          <w:spacing w:val="-7"/>
        </w:rPr>
        <w:t xml:space="preserve"> </w:t>
      </w:r>
      <w:r>
        <w:rPr>
          <w:color w:val="231F20"/>
          <w:spacing w:val="2"/>
        </w:rPr>
        <w:t>exchange.</w:t>
      </w:r>
      <w:r>
        <w:rPr>
          <w:color w:val="231F20"/>
          <w:spacing w:val="-6"/>
        </w:rPr>
        <w:t xml:space="preserve"> </w:t>
      </w:r>
      <w:r>
        <w:rPr>
          <w:color w:val="231F20"/>
          <w:spacing w:val="3"/>
        </w:rPr>
        <w:t>Equity</w:t>
      </w:r>
      <w:r>
        <w:rPr>
          <w:color w:val="231F20"/>
          <w:spacing w:val="-7"/>
        </w:rPr>
        <w:t xml:space="preserve"> </w:t>
      </w:r>
      <w:r>
        <w:rPr>
          <w:color w:val="231F20"/>
          <w:spacing w:val="3"/>
        </w:rPr>
        <w:t xml:space="preserve">accounts </w:t>
      </w:r>
      <w:r>
        <w:rPr>
          <w:color w:val="231F20"/>
        </w:rPr>
        <w:t xml:space="preserve">are </w:t>
      </w:r>
      <w:r>
        <w:rPr>
          <w:color w:val="231F20"/>
          <w:spacing w:val="3"/>
        </w:rPr>
        <w:t xml:space="preserve">translated </w:t>
      </w:r>
      <w:r>
        <w:rPr>
          <w:color w:val="231F20"/>
        </w:rPr>
        <w:t xml:space="preserve">at </w:t>
      </w:r>
      <w:r>
        <w:rPr>
          <w:rFonts w:ascii="Times New Roman" w:hAnsi="Times New Roman"/>
          <w:i/>
          <w:color w:val="231F20"/>
          <w:spacing w:val="2"/>
        </w:rPr>
        <w:t xml:space="preserve">historical </w:t>
      </w:r>
      <w:r>
        <w:rPr>
          <w:color w:val="231F20"/>
          <w:spacing w:val="2"/>
        </w:rPr>
        <w:t xml:space="preserve">rates </w:t>
      </w:r>
      <w:r>
        <w:rPr>
          <w:color w:val="231F20"/>
        </w:rPr>
        <w:t xml:space="preserve">of </w:t>
      </w:r>
      <w:r>
        <w:rPr>
          <w:color w:val="231F20"/>
          <w:spacing w:val="2"/>
        </w:rPr>
        <w:t xml:space="preserve">exchange. </w:t>
      </w:r>
      <w:r>
        <w:rPr>
          <w:color w:val="231F20"/>
        </w:rPr>
        <w:t xml:space="preserve">A </w:t>
      </w:r>
      <w:r>
        <w:rPr>
          <w:color w:val="231F20"/>
          <w:spacing w:val="3"/>
        </w:rPr>
        <w:t xml:space="preserve">separate </w:t>
      </w:r>
      <w:r>
        <w:rPr>
          <w:color w:val="231F20"/>
          <w:spacing w:val="2"/>
        </w:rPr>
        <w:t xml:space="preserve">account, </w:t>
      </w:r>
      <w:r>
        <w:rPr>
          <w:color w:val="231F20"/>
          <w:spacing w:val="3"/>
        </w:rPr>
        <w:t xml:space="preserve">”Equity </w:t>
      </w:r>
      <w:r>
        <w:rPr>
          <w:color w:val="231F20"/>
          <w:spacing w:val="2"/>
        </w:rPr>
        <w:t xml:space="preserve">Adjustment from </w:t>
      </w:r>
      <w:r>
        <w:rPr>
          <w:color w:val="231F20"/>
          <w:spacing w:val="-3"/>
        </w:rPr>
        <w:t xml:space="preserve">Translation”,  </w:t>
      </w:r>
      <w:r>
        <w:rPr>
          <w:color w:val="231F20"/>
        </w:rPr>
        <w:t xml:space="preserve">is  </w:t>
      </w:r>
      <w:r>
        <w:rPr>
          <w:color w:val="231F20"/>
          <w:spacing w:val="4"/>
        </w:rPr>
        <w:t xml:space="preserve">used </w:t>
      </w:r>
      <w:r>
        <w:rPr>
          <w:color w:val="231F20"/>
        </w:rPr>
        <w:t xml:space="preserve">to  </w:t>
      </w:r>
      <w:r>
        <w:rPr>
          <w:color w:val="231F20"/>
          <w:spacing w:val="4"/>
        </w:rPr>
        <w:t xml:space="preserve">reflect </w:t>
      </w:r>
      <w:r>
        <w:rPr>
          <w:color w:val="231F20"/>
          <w:spacing w:val="3"/>
        </w:rPr>
        <w:t xml:space="preserve">translation </w:t>
      </w:r>
      <w:r>
        <w:rPr>
          <w:color w:val="231F20"/>
          <w:spacing w:val="2"/>
        </w:rPr>
        <w:t xml:space="preserve">gains </w:t>
      </w:r>
      <w:r>
        <w:rPr>
          <w:color w:val="231F20"/>
        </w:rPr>
        <w:t xml:space="preserve">and  </w:t>
      </w:r>
      <w:r>
        <w:rPr>
          <w:color w:val="231F20"/>
          <w:spacing w:val="3"/>
        </w:rPr>
        <w:t xml:space="preserve">losses. </w:t>
      </w:r>
      <w:r>
        <w:rPr>
          <w:color w:val="231F20"/>
          <w:spacing w:val="2"/>
        </w:rPr>
        <w:t xml:space="preserve">The only </w:t>
      </w:r>
      <w:r>
        <w:rPr>
          <w:color w:val="231F20"/>
          <w:spacing w:val="3"/>
        </w:rPr>
        <w:t xml:space="preserve">exception </w:t>
      </w:r>
      <w:r>
        <w:rPr>
          <w:color w:val="231F20"/>
        </w:rPr>
        <w:t xml:space="preserve">to  </w:t>
      </w:r>
      <w:r>
        <w:rPr>
          <w:color w:val="231F20"/>
          <w:spacing w:val="3"/>
        </w:rPr>
        <w:t xml:space="preserve">this </w:t>
      </w:r>
      <w:r>
        <w:rPr>
          <w:color w:val="231F20"/>
        </w:rPr>
        <w:t xml:space="preserve">is  for </w:t>
      </w:r>
      <w:r>
        <w:rPr>
          <w:color w:val="231F20"/>
          <w:spacing w:val="3"/>
        </w:rPr>
        <w:t xml:space="preserve">assets </w:t>
      </w:r>
      <w:r>
        <w:rPr>
          <w:color w:val="231F20"/>
        </w:rPr>
        <w:t xml:space="preserve">in </w:t>
      </w:r>
      <w:r>
        <w:rPr>
          <w:color w:val="231F20"/>
          <w:spacing w:val="3"/>
        </w:rPr>
        <w:t xml:space="preserve">countries experiencing </w:t>
      </w:r>
      <w:r>
        <w:rPr>
          <w:rFonts w:ascii="Times New Roman" w:hAnsi="Times New Roman"/>
          <w:i/>
          <w:color w:val="231F20"/>
          <w:spacing w:val="3"/>
        </w:rPr>
        <w:t xml:space="preserve">hyperinflation </w:t>
      </w:r>
      <w:r>
        <w:rPr>
          <w:color w:val="231F20"/>
          <w:spacing w:val="3"/>
        </w:rPr>
        <w:t xml:space="preserve">which </w:t>
      </w:r>
      <w:r>
        <w:rPr>
          <w:color w:val="231F20"/>
        </w:rPr>
        <w:t xml:space="preserve">is </w:t>
      </w:r>
      <w:r>
        <w:rPr>
          <w:color w:val="231F20"/>
          <w:spacing w:val="4"/>
        </w:rPr>
        <w:t xml:space="preserve">defined </w:t>
      </w:r>
      <w:r>
        <w:rPr>
          <w:color w:val="231F20"/>
        </w:rPr>
        <w:t xml:space="preserve">as </w:t>
      </w:r>
      <w:r>
        <w:rPr>
          <w:color w:val="231F20"/>
          <w:spacing w:val="3"/>
        </w:rPr>
        <w:t xml:space="preserve">cumulative inflation </w:t>
      </w:r>
      <w:r>
        <w:rPr>
          <w:color w:val="231F20"/>
          <w:spacing w:val="2"/>
        </w:rPr>
        <w:t>greater</w:t>
      </w:r>
      <w:r>
        <w:rPr>
          <w:color w:val="231F20"/>
          <w:spacing w:val="-7"/>
        </w:rPr>
        <w:t xml:space="preserve"> </w:t>
      </w:r>
      <w:r>
        <w:rPr>
          <w:color w:val="231F20"/>
          <w:spacing w:val="3"/>
        </w:rPr>
        <w:t>than</w:t>
      </w:r>
      <w:r>
        <w:rPr>
          <w:color w:val="231F20"/>
          <w:spacing w:val="-7"/>
        </w:rPr>
        <w:t xml:space="preserve"> </w:t>
      </w:r>
      <w:r>
        <w:rPr>
          <w:color w:val="231F20"/>
          <w:spacing w:val="3"/>
        </w:rPr>
        <w:t>100%</w:t>
      </w:r>
      <w:r>
        <w:rPr>
          <w:color w:val="231F20"/>
          <w:spacing w:val="-7"/>
        </w:rPr>
        <w:t xml:space="preserve"> </w:t>
      </w:r>
      <w:r>
        <w:rPr>
          <w:color w:val="231F20"/>
        </w:rPr>
        <w:t>over</w:t>
      </w:r>
      <w:r>
        <w:rPr>
          <w:color w:val="231F20"/>
          <w:spacing w:val="-7"/>
        </w:rPr>
        <w:t xml:space="preserve"> </w:t>
      </w:r>
      <w:r>
        <w:rPr>
          <w:color w:val="231F20"/>
        </w:rPr>
        <w:t>a</w:t>
      </w:r>
      <w:r>
        <w:rPr>
          <w:color w:val="231F20"/>
          <w:spacing w:val="-7"/>
        </w:rPr>
        <w:t xml:space="preserve"> </w:t>
      </w:r>
      <w:r>
        <w:rPr>
          <w:color w:val="231F20"/>
          <w:spacing w:val="3"/>
        </w:rPr>
        <w:t>three-year</w:t>
      </w:r>
      <w:r>
        <w:rPr>
          <w:color w:val="231F20"/>
          <w:spacing w:val="-7"/>
        </w:rPr>
        <w:t xml:space="preserve"> </w:t>
      </w:r>
      <w:r>
        <w:rPr>
          <w:color w:val="231F20"/>
          <w:spacing w:val="4"/>
        </w:rPr>
        <w:t>period.</w:t>
      </w:r>
      <w:r>
        <w:rPr>
          <w:color w:val="231F20"/>
          <w:spacing w:val="-6"/>
        </w:rPr>
        <w:t xml:space="preserve"> </w:t>
      </w:r>
      <w:r>
        <w:rPr>
          <w:color w:val="231F20"/>
        </w:rPr>
        <w:t>In</w:t>
      </w:r>
      <w:r>
        <w:rPr>
          <w:color w:val="231F20"/>
          <w:spacing w:val="-7"/>
        </w:rPr>
        <w:t xml:space="preserve"> </w:t>
      </w:r>
      <w:r>
        <w:rPr>
          <w:color w:val="231F20"/>
          <w:spacing w:val="2"/>
        </w:rPr>
        <w:t>that</w:t>
      </w:r>
      <w:r>
        <w:rPr>
          <w:color w:val="231F20"/>
          <w:spacing w:val="-7"/>
        </w:rPr>
        <w:t xml:space="preserve"> </w:t>
      </w:r>
      <w:r>
        <w:rPr>
          <w:color w:val="231F20"/>
          <w:spacing w:val="3"/>
        </w:rPr>
        <w:t>case,</w:t>
      </w:r>
      <w:r>
        <w:rPr>
          <w:color w:val="231F20"/>
          <w:spacing w:val="-7"/>
        </w:rPr>
        <w:t xml:space="preserve"> </w:t>
      </w:r>
      <w:r>
        <w:rPr>
          <w:color w:val="231F20"/>
          <w:spacing w:val="3"/>
        </w:rPr>
        <w:t>historical</w:t>
      </w:r>
      <w:r>
        <w:rPr>
          <w:color w:val="231F20"/>
          <w:spacing w:val="-7"/>
        </w:rPr>
        <w:t xml:space="preserve"> </w:t>
      </w:r>
      <w:r>
        <w:rPr>
          <w:color w:val="231F20"/>
          <w:spacing w:val="2"/>
        </w:rPr>
        <w:t>exchange</w:t>
      </w:r>
      <w:r>
        <w:rPr>
          <w:color w:val="231F20"/>
          <w:spacing w:val="-7"/>
        </w:rPr>
        <w:t xml:space="preserve"> </w:t>
      </w:r>
      <w:r>
        <w:rPr>
          <w:color w:val="231F20"/>
          <w:spacing w:val="2"/>
        </w:rPr>
        <w:t>rates</w:t>
      </w:r>
      <w:r>
        <w:rPr>
          <w:color w:val="231F20"/>
          <w:spacing w:val="-6"/>
        </w:rPr>
        <w:t xml:space="preserve"> </w:t>
      </w:r>
      <w:r>
        <w:rPr>
          <w:color w:val="231F20"/>
        </w:rPr>
        <w:t>are</w:t>
      </w:r>
      <w:r>
        <w:rPr>
          <w:color w:val="231F20"/>
          <w:spacing w:val="-7"/>
        </w:rPr>
        <w:t xml:space="preserve"> </w:t>
      </w:r>
      <w:r>
        <w:rPr>
          <w:color w:val="231F20"/>
          <w:spacing w:val="3"/>
        </w:rPr>
        <w:t xml:space="preserve">allowed </w:t>
      </w:r>
      <w:r>
        <w:rPr>
          <w:color w:val="231F20"/>
        </w:rPr>
        <w:t>for</w:t>
      </w:r>
      <w:r>
        <w:rPr>
          <w:color w:val="231F20"/>
          <w:spacing w:val="18"/>
        </w:rPr>
        <w:t xml:space="preserve"> </w:t>
      </w:r>
      <w:r>
        <w:rPr>
          <w:rFonts w:ascii="Times New Roman" w:hAnsi="Times New Roman"/>
          <w:i/>
          <w:color w:val="231F20"/>
          <w:spacing w:val="2"/>
        </w:rPr>
        <w:t>non-monetary</w:t>
      </w:r>
      <w:r>
        <w:rPr>
          <w:rFonts w:ascii="Times New Roman" w:hAnsi="Times New Roman"/>
          <w:i/>
          <w:color w:val="231F20"/>
          <w:spacing w:val="18"/>
        </w:rPr>
        <w:t xml:space="preserve"> </w:t>
      </w:r>
      <w:r>
        <w:rPr>
          <w:color w:val="231F20"/>
        </w:rPr>
        <w:t>items</w:t>
      </w:r>
      <w:r>
        <w:rPr>
          <w:color w:val="231F20"/>
          <w:spacing w:val="18"/>
        </w:rPr>
        <w:t xml:space="preserve"> </w:t>
      </w:r>
      <w:r>
        <w:rPr>
          <w:color w:val="231F20"/>
          <w:spacing w:val="3"/>
        </w:rPr>
        <w:t>(inventory/cost</w:t>
      </w:r>
      <w:r>
        <w:rPr>
          <w:color w:val="231F20"/>
          <w:spacing w:val="18"/>
        </w:rPr>
        <w:t xml:space="preserve"> </w:t>
      </w:r>
      <w:r>
        <w:rPr>
          <w:color w:val="231F20"/>
        </w:rPr>
        <w:t>of</w:t>
      </w:r>
      <w:r>
        <w:rPr>
          <w:color w:val="231F20"/>
          <w:spacing w:val="18"/>
        </w:rPr>
        <w:t xml:space="preserve"> </w:t>
      </w:r>
      <w:r>
        <w:rPr>
          <w:color w:val="231F20"/>
          <w:spacing w:val="3"/>
        </w:rPr>
        <w:t>goods</w:t>
      </w:r>
      <w:r>
        <w:rPr>
          <w:color w:val="231F20"/>
          <w:spacing w:val="19"/>
        </w:rPr>
        <w:t xml:space="preserve"> </w:t>
      </w:r>
      <w:r>
        <w:rPr>
          <w:color w:val="231F20"/>
          <w:spacing w:val="3"/>
        </w:rPr>
        <w:t>sold,</w:t>
      </w:r>
      <w:r>
        <w:rPr>
          <w:color w:val="231F20"/>
          <w:spacing w:val="18"/>
        </w:rPr>
        <w:t xml:space="preserve"> </w:t>
      </w:r>
      <w:r>
        <w:rPr>
          <w:color w:val="231F20"/>
        </w:rPr>
        <w:t>plant</w:t>
      </w:r>
      <w:r>
        <w:rPr>
          <w:color w:val="231F20"/>
          <w:spacing w:val="18"/>
        </w:rPr>
        <w:t xml:space="preserve"> </w:t>
      </w:r>
      <w:r>
        <w:rPr>
          <w:color w:val="231F20"/>
        </w:rPr>
        <w:t>&amp;</w:t>
      </w:r>
      <w:r>
        <w:rPr>
          <w:color w:val="231F20"/>
          <w:spacing w:val="18"/>
        </w:rPr>
        <w:t xml:space="preserve"> </w:t>
      </w:r>
      <w:r>
        <w:rPr>
          <w:color w:val="231F20"/>
          <w:spacing w:val="3"/>
        </w:rPr>
        <w:t>equipment/depreciation).</w:t>
      </w:r>
    </w:p>
    <w:p w:rsidR="0060700D" w:rsidRDefault="0060700D">
      <w:pPr>
        <w:pStyle w:val="BodyText"/>
        <w:rPr>
          <w:sz w:val="30"/>
        </w:rPr>
      </w:pPr>
    </w:p>
    <w:p w:rsidR="0060700D" w:rsidRDefault="00886DF8">
      <w:pPr>
        <w:pStyle w:val="BodyText"/>
        <w:spacing w:line="295" w:lineRule="auto"/>
        <w:ind w:left="677" w:right="695" w:firstLine="720"/>
        <w:jc w:val="both"/>
      </w:pPr>
      <w:r>
        <w:rPr>
          <w:color w:val="231F20"/>
          <w:w w:val="105"/>
        </w:rPr>
        <w:t xml:space="preserve">In any </w:t>
      </w:r>
      <w:r>
        <w:rPr>
          <w:color w:val="231F20"/>
          <w:spacing w:val="2"/>
          <w:w w:val="105"/>
        </w:rPr>
        <w:t xml:space="preserve">event, </w:t>
      </w:r>
      <w:r>
        <w:rPr>
          <w:color w:val="231F20"/>
          <w:spacing w:val="3"/>
          <w:w w:val="105"/>
        </w:rPr>
        <w:t xml:space="preserve">translation exposure </w:t>
      </w:r>
      <w:r>
        <w:rPr>
          <w:color w:val="231F20"/>
          <w:w w:val="105"/>
        </w:rPr>
        <w:t xml:space="preserve">is not a </w:t>
      </w:r>
      <w:r>
        <w:rPr>
          <w:rFonts w:ascii="Times New Roman"/>
          <w:b/>
          <w:color w:val="231F20"/>
          <w:spacing w:val="3"/>
          <w:w w:val="105"/>
        </w:rPr>
        <w:t xml:space="preserve">real </w:t>
      </w:r>
      <w:r>
        <w:rPr>
          <w:color w:val="231F20"/>
          <w:spacing w:val="2"/>
          <w:w w:val="105"/>
        </w:rPr>
        <w:t xml:space="preserve">gain </w:t>
      </w:r>
      <w:r>
        <w:rPr>
          <w:color w:val="231F20"/>
          <w:w w:val="105"/>
        </w:rPr>
        <w:t xml:space="preserve">or </w:t>
      </w:r>
      <w:r>
        <w:rPr>
          <w:color w:val="231F20"/>
          <w:spacing w:val="2"/>
          <w:w w:val="105"/>
        </w:rPr>
        <w:t xml:space="preserve">loss </w:t>
      </w:r>
      <w:r>
        <w:rPr>
          <w:color w:val="231F20"/>
          <w:w w:val="105"/>
        </w:rPr>
        <w:t xml:space="preserve">in </w:t>
      </w:r>
      <w:r>
        <w:rPr>
          <w:color w:val="231F20"/>
          <w:spacing w:val="3"/>
          <w:w w:val="105"/>
        </w:rPr>
        <w:t xml:space="preserve">terms </w:t>
      </w:r>
      <w:r>
        <w:rPr>
          <w:color w:val="231F20"/>
          <w:w w:val="105"/>
        </w:rPr>
        <w:t xml:space="preserve">of </w:t>
      </w:r>
      <w:r>
        <w:rPr>
          <w:color w:val="231F20"/>
          <w:spacing w:val="3"/>
          <w:w w:val="105"/>
        </w:rPr>
        <w:t xml:space="preserve">making </w:t>
      </w:r>
      <w:r>
        <w:rPr>
          <w:color w:val="231F20"/>
          <w:w w:val="105"/>
        </w:rPr>
        <w:t xml:space="preserve">or </w:t>
      </w:r>
      <w:r>
        <w:rPr>
          <w:color w:val="231F20"/>
          <w:spacing w:val="3"/>
          <w:w w:val="105"/>
        </w:rPr>
        <w:t>losing</w:t>
      </w:r>
      <w:r>
        <w:rPr>
          <w:color w:val="231F20"/>
          <w:spacing w:val="-18"/>
          <w:w w:val="105"/>
        </w:rPr>
        <w:t xml:space="preserve"> </w:t>
      </w:r>
      <w:r>
        <w:rPr>
          <w:color w:val="231F20"/>
          <w:w w:val="105"/>
        </w:rPr>
        <w:t>money.</w:t>
      </w:r>
      <w:r>
        <w:rPr>
          <w:color w:val="231F20"/>
          <w:spacing w:val="-18"/>
          <w:w w:val="105"/>
        </w:rPr>
        <w:t xml:space="preserve"> </w:t>
      </w:r>
      <w:r>
        <w:rPr>
          <w:color w:val="231F20"/>
          <w:spacing w:val="2"/>
          <w:w w:val="105"/>
        </w:rPr>
        <w:t>The</w:t>
      </w:r>
      <w:r>
        <w:rPr>
          <w:color w:val="231F20"/>
          <w:spacing w:val="-17"/>
          <w:w w:val="105"/>
        </w:rPr>
        <w:t xml:space="preserve"> </w:t>
      </w:r>
      <w:r>
        <w:rPr>
          <w:rFonts w:ascii="Times New Roman"/>
          <w:b/>
          <w:i/>
          <w:color w:val="231F20"/>
          <w:spacing w:val="3"/>
          <w:w w:val="105"/>
        </w:rPr>
        <w:t>value</w:t>
      </w:r>
      <w:r>
        <w:rPr>
          <w:rFonts w:ascii="Times New Roman"/>
          <w:b/>
          <w:i/>
          <w:color w:val="231F20"/>
          <w:spacing w:val="-18"/>
          <w:w w:val="105"/>
        </w:rPr>
        <w:t xml:space="preserve"> </w:t>
      </w:r>
      <w:r>
        <w:rPr>
          <w:color w:val="231F20"/>
          <w:w w:val="105"/>
        </w:rPr>
        <w:t>of</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asset</w:t>
      </w:r>
      <w:r>
        <w:rPr>
          <w:color w:val="231F20"/>
          <w:spacing w:val="-17"/>
          <w:w w:val="105"/>
        </w:rPr>
        <w:t xml:space="preserve"> </w:t>
      </w:r>
      <w:r>
        <w:rPr>
          <w:color w:val="231F20"/>
          <w:w w:val="105"/>
        </w:rPr>
        <w:t>is</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3"/>
          <w:w w:val="105"/>
        </w:rPr>
        <w:t>value</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the</w:t>
      </w:r>
      <w:r>
        <w:rPr>
          <w:color w:val="231F20"/>
          <w:spacing w:val="-17"/>
          <w:w w:val="105"/>
        </w:rPr>
        <w:t xml:space="preserve"> </w:t>
      </w:r>
      <w:r>
        <w:rPr>
          <w:color w:val="231F20"/>
          <w:spacing w:val="3"/>
          <w:w w:val="105"/>
        </w:rPr>
        <w:t>asset.</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2"/>
          <w:w w:val="105"/>
        </w:rPr>
        <w:t>gain</w:t>
      </w:r>
      <w:r>
        <w:rPr>
          <w:color w:val="231F20"/>
          <w:spacing w:val="-18"/>
          <w:w w:val="105"/>
        </w:rPr>
        <w:t xml:space="preserve"> </w:t>
      </w:r>
      <w:r>
        <w:rPr>
          <w:color w:val="231F20"/>
          <w:w w:val="105"/>
        </w:rPr>
        <w:t>or</w:t>
      </w:r>
      <w:r>
        <w:rPr>
          <w:color w:val="231F20"/>
          <w:spacing w:val="-18"/>
          <w:w w:val="105"/>
        </w:rPr>
        <w:t xml:space="preserve"> </w:t>
      </w:r>
      <w:r>
        <w:rPr>
          <w:color w:val="231F20"/>
          <w:spacing w:val="2"/>
          <w:w w:val="105"/>
        </w:rPr>
        <w:t>loss</w:t>
      </w:r>
      <w:r>
        <w:rPr>
          <w:color w:val="231F20"/>
          <w:spacing w:val="-17"/>
          <w:w w:val="105"/>
        </w:rPr>
        <w:t xml:space="preserve"> </w:t>
      </w:r>
      <w:r>
        <w:rPr>
          <w:color w:val="231F20"/>
          <w:spacing w:val="2"/>
          <w:w w:val="105"/>
        </w:rPr>
        <w:t>results</w:t>
      </w:r>
      <w:r>
        <w:rPr>
          <w:color w:val="231F20"/>
          <w:spacing w:val="-18"/>
          <w:w w:val="105"/>
        </w:rPr>
        <w:t xml:space="preserve"> </w:t>
      </w:r>
      <w:r>
        <w:rPr>
          <w:color w:val="231F20"/>
          <w:spacing w:val="2"/>
          <w:w w:val="105"/>
        </w:rPr>
        <w:t xml:space="preserve">simply from </w:t>
      </w:r>
      <w:r>
        <w:rPr>
          <w:color w:val="231F20"/>
          <w:spacing w:val="3"/>
          <w:w w:val="105"/>
        </w:rPr>
        <w:t xml:space="preserve">translating </w:t>
      </w:r>
      <w:r>
        <w:rPr>
          <w:color w:val="231F20"/>
          <w:spacing w:val="2"/>
          <w:w w:val="105"/>
        </w:rPr>
        <w:t xml:space="preserve">from </w:t>
      </w:r>
      <w:r>
        <w:rPr>
          <w:color w:val="231F20"/>
          <w:w w:val="105"/>
        </w:rPr>
        <w:t xml:space="preserve">one </w:t>
      </w:r>
      <w:r>
        <w:rPr>
          <w:color w:val="231F20"/>
          <w:spacing w:val="4"/>
          <w:w w:val="105"/>
        </w:rPr>
        <w:t xml:space="preserve">currency </w:t>
      </w:r>
      <w:r>
        <w:rPr>
          <w:color w:val="231F20"/>
          <w:w w:val="105"/>
        </w:rPr>
        <w:t xml:space="preserve">to another. In </w:t>
      </w:r>
      <w:r>
        <w:rPr>
          <w:color w:val="231F20"/>
          <w:spacing w:val="2"/>
          <w:w w:val="105"/>
        </w:rPr>
        <w:t xml:space="preserve">that </w:t>
      </w:r>
      <w:r>
        <w:rPr>
          <w:color w:val="231F20"/>
          <w:spacing w:val="3"/>
          <w:w w:val="105"/>
        </w:rPr>
        <w:t xml:space="preserve">sense, </w:t>
      </w:r>
      <w:r>
        <w:rPr>
          <w:color w:val="231F20"/>
          <w:w w:val="105"/>
        </w:rPr>
        <w:t xml:space="preserve">one </w:t>
      </w:r>
      <w:r>
        <w:rPr>
          <w:color w:val="231F20"/>
          <w:spacing w:val="3"/>
          <w:w w:val="105"/>
        </w:rPr>
        <w:t xml:space="preserve">should </w:t>
      </w:r>
      <w:r>
        <w:rPr>
          <w:color w:val="231F20"/>
          <w:w w:val="105"/>
        </w:rPr>
        <w:t xml:space="preserve">not </w:t>
      </w:r>
      <w:r>
        <w:rPr>
          <w:color w:val="231F20"/>
          <w:spacing w:val="3"/>
          <w:w w:val="105"/>
        </w:rPr>
        <w:t xml:space="preserve">really </w:t>
      </w:r>
      <w:r>
        <w:rPr>
          <w:color w:val="231F20"/>
          <w:spacing w:val="4"/>
          <w:w w:val="105"/>
        </w:rPr>
        <w:t xml:space="preserve">worry </w:t>
      </w:r>
      <w:r>
        <w:rPr>
          <w:color w:val="231F20"/>
          <w:spacing w:val="2"/>
          <w:w w:val="105"/>
        </w:rPr>
        <w:t>about</w:t>
      </w:r>
      <w:r>
        <w:rPr>
          <w:color w:val="231F20"/>
          <w:spacing w:val="-5"/>
          <w:w w:val="105"/>
        </w:rPr>
        <w:t xml:space="preserve"> </w:t>
      </w:r>
      <w:r>
        <w:rPr>
          <w:color w:val="231F20"/>
          <w:spacing w:val="3"/>
          <w:w w:val="105"/>
        </w:rPr>
        <w:t>translation</w:t>
      </w:r>
      <w:r>
        <w:rPr>
          <w:color w:val="231F20"/>
          <w:spacing w:val="-4"/>
          <w:w w:val="105"/>
        </w:rPr>
        <w:t xml:space="preserve"> </w:t>
      </w:r>
      <w:r>
        <w:rPr>
          <w:color w:val="231F20"/>
          <w:spacing w:val="3"/>
          <w:w w:val="105"/>
        </w:rPr>
        <w:t>exposure</w:t>
      </w:r>
      <w:r>
        <w:rPr>
          <w:color w:val="231F20"/>
          <w:spacing w:val="-5"/>
          <w:w w:val="105"/>
        </w:rPr>
        <w:t xml:space="preserve"> </w:t>
      </w:r>
      <w:r>
        <w:rPr>
          <w:color w:val="231F20"/>
          <w:spacing w:val="2"/>
          <w:w w:val="105"/>
        </w:rPr>
        <w:t>(except</w:t>
      </w:r>
      <w:r>
        <w:rPr>
          <w:color w:val="231F20"/>
          <w:spacing w:val="-4"/>
          <w:w w:val="105"/>
        </w:rPr>
        <w:t xml:space="preserve"> </w:t>
      </w:r>
      <w:r>
        <w:rPr>
          <w:color w:val="231F20"/>
          <w:w w:val="105"/>
        </w:rPr>
        <w:t>to</w:t>
      </w:r>
      <w:r>
        <w:rPr>
          <w:color w:val="231F20"/>
          <w:spacing w:val="-4"/>
          <w:w w:val="105"/>
        </w:rPr>
        <w:t xml:space="preserve"> </w:t>
      </w:r>
      <w:r>
        <w:rPr>
          <w:color w:val="231F20"/>
          <w:spacing w:val="3"/>
          <w:w w:val="105"/>
        </w:rPr>
        <w:t>the</w:t>
      </w:r>
      <w:r>
        <w:rPr>
          <w:color w:val="231F20"/>
          <w:spacing w:val="-5"/>
          <w:w w:val="105"/>
        </w:rPr>
        <w:t xml:space="preserve"> </w:t>
      </w:r>
      <w:r>
        <w:rPr>
          <w:color w:val="231F20"/>
          <w:spacing w:val="2"/>
          <w:w w:val="105"/>
        </w:rPr>
        <w:t>extent</w:t>
      </w:r>
      <w:r>
        <w:rPr>
          <w:color w:val="231F20"/>
          <w:spacing w:val="-4"/>
          <w:w w:val="105"/>
        </w:rPr>
        <w:t xml:space="preserve"> </w:t>
      </w:r>
      <w:r>
        <w:rPr>
          <w:color w:val="231F20"/>
          <w:spacing w:val="2"/>
          <w:w w:val="105"/>
        </w:rPr>
        <w:t>that</w:t>
      </w:r>
      <w:r>
        <w:rPr>
          <w:color w:val="231F20"/>
          <w:spacing w:val="-5"/>
          <w:w w:val="105"/>
        </w:rPr>
        <w:t xml:space="preserve"> </w:t>
      </w:r>
      <w:r>
        <w:rPr>
          <w:color w:val="231F20"/>
          <w:spacing w:val="2"/>
          <w:w w:val="105"/>
        </w:rPr>
        <w:t>there</w:t>
      </w:r>
      <w:r>
        <w:rPr>
          <w:color w:val="231F20"/>
          <w:spacing w:val="-4"/>
          <w:w w:val="105"/>
        </w:rPr>
        <w:t xml:space="preserve"> </w:t>
      </w:r>
      <w:r>
        <w:rPr>
          <w:color w:val="231F20"/>
          <w:w w:val="105"/>
        </w:rPr>
        <w:t>is</w:t>
      </w:r>
      <w:r>
        <w:rPr>
          <w:color w:val="231F20"/>
          <w:spacing w:val="-4"/>
          <w:w w:val="105"/>
        </w:rPr>
        <w:t xml:space="preserve"> </w:t>
      </w:r>
      <w:r>
        <w:rPr>
          <w:color w:val="231F20"/>
          <w:w w:val="105"/>
        </w:rPr>
        <w:t>a</w:t>
      </w:r>
      <w:r>
        <w:rPr>
          <w:color w:val="231F20"/>
          <w:spacing w:val="-4"/>
          <w:w w:val="105"/>
        </w:rPr>
        <w:t xml:space="preserve"> </w:t>
      </w:r>
      <w:r>
        <w:rPr>
          <w:rFonts w:ascii="Times New Roman"/>
          <w:i/>
          <w:color w:val="231F20"/>
          <w:spacing w:val="2"/>
          <w:w w:val="105"/>
        </w:rPr>
        <w:t>perceived</w:t>
      </w:r>
      <w:r>
        <w:rPr>
          <w:rFonts w:ascii="Times New Roman"/>
          <w:i/>
          <w:color w:val="231F20"/>
          <w:spacing w:val="-4"/>
          <w:w w:val="105"/>
        </w:rPr>
        <w:t xml:space="preserve"> </w:t>
      </w:r>
      <w:r>
        <w:rPr>
          <w:color w:val="231F20"/>
          <w:spacing w:val="2"/>
          <w:w w:val="105"/>
        </w:rPr>
        <w:t>gain</w:t>
      </w:r>
      <w:r>
        <w:rPr>
          <w:color w:val="231F20"/>
          <w:spacing w:val="-5"/>
          <w:w w:val="105"/>
        </w:rPr>
        <w:t xml:space="preserve"> </w:t>
      </w:r>
      <w:r>
        <w:rPr>
          <w:color w:val="231F20"/>
          <w:w w:val="105"/>
        </w:rPr>
        <w:t>or</w:t>
      </w:r>
      <w:r>
        <w:rPr>
          <w:color w:val="231F20"/>
          <w:spacing w:val="-4"/>
          <w:w w:val="105"/>
        </w:rPr>
        <w:t xml:space="preserve"> </w:t>
      </w:r>
      <w:r>
        <w:rPr>
          <w:color w:val="231F20"/>
          <w:spacing w:val="2"/>
          <w:w w:val="105"/>
        </w:rPr>
        <w:t>loss</w:t>
      </w:r>
      <w:r>
        <w:rPr>
          <w:color w:val="231F20"/>
          <w:spacing w:val="-5"/>
          <w:w w:val="105"/>
        </w:rPr>
        <w:t xml:space="preserve"> </w:t>
      </w:r>
      <w:r>
        <w:rPr>
          <w:color w:val="231F20"/>
          <w:spacing w:val="2"/>
          <w:w w:val="105"/>
        </w:rPr>
        <w:t xml:space="preserve">from </w:t>
      </w:r>
      <w:r>
        <w:rPr>
          <w:color w:val="231F20"/>
          <w:spacing w:val="3"/>
          <w:w w:val="105"/>
        </w:rPr>
        <w:t xml:space="preserve">unsophisticated users </w:t>
      </w:r>
      <w:r>
        <w:rPr>
          <w:color w:val="231F20"/>
          <w:w w:val="105"/>
        </w:rPr>
        <w:t xml:space="preserve">of </w:t>
      </w:r>
      <w:r>
        <w:rPr>
          <w:color w:val="231F20"/>
          <w:spacing w:val="3"/>
          <w:w w:val="105"/>
        </w:rPr>
        <w:t>the financial</w:t>
      </w:r>
      <w:r>
        <w:rPr>
          <w:color w:val="231F20"/>
          <w:spacing w:val="-13"/>
          <w:w w:val="105"/>
        </w:rPr>
        <w:t xml:space="preserve"> </w:t>
      </w:r>
      <w:r>
        <w:rPr>
          <w:color w:val="231F20"/>
          <w:spacing w:val="3"/>
          <w:w w:val="105"/>
        </w:rPr>
        <w:t>statements).</w:t>
      </w:r>
    </w:p>
    <w:p w:rsidR="0060700D" w:rsidRDefault="0060700D">
      <w:pPr>
        <w:pStyle w:val="BodyText"/>
        <w:spacing w:before="1"/>
        <w:rPr>
          <w:sz w:val="31"/>
        </w:rPr>
      </w:pPr>
    </w:p>
    <w:p w:rsidR="0060700D" w:rsidRDefault="00886DF8">
      <w:pPr>
        <w:pStyle w:val="BodyText"/>
        <w:spacing w:line="300" w:lineRule="auto"/>
        <w:ind w:left="677" w:right="696" w:firstLine="720"/>
        <w:jc w:val="both"/>
      </w:pPr>
      <w:r>
        <w:rPr>
          <w:color w:val="231F20"/>
        </w:rPr>
        <w:t>This is also referred to as conversion exposure or cash flow exposure. It concerns the actual cash flows involved in setting transactions denominated in a foreign currency. These could include, for example:</w:t>
      </w:r>
    </w:p>
    <w:p w:rsidR="0060700D" w:rsidRDefault="0060700D">
      <w:pPr>
        <w:pStyle w:val="BodyText"/>
        <w:rPr>
          <w:sz w:val="30"/>
        </w:rPr>
      </w:pPr>
    </w:p>
    <w:p w:rsidR="0060700D" w:rsidRDefault="00886DF8">
      <w:pPr>
        <w:pStyle w:val="ListParagraph"/>
        <w:numPr>
          <w:ilvl w:val="0"/>
          <w:numId w:val="11"/>
        </w:numPr>
        <w:tabs>
          <w:tab w:val="left" w:pos="1357"/>
          <w:tab w:val="left" w:pos="1358"/>
        </w:tabs>
        <w:spacing w:before="0"/>
        <w:ind w:hanging="398"/>
        <w:rPr>
          <w:sz w:val="24"/>
        </w:rPr>
      </w:pPr>
      <w:r>
        <w:rPr>
          <w:color w:val="231F20"/>
          <w:spacing w:val="3"/>
          <w:sz w:val="24"/>
        </w:rPr>
        <w:t>Sales receipts</w:t>
      </w:r>
    </w:p>
    <w:p w:rsidR="0060700D" w:rsidRDefault="00886DF8">
      <w:pPr>
        <w:pStyle w:val="ListParagraph"/>
        <w:numPr>
          <w:ilvl w:val="0"/>
          <w:numId w:val="11"/>
        </w:numPr>
        <w:tabs>
          <w:tab w:val="left" w:pos="1357"/>
          <w:tab w:val="left" w:pos="1358"/>
        </w:tabs>
        <w:ind w:hanging="398"/>
        <w:rPr>
          <w:sz w:val="24"/>
        </w:rPr>
      </w:pPr>
      <w:r>
        <w:rPr>
          <w:color w:val="231F20"/>
          <w:sz w:val="24"/>
        </w:rPr>
        <w:t xml:space="preserve">Payments for </w:t>
      </w:r>
      <w:r>
        <w:rPr>
          <w:color w:val="231F20"/>
          <w:spacing w:val="3"/>
          <w:sz w:val="24"/>
        </w:rPr>
        <w:t xml:space="preserve">goods </w:t>
      </w:r>
      <w:r>
        <w:rPr>
          <w:color w:val="231F20"/>
          <w:sz w:val="24"/>
        </w:rPr>
        <w:t>and</w:t>
      </w:r>
      <w:r>
        <w:rPr>
          <w:color w:val="231F20"/>
          <w:spacing w:val="15"/>
          <w:sz w:val="24"/>
        </w:rPr>
        <w:t xml:space="preserve"> </w:t>
      </w:r>
      <w:r>
        <w:rPr>
          <w:color w:val="231F20"/>
          <w:spacing w:val="5"/>
          <w:sz w:val="24"/>
        </w:rPr>
        <w:t>services</w:t>
      </w:r>
    </w:p>
    <w:p w:rsidR="0060700D" w:rsidRDefault="00886DF8">
      <w:pPr>
        <w:pStyle w:val="ListParagraph"/>
        <w:numPr>
          <w:ilvl w:val="0"/>
          <w:numId w:val="11"/>
        </w:numPr>
        <w:tabs>
          <w:tab w:val="left" w:pos="1357"/>
          <w:tab w:val="left" w:pos="1358"/>
        </w:tabs>
        <w:spacing w:before="128"/>
        <w:ind w:hanging="398"/>
        <w:rPr>
          <w:sz w:val="24"/>
        </w:rPr>
      </w:pPr>
      <w:r>
        <w:rPr>
          <w:color w:val="231F20"/>
          <w:spacing w:val="3"/>
          <w:sz w:val="24"/>
        </w:rPr>
        <w:t xml:space="preserve">Receipt </w:t>
      </w:r>
      <w:r>
        <w:rPr>
          <w:color w:val="231F20"/>
          <w:spacing w:val="2"/>
          <w:sz w:val="24"/>
        </w:rPr>
        <w:t xml:space="preserve">and/or payment </w:t>
      </w:r>
      <w:r>
        <w:rPr>
          <w:color w:val="231F20"/>
          <w:sz w:val="24"/>
        </w:rPr>
        <w:t>of</w:t>
      </w:r>
      <w:r>
        <w:rPr>
          <w:color w:val="231F20"/>
          <w:spacing w:val="12"/>
          <w:sz w:val="24"/>
        </w:rPr>
        <w:t xml:space="preserve"> </w:t>
      </w:r>
      <w:r>
        <w:rPr>
          <w:color w:val="231F20"/>
          <w:spacing w:val="3"/>
          <w:sz w:val="24"/>
        </w:rPr>
        <w:t>dividends</w:t>
      </w:r>
    </w:p>
    <w:p w:rsidR="0060700D" w:rsidRDefault="00886DF8">
      <w:pPr>
        <w:pStyle w:val="ListParagraph"/>
        <w:numPr>
          <w:ilvl w:val="0"/>
          <w:numId w:val="11"/>
        </w:numPr>
        <w:tabs>
          <w:tab w:val="left" w:pos="1357"/>
          <w:tab w:val="left" w:pos="1358"/>
        </w:tabs>
        <w:ind w:hanging="398"/>
        <w:rPr>
          <w:sz w:val="24"/>
        </w:rPr>
      </w:pPr>
      <w:r>
        <w:rPr>
          <w:color w:val="231F20"/>
          <w:spacing w:val="4"/>
          <w:w w:val="105"/>
          <w:sz w:val="24"/>
        </w:rPr>
        <w:t xml:space="preserve">Servicing </w:t>
      </w:r>
      <w:r>
        <w:rPr>
          <w:color w:val="231F20"/>
          <w:spacing w:val="3"/>
          <w:w w:val="105"/>
          <w:sz w:val="24"/>
        </w:rPr>
        <w:t xml:space="preserve">loan </w:t>
      </w:r>
      <w:r>
        <w:rPr>
          <w:color w:val="231F20"/>
          <w:spacing w:val="2"/>
          <w:w w:val="105"/>
          <w:sz w:val="24"/>
        </w:rPr>
        <w:t xml:space="preserve">arrangements </w:t>
      </w:r>
      <w:r>
        <w:rPr>
          <w:color w:val="231F20"/>
          <w:w w:val="105"/>
          <w:sz w:val="24"/>
        </w:rPr>
        <w:t xml:space="preserve">as </w:t>
      </w:r>
      <w:r>
        <w:rPr>
          <w:color w:val="231F20"/>
          <w:spacing w:val="2"/>
          <w:w w:val="105"/>
          <w:sz w:val="24"/>
        </w:rPr>
        <w:t xml:space="preserve">regards interest </w:t>
      </w:r>
      <w:r>
        <w:rPr>
          <w:color w:val="231F20"/>
          <w:w w:val="105"/>
          <w:sz w:val="24"/>
        </w:rPr>
        <w:t>and</w:t>
      </w:r>
      <w:r>
        <w:rPr>
          <w:color w:val="231F20"/>
          <w:spacing w:val="-19"/>
          <w:w w:val="105"/>
          <w:sz w:val="24"/>
        </w:rPr>
        <w:t xml:space="preserve"> </w:t>
      </w:r>
      <w:r>
        <w:rPr>
          <w:color w:val="231F20"/>
          <w:spacing w:val="2"/>
          <w:w w:val="105"/>
          <w:sz w:val="24"/>
        </w:rPr>
        <w:t>capital</w:t>
      </w:r>
    </w:p>
    <w:p w:rsidR="0060700D" w:rsidRDefault="0060700D">
      <w:pPr>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spacing w:val="2"/>
          <w:w w:val="105"/>
        </w:rPr>
        <w:lastRenderedPageBreak/>
        <w:t>The</w:t>
      </w:r>
      <w:r>
        <w:rPr>
          <w:color w:val="231F20"/>
          <w:spacing w:val="-19"/>
          <w:w w:val="105"/>
        </w:rPr>
        <w:t xml:space="preserve"> </w:t>
      </w:r>
      <w:r>
        <w:rPr>
          <w:color w:val="231F20"/>
          <w:spacing w:val="3"/>
          <w:w w:val="105"/>
        </w:rPr>
        <w:t>existence</w:t>
      </w:r>
      <w:r>
        <w:rPr>
          <w:color w:val="231F20"/>
          <w:spacing w:val="-18"/>
          <w:w w:val="105"/>
        </w:rPr>
        <w:t xml:space="preserve"> </w:t>
      </w:r>
      <w:r>
        <w:rPr>
          <w:color w:val="231F20"/>
          <w:w w:val="105"/>
        </w:rPr>
        <w:t>of</w:t>
      </w:r>
      <w:r>
        <w:rPr>
          <w:color w:val="231F20"/>
          <w:spacing w:val="-18"/>
          <w:w w:val="105"/>
        </w:rPr>
        <w:t xml:space="preserve"> </w:t>
      </w:r>
      <w:r>
        <w:rPr>
          <w:color w:val="231F20"/>
          <w:w w:val="105"/>
        </w:rPr>
        <w:t>an</w:t>
      </w:r>
      <w:r>
        <w:rPr>
          <w:color w:val="231F20"/>
          <w:spacing w:val="-18"/>
          <w:w w:val="105"/>
        </w:rPr>
        <w:t xml:space="preserve"> </w:t>
      </w:r>
      <w:r>
        <w:rPr>
          <w:color w:val="231F20"/>
          <w:spacing w:val="3"/>
          <w:w w:val="105"/>
        </w:rPr>
        <w:t>exposure</w:t>
      </w:r>
      <w:r>
        <w:rPr>
          <w:color w:val="231F20"/>
          <w:spacing w:val="-19"/>
          <w:w w:val="105"/>
        </w:rPr>
        <w:t xml:space="preserve"> </w:t>
      </w:r>
      <w:r>
        <w:rPr>
          <w:color w:val="231F20"/>
          <w:spacing w:val="4"/>
          <w:w w:val="105"/>
        </w:rPr>
        <w:t>alerts</w:t>
      </w:r>
      <w:r>
        <w:rPr>
          <w:color w:val="231F20"/>
          <w:spacing w:val="-18"/>
          <w:w w:val="105"/>
        </w:rPr>
        <w:t xml:space="preserve"> </w:t>
      </w:r>
      <w:r>
        <w:rPr>
          <w:color w:val="231F20"/>
          <w:w w:val="105"/>
        </w:rPr>
        <w:t>one</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the</w:t>
      </w:r>
      <w:r>
        <w:rPr>
          <w:color w:val="231F20"/>
          <w:spacing w:val="-19"/>
          <w:w w:val="105"/>
        </w:rPr>
        <w:t xml:space="preserve"> </w:t>
      </w:r>
      <w:r>
        <w:rPr>
          <w:color w:val="231F20"/>
          <w:spacing w:val="3"/>
          <w:w w:val="105"/>
        </w:rPr>
        <w:t>fact</w:t>
      </w:r>
      <w:r>
        <w:rPr>
          <w:color w:val="231F20"/>
          <w:spacing w:val="-18"/>
          <w:w w:val="105"/>
        </w:rPr>
        <w:t xml:space="preserve"> </w:t>
      </w:r>
      <w:r>
        <w:rPr>
          <w:color w:val="231F20"/>
          <w:spacing w:val="2"/>
          <w:w w:val="105"/>
        </w:rPr>
        <w:t>that</w:t>
      </w:r>
      <w:r>
        <w:rPr>
          <w:color w:val="231F20"/>
          <w:spacing w:val="-18"/>
          <w:w w:val="105"/>
        </w:rPr>
        <w:t xml:space="preserve"> </w:t>
      </w:r>
      <w:r>
        <w:rPr>
          <w:color w:val="231F20"/>
          <w:w w:val="105"/>
        </w:rPr>
        <w:t>any</w:t>
      </w:r>
      <w:r>
        <w:rPr>
          <w:color w:val="231F20"/>
          <w:spacing w:val="-18"/>
          <w:w w:val="105"/>
        </w:rPr>
        <w:t xml:space="preserve"> </w:t>
      </w:r>
      <w:r>
        <w:rPr>
          <w:color w:val="231F20"/>
          <w:spacing w:val="2"/>
          <w:w w:val="105"/>
        </w:rPr>
        <w:t>change</w:t>
      </w:r>
      <w:r>
        <w:rPr>
          <w:color w:val="231F20"/>
          <w:spacing w:val="-19"/>
          <w:w w:val="105"/>
        </w:rPr>
        <w:t xml:space="preserve"> </w:t>
      </w:r>
      <w:r>
        <w:rPr>
          <w:color w:val="231F20"/>
          <w:w w:val="105"/>
        </w:rPr>
        <w:t>in</w:t>
      </w:r>
      <w:r>
        <w:rPr>
          <w:color w:val="231F20"/>
          <w:spacing w:val="-18"/>
          <w:w w:val="105"/>
        </w:rPr>
        <w:t xml:space="preserve"> </w:t>
      </w:r>
      <w:r>
        <w:rPr>
          <w:color w:val="231F20"/>
          <w:spacing w:val="4"/>
          <w:w w:val="105"/>
        </w:rPr>
        <w:t>currency</w:t>
      </w:r>
      <w:r>
        <w:rPr>
          <w:color w:val="231F20"/>
          <w:spacing w:val="-18"/>
          <w:w w:val="105"/>
        </w:rPr>
        <w:t xml:space="preserve"> </w:t>
      </w:r>
      <w:r>
        <w:rPr>
          <w:color w:val="231F20"/>
          <w:spacing w:val="3"/>
          <w:w w:val="105"/>
        </w:rPr>
        <w:t>rates, between</w:t>
      </w:r>
      <w:r>
        <w:rPr>
          <w:color w:val="231F20"/>
          <w:spacing w:val="-10"/>
          <w:w w:val="105"/>
        </w:rPr>
        <w:t xml:space="preserve"> </w:t>
      </w:r>
      <w:r>
        <w:rPr>
          <w:color w:val="231F20"/>
          <w:spacing w:val="3"/>
          <w:w w:val="105"/>
        </w:rPr>
        <w:t>the</w:t>
      </w:r>
      <w:r>
        <w:rPr>
          <w:color w:val="231F20"/>
          <w:spacing w:val="-9"/>
          <w:w w:val="105"/>
        </w:rPr>
        <w:t xml:space="preserve"> </w:t>
      </w:r>
      <w:r>
        <w:rPr>
          <w:color w:val="231F20"/>
          <w:spacing w:val="3"/>
          <w:w w:val="105"/>
        </w:rPr>
        <w:t>time</w:t>
      </w:r>
      <w:r>
        <w:rPr>
          <w:color w:val="231F20"/>
          <w:spacing w:val="-10"/>
          <w:w w:val="105"/>
        </w:rPr>
        <w:t xml:space="preserve"> </w:t>
      </w:r>
      <w:r>
        <w:rPr>
          <w:color w:val="231F20"/>
          <w:spacing w:val="3"/>
          <w:w w:val="105"/>
        </w:rPr>
        <w:t>the</w:t>
      </w:r>
      <w:r>
        <w:rPr>
          <w:color w:val="231F20"/>
          <w:spacing w:val="-9"/>
          <w:w w:val="105"/>
        </w:rPr>
        <w:t xml:space="preserve"> </w:t>
      </w:r>
      <w:r>
        <w:rPr>
          <w:color w:val="231F20"/>
          <w:spacing w:val="3"/>
          <w:w w:val="105"/>
        </w:rPr>
        <w:t>transaction</w:t>
      </w:r>
      <w:r>
        <w:rPr>
          <w:color w:val="231F20"/>
          <w:spacing w:val="-9"/>
          <w:w w:val="105"/>
        </w:rPr>
        <w:t xml:space="preserve"> </w:t>
      </w:r>
      <w:r>
        <w:rPr>
          <w:color w:val="231F20"/>
          <w:w w:val="105"/>
        </w:rPr>
        <w:t>is</w:t>
      </w:r>
      <w:r>
        <w:rPr>
          <w:color w:val="231F20"/>
          <w:spacing w:val="-10"/>
          <w:w w:val="105"/>
        </w:rPr>
        <w:t xml:space="preserve"> </w:t>
      </w:r>
      <w:r>
        <w:rPr>
          <w:color w:val="231F20"/>
          <w:spacing w:val="3"/>
          <w:w w:val="105"/>
        </w:rPr>
        <w:t>initiated</w:t>
      </w:r>
      <w:r>
        <w:rPr>
          <w:color w:val="231F20"/>
          <w:spacing w:val="-9"/>
          <w:w w:val="105"/>
        </w:rPr>
        <w:t xml:space="preserve"> </w:t>
      </w:r>
      <w:r>
        <w:rPr>
          <w:color w:val="231F20"/>
          <w:w w:val="105"/>
        </w:rPr>
        <w:t>and</w:t>
      </w:r>
      <w:r>
        <w:rPr>
          <w:color w:val="231F20"/>
          <w:spacing w:val="-9"/>
          <w:w w:val="105"/>
        </w:rPr>
        <w:t xml:space="preserve"> </w:t>
      </w:r>
      <w:r>
        <w:rPr>
          <w:color w:val="231F20"/>
          <w:spacing w:val="3"/>
          <w:w w:val="105"/>
        </w:rPr>
        <w:t>the</w:t>
      </w:r>
      <w:r>
        <w:rPr>
          <w:color w:val="231F20"/>
          <w:spacing w:val="-10"/>
          <w:w w:val="105"/>
        </w:rPr>
        <w:t xml:space="preserve"> </w:t>
      </w:r>
      <w:r>
        <w:rPr>
          <w:color w:val="231F20"/>
          <w:spacing w:val="3"/>
          <w:w w:val="105"/>
        </w:rPr>
        <w:t>time</w:t>
      </w:r>
      <w:r>
        <w:rPr>
          <w:color w:val="231F20"/>
          <w:spacing w:val="-9"/>
          <w:w w:val="105"/>
        </w:rPr>
        <w:t xml:space="preserve"> </w:t>
      </w:r>
      <w:r>
        <w:rPr>
          <w:color w:val="231F20"/>
          <w:w w:val="105"/>
        </w:rPr>
        <w:t>it</w:t>
      </w:r>
      <w:r>
        <w:rPr>
          <w:color w:val="231F20"/>
          <w:spacing w:val="-9"/>
          <w:w w:val="105"/>
        </w:rPr>
        <w:t xml:space="preserve"> </w:t>
      </w:r>
      <w:r>
        <w:rPr>
          <w:color w:val="231F20"/>
          <w:w w:val="105"/>
        </w:rPr>
        <w:t>is</w:t>
      </w:r>
      <w:r>
        <w:rPr>
          <w:color w:val="231F20"/>
          <w:spacing w:val="-10"/>
          <w:w w:val="105"/>
        </w:rPr>
        <w:t xml:space="preserve"> </w:t>
      </w:r>
      <w:r>
        <w:rPr>
          <w:color w:val="231F20"/>
          <w:spacing w:val="3"/>
          <w:w w:val="105"/>
        </w:rPr>
        <w:t>settled,</w:t>
      </w:r>
      <w:r>
        <w:rPr>
          <w:color w:val="231F20"/>
          <w:spacing w:val="-9"/>
          <w:w w:val="105"/>
        </w:rPr>
        <w:t xml:space="preserve"> </w:t>
      </w:r>
      <w:r>
        <w:rPr>
          <w:color w:val="231F20"/>
          <w:spacing w:val="4"/>
          <w:w w:val="105"/>
        </w:rPr>
        <w:t>will</w:t>
      </w:r>
      <w:r>
        <w:rPr>
          <w:color w:val="231F20"/>
          <w:spacing w:val="-9"/>
          <w:w w:val="105"/>
        </w:rPr>
        <w:t xml:space="preserve"> </w:t>
      </w:r>
      <w:r>
        <w:rPr>
          <w:color w:val="231F20"/>
          <w:spacing w:val="2"/>
          <w:w w:val="105"/>
        </w:rPr>
        <w:t>most</w:t>
      </w:r>
      <w:r>
        <w:rPr>
          <w:color w:val="231F20"/>
          <w:spacing w:val="-10"/>
          <w:w w:val="105"/>
        </w:rPr>
        <w:t xml:space="preserve"> </w:t>
      </w:r>
      <w:r>
        <w:rPr>
          <w:color w:val="231F20"/>
          <w:spacing w:val="3"/>
          <w:w w:val="105"/>
        </w:rPr>
        <w:t>likely</w:t>
      </w:r>
      <w:r>
        <w:rPr>
          <w:color w:val="231F20"/>
          <w:spacing w:val="-9"/>
          <w:w w:val="105"/>
        </w:rPr>
        <w:t xml:space="preserve"> </w:t>
      </w:r>
      <w:r>
        <w:rPr>
          <w:color w:val="231F20"/>
          <w:spacing w:val="3"/>
          <w:w w:val="105"/>
        </w:rPr>
        <w:t xml:space="preserve">alter the </w:t>
      </w:r>
      <w:r>
        <w:rPr>
          <w:color w:val="231F20"/>
          <w:spacing w:val="4"/>
          <w:w w:val="105"/>
        </w:rPr>
        <w:t xml:space="preserve">originally </w:t>
      </w:r>
      <w:r>
        <w:rPr>
          <w:color w:val="231F20"/>
          <w:spacing w:val="3"/>
          <w:w w:val="105"/>
        </w:rPr>
        <w:t xml:space="preserve">perceived financial </w:t>
      </w:r>
      <w:r>
        <w:rPr>
          <w:color w:val="231F20"/>
          <w:spacing w:val="2"/>
          <w:w w:val="105"/>
        </w:rPr>
        <w:t xml:space="preserve">result </w:t>
      </w:r>
      <w:r>
        <w:rPr>
          <w:color w:val="231F20"/>
          <w:w w:val="105"/>
        </w:rPr>
        <w:t xml:space="preserve">of </w:t>
      </w:r>
      <w:r>
        <w:rPr>
          <w:color w:val="231F20"/>
          <w:spacing w:val="3"/>
          <w:w w:val="105"/>
        </w:rPr>
        <w:t>the</w:t>
      </w:r>
      <w:r>
        <w:rPr>
          <w:color w:val="231F20"/>
          <w:spacing w:val="-29"/>
          <w:w w:val="105"/>
        </w:rPr>
        <w:t xml:space="preserve"> </w:t>
      </w:r>
      <w:r>
        <w:rPr>
          <w:color w:val="231F20"/>
          <w:spacing w:val="4"/>
          <w:w w:val="105"/>
        </w:rPr>
        <w:t>transaction.</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3"/>
        </w:rPr>
        <w:t xml:space="preserve">It </w:t>
      </w:r>
      <w:r>
        <w:rPr>
          <w:color w:val="231F20"/>
          <w:spacing w:val="2"/>
        </w:rPr>
        <w:t xml:space="preserve">is, </w:t>
      </w:r>
      <w:r>
        <w:rPr>
          <w:color w:val="231F20"/>
        </w:rPr>
        <w:t xml:space="preserve">for </w:t>
      </w:r>
      <w:r>
        <w:rPr>
          <w:color w:val="231F20"/>
          <w:spacing w:val="2"/>
        </w:rPr>
        <w:t xml:space="preserve">example, important </w:t>
      </w:r>
      <w:r>
        <w:rPr>
          <w:color w:val="231F20"/>
        </w:rPr>
        <w:t xml:space="preserve">to </w:t>
      </w:r>
      <w:r>
        <w:rPr>
          <w:color w:val="231F20"/>
          <w:spacing w:val="2"/>
        </w:rPr>
        <w:t xml:space="preserve">commence monitoring </w:t>
      </w:r>
      <w:r>
        <w:rPr>
          <w:color w:val="231F20"/>
          <w:spacing w:val="3"/>
        </w:rPr>
        <w:t xml:space="preserve">the exposure </w:t>
      </w:r>
      <w:r>
        <w:rPr>
          <w:color w:val="231F20"/>
          <w:spacing w:val="2"/>
        </w:rPr>
        <w:t xml:space="preserve">from </w:t>
      </w:r>
      <w:r>
        <w:rPr>
          <w:color w:val="231F20"/>
          <w:spacing w:val="3"/>
        </w:rPr>
        <w:t xml:space="preserve">the time </w:t>
      </w:r>
      <w:r>
        <w:rPr>
          <w:color w:val="231F20"/>
        </w:rPr>
        <w:t xml:space="preserve">a </w:t>
      </w:r>
      <w:r>
        <w:rPr>
          <w:color w:val="231F20"/>
          <w:spacing w:val="2"/>
        </w:rPr>
        <w:t xml:space="preserve">foreign </w:t>
      </w:r>
      <w:r>
        <w:rPr>
          <w:color w:val="231F20"/>
          <w:spacing w:val="4"/>
        </w:rPr>
        <w:t xml:space="preserve">currency </w:t>
      </w:r>
      <w:r>
        <w:rPr>
          <w:color w:val="231F20"/>
          <w:spacing w:val="2"/>
        </w:rPr>
        <w:t xml:space="preserve">commitment </w:t>
      </w:r>
      <w:r>
        <w:rPr>
          <w:color w:val="231F20"/>
          <w:spacing w:val="3"/>
        </w:rPr>
        <w:t xml:space="preserve">becomes </w:t>
      </w:r>
      <w:r>
        <w:rPr>
          <w:color w:val="231F20"/>
        </w:rPr>
        <w:t xml:space="preserve">a </w:t>
      </w:r>
      <w:r>
        <w:rPr>
          <w:color w:val="231F20"/>
          <w:spacing w:val="2"/>
        </w:rPr>
        <w:t xml:space="preserve">possibility, </w:t>
      </w:r>
      <w:r>
        <w:rPr>
          <w:color w:val="231F20"/>
        </w:rPr>
        <w:t xml:space="preserve">not </w:t>
      </w:r>
      <w:r>
        <w:rPr>
          <w:color w:val="231F20"/>
          <w:spacing w:val="2"/>
        </w:rPr>
        <w:t xml:space="preserve">merely </w:t>
      </w:r>
      <w:r>
        <w:rPr>
          <w:color w:val="231F20"/>
          <w:spacing w:val="3"/>
        </w:rPr>
        <w:t xml:space="preserve">when </w:t>
      </w:r>
      <w:r>
        <w:rPr>
          <w:color w:val="231F20"/>
        </w:rPr>
        <w:t xml:space="preserve">an order  is  </w:t>
      </w:r>
      <w:r>
        <w:rPr>
          <w:color w:val="231F20"/>
          <w:spacing w:val="3"/>
        </w:rPr>
        <w:t xml:space="preserve">initiated </w:t>
      </w:r>
      <w:r>
        <w:rPr>
          <w:color w:val="231F20"/>
        </w:rPr>
        <w:t xml:space="preserve">or </w:t>
      </w:r>
      <w:r>
        <w:rPr>
          <w:color w:val="231F20"/>
          <w:spacing w:val="3"/>
        </w:rPr>
        <w:t>when delivery takes</w:t>
      </w:r>
      <w:r>
        <w:rPr>
          <w:color w:val="231F20"/>
          <w:spacing w:val="11"/>
        </w:rPr>
        <w:t xml:space="preserve"> </w:t>
      </w:r>
      <w:r>
        <w:rPr>
          <w:color w:val="231F20"/>
          <w:spacing w:val="3"/>
        </w:rPr>
        <w:t>place.</w:t>
      </w:r>
    </w:p>
    <w:p w:rsidR="0060700D" w:rsidRDefault="0060700D">
      <w:pPr>
        <w:pStyle w:val="BodyText"/>
        <w:rPr>
          <w:sz w:val="30"/>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financial </w:t>
      </w:r>
      <w:r>
        <w:rPr>
          <w:color w:val="231F20"/>
        </w:rPr>
        <w:t xml:space="preserve">or </w:t>
      </w:r>
      <w:r>
        <w:rPr>
          <w:color w:val="231F20"/>
          <w:spacing w:val="2"/>
        </w:rPr>
        <w:t xml:space="preserve">conversion gain </w:t>
      </w:r>
      <w:r>
        <w:rPr>
          <w:color w:val="231F20"/>
        </w:rPr>
        <w:t xml:space="preserve">or </w:t>
      </w:r>
      <w:r>
        <w:rPr>
          <w:color w:val="231F20"/>
          <w:spacing w:val="2"/>
        </w:rPr>
        <w:t xml:space="preserve">loss </w:t>
      </w:r>
      <w:r>
        <w:rPr>
          <w:color w:val="231F20"/>
        </w:rPr>
        <w:t xml:space="preserve">is </w:t>
      </w:r>
      <w:r>
        <w:rPr>
          <w:color w:val="231F20"/>
          <w:spacing w:val="3"/>
        </w:rPr>
        <w:t xml:space="preserve">the difference between the actual cash flow </w:t>
      </w:r>
      <w:r>
        <w:rPr>
          <w:color w:val="231F20"/>
        </w:rPr>
        <w:t xml:space="preserve">in </w:t>
      </w:r>
      <w:r>
        <w:rPr>
          <w:color w:val="231F20"/>
          <w:spacing w:val="3"/>
        </w:rPr>
        <w:t xml:space="preserve">the domestic </w:t>
      </w:r>
      <w:r>
        <w:rPr>
          <w:color w:val="231F20"/>
          <w:spacing w:val="4"/>
        </w:rPr>
        <w:t xml:space="preserve">currency </w:t>
      </w:r>
      <w:r>
        <w:rPr>
          <w:color w:val="231F20"/>
        </w:rPr>
        <w:t xml:space="preserve">and </w:t>
      </w:r>
      <w:r>
        <w:rPr>
          <w:color w:val="231F20"/>
          <w:spacing w:val="3"/>
        </w:rPr>
        <w:t xml:space="preserve">the cash flow </w:t>
      </w:r>
      <w:r>
        <w:rPr>
          <w:color w:val="231F20"/>
        </w:rPr>
        <w:t xml:space="preserve">as </w:t>
      </w:r>
      <w:r>
        <w:rPr>
          <w:color w:val="231F20"/>
          <w:spacing w:val="4"/>
        </w:rPr>
        <w:t xml:space="preserve">calculated </w:t>
      </w:r>
      <w:r>
        <w:rPr>
          <w:color w:val="231F20"/>
        </w:rPr>
        <w:t xml:space="preserve">at </w:t>
      </w:r>
      <w:r>
        <w:rPr>
          <w:color w:val="231F20"/>
          <w:spacing w:val="3"/>
        </w:rPr>
        <w:t>the time the transaction</w:t>
      </w:r>
      <w:r>
        <w:rPr>
          <w:color w:val="231F20"/>
          <w:spacing w:val="66"/>
        </w:rPr>
        <w:t xml:space="preserve"> </w:t>
      </w:r>
      <w:r>
        <w:rPr>
          <w:color w:val="231F20"/>
          <w:spacing w:val="2"/>
        </w:rPr>
        <w:t xml:space="preserve">was </w:t>
      </w:r>
      <w:r>
        <w:rPr>
          <w:color w:val="231F20"/>
          <w:spacing w:val="3"/>
        </w:rPr>
        <w:t xml:space="preserve">initiated, </w:t>
      </w:r>
      <w:r>
        <w:rPr>
          <w:color w:val="231F20"/>
          <w:spacing w:val="2"/>
        </w:rPr>
        <w:t xml:space="preserve">i.e., </w:t>
      </w:r>
      <w:r>
        <w:rPr>
          <w:color w:val="231F20"/>
          <w:spacing w:val="3"/>
        </w:rPr>
        <w:t xml:space="preserve">the </w:t>
      </w:r>
      <w:r>
        <w:rPr>
          <w:color w:val="231F20"/>
        </w:rPr>
        <w:t xml:space="preserve">date </w:t>
      </w:r>
      <w:r>
        <w:rPr>
          <w:color w:val="231F20"/>
          <w:spacing w:val="3"/>
        </w:rPr>
        <w:t xml:space="preserve">when the transaction clearly transferred the risks </w:t>
      </w:r>
      <w:r>
        <w:rPr>
          <w:color w:val="231F20"/>
        </w:rPr>
        <w:t xml:space="preserve">and </w:t>
      </w:r>
      <w:r>
        <w:rPr>
          <w:color w:val="231F20"/>
          <w:spacing w:val="2"/>
        </w:rPr>
        <w:t xml:space="preserve">rewards </w:t>
      </w:r>
      <w:r>
        <w:rPr>
          <w:color w:val="231F20"/>
        </w:rPr>
        <w:t xml:space="preserve">of </w:t>
      </w:r>
      <w:r>
        <w:rPr>
          <w:color w:val="231F20"/>
          <w:spacing w:val="2"/>
        </w:rPr>
        <w:t xml:space="preserve">ownership. </w:t>
      </w:r>
      <w:r>
        <w:rPr>
          <w:color w:val="231F20"/>
        </w:rPr>
        <w:t xml:space="preserve">Where </w:t>
      </w:r>
      <w:r>
        <w:rPr>
          <w:color w:val="231F20"/>
          <w:spacing w:val="3"/>
        </w:rPr>
        <w:t xml:space="preserve">financing </w:t>
      </w:r>
      <w:r>
        <w:rPr>
          <w:color w:val="231F20"/>
        </w:rPr>
        <w:t xml:space="preserve">of a </w:t>
      </w:r>
      <w:r>
        <w:rPr>
          <w:color w:val="231F20"/>
          <w:spacing w:val="3"/>
        </w:rPr>
        <w:t xml:space="preserve">transaction takes place, </w:t>
      </w:r>
      <w:r>
        <w:rPr>
          <w:color w:val="231F20"/>
          <w:spacing w:val="2"/>
        </w:rPr>
        <w:t xml:space="preserve">such </w:t>
      </w:r>
      <w:r>
        <w:rPr>
          <w:color w:val="231F20"/>
        </w:rPr>
        <w:t xml:space="preserve">as a </w:t>
      </w:r>
      <w:r>
        <w:rPr>
          <w:color w:val="231F20"/>
          <w:spacing w:val="3"/>
        </w:rPr>
        <w:t xml:space="preserve">loan obligation, </w:t>
      </w:r>
      <w:r>
        <w:rPr>
          <w:color w:val="231F20"/>
          <w:spacing w:val="2"/>
        </w:rPr>
        <w:t xml:space="preserve">there </w:t>
      </w:r>
      <w:r>
        <w:rPr>
          <w:color w:val="231F20"/>
        </w:rPr>
        <w:t xml:space="preserve">are </w:t>
      </w:r>
      <w:r>
        <w:rPr>
          <w:color w:val="231F20"/>
          <w:spacing w:val="4"/>
        </w:rPr>
        <w:t xml:space="preserve">also </w:t>
      </w:r>
      <w:r>
        <w:rPr>
          <w:color w:val="231F20"/>
          <w:spacing w:val="3"/>
        </w:rPr>
        <w:t xml:space="preserve">gains/losses which </w:t>
      </w:r>
      <w:r>
        <w:rPr>
          <w:color w:val="231F20"/>
        </w:rPr>
        <w:t>may</w:t>
      </w:r>
      <w:r>
        <w:rPr>
          <w:color w:val="231F20"/>
          <w:spacing w:val="8"/>
        </w:rPr>
        <w:t xml:space="preserve"> </w:t>
      </w:r>
      <w:r>
        <w:rPr>
          <w:color w:val="231F20"/>
          <w:spacing w:val="3"/>
        </w:rPr>
        <w:t>result.</w:t>
      </w:r>
    </w:p>
    <w:p w:rsidR="0060700D" w:rsidRDefault="0060700D">
      <w:pPr>
        <w:pStyle w:val="BodyText"/>
        <w:spacing w:before="10"/>
        <w:rPr>
          <w:sz w:val="27"/>
        </w:rPr>
      </w:pPr>
    </w:p>
    <w:p w:rsidR="0060700D" w:rsidRDefault="00886DF8">
      <w:pPr>
        <w:pStyle w:val="Heading1"/>
      </w:pPr>
      <w:r>
        <w:rPr>
          <w:color w:val="231F20"/>
          <w:w w:val="90"/>
        </w:rPr>
        <w:t>Measurement of Translation Exposure</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w w:val="105"/>
        </w:rPr>
        <w:t>Translation exposure measures the effect of an exchange rate change on published financial statements of a firm.</w:t>
      </w:r>
    </w:p>
    <w:p w:rsidR="0060700D" w:rsidRDefault="0060700D">
      <w:pPr>
        <w:pStyle w:val="BodyText"/>
        <w:spacing w:before="9"/>
        <w:rPr>
          <w:sz w:val="34"/>
        </w:rPr>
      </w:pPr>
    </w:p>
    <w:p w:rsidR="0060700D" w:rsidRDefault="00886DF8">
      <w:pPr>
        <w:pStyle w:val="ListParagraph"/>
        <w:numPr>
          <w:ilvl w:val="0"/>
          <w:numId w:val="11"/>
        </w:numPr>
        <w:tabs>
          <w:tab w:val="left" w:pos="1358"/>
        </w:tabs>
        <w:spacing w:before="0" w:line="300" w:lineRule="auto"/>
        <w:ind w:right="691"/>
        <w:jc w:val="both"/>
        <w:rPr>
          <w:sz w:val="24"/>
        </w:rPr>
      </w:pPr>
      <w:r>
        <w:rPr>
          <w:color w:val="231F20"/>
          <w:spacing w:val="2"/>
          <w:sz w:val="24"/>
        </w:rPr>
        <w:t xml:space="preserve">Assets </w:t>
      </w:r>
      <w:r>
        <w:rPr>
          <w:color w:val="231F20"/>
          <w:sz w:val="24"/>
        </w:rPr>
        <w:t xml:space="preserve">&amp; </w:t>
      </w:r>
      <w:r>
        <w:rPr>
          <w:color w:val="231F20"/>
          <w:spacing w:val="3"/>
          <w:sz w:val="24"/>
        </w:rPr>
        <w:t xml:space="preserve">liabilities </w:t>
      </w:r>
      <w:r>
        <w:rPr>
          <w:color w:val="231F20"/>
          <w:spacing w:val="2"/>
          <w:sz w:val="24"/>
        </w:rPr>
        <w:t xml:space="preserve">that </w:t>
      </w:r>
      <w:r>
        <w:rPr>
          <w:color w:val="231F20"/>
          <w:sz w:val="24"/>
        </w:rPr>
        <w:t xml:space="preserve">are  </w:t>
      </w:r>
      <w:r>
        <w:rPr>
          <w:color w:val="231F20"/>
          <w:spacing w:val="3"/>
          <w:sz w:val="24"/>
        </w:rPr>
        <w:t xml:space="preserve">translated </w:t>
      </w:r>
      <w:r>
        <w:rPr>
          <w:color w:val="231F20"/>
          <w:sz w:val="24"/>
        </w:rPr>
        <w:t xml:space="preserve">at  </w:t>
      </w:r>
      <w:r>
        <w:rPr>
          <w:color w:val="231F20"/>
          <w:spacing w:val="3"/>
          <w:sz w:val="24"/>
        </w:rPr>
        <w:t xml:space="preserve">the current </w:t>
      </w:r>
      <w:r>
        <w:rPr>
          <w:color w:val="231F20"/>
          <w:spacing w:val="2"/>
          <w:sz w:val="24"/>
        </w:rPr>
        <w:t xml:space="preserve">exchange  </w:t>
      </w:r>
      <w:r>
        <w:rPr>
          <w:color w:val="231F20"/>
          <w:sz w:val="24"/>
        </w:rPr>
        <w:t xml:space="preserve">rate  are  </w:t>
      </w:r>
      <w:r>
        <w:rPr>
          <w:color w:val="231F20"/>
          <w:spacing w:val="3"/>
          <w:sz w:val="24"/>
        </w:rPr>
        <w:t xml:space="preserve">considered </w:t>
      </w:r>
      <w:r>
        <w:rPr>
          <w:color w:val="231F20"/>
          <w:sz w:val="24"/>
        </w:rPr>
        <w:t xml:space="preserve">to </w:t>
      </w:r>
      <w:r>
        <w:rPr>
          <w:color w:val="231F20"/>
          <w:spacing w:val="3"/>
          <w:sz w:val="24"/>
        </w:rPr>
        <w:t xml:space="preserve">be </w:t>
      </w:r>
      <w:r>
        <w:rPr>
          <w:color w:val="231F20"/>
          <w:spacing w:val="4"/>
          <w:sz w:val="24"/>
        </w:rPr>
        <w:t xml:space="preserve">exposed </w:t>
      </w:r>
      <w:r>
        <w:rPr>
          <w:color w:val="231F20"/>
          <w:spacing w:val="2"/>
          <w:sz w:val="24"/>
        </w:rPr>
        <w:t xml:space="preserve">(uncovered) </w:t>
      </w:r>
      <w:r>
        <w:rPr>
          <w:color w:val="231F20"/>
          <w:sz w:val="24"/>
        </w:rPr>
        <w:t xml:space="preserve">as </w:t>
      </w:r>
      <w:r>
        <w:rPr>
          <w:color w:val="231F20"/>
          <w:spacing w:val="3"/>
          <w:sz w:val="24"/>
        </w:rPr>
        <w:t xml:space="preserve">the balance sheet </w:t>
      </w:r>
      <w:r>
        <w:rPr>
          <w:color w:val="231F20"/>
          <w:spacing w:val="4"/>
          <w:sz w:val="24"/>
        </w:rPr>
        <w:t xml:space="preserve">will </w:t>
      </w:r>
      <w:r>
        <w:rPr>
          <w:color w:val="231F20"/>
          <w:spacing w:val="3"/>
          <w:sz w:val="24"/>
        </w:rPr>
        <w:t xml:space="preserve">be </w:t>
      </w:r>
      <w:r>
        <w:rPr>
          <w:color w:val="231F20"/>
          <w:spacing w:val="4"/>
          <w:sz w:val="24"/>
        </w:rPr>
        <w:t xml:space="preserve">affected </w:t>
      </w:r>
      <w:r>
        <w:rPr>
          <w:color w:val="231F20"/>
          <w:sz w:val="24"/>
        </w:rPr>
        <w:t xml:space="preserve">by </w:t>
      </w:r>
      <w:r>
        <w:rPr>
          <w:color w:val="231F20"/>
          <w:spacing w:val="3"/>
          <w:sz w:val="24"/>
        </w:rPr>
        <w:t xml:space="preserve">fluctuations </w:t>
      </w:r>
      <w:r>
        <w:rPr>
          <w:color w:val="231F20"/>
          <w:spacing w:val="4"/>
          <w:sz w:val="24"/>
        </w:rPr>
        <w:t xml:space="preserve">in currency </w:t>
      </w:r>
      <w:r>
        <w:rPr>
          <w:color w:val="231F20"/>
          <w:spacing w:val="3"/>
          <w:sz w:val="24"/>
        </w:rPr>
        <w:t xml:space="preserve">values </w:t>
      </w:r>
      <w:r>
        <w:rPr>
          <w:color w:val="231F20"/>
          <w:sz w:val="24"/>
        </w:rPr>
        <w:t>over</w:t>
      </w:r>
      <w:r>
        <w:rPr>
          <w:color w:val="231F20"/>
          <w:spacing w:val="6"/>
          <w:sz w:val="24"/>
        </w:rPr>
        <w:t xml:space="preserve"> </w:t>
      </w:r>
      <w:r>
        <w:rPr>
          <w:color w:val="231F20"/>
          <w:spacing w:val="3"/>
          <w:sz w:val="24"/>
        </w:rPr>
        <w:t>time.</w:t>
      </w:r>
    </w:p>
    <w:p w:rsidR="0060700D" w:rsidRDefault="00886DF8">
      <w:pPr>
        <w:pStyle w:val="ListParagraph"/>
        <w:numPr>
          <w:ilvl w:val="0"/>
          <w:numId w:val="11"/>
        </w:numPr>
        <w:tabs>
          <w:tab w:val="left" w:pos="1358"/>
        </w:tabs>
        <w:spacing w:before="170" w:line="300" w:lineRule="auto"/>
        <w:ind w:right="696"/>
        <w:jc w:val="both"/>
        <w:rPr>
          <w:sz w:val="24"/>
        </w:rPr>
      </w:pPr>
      <w:r>
        <w:rPr>
          <w:color w:val="231F20"/>
          <w:spacing w:val="2"/>
          <w:sz w:val="24"/>
        </w:rPr>
        <w:t xml:space="preserve">Assets </w:t>
      </w:r>
      <w:r>
        <w:rPr>
          <w:color w:val="231F20"/>
          <w:sz w:val="24"/>
        </w:rPr>
        <w:t xml:space="preserve">&amp; </w:t>
      </w:r>
      <w:r>
        <w:rPr>
          <w:color w:val="231F20"/>
          <w:spacing w:val="3"/>
          <w:sz w:val="24"/>
        </w:rPr>
        <w:t xml:space="preserve">liabilities </w:t>
      </w:r>
      <w:r>
        <w:rPr>
          <w:color w:val="231F20"/>
          <w:spacing w:val="2"/>
          <w:sz w:val="24"/>
        </w:rPr>
        <w:t xml:space="preserve">that </w:t>
      </w:r>
      <w:r>
        <w:rPr>
          <w:color w:val="231F20"/>
          <w:sz w:val="24"/>
        </w:rPr>
        <w:t xml:space="preserve">are </w:t>
      </w:r>
      <w:r>
        <w:rPr>
          <w:color w:val="231F20"/>
          <w:spacing w:val="3"/>
          <w:sz w:val="24"/>
        </w:rPr>
        <w:t xml:space="preserve">translated </w:t>
      </w:r>
      <w:r>
        <w:rPr>
          <w:color w:val="231F20"/>
          <w:sz w:val="24"/>
        </w:rPr>
        <w:t xml:space="preserve">at a </w:t>
      </w:r>
      <w:r>
        <w:rPr>
          <w:color w:val="231F20"/>
          <w:spacing w:val="3"/>
          <w:sz w:val="24"/>
        </w:rPr>
        <w:t xml:space="preserve">historical </w:t>
      </w:r>
      <w:r>
        <w:rPr>
          <w:color w:val="231F20"/>
          <w:spacing w:val="2"/>
          <w:sz w:val="24"/>
        </w:rPr>
        <w:t xml:space="preserve">exchange </w:t>
      </w:r>
      <w:r>
        <w:rPr>
          <w:color w:val="231F20"/>
          <w:sz w:val="24"/>
        </w:rPr>
        <w:t xml:space="preserve">rate </w:t>
      </w:r>
      <w:r>
        <w:rPr>
          <w:color w:val="231F20"/>
          <w:spacing w:val="4"/>
          <w:sz w:val="24"/>
        </w:rPr>
        <w:t xml:space="preserve">will </w:t>
      </w:r>
      <w:r>
        <w:rPr>
          <w:color w:val="231F20"/>
          <w:spacing w:val="3"/>
          <w:sz w:val="24"/>
        </w:rPr>
        <w:t xml:space="preserve">be </w:t>
      </w:r>
      <w:r>
        <w:rPr>
          <w:color w:val="231F20"/>
          <w:spacing w:val="2"/>
          <w:sz w:val="24"/>
        </w:rPr>
        <w:t xml:space="preserve">regarded </w:t>
      </w:r>
      <w:r>
        <w:rPr>
          <w:color w:val="231F20"/>
          <w:sz w:val="24"/>
        </w:rPr>
        <w:t xml:space="preserve">as not </w:t>
      </w:r>
      <w:r>
        <w:rPr>
          <w:color w:val="231F20"/>
          <w:spacing w:val="4"/>
          <w:sz w:val="24"/>
        </w:rPr>
        <w:t xml:space="preserve">exposed </w:t>
      </w:r>
      <w:r>
        <w:rPr>
          <w:color w:val="231F20"/>
          <w:sz w:val="24"/>
        </w:rPr>
        <w:t xml:space="preserve">as </w:t>
      </w:r>
      <w:r>
        <w:rPr>
          <w:color w:val="231F20"/>
          <w:spacing w:val="3"/>
          <w:sz w:val="24"/>
        </w:rPr>
        <w:t xml:space="preserve">they </w:t>
      </w:r>
      <w:r>
        <w:rPr>
          <w:color w:val="231F20"/>
          <w:spacing w:val="4"/>
          <w:sz w:val="24"/>
        </w:rPr>
        <w:t xml:space="preserve">will </w:t>
      </w:r>
      <w:r>
        <w:rPr>
          <w:color w:val="231F20"/>
          <w:sz w:val="24"/>
        </w:rPr>
        <w:t xml:space="preserve">not </w:t>
      </w:r>
      <w:r>
        <w:rPr>
          <w:color w:val="231F20"/>
          <w:spacing w:val="3"/>
          <w:sz w:val="24"/>
        </w:rPr>
        <w:t xml:space="preserve">be </w:t>
      </w:r>
      <w:r>
        <w:rPr>
          <w:color w:val="231F20"/>
          <w:spacing w:val="4"/>
          <w:sz w:val="24"/>
        </w:rPr>
        <w:t xml:space="preserve">affected </w:t>
      </w:r>
      <w:r>
        <w:rPr>
          <w:color w:val="231F20"/>
          <w:sz w:val="24"/>
        </w:rPr>
        <w:t xml:space="preserve">by </w:t>
      </w:r>
      <w:r>
        <w:rPr>
          <w:color w:val="231F20"/>
          <w:spacing w:val="2"/>
          <w:sz w:val="24"/>
        </w:rPr>
        <w:t xml:space="preserve">exchange </w:t>
      </w:r>
      <w:r>
        <w:rPr>
          <w:color w:val="231F20"/>
          <w:sz w:val="24"/>
        </w:rPr>
        <w:t>rate</w:t>
      </w:r>
      <w:r>
        <w:rPr>
          <w:color w:val="231F20"/>
          <w:spacing w:val="52"/>
          <w:sz w:val="24"/>
        </w:rPr>
        <w:t xml:space="preserve"> </w:t>
      </w:r>
      <w:r>
        <w:rPr>
          <w:color w:val="231F20"/>
          <w:spacing w:val="3"/>
          <w:sz w:val="24"/>
        </w:rPr>
        <w:t>fluctuations.</w:t>
      </w:r>
    </w:p>
    <w:p w:rsidR="0060700D" w:rsidRDefault="00886DF8">
      <w:pPr>
        <w:pStyle w:val="ListParagraph"/>
        <w:numPr>
          <w:ilvl w:val="0"/>
          <w:numId w:val="11"/>
        </w:numPr>
        <w:tabs>
          <w:tab w:val="left" w:pos="1358"/>
        </w:tabs>
        <w:spacing w:before="170" w:line="300" w:lineRule="auto"/>
        <w:ind w:right="694"/>
        <w:jc w:val="both"/>
        <w:rPr>
          <w:sz w:val="24"/>
        </w:rPr>
      </w:pPr>
      <w:r>
        <w:rPr>
          <w:color w:val="231F20"/>
          <w:sz w:val="24"/>
        </w:rPr>
        <w:t xml:space="preserve">So, </w:t>
      </w:r>
      <w:r>
        <w:rPr>
          <w:color w:val="231F20"/>
          <w:spacing w:val="3"/>
          <w:sz w:val="24"/>
        </w:rPr>
        <w:t xml:space="preserve">the difference between </w:t>
      </w:r>
      <w:r>
        <w:rPr>
          <w:color w:val="231F20"/>
          <w:spacing w:val="4"/>
          <w:sz w:val="24"/>
        </w:rPr>
        <w:t xml:space="preserve">exposed </w:t>
      </w:r>
      <w:r>
        <w:rPr>
          <w:color w:val="231F20"/>
          <w:spacing w:val="3"/>
          <w:sz w:val="24"/>
        </w:rPr>
        <w:t xml:space="preserve">assets </w:t>
      </w:r>
      <w:r>
        <w:rPr>
          <w:color w:val="231F20"/>
          <w:sz w:val="24"/>
        </w:rPr>
        <w:t xml:space="preserve">&amp; </w:t>
      </w:r>
      <w:r>
        <w:rPr>
          <w:color w:val="231F20"/>
          <w:spacing w:val="4"/>
          <w:sz w:val="24"/>
        </w:rPr>
        <w:t xml:space="preserve">exposed </w:t>
      </w:r>
      <w:r>
        <w:rPr>
          <w:color w:val="231F20"/>
          <w:spacing w:val="3"/>
          <w:sz w:val="24"/>
        </w:rPr>
        <w:t xml:space="preserve">liabilities </w:t>
      </w:r>
      <w:r>
        <w:rPr>
          <w:color w:val="231F20"/>
          <w:sz w:val="24"/>
        </w:rPr>
        <w:t xml:space="preserve">is </w:t>
      </w:r>
      <w:r>
        <w:rPr>
          <w:color w:val="231F20"/>
          <w:spacing w:val="4"/>
          <w:sz w:val="24"/>
        </w:rPr>
        <w:t xml:space="preserve">called </w:t>
      </w:r>
      <w:r>
        <w:rPr>
          <w:color w:val="231F20"/>
          <w:spacing w:val="3"/>
          <w:sz w:val="24"/>
        </w:rPr>
        <w:t>translation exposure.</w:t>
      </w:r>
    </w:p>
    <w:p w:rsidR="0060700D" w:rsidRDefault="0060700D">
      <w:pPr>
        <w:pStyle w:val="BodyText"/>
        <w:spacing w:before="4"/>
        <w:rPr>
          <w:sz w:val="29"/>
        </w:rPr>
      </w:pPr>
    </w:p>
    <w:p w:rsidR="0060700D" w:rsidRDefault="00886DF8">
      <w:pPr>
        <w:pStyle w:val="Heading1"/>
        <w:spacing w:line="312" w:lineRule="auto"/>
        <w:ind w:right="3468"/>
        <w:rPr>
          <w:rFonts w:ascii="Times New Roman"/>
        </w:rPr>
      </w:pPr>
      <w:r>
        <w:rPr>
          <w:rFonts w:ascii="Times New Roman"/>
          <w:color w:val="231F20"/>
        </w:rPr>
        <w:t>Translation Exposure = Exposed Assets- Exposed Liabilities (Change in the Exchange Rate)</w:t>
      </w:r>
    </w:p>
    <w:p w:rsidR="0060700D" w:rsidRDefault="0060700D">
      <w:pPr>
        <w:pStyle w:val="BodyText"/>
        <w:spacing w:before="3"/>
        <w:rPr>
          <w:rFonts w:ascii="Times New Roman"/>
          <w:b/>
          <w:sz w:val="32"/>
        </w:rPr>
      </w:pPr>
    </w:p>
    <w:p w:rsidR="0060700D" w:rsidRDefault="00886DF8">
      <w:pPr>
        <w:pStyle w:val="BodyText"/>
        <w:spacing w:line="300" w:lineRule="auto"/>
        <w:ind w:left="677" w:right="690" w:firstLine="720"/>
        <w:jc w:val="both"/>
      </w:pPr>
      <w:r>
        <w:rPr>
          <w:color w:val="231F20"/>
        </w:rPr>
        <w:t xml:space="preserve">Under </w:t>
      </w:r>
      <w:r>
        <w:rPr>
          <w:color w:val="231F20"/>
          <w:spacing w:val="3"/>
        </w:rPr>
        <w:t xml:space="preserve">the generally accepted </w:t>
      </w:r>
      <w:r>
        <w:rPr>
          <w:color w:val="231F20"/>
        </w:rPr>
        <w:t xml:space="preserve">US </w:t>
      </w:r>
      <w:r>
        <w:rPr>
          <w:color w:val="231F20"/>
          <w:spacing w:val="3"/>
        </w:rPr>
        <w:t xml:space="preserve">accounting principles, the </w:t>
      </w:r>
      <w:r>
        <w:rPr>
          <w:color w:val="231F20"/>
          <w:spacing w:val="2"/>
        </w:rPr>
        <w:t xml:space="preserve">net </w:t>
      </w:r>
      <w:r>
        <w:rPr>
          <w:color w:val="231F20"/>
          <w:spacing w:val="3"/>
        </w:rPr>
        <w:t xml:space="preserve">monetary </w:t>
      </w:r>
      <w:r>
        <w:rPr>
          <w:color w:val="231F20"/>
          <w:spacing w:val="4"/>
        </w:rPr>
        <w:t xml:space="preserve">asset </w:t>
      </w:r>
      <w:r>
        <w:rPr>
          <w:color w:val="231F20"/>
          <w:spacing w:val="3"/>
        </w:rPr>
        <w:t xml:space="preserve">position </w:t>
      </w:r>
      <w:r>
        <w:rPr>
          <w:color w:val="231F20"/>
        </w:rPr>
        <w:t xml:space="preserve">of a </w:t>
      </w:r>
      <w:r>
        <w:rPr>
          <w:color w:val="231F20"/>
          <w:spacing w:val="4"/>
        </w:rPr>
        <w:t xml:space="preserve">subsidiary </w:t>
      </w:r>
      <w:r>
        <w:rPr>
          <w:color w:val="231F20"/>
        </w:rPr>
        <w:t xml:space="preserve">is </w:t>
      </w:r>
      <w:r>
        <w:rPr>
          <w:color w:val="231F20"/>
          <w:spacing w:val="4"/>
        </w:rPr>
        <w:t xml:space="preserve">used </w:t>
      </w:r>
      <w:r>
        <w:rPr>
          <w:color w:val="231F20"/>
        </w:rPr>
        <w:t xml:space="preserve">to  </w:t>
      </w:r>
      <w:r>
        <w:rPr>
          <w:color w:val="231F20"/>
          <w:spacing w:val="3"/>
        </w:rPr>
        <w:t xml:space="preserve">measure </w:t>
      </w:r>
      <w:r>
        <w:rPr>
          <w:color w:val="231F20"/>
        </w:rPr>
        <w:t xml:space="preserve">its  parent’s  </w:t>
      </w:r>
      <w:r>
        <w:rPr>
          <w:color w:val="231F20"/>
          <w:spacing w:val="2"/>
        </w:rPr>
        <w:t xml:space="preserve">foreign  exchange  </w:t>
      </w:r>
      <w:r>
        <w:rPr>
          <w:color w:val="231F20"/>
          <w:spacing w:val="3"/>
        </w:rPr>
        <w:t xml:space="preserve">exposure. </w:t>
      </w:r>
      <w:r>
        <w:rPr>
          <w:color w:val="231F20"/>
          <w:spacing w:val="2"/>
        </w:rPr>
        <w:t xml:space="preserve">The  net </w:t>
      </w:r>
      <w:r>
        <w:rPr>
          <w:color w:val="231F20"/>
          <w:spacing w:val="3"/>
        </w:rPr>
        <w:t xml:space="preserve">monetary asset position </w:t>
      </w:r>
      <w:r>
        <w:rPr>
          <w:color w:val="231F20"/>
        </w:rPr>
        <w:t xml:space="preserve">is </w:t>
      </w:r>
      <w:r>
        <w:rPr>
          <w:color w:val="231F20"/>
          <w:spacing w:val="3"/>
        </w:rPr>
        <w:t xml:space="preserve">monetary assets </w:t>
      </w:r>
      <w:r>
        <w:rPr>
          <w:color w:val="231F20"/>
          <w:spacing w:val="2"/>
        </w:rPr>
        <w:t xml:space="preserve">such </w:t>
      </w:r>
      <w:r>
        <w:rPr>
          <w:color w:val="231F20"/>
        </w:rPr>
        <w:t xml:space="preserve">as </w:t>
      </w:r>
      <w:r>
        <w:rPr>
          <w:color w:val="231F20"/>
          <w:spacing w:val="3"/>
        </w:rPr>
        <w:t xml:space="preserve">cash </w:t>
      </w:r>
      <w:r>
        <w:rPr>
          <w:color w:val="231F20"/>
        </w:rPr>
        <w:t xml:space="preserve">&amp; </w:t>
      </w:r>
      <w:r>
        <w:rPr>
          <w:color w:val="231F20"/>
          <w:spacing w:val="2"/>
        </w:rPr>
        <w:t xml:space="preserve">accounts </w:t>
      </w:r>
      <w:r>
        <w:rPr>
          <w:color w:val="231F20"/>
          <w:spacing w:val="3"/>
        </w:rPr>
        <w:t xml:space="preserve">receivable </w:t>
      </w:r>
      <w:r>
        <w:rPr>
          <w:color w:val="231F20"/>
          <w:spacing w:val="2"/>
        </w:rPr>
        <w:t xml:space="preserve">minus </w:t>
      </w:r>
      <w:r>
        <w:rPr>
          <w:color w:val="231F20"/>
          <w:spacing w:val="3"/>
        </w:rPr>
        <w:t xml:space="preserve">monetary liabilities </w:t>
      </w:r>
      <w:r>
        <w:rPr>
          <w:color w:val="231F20"/>
          <w:spacing w:val="2"/>
        </w:rPr>
        <w:t xml:space="preserve">such </w:t>
      </w:r>
      <w:r>
        <w:rPr>
          <w:color w:val="231F20"/>
        </w:rPr>
        <w:t xml:space="preserve">as </w:t>
      </w:r>
      <w:r>
        <w:rPr>
          <w:color w:val="231F20"/>
          <w:spacing w:val="2"/>
        </w:rPr>
        <w:t xml:space="preserve">accounts payable </w:t>
      </w:r>
      <w:r>
        <w:rPr>
          <w:color w:val="231F20"/>
        </w:rPr>
        <w:t xml:space="preserve">&amp; </w:t>
      </w:r>
      <w:r>
        <w:rPr>
          <w:color w:val="231F20"/>
          <w:spacing w:val="3"/>
        </w:rPr>
        <w:t>long-term</w:t>
      </w:r>
      <w:r>
        <w:rPr>
          <w:color w:val="231F20"/>
          <w:spacing w:val="39"/>
        </w:rPr>
        <w:t xml:space="preserve"> </w:t>
      </w:r>
      <w:r>
        <w:rPr>
          <w:color w:val="231F20"/>
          <w:spacing w:val="3"/>
        </w:rPr>
        <w:t>debt.</w:t>
      </w:r>
    </w:p>
    <w:p w:rsidR="0060700D" w:rsidRDefault="0060700D">
      <w:pPr>
        <w:pStyle w:val="BodyText"/>
        <w:spacing w:before="12"/>
        <w:rPr>
          <w:sz w:val="29"/>
        </w:rPr>
      </w:pPr>
    </w:p>
    <w:p w:rsidR="0060700D" w:rsidRDefault="00886DF8">
      <w:pPr>
        <w:pStyle w:val="BodyText"/>
        <w:spacing w:line="300" w:lineRule="auto"/>
        <w:ind w:left="677" w:right="694" w:firstLine="720"/>
        <w:jc w:val="both"/>
      </w:pPr>
      <w:r>
        <w:rPr>
          <w:color w:val="231F20"/>
          <w:w w:val="105"/>
        </w:rPr>
        <w:t>The translation of gains &amp; losses does not involve actual cash flows – these gains or losses are purely on paper i.e. they are of an accounting nature.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STEPS for Measuring Translation Exposure are:</w:t>
      </w:r>
    </w:p>
    <w:p w:rsidR="0060700D" w:rsidRDefault="0060700D">
      <w:pPr>
        <w:pStyle w:val="BodyText"/>
        <w:spacing w:before="3"/>
        <w:rPr>
          <w:rFonts w:ascii="Times New Roman"/>
          <w:b/>
          <w:sz w:val="39"/>
        </w:rPr>
      </w:pPr>
    </w:p>
    <w:p w:rsidR="0060700D" w:rsidRDefault="00886DF8">
      <w:pPr>
        <w:pStyle w:val="ListParagraph"/>
        <w:numPr>
          <w:ilvl w:val="0"/>
          <w:numId w:val="10"/>
        </w:numPr>
        <w:tabs>
          <w:tab w:val="left" w:pos="1358"/>
        </w:tabs>
        <w:spacing w:before="0"/>
        <w:ind w:hanging="361"/>
        <w:rPr>
          <w:sz w:val="24"/>
        </w:rPr>
      </w:pPr>
      <w:r>
        <w:rPr>
          <w:color w:val="231F20"/>
          <w:sz w:val="24"/>
        </w:rPr>
        <w:t>Determine functional</w:t>
      </w:r>
      <w:r>
        <w:rPr>
          <w:color w:val="231F20"/>
          <w:spacing w:val="-12"/>
          <w:sz w:val="24"/>
        </w:rPr>
        <w:t xml:space="preserve"> </w:t>
      </w:r>
      <w:r>
        <w:rPr>
          <w:color w:val="231F20"/>
          <w:sz w:val="24"/>
        </w:rPr>
        <w:t>currency.</w:t>
      </w:r>
    </w:p>
    <w:p w:rsidR="0060700D" w:rsidRDefault="00886DF8">
      <w:pPr>
        <w:pStyle w:val="ListParagraph"/>
        <w:numPr>
          <w:ilvl w:val="0"/>
          <w:numId w:val="10"/>
        </w:numPr>
        <w:tabs>
          <w:tab w:val="left" w:pos="1358"/>
        </w:tabs>
        <w:spacing w:line="300" w:lineRule="auto"/>
        <w:ind w:right="695"/>
        <w:rPr>
          <w:sz w:val="24"/>
        </w:rPr>
      </w:pPr>
      <w:r>
        <w:rPr>
          <w:color w:val="231F20"/>
          <w:spacing w:val="-4"/>
          <w:w w:val="105"/>
          <w:sz w:val="24"/>
        </w:rPr>
        <w:t xml:space="preserve">Translate </w:t>
      </w:r>
      <w:r>
        <w:rPr>
          <w:color w:val="231F20"/>
          <w:w w:val="105"/>
          <w:sz w:val="24"/>
        </w:rPr>
        <w:t>using temporal method recording gains/losses in the income statement as realized</w:t>
      </w:r>
    </w:p>
    <w:p w:rsidR="0060700D" w:rsidRDefault="00886DF8">
      <w:pPr>
        <w:pStyle w:val="ListParagraph"/>
        <w:numPr>
          <w:ilvl w:val="0"/>
          <w:numId w:val="10"/>
        </w:numPr>
        <w:tabs>
          <w:tab w:val="left" w:pos="1358"/>
        </w:tabs>
        <w:spacing w:before="57"/>
        <w:ind w:hanging="361"/>
        <w:rPr>
          <w:sz w:val="24"/>
        </w:rPr>
      </w:pPr>
      <w:r>
        <w:rPr>
          <w:color w:val="231F20"/>
          <w:spacing w:val="-4"/>
          <w:sz w:val="24"/>
        </w:rPr>
        <w:t xml:space="preserve">Translate </w:t>
      </w:r>
      <w:r>
        <w:rPr>
          <w:color w:val="231F20"/>
          <w:sz w:val="24"/>
        </w:rPr>
        <w:t>using current method recording gains/losses in the balance sheet &amp; as</w:t>
      </w:r>
      <w:r>
        <w:rPr>
          <w:color w:val="231F20"/>
          <w:spacing w:val="-13"/>
          <w:sz w:val="24"/>
        </w:rPr>
        <w:t xml:space="preserve"> </w:t>
      </w:r>
      <w:r>
        <w:rPr>
          <w:color w:val="231F20"/>
          <w:sz w:val="24"/>
        </w:rPr>
        <w:t>realized</w:t>
      </w:r>
    </w:p>
    <w:p w:rsidR="0060700D" w:rsidRDefault="00886DF8">
      <w:pPr>
        <w:pStyle w:val="ListParagraph"/>
        <w:numPr>
          <w:ilvl w:val="0"/>
          <w:numId w:val="10"/>
        </w:numPr>
        <w:tabs>
          <w:tab w:val="left" w:pos="1358"/>
        </w:tabs>
        <w:spacing w:before="128"/>
        <w:ind w:hanging="361"/>
        <w:rPr>
          <w:sz w:val="24"/>
        </w:rPr>
      </w:pPr>
      <w:r>
        <w:rPr>
          <w:color w:val="231F20"/>
          <w:w w:val="105"/>
          <w:sz w:val="24"/>
        </w:rPr>
        <w:t>Consolidate</w:t>
      </w:r>
      <w:r>
        <w:rPr>
          <w:color w:val="231F20"/>
          <w:spacing w:val="-12"/>
          <w:w w:val="105"/>
          <w:sz w:val="24"/>
        </w:rPr>
        <w:t xml:space="preserve"> </w:t>
      </w:r>
      <w:r>
        <w:rPr>
          <w:color w:val="231F20"/>
          <w:w w:val="105"/>
          <w:sz w:val="24"/>
        </w:rPr>
        <w:t>into</w:t>
      </w:r>
      <w:r>
        <w:rPr>
          <w:color w:val="231F20"/>
          <w:spacing w:val="-11"/>
          <w:w w:val="105"/>
          <w:sz w:val="24"/>
        </w:rPr>
        <w:t xml:space="preserve"> </w:t>
      </w:r>
      <w:r>
        <w:rPr>
          <w:color w:val="231F20"/>
          <w:w w:val="105"/>
          <w:sz w:val="24"/>
        </w:rPr>
        <w:t>parent</w:t>
      </w:r>
      <w:r>
        <w:rPr>
          <w:color w:val="231F20"/>
          <w:spacing w:val="-11"/>
          <w:w w:val="105"/>
          <w:sz w:val="24"/>
        </w:rPr>
        <w:t xml:space="preserve"> </w:t>
      </w:r>
      <w:r>
        <w:rPr>
          <w:color w:val="231F20"/>
          <w:spacing w:val="-3"/>
          <w:w w:val="105"/>
          <w:sz w:val="24"/>
        </w:rPr>
        <w:t>company</w:t>
      </w:r>
      <w:r>
        <w:rPr>
          <w:color w:val="231F20"/>
          <w:spacing w:val="-11"/>
          <w:w w:val="105"/>
          <w:sz w:val="24"/>
        </w:rPr>
        <w:t xml:space="preserve"> </w:t>
      </w:r>
      <w:r>
        <w:rPr>
          <w:color w:val="231F20"/>
          <w:w w:val="105"/>
          <w:sz w:val="24"/>
        </w:rPr>
        <w:t>financial</w:t>
      </w:r>
      <w:r>
        <w:rPr>
          <w:color w:val="231F20"/>
          <w:spacing w:val="-11"/>
          <w:w w:val="105"/>
          <w:sz w:val="24"/>
        </w:rPr>
        <w:t xml:space="preserve"> </w:t>
      </w:r>
      <w:r>
        <w:rPr>
          <w:color w:val="231F20"/>
          <w:w w:val="105"/>
          <w:sz w:val="24"/>
        </w:rPr>
        <w:t>statements.</w:t>
      </w:r>
    </w:p>
    <w:p w:rsidR="0060700D" w:rsidRDefault="0060700D">
      <w:pPr>
        <w:pStyle w:val="BodyText"/>
        <w:spacing w:before="4"/>
        <w:rPr>
          <w:sz w:val="35"/>
        </w:rPr>
      </w:pPr>
    </w:p>
    <w:p w:rsidR="0060700D" w:rsidRDefault="00886DF8">
      <w:pPr>
        <w:pStyle w:val="Heading2"/>
      </w:pPr>
      <w:r>
        <w:rPr>
          <w:color w:val="231F20"/>
        </w:rPr>
        <w:t>Economic Exposure</w:t>
      </w:r>
    </w:p>
    <w:p w:rsidR="0060700D" w:rsidRDefault="0060700D">
      <w:pPr>
        <w:pStyle w:val="BodyText"/>
        <w:spacing w:before="7"/>
        <w:rPr>
          <w:rFonts w:ascii="Times New Roman"/>
          <w:b/>
          <w:i/>
          <w:sz w:val="38"/>
        </w:rPr>
      </w:pPr>
    </w:p>
    <w:p w:rsidR="0060700D" w:rsidRDefault="00886DF8">
      <w:pPr>
        <w:pStyle w:val="BodyText"/>
        <w:spacing w:line="300" w:lineRule="auto"/>
        <w:ind w:left="677" w:right="689" w:firstLine="720"/>
        <w:jc w:val="both"/>
      </w:pPr>
      <w:r>
        <w:rPr>
          <w:rFonts w:ascii="Times New Roman" w:hAnsi="Times New Roman"/>
          <w:i/>
          <w:color w:val="231F20"/>
          <w:spacing w:val="2"/>
        </w:rPr>
        <w:t xml:space="preserve">Economic exposure </w:t>
      </w:r>
      <w:r>
        <w:rPr>
          <w:color w:val="231F20"/>
        </w:rPr>
        <w:t xml:space="preserve">or </w:t>
      </w:r>
      <w:r>
        <w:rPr>
          <w:color w:val="231F20"/>
          <w:spacing w:val="3"/>
        </w:rPr>
        <w:t xml:space="preserve">operational exposure </w:t>
      </w:r>
      <w:r>
        <w:rPr>
          <w:color w:val="231F20"/>
        </w:rPr>
        <w:t xml:space="preserve">moves </w:t>
      </w:r>
      <w:r>
        <w:rPr>
          <w:color w:val="231F20"/>
          <w:spacing w:val="2"/>
        </w:rPr>
        <w:t xml:space="preserve">outside </w:t>
      </w:r>
      <w:r>
        <w:rPr>
          <w:color w:val="231F20"/>
        </w:rPr>
        <w:t xml:space="preserve">of </w:t>
      </w:r>
      <w:r>
        <w:rPr>
          <w:color w:val="231F20"/>
          <w:spacing w:val="3"/>
        </w:rPr>
        <w:t xml:space="preserve">the accounting </w:t>
      </w:r>
      <w:r>
        <w:rPr>
          <w:color w:val="231F20"/>
          <w:spacing w:val="2"/>
        </w:rPr>
        <w:t xml:space="preserve">context </w:t>
      </w:r>
      <w:r>
        <w:rPr>
          <w:color w:val="231F20"/>
        </w:rPr>
        <w:t xml:space="preserve">and </w:t>
      </w:r>
      <w:r>
        <w:rPr>
          <w:color w:val="231F20"/>
          <w:spacing w:val="2"/>
        </w:rPr>
        <w:t xml:space="preserve">has </w:t>
      </w:r>
      <w:r>
        <w:rPr>
          <w:color w:val="231F20"/>
        </w:rPr>
        <w:t xml:space="preserve">to do </w:t>
      </w:r>
      <w:r>
        <w:rPr>
          <w:color w:val="231F20"/>
          <w:spacing w:val="3"/>
        </w:rPr>
        <w:t xml:space="preserve">with the strategic evaluation </w:t>
      </w:r>
      <w:r>
        <w:rPr>
          <w:color w:val="231F20"/>
        </w:rPr>
        <w:t xml:space="preserve">of </w:t>
      </w:r>
      <w:r>
        <w:rPr>
          <w:color w:val="231F20"/>
          <w:spacing w:val="2"/>
        </w:rPr>
        <w:t xml:space="preserve">foreign </w:t>
      </w:r>
      <w:r>
        <w:rPr>
          <w:color w:val="231F20"/>
          <w:spacing w:val="3"/>
        </w:rPr>
        <w:t xml:space="preserve">transactions </w:t>
      </w:r>
      <w:r>
        <w:rPr>
          <w:color w:val="231F20"/>
        </w:rPr>
        <w:t xml:space="preserve">and </w:t>
      </w:r>
      <w:r>
        <w:rPr>
          <w:color w:val="231F20"/>
          <w:spacing w:val="2"/>
        </w:rPr>
        <w:t xml:space="preserve">relationships. </w:t>
      </w:r>
      <w:r>
        <w:rPr>
          <w:color w:val="231F20"/>
          <w:spacing w:val="-3"/>
        </w:rPr>
        <w:t xml:space="preserve">It </w:t>
      </w:r>
      <w:r>
        <w:rPr>
          <w:color w:val="231F20"/>
          <w:spacing w:val="3"/>
        </w:rPr>
        <w:t xml:space="preserve">concerns the </w:t>
      </w:r>
      <w:r>
        <w:rPr>
          <w:color w:val="231F20"/>
          <w:spacing w:val="2"/>
        </w:rPr>
        <w:t xml:space="preserve">implications </w:t>
      </w:r>
      <w:r>
        <w:rPr>
          <w:color w:val="231F20"/>
        </w:rPr>
        <w:t xml:space="preserve">of any </w:t>
      </w:r>
      <w:r>
        <w:rPr>
          <w:color w:val="231F20"/>
          <w:spacing w:val="2"/>
        </w:rPr>
        <w:t xml:space="preserve">changes </w:t>
      </w:r>
      <w:r>
        <w:rPr>
          <w:color w:val="231F20"/>
        </w:rPr>
        <w:t xml:space="preserve">in </w:t>
      </w:r>
      <w:r>
        <w:rPr>
          <w:color w:val="231F20"/>
          <w:spacing w:val="2"/>
        </w:rPr>
        <w:t xml:space="preserve">future </w:t>
      </w:r>
      <w:r>
        <w:rPr>
          <w:color w:val="231F20"/>
          <w:spacing w:val="3"/>
        </w:rPr>
        <w:t xml:space="preserve">cash flows which </w:t>
      </w:r>
      <w:r>
        <w:rPr>
          <w:color w:val="231F20"/>
        </w:rPr>
        <w:t xml:space="preserve">may </w:t>
      </w:r>
      <w:r>
        <w:rPr>
          <w:color w:val="231F20"/>
          <w:spacing w:val="3"/>
        </w:rPr>
        <w:t xml:space="preserve">arise </w:t>
      </w:r>
      <w:r>
        <w:rPr>
          <w:color w:val="231F20"/>
        </w:rPr>
        <w:t xml:space="preserve">on </w:t>
      </w:r>
      <w:r>
        <w:rPr>
          <w:color w:val="231F20"/>
          <w:spacing w:val="4"/>
        </w:rPr>
        <w:t xml:space="preserve">particular </w:t>
      </w:r>
      <w:r>
        <w:rPr>
          <w:color w:val="231F20"/>
          <w:spacing w:val="3"/>
        </w:rPr>
        <w:t xml:space="preserve">transactions </w:t>
      </w:r>
      <w:r>
        <w:rPr>
          <w:color w:val="231F20"/>
        </w:rPr>
        <w:t xml:space="preserve">of an </w:t>
      </w:r>
      <w:r>
        <w:rPr>
          <w:color w:val="231F20"/>
          <w:spacing w:val="3"/>
        </w:rPr>
        <w:t xml:space="preserve">enterprise because </w:t>
      </w:r>
      <w:r>
        <w:rPr>
          <w:color w:val="231F20"/>
        </w:rPr>
        <w:t xml:space="preserve">of </w:t>
      </w:r>
      <w:r>
        <w:rPr>
          <w:color w:val="231F20"/>
          <w:spacing w:val="2"/>
        </w:rPr>
        <w:t xml:space="preserve">changes </w:t>
      </w:r>
      <w:r>
        <w:rPr>
          <w:color w:val="231F20"/>
        </w:rPr>
        <w:t xml:space="preserve">in </w:t>
      </w:r>
      <w:r>
        <w:rPr>
          <w:color w:val="231F20"/>
          <w:spacing w:val="2"/>
        </w:rPr>
        <w:t xml:space="preserve">exchange rates, </w:t>
      </w:r>
      <w:r>
        <w:rPr>
          <w:color w:val="231F20"/>
        </w:rPr>
        <w:t xml:space="preserve">or on its </w:t>
      </w:r>
      <w:r>
        <w:rPr>
          <w:color w:val="231F20"/>
          <w:spacing w:val="3"/>
        </w:rPr>
        <w:t xml:space="preserve">operating position within </w:t>
      </w:r>
      <w:r>
        <w:rPr>
          <w:color w:val="231F20"/>
        </w:rPr>
        <w:t xml:space="preserve">its </w:t>
      </w:r>
      <w:r>
        <w:rPr>
          <w:color w:val="231F20"/>
          <w:spacing w:val="3"/>
        </w:rPr>
        <w:t xml:space="preserve">chosen </w:t>
      </w:r>
      <w:r>
        <w:rPr>
          <w:color w:val="231F20"/>
          <w:spacing w:val="2"/>
        </w:rPr>
        <w:t xml:space="preserve">markets. </w:t>
      </w:r>
      <w:r>
        <w:rPr>
          <w:color w:val="231F20"/>
        </w:rPr>
        <w:t xml:space="preserve">Its </w:t>
      </w:r>
      <w:r>
        <w:rPr>
          <w:color w:val="231F20"/>
          <w:spacing w:val="3"/>
        </w:rPr>
        <w:t xml:space="preserve">determination </w:t>
      </w:r>
      <w:r>
        <w:rPr>
          <w:color w:val="231F20"/>
          <w:spacing w:val="2"/>
        </w:rPr>
        <w:t xml:space="preserve">requires </w:t>
      </w:r>
      <w:r>
        <w:rPr>
          <w:color w:val="231F20"/>
        </w:rPr>
        <w:t xml:space="preserve">an </w:t>
      </w:r>
      <w:r>
        <w:rPr>
          <w:color w:val="231F20"/>
          <w:spacing w:val="3"/>
        </w:rPr>
        <w:t xml:space="preserve">understanding </w:t>
      </w:r>
      <w:r>
        <w:rPr>
          <w:color w:val="231F20"/>
        </w:rPr>
        <w:t xml:space="preserve">of </w:t>
      </w:r>
      <w:r>
        <w:rPr>
          <w:color w:val="231F20"/>
          <w:spacing w:val="3"/>
        </w:rPr>
        <w:t xml:space="preserve">the structure </w:t>
      </w:r>
      <w:r>
        <w:rPr>
          <w:color w:val="231F20"/>
        </w:rPr>
        <w:t xml:space="preserve">of </w:t>
      </w:r>
      <w:r>
        <w:rPr>
          <w:color w:val="231F20"/>
          <w:spacing w:val="3"/>
        </w:rPr>
        <w:t xml:space="preserve">the </w:t>
      </w:r>
      <w:r>
        <w:rPr>
          <w:color w:val="231F20"/>
          <w:spacing w:val="2"/>
        </w:rPr>
        <w:t xml:space="preserve">markets </w:t>
      </w:r>
      <w:r>
        <w:rPr>
          <w:color w:val="231F20"/>
        </w:rPr>
        <w:t xml:space="preserve">in </w:t>
      </w:r>
      <w:r>
        <w:rPr>
          <w:color w:val="231F20"/>
          <w:spacing w:val="3"/>
        </w:rPr>
        <w:t xml:space="preserve">which </w:t>
      </w:r>
      <w:r>
        <w:rPr>
          <w:color w:val="231F20"/>
        </w:rPr>
        <w:t xml:space="preserve">an </w:t>
      </w:r>
      <w:r>
        <w:rPr>
          <w:color w:val="231F20"/>
          <w:spacing w:val="3"/>
        </w:rPr>
        <w:t xml:space="preserve">enterprise </w:t>
      </w:r>
      <w:r>
        <w:rPr>
          <w:color w:val="231F20"/>
        </w:rPr>
        <w:t xml:space="preserve">and its </w:t>
      </w:r>
      <w:r>
        <w:rPr>
          <w:color w:val="231F20"/>
          <w:spacing w:val="2"/>
        </w:rPr>
        <w:t xml:space="preserve">competitors obtain capital, </w:t>
      </w:r>
      <w:r>
        <w:rPr>
          <w:color w:val="231F20"/>
        </w:rPr>
        <w:t xml:space="preserve">labour, </w:t>
      </w:r>
      <w:r>
        <w:rPr>
          <w:color w:val="231F20"/>
          <w:spacing w:val="3"/>
        </w:rPr>
        <w:t xml:space="preserve">materials, </w:t>
      </w:r>
      <w:r>
        <w:rPr>
          <w:color w:val="231F20"/>
          <w:spacing w:val="4"/>
        </w:rPr>
        <w:t xml:space="preserve">services </w:t>
      </w:r>
      <w:r>
        <w:rPr>
          <w:color w:val="231F20"/>
        </w:rPr>
        <w:t xml:space="preserve">and </w:t>
      </w:r>
      <w:r>
        <w:rPr>
          <w:color w:val="231F20"/>
          <w:spacing w:val="3"/>
        </w:rPr>
        <w:t xml:space="preserve">customers. Identification </w:t>
      </w:r>
      <w:r>
        <w:rPr>
          <w:color w:val="231F20"/>
        </w:rPr>
        <w:t xml:space="preserve">of </w:t>
      </w:r>
      <w:r>
        <w:rPr>
          <w:color w:val="231F20"/>
          <w:spacing w:val="3"/>
        </w:rPr>
        <w:t xml:space="preserve">this exposure </w:t>
      </w:r>
      <w:r>
        <w:rPr>
          <w:color w:val="231F20"/>
          <w:spacing w:val="4"/>
        </w:rPr>
        <w:t xml:space="preserve">focuses </w:t>
      </w:r>
      <w:r>
        <w:rPr>
          <w:color w:val="231F20"/>
          <w:spacing w:val="2"/>
        </w:rPr>
        <w:t xml:space="preserve">attention </w:t>
      </w:r>
      <w:r>
        <w:rPr>
          <w:color w:val="231F20"/>
        </w:rPr>
        <w:t xml:space="preserve">on </w:t>
      </w:r>
      <w:r>
        <w:rPr>
          <w:color w:val="231F20"/>
          <w:spacing w:val="2"/>
        </w:rPr>
        <w:t xml:space="preserve">that component </w:t>
      </w:r>
      <w:r>
        <w:rPr>
          <w:color w:val="231F20"/>
        </w:rPr>
        <w:t xml:space="preserve">of an enterprise’s </w:t>
      </w:r>
      <w:r>
        <w:rPr>
          <w:color w:val="231F20"/>
          <w:spacing w:val="3"/>
        </w:rPr>
        <w:t xml:space="preserve">value </w:t>
      </w:r>
      <w:r>
        <w:rPr>
          <w:color w:val="231F20"/>
          <w:spacing w:val="2"/>
        </w:rPr>
        <w:t xml:space="preserve">that </w:t>
      </w:r>
      <w:r>
        <w:rPr>
          <w:color w:val="231F20"/>
        </w:rPr>
        <w:t xml:space="preserve">is </w:t>
      </w:r>
      <w:r>
        <w:rPr>
          <w:color w:val="231F20"/>
          <w:spacing w:val="3"/>
        </w:rPr>
        <w:t xml:space="preserve">dependent </w:t>
      </w:r>
      <w:r>
        <w:rPr>
          <w:color w:val="231F20"/>
        </w:rPr>
        <w:t xml:space="preserve">on or  </w:t>
      </w:r>
      <w:r>
        <w:rPr>
          <w:color w:val="231F20"/>
          <w:spacing w:val="3"/>
        </w:rPr>
        <w:t xml:space="preserve">vulnerable </w:t>
      </w:r>
      <w:r>
        <w:rPr>
          <w:color w:val="231F20"/>
        </w:rPr>
        <w:t xml:space="preserve">to  </w:t>
      </w:r>
      <w:r>
        <w:rPr>
          <w:color w:val="231F20"/>
          <w:spacing w:val="2"/>
        </w:rPr>
        <w:t xml:space="preserve">future exchange </w:t>
      </w:r>
      <w:r>
        <w:rPr>
          <w:color w:val="231F20"/>
        </w:rPr>
        <w:t xml:space="preserve">rate </w:t>
      </w:r>
      <w:r>
        <w:rPr>
          <w:color w:val="231F20"/>
          <w:spacing w:val="2"/>
        </w:rPr>
        <w:t xml:space="preserve">movements. </w:t>
      </w:r>
      <w:r>
        <w:rPr>
          <w:color w:val="231F20"/>
          <w:spacing w:val="3"/>
        </w:rPr>
        <w:t xml:space="preserve">This </w:t>
      </w:r>
      <w:r>
        <w:rPr>
          <w:color w:val="231F20"/>
          <w:spacing w:val="2"/>
        </w:rPr>
        <w:t xml:space="preserve">has </w:t>
      </w:r>
      <w:r>
        <w:rPr>
          <w:color w:val="231F20"/>
          <w:spacing w:val="3"/>
        </w:rPr>
        <w:t xml:space="preserve">bearing </w:t>
      </w:r>
      <w:r>
        <w:rPr>
          <w:color w:val="231F20"/>
        </w:rPr>
        <w:t xml:space="preserve">on a corporation’s </w:t>
      </w:r>
      <w:r>
        <w:rPr>
          <w:color w:val="231F20"/>
          <w:spacing w:val="2"/>
        </w:rPr>
        <w:t xml:space="preserve">commitment, </w:t>
      </w:r>
      <w:r>
        <w:rPr>
          <w:color w:val="231F20"/>
          <w:spacing w:val="3"/>
        </w:rPr>
        <w:t xml:space="preserve">competitiveness </w:t>
      </w:r>
      <w:r>
        <w:rPr>
          <w:color w:val="231F20"/>
        </w:rPr>
        <w:t xml:space="preserve">and </w:t>
      </w:r>
      <w:r>
        <w:rPr>
          <w:color w:val="231F20"/>
          <w:spacing w:val="3"/>
        </w:rPr>
        <w:t xml:space="preserve">viability </w:t>
      </w:r>
      <w:r>
        <w:rPr>
          <w:color w:val="231F20"/>
        </w:rPr>
        <w:t xml:space="preserve">in its </w:t>
      </w:r>
      <w:r>
        <w:rPr>
          <w:color w:val="231F20"/>
          <w:spacing w:val="2"/>
        </w:rPr>
        <w:t xml:space="preserve">involvement </w:t>
      </w:r>
      <w:r>
        <w:rPr>
          <w:color w:val="231F20"/>
        </w:rPr>
        <w:t xml:space="preserve">in </w:t>
      </w:r>
      <w:r>
        <w:rPr>
          <w:color w:val="231F20"/>
          <w:spacing w:val="3"/>
        </w:rPr>
        <w:t xml:space="preserve">both </w:t>
      </w:r>
      <w:r>
        <w:rPr>
          <w:color w:val="231F20"/>
          <w:spacing w:val="2"/>
        </w:rPr>
        <w:t xml:space="preserve">foreign </w:t>
      </w:r>
      <w:r>
        <w:rPr>
          <w:color w:val="231F20"/>
        </w:rPr>
        <w:t xml:space="preserve">and </w:t>
      </w:r>
      <w:r>
        <w:rPr>
          <w:color w:val="231F20"/>
          <w:spacing w:val="3"/>
        </w:rPr>
        <w:t>domestic</w:t>
      </w:r>
      <w:r>
        <w:rPr>
          <w:color w:val="231F20"/>
          <w:spacing w:val="53"/>
        </w:rPr>
        <w:t xml:space="preserve"> </w:t>
      </w:r>
      <w:r>
        <w:rPr>
          <w:color w:val="231F20"/>
          <w:spacing w:val="3"/>
        </w:rPr>
        <w:t>markets.</w:t>
      </w:r>
    </w:p>
    <w:p w:rsidR="0060700D" w:rsidRDefault="0060700D">
      <w:pPr>
        <w:pStyle w:val="BodyText"/>
        <w:rPr>
          <w:sz w:val="30"/>
        </w:rPr>
      </w:pPr>
    </w:p>
    <w:p w:rsidR="0060700D" w:rsidRDefault="00886DF8">
      <w:pPr>
        <w:pStyle w:val="BodyText"/>
        <w:spacing w:line="300" w:lineRule="auto"/>
        <w:ind w:left="677" w:right="695" w:firstLine="720"/>
        <w:jc w:val="both"/>
      </w:pPr>
      <w:r>
        <w:rPr>
          <w:color w:val="231F20"/>
        </w:rPr>
        <w:t>Thus, economic exposure refers to the possibility that the value of the enterprise, defined as the net present value of future after tax cash flows, will change when exchange rates change.</w:t>
      </w:r>
    </w:p>
    <w:p w:rsidR="0060700D" w:rsidRDefault="0060700D">
      <w:pPr>
        <w:pStyle w:val="BodyText"/>
        <w:spacing w:before="4"/>
        <w:rPr>
          <w:sz w:val="29"/>
        </w:rPr>
      </w:pPr>
    </w:p>
    <w:p w:rsidR="0060700D" w:rsidRDefault="00886DF8">
      <w:pPr>
        <w:pStyle w:val="BodyText"/>
        <w:spacing w:line="297" w:lineRule="auto"/>
        <w:ind w:left="677" w:right="690" w:firstLine="720"/>
        <w:jc w:val="both"/>
      </w:pPr>
      <w:r>
        <w:rPr>
          <w:rFonts w:ascii="Times New Roman"/>
          <w:b/>
          <w:i/>
          <w:color w:val="231F20"/>
          <w:spacing w:val="3"/>
          <w:w w:val="105"/>
        </w:rPr>
        <w:t>Economic</w:t>
      </w:r>
      <w:r>
        <w:rPr>
          <w:rFonts w:ascii="Times New Roman"/>
          <w:b/>
          <w:i/>
          <w:color w:val="231F20"/>
          <w:spacing w:val="-33"/>
          <w:w w:val="105"/>
        </w:rPr>
        <w:t xml:space="preserve"> </w:t>
      </w:r>
      <w:r>
        <w:rPr>
          <w:rFonts w:ascii="Times New Roman"/>
          <w:b/>
          <w:i/>
          <w:color w:val="231F20"/>
          <w:spacing w:val="3"/>
          <w:w w:val="105"/>
        </w:rPr>
        <w:t>exposure</w:t>
      </w:r>
      <w:r>
        <w:rPr>
          <w:rFonts w:ascii="Times New Roman"/>
          <w:b/>
          <w:i/>
          <w:color w:val="231F20"/>
          <w:spacing w:val="-32"/>
          <w:w w:val="105"/>
        </w:rPr>
        <w:t xml:space="preserve"> </w:t>
      </w:r>
      <w:r>
        <w:rPr>
          <w:color w:val="231F20"/>
          <w:spacing w:val="4"/>
          <w:w w:val="105"/>
        </w:rPr>
        <w:t>will</w:t>
      </w:r>
      <w:r>
        <w:rPr>
          <w:color w:val="231F20"/>
          <w:spacing w:val="-32"/>
          <w:w w:val="105"/>
        </w:rPr>
        <w:t xml:space="preserve"> </w:t>
      </w:r>
      <w:r>
        <w:rPr>
          <w:color w:val="231F20"/>
          <w:spacing w:val="3"/>
          <w:w w:val="105"/>
        </w:rPr>
        <w:t>almost</w:t>
      </w:r>
      <w:r>
        <w:rPr>
          <w:color w:val="231F20"/>
          <w:spacing w:val="-32"/>
          <w:w w:val="105"/>
        </w:rPr>
        <w:t xml:space="preserve"> </w:t>
      </w:r>
      <w:r>
        <w:rPr>
          <w:color w:val="231F20"/>
          <w:spacing w:val="4"/>
          <w:w w:val="105"/>
        </w:rPr>
        <w:t>certainly</w:t>
      </w:r>
      <w:r>
        <w:rPr>
          <w:color w:val="231F20"/>
          <w:spacing w:val="-32"/>
          <w:w w:val="105"/>
        </w:rPr>
        <w:t xml:space="preserve"> </w:t>
      </w:r>
      <w:r>
        <w:rPr>
          <w:color w:val="231F20"/>
          <w:spacing w:val="3"/>
          <w:w w:val="105"/>
        </w:rPr>
        <w:t>be</w:t>
      </w:r>
      <w:r>
        <w:rPr>
          <w:color w:val="231F20"/>
          <w:spacing w:val="-32"/>
          <w:w w:val="105"/>
        </w:rPr>
        <w:t xml:space="preserve"> </w:t>
      </w:r>
      <w:r>
        <w:rPr>
          <w:color w:val="231F20"/>
          <w:w w:val="105"/>
        </w:rPr>
        <w:t>many</w:t>
      </w:r>
      <w:r>
        <w:rPr>
          <w:color w:val="231F20"/>
          <w:spacing w:val="-32"/>
          <w:w w:val="105"/>
        </w:rPr>
        <w:t xml:space="preserve"> </w:t>
      </w:r>
      <w:r>
        <w:rPr>
          <w:color w:val="231F20"/>
          <w:spacing w:val="3"/>
          <w:w w:val="105"/>
        </w:rPr>
        <w:t>times</w:t>
      </w:r>
      <w:r>
        <w:rPr>
          <w:color w:val="231F20"/>
          <w:spacing w:val="-32"/>
          <w:w w:val="105"/>
        </w:rPr>
        <w:t xml:space="preserve"> </w:t>
      </w:r>
      <w:r>
        <w:rPr>
          <w:color w:val="231F20"/>
          <w:w w:val="105"/>
        </w:rPr>
        <w:t>more</w:t>
      </w:r>
      <w:r>
        <w:rPr>
          <w:color w:val="231F20"/>
          <w:spacing w:val="-32"/>
          <w:w w:val="105"/>
        </w:rPr>
        <w:t xml:space="preserve"> </w:t>
      </w:r>
      <w:r>
        <w:rPr>
          <w:color w:val="231F20"/>
          <w:spacing w:val="3"/>
          <w:w w:val="105"/>
        </w:rPr>
        <w:t>significant</w:t>
      </w:r>
      <w:r>
        <w:rPr>
          <w:color w:val="231F20"/>
          <w:spacing w:val="-32"/>
          <w:w w:val="105"/>
        </w:rPr>
        <w:t xml:space="preserve"> </w:t>
      </w:r>
      <w:r>
        <w:rPr>
          <w:color w:val="231F20"/>
          <w:spacing w:val="3"/>
          <w:w w:val="105"/>
        </w:rPr>
        <w:t>than</w:t>
      </w:r>
      <w:r>
        <w:rPr>
          <w:color w:val="231F20"/>
          <w:spacing w:val="-32"/>
          <w:w w:val="105"/>
        </w:rPr>
        <w:t xml:space="preserve"> </w:t>
      </w:r>
      <w:r>
        <w:rPr>
          <w:color w:val="231F20"/>
          <w:spacing w:val="3"/>
          <w:w w:val="105"/>
        </w:rPr>
        <w:t xml:space="preserve">either transaction </w:t>
      </w:r>
      <w:r>
        <w:rPr>
          <w:color w:val="231F20"/>
          <w:w w:val="105"/>
        </w:rPr>
        <w:t xml:space="preserve">or </w:t>
      </w:r>
      <w:r>
        <w:rPr>
          <w:color w:val="231F20"/>
          <w:spacing w:val="3"/>
          <w:w w:val="105"/>
        </w:rPr>
        <w:t xml:space="preserve">translation exposure </w:t>
      </w:r>
      <w:r>
        <w:rPr>
          <w:color w:val="231F20"/>
          <w:w w:val="105"/>
        </w:rPr>
        <w:t xml:space="preserve">for </w:t>
      </w:r>
      <w:r>
        <w:rPr>
          <w:color w:val="231F20"/>
          <w:spacing w:val="3"/>
          <w:w w:val="105"/>
        </w:rPr>
        <w:t xml:space="preserve">the </w:t>
      </w:r>
      <w:r>
        <w:rPr>
          <w:color w:val="231F20"/>
          <w:w w:val="105"/>
        </w:rPr>
        <w:t xml:space="preserve">long </w:t>
      </w:r>
      <w:r>
        <w:rPr>
          <w:color w:val="231F20"/>
          <w:spacing w:val="3"/>
          <w:w w:val="105"/>
        </w:rPr>
        <w:t xml:space="preserve">term well-being </w:t>
      </w:r>
      <w:r>
        <w:rPr>
          <w:color w:val="231F20"/>
          <w:w w:val="105"/>
        </w:rPr>
        <w:t xml:space="preserve">of </w:t>
      </w:r>
      <w:r>
        <w:rPr>
          <w:color w:val="231F20"/>
          <w:spacing w:val="3"/>
          <w:w w:val="105"/>
        </w:rPr>
        <w:t xml:space="preserve">the enterprise. </w:t>
      </w:r>
      <w:r>
        <w:rPr>
          <w:color w:val="231F20"/>
          <w:w w:val="105"/>
        </w:rPr>
        <w:t xml:space="preserve">By </w:t>
      </w:r>
      <w:r>
        <w:rPr>
          <w:color w:val="231F20"/>
          <w:spacing w:val="3"/>
          <w:w w:val="105"/>
        </w:rPr>
        <w:t xml:space="preserve">its </w:t>
      </w:r>
      <w:r>
        <w:rPr>
          <w:color w:val="231F20"/>
          <w:spacing w:val="4"/>
          <w:w w:val="105"/>
        </w:rPr>
        <w:t>very</w:t>
      </w:r>
      <w:r>
        <w:rPr>
          <w:color w:val="231F20"/>
          <w:spacing w:val="-27"/>
          <w:w w:val="105"/>
        </w:rPr>
        <w:t xml:space="preserve"> </w:t>
      </w:r>
      <w:r>
        <w:rPr>
          <w:color w:val="231F20"/>
          <w:w w:val="105"/>
        </w:rPr>
        <w:t>nature,</w:t>
      </w:r>
      <w:r>
        <w:rPr>
          <w:color w:val="231F20"/>
          <w:spacing w:val="-26"/>
          <w:w w:val="105"/>
        </w:rPr>
        <w:t xml:space="preserve"> </w:t>
      </w:r>
      <w:r>
        <w:rPr>
          <w:color w:val="231F20"/>
          <w:w w:val="105"/>
        </w:rPr>
        <w:t>it</w:t>
      </w:r>
      <w:r>
        <w:rPr>
          <w:color w:val="231F20"/>
          <w:spacing w:val="-27"/>
          <w:w w:val="105"/>
        </w:rPr>
        <w:t xml:space="preserve"> </w:t>
      </w:r>
      <w:r>
        <w:rPr>
          <w:color w:val="231F20"/>
          <w:w w:val="105"/>
        </w:rPr>
        <w:t>is</w:t>
      </w:r>
      <w:r>
        <w:rPr>
          <w:color w:val="231F20"/>
          <w:spacing w:val="-26"/>
          <w:w w:val="105"/>
        </w:rPr>
        <w:t xml:space="preserve"> </w:t>
      </w:r>
      <w:r>
        <w:rPr>
          <w:color w:val="231F20"/>
          <w:spacing w:val="3"/>
          <w:w w:val="105"/>
        </w:rPr>
        <w:t>subjective</w:t>
      </w:r>
      <w:r>
        <w:rPr>
          <w:color w:val="231F20"/>
          <w:spacing w:val="-27"/>
          <w:w w:val="105"/>
        </w:rPr>
        <w:t xml:space="preserve"> </w:t>
      </w:r>
      <w:r>
        <w:rPr>
          <w:color w:val="231F20"/>
          <w:w w:val="105"/>
        </w:rPr>
        <w:t>and</w:t>
      </w:r>
      <w:r>
        <w:rPr>
          <w:color w:val="231F20"/>
          <w:spacing w:val="-26"/>
          <w:w w:val="105"/>
        </w:rPr>
        <w:t xml:space="preserve"> </w:t>
      </w:r>
      <w:r>
        <w:rPr>
          <w:color w:val="231F20"/>
          <w:spacing w:val="3"/>
          <w:w w:val="105"/>
        </w:rPr>
        <w:t>variable,</w:t>
      </w:r>
      <w:r>
        <w:rPr>
          <w:color w:val="231F20"/>
          <w:spacing w:val="-27"/>
          <w:w w:val="105"/>
        </w:rPr>
        <w:t xml:space="preserve"> </w:t>
      </w:r>
      <w:r>
        <w:rPr>
          <w:color w:val="231F20"/>
          <w:w w:val="105"/>
        </w:rPr>
        <w:t>due</w:t>
      </w:r>
      <w:r>
        <w:rPr>
          <w:color w:val="231F20"/>
          <w:spacing w:val="-26"/>
          <w:w w:val="105"/>
        </w:rPr>
        <w:t xml:space="preserve"> </w:t>
      </w:r>
      <w:r>
        <w:rPr>
          <w:rFonts w:ascii="Times New Roman"/>
          <w:i/>
          <w:color w:val="231F20"/>
          <w:w w:val="105"/>
        </w:rPr>
        <w:t>in</w:t>
      </w:r>
      <w:r>
        <w:rPr>
          <w:rFonts w:ascii="Times New Roman"/>
          <w:i/>
          <w:color w:val="231F20"/>
          <w:spacing w:val="-27"/>
          <w:w w:val="105"/>
        </w:rPr>
        <w:t xml:space="preserve"> </w:t>
      </w:r>
      <w:r>
        <w:rPr>
          <w:rFonts w:ascii="Times New Roman"/>
          <w:i/>
          <w:color w:val="231F20"/>
          <w:spacing w:val="3"/>
          <w:w w:val="105"/>
        </w:rPr>
        <w:t>part</w:t>
      </w:r>
      <w:r>
        <w:rPr>
          <w:rFonts w:ascii="Times New Roman"/>
          <w:i/>
          <w:color w:val="231F20"/>
          <w:spacing w:val="-26"/>
          <w:w w:val="105"/>
        </w:rPr>
        <w:t xml:space="preserve"> </w:t>
      </w:r>
      <w:r>
        <w:rPr>
          <w:color w:val="231F20"/>
          <w:w w:val="105"/>
        </w:rPr>
        <w:t>to</w:t>
      </w:r>
      <w:r>
        <w:rPr>
          <w:color w:val="231F20"/>
          <w:spacing w:val="-27"/>
          <w:w w:val="105"/>
        </w:rPr>
        <w:t xml:space="preserve"> </w:t>
      </w:r>
      <w:r>
        <w:rPr>
          <w:color w:val="231F20"/>
          <w:spacing w:val="3"/>
          <w:w w:val="105"/>
        </w:rPr>
        <w:t>the</w:t>
      </w:r>
      <w:r>
        <w:rPr>
          <w:color w:val="231F20"/>
          <w:spacing w:val="-26"/>
          <w:w w:val="105"/>
        </w:rPr>
        <w:t xml:space="preserve"> </w:t>
      </w:r>
      <w:r>
        <w:rPr>
          <w:color w:val="231F20"/>
          <w:spacing w:val="3"/>
          <w:w w:val="105"/>
        </w:rPr>
        <w:t>need</w:t>
      </w:r>
      <w:r>
        <w:rPr>
          <w:color w:val="231F20"/>
          <w:spacing w:val="-27"/>
          <w:w w:val="105"/>
        </w:rPr>
        <w:t xml:space="preserve"> </w:t>
      </w:r>
      <w:r>
        <w:rPr>
          <w:color w:val="231F20"/>
          <w:w w:val="105"/>
        </w:rPr>
        <w:t>to</w:t>
      </w:r>
      <w:r>
        <w:rPr>
          <w:color w:val="231F20"/>
          <w:spacing w:val="-26"/>
          <w:w w:val="105"/>
        </w:rPr>
        <w:t xml:space="preserve"> </w:t>
      </w:r>
      <w:r>
        <w:rPr>
          <w:color w:val="231F20"/>
          <w:spacing w:val="3"/>
          <w:w w:val="105"/>
        </w:rPr>
        <w:t>estimate</w:t>
      </w:r>
      <w:r>
        <w:rPr>
          <w:color w:val="231F20"/>
          <w:spacing w:val="-27"/>
          <w:w w:val="105"/>
        </w:rPr>
        <w:t xml:space="preserve"> </w:t>
      </w:r>
      <w:r>
        <w:rPr>
          <w:color w:val="231F20"/>
          <w:spacing w:val="2"/>
          <w:w w:val="105"/>
        </w:rPr>
        <w:t>future</w:t>
      </w:r>
      <w:r>
        <w:rPr>
          <w:color w:val="231F20"/>
          <w:spacing w:val="-26"/>
          <w:w w:val="105"/>
        </w:rPr>
        <w:t xml:space="preserve"> </w:t>
      </w:r>
      <w:r>
        <w:rPr>
          <w:color w:val="231F20"/>
          <w:spacing w:val="3"/>
          <w:w w:val="105"/>
        </w:rPr>
        <w:t>cash</w:t>
      </w:r>
      <w:r>
        <w:rPr>
          <w:color w:val="231F20"/>
          <w:spacing w:val="-27"/>
          <w:w w:val="105"/>
        </w:rPr>
        <w:t xml:space="preserve"> </w:t>
      </w:r>
      <w:r>
        <w:rPr>
          <w:color w:val="231F20"/>
          <w:spacing w:val="4"/>
          <w:w w:val="105"/>
        </w:rPr>
        <w:t xml:space="preserve">flows </w:t>
      </w:r>
      <w:r>
        <w:rPr>
          <w:color w:val="231F20"/>
          <w:w w:val="105"/>
        </w:rPr>
        <w:t xml:space="preserve">in </w:t>
      </w:r>
      <w:r>
        <w:rPr>
          <w:color w:val="231F20"/>
          <w:spacing w:val="2"/>
          <w:w w:val="105"/>
        </w:rPr>
        <w:t xml:space="preserve">foreign </w:t>
      </w:r>
      <w:r>
        <w:rPr>
          <w:color w:val="231F20"/>
          <w:spacing w:val="3"/>
          <w:w w:val="105"/>
        </w:rPr>
        <w:t xml:space="preserve">currencies. </w:t>
      </w:r>
      <w:r>
        <w:rPr>
          <w:color w:val="231F20"/>
          <w:spacing w:val="2"/>
          <w:w w:val="105"/>
        </w:rPr>
        <w:t xml:space="preserve">The </w:t>
      </w:r>
      <w:r>
        <w:rPr>
          <w:color w:val="231F20"/>
          <w:spacing w:val="3"/>
          <w:w w:val="105"/>
        </w:rPr>
        <w:t xml:space="preserve">enterprise needs </w:t>
      </w:r>
      <w:r>
        <w:rPr>
          <w:color w:val="231F20"/>
          <w:w w:val="105"/>
        </w:rPr>
        <w:t xml:space="preserve">to </w:t>
      </w:r>
      <w:r>
        <w:rPr>
          <w:color w:val="231F20"/>
          <w:spacing w:val="2"/>
          <w:w w:val="105"/>
        </w:rPr>
        <w:t xml:space="preserve">plan </w:t>
      </w:r>
      <w:r>
        <w:rPr>
          <w:color w:val="231F20"/>
          <w:w w:val="105"/>
        </w:rPr>
        <w:t xml:space="preserve">its strategy, and to </w:t>
      </w:r>
      <w:r>
        <w:rPr>
          <w:color w:val="231F20"/>
          <w:spacing w:val="3"/>
          <w:w w:val="105"/>
        </w:rPr>
        <w:t xml:space="preserve">make operational decisions </w:t>
      </w:r>
      <w:r>
        <w:rPr>
          <w:color w:val="231F20"/>
          <w:w w:val="105"/>
        </w:rPr>
        <w:t xml:space="preserve">in </w:t>
      </w:r>
      <w:r>
        <w:rPr>
          <w:color w:val="231F20"/>
          <w:spacing w:val="3"/>
          <w:w w:val="105"/>
        </w:rPr>
        <w:t xml:space="preserve">the best </w:t>
      </w:r>
      <w:r>
        <w:rPr>
          <w:color w:val="231F20"/>
          <w:w w:val="105"/>
        </w:rPr>
        <w:t xml:space="preserve">way </w:t>
      </w:r>
      <w:r>
        <w:rPr>
          <w:color w:val="231F20"/>
          <w:spacing w:val="3"/>
          <w:w w:val="105"/>
        </w:rPr>
        <w:t xml:space="preserve">possible, </w:t>
      </w:r>
      <w:r>
        <w:rPr>
          <w:color w:val="231F20"/>
          <w:w w:val="105"/>
        </w:rPr>
        <w:t xml:space="preserve">to </w:t>
      </w:r>
      <w:r>
        <w:rPr>
          <w:color w:val="231F20"/>
          <w:spacing w:val="3"/>
          <w:w w:val="105"/>
        </w:rPr>
        <w:t xml:space="preserve">optimize </w:t>
      </w:r>
      <w:r>
        <w:rPr>
          <w:color w:val="231F20"/>
          <w:w w:val="105"/>
        </w:rPr>
        <w:t xml:space="preserve">its </w:t>
      </w:r>
      <w:r>
        <w:rPr>
          <w:color w:val="231F20"/>
          <w:spacing w:val="3"/>
          <w:w w:val="105"/>
        </w:rPr>
        <w:t xml:space="preserve">position </w:t>
      </w:r>
      <w:r>
        <w:rPr>
          <w:color w:val="231F20"/>
          <w:w w:val="105"/>
        </w:rPr>
        <w:t xml:space="preserve">in </w:t>
      </w:r>
      <w:r>
        <w:rPr>
          <w:color w:val="231F20"/>
          <w:spacing w:val="2"/>
          <w:w w:val="105"/>
        </w:rPr>
        <w:t xml:space="preserve">anticipation </w:t>
      </w:r>
      <w:r>
        <w:rPr>
          <w:color w:val="231F20"/>
          <w:w w:val="105"/>
        </w:rPr>
        <w:t xml:space="preserve">of </w:t>
      </w:r>
      <w:r>
        <w:rPr>
          <w:color w:val="231F20"/>
          <w:spacing w:val="2"/>
          <w:w w:val="105"/>
        </w:rPr>
        <w:t xml:space="preserve">changes </w:t>
      </w:r>
      <w:r>
        <w:rPr>
          <w:color w:val="231F20"/>
          <w:spacing w:val="4"/>
          <w:w w:val="105"/>
        </w:rPr>
        <w:t>in</w:t>
      </w:r>
      <w:r>
        <w:rPr>
          <w:color w:val="231F20"/>
          <w:spacing w:val="71"/>
          <w:w w:val="105"/>
        </w:rPr>
        <w:t xml:space="preserve"> </w:t>
      </w:r>
      <w:r>
        <w:rPr>
          <w:color w:val="231F20"/>
          <w:spacing w:val="2"/>
          <w:w w:val="105"/>
        </w:rPr>
        <w:t>economic</w:t>
      </w:r>
      <w:r>
        <w:rPr>
          <w:color w:val="231F20"/>
          <w:w w:val="105"/>
        </w:rPr>
        <w:t xml:space="preserve"> </w:t>
      </w:r>
      <w:r>
        <w:rPr>
          <w:color w:val="231F20"/>
          <w:spacing w:val="3"/>
          <w:w w:val="105"/>
        </w:rPr>
        <w:t>conditions.</w:t>
      </w:r>
    </w:p>
    <w:p w:rsidR="0060700D" w:rsidRDefault="0060700D">
      <w:pPr>
        <w:pStyle w:val="BodyText"/>
        <w:spacing w:before="1"/>
        <w:rPr>
          <w:sz w:val="30"/>
        </w:rPr>
      </w:pPr>
    </w:p>
    <w:p w:rsidR="0060700D" w:rsidRDefault="00886DF8">
      <w:pPr>
        <w:pStyle w:val="Heading1"/>
        <w:rPr>
          <w:rFonts w:ascii="Times New Roman"/>
        </w:rPr>
      </w:pPr>
      <w:r>
        <w:rPr>
          <w:rFonts w:ascii="Times New Roman"/>
          <w:color w:val="231F20"/>
        </w:rPr>
        <w:t>Identification of Exposure</w:t>
      </w:r>
    </w:p>
    <w:p w:rsidR="0060700D" w:rsidRDefault="0060700D">
      <w:pPr>
        <w:pStyle w:val="BodyText"/>
        <w:spacing w:before="9"/>
        <w:rPr>
          <w:rFonts w:ascii="Times New Roman"/>
          <w:b/>
          <w:sz w:val="27"/>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three types </w:t>
      </w:r>
      <w:r>
        <w:rPr>
          <w:color w:val="231F20"/>
        </w:rPr>
        <w:t xml:space="preserve">of </w:t>
      </w:r>
      <w:r>
        <w:rPr>
          <w:color w:val="231F20"/>
          <w:spacing w:val="3"/>
        </w:rPr>
        <w:t xml:space="preserve">exposure mentioned earlier </w:t>
      </w:r>
      <w:r>
        <w:rPr>
          <w:color w:val="231F20"/>
          <w:spacing w:val="2"/>
        </w:rPr>
        <w:t xml:space="preserve">require </w:t>
      </w:r>
      <w:r>
        <w:rPr>
          <w:color w:val="231F20"/>
        </w:rPr>
        <w:t xml:space="preserve">to </w:t>
      </w:r>
      <w:r>
        <w:rPr>
          <w:color w:val="231F20"/>
          <w:spacing w:val="3"/>
        </w:rPr>
        <w:t xml:space="preserve">be identified, </w:t>
      </w:r>
      <w:r>
        <w:rPr>
          <w:color w:val="231F20"/>
          <w:spacing w:val="4"/>
        </w:rPr>
        <w:t xml:space="preserve">classified  </w:t>
      </w:r>
      <w:r>
        <w:rPr>
          <w:color w:val="231F20"/>
        </w:rPr>
        <w:t xml:space="preserve">and </w:t>
      </w:r>
      <w:r>
        <w:rPr>
          <w:color w:val="231F20"/>
          <w:spacing w:val="3"/>
        </w:rPr>
        <w:t xml:space="preserve">collated </w:t>
      </w:r>
      <w:r>
        <w:rPr>
          <w:color w:val="231F20"/>
        </w:rPr>
        <w:t xml:space="preserve">in </w:t>
      </w:r>
      <w:r>
        <w:rPr>
          <w:color w:val="231F20"/>
          <w:spacing w:val="3"/>
        </w:rPr>
        <w:t xml:space="preserve">terms </w:t>
      </w:r>
      <w:r>
        <w:rPr>
          <w:color w:val="231F20"/>
        </w:rPr>
        <w:t xml:space="preserve">of  </w:t>
      </w:r>
      <w:r>
        <w:rPr>
          <w:color w:val="231F20"/>
          <w:spacing w:val="3"/>
        </w:rPr>
        <w:t xml:space="preserve">the </w:t>
      </w:r>
      <w:r>
        <w:rPr>
          <w:color w:val="231F20"/>
          <w:spacing w:val="2"/>
        </w:rPr>
        <w:t xml:space="preserve">foreign </w:t>
      </w:r>
      <w:r>
        <w:rPr>
          <w:color w:val="231F20"/>
          <w:spacing w:val="3"/>
        </w:rPr>
        <w:t xml:space="preserve">currencies </w:t>
      </w:r>
      <w:r>
        <w:rPr>
          <w:color w:val="231F20"/>
          <w:spacing w:val="2"/>
        </w:rPr>
        <w:t xml:space="preserve">involved </w:t>
      </w:r>
      <w:r>
        <w:rPr>
          <w:color w:val="231F20"/>
        </w:rPr>
        <w:t xml:space="preserve">and  </w:t>
      </w:r>
      <w:r>
        <w:rPr>
          <w:color w:val="231F20"/>
          <w:spacing w:val="3"/>
        </w:rPr>
        <w:t xml:space="preserve">their </w:t>
      </w:r>
      <w:r>
        <w:rPr>
          <w:color w:val="231F20"/>
          <w:spacing w:val="2"/>
        </w:rPr>
        <w:t xml:space="preserve">related </w:t>
      </w:r>
      <w:r>
        <w:rPr>
          <w:color w:val="231F20"/>
          <w:spacing w:val="3"/>
        </w:rPr>
        <w:t xml:space="preserve">time frame. This </w:t>
      </w:r>
      <w:r>
        <w:rPr>
          <w:color w:val="231F20"/>
        </w:rPr>
        <w:t xml:space="preserve">is </w:t>
      </w:r>
      <w:r>
        <w:rPr>
          <w:color w:val="231F20"/>
          <w:spacing w:val="4"/>
        </w:rPr>
        <w:t xml:space="preserve">crucial </w:t>
      </w:r>
      <w:r>
        <w:rPr>
          <w:color w:val="231F20"/>
        </w:rPr>
        <w:t xml:space="preserve">for </w:t>
      </w:r>
      <w:r>
        <w:rPr>
          <w:color w:val="231F20"/>
          <w:spacing w:val="2"/>
        </w:rPr>
        <w:t xml:space="preserve">management </w:t>
      </w:r>
      <w:r>
        <w:rPr>
          <w:color w:val="231F20"/>
          <w:spacing w:val="3"/>
        </w:rPr>
        <w:t xml:space="preserve">reporting within </w:t>
      </w:r>
      <w:r>
        <w:rPr>
          <w:color w:val="231F20"/>
        </w:rPr>
        <w:t xml:space="preserve">an </w:t>
      </w:r>
      <w:r>
        <w:rPr>
          <w:color w:val="231F20"/>
          <w:spacing w:val="3"/>
        </w:rPr>
        <w:t xml:space="preserve">enterprise. </w:t>
      </w:r>
      <w:r>
        <w:rPr>
          <w:color w:val="231F20"/>
          <w:spacing w:val="-3"/>
        </w:rPr>
        <w:t xml:space="preserve">At </w:t>
      </w:r>
      <w:r>
        <w:rPr>
          <w:color w:val="231F20"/>
        </w:rPr>
        <w:t xml:space="preserve">no </w:t>
      </w:r>
      <w:r>
        <w:rPr>
          <w:color w:val="231F20"/>
          <w:spacing w:val="3"/>
        </w:rPr>
        <w:t xml:space="preserve">time should the enterprise lose </w:t>
      </w:r>
      <w:r>
        <w:rPr>
          <w:color w:val="231F20"/>
          <w:spacing w:val="2"/>
        </w:rPr>
        <w:t xml:space="preserve">sight </w:t>
      </w:r>
      <w:r>
        <w:rPr>
          <w:color w:val="231F20"/>
        </w:rPr>
        <w:t xml:space="preserve">of </w:t>
      </w:r>
      <w:r>
        <w:rPr>
          <w:color w:val="231F20"/>
          <w:spacing w:val="3"/>
        </w:rPr>
        <w:t xml:space="preserve">the overall position </w:t>
      </w:r>
      <w:r>
        <w:rPr>
          <w:color w:val="231F20"/>
        </w:rPr>
        <w:t xml:space="preserve">in </w:t>
      </w:r>
      <w:r>
        <w:rPr>
          <w:color w:val="231F20"/>
          <w:spacing w:val="3"/>
        </w:rPr>
        <w:t xml:space="preserve">the </w:t>
      </w:r>
      <w:r>
        <w:rPr>
          <w:color w:val="231F20"/>
          <w:spacing w:val="2"/>
        </w:rPr>
        <w:t xml:space="preserve">process </w:t>
      </w:r>
      <w:r>
        <w:rPr>
          <w:color w:val="231F20"/>
        </w:rPr>
        <w:t xml:space="preserve">of </w:t>
      </w:r>
      <w:r>
        <w:rPr>
          <w:color w:val="231F20"/>
          <w:spacing w:val="3"/>
        </w:rPr>
        <w:t xml:space="preserve">managing </w:t>
      </w:r>
      <w:r>
        <w:rPr>
          <w:color w:val="231F20"/>
        </w:rPr>
        <w:t xml:space="preserve">any one </w:t>
      </w:r>
      <w:r>
        <w:rPr>
          <w:color w:val="231F20"/>
          <w:spacing w:val="4"/>
        </w:rPr>
        <w:t xml:space="preserve">particular </w:t>
      </w:r>
      <w:r>
        <w:rPr>
          <w:color w:val="231F20"/>
          <w:spacing w:val="3"/>
        </w:rPr>
        <w:t xml:space="preserve">type </w:t>
      </w:r>
      <w:r>
        <w:rPr>
          <w:color w:val="231F20"/>
        </w:rPr>
        <w:t xml:space="preserve">of </w:t>
      </w:r>
      <w:r>
        <w:rPr>
          <w:color w:val="231F20"/>
          <w:spacing w:val="3"/>
        </w:rPr>
        <w:t>exposure.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78"/>
      </w:pPr>
      <w:r>
        <w:rPr>
          <w:color w:val="231F20"/>
          <w:w w:val="90"/>
        </w:rPr>
        <w:lastRenderedPageBreak/>
        <w:t>Self Assessment Questions</w:t>
      </w:r>
    </w:p>
    <w:p w:rsidR="0060700D" w:rsidRDefault="0060700D">
      <w:pPr>
        <w:pStyle w:val="BodyText"/>
        <w:spacing w:before="4"/>
        <w:rPr>
          <w:rFonts w:ascii="Verdana"/>
          <w:b/>
          <w:sz w:val="37"/>
        </w:rPr>
      </w:pPr>
    </w:p>
    <w:p w:rsidR="0060700D" w:rsidRDefault="00886DF8">
      <w:pPr>
        <w:pStyle w:val="ListParagraph"/>
        <w:numPr>
          <w:ilvl w:val="0"/>
          <w:numId w:val="9"/>
        </w:numPr>
        <w:tabs>
          <w:tab w:val="left" w:pos="1398"/>
        </w:tabs>
        <w:spacing w:before="0"/>
        <w:ind w:hanging="361"/>
        <w:rPr>
          <w:sz w:val="24"/>
        </w:rPr>
      </w:pPr>
      <w:r>
        <w:rPr>
          <w:color w:val="231F20"/>
          <w:sz w:val="24"/>
        </w:rPr>
        <w:t xml:space="preserve">What is </w:t>
      </w:r>
      <w:r>
        <w:rPr>
          <w:color w:val="231F20"/>
          <w:spacing w:val="3"/>
          <w:sz w:val="24"/>
        </w:rPr>
        <w:t>translation</w:t>
      </w:r>
      <w:r>
        <w:rPr>
          <w:color w:val="231F20"/>
          <w:spacing w:val="14"/>
          <w:sz w:val="24"/>
        </w:rPr>
        <w:t xml:space="preserve"> </w:t>
      </w:r>
      <w:r>
        <w:rPr>
          <w:color w:val="231F20"/>
          <w:spacing w:val="3"/>
          <w:sz w:val="24"/>
        </w:rPr>
        <w:t>exposure?</w:t>
      </w:r>
    </w:p>
    <w:p w:rsidR="0060700D" w:rsidRDefault="00886DF8">
      <w:pPr>
        <w:pStyle w:val="ListParagraph"/>
        <w:numPr>
          <w:ilvl w:val="0"/>
          <w:numId w:val="9"/>
        </w:numPr>
        <w:tabs>
          <w:tab w:val="left" w:pos="1398"/>
        </w:tabs>
        <w:ind w:hanging="361"/>
        <w:rPr>
          <w:sz w:val="24"/>
        </w:rPr>
      </w:pPr>
      <w:r>
        <w:rPr>
          <w:color w:val="231F20"/>
          <w:spacing w:val="3"/>
          <w:w w:val="105"/>
          <w:sz w:val="24"/>
        </w:rPr>
        <w:t xml:space="preserve">Distinguish between transaction </w:t>
      </w:r>
      <w:r>
        <w:rPr>
          <w:color w:val="231F20"/>
          <w:w w:val="105"/>
          <w:sz w:val="24"/>
        </w:rPr>
        <w:t xml:space="preserve">and </w:t>
      </w:r>
      <w:r>
        <w:rPr>
          <w:color w:val="231F20"/>
          <w:spacing w:val="3"/>
          <w:w w:val="105"/>
          <w:sz w:val="24"/>
        </w:rPr>
        <w:t>translation</w:t>
      </w:r>
      <w:r>
        <w:rPr>
          <w:color w:val="231F20"/>
          <w:spacing w:val="-11"/>
          <w:w w:val="105"/>
          <w:sz w:val="24"/>
        </w:rPr>
        <w:t xml:space="preserve"> </w:t>
      </w:r>
      <w:r>
        <w:rPr>
          <w:color w:val="231F20"/>
          <w:spacing w:val="3"/>
          <w:w w:val="105"/>
          <w:sz w:val="24"/>
        </w:rPr>
        <w:t>exposure?</w:t>
      </w:r>
    </w:p>
    <w:p w:rsidR="0060700D" w:rsidRDefault="00886DF8">
      <w:pPr>
        <w:pStyle w:val="ListParagraph"/>
        <w:numPr>
          <w:ilvl w:val="0"/>
          <w:numId w:val="9"/>
        </w:numPr>
        <w:tabs>
          <w:tab w:val="left" w:pos="1398"/>
        </w:tabs>
        <w:spacing w:before="128"/>
        <w:ind w:hanging="361"/>
        <w:rPr>
          <w:sz w:val="24"/>
        </w:rPr>
      </w:pPr>
      <w:r>
        <w:rPr>
          <w:color w:val="231F20"/>
          <w:w w:val="105"/>
          <w:sz w:val="24"/>
        </w:rPr>
        <w:t xml:space="preserve">How do you </w:t>
      </w:r>
      <w:r>
        <w:rPr>
          <w:color w:val="231F20"/>
          <w:spacing w:val="3"/>
          <w:w w:val="105"/>
          <w:sz w:val="24"/>
        </w:rPr>
        <w:t>measure translation</w:t>
      </w:r>
      <w:r>
        <w:rPr>
          <w:color w:val="231F20"/>
          <w:spacing w:val="-3"/>
          <w:w w:val="105"/>
          <w:sz w:val="24"/>
        </w:rPr>
        <w:t xml:space="preserve"> </w:t>
      </w:r>
      <w:r>
        <w:rPr>
          <w:color w:val="231F20"/>
          <w:spacing w:val="3"/>
          <w:w w:val="105"/>
          <w:sz w:val="24"/>
        </w:rPr>
        <w:t>exposure?</w:t>
      </w:r>
    </w:p>
    <w:p w:rsidR="0060700D" w:rsidRDefault="0060700D">
      <w:pPr>
        <w:pStyle w:val="BodyText"/>
        <w:rPr>
          <w:sz w:val="32"/>
        </w:rPr>
      </w:pPr>
    </w:p>
    <w:p w:rsidR="0060700D" w:rsidRDefault="0060700D">
      <w:pPr>
        <w:pStyle w:val="BodyText"/>
        <w:rPr>
          <w:sz w:val="32"/>
        </w:rPr>
      </w:pPr>
    </w:p>
    <w:p w:rsidR="0060700D" w:rsidRDefault="0060700D">
      <w:pPr>
        <w:pStyle w:val="BodyText"/>
        <w:rPr>
          <w:sz w:val="32"/>
        </w:rPr>
      </w:pPr>
    </w:p>
    <w:p w:rsidR="0060700D" w:rsidRDefault="0060700D">
      <w:pPr>
        <w:pStyle w:val="BodyText"/>
        <w:rPr>
          <w:sz w:val="30"/>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5468C5">
      <w:pPr>
        <w:pStyle w:val="BodyText"/>
        <w:spacing w:line="20" w:lineRule="exact"/>
        <w:ind w:left="667"/>
        <w:rPr>
          <w:sz w:val="2"/>
        </w:rPr>
      </w:pPr>
      <w:r>
        <w:rPr>
          <w:sz w:val="2"/>
        </w:rPr>
      </w:r>
      <w:r>
        <w:rPr>
          <w:sz w:val="2"/>
        </w:rPr>
        <w:pict>
          <v:group id="_x0000_s1029" style="width:453.55pt;height:1pt;mso-position-horizontal-relative:char;mso-position-vertical-relative:line" coordsize="9071,20">
            <v:line id="_x0000_s1030" style="position:absolute" from="0,10" to="9071,10" strokecolor="#231f20" strokeweight="1pt"/>
            <w10:wrap type="none"/>
            <w10:anchorlock/>
          </v:group>
        </w:pict>
      </w:r>
    </w:p>
    <w:p w:rsidR="0060700D" w:rsidRDefault="0060700D">
      <w:pPr>
        <w:pStyle w:val="BodyText"/>
        <w:spacing w:before="7"/>
        <w:rPr>
          <w:sz w:val="17"/>
        </w:rPr>
      </w:pPr>
    </w:p>
    <w:p w:rsidR="0060700D" w:rsidRDefault="00886DF8">
      <w:pPr>
        <w:pStyle w:val="Heading1"/>
        <w:spacing w:before="96"/>
        <w:ind w:left="7" w:right="24"/>
        <w:jc w:val="center"/>
      </w:pPr>
      <w:r>
        <w:rPr>
          <w:color w:val="231F20"/>
          <w:w w:val="85"/>
        </w:rPr>
        <w:t>Lesson 4.3 - Operating /Economic Exposure</w:t>
      </w:r>
    </w:p>
    <w:p w:rsidR="0060700D" w:rsidRDefault="005468C5">
      <w:pPr>
        <w:pStyle w:val="BodyText"/>
        <w:spacing w:before="9"/>
        <w:rPr>
          <w:rFonts w:ascii="Verdana"/>
          <w:b/>
          <w:sz w:val="26"/>
        </w:rPr>
      </w:pPr>
      <w:r w:rsidRPr="005468C5">
        <w:pict>
          <v:shape id="_x0000_s1028" style="position:absolute;margin-left:70.85pt;margin-top:18.7pt;width:453.55pt;height:.1pt;z-index:-15712768;mso-wrap-distance-left:0;mso-wrap-distance-right:0;mso-position-horizontal-relative:page" coordorigin="1417,374" coordsize="9071,0" path="m1417,374r9071,e" filled="f" strokecolor="#231f20" strokeweight="1pt">
            <v:path arrowok="t"/>
            <w10:wrap type="topAndBottom" anchorx="page"/>
          </v:shape>
        </w:pict>
      </w:r>
    </w:p>
    <w:p w:rsidR="0060700D" w:rsidRDefault="0060700D">
      <w:pPr>
        <w:pStyle w:val="BodyText"/>
        <w:rPr>
          <w:rFonts w:ascii="Verdana"/>
          <w:b/>
          <w:sz w:val="30"/>
        </w:rPr>
      </w:pPr>
    </w:p>
    <w:p w:rsidR="0060700D" w:rsidRDefault="0060700D">
      <w:pPr>
        <w:pStyle w:val="BodyText"/>
        <w:rPr>
          <w:rFonts w:ascii="Verdana"/>
          <w:b/>
          <w:sz w:val="30"/>
        </w:rPr>
      </w:pPr>
    </w:p>
    <w:p w:rsidR="0060700D" w:rsidRDefault="0060700D">
      <w:pPr>
        <w:pStyle w:val="BodyText"/>
        <w:spacing w:before="2"/>
        <w:rPr>
          <w:rFonts w:ascii="Verdana"/>
          <w:b/>
          <w:sz w:val="30"/>
        </w:rPr>
      </w:pPr>
    </w:p>
    <w:p w:rsidR="0060700D" w:rsidRDefault="00886DF8">
      <w:pPr>
        <w:ind w:left="677"/>
        <w:rPr>
          <w:rFonts w:ascii="Verdana"/>
          <w:b/>
          <w:sz w:val="24"/>
        </w:rPr>
      </w:pPr>
      <w:r>
        <w:rPr>
          <w:rFonts w:ascii="Verdana"/>
          <w:b/>
          <w:color w:val="231F20"/>
          <w:w w:val="90"/>
          <w:sz w:val="24"/>
        </w:rPr>
        <w:t>Learning Objectives</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11"/>
        </w:numPr>
        <w:tabs>
          <w:tab w:val="left" w:pos="1357"/>
          <w:tab w:val="left" w:pos="1358"/>
        </w:tabs>
        <w:spacing w:before="0"/>
        <w:ind w:hanging="398"/>
        <w:rPr>
          <w:sz w:val="24"/>
        </w:rPr>
      </w:pPr>
      <w:r>
        <w:rPr>
          <w:color w:val="231F20"/>
          <w:spacing w:val="2"/>
          <w:sz w:val="24"/>
        </w:rPr>
        <w:t xml:space="preserve">Evaluate </w:t>
      </w:r>
      <w:r>
        <w:rPr>
          <w:color w:val="231F20"/>
          <w:spacing w:val="3"/>
          <w:sz w:val="24"/>
        </w:rPr>
        <w:t xml:space="preserve">the </w:t>
      </w:r>
      <w:r>
        <w:rPr>
          <w:color w:val="231F20"/>
          <w:spacing w:val="2"/>
          <w:sz w:val="24"/>
        </w:rPr>
        <w:t xml:space="preserve">Exchange </w:t>
      </w:r>
      <w:r>
        <w:rPr>
          <w:color w:val="231F20"/>
          <w:spacing w:val="3"/>
          <w:sz w:val="24"/>
        </w:rPr>
        <w:t>Risk</w:t>
      </w:r>
      <w:r>
        <w:rPr>
          <w:color w:val="231F20"/>
          <w:spacing w:val="11"/>
          <w:sz w:val="24"/>
        </w:rPr>
        <w:t xml:space="preserve"> </w:t>
      </w:r>
      <w:r>
        <w:rPr>
          <w:color w:val="231F20"/>
          <w:spacing w:val="2"/>
          <w:sz w:val="24"/>
        </w:rPr>
        <w:t>Management.</w:t>
      </w:r>
    </w:p>
    <w:p w:rsidR="0060700D" w:rsidRDefault="00886DF8">
      <w:pPr>
        <w:pStyle w:val="ListParagraph"/>
        <w:numPr>
          <w:ilvl w:val="0"/>
          <w:numId w:val="11"/>
        </w:numPr>
        <w:tabs>
          <w:tab w:val="left" w:pos="1357"/>
          <w:tab w:val="left" w:pos="1358"/>
        </w:tabs>
        <w:spacing w:before="128"/>
        <w:ind w:hanging="398"/>
        <w:rPr>
          <w:sz w:val="24"/>
        </w:rPr>
      </w:pPr>
      <w:r>
        <w:rPr>
          <w:color w:val="231F20"/>
          <w:spacing w:val="2"/>
          <w:w w:val="105"/>
          <w:sz w:val="24"/>
        </w:rPr>
        <w:t xml:space="preserve">Understand </w:t>
      </w:r>
      <w:r>
        <w:rPr>
          <w:color w:val="231F20"/>
          <w:spacing w:val="3"/>
          <w:w w:val="105"/>
          <w:sz w:val="24"/>
        </w:rPr>
        <w:t>operating</w:t>
      </w:r>
      <w:r>
        <w:rPr>
          <w:color w:val="231F20"/>
          <w:spacing w:val="-1"/>
          <w:w w:val="105"/>
          <w:sz w:val="24"/>
        </w:rPr>
        <w:t xml:space="preserve"> </w:t>
      </w:r>
      <w:r>
        <w:rPr>
          <w:color w:val="231F20"/>
          <w:spacing w:val="3"/>
          <w:w w:val="105"/>
          <w:sz w:val="24"/>
        </w:rPr>
        <w:t>exposure</w:t>
      </w:r>
    </w:p>
    <w:p w:rsidR="0060700D" w:rsidRDefault="00886DF8">
      <w:pPr>
        <w:pStyle w:val="ListParagraph"/>
        <w:numPr>
          <w:ilvl w:val="0"/>
          <w:numId w:val="11"/>
        </w:numPr>
        <w:tabs>
          <w:tab w:val="left" w:pos="1357"/>
          <w:tab w:val="left" w:pos="1358"/>
        </w:tabs>
        <w:ind w:hanging="398"/>
        <w:rPr>
          <w:sz w:val="24"/>
        </w:rPr>
      </w:pPr>
      <w:r>
        <w:rPr>
          <w:color w:val="231F20"/>
          <w:sz w:val="24"/>
        </w:rPr>
        <w:t xml:space="preserve">Know </w:t>
      </w:r>
      <w:r>
        <w:rPr>
          <w:color w:val="231F20"/>
          <w:spacing w:val="3"/>
          <w:sz w:val="24"/>
        </w:rPr>
        <w:t xml:space="preserve">the </w:t>
      </w:r>
      <w:r>
        <w:rPr>
          <w:color w:val="231F20"/>
          <w:spacing w:val="2"/>
          <w:sz w:val="24"/>
        </w:rPr>
        <w:t xml:space="preserve">Measurement </w:t>
      </w:r>
      <w:r>
        <w:rPr>
          <w:color w:val="231F20"/>
          <w:sz w:val="24"/>
        </w:rPr>
        <w:t xml:space="preserve">of </w:t>
      </w:r>
      <w:r>
        <w:rPr>
          <w:color w:val="231F20"/>
          <w:spacing w:val="3"/>
          <w:sz w:val="24"/>
        </w:rPr>
        <w:t>operating</w:t>
      </w:r>
      <w:r>
        <w:rPr>
          <w:color w:val="231F20"/>
          <w:spacing w:val="21"/>
          <w:sz w:val="24"/>
        </w:rPr>
        <w:t xml:space="preserve"> </w:t>
      </w:r>
      <w:r>
        <w:rPr>
          <w:color w:val="231F20"/>
          <w:spacing w:val="3"/>
          <w:sz w:val="24"/>
        </w:rPr>
        <w:t>exposure</w:t>
      </w:r>
    </w:p>
    <w:p w:rsidR="0060700D" w:rsidRDefault="00886DF8">
      <w:pPr>
        <w:pStyle w:val="ListParagraph"/>
        <w:numPr>
          <w:ilvl w:val="0"/>
          <w:numId w:val="11"/>
        </w:numPr>
        <w:tabs>
          <w:tab w:val="left" w:pos="1357"/>
          <w:tab w:val="left" w:pos="1358"/>
        </w:tabs>
        <w:ind w:hanging="398"/>
        <w:rPr>
          <w:sz w:val="24"/>
        </w:rPr>
      </w:pPr>
      <w:r>
        <w:rPr>
          <w:color w:val="231F20"/>
          <w:spacing w:val="2"/>
          <w:w w:val="105"/>
          <w:sz w:val="24"/>
        </w:rPr>
        <w:t xml:space="preserve">Understand </w:t>
      </w:r>
      <w:r>
        <w:rPr>
          <w:color w:val="231F20"/>
          <w:spacing w:val="3"/>
          <w:w w:val="105"/>
          <w:sz w:val="24"/>
        </w:rPr>
        <w:t xml:space="preserve">the </w:t>
      </w:r>
      <w:r>
        <w:rPr>
          <w:color w:val="231F20"/>
          <w:spacing w:val="2"/>
          <w:w w:val="105"/>
          <w:sz w:val="24"/>
        </w:rPr>
        <w:t xml:space="preserve">management </w:t>
      </w:r>
      <w:r>
        <w:rPr>
          <w:color w:val="231F20"/>
          <w:w w:val="105"/>
          <w:sz w:val="24"/>
        </w:rPr>
        <w:t xml:space="preserve">of </w:t>
      </w:r>
      <w:r>
        <w:rPr>
          <w:color w:val="231F20"/>
          <w:spacing w:val="3"/>
          <w:w w:val="105"/>
          <w:sz w:val="24"/>
        </w:rPr>
        <w:t>operating</w:t>
      </w:r>
      <w:r>
        <w:rPr>
          <w:color w:val="231F20"/>
          <w:spacing w:val="-8"/>
          <w:w w:val="105"/>
          <w:sz w:val="24"/>
        </w:rPr>
        <w:t xml:space="preserve"> </w:t>
      </w:r>
      <w:r>
        <w:rPr>
          <w:color w:val="231F20"/>
          <w:spacing w:val="3"/>
          <w:w w:val="105"/>
          <w:sz w:val="24"/>
        </w:rPr>
        <w:t>exposure</w:t>
      </w:r>
    </w:p>
    <w:p w:rsidR="0060700D" w:rsidRDefault="0060700D">
      <w:pPr>
        <w:pStyle w:val="BodyText"/>
        <w:spacing w:before="10"/>
        <w:rPr>
          <w:sz w:val="33"/>
        </w:rPr>
      </w:pPr>
    </w:p>
    <w:p w:rsidR="0060700D" w:rsidRDefault="00886DF8">
      <w:pPr>
        <w:pStyle w:val="Heading1"/>
        <w:spacing w:before="1"/>
      </w:pPr>
      <w:r>
        <w:rPr>
          <w:color w:val="231F20"/>
          <w:w w:val="90"/>
        </w:rPr>
        <w:t>Operating Exposure</w:t>
      </w:r>
    </w:p>
    <w:p w:rsidR="0060700D" w:rsidRDefault="0060700D">
      <w:pPr>
        <w:pStyle w:val="BodyText"/>
        <w:spacing w:before="7"/>
        <w:rPr>
          <w:rFonts w:ascii="Verdana"/>
          <w:b/>
          <w:sz w:val="36"/>
        </w:rPr>
      </w:pPr>
    </w:p>
    <w:p w:rsidR="0060700D" w:rsidRDefault="00886DF8">
      <w:pPr>
        <w:pStyle w:val="BodyText"/>
        <w:spacing w:before="1" w:line="300" w:lineRule="auto"/>
        <w:ind w:left="677" w:right="690" w:firstLine="720"/>
        <w:jc w:val="both"/>
      </w:pPr>
      <w:r>
        <w:rPr>
          <w:color w:val="231F20"/>
        </w:rPr>
        <w:t xml:space="preserve">Operating exposure is known as </w:t>
      </w:r>
      <w:r>
        <w:rPr>
          <w:rFonts w:ascii="Times New Roman"/>
          <w:b/>
          <w:color w:val="231F20"/>
        </w:rPr>
        <w:t>economic exposure</w:t>
      </w:r>
      <w:r>
        <w:rPr>
          <w:color w:val="231F20"/>
        </w:rPr>
        <w:t>. The extent to which the value of the firm changes when the exchange rate changes (value is measured as the present value of expected future cash flows)</w:t>
      </w:r>
    </w:p>
    <w:p w:rsidR="0060700D" w:rsidRDefault="0060700D">
      <w:pPr>
        <w:pStyle w:val="BodyText"/>
        <w:spacing w:before="11"/>
        <w:rPr>
          <w:sz w:val="29"/>
        </w:rPr>
      </w:pPr>
    </w:p>
    <w:p w:rsidR="0060700D" w:rsidRDefault="00886DF8">
      <w:pPr>
        <w:pStyle w:val="BodyText"/>
        <w:spacing w:before="1"/>
        <w:ind w:left="677"/>
      </w:pPr>
      <w:r>
        <w:rPr>
          <w:color w:val="231F20"/>
        </w:rPr>
        <w:t>Suppose</w:t>
      </w:r>
    </w:p>
    <w:p w:rsidR="0060700D" w:rsidRDefault="0060700D">
      <w:pPr>
        <w:pStyle w:val="BodyText"/>
        <w:spacing w:before="11"/>
        <w:rPr>
          <w:sz w:val="35"/>
        </w:rPr>
      </w:pPr>
    </w:p>
    <w:p w:rsidR="0060700D" w:rsidRDefault="00886DF8">
      <w:pPr>
        <w:pStyle w:val="BodyText"/>
        <w:spacing w:before="1"/>
        <w:ind w:left="1357"/>
      </w:pPr>
      <w:r>
        <w:rPr>
          <w:color w:val="231F20"/>
        </w:rPr>
        <w:t>PV = present value of the firm</w:t>
      </w:r>
    </w:p>
    <w:p w:rsidR="0060700D" w:rsidRDefault="00886DF8">
      <w:pPr>
        <w:pStyle w:val="BodyText"/>
        <w:spacing w:before="128" w:line="348" w:lineRule="auto"/>
        <w:ind w:left="1357" w:right="4777"/>
      </w:pPr>
      <w:r>
        <w:rPr>
          <w:color w:val="231F20"/>
        </w:rPr>
        <w:t>ΔPV = change in present value of the firm ΔS = change in exchange rate</w:t>
      </w:r>
    </w:p>
    <w:p w:rsidR="0060700D" w:rsidRDefault="0060700D">
      <w:pPr>
        <w:pStyle w:val="BodyText"/>
        <w:spacing w:before="2"/>
        <w:rPr>
          <w:sz w:val="25"/>
        </w:rPr>
      </w:pPr>
    </w:p>
    <w:p w:rsidR="0060700D" w:rsidRDefault="00886DF8">
      <w:pPr>
        <w:pStyle w:val="BodyText"/>
        <w:ind w:left="677"/>
      </w:pPr>
      <w:r>
        <w:rPr>
          <w:color w:val="231F20"/>
        </w:rPr>
        <w:t xml:space="preserve">If </w:t>
      </w:r>
      <w:r>
        <w:rPr>
          <w:color w:val="231F20"/>
          <w:spacing w:val="3"/>
        </w:rPr>
        <w:t xml:space="preserve">ΔPV/ΔS </w:t>
      </w:r>
      <w:r>
        <w:rPr>
          <w:color w:val="231F20"/>
        </w:rPr>
        <w:t xml:space="preserve">≠ 0, </w:t>
      </w:r>
      <w:r>
        <w:rPr>
          <w:color w:val="231F20"/>
          <w:spacing w:val="3"/>
        </w:rPr>
        <w:t xml:space="preserve">then the </w:t>
      </w:r>
      <w:r>
        <w:rPr>
          <w:color w:val="231F20"/>
          <w:spacing w:val="4"/>
        </w:rPr>
        <w:t xml:space="preserve">firm </w:t>
      </w:r>
      <w:r>
        <w:rPr>
          <w:color w:val="231F20"/>
        </w:rPr>
        <w:t xml:space="preserve">is </w:t>
      </w:r>
      <w:r>
        <w:rPr>
          <w:color w:val="231F20"/>
          <w:spacing w:val="4"/>
        </w:rPr>
        <w:t xml:space="preserve">exposed </w:t>
      </w:r>
      <w:r>
        <w:rPr>
          <w:color w:val="231F20"/>
        </w:rPr>
        <w:t xml:space="preserve">to </w:t>
      </w:r>
      <w:r>
        <w:rPr>
          <w:color w:val="231F20"/>
          <w:spacing w:val="4"/>
        </w:rPr>
        <w:t xml:space="preserve">currency </w:t>
      </w:r>
      <w:r>
        <w:rPr>
          <w:color w:val="231F20"/>
          <w:spacing w:val="3"/>
        </w:rPr>
        <w:t>risk (i.e., operating</w:t>
      </w:r>
      <w:r>
        <w:rPr>
          <w:color w:val="231F20"/>
          <w:spacing w:val="56"/>
        </w:rPr>
        <w:t xml:space="preserve"> </w:t>
      </w:r>
      <w:r>
        <w:rPr>
          <w:color w:val="231F20"/>
          <w:spacing w:val="3"/>
        </w:rPr>
        <w:t>exposure)</w:t>
      </w:r>
    </w:p>
    <w:p w:rsidR="0060700D" w:rsidRDefault="0060700D">
      <w:pPr>
        <w:pStyle w:val="BodyText"/>
        <w:rPr>
          <w:sz w:val="36"/>
        </w:rPr>
      </w:pPr>
    </w:p>
    <w:p w:rsidR="0060700D" w:rsidRDefault="00886DF8">
      <w:pPr>
        <w:pStyle w:val="BodyText"/>
        <w:spacing w:line="300" w:lineRule="auto"/>
        <w:ind w:left="677" w:right="695" w:firstLine="720"/>
        <w:jc w:val="both"/>
      </w:pPr>
      <w:r>
        <w:rPr>
          <w:color w:val="231F20"/>
        </w:rPr>
        <w:t>Operating exposure arises because currency fluctuations can alter a firm’s future revenues and costs (i.e., its operating cash flows).</w:t>
      </w:r>
    </w:p>
    <w:p w:rsidR="0060700D" w:rsidRDefault="0060700D">
      <w:pPr>
        <w:pStyle w:val="BodyText"/>
        <w:spacing w:before="4"/>
        <w:rPr>
          <w:sz w:val="29"/>
        </w:rPr>
      </w:pPr>
    </w:p>
    <w:p w:rsidR="0060700D" w:rsidRDefault="00886DF8">
      <w:pPr>
        <w:pStyle w:val="Heading1"/>
        <w:rPr>
          <w:rFonts w:ascii="Times New Roman"/>
        </w:rPr>
      </w:pPr>
      <w:r>
        <w:rPr>
          <w:rFonts w:ascii="Times New Roman"/>
          <w:color w:val="231F20"/>
          <w:spacing w:val="3"/>
        </w:rPr>
        <w:t>Managing</w:t>
      </w:r>
      <w:r>
        <w:rPr>
          <w:rFonts w:ascii="Times New Roman"/>
          <w:color w:val="231F20"/>
          <w:spacing w:val="-32"/>
        </w:rPr>
        <w:t xml:space="preserve"> </w:t>
      </w:r>
      <w:r>
        <w:rPr>
          <w:rFonts w:ascii="Times New Roman"/>
          <w:color w:val="231F20"/>
          <w:spacing w:val="3"/>
        </w:rPr>
        <w:t>Operating</w:t>
      </w:r>
      <w:r>
        <w:rPr>
          <w:rFonts w:ascii="Times New Roman"/>
          <w:color w:val="231F20"/>
          <w:spacing w:val="-31"/>
        </w:rPr>
        <w:t xml:space="preserve"> </w:t>
      </w:r>
      <w:r>
        <w:rPr>
          <w:rFonts w:ascii="Times New Roman"/>
          <w:color w:val="231F20"/>
          <w:spacing w:val="3"/>
        </w:rPr>
        <w:t>Exposure</w:t>
      </w:r>
    </w:p>
    <w:p w:rsidR="0060700D" w:rsidRDefault="0060700D">
      <w:pPr>
        <w:pStyle w:val="BodyText"/>
        <w:spacing w:before="3"/>
        <w:rPr>
          <w:rFonts w:ascii="Times New Roman"/>
          <w:b/>
          <w:sz w:val="39"/>
        </w:rPr>
      </w:pPr>
    </w:p>
    <w:p w:rsidR="0060700D" w:rsidRDefault="00886DF8">
      <w:pPr>
        <w:pStyle w:val="BodyText"/>
        <w:ind w:left="677"/>
      </w:pPr>
      <w:r>
        <w:rPr>
          <w:color w:val="231F20"/>
          <w:spacing w:val="3"/>
        </w:rPr>
        <w:t xml:space="preserve">Long-term;  </w:t>
      </w:r>
      <w:r>
        <w:rPr>
          <w:color w:val="231F20"/>
        </w:rPr>
        <w:t>Techniques</w:t>
      </w:r>
      <w:r>
        <w:rPr>
          <w:color w:val="231F20"/>
          <w:spacing w:val="5"/>
        </w:rPr>
        <w:t xml:space="preserve"> </w:t>
      </w:r>
      <w:r>
        <w:rPr>
          <w:color w:val="231F20"/>
          <w:spacing w:val="2"/>
        </w:rPr>
        <w:t>involve:</w:t>
      </w:r>
    </w:p>
    <w:p w:rsidR="0060700D" w:rsidRDefault="0060700D">
      <w:pPr>
        <w:sectPr w:rsidR="0060700D">
          <w:pgSz w:w="11910" w:h="16840"/>
          <w:pgMar w:top="1400" w:right="720" w:bottom="820" w:left="740" w:header="0" w:footer="548" w:gutter="0"/>
          <w:cols w:space="720"/>
        </w:sectPr>
      </w:pPr>
    </w:p>
    <w:p w:rsidR="0060700D" w:rsidRDefault="00886DF8">
      <w:pPr>
        <w:pStyle w:val="Heading1"/>
        <w:spacing w:before="78"/>
      </w:pPr>
      <w:r>
        <w:rPr>
          <w:color w:val="231F20"/>
          <w:w w:val="90"/>
        </w:rPr>
        <w:lastRenderedPageBreak/>
        <w:t>Marketing Management</w:t>
      </w:r>
    </w:p>
    <w:p w:rsidR="0060700D" w:rsidRDefault="0060700D">
      <w:pPr>
        <w:pStyle w:val="BodyText"/>
        <w:spacing w:before="3"/>
        <w:rPr>
          <w:rFonts w:ascii="Verdana"/>
          <w:b/>
          <w:sz w:val="36"/>
        </w:rPr>
      </w:pPr>
    </w:p>
    <w:p w:rsidR="0060700D" w:rsidRDefault="00886DF8">
      <w:pPr>
        <w:pStyle w:val="ListParagraph"/>
        <w:numPr>
          <w:ilvl w:val="0"/>
          <w:numId w:val="8"/>
        </w:numPr>
        <w:tabs>
          <w:tab w:val="left" w:pos="1038"/>
        </w:tabs>
        <w:spacing w:before="1"/>
        <w:ind w:hanging="361"/>
        <w:rPr>
          <w:rFonts w:ascii="Times New Roman"/>
          <w:b/>
          <w:sz w:val="24"/>
        </w:rPr>
      </w:pPr>
      <w:r>
        <w:rPr>
          <w:rFonts w:ascii="Times New Roman"/>
          <w:b/>
          <w:color w:val="231F20"/>
          <w:spacing w:val="3"/>
          <w:sz w:val="24"/>
        </w:rPr>
        <w:t>Market</w:t>
      </w:r>
      <w:r>
        <w:rPr>
          <w:rFonts w:ascii="Times New Roman"/>
          <w:b/>
          <w:color w:val="231F20"/>
          <w:sz w:val="24"/>
        </w:rPr>
        <w:t xml:space="preserve"> </w:t>
      </w:r>
      <w:r>
        <w:rPr>
          <w:rFonts w:ascii="Times New Roman"/>
          <w:b/>
          <w:color w:val="231F20"/>
          <w:spacing w:val="4"/>
          <w:sz w:val="24"/>
        </w:rPr>
        <w:t>Selection</w:t>
      </w:r>
    </w:p>
    <w:p w:rsidR="0060700D" w:rsidRDefault="0060700D">
      <w:pPr>
        <w:pStyle w:val="BodyText"/>
        <w:spacing w:before="2"/>
        <w:rPr>
          <w:rFonts w:ascii="Times New Roman"/>
          <w:b/>
          <w:sz w:val="38"/>
        </w:rPr>
      </w:pPr>
    </w:p>
    <w:p w:rsidR="0060700D" w:rsidRDefault="00886DF8">
      <w:pPr>
        <w:pStyle w:val="BodyText"/>
        <w:spacing w:line="300" w:lineRule="auto"/>
        <w:ind w:left="677" w:right="695" w:firstLine="720"/>
        <w:jc w:val="both"/>
      </w:pPr>
      <w:r>
        <w:rPr>
          <w:color w:val="231F20"/>
          <w:spacing w:val="-10"/>
        </w:rPr>
        <w:t xml:space="preserve">To </w:t>
      </w:r>
      <w:r>
        <w:rPr>
          <w:color w:val="231F20"/>
          <w:spacing w:val="3"/>
        </w:rPr>
        <w:t xml:space="preserve">examine which </w:t>
      </w:r>
      <w:r>
        <w:rPr>
          <w:color w:val="231F20"/>
          <w:spacing w:val="2"/>
        </w:rPr>
        <w:t xml:space="preserve">markets </w:t>
      </w:r>
      <w:r>
        <w:rPr>
          <w:color w:val="231F20"/>
        </w:rPr>
        <w:t xml:space="preserve">to </w:t>
      </w:r>
      <w:r>
        <w:rPr>
          <w:color w:val="231F20"/>
          <w:spacing w:val="3"/>
        </w:rPr>
        <w:t xml:space="preserve">sell </w:t>
      </w:r>
      <w:r>
        <w:rPr>
          <w:color w:val="231F20"/>
          <w:spacing w:val="2"/>
        </w:rPr>
        <w:t xml:space="preserve">products (strong </w:t>
      </w:r>
      <w:r>
        <w:rPr>
          <w:color w:val="231F20"/>
          <w:spacing w:val="4"/>
        </w:rPr>
        <w:t xml:space="preserve">currency </w:t>
      </w:r>
      <w:r>
        <w:rPr>
          <w:color w:val="231F20"/>
          <w:spacing w:val="2"/>
        </w:rPr>
        <w:t xml:space="preserve">market vs. </w:t>
      </w:r>
      <w:r>
        <w:rPr>
          <w:color w:val="231F20"/>
          <w:spacing w:val="3"/>
        </w:rPr>
        <w:t xml:space="preserve">weak </w:t>
      </w:r>
      <w:r>
        <w:rPr>
          <w:color w:val="231F20"/>
          <w:spacing w:val="4"/>
        </w:rPr>
        <w:t xml:space="preserve">currency </w:t>
      </w:r>
      <w:r>
        <w:rPr>
          <w:color w:val="231F20"/>
          <w:spacing w:val="2"/>
        </w:rPr>
        <w:t xml:space="preserve">market). </w:t>
      </w:r>
      <w:r>
        <w:rPr>
          <w:color w:val="231F20"/>
          <w:spacing w:val="4"/>
        </w:rPr>
        <w:t xml:space="preserve">Sell </w:t>
      </w:r>
      <w:r>
        <w:rPr>
          <w:color w:val="231F20"/>
        </w:rPr>
        <w:t xml:space="preserve">in </w:t>
      </w:r>
      <w:r>
        <w:rPr>
          <w:color w:val="231F20"/>
          <w:spacing w:val="2"/>
        </w:rPr>
        <w:t xml:space="preserve">multiple markets </w:t>
      </w:r>
      <w:r>
        <w:rPr>
          <w:color w:val="231F20"/>
        </w:rPr>
        <w:t xml:space="preserve">to </w:t>
      </w:r>
      <w:r>
        <w:rPr>
          <w:color w:val="231F20"/>
          <w:spacing w:val="3"/>
        </w:rPr>
        <w:t xml:space="preserve">take </w:t>
      </w:r>
      <w:r>
        <w:rPr>
          <w:color w:val="231F20"/>
          <w:spacing w:val="2"/>
        </w:rPr>
        <w:t xml:space="preserve">advantage </w:t>
      </w:r>
      <w:r>
        <w:rPr>
          <w:color w:val="231F20"/>
        </w:rPr>
        <w:t xml:space="preserve">of </w:t>
      </w:r>
      <w:r>
        <w:rPr>
          <w:color w:val="231F20"/>
          <w:spacing w:val="3"/>
        </w:rPr>
        <w:t xml:space="preserve">economies </w:t>
      </w:r>
      <w:r>
        <w:rPr>
          <w:color w:val="231F20"/>
        </w:rPr>
        <w:t xml:space="preserve">of </w:t>
      </w:r>
      <w:r>
        <w:rPr>
          <w:color w:val="231F20"/>
          <w:spacing w:val="4"/>
        </w:rPr>
        <w:t xml:space="preserve">scale </w:t>
      </w:r>
      <w:r>
        <w:rPr>
          <w:color w:val="231F20"/>
        </w:rPr>
        <w:t xml:space="preserve">and </w:t>
      </w:r>
      <w:r>
        <w:rPr>
          <w:color w:val="231F20"/>
          <w:spacing w:val="3"/>
        </w:rPr>
        <w:t xml:space="preserve">diversification </w:t>
      </w:r>
      <w:r>
        <w:rPr>
          <w:color w:val="231F20"/>
        </w:rPr>
        <w:t xml:space="preserve">of </w:t>
      </w:r>
      <w:r>
        <w:rPr>
          <w:color w:val="231F20"/>
          <w:spacing w:val="2"/>
        </w:rPr>
        <w:t xml:space="preserve">exchange </w:t>
      </w:r>
      <w:r>
        <w:rPr>
          <w:color w:val="231F20"/>
        </w:rPr>
        <w:t>rate</w:t>
      </w:r>
      <w:r>
        <w:rPr>
          <w:color w:val="231F20"/>
          <w:spacing w:val="11"/>
        </w:rPr>
        <w:t xml:space="preserve"> </w:t>
      </w:r>
      <w:r>
        <w:rPr>
          <w:color w:val="231F20"/>
          <w:spacing w:val="4"/>
        </w:rPr>
        <w:t>risk.</w:t>
      </w:r>
    </w:p>
    <w:p w:rsidR="0060700D" w:rsidRDefault="0060700D">
      <w:pPr>
        <w:pStyle w:val="BodyText"/>
        <w:rPr>
          <w:sz w:val="30"/>
        </w:rPr>
      </w:pPr>
    </w:p>
    <w:p w:rsidR="0060700D" w:rsidRDefault="00886DF8">
      <w:pPr>
        <w:pStyle w:val="BodyText"/>
        <w:spacing w:line="300" w:lineRule="auto"/>
        <w:ind w:left="677" w:right="690" w:firstLine="720"/>
        <w:jc w:val="both"/>
      </w:pPr>
      <w:r>
        <w:rPr>
          <w:color w:val="231F20"/>
          <w:spacing w:val="3"/>
        </w:rPr>
        <w:t xml:space="preserve">(Example: </w:t>
      </w:r>
      <w:r>
        <w:rPr>
          <w:color w:val="231F20"/>
          <w:spacing w:val="2"/>
        </w:rPr>
        <w:t xml:space="preserve">Mexican </w:t>
      </w:r>
      <w:r>
        <w:rPr>
          <w:color w:val="231F20"/>
          <w:spacing w:val="4"/>
        </w:rPr>
        <w:t xml:space="preserve">peso </w:t>
      </w:r>
      <w:r>
        <w:rPr>
          <w:color w:val="231F20"/>
          <w:spacing w:val="3"/>
        </w:rPr>
        <w:t xml:space="preserve">devalued </w:t>
      </w:r>
      <w:r>
        <w:rPr>
          <w:color w:val="231F20"/>
        </w:rPr>
        <w:t xml:space="preserve">in  </w:t>
      </w:r>
      <w:r>
        <w:rPr>
          <w:color w:val="231F20"/>
          <w:spacing w:val="4"/>
        </w:rPr>
        <w:t xml:space="preserve">December </w:t>
      </w:r>
      <w:r>
        <w:rPr>
          <w:color w:val="231F20"/>
          <w:spacing w:val="3"/>
        </w:rPr>
        <w:t xml:space="preserve">1994. </w:t>
      </w:r>
      <w:r>
        <w:rPr>
          <w:color w:val="231F20"/>
          <w:spacing w:val="2"/>
        </w:rPr>
        <w:t xml:space="preserve">The </w:t>
      </w:r>
      <w:r>
        <w:rPr>
          <w:color w:val="231F20"/>
          <w:spacing w:val="4"/>
        </w:rPr>
        <w:t xml:space="preserve">sale </w:t>
      </w:r>
      <w:r>
        <w:rPr>
          <w:color w:val="231F20"/>
        </w:rPr>
        <w:t xml:space="preserve">of  </w:t>
      </w:r>
      <w:r>
        <w:rPr>
          <w:color w:val="231F20"/>
          <w:spacing w:val="3"/>
        </w:rPr>
        <w:t>Goodyear tires</w:t>
      </w:r>
      <w:r>
        <w:rPr>
          <w:color w:val="231F20"/>
          <w:spacing w:val="66"/>
        </w:rPr>
        <w:t xml:space="preserve"> </w:t>
      </w:r>
      <w:r>
        <w:rPr>
          <w:color w:val="231F20"/>
        </w:rPr>
        <w:t xml:space="preserve">of </w:t>
      </w:r>
      <w:r>
        <w:rPr>
          <w:color w:val="231F20"/>
          <w:spacing w:val="2"/>
        </w:rPr>
        <w:t xml:space="preserve">Mexican </w:t>
      </w:r>
      <w:r>
        <w:rPr>
          <w:color w:val="231F20"/>
        </w:rPr>
        <w:t xml:space="preserve">plant </w:t>
      </w:r>
      <w:r>
        <w:rPr>
          <w:color w:val="231F20"/>
          <w:spacing w:val="2"/>
        </w:rPr>
        <w:t xml:space="preserve">plunged </w:t>
      </w:r>
      <w:r>
        <w:rPr>
          <w:color w:val="231F20"/>
        </w:rPr>
        <w:t xml:space="preserve">more </w:t>
      </w:r>
      <w:r>
        <w:rPr>
          <w:color w:val="231F20"/>
          <w:spacing w:val="3"/>
        </w:rPr>
        <w:t xml:space="preserve">than </w:t>
      </w:r>
      <w:r>
        <w:rPr>
          <w:color w:val="231F20"/>
          <w:spacing w:val="2"/>
        </w:rPr>
        <w:t xml:space="preserve">20% </w:t>
      </w:r>
      <w:r>
        <w:rPr>
          <w:color w:val="231F20"/>
          <w:spacing w:val="3"/>
        </w:rPr>
        <w:t xml:space="preserve">(i.e., </w:t>
      </w:r>
      <w:r>
        <w:rPr>
          <w:color w:val="231F20"/>
        </w:rPr>
        <w:t xml:space="preserve">a drop of </w:t>
      </w:r>
      <w:r>
        <w:rPr>
          <w:color w:val="231F20"/>
          <w:spacing w:val="3"/>
        </w:rPr>
        <w:t xml:space="preserve">3,500 tires per </w:t>
      </w:r>
      <w:r>
        <w:rPr>
          <w:color w:val="231F20"/>
          <w:spacing w:val="2"/>
        </w:rPr>
        <w:t xml:space="preserve">day) </w:t>
      </w:r>
      <w:r>
        <w:rPr>
          <w:color w:val="231F20"/>
        </w:rPr>
        <w:t xml:space="preserve">in  Mexico.  </w:t>
      </w:r>
      <w:r>
        <w:rPr>
          <w:color w:val="231F20"/>
          <w:spacing w:val="2"/>
        </w:rPr>
        <w:t xml:space="preserve">The </w:t>
      </w:r>
      <w:r>
        <w:rPr>
          <w:color w:val="231F20"/>
        </w:rPr>
        <w:t xml:space="preserve">plant </w:t>
      </w:r>
      <w:r>
        <w:rPr>
          <w:color w:val="231F20"/>
          <w:spacing w:val="2"/>
        </w:rPr>
        <w:t xml:space="preserve">changed </w:t>
      </w:r>
      <w:r>
        <w:rPr>
          <w:color w:val="231F20"/>
        </w:rPr>
        <w:t xml:space="preserve">its </w:t>
      </w:r>
      <w:r>
        <w:rPr>
          <w:color w:val="231F20"/>
          <w:spacing w:val="4"/>
        </w:rPr>
        <w:t xml:space="preserve">sale </w:t>
      </w:r>
      <w:r>
        <w:rPr>
          <w:color w:val="231F20"/>
          <w:spacing w:val="3"/>
        </w:rPr>
        <w:t xml:space="preserve">strategy quickly </w:t>
      </w:r>
      <w:r>
        <w:rPr>
          <w:color w:val="231F20"/>
        </w:rPr>
        <w:t xml:space="preserve">and </w:t>
      </w:r>
      <w:r>
        <w:rPr>
          <w:color w:val="231F20"/>
          <w:spacing w:val="3"/>
        </w:rPr>
        <w:t xml:space="preserve">exported tires </w:t>
      </w:r>
      <w:r>
        <w:rPr>
          <w:color w:val="231F20"/>
        </w:rPr>
        <w:t xml:space="preserve">to U.S., </w:t>
      </w:r>
      <w:r>
        <w:rPr>
          <w:color w:val="231F20"/>
          <w:spacing w:val="3"/>
        </w:rPr>
        <w:t xml:space="preserve">South America, </w:t>
      </w:r>
      <w:r>
        <w:rPr>
          <w:color w:val="231F20"/>
        </w:rPr>
        <w:t xml:space="preserve">and </w:t>
      </w:r>
      <w:r>
        <w:rPr>
          <w:color w:val="231F20"/>
          <w:spacing w:val="2"/>
        </w:rPr>
        <w:t>Europe.)</w:t>
      </w:r>
    </w:p>
    <w:p w:rsidR="0060700D" w:rsidRDefault="0060700D">
      <w:pPr>
        <w:pStyle w:val="BodyText"/>
        <w:spacing w:before="11"/>
        <w:rPr>
          <w:sz w:val="28"/>
        </w:rPr>
      </w:pPr>
    </w:p>
    <w:p w:rsidR="0060700D" w:rsidRDefault="00886DF8">
      <w:pPr>
        <w:pStyle w:val="Heading1"/>
        <w:numPr>
          <w:ilvl w:val="0"/>
          <w:numId w:val="8"/>
        </w:numPr>
        <w:tabs>
          <w:tab w:val="left" w:pos="1038"/>
        </w:tabs>
        <w:spacing w:before="1"/>
        <w:ind w:hanging="361"/>
        <w:rPr>
          <w:rFonts w:ascii="Times New Roman"/>
        </w:rPr>
      </w:pPr>
      <w:r>
        <w:rPr>
          <w:rFonts w:ascii="Times New Roman"/>
          <w:color w:val="231F20"/>
          <w:spacing w:val="3"/>
        </w:rPr>
        <w:t>Pricing</w:t>
      </w:r>
      <w:r>
        <w:rPr>
          <w:rFonts w:ascii="Times New Roman"/>
          <w:color w:val="231F20"/>
        </w:rPr>
        <w:t xml:space="preserve"> </w:t>
      </w:r>
      <w:r>
        <w:rPr>
          <w:rFonts w:ascii="Times New Roman"/>
          <w:color w:val="231F20"/>
          <w:spacing w:val="3"/>
        </w:rPr>
        <w:t>Strategy</w:t>
      </w:r>
    </w:p>
    <w:p w:rsidR="0060700D" w:rsidRDefault="0060700D">
      <w:pPr>
        <w:pStyle w:val="BodyText"/>
        <w:spacing w:before="2"/>
        <w:rPr>
          <w:rFonts w:ascii="Times New Roman"/>
          <w:b/>
          <w:sz w:val="38"/>
        </w:rPr>
      </w:pPr>
    </w:p>
    <w:p w:rsidR="0060700D" w:rsidRDefault="00886DF8">
      <w:pPr>
        <w:pStyle w:val="BodyText"/>
        <w:spacing w:line="300" w:lineRule="auto"/>
        <w:ind w:left="677" w:right="695" w:firstLine="720"/>
        <w:jc w:val="both"/>
      </w:pPr>
      <w:r>
        <w:rPr>
          <w:color w:val="231F20"/>
          <w:spacing w:val="3"/>
        </w:rPr>
        <w:t xml:space="preserve">Emphasize </w:t>
      </w:r>
      <w:r>
        <w:rPr>
          <w:color w:val="231F20"/>
        </w:rPr>
        <w:t xml:space="preserve">on </w:t>
      </w:r>
      <w:r>
        <w:rPr>
          <w:color w:val="231F20"/>
          <w:spacing w:val="2"/>
        </w:rPr>
        <w:t xml:space="preserve">market </w:t>
      </w:r>
      <w:r>
        <w:rPr>
          <w:color w:val="231F20"/>
        </w:rPr>
        <w:t xml:space="preserve">share or profit </w:t>
      </w:r>
      <w:r>
        <w:rPr>
          <w:color w:val="231F20"/>
          <w:spacing w:val="3"/>
        </w:rPr>
        <w:t xml:space="preserve">margin. Exporters </w:t>
      </w:r>
      <w:r>
        <w:rPr>
          <w:color w:val="231F20"/>
          <w:spacing w:val="4"/>
        </w:rPr>
        <w:t xml:space="preserve">will </w:t>
      </w:r>
      <w:r>
        <w:rPr>
          <w:color w:val="231F20"/>
          <w:spacing w:val="3"/>
        </w:rPr>
        <w:t xml:space="preserve">benefit </w:t>
      </w:r>
      <w:r>
        <w:rPr>
          <w:color w:val="231F20"/>
          <w:spacing w:val="2"/>
        </w:rPr>
        <w:t xml:space="preserve">from </w:t>
      </w:r>
      <w:r>
        <w:rPr>
          <w:color w:val="231F20"/>
        </w:rPr>
        <w:t xml:space="preserve">a </w:t>
      </w:r>
      <w:r>
        <w:rPr>
          <w:color w:val="231F20"/>
          <w:spacing w:val="3"/>
        </w:rPr>
        <w:t xml:space="preserve">weak </w:t>
      </w:r>
      <w:r>
        <w:rPr>
          <w:color w:val="231F20"/>
        </w:rPr>
        <w:t xml:space="preserve">home </w:t>
      </w:r>
      <w:r>
        <w:rPr>
          <w:color w:val="231F20"/>
          <w:spacing w:val="4"/>
        </w:rPr>
        <w:t xml:space="preserve">currency </w:t>
      </w:r>
      <w:r>
        <w:rPr>
          <w:color w:val="231F20"/>
        </w:rPr>
        <w:t xml:space="preserve">and </w:t>
      </w:r>
      <w:r>
        <w:rPr>
          <w:color w:val="231F20"/>
          <w:spacing w:val="2"/>
        </w:rPr>
        <w:t xml:space="preserve">can </w:t>
      </w:r>
      <w:r>
        <w:rPr>
          <w:color w:val="231F20"/>
          <w:spacing w:val="3"/>
        </w:rPr>
        <w:t xml:space="preserve">either increase price </w:t>
      </w:r>
      <w:r>
        <w:rPr>
          <w:color w:val="231F20"/>
        </w:rPr>
        <w:t xml:space="preserve">or </w:t>
      </w:r>
      <w:r>
        <w:rPr>
          <w:color w:val="231F20"/>
          <w:spacing w:val="3"/>
        </w:rPr>
        <w:t xml:space="preserve">increase </w:t>
      </w:r>
      <w:r>
        <w:rPr>
          <w:color w:val="231F20"/>
          <w:spacing w:val="2"/>
        </w:rPr>
        <w:t>market</w:t>
      </w:r>
      <w:r>
        <w:rPr>
          <w:color w:val="231F20"/>
          <w:spacing w:val="55"/>
        </w:rPr>
        <w:t xml:space="preserve"> </w:t>
      </w:r>
      <w:r>
        <w:rPr>
          <w:color w:val="231F20"/>
          <w:spacing w:val="2"/>
        </w:rPr>
        <w:t>share.</w:t>
      </w:r>
    </w:p>
    <w:p w:rsidR="0060700D" w:rsidRDefault="0060700D">
      <w:pPr>
        <w:pStyle w:val="BodyText"/>
        <w:spacing w:before="11"/>
        <w:rPr>
          <w:sz w:val="28"/>
        </w:rPr>
      </w:pPr>
    </w:p>
    <w:p w:rsidR="0060700D" w:rsidRDefault="00886DF8">
      <w:pPr>
        <w:pStyle w:val="Heading1"/>
        <w:numPr>
          <w:ilvl w:val="0"/>
          <w:numId w:val="8"/>
        </w:numPr>
        <w:tabs>
          <w:tab w:val="left" w:pos="1038"/>
        </w:tabs>
        <w:spacing w:before="1"/>
        <w:ind w:hanging="361"/>
        <w:rPr>
          <w:rFonts w:ascii="Times New Roman"/>
        </w:rPr>
      </w:pPr>
      <w:r>
        <w:rPr>
          <w:rFonts w:ascii="Times New Roman"/>
          <w:color w:val="231F20"/>
          <w:spacing w:val="3"/>
        </w:rPr>
        <w:t>Product</w:t>
      </w:r>
      <w:r>
        <w:rPr>
          <w:rFonts w:ascii="Times New Roman"/>
          <w:color w:val="231F20"/>
        </w:rPr>
        <w:t xml:space="preserve"> </w:t>
      </w:r>
      <w:r>
        <w:rPr>
          <w:rFonts w:ascii="Times New Roman"/>
          <w:color w:val="231F20"/>
          <w:spacing w:val="3"/>
        </w:rPr>
        <w:t>Strategy</w:t>
      </w:r>
    </w:p>
    <w:p w:rsidR="0060700D" w:rsidRDefault="0060700D">
      <w:pPr>
        <w:pStyle w:val="BodyText"/>
        <w:spacing w:before="2"/>
        <w:rPr>
          <w:rFonts w:ascii="Times New Roman"/>
          <w:b/>
          <w:sz w:val="38"/>
        </w:rPr>
      </w:pPr>
    </w:p>
    <w:p w:rsidR="0060700D" w:rsidRDefault="00886DF8">
      <w:pPr>
        <w:pStyle w:val="BodyText"/>
        <w:spacing w:line="300" w:lineRule="auto"/>
        <w:ind w:left="677" w:right="689" w:firstLine="720"/>
        <w:jc w:val="both"/>
      </w:pPr>
      <w:r>
        <w:rPr>
          <w:color w:val="231F20"/>
        </w:rPr>
        <w:t xml:space="preserve">New </w:t>
      </w:r>
      <w:r>
        <w:rPr>
          <w:color w:val="231F20"/>
          <w:spacing w:val="3"/>
        </w:rPr>
        <w:t xml:space="preserve">products, </w:t>
      </w:r>
      <w:r>
        <w:rPr>
          <w:color w:val="231F20"/>
          <w:spacing w:val="2"/>
        </w:rPr>
        <w:t xml:space="preserve">product line </w:t>
      </w:r>
      <w:r>
        <w:rPr>
          <w:color w:val="231F20"/>
          <w:spacing w:val="3"/>
        </w:rPr>
        <w:t xml:space="preserve">decisions, </w:t>
      </w:r>
      <w:r>
        <w:rPr>
          <w:color w:val="231F20"/>
        </w:rPr>
        <w:t xml:space="preserve">and </w:t>
      </w:r>
      <w:r>
        <w:rPr>
          <w:color w:val="231F20"/>
          <w:spacing w:val="2"/>
        </w:rPr>
        <w:t xml:space="preserve">product innovation </w:t>
      </w:r>
      <w:r>
        <w:rPr>
          <w:color w:val="231F20"/>
          <w:spacing w:val="3"/>
        </w:rPr>
        <w:t xml:space="preserve">(through R&amp;D), </w:t>
      </w:r>
      <w:r>
        <w:rPr>
          <w:color w:val="231F20"/>
          <w:spacing w:val="4"/>
        </w:rPr>
        <w:t xml:space="preserve">VW </w:t>
      </w:r>
      <w:r>
        <w:rPr>
          <w:color w:val="231F20"/>
          <w:spacing w:val="3"/>
        </w:rPr>
        <w:t xml:space="preserve">sold </w:t>
      </w:r>
      <w:r>
        <w:rPr>
          <w:color w:val="231F20"/>
          <w:spacing w:val="4"/>
        </w:rPr>
        <w:t xml:space="preserve">very </w:t>
      </w:r>
      <w:r>
        <w:rPr>
          <w:color w:val="231F20"/>
          <w:spacing w:val="3"/>
        </w:rPr>
        <w:t xml:space="preserve">inexpensive vehicles </w:t>
      </w:r>
      <w:r>
        <w:rPr>
          <w:color w:val="231F20"/>
        </w:rPr>
        <w:t xml:space="preserve">in </w:t>
      </w:r>
      <w:r>
        <w:rPr>
          <w:color w:val="231F20"/>
          <w:spacing w:val="3"/>
        </w:rPr>
        <w:t xml:space="preserve">the </w:t>
      </w:r>
      <w:r>
        <w:rPr>
          <w:color w:val="231F20"/>
          <w:spacing w:val="2"/>
        </w:rPr>
        <w:t xml:space="preserve">early </w:t>
      </w:r>
      <w:r>
        <w:rPr>
          <w:color w:val="231F20"/>
          <w:spacing w:val="3"/>
        </w:rPr>
        <w:t xml:space="preserve">1970s, </w:t>
      </w:r>
      <w:r>
        <w:rPr>
          <w:color w:val="231F20"/>
        </w:rPr>
        <w:t xml:space="preserve">but </w:t>
      </w:r>
      <w:r>
        <w:rPr>
          <w:color w:val="231F20"/>
          <w:spacing w:val="3"/>
        </w:rPr>
        <w:t xml:space="preserve">the </w:t>
      </w:r>
      <w:r>
        <w:rPr>
          <w:color w:val="231F20"/>
          <w:spacing w:val="2"/>
        </w:rPr>
        <w:t xml:space="preserve">appreciation </w:t>
      </w:r>
      <w:r>
        <w:rPr>
          <w:color w:val="231F20"/>
        </w:rPr>
        <w:t xml:space="preserve">of </w:t>
      </w:r>
      <w:r>
        <w:rPr>
          <w:color w:val="231F20"/>
          <w:spacing w:val="3"/>
        </w:rPr>
        <w:t xml:space="preserve">the </w:t>
      </w:r>
      <w:r>
        <w:rPr>
          <w:color w:val="231F20"/>
        </w:rPr>
        <w:t xml:space="preserve">DM </w:t>
      </w:r>
      <w:r>
        <w:rPr>
          <w:color w:val="231F20"/>
          <w:spacing w:val="3"/>
        </w:rPr>
        <w:t xml:space="preserve">caused </w:t>
      </w:r>
      <w:r>
        <w:rPr>
          <w:color w:val="231F20"/>
        </w:rPr>
        <w:t xml:space="preserve">VW to </w:t>
      </w:r>
      <w:r>
        <w:rPr>
          <w:color w:val="231F20"/>
          <w:spacing w:val="3"/>
        </w:rPr>
        <w:t xml:space="preserve">keep </w:t>
      </w:r>
      <w:r>
        <w:rPr>
          <w:color w:val="231F20"/>
          <w:spacing w:val="2"/>
        </w:rPr>
        <w:t xml:space="preserve">lowering </w:t>
      </w:r>
      <w:r>
        <w:rPr>
          <w:color w:val="231F20"/>
          <w:spacing w:val="3"/>
        </w:rPr>
        <w:t xml:space="preserve">prices </w:t>
      </w:r>
      <w:r>
        <w:rPr>
          <w:color w:val="231F20"/>
        </w:rPr>
        <w:t xml:space="preserve">to </w:t>
      </w:r>
      <w:r>
        <w:rPr>
          <w:color w:val="231F20"/>
          <w:spacing w:val="2"/>
        </w:rPr>
        <w:t xml:space="preserve">maintain market share. </w:t>
      </w:r>
      <w:r>
        <w:rPr>
          <w:color w:val="231F20"/>
        </w:rPr>
        <w:t xml:space="preserve">VW </w:t>
      </w:r>
      <w:r>
        <w:rPr>
          <w:color w:val="231F20"/>
          <w:spacing w:val="2"/>
        </w:rPr>
        <w:t xml:space="preserve">lost </w:t>
      </w:r>
      <w:r>
        <w:rPr>
          <w:color w:val="231F20"/>
        </w:rPr>
        <w:t xml:space="preserve">over </w:t>
      </w:r>
      <w:r>
        <w:rPr>
          <w:color w:val="231F20"/>
          <w:spacing w:val="3"/>
        </w:rPr>
        <w:t xml:space="preserve">$300 million </w:t>
      </w:r>
      <w:r>
        <w:rPr>
          <w:color w:val="231F20"/>
        </w:rPr>
        <w:t xml:space="preserve">in </w:t>
      </w:r>
      <w:r>
        <w:rPr>
          <w:color w:val="231F20"/>
          <w:spacing w:val="4"/>
        </w:rPr>
        <w:t xml:space="preserve">1974. </w:t>
      </w:r>
      <w:r>
        <w:rPr>
          <w:color w:val="231F20"/>
        </w:rPr>
        <w:t xml:space="preserve">VW </w:t>
      </w:r>
      <w:r>
        <w:rPr>
          <w:color w:val="231F20"/>
          <w:spacing w:val="3"/>
        </w:rPr>
        <w:t xml:space="preserve">altered their strategy </w:t>
      </w:r>
      <w:r>
        <w:rPr>
          <w:color w:val="231F20"/>
        </w:rPr>
        <w:t xml:space="preserve">to </w:t>
      </w:r>
      <w:r>
        <w:rPr>
          <w:color w:val="231F20"/>
          <w:spacing w:val="3"/>
        </w:rPr>
        <w:t xml:space="preserve">sell </w:t>
      </w:r>
      <w:r>
        <w:rPr>
          <w:color w:val="231F20"/>
        </w:rPr>
        <w:t xml:space="preserve">more </w:t>
      </w:r>
      <w:r>
        <w:rPr>
          <w:color w:val="231F20"/>
          <w:spacing w:val="3"/>
        </w:rPr>
        <w:t xml:space="preserve">expensive </w:t>
      </w:r>
      <w:r>
        <w:rPr>
          <w:color w:val="231F20"/>
          <w:spacing w:val="2"/>
        </w:rPr>
        <w:t xml:space="preserve">cars </w:t>
      </w:r>
      <w:r>
        <w:rPr>
          <w:color w:val="231F20"/>
          <w:spacing w:val="3"/>
        </w:rPr>
        <w:t xml:space="preserve">with higher </w:t>
      </w:r>
      <w:r>
        <w:rPr>
          <w:color w:val="231F20"/>
        </w:rPr>
        <w:t xml:space="preserve">quality. </w:t>
      </w:r>
      <w:r>
        <w:rPr>
          <w:color w:val="231F20"/>
          <w:spacing w:val="3"/>
        </w:rPr>
        <w:t xml:space="preserve">Successful </w:t>
      </w:r>
      <w:r>
        <w:rPr>
          <w:color w:val="231F20"/>
          <w:spacing w:val="4"/>
        </w:rPr>
        <w:t xml:space="preserve">R&amp;D </w:t>
      </w:r>
      <w:r>
        <w:rPr>
          <w:color w:val="231F20"/>
          <w:spacing w:val="3"/>
        </w:rPr>
        <w:t xml:space="preserve">allows </w:t>
      </w:r>
      <w:r>
        <w:rPr>
          <w:color w:val="231F20"/>
        </w:rPr>
        <w:t xml:space="preserve">for </w:t>
      </w:r>
      <w:r>
        <w:rPr>
          <w:color w:val="231F20"/>
          <w:spacing w:val="2"/>
        </w:rPr>
        <w:t xml:space="preserve">cost </w:t>
      </w:r>
      <w:r>
        <w:rPr>
          <w:color w:val="231F20"/>
          <w:spacing w:val="3"/>
        </w:rPr>
        <w:t xml:space="preserve">cutting, enhanced </w:t>
      </w:r>
      <w:r>
        <w:rPr>
          <w:color w:val="231F20"/>
        </w:rPr>
        <w:t xml:space="preserve">productivity, and </w:t>
      </w:r>
      <w:r>
        <w:rPr>
          <w:color w:val="231F20"/>
          <w:spacing w:val="2"/>
        </w:rPr>
        <w:t>product</w:t>
      </w:r>
      <w:r>
        <w:rPr>
          <w:color w:val="231F20"/>
          <w:spacing w:val="3"/>
        </w:rPr>
        <w:t xml:space="preserve"> differentiation</w:t>
      </w:r>
    </w:p>
    <w:p w:rsidR="0060700D" w:rsidRDefault="0060700D">
      <w:pPr>
        <w:pStyle w:val="BodyText"/>
        <w:spacing w:before="4"/>
        <w:rPr>
          <w:sz w:val="29"/>
        </w:rPr>
      </w:pPr>
    </w:p>
    <w:p w:rsidR="0060700D" w:rsidRDefault="00886DF8">
      <w:pPr>
        <w:pStyle w:val="Heading2"/>
      </w:pPr>
      <w:r>
        <w:rPr>
          <w:color w:val="231F20"/>
        </w:rPr>
        <w:t>Production Management</w:t>
      </w:r>
    </w:p>
    <w:p w:rsidR="0060700D" w:rsidRDefault="0060700D">
      <w:pPr>
        <w:pStyle w:val="BodyText"/>
        <w:spacing w:before="3"/>
        <w:rPr>
          <w:rFonts w:ascii="Times New Roman"/>
          <w:b/>
          <w:i/>
          <w:sz w:val="38"/>
        </w:rPr>
      </w:pPr>
    </w:p>
    <w:p w:rsidR="0060700D" w:rsidRDefault="00886DF8">
      <w:pPr>
        <w:pStyle w:val="ListParagraph"/>
        <w:numPr>
          <w:ilvl w:val="1"/>
          <w:numId w:val="8"/>
        </w:numPr>
        <w:tabs>
          <w:tab w:val="left" w:pos="1358"/>
        </w:tabs>
        <w:spacing w:before="0"/>
        <w:ind w:hanging="398"/>
        <w:jc w:val="both"/>
        <w:rPr>
          <w:sz w:val="24"/>
        </w:rPr>
      </w:pPr>
      <w:r>
        <w:rPr>
          <w:rFonts w:ascii="Times New Roman"/>
          <w:b/>
          <w:color w:val="231F20"/>
          <w:spacing w:val="3"/>
          <w:sz w:val="24"/>
        </w:rPr>
        <w:t xml:space="preserve">Product Sourcing: </w:t>
      </w:r>
      <w:r>
        <w:rPr>
          <w:color w:val="231F20"/>
          <w:spacing w:val="3"/>
          <w:sz w:val="24"/>
        </w:rPr>
        <w:t xml:space="preserve">purchase </w:t>
      </w:r>
      <w:r>
        <w:rPr>
          <w:color w:val="231F20"/>
          <w:spacing w:val="2"/>
          <w:sz w:val="24"/>
        </w:rPr>
        <w:t xml:space="preserve">components </w:t>
      </w:r>
      <w:r>
        <w:rPr>
          <w:color w:val="231F20"/>
          <w:spacing w:val="3"/>
          <w:sz w:val="24"/>
        </w:rPr>
        <w:t xml:space="preserve">overseas </w:t>
      </w:r>
      <w:r>
        <w:rPr>
          <w:color w:val="231F20"/>
          <w:spacing w:val="2"/>
          <w:sz w:val="24"/>
        </w:rPr>
        <w:t>(outsource</w:t>
      </w:r>
      <w:r>
        <w:rPr>
          <w:color w:val="231F20"/>
          <w:spacing w:val="33"/>
          <w:sz w:val="24"/>
        </w:rPr>
        <w:t xml:space="preserve"> </w:t>
      </w:r>
      <w:r>
        <w:rPr>
          <w:color w:val="231F20"/>
          <w:spacing w:val="2"/>
          <w:sz w:val="24"/>
        </w:rPr>
        <w:t>components)</w:t>
      </w:r>
    </w:p>
    <w:p w:rsidR="0060700D" w:rsidRDefault="00886DF8">
      <w:pPr>
        <w:pStyle w:val="ListParagraph"/>
        <w:numPr>
          <w:ilvl w:val="1"/>
          <w:numId w:val="8"/>
        </w:numPr>
        <w:tabs>
          <w:tab w:val="left" w:pos="1358"/>
        </w:tabs>
        <w:spacing w:before="229" w:line="300" w:lineRule="auto"/>
        <w:ind w:right="690"/>
        <w:jc w:val="both"/>
        <w:rPr>
          <w:sz w:val="24"/>
        </w:rPr>
      </w:pPr>
      <w:r>
        <w:rPr>
          <w:rFonts w:ascii="Times New Roman"/>
          <w:b/>
          <w:color w:val="231F20"/>
          <w:spacing w:val="2"/>
          <w:w w:val="105"/>
          <w:sz w:val="24"/>
        </w:rPr>
        <w:t>Plant</w:t>
      </w:r>
      <w:r>
        <w:rPr>
          <w:rFonts w:ascii="Times New Roman"/>
          <w:b/>
          <w:color w:val="231F20"/>
          <w:spacing w:val="-31"/>
          <w:w w:val="105"/>
          <w:sz w:val="24"/>
        </w:rPr>
        <w:t xml:space="preserve"> </w:t>
      </w:r>
      <w:r>
        <w:rPr>
          <w:rFonts w:ascii="Times New Roman"/>
          <w:b/>
          <w:color w:val="231F20"/>
          <w:spacing w:val="4"/>
          <w:w w:val="105"/>
          <w:sz w:val="24"/>
        </w:rPr>
        <w:t>Location:</w:t>
      </w:r>
      <w:r>
        <w:rPr>
          <w:rFonts w:ascii="Times New Roman"/>
          <w:b/>
          <w:color w:val="231F20"/>
          <w:spacing w:val="-30"/>
          <w:w w:val="105"/>
          <w:sz w:val="24"/>
        </w:rPr>
        <w:t xml:space="preserve"> </w:t>
      </w:r>
      <w:r>
        <w:rPr>
          <w:color w:val="231F20"/>
          <w:spacing w:val="3"/>
          <w:w w:val="105"/>
          <w:sz w:val="24"/>
        </w:rPr>
        <w:t>shift</w:t>
      </w:r>
      <w:r>
        <w:rPr>
          <w:color w:val="231F20"/>
          <w:spacing w:val="-30"/>
          <w:w w:val="105"/>
          <w:sz w:val="24"/>
        </w:rPr>
        <w:t xml:space="preserve"> </w:t>
      </w:r>
      <w:r>
        <w:rPr>
          <w:color w:val="231F20"/>
          <w:spacing w:val="3"/>
          <w:w w:val="105"/>
          <w:sz w:val="24"/>
        </w:rPr>
        <w:t>production</w:t>
      </w:r>
      <w:r>
        <w:rPr>
          <w:color w:val="231F20"/>
          <w:spacing w:val="-29"/>
          <w:w w:val="105"/>
          <w:sz w:val="24"/>
        </w:rPr>
        <w:t xml:space="preserve"> </w:t>
      </w:r>
      <w:r>
        <w:rPr>
          <w:color w:val="231F20"/>
          <w:w w:val="105"/>
          <w:sz w:val="24"/>
        </w:rPr>
        <w:t>to</w:t>
      </w:r>
      <w:r>
        <w:rPr>
          <w:color w:val="231F20"/>
          <w:spacing w:val="-30"/>
          <w:w w:val="105"/>
          <w:sz w:val="24"/>
        </w:rPr>
        <w:t xml:space="preserve"> </w:t>
      </w:r>
      <w:r>
        <w:rPr>
          <w:color w:val="231F20"/>
          <w:w w:val="105"/>
          <w:sz w:val="24"/>
        </w:rPr>
        <w:t>lower</w:t>
      </w:r>
      <w:r>
        <w:rPr>
          <w:color w:val="231F20"/>
          <w:spacing w:val="-30"/>
          <w:w w:val="105"/>
          <w:sz w:val="24"/>
        </w:rPr>
        <w:t xml:space="preserve"> </w:t>
      </w:r>
      <w:r>
        <w:rPr>
          <w:color w:val="231F20"/>
          <w:spacing w:val="2"/>
          <w:w w:val="105"/>
          <w:sz w:val="24"/>
        </w:rPr>
        <w:t>cost</w:t>
      </w:r>
      <w:r>
        <w:rPr>
          <w:color w:val="231F20"/>
          <w:spacing w:val="-29"/>
          <w:w w:val="105"/>
          <w:sz w:val="24"/>
        </w:rPr>
        <w:t xml:space="preserve"> </w:t>
      </w:r>
      <w:r>
        <w:rPr>
          <w:color w:val="231F20"/>
          <w:spacing w:val="2"/>
          <w:w w:val="105"/>
          <w:sz w:val="24"/>
        </w:rPr>
        <w:t>sites.</w:t>
      </w:r>
      <w:r>
        <w:rPr>
          <w:color w:val="231F20"/>
          <w:spacing w:val="-30"/>
          <w:w w:val="105"/>
          <w:sz w:val="24"/>
        </w:rPr>
        <w:t xml:space="preserve"> </w:t>
      </w:r>
      <w:r>
        <w:rPr>
          <w:color w:val="231F20"/>
          <w:spacing w:val="3"/>
          <w:w w:val="105"/>
          <w:sz w:val="24"/>
        </w:rPr>
        <w:t>Increase</w:t>
      </w:r>
      <w:r>
        <w:rPr>
          <w:color w:val="231F20"/>
          <w:spacing w:val="-30"/>
          <w:w w:val="105"/>
          <w:sz w:val="24"/>
        </w:rPr>
        <w:t xml:space="preserve"> </w:t>
      </w:r>
      <w:r>
        <w:rPr>
          <w:color w:val="231F20"/>
          <w:spacing w:val="3"/>
          <w:w w:val="105"/>
          <w:sz w:val="24"/>
        </w:rPr>
        <w:t>production</w:t>
      </w:r>
      <w:r>
        <w:rPr>
          <w:color w:val="231F20"/>
          <w:spacing w:val="-29"/>
          <w:w w:val="105"/>
          <w:sz w:val="24"/>
        </w:rPr>
        <w:t xml:space="preserve"> </w:t>
      </w:r>
      <w:r>
        <w:rPr>
          <w:color w:val="231F20"/>
          <w:w w:val="105"/>
          <w:sz w:val="24"/>
        </w:rPr>
        <w:t>in</w:t>
      </w:r>
      <w:r>
        <w:rPr>
          <w:color w:val="231F20"/>
          <w:spacing w:val="-30"/>
          <w:w w:val="105"/>
          <w:sz w:val="24"/>
        </w:rPr>
        <w:t xml:space="preserve"> </w:t>
      </w:r>
      <w:r>
        <w:rPr>
          <w:color w:val="231F20"/>
          <w:w w:val="105"/>
          <w:sz w:val="24"/>
        </w:rPr>
        <w:t>a</w:t>
      </w:r>
      <w:r>
        <w:rPr>
          <w:color w:val="231F20"/>
          <w:spacing w:val="-30"/>
          <w:w w:val="105"/>
          <w:sz w:val="24"/>
        </w:rPr>
        <w:t xml:space="preserve"> </w:t>
      </w:r>
      <w:r>
        <w:rPr>
          <w:color w:val="231F20"/>
          <w:spacing w:val="3"/>
          <w:w w:val="105"/>
          <w:sz w:val="24"/>
        </w:rPr>
        <w:t xml:space="preserve">country with </w:t>
      </w:r>
      <w:r>
        <w:rPr>
          <w:color w:val="231F20"/>
          <w:w w:val="105"/>
          <w:sz w:val="24"/>
        </w:rPr>
        <w:t xml:space="preserve">a </w:t>
      </w:r>
      <w:r>
        <w:rPr>
          <w:color w:val="231F20"/>
          <w:spacing w:val="3"/>
          <w:w w:val="105"/>
          <w:sz w:val="24"/>
        </w:rPr>
        <w:t xml:space="preserve">weaker </w:t>
      </w:r>
      <w:r>
        <w:rPr>
          <w:color w:val="231F20"/>
          <w:spacing w:val="2"/>
          <w:w w:val="105"/>
          <w:sz w:val="24"/>
        </w:rPr>
        <w:t xml:space="preserve">currency, </w:t>
      </w:r>
      <w:r>
        <w:rPr>
          <w:color w:val="231F20"/>
          <w:w w:val="105"/>
          <w:sz w:val="24"/>
        </w:rPr>
        <w:t xml:space="preserve">and </w:t>
      </w:r>
      <w:r>
        <w:rPr>
          <w:color w:val="231F20"/>
          <w:spacing w:val="3"/>
          <w:w w:val="105"/>
          <w:sz w:val="24"/>
        </w:rPr>
        <w:t xml:space="preserve">decrease production </w:t>
      </w:r>
      <w:r>
        <w:rPr>
          <w:color w:val="231F20"/>
          <w:w w:val="105"/>
          <w:sz w:val="24"/>
        </w:rPr>
        <w:t xml:space="preserve">in a </w:t>
      </w:r>
      <w:r>
        <w:rPr>
          <w:color w:val="231F20"/>
          <w:spacing w:val="3"/>
          <w:w w:val="105"/>
          <w:sz w:val="24"/>
        </w:rPr>
        <w:t xml:space="preserve">country with </w:t>
      </w:r>
      <w:r>
        <w:rPr>
          <w:color w:val="231F20"/>
          <w:w w:val="105"/>
          <w:sz w:val="24"/>
        </w:rPr>
        <w:t xml:space="preserve">a </w:t>
      </w:r>
      <w:r>
        <w:rPr>
          <w:color w:val="231F20"/>
          <w:spacing w:val="2"/>
          <w:w w:val="105"/>
          <w:sz w:val="24"/>
        </w:rPr>
        <w:t xml:space="preserve">stronger </w:t>
      </w:r>
      <w:r>
        <w:rPr>
          <w:color w:val="231F20"/>
          <w:spacing w:val="4"/>
          <w:w w:val="105"/>
          <w:sz w:val="24"/>
        </w:rPr>
        <w:t>currency</w:t>
      </w:r>
      <w:r>
        <w:rPr>
          <w:color w:val="231F20"/>
          <w:spacing w:val="-10"/>
          <w:w w:val="105"/>
          <w:sz w:val="24"/>
        </w:rPr>
        <w:t xml:space="preserve"> </w:t>
      </w:r>
      <w:r>
        <w:rPr>
          <w:color w:val="231F20"/>
          <w:spacing w:val="3"/>
          <w:w w:val="105"/>
          <w:sz w:val="24"/>
        </w:rPr>
        <w:t>(e.g.,</w:t>
      </w:r>
      <w:r>
        <w:rPr>
          <w:color w:val="231F20"/>
          <w:spacing w:val="-9"/>
          <w:w w:val="105"/>
          <w:sz w:val="24"/>
        </w:rPr>
        <w:t xml:space="preserve"> </w:t>
      </w:r>
      <w:r>
        <w:rPr>
          <w:color w:val="231F20"/>
          <w:w w:val="105"/>
          <w:sz w:val="24"/>
        </w:rPr>
        <w:t>Honda</w:t>
      </w:r>
      <w:r>
        <w:rPr>
          <w:color w:val="231F20"/>
          <w:spacing w:val="-9"/>
          <w:w w:val="105"/>
          <w:sz w:val="24"/>
        </w:rPr>
        <w:t xml:space="preserve"> </w:t>
      </w:r>
      <w:r>
        <w:rPr>
          <w:color w:val="231F20"/>
          <w:spacing w:val="2"/>
          <w:w w:val="105"/>
          <w:sz w:val="24"/>
        </w:rPr>
        <w:t>built</w:t>
      </w:r>
      <w:r>
        <w:rPr>
          <w:color w:val="231F20"/>
          <w:spacing w:val="-10"/>
          <w:w w:val="105"/>
          <w:sz w:val="24"/>
        </w:rPr>
        <w:t xml:space="preserve"> </w:t>
      </w:r>
      <w:r>
        <w:rPr>
          <w:color w:val="231F20"/>
          <w:spacing w:val="2"/>
          <w:w w:val="105"/>
          <w:sz w:val="24"/>
        </w:rPr>
        <w:t>North</w:t>
      </w:r>
      <w:r>
        <w:rPr>
          <w:color w:val="231F20"/>
          <w:spacing w:val="-9"/>
          <w:w w:val="105"/>
          <w:sz w:val="24"/>
        </w:rPr>
        <w:t xml:space="preserve"> </w:t>
      </w:r>
      <w:r>
        <w:rPr>
          <w:color w:val="231F20"/>
          <w:spacing w:val="3"/>
          <w:w w:val="105"/>
          <w:sz w:val="24"/>
        </w:rPr>
        <w:t>American</w:t>
      </w:r>
      <w:r>
        <w:rPr>
          <w:color w:val="231F20"/>
          <w:spacing w:val="-9"/>
          <w:w w:val="105"/>
          <w:sz w:val="24"/>
        </w:rPr>
        <w:t xml:space="preserve"> </w:t>
      </w:r>
      <w:r>
        <w:rPr>
          <w:color w:val="231F20"/>
          <w:spacing w:val="3"/>
          <w:w w:val="105"/>
          <w:sz w:val="24"/>
        </w:rPr>
        <w:t>factories</w:t>
      </w:r>
      <w:r>
        <w:rPr>
          <w:color w:val="231F20"/>
          <w:spacing w:val="-10"/>
          <w:w w:val="105"/>
          <w:sz w:val="24"/>
        </w:rPr>
        <w:t xml:space="preserve"> </w:t>
      </w:r>
      <w:r>
        <w:rPr>
          <w:color w:val="231F20"/>
          <w:w w:val="105"/>
          <w:sz w:val="24"/>
        </w:rPr>
        <w:t>in</w:t>
      </w:r>
      <w:r>
        <w:rPr>
          <w:color w:val="231F20"/>
          <w:spacing w:val="-9"/>
          <w:w w:val="105"/>
          <w:sz w:val="24"/>
        </w:rPr>
        <w:t xml:space="preserve"> </w:t>
      </w:r>
      <w:r>
        <w:rPr>
          <w:color w:val="231F20"/>
          <w:spacing w:val="2"/>
          <w:w w:val="105"/>
          <w:sz w:val="24"/>
        </w:rPr>
        <w:t>response</w:t>
      </w:r>
      <w:r>
        <w:rPr>
          <w:color w:val="231F20"/>
          <w:spacing w:val="-9"/>
          <w:w w:val="105"/>
          <w:sz w:val="24"/>
        </w:rPr>
        <w:t xml:space="preserve"> </w:t>
      </w:r>
      <w:r>
        <w:rPr>
          <w:color w:val="231F20"/>
          <w:w w:val="105"/>
          <w:sz w:val="24"/>
        </w:rPr>
        <w:t>to</w:t>
      </w:r>
      <w:r>
        <w:rPr>
          <w:color w:val="231F20"/>
          <w:spacing w:val="-10"/>
          <w:w w:val="105"/>
          <w:sz w:val="24"/>
        </w:rPr>
        <w:t xml:space="preserve"> </w:t>
      </w:r>
      <w:r>
        <w:rPr>
          <w:color w:val="231F20"/>
          <w:spacing w:val="2"/>
          <w:w w:val="105"/>
          <w:sz w:val="24"/>
        </w:rPr>
        <w:t>strong</w:t>
      </w:r>
      <w:r>
        <w:rPr>
          <w:color w:val="231F20"/>
          <w:spacing w:val="-9"/>
          <w:w w:val="105"/>
          <w:sz w:val="24"/>
        </w:rPr>
        <w:t xml:space="preserve"> </w:t>
      </w:r>
      <w:r>
        <w:rPr>
          <w:color w:val="231F20"/>
          <w:spacing w:val="2"/>
          <w:w w:val="105"/>
          <w:sz w:val="24"/>
        </w:rPr>
        <w:t>yen,</w:t>
      </w:r>
      <w:r>
        <w:rPr>
          <w:color w:val="231F20"/>
          <w:spacing w:val="-9"/>
          <w:w w:val="105"/>
          <w:sz w:val="24"/>
        </w:rPr>
        <w:t xml:space="preserve"> </w:t>
      </w:r>
      <w:r>
        <w:rPr>
          <w:color w:val="231F20"/>
          <w:w w:val="105"/>
          <w:sz w:val="24"/>
        </w:rPr>
        <w:t xml:space="preserve">but </w:t>
      </w:r>
      <w:r>
        <w:rPr>
          <w:color w:val="231F20"/>
          <w:spacing w:val="2"/>
          <w:w w:val="105"/>
          <w:sz w:val="24"/>
        </w:rPr>
        <w:t>later</w:t>
      </w:r>
      <w:r>
        <w:rPr>
          <w:color w:val="231F20"/>
          <w:spacing w:val="-4"/>
          <w:w w:val="105"/>
          <w:sz w:val="24"/>
        </w:rPr>
        <w:t xml:space="preserve"> </w:t>
      </w:r>
      <w:r>
        <w:rPr>
          <w:color w:val="231F20"/>
          <w:w w:val="105"/>
          <w:sz w:val="24"/>
        </w:rPr>
        <w:t>Honda</w:t>
      </w:r>
      <w:r>
        <w:rPr>
          <w:color w:val="231F20"/>
          <w:spacing w:val="-3"/>
          <w:w w:val="105"/>
          <w:sz w:val="24"/>
        </w:rPr>
        <w:t xml:space="preserve"> </w:t>
      </w:r>
      <w:r>
        <w:rPr>
          <w:color w:val="231F20"/>
          <w:spacing w:val="3"/>
          <w:w w:val="105"/>
          <w:sz w:val="24"/>
        </w:rPr>
        <w:t>imported</w:t>
      </w:r>
      <w:r>
        <w:rPr>
          <w:color w:val="231F20"/>
          <w:spacing w:val="-3"/>
          <w:w w:val="105"/>
          <w:sz w:val="24"/>
        </w:rPr>
        <w:t xml:space="preserve"> </w:t>
      </w:r>
      <w:r>
        <w:rPr>
          <w:color w:val="231F20"/>
          <w:spacing w:val="3"/>
          <w:w w:val="105"/>
          <w:sz w:val="24"/>
        </w:rPr>
        <w:t>the</w:t>
      </w:r>
      <w:r>
        <w:rPr>
          <w:color w:val="231F20"/>
          <w:spacing w:val="-4"/>
          <w:w w:val="105"/>
          <w:sz w:val="24"/>
        </w:rPr>
        <w:t xml:space="preserve"> </w:t>
      </w:r>
      <w:r>
        <w:rPr>
          <w:color w:val="231F20"/>
          <w:spacing w:val="2"/>
          <w:w w:val="105"/>
          <w:sz w:val="24"/>
        </w:rPr>
        <w:t>cars</w:t>
      </w:r>
      <w:r>
        <w:rPr>
          <w:color w:val="231F20"/>
          <w:spacing w:val="-3"/>
          <w:w w:val="105"/>
          <w:sz w:val="24"/>
        </w:rPr>
        <w:t xml:space="preserve"> </w:t>
      </w:r>
      <w:r>
        <w:rPr>
          <w:color w:val="231F20"/>
          <w:spacing w:val="2"/>
          <w:w w:val="105"/>
          <w:sz w:val="24"/>
        </w:rPr>
        <w:t>from</w:t>
      </w:r>
      <w:r>
        <w:rPr>
          <w:color w:val="231F20"/>
          <w:spacing w:val="-3"/>
          <w:w w:val="105"/>
          <w:sz w:val="24"/>
        </w:rPr>
        <w:t xml:space="preserve"> </w:t>
      </w:r>
      <w:r>
        <w:rPr>
          <w:color w:val="231F20"/>
          <w:w w:val="105"/>
          <w:sz w:val="24"/>
        </w:rPr>
        <w:t>Japan</w:t>
      </w:r>
      <w:r>
        <w:rPr>
          <w:color w:val="231F20"/>
          <w:spacing w:val="-3"/>
          <w:w w:val="105"/>
          <w:sz w:val="24"/>
        </w:rPr>
        <w:t xml:space="preserve"> </w:t>
      </w:r>
      <w:r>
        <w:rPr>
          <w:color w:val="231F20"/>
          <w:spacing w:val="3"/>
          <w:w w:val="105"/>
          <w:sz w:val="24"/>
        </w:rPr>
        <w:t>because</w:t>
      </w:r>
      <w:r>
        <w:rPr>
          <w:color w:val="231F20"/>
          <w:spacing w:val="-4"/>
          <w:w w:val="105"/>
          <w:sz w:val="24"/>
        </w:rPr>
        <w:t xml:space="preserve"> </w:t>
      </w:r>
      <w:r>
        <w:rPr>
          <w:color w:val="231F20"/>
          <w:w w:val="105"/>
          <w:sz w:val="24"/>
        </w:rPr>
        <w:t>of</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spacing w:val="3"/>
          <w:w w:val="105"/>
          <w:sz w:val="24"/>
        </w:rPr>
        <w:t>weak</w:t>
      </w:r>
      <w:r>
        <w:rPr>
          <w:color w:val="231F20"/>
          <w:spacing w:val="-3"/>
          <w:w w:val="105"/>
          <w:sz w:val="24"/>
        </w:rPr>
        <w:t xml:space="preserve"> </w:t>
      </w:r>
      <w:r>
        <w:rPr>
          <w:color w:val="231F20"/>
          <w:spacing w:val="3"/>
          <w:w w:val="105"/>
          <w:sz w:val="24"/>
        </w:rPr>
        <w:t>yen).</w:t>
      </w:r>
    </w:p>
    <w:p w:rsidR="0060700D" w:rsidRDefault="00886DF8">
      <w:pPr>
        <w:pStyle w:val="ListParagraph"/>
        <w:numPr>
          <w:ilvl w:val="1"/>
          <w:numId w:val="8"/>
        </w:numPr>
        <w:tabs>
          <w:tab w:val="left" w:pos="1358"/>
        </w:tabs>
        <w:spacing w:before="100"/>
        <w:ind w:hanging="398"/>
        <w:jc w:val="both"/>
        <w:rPr>
          <w:sz w:val="24"/>
        </w:rPr>
      </w:pPr>
      <w:r>
        <w:rPr>
          <w:rFonts w:ascii="Times New Roman"/>
          <w:b/>
          <w:color w:val="231F20"/>
          <w:spacing w:val="3"/>
          <w:sz w:val="24"/>
        </w:rPr>
        <w:t>Increase Productivity</w:t>
      </w:r>
      <w:r>
        <w:rPr>
          <w:color w:val="231F20"/>
          <w:spacing w:val="3"/>
          <w:sz w:val="24"/>
        </w:rPr>
        <w:t xml:space="preserve">: close inefficient </w:t>
      </w:r>
      <w:r>
        <w:rPr>
          <w:color w:val="231F20"/>
          <w:spacing w:val="2"/>
          <w:sz w:val="24"/>
        </w:rPr>
        <w:t xml:space="preserve">plants, </w:t>
      </w:r>
      <w:r>
        <w:rPr>
          <w:color w:val="231F20"/>
          <w:spacing w:val="3"/>
          <w:sz w:val="24"/>
        </w:rPr>
        <w:t>high</w:t>
      </w:r>
      <w:r>
        <w:rPr>
          <w:color w:val="231F20"/>
          <w:spacing w:val="13"/>
          <w:sz w:val="24"/>
        </w:rPr>
        <w:t xml:space="preserve"> </w:t>
      </w:r>
      <w:r>
        <w:rPr>
          <w:color w:val="231F20"/>
          <w:sz w:val="24"/>
        </w:rPr>
        <w:t>automation</w:t>
      </w:r>
    </w:p>
    <w:p w:rsidR="0060700D" w:rsidRDefault="0060700D">
      <w:pPr>
        <w:pStyle w:val="BodyText"/>
        <w:spacing w:before="4"/>
        <w:rPr>
          <w:sz w:val="35"/>
        </w:rPr>
      </w:pPr>
    </w:p>
    <w:p w:rsidR="0060700D" w:rsidRDefault="00886DF8">
      <w:pPr>
        <w:pStyle w:val="Heading2"/>
      </w:pPr>
      <w:r>
        <w:rPr>
          <w:color w:val="231F20"/>
        </w:rPr>
        <w:t>Financial Hedging</w:t>
      </w:r>
    </w:p>
    <w:p w:rsidR="0060700D" w:rsidRDefault="00886DF8">
      <w:pPr>
        <w:pStyle w:val="BodyText"/>
        <w:spacing w:before="262" w:line="300" w:lineRule="auto"/>
        <w:ind w:left="677" w:right="696" w:firstLine="720"/>
        <w:jc w:val="both"/>
      </w:pPr>
      <w:r>
        <w:rPr>
          <w:color w:val="231F20"/>
        </w:rPr>
        <w:t>It involves the use of currency swaps, currency futures, currency forwards, and currency options.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2"/>
        <w:spacing w:before="110"/>
      </w:pPr>
      <w:r>
        <w:rPr>
          <w:color w:val="231F20"/>
        </w:rPr>
        <w:lastRenderedPageBreak/>
        <w:t>Proactive Management</w:t>
      </w:r>
    </w:p>
    <w:p w:rsidR="0060700D" w:rsidRDefault="0060700D">
      <w:pPr>
        <w:pStyle w:val="BodyText"/>
        <w:spacing w:before="3"/>
        <w:rPr>
          <w:rFonts w:ascii="Times New Roman"/>
          <w:b/>
          <w:i/>
          <w:sz w:val="39"/>
        </w:rPr>
      </w:pPr>
    </w:p>
    <w:p w:rsidR="0060700D" w:rsidRDefault="00886DF8">
      <w:pPr>
        <w:pStyle w:val="BodyText"/>
        <w:ind w:left="677"/>
      </w:pPr>
      <w:r>
        <w:rPr>
          <w:color w:val="231F20"/>
        </w:rPr>
        <w:t>Six of the most commonly employed proactive policies are</w:t>
      </w:r>
    </w:p>
    <w:p w:rsidR="0060700D" w:rsidRDefault="0060700D">
      <w:pPr>
        <w:pStyle w:val="BodyText"/>
        <w:spacing w:before="9"/>
        <w:rPr>
          <w:sz w:val="40"/>
        </w:rPr>
      </w:pPr>
    </w:p>
    <w:p w:rsidR="0060700D" w:rsidRDefault="00886DF8">
      <w:pPr>
        <w:pStyle w:val="ListParagraph"/>
        <w:numPr>
          <w:ilvl w:val="0"/>
          <w:numId w:val="7"/>
        </w:numPr>
        <w:tabs>
          <w:tab w:val="left" w:pos="1357"/>
          <w:tab w:val="left" w:pos="1358"/>
        </w:tabs>
        <w:spacing w:before="0"/>
        <w:ind w:hanging="398"/>
        <w:rPr>
          <w:sz w:val="24"/>
        </w:rPr>
      </w:pPr>
      <w:r>
        <w:rPr>
          <w:color w:val="231F20"/>
          <w:sz w:val="24"/>
        </w:rPr>
        <w:t xml:space="preserve">Matching </w:t>
      </w:r>
      <w:r>
        <w:rPr>
          <w:color w:val="231F20"/>
          <w:spacing w:val="4"/>
          <w:sz w:val="24"/>
        </w:rPr>
        <w:t xml:space="preserve">currency </w:t>
      </w:r>
      <w:r>
        <w:rPr>
          <w:color w:val="231F20"/>
          <w:spacing w:val="3"/>
          <w:sz w:val="24"/>
        </w:rPr>
        <w:t>cash</w:t>
      </w:r>
      <w:r>
        <w:rPr>
          <w:color w:val="231F20"/>
          <w:spacing w:val="9"/>
          <w:sz w:val="24"/>
        </w:rPr>
        <w:t xml:space="preserve"> </w:t>
      </w:r>
      <w:r>
        <w:rPr>
          <w:color w:val="231F20"/>
          <w:spacing w:val="4"/>
          <w:sz w:val="24"/>
        </w:rPr>
        <w:t>flows</w:t>
      </w:r>
    </w:p>
    <w:p w:rsidR="0060700D" w:rsidRDefault="00886DF8">
      <w:pPr>
        <w:pStyle w:val="ListParagraph"/>
        <w:numPr>
          <w:ilvl w:val="0"/>
          <w:numId w:val="7"/>
        </w:numPr>
        <w:tabs>
          <w:tab w:val="left" w:pos="1357"/>
          <w:tab w:val="left" w:pos="1358"/>
        </w:tabs>
        <w:ind w:hanging="398"/>
        <w:rPr>
          <w:sz w:val="24"/>
        </w:rPr>
      </w:pPr>
      <w:r>
        <w:rPr>
          <w:color w:val="231F20"/>
          <w:spacing w:val="3"/>
          <w:sz w:val="24"/>
        </w:rPr>
        <w:t>Risk-sharing</w:t>
      </w:r>
      <w:r>
        <w:rPr>
          <w:color w:val="231F20"/>
          <w:spacing w:val="4"/>
          <w:sz w:val="24"/>
        </w:rPr>
        <w:t xml:space="preserve"> </w:t>
      </w:r>
      <w:r>
        <w:rPr>
          <w:color w:val="231F20"/>
          <w:spacing w:val="3"/>
          <w:sz w:val="24"/>
        </w:rPr>
        <w:t>agreements</w:t>
      </w:r>
    </w:p>
    <w:p w:rsidR="0060700D" w:rsidRDefault="00886DF8">
      <w:pPr>
        <w:pStyle w:val="ListParagraph"/>
        <w:numPr>
          <w:ilvl w:val="0"/>
          <w:numId w:val="7"/>
        </w:numPr>
        <w:tabs>
          <w:tab w:val="left" w:pos="1357"/>
          <w:tab w:val="left" w:pos="1358"/>
        </w:tabs>
        <w:spacing w:before="128"/>
        <w:ind w:hanging="398"/>
        <w:rPr>
          <w:sz w:val="24"/>
        </w:rPr>
      </w:pPr>
      <w:r>
        <w:rPr>
          <w:color w:val="231F20"/>
          <w:spacing w:val="3"/>
          <w:sz w:val="24"/>
        </w:rPr>
        <w:t>Back-to-back</w:t>
      </w:r>
      <w:r>
        <w:rPr>
          <w:color w:val="231F20"/>
          <w:spacing w:val="4"/>
          <w:sz w:val="24"/>
        </w:rPr>
        <w:t xml:space="preserve"> </w:t>
      </w:r>
      <w:r>
        <w:rPr>
          <w:color w:val="231F20"/>
          <w:spacing w:val="2"/>
          <w:sz w:val="24"/>
        </w:rPr>
        <w:t>loans</w:t>
      </w:r>
    </w:p>
    <w:p w:rsidR="0060700D" w:rsidRDefault="00886DF8">
      <w:pPr>
        <w:pStyle w:val="ListParagraph"/>
        <w:numPr>
          <w:ilvl w:val="0"/>
          <w:numId w:val="7"/>
        </w:numPr>
        <w:tabs>
          <w:tab w:val="left" w:pos="1357"/>
          <w:tab w:val="left" w:pos="1358"/>
        </w:tabs>
        <w:ind w:hanging="398"/>
        <w:rPr>
          <w:sz w:val="24"/>
        </w:rPr>
      </w:pPr>
      <w:r>
        <w:rPr>
          <w:color w:val="231F20"/>
          <w:spacing w:val="3"/>
          <w:sz w:val="24"/>
        </w:rPr>
        <w:t>Currency</w:t>
      </w:r>
      <w:r>
        <w:rPr>
          <w:color w:val="231F20"/>
          <w:spacing w:val="4"/>
          <w:sz w:val="24"/>
        </w:rPr>
        <w:t xml:space="preserve"> </w:t>
      </w:r>
      <w:r>
        <w:rPr>
          <w:color w:val="231F20"/>
          <w:spacing w:val="3"/>
          <w:sz w:val="24"/>
        </w:rPr>
        <w:t>swaps</w:t>
      </w:r>
    </w:p>
    <w:p w:rsidR="0060700D" w:rsidRDefault="00886DF8">
      <w:pPr>
        <w:pStyle w:val="ListParagraph"/>
        <w:numPr>
          <w:ilvl w:val="0"/>
          <w:numId w:val="7"/>
        </w:numPr>
        <w:tabs>
          <w:tab w:val="left" w:pos="1357"/>
          <w:tab w:val="left" w:pos="1358"/>
        </w:tabs>
        <w:ind w:hanging="398"/>
        <w:rPr>
          <w:sz w:val="24"/>
        </w:rPr>
      </w:pPr>
      <w:r>
        <w:rPr>
          <w:color w:val="231F20"/>
          <w:spacing w:val="4"/>
          <w:sz w:val="24"/>
        </w:rPr>
        <w:t xml:space="preserve">Leads </w:t>
      </w:r>
      <w:r>
        <w:rPr>
          <w:color w:val="231F20"/>
          <w:sz w:val="24"/>
        </w:rPr>
        <w:t xml:space="preserve">and </w:t>
      </w:r>
      <w:r>
        <w:rPr>
          <w:color w:val="231F20"/>
          <w:spacing w:val="3"/>
          <w:sz w:val="24"/>
        </w:rPr>
        <w:t xml:space="preserve">lags </w:t>
      </w:r>
      <w:r>
        <w:rPr>
          <w:color w:val="231F20"/>
          <w:spacing w:val="2"/>
          <w:sz w:val="24"/>
        </w:rPr>
        <w:t xml:space="preserve">(pay early </w:t>
      </w:r>
      <w:r>
        <w:rPr>
          <w:color w:val="231F20"/>
          <w:sz w:val="24"/>
        </w:rPr>
        <w:t>and pay</w:t>
      </w:r>
      <w:r>
        <w:rPr>
          <w:color w:val="231F20"/>
          <w:spacing w:val="22"/>
          <w:sz w:val="24"/>
        </w:rPr>
        <w:t xml:space="preserve"> </w:t>
      </w:r>
      <w:r>
        <w:rPr>
          <w:color w:val="231F20"/>
          <w:spacing w:val="3"/>
          <w:sz w:val="24"/>
        </w:rPr>
        <w:t>late)</w:t>
      </w:r>
    </w:p>
    <w:p w:rsidR="0060700D" w:rsidRDefault="00886DF8">
      <w:pPr>
        <w:pStyle w:val="ListParagraph"/>
        <w:numPr>
          <w:ilvl w:val="0"/>
          <w:numId w:val="7"/>
        </w:numPr>
        <w:tabs>
          <w:tab w:val="left" w:pos="1357"/>
          <w:tab w:val="left" w:pos="1358"/>
        </w:tabs>
        <w:spacing w:before="128"/>
        <w:ind w:hanging="398"/>
        <w:rPr>
          <w:sz w:val="24"/>
        </w:rPr>
      </w:pPr>
      <w:r>
        <w:rPr>
          <w:color w:val="231F20"/>
          <w:spacing w:val="2"/>
          <w:sz w:val="24"/>
        </w:rPr>
        <w:t>Re invoicing</w:t>
      </w:r>
      <w:r>
        <w:rPr>
          <w:color w:val="231F20"/>
          <w:spacing w:val="6"/>
          <w:sz w:val="24"/>
        </w:rPr>
        <w:t xml:space="preserve"> </w:t>
      </w:r>
      <w:r>
        <w:rPr>
          <w:color w:val="231F20"/>
          <w:spacing w:val="2"/>
          <w:sz w:val="24"/>
        </w:rPr>
        <w:t>centers</w:t>
      </w:r>
    </w:p>
    <w:p w:rsidR="0060700D" w:rsidRDefault="0060700D">
      <w:pPr>
        <w:pStyle w:val="BodyText"/>
        <w:spacing w:before="4"/>
        <w:rPr>
          <w:sz w:val="35"/>
        </w:rPr>
      </w:pPr>
    </w:p>
    <w:p w:rsidR="0060700D" w:rsidRDefault="00886DF8">
      <w:pPr>
        <w:pStyle w:val="Heading2"/>
      </w:pPr>
      <w:r>
        <w:rPr>
          <w:color w:val="231F20"/>
        </w:rPr>
        <w:t>Matching Currency Cash Flows</w:t>
      </w:r>
    </w:p>
    <w:p w:rsidR="0060700D" w:rsidRDefault="0060700D">
      <w:pPr>
        <w:pStyle w:val="BodyText"/>
        <w:spacing w:before="3"/>
        <w:rPr>
          <w:rFonts w:ascii="Times New Roman"/>
          <w:b/>
          <w:i/>
          <w:sz w:val="44"/>
        </w:rPr>
      </w:pPr>
    </w:p>
    <w:p w:rsidR="0060700D" w:rsidRDefault="00886DF8">
      <w:pPr>
        <w:pStyle w:val="ListParagraph"/>
        <w:numPr>
          <w:ilvl w:val="0"/>
          <w:numId w:val="7"/>
        </w:numPr>
        <w:tabs>
          <w:tab w:val="left" w:pos="1357"/>
          <w:tab w:val="left" w:pos="1358"/>
        </w:tabs>
        <w:spacing w:before="0" w:line="300" w:lineRule="auto"/>
        <w:ind w:right="695"/>
        <w:rPr>
          <w:sz w:val="24"/>
        </w:rPr>
      </w:pPr>
      <w:r>
        <w:rPr>
          <w:color w:val="231F20"/>
          <w:spacing w:val="2"/>
          <w:w w:val="105"/>
          <w:sz w:val="24"/>
        </w:rPr>
        <w:t>One</w:t>
      </w:r>
      <w:r>
        <w:rPr>
          <w:color w:val="231F20"/>
          <w:spacing w:val="-3"/>
          <w:w w:val="105"/>
          <w:sz w:val="24"/>
        </w:rPr>
        <w:t xml:space="preserve"> </w:t>
      </w:r>
      <w:r>
        <w:rPr>
          <w:color w:val="231F20"/>
          <w:w w:val="105"/>
          <w:sz w:val="24"/>
        </w:rPr>
        <w:t>way</w:t>
      </w:r>
      <w:r>
        <w:rPr>
          <w:color w:val="231F20"/>
          <w:spacing w:val="-3"/>
          <w:w w:val="105"/>
          <w:sz w:val="24"/>
        </w:rPr>
        <w:t xml:space="preserve"> </w:t>
      </w:r>
      <w:r>
        <w:rPr>
          <w:color w:val="231F20"/>
          <w:w w:val="105"/>
          <w:sz w:val="24"/>
        </w:rPr>
        <w:t>to</w:t>
      </w:r>
      <w:r>
        <w:rPr>
          <w:color w:val="231F20"/>
          <w:spacing w:val="-2"/>
          <w:w w:val="105"/>
          <w:sz w:val="24"/>
        </w:rPr>
        <w:t xml:space="preserve"> </w:t>
      </w:r>
      <w:r>
        <w:rPr>
          <w:color w:val="231F20"/>
          <w:spacing w:val="3"/>
          <w:w w:val="105"/>
          <w:sz w:val="24"/>
        </w:rPr>
        <w:t>offset</w:t>
      </w:r>
      <w:r>
        <w:rPr>
          <w:color w:val="231F20"/>
          <w:spacing w:val="-3"/>
          <w:w w:val="105"/>
          <w:sz w:val="24"/>
        </w:rPr>
        <w:t xml:space="preserve"> </w:t>
      </w:r>
      <w:r>
        <w:rPr>
          <w:color w:val="231F20"/>
          <w:w w:val="105"/>
          <w:sz w:val="24"/>
        </w:rPr>
        <w:t>an</w:t>
      </w:r>
      <w:r>
        <w:rPr>
          <w:color w:val="231F20"/>
          <w:spacing w:val="-3"/>
          <w:w w:val="105"/>
          <w:sz w:val="24"/>
        </w:rPr>
        <w:t xml:space="preserve"> </w:t>
      </w:r>
      <w:r>
        <w:rPr>
          <w:color w:val="231F20"/>
          <w:spacing w:val="2"/>
          <w:w w:val="105"/>
          <w:sz w:val="24"/>
        </w:rPr>
        <w:t>anticipated</w:t>
      </w:r>
      <w:r>
        <w:rPr>
          <w:color w:val="231F20"/>
          <w:spacing w:val="-2"/>
          <w:w w:val="105"/>
          <w:sz w:val="24"/>
        </w:rPr>
        <w:t xml:space="preserve"> </w:t>
      </w:r>
      <w:r>
        <w:rPr>
          <w:color w:val="231F20"/>
          <w:spacing w:val="2"/>
          <w:w w:val="105"/>
          <w:sz w:val="24"/>
        </w:rPr>
        <w:t>continuous</w:t>
      </w:r>
      <w:r>
        <w:rPr>
          <w:color w:val="231F20"/>
          <w:spacing w:val="-3"/>
          <w:w w:val="105"/>
          <w:sz w:val="24"/>
        </w:rPr>
        <w:t xml:space="preserve"> </w:t>
      </w:r>
      <w:r>
        <w:rPr>
          <w:color w:val="231F20"/>
          <w:spacing w:val="3"/>
          <w:w w:val="105"/>
          <w:sz w:val="24"/>
        </w:rPr>
        <w:t>exposure</w:t>
      </w:r>
      <w:r>
        <w:rPr>
          <w:color w:val="231F20"/>
          <w:spacing w:val="-2"/>
          <w:w w:val="105"/>
          <w:sz w:val="24"/>
        </w:rPr>
        <w:t xml:space="preserve"> </w:t>
      </w:r>
      <w:r>
        <w:rPr>
          <w:color w:val="231F20"/>
          <w:w w:val="105"/>
          <w:sz w:val="24"/>
        </w:rPr>
        <w:t>to</w:t>
      </w:r>
      <w:r>
        <w:rPr>
          <w:color w:val="231F20"/>
          <w:spacing w:val="-3"/>
          <w:w w:val="105"/>
          <w:sz w:val="24"/>
        </w:rPr>
        <w:t xml:space="preserve"> </w:t>
      </w:r>
      <w:r>
        <w:rPr>
          <w:color w:val="231F20"/>
          <w:w w:val="105"/>
          <w:sz w:val="24"/>
        </w:rPr>
        <w:t>a</w:t>
      </w:r>
      <w:r>
        <w:rPr>
          <w:color w:val="231F20"/>
          <w:spacing w:val="-3"/>
          <w:w w:val="105"/>
          <w:sz w:val="24"/>
        </w:rPr>
        <w:t xml:space="preserve"> </w:t>
      </w:r>
      <w:r>
        <w:rPr>
          <w:color w:val="231F20"/>
          <w:spacing w:val="4"/>
          <w:w w:val="105"/>
          <w:sz w:val="24"/>
        </w:rPr>
        <w:t>particular</w:t>
      </w:r>
      <w:r>
        <w:rPr>
          <w:color w:val="231F20"/>
          <w:spacing w:val="-2"/>
          <w:w w:val="105"/>
          <w:sz w:val="24"/>
        </w:rPr>
        <w:t xml:space="preserve"> </w:t>
      </w:r>
      <w:r>
        <w:rPr>
          <w:color w:val="231F20"/>
          <w:spacing w:val="4"/>
          <w:w w:val="105"/>
          <w:sz w:val="24"/>
        </w:rPr>
        <w:t>currency</w:t>
      </w:r>
      <w:r>
        <w:rPr>
          <w:color w:val="231F20"/>
          <w:spacing w:val="-3"/>
          <w:w w:val="105"/>
          <w:sz w:val="24"/>
        </w:rPr>
        <w:t xml:space="preserve"> </w:t>
      </w:r>
      <w:r>
        <w:rPr>
          <w:color w:val="231F20"/>
          <w:w w:val="105"/>
          <w:sz w:val="24"/>
        </w:rPr>
        <w:t>is</w:t>
      </w:r>
      <w:r>
        <w:rPr>
          <w:color w:val="231F20"/>
          <w:spacing w:val="-2"/>
          <w:w w:val="105"/>
          <w:sz w:val="24"/>
        </w:rPr>
        <w:t xml:space="preserve"> </w:t>
      </w:r>
      <w:r>
        <w:rPr>
          <w:color w:val="231F20"/>
          <w:w w:val="105"/>
          <w:sz w:val="24"/>
        </w:rPr>
        <w:t xml:space="preserve">to </w:t>
      </w:r>
      <w:r>
        <w:rPr>
          <w:color w:val="231F20"/>
          <w:spacing w:val="2"/>
          <w:w w:val="105"/>
          <w:sz w:val="24"/>
        </w:rPr>
        <w:t xml:space="preserve">acquire debt </w:t>
      </w:r>
      <w:r>
        <w:rPr>
          <w:color w:val="231F20"/>
          <w:spacing w:val="3"/>
          <w:w w:val="105"/>
          <w:sz w:val="24"/>
        </w:rPr>
        <w:t xml:space="preserve">denominated </w:t>
      </w:r>
      <w:r>
        <w:rPr>
          <w:color w:val="231F20"/>
          <w:w w:val="105"/>
          <w:sz w:val="24"/>
        </w:rPr>
        <w:t xml:space="preserve">in </w:t>
      </w:r>
      <w:r>
        <w:rPr>
          <w:color w:val="231F20"/>
          <w:spacing w:val="2"/>
          <w:w w:val="105"/>
          <w:sz w:val="24"/>
        </w:rPr>
        <w:t>that</w:t>
      </w:r>
      <w:r>
        <w:rPr>
          <w:color w:val="231F20"/>
          <w:spacing w:val="-6"/>
          <w:w w:val="105"/>
          <w:sz w:val="24"/>
        </w:rPr>
        <w:t xml:space="preserve"> </w:t>
      </w:r>
      <w:r>
        <w:rPr>
          <w:color w:val="231F20"/>
          <w:spacing w:val="4"/>
          <w:w w:val="105"/>
          <w:sz w:val="24"/>
        </w:rPr>
        <w:t>currency</w:t>
      </w:r>
    </w:p>
    <w:p w:rsidR="0060700D" w:rsidRDefault="00886DF8">
      <w:pPr>
        <w:pStyle w:val="ListParagraph"/>
        <w:numPr>
          <w:ilvl w:val="0"/>
          <w:numId w:val="7"/>
        </w:numPr>
        <w:tabs>
          <w:tab w:val="left" w:pos="1357"/>
          <w:tab w:val="left" w:pos="1358"/>
        </w:tabs>
        <w:spacing w:before="170" w:line="300" w:lineRule="auto"/>
        <w:ind w:right="689"/>
        <w:rPr>
          <w:sz w:val="24"/>
        </w:rPr>
      </w:pPr>
      <w:r>
        <w:rPr>
          <w:color w:val="231F20"/>
          <w:spacing w:val="3"/>
          <w:w w:val="105"/>
          <w:sz w:val="24"/>
        </w:rPr>
        <w:t xml:space="preserve">This </w:t>
      </w:r>
      <w:r>
        <w:rPr>
          <w:color w:val="231F20"/>
          <w:spacing w:val="4"/>
          <w:w w:val="105"/>
          <w:sz w:val="24"/>
        </w:rPr>
        <w:t xml:space="preserve">policy </w:t>
      </w:r>
      <w:r>
        <w:rPr>
          <w:color w:val="231F20"/>
          <w:spacing w:val="2"/>
          <w:w w:val="105"/>
          <w:sz w:val="24"/>
        </w:rPr>
        <w:t xml:space="preserve">results </w:t>
      </w:r>
      <w:r>
        <w:rPr>
          <w:color w:val="231F20"/>
          <w:w w:val="105"/>
          <w:sz w:val="24"/>
        </w:rPr>
        <w:t xml:space="preserve">in a </w:t>
      </w:r>
      <w:r>
        <w:rPr>
          <w:color w:val="231F20"/>
          <w:spacing w:val="2"/>
          <w:w w:val="105"/>
          <w:sz w:val="24"/>
        </w:rPr>
        <w:t xml:space="preserve">continuous receipt </w:t>
      </w:r>
      <w:r>
        <w:rPr>
          <w:color w:val="231F20"/>
          <w:w w:val="105"/>
          <w:sz w:val="24"/>
        </w:rPr>
        <w:t xml:space="preserve">of </w:t>
      </w:r>
      <w:r>
        <w:rPr>
          <w:color w:val="231F20"/>
          <w:spacing w:val="2"/>
          <w:w w:val="105"/>
          <w:sz w:val="24"/>
        </w:rPr>
        <w:t xml:space="preserve">payment </w:t>
      </w:r>
      <w:r>
        <w:rPr>
          <w:color w:val="231F20"/>
          <w:w w:val="105"/>
          <w:sz w:val="24"/>
        </w:rPr>
        <w:t xml:space="preserve">and a </w:t>
      </w:r>
      <w:r>
        <w:rPr>
          <w:color w:val="231F20"/>
          <w:spacing w:val="2"/>
          <w:w w:val="105"/>
          <w:sz w:val="24"/>
        </w:rPr>
        <w:t xml:space="preserve">continuous </w:t>
      </w:r>
      <w:r>
        <w:rPr>
          <w:color w:val="231F20"/>
          <w:spacing w:val="3"/>
          <w:w w:val="105"/>
          <w:sz w:val="24"/>
        </w:rPr>
        <w:t xml:space="preserve">outflow </w:t>
      </w:r>
      <w:r>
        <w:rPr>
          <w:color w:val="231F20"/>
          <w:spacing w:val="4"/>
          <w:w w:val="105"/>
          <w:sz w:val="24"/>
        </w:rPr>
        <w:t xml:space="preserve">in </w:t>
      </w:r>
      <w:r>
        <w:rPr>
          <w:color w:val="231F20"/>
          <w:spacing w:val="3"/>
          <w:w w:val="105"/>
          <w:sz w:val="24"/>
        </w:rPr>
        <w:t xml:space="preserve">the </w:t>
      </w:r>
      <w:r>
        <w:rPr>
          <w:color w:val="231F20"/>
          <w:spacing w:val="2"/>
          <w:w w:val="105"/>
          <w:sz w:val="24"/>
        </w:rPr>
        <w:t>same</w:t>
      </w:r>
      <w:r>
        <w:rPr>
          <w:color w:val="231F20"/>
          <w:spacing w:val="-2"/>
          <w:w w:val="105"/>
          <w:sz w:val="24"/>
        </w:rPr>
        <w:t xml:space="preserve"> </w:t>
      </w:r>
      <w:r>
        <w:rPr>
          <w:color w:val="231F20"/>
          <w:spacing w:val="4"/>
          <w:w w:val="105"/>
          <w:sz w:val="24"/>
        </w:rPr>
        <w:t>currency</w:t>
      </w:r>
    </w:p>
    <w:p w:rsidR="0060700D" w:rsidRDefault="00886DF8">
      <w:pPr>
        <w:pStyle w:val="ListParagraph"/>
        <w:numPr>
          <w:ilvl w:val="0"/>
          <w:numId w:val="7"/>
        </w:numPr>
        <w:tabs>
          <w:tab w:val="left" w:pos="1357"/>
          <w:tab w:val="left" w:pos="1358"/>
        </w:tabs>
        <w:spacing w:before="170" w:line="292" w:lineRule="auto"/>
        <w:ind w:right="695"/>
        <w:rPr>
          <w:rFonts w:ascii="Times New Roman" w:hAnsi="Times New Roman"/>
          <w:b/>
          <w:i/>
          <w:sz w:val="24"/>
        </w:rPr>
      </w:pPr>
      <w:r>
        <w:rPr>
          <w:color w:val="231F20"/>
          <w:spacing w:val="3"/>
          <w:sz w:val="24"/>
        </w:rPr>
        <w:t xml:space="preserve">This </w:t>
      </w:r>
      <w:r>
        <w:rPr>
          <w:color w:val="231F20"/>
          <w:spacing w:val="2"/>
          <w:sz w:val="24"/>
        </w:rPr>
        <w:t xml:space="preserve">can </w:t>
      </w:r>
      <w:r>
        <w:rPr>
          <w:color w:val="231F20"/>
          <w:spacing w:val="3"/>
          <w:sz w:val="24"/>
        </w:rPr>
        <w:t xml:space="preserve">sometimes </w:t>
      </w:r>
      <w:r>
        <w:rPr>
          <w:color w:val="231F20"/>
          <w:spacing w:val="4"/>
          <w:sz w:val="24"/>
        </w:rPr>
        <w:t xml:space="preserve">occur </w:t>
      </w:r>
      <w:r>
        <w:rPr>
          <w:color w:val="231F20"/>
          <w:spacing w:val="3"/>
          <w:sz w:val="24"/>
        </w:rPr>
        <w:t xml:space="preserve">through the </w:t>
      </w:r>
      <w:r>
        <w:rPr>
          <w:color w:val="231F20"/>
          <w:spacing w:val="2"/>
          <w:sz w:val="24"/>
        </w:rPr>
        <w:t xml:space="preserve">conduct </w:t>
      </w:r>
      <w:r>
        <w:rPr>
          <w:color w:val="231F20"/>
          <w:sz w:val="24"/>
        </w:rPr>
        <w:t xml:space="preserve">of </w:t>
      </w:r>
      <w:r>
        <w:rPr>
          <w:color w:val="231F20"/>
          <w:spacing w:val="3"/>
          <w:sz w:val="24"/>
        </w:rPr>
        <w:t xml:space="preserve">regular </w:t>
      </w:r>
      <w:r>
        <w:rPr>
          <w:color w:val="231F20"/>
          <w:spacing w:val="2"/>
          <w:sz w:val="24"/>
        </w:rPr>
        <w:t xml:space="preserve">operations </w:t>
      </w:r>
      <w:r>
        <w:rPr>
          <w:color w:val="231F20"/>
          <w:sz w:val="24"/>
        </w:rPr>
        <w:t xml:space="preserve">and is </w:t>
      </w:r>
      <w:r>
        <w:rPr>
          <w:color w:val="231F20"/>
          <w:spacing w:val="3"/>
          <w:sz w:val="24"/>
        </w:rPr>
        <w:t>referred</w:t>
      </w:r>
      <w:r>
        <w:rPr>
          <w:color w:val="231F20"/>
          <w:spacing w:val="66"/>
          <w:sz w:val="24"/>
        </w:rPr>
        <w:t xml:space="preserve"> </w:t>
      </w:r>
      <w:r>
        <w:rPr>
          <w:color w:val="231F20"/>
          <w:sz w:val="24"/>
        </w:rPr>
        <w:t xml:space="preserve">to as a </w:t>
      </w:r>
      <w:r>
        <w:rPr>
          <w:rFonts w:ascii="Times New Roman" w:hAnsi="Times New Roman"/>
          <w:b/>
          <w:i/>
          <w:color w:val="231F20"/>
          <w:sz w:val="24"/>
        </w:rPr>
        <w:t>natural</w:t>
      </w:r>
      <w:r>
        <w:rPr>
          <w:rFonts w:ascii="Times New Roman" w:hAnsi="Times New Roman"/>
          <w:b/>
          <w:i/>
          <w:color w:val="231F20"/>
          <w:spacing w:val="15"/>
          <w:sz w:val="24"/>
        </w:rPr>
        <w:t xml:space="preserve"> </w:t>
      </w:r>
      <w:r>
        <w:rPr>
          <w:rFonts w:ascii="Times New Roman" w:hAnsi="Times New Roman"/>
          <w:b/>
          <w:i/>
          <w:color w:val="231F20"/>
          <w:spacing w:val="3"/>
          <w:sz w:val="24"/>
        </w:rPr>
        <w:t>hedge</w:t>
      </w:r>
    </w:p>
    <w:p w:rsidR="0060700D" w:rsidRDefault="0060700D">
      <w:pPr>
        <w:pStyle w:val="BodyText"/>
        <w:spacing w:before="5"/>
        <w:rPr>
          <w:rFonts w:ascii="Times New Roman"/>
          <w:b/>
          <w:i/>
          <w:sz w:val="31"/>
        </w:rPr>
      </w:pPr>
    </w:p>
    <w:p w:rsidR="0060700D" w:rsidRDefault="00886DF8">
      <w:pPr>
        <w:pStyle w:val="Heading2"/>
      </w:pPr>
      <w:r>
        <w:rPr>
          <w:color w:val="231F20"/>
        </w:rPr>
        <w:t>Risk-Sharing Agreements</w:t>
      </w:r>
    </w:p>
    <w:p w:rsidR="0060700D" w:rsidRDefault="0060700D">
      <w:pPr>
        <w:pStyle w:val="BodyText"/>
        <w:spacing w:before="3"/>
        <w:rPr>
          <w:rFonts w:ascii="Times New Roman"/>
          <w:b/>
          <w:i/>
          <w:sz w:val="39"/>
        </w:rPr>
      </w:pPr>
    </w:p>
    <w:p w:rsidR="0060700D" w:rsidRDefault="00886DF8">
      <w:pPr>
        <w:pStyle w:val="BodyText"/>
        <w:spacing w:before="1" w:line="300" w:lineRule="auto"/>
        <w:ind w:left="677" w:right="695" w:firstLine="720"/>
        <w:jc w:val="both"/>
      </w:pPr>
      <w:r>
        <w:rPr>
          <w:color w:val="231F20"/>
          <w:spacing w:val="3"/>
        </w:rPr>
        <w:t xml:space="preserve">Risk-sharing </w:t>
      </w:r>
      <w:r>
        <w:rPr>
          <w:color w:val="231F20"/>
        </w:rPr>
        <w:t xml:space="preserve">is a </w:t>
      </w:r>
      <w:r>
        <w:rPr>
          <w:color w:val="231F20"/>
          <w:spacing w:val="3"/>
        </w:rPr>
        <w:t xml:space="preserve">contractual </w:t>
      </w:r>
      <w:r>
        <w:rPr>
          <w:color w:val="231F20"/>
          <w:spacing w:val="2"/>
        </w:rPr>
        <w:t xml:space="preserve">arrangement </w:t>
      </w:r>
      <w:r>
        <w:rPr>
          <w:color w:val="231F20"/>
        </w:rPr>
        <w:t xml:space="preserve">in </w:t>
      </w:r>
      <w:r>
        <w:rPr>
          <w:color w:val="231F20"/>
          <w:spacing w:val="3"/>
        </w:rPr>
        <w:t xml:space="preserve">which the </w:t>
      </w:r>
      <w:r>
        <w:rPr>
          <w:color w:val="231F20"/>
          <w:spacing w:val="2"/>
        </w:rPr>
        <w:t xml:space="preserve">buyer </w:t>
      </w:r>
      <w:r>
        <w:rPr>
          <w:color w:val="231F20"/>
        </w:rPr>
        <w:t xml:space="preserve">and </w:t>
      </w:r>
      <w:r>
        <w:rPr>
          <w:color w:val="231F20"/>
          <w:spacing w:val="3"/>
        </w:rPr>
        <w:t xml:space="preserve">seller agree </w:t>
      </w:r>
      <w:r>
        <w:rPr>
          <w:color w:val="231F20"/>
        </w:rPr>
        <w:t xml:space="preserve">to  share or </w:t>
      </w:r>
      <w:r>
        <w:rPr>
          <w:color w:val="231F20"/>
          <w:spacing w:val="2"/>
        </w:rPr>
        <w:t xml:space="preserve">split </w:t>
      </w:r>
      <w:r>
        <w:rPr>
          <w:color w:val="231F20"/>
          <w:spacing w:val="4"/>
        </w:rPr>
        <w:t xml:space="preserve">currency </w:t>
      </w:r>
      <w:r>
        <w:rPr>
          <w:color w:val="231F20"/>
        </w:rPr>
        <w:t xml:space="preserve">movement </w:t>
      </w:r>
      <w:r>
        <w:rPr>
          <w:color w:val="231F20"/>
          <w:spacing w:val="3"/>
        </w:rPr>
        <w:t xml:space="preserve">impacts </w:t>
      </w:r>
      <w:r>
        <w:rPr>
          <w:color w:val="231F20"/>
        </w:rPr>
        <w:t>on</w:t>
      </w:r>
      <w:r>
        <w:rPr>
          <w:color w:val="231F20"/>
          <w:spacing w:val="38"/>
        </w:rPr>
        <w:t xml:space="preserve"> </w:t>
      </w:r>
      <w:r>
        <w:rPr>
          <w:color w:val="231F20"/>
          <w:spacing w:val="3"/>
        </w:rPr>
        <w:t>payments</w:t>
      </w:r>
    </w:p>
    <w:p w:rsidR="0060700D" w:rsidRDefault="0060700D">
      <w:pPr>
        <w:pStyle w:val="BodyText"/>
        <w:spacing w:before="3"/>
        <w:rPr>
          <w:sz w:val="29"/>
        </w:rPr>
      </w:pPr>
    </w:p>
    <w:p w:rsidR="0060700D" w:rsidRDefault="00886DF8">
      <w:pPr>
        <w:pStyle w:val="Heading2"/>
        <w:spacing w:before="1"/>
      </w:pPr>
      <w:r>
        <w:rPr>
          <w:color w:val="231F20"/>
        </w:rPr>
        <w:t>Parallel Loan</w:t>
      </w:r>
    </w:p>
    <w:p w:rsidR="0060700D" w:rsidRDefault="0060700D">
      <w:pPr>
        <w:pStyle w:val="BodyText"/>
        <w:spacing w:before="6"/>
        <w:rPr>
          <w:rFonts w:ascii="Times New Roman"/>
          <w:b/>
          <w:i/>
          <w:sz w:val="38"/>
        </w:rPr>
      </w:pPr>
    </w:p>
    <w:p w:rsidR="0060700D" w:rsidRDefault="00886DF8">
      <w:pPr>
        <w:spacing w:before="1" w:line="300" w:lineRule="auto"/>
        <w:ind w:left="677" w:right="690" w:firstLine="720"/>
        <w:jc w:val="both"/>
        <w:rPr>
          <w:sz w:val="24"/>
        </w:rPr>
      </w:pPr>
      <w:r>
        <w:rPr>
          <w:color w:val="231F20"/>
          <w:sz w:val="24"/>
        </w:rPr>
        <w:t xml:space="preserve">A </w:t>
      </w:r>
      <w:r>
        <w:rPr>
          <w:rFonts w:ascii="Times New Roman" w:hAnsi="Times New Roman"/>
          <w:i/>
          <w:color w:val="231F20"/>
          <w:sz w:val="24"/>
        </w:rPr>
        <w:t>back-to-back loan</w:t>
      </w:r>
      <w:r>
        <w:rPr>
          <w:color w:val="231F20"/>
          <w:sz w:val="24"/>
        </w:rPr>
        <w:t xml:space="preserve">, also referred to as a </w:t>
      </w:r>
      <w:r>
        <w:rPr>
          <w:rFonts w:ascii="Times New Roman" w:hAnsi="Times New Roman"/>
          <w:i/>
          <w:color w:val="231F20"/>
          <w:sz w:val="24"/>
        </w:rPr>
        <w:t xml:space="preserve">parallel loan </w:t>
      </w:r>
      <w:r>
        <w:rPr>
          <w:color w:val="231F20"/>
          <w:sz w:val="24"/>
        </w:rPr>
        <w:t xml:space="preserve">or </w:t>
      </w:r>
      <w:r>
        <w:rPr>
          <w:rFonts w:ascii="Times New Roman" w:hAnsi="Times New Roman"/>
          <w:i/>
          <w:color w:val="231F20"/>
          <w:sz w:val="24"/>
        </w:rPr>
        <w:t>credit swap</w:t>
      </w:r>
      <w:r>
        <w:rPr>
          <w:color w:val="231F20"/>
          <w:sz w:val="24"/>
        </w:rPr>
        <w:t>, occurs when two firms in different countries arrange to borrow each other’s currency for a specific period of time</w:t>
      </w:r>
    </w:p>
    <w:p w:rsidR="0060700D" w:rsidRDefault="0060700D">
      <w:pPr>
        <w:pStyle w:val="BodyText"/>
        <w:spacing w:before="8"/>
        <w:rPr>
          <w:sz w:val="34"/>
        </w:rPr>
      </w:pPr>
    </w:p>
    <w:p w:rsidR="0060700D" w:rsidRDefault="00886DF8">
      <w:pPr>
        <w:pStyle w:val="ListParagraph"/>
        <w:numPr>
          <w:ilvl w:val="0"/>
          <w:numId w:val="7"/>
        </w:numPr>
        <w:tabs>
          <w:tab w:val="left" w:pos="1357"/>
          <w:tab w:val="left" w:pos="1358"/>
        </w:tabs>
        <w:spacing w:before="0" w:line="300" w:lineRule="auto"/>
        <w:ind w:right="694"/>
        <w:rPr>
          <w:sz w:val="24"/>
        </w:rPr>
      </w:pPr>
      <w:r>
        <w:rPr>
          <w:color w:val="231F20"/>
          <w:spacing w:val="2"/>
          <w:sz w:val="24"/>
        </w:rPr>
        <w:t xml:space="preserve">The </w:t>
      </w:r>
      <w:r>
        <w:rPr>
          <w:color w:val="231F20"/>
          <w:spacing w:val="3"/>
          <w:sz w:val="24"/>
        </w:rPr>
        <w:t xml:space="preserve">operation </w:t>
      </w:r>
      <w:r>
        <w:rPr>
          <w:color w:val="231F20"/>
          <w:sz w:val="24"/>
        </w:rPr>
        <w:t xml:space="preserve">is </w:t>
      </w:r>
      <w:r>
        <w:rPr>
          <w:color w:val="231F20"/>
          <w:spacing w:val="3"/>
          <w:sz w:val="24"/>
        </w:rPr>
        <w:t xml:space="preserve">conducted </w:t>
      </w:r>
      <w:r>
        <w:rPr>
          <w:color w:val="231F20"/>
          <w:spacing w:val="2"/>
          <w:sz w:val="24"/>
        </w:rPr>
        <w:t xml:space="preserve">outside </w:t>
      </w:r>
      <w:r>
        <w:rPr>
          <w:color w:val="231F20"/>
          <w:spacing w:val="3"/>
          <w:sz w:val="24"/>
        </w:rPr>
        <w:t xml:space="preserve">the </w:t>
      </w:r>
      <w:r>
        <w:rPr>
          <w:color w:val="231F20"/>
          <w:spacing w:val="2"/>
          <w:sz w:val="24"/>
        </w:rPr>
        <w:t xml:space="preserve">FOREX markets, </w:t>
      </w:r>
      <w:r>
        <w:rPr>
          <w:color w:val="231F20"/>
          <w:spacing w:val="3"/>
          <w:sz w:val="24"/>
        </w:rPr>
        <w:t xml:space="preserve">although </w:t>
      </w:r>
      <w:r>
        <w:rPr>
          <w:color w:val="231F20"/>
          <w:spacing w:val="2"/>
          <w:sz w:val="24"/>
        </w:rPr>
        <w:t xml:space="preserve">spot rates </w:t>
      </w:r>
      <w:r>
        <w:rPr>
          <w:color w:val="231F20"/>
          <w:sz w:val="24"/>
        </w:rPr>
        <w:t xml:space="preserve">may </w:t>
      </w:r>
      <w:r>
        <w:rPr>
          <w:color w:val="231F20"/>
          <w:spacing w:val="3"/>
          <w:sz w:val="24"/>
        </w:rPr>
        <w:t xml:space="preserve">be </w:t>
      </w:r>
      <w:r>
        <w:rPr>
          <w:color w:val="231F20"/>
          <w:spacing w:val="4"/>
          <w:sz w:val="24"/>
        </w:rPr>
        <w:t xml:space="preserve">used </w:t>
      </w:r>
      <w:r>
        <w:rPr>
          <w:color w:val="231F20"/>
          <w:sz w:val="24"/>
        </w:rPr>
        <w:t xml:space="preserve">to </w:t>
      </w:r>
      <w:r>
        <w:rPr>
          <w:color w:val="231F20"/>
          <w:spacing w:val="3"/>
          <w:sz w:val="24"/>
        </w:rPr>
        <w:t>decide the equivalent</w:t>
      </w:r>
      <w:r>
        <w:rPr>
          <w:color w:val="231F20"/>
          <w:spacing w:val="17"/>
          <w:sz w:val="24"/>
        </w:rPr>
        <w:t xml:space="preserve"> </w:t>
      </w:r>
      <w:r>
        <w:rPr>
          <w:color w:val="231F20"/>
          <w:sz w:val="24"/>
        </w:rPr>
        <w:t>amount</w:t>
      </w:r>
    </w:p>
    <w:p w:rsidR="0060700D" w:rsidRDefault="00886DF8">
      <w:pPr>
        <w:pStyle w:val="ListParagraph"/>
        <w:numPr>
          <w:ilvl w:val="0"/>
          <w:numId w:val="7"/>
        </w:numPr>
        <w:tabs>
          <w:tab w:val="left" w:pos="1357"/>
          <w:tab w:val="left" w:pos="1358"/>
        </w:tabs>
        <w:spacing w:before="170" w:line="300" w:lineRule="auto"/>
        <w:ind w:right="689"/>
        <w:rPr>
          <w:sz w:val="24"/>
        </w:rPr>
      </w:pPr>
      <w:r>
        <w:rPr>
          <w:color w:val="231F20"/>
          <w:spacing w:val="3"/>
          <w:sz w:val="24"/>
        </w:rPr>
        <w:t xml:space="preserve">This </w:t>
      </w:r>
      <w:r>
        <w:rPr>
          <w:color w:val="231F20"/>
          <w:sz w:val="24"/>
        </w:rPr>
        <w:t xml:space="preserve">swap </w:t>
      </w:r>
      <w:r>
        <w:rPr>
          <w:color w:val="231F20"/>
          <w:spacing w:val="2"/>
          <w:sz w:val="24"/>
        </w:rPr>
        <w:t xml:space="preserve">creates </w:t>
      </w:r>
      <w:r>
        <w:rPr>
          <w:color w:val="231F20"/>
          <w:sz w:val="24"/>
        </w:rPr>
        <w:t xml:space="preserve">a </w:t>
      </w:r>
      <w:r>
        <w:rPr>
          <w:color w:val="231F20"/>
          <w:spacing w:val="2"/>
          <w:sz w:val="24"/>
        </w:rPr>
        <w:t xml:space="preserve">covered </w:t>
      </w:r>
      <w:r>
        <w:rPr>
          <w:color w:val="231F20"/>
          <w:spacing w:val="3"/>
          <w:sz w:val="24"/>
        </w:rPr>
        <w:t xml:space="preserve">hedge </w:t>
      </w:r>
      <w:r>
        <w:rPr>
          <w:color w:val="231F20"/>
          <w:spacing w:val="2"/>
          <w:sz w:val="24"/>
        </w:rPr>
        <w:t xml:space="preserve">against exchange </w:t>
      </w:r>
      <w:r>
        <w:rPr>
          <w:color w:val="231F20"/>
          <w:spacing w:val="3"/>
          <w:sz w:val="24"/>
        </w:rPr>
        <w:t xml:space="preserve">loss, since each </w:t>
      </w:r>
      <w:r>
        <w:rPr>
          <w:color w:val="231F20"/>
          <w:sz w:val="24"/>
        </w:rPr>
        <w:t xml:space="preserve">company, on </w:t>
      </w:r>
      <w:r>
        <w:rPr>
          <w:color w:val="231F20"/>
          <w:spacing w:val="3"/>
          <w:sz w:val="24"/>
        </w:rPr>
        <w:t xml:space="preserve">its </w:t>
      </w:r>
      <w:r>
        <w:rPr>
          <w:color w:val="231F20"/>
          <w:sz w:val="24"/>
        </w:rPr>
        <w:t xml:space="preserve">own </w:t>
      </w:r>
      <w:r>
        <w:rPr>
          <w:color w:val="231F20"/>
          <w:spacing w:val="3"/>
          <w:sz w:val="24"/>
        </w:rPr>
        <w:t xml:space="preserve">books, </w:t>
      </w:r>
      <w:r>
        <w:rPr>
          <w:color w:val="231F20"/>
          <w:spacing w:val="2"/>
          <w:sz w:val="24"/>
        </w:rPr>
        <w:t xml:space="preserve">borrows </w:t>
      </w:r>
      <w:r>
        <w:rPr>
          <w:color w:val="231F20"/>
          <w:spacing w:val="3"/>
          <w:sz w:val="24"/>
        </w:rPr>
        <w:t xml:space="preserve">the </w:t>
      </w:r>
      <w:r>
        <w:rPr>
          <w:color w:val="231F20"/>
          <w:spacing w:val="2"/>
          <w:sz w:val="24"/>
        </w:rPr>
        <w:t xml:space="preserve">same </w:t>
      </w:r>
      <w:r>
        <w:rPr>
          <w:color w:val="231F20"/>
          <w:spacing w:val="4"/>
          <w:sz w:val="24"/>
        </w:rPr>
        <w:t xml:space="preserve">currency </w:t>
      </w:r>
      <w:r>
        <w:rPr>
          <w:color w:val="231F20"/>
          <w:sz w:val="24"/>
        </w:rPr>
        <w:t>it</w:t>
      </w:r>
      <w:r>
        <w:rPr>
          <w:color w:val="231F20"/>
          <w:spacing w:val="25"/>
          <w:sz w:val="24"/>
        </w:rPr>
        <w:t xml:space="preserve"> </w:t>
      </w:r>
      <w:r>
        <w:rPr>
          <w:color w:val="231F20"/>
          <w:spacing w:val="3"/>
          <w:sz w:val="24"/>
        </w:rPr>
        <w:t>repays</w:t>
      </w:r>
    </w:p>
    <w:p w:rsidR="0060700D" w:rsidRDefault="0060700D">
      <w:pPr>
        <w:spacing w:line="300" w:lineRule="auto"/>
        <w:rPr>
          <w:sz w:val="24"/>
        </w:rPr>
        <w:sectPr w:rsidR="0060700D">
          <w:pgSz w:w="11910" w:h="16840"/>
          <w:pgMar w:top="1240" w:right="720" w:bottom="820" w:left="740" w:header="0" w:footer="548" w:gutter="0"/>
          <w:cols w:space="720"/>
        </w:sectPr>
      </w:pPr>
    </w:p>
    <w:p w:rsidR="0060700D" w:rsidRDefault="00886DF8">
      <w:pPr>
        <w:pStyle w:val="Heading2"/>
        <w:spacing w:before="110"/>
      </w:pPr>
      <w:r>
        <w:rPr>
          <w:color w:val="231F20"/>
        </w:rPr>
        <w:lastRenderedPageBreak/>
        <w:t>Currency Swaps</w:t>
      </w:r>
    </w:p>
    <w:p w:rsidR="0060700D" w:rsidRDefault="0060700D">
      <w:pPr>
        <w:pStyle w:val="BodyText"/>
        <w:spacing w:before="6"/>
        <w:rPr>
          <w:rFonts w:ascii="Times New Roman"/>
          <w:b/>
          <w:i/>
          <w:sz w:val="43"/>
        </w:rPr>
      </w:pPr>
    </w:p>
    <w:p w:rsidR="0060700D" w:rsidRDefault="00886DF8">
      <w:pPr>
        <w:pStyle w:val="ListParagraph"/>
        <w:numPr>
          <w:ilvl w:val="0"/>
          <w:numId w:val="7"/>
        </w:numPr>
        <w:tabs>
          <w:tab w:val="left" w:pos="1358"/>
        </w:tabs>
        <w:spacing w:before="0" w:line="297" w:lineRule="auto"/>
        <w:ind w:right="696"/>
        <w:jc w:val="both"/>
        <w:rPr>
          <w:sz w:val="24"/>
        </w:rPr>
      </w:pPr>
      <w:r>
        <w:rPr>
          <w:rFonts w:ascii="Times New Roman" w:hAnsi="Times New Roman"/>
          <w:i/>
          <w:color w:val="231F20"/>
          <w:spacing w:val="2"/>
          <w:sz w:val="24"/>
        </w:rPr>
        <w:t xml:space="preserve">Currency </w:t>
      </w:r>
      <w:r>
        <w:rPr>
          <w:rFonts w:ascii="Times New Roman" w:hAnsi="Times New Roman"/>
          <w:i/>
          <w:color w:val="231F20"/>
          <w:sz w:val="24"/>
        </w:rPr>
        <w:t xml:space="preserve">swaps </w:t>
      </w:r>
      <w:r>
        <w:rPr>
          <w:color w:val="231F20"/>
          <w:spacing w:val="3"/>
          <w:sz w:val="24"/>
        </w:rPr>
        <w:t xml:space="preserve">resemble back-to-back </w:t>
      </w:r>
      <w:r>
        <w:rPr>
          <w:color w:val="231F20"/>
          <w:spacing w:val="2"/>
          <w:sz w:val="24"/>
        </w:rPr>
        <w:t xml:space="preserve">loans except that </w:t>
      </w:r>
      <w:r>
        <w:rPr>
          <w:color w:val="231F20"/>
          <w:sz w:val="24"/>
        </w:rPr>
        <w:t xml:space="preserve">it </w:t>
      </w:r>
      <w:r>
        <w:rPr>
          <w:color w:val="231F20"/>
          <w:spacing w:val="3"/>
          <w:sz w:val="24"/>
        </w:rPr>
        <w:t xml:space="preserve">does </w:t>
      </w:r>
      <w:r>
        <w:rPr>
          <w:color w:val="231F20"/>
          <w:sz w:val="24"/>
        </w:rPr>
        <w:t xml:space="preserve">not </w:t>
      </w:r>
      <w:r>
        <w:rPr>
          <w:color w:val="231F20"/>
          <w:spacing w:val="2"/>
          <w:sz w:val="24"/>
        </w:rPr>
        <w:t xml:space="preserve">appear </w:t>
      </w:r>
      <w:r>
        <w:rPr>
          <w:color w:val="231F20"/>
          <w:sz w:val="24"/>
        </w:rPr>
        <w:t xml:space="preserve">on a </w:t>
      </w:r>
      <w:r>
        <w:rPr>
          <w:color w:val="231F20"/>
          <w:spacing w:val="-3"/>
          <w:sz w:val="24"/>
        </w:rPr>
        <w:t xml:space="preserve">firm’s </w:t>
      </w:r>
      <w:r>
        <w:rPr>
          <w:color w:val="231F20"/>
          <w:spacing w:val="3"/>
          <w:sz w:val="24"/>
        </w:rPr>
        <w:t>balance</w:t>
      </w:r>
      <w:r>
        <w:rPr>
          <w:color w:val="231F20"/>
          <w:spacing w:val="11"/>
          <w:sz w:val="24"/>
        </w:rPr>
        <w:t xml:space="preserve"> </w:t>
      </w:r>
      <w:r>
        <w:rPr>
          <w:color w:val="231F20"/>
          <w:spacing w:val="4"/>
          <w:sz w:val="24"/>
        </w:rPr>
        <w:t>sheet.</w:t>
      </w:r>
    </w:p>
    <w:p w:rsidR="0060700D" w:rsidRDefault="00886DF8">
      <w:pPr>
        <w:pStyle w:val="ListParagraph"/>
        <w:numPr>
          <w:ilvl w:val="0"/>
          <w:numId w:val="7"/>
        </w:numPr>
        <w:tabs>
          <w:tab w:val="left" w:pos="1358"/>
        </w:tabs>
        <w:spacing w:before="176" w:line="300" w:lineRule="auto"/>
        <w:ind w:right="695"/>
        <w:jc w:val="both"/>
        <w:rPr>
          <w:sz w:val="24"/>
        </w:rPr>
      </w:pPr>
      <w:r>
        <w:rPr>
          <w:color w:val="231F20"/>
          <w:sz w:val="24"/>
        </w:rPr>
        <w:t xml:space="preserve">In a </w:t>
      </w:r>
      <w:r>
        <w:rPr>
          <w:color w:val="231F20"/>
          <w:spacing w:val="4"/>
          <w:sz w:val="24"/>
        </w:rPr>
        <w:t xml:space="preserve">currency </w:t>
      </w:r>
      <w:r>
        <w:rPr>
          <w:color w:val="231F20"/>
          <w:sz w:val="24"/>
        </w:rPr>
        <w:t xml:space="preserve">swap, a </w:t>
      </w:r>
      <w:r>
        <w:rPr>
          <w:color w:val="231F20"/>
          <w:spacing w:val="4"/>
          <w:sz w:val="24"/>
        </w:rPr>
        <w:t xml:space="preserve">dealer </w:t>
      </w:r>
      <w:r>
        <w:rPr>
          <w:color w:val="231F20"/>
          <w:sz w:val="24"/>
        </w:rPr>
        <w:t xml:space="preserve">and a </w:t>
      </w:r>
      <w:r>
        <w:rPr>
          <w:color w:val="231F20"/>
          <w:spacing w:val="4"/>
          <w:sz w:val="24"/>
        </w:rPr>
        <w:t xml:space="preserve">firm </w:t>
      </w:r>
      <w:r>
        <w:rPr>
          <w:color w:val="231F20"/>
          <w:spacing w:val="3"/>
          <w:sz w:val="24"/>
        </w:rPr>
        <w:t xml:space="preserve">agree </w:t>
      </w:r>
      <w:r>
        <w:rPr>
          <w:color w:val="231F20"/>
          <w:sz w:val="24"/>
        </w:rPr>
        <w:t xml:space="preserve">to </w:t>
      </w:r>
      <w:r>
        <w:rPr>
          <w:color w:val="231F20"/>
          <w:spacing w:val="2"/>
          <w:sz w:val="24"/>
        </w:rPr>
        <w:t xml:space="preserve">exchange </w:t>
      </w:r>
      <w:r>
        <w:rPr>
          <w:color w:val="231F20"/>
          <w:sz w:val="24"/>
        </w:rPr>
        <w:t xml:space="preserve">an </w:t>
      </w:r>
      <w:r>
        <w:rPr>
          <w:color w:val="231F20"/>
          <w:spacing w:val="3"/>
          <w:sz w:val="24"/>
        </w:rPr>
        <w:t xml:space="preserve">equivalent </w:t>
      </w:r>
      <w:r>
        <w:rPr>
          <w:color w:val="231F20"/>
          <w:sz w:val="24"/>
        </w:rPr>
        <w:t xml:space="preserve">amount of </w:t>
      </w:r>
      <w:r>
        <w:rPr>
          <w:color w:val="231F20"/>
          <w:spacing w:val="2"/>
          <w:sz w:val="24"/>
        </w:rPr>
        <w:t xml:space="preserve">two different </w:t>
      </w:r>
      <w:r>
        <w:rPr>
          <w:color w:val="231F20"/>
          <w:spacing w:val="3"/>
          <w:sz w:val="24"/>
        </w:rPr>
        <w:t xml:space="preserve">currencies </w:t>
      </w:r>
      <w:r>
        <w:rPr>
          <w:color w:val="231F20"/>
          <w:sz w:val="24"/>
        </w:rPr>
        <w:t xml:space="preserve">for a </w:t>
      </w:r>
      <w:r>
        <w:rPr>
          <w:color w:val="231F20"/>
          <w:spacing w:val="4"/>
          <w:sz w:val="24"/>
        </w:rPr>
        <w:t xml:space="preserve">specified period </w:t>
      </w:r>
      <w:r>
        <w:rPr>
          <w:color w:val="231F20"/>
          <w:sz w:val="24"/>
        </w:rPr>
        <w:t>of</w:t>
      </w:r>
      <w:r>
        <w:rPr>
          <w:color w:val="231F20"/>
          <w:spacing w:val="19"/>
          <w:sz w:val="24"/>
        </w:rPr>
        <w:t xml:space="preserve"> </w:t>
      </w:r>
      <w:r>
        <w:rPr>
          <w:color w:val="231F20"/>
          <w:spacing w:val="3"/>
          <w:sz w:val="24"/>
        </w:rPr>
        <w:t>time</w:t>
      </w:r>
    </w:p>
    <w:p w:rsidR="0060700D" w:rsidRDefault="00886DF8">
      <w:pPr>
        <w:pStyle w:val="ListParagraph"/>
        <w:numPr>
          <w:ilvl w:val="1"/>
          <w:numId w:val="7"/>
        </w:numPr>
        <w:tabs>
          <w:tab w:val="left" w:pos="2117"/>
          <w:tab w:val="left" w:pos="2118"/>
        </w:tabs>
        <w:spacing w:before="160"/>
        <w:ind w:hanging="361"/>
        <w:rPr>
          <w:rFonts w:ascii="Trebuchet MS" w:hAnsi="Trebuchet MS"/>
          <w:sz w:val="24"/>
        </w:rPr>
      </w:pPr>
      <w:r>
        <w:rPr>
          <w:rFonts w:ascii="Trebuchet MS" w:hAnsi="Trebuchet MS"/>
          <w:color w:val="231F20"/>
          <w:spacing w:val="3"/>
          <w:sz w:val="24"/>
        </w:rPr>
        <w:t>Currency</w:t>
      </w:r>
      <w:r>
        <w:rPr>
          <w:rFonts w:ascii="Trebuchet MS" w:hAnsi="Trebuchet MS"/>
          <w:color w:val="231F20"/>
          <w:spacing w:val="-25"/>
          <w:sz w:val="24"/>
        </w:rPr>
        <w:t xml:space="preserve"> </w:t>
      </w:r>
      <w:r>
        <w:rPr>
          <w:rFonts w:ascii="Trebuchet MS" w:hAnsi="Trebuchet MS"/>
          <w:color w:val="231F20"/>
          <w:spacing w:val="2"/>
          <w:sz w:val="24"/>
        </w:rPr>
        <w:t>swaps</w:t>
      </w:r>
      <w:r>
        <w:rPr>
          <w:rFonts w:ascii="Trebuchet MS" w:hAnsi="Trebuchet MS"/>
          <w:color w:val="231F20"/>
          <w:spacing w:val="-24"/>
          <w:sz w:val="24"/>
        </w:rPr>
        <w:t xml:space="preserve"> </w:t>
      </w:r>
      <w:r>
        <w:rPr>
          <w:rFonts w:ascii="Trebuchet MS" w:hAnsi="Trebuchet MS"/>
          <w:color w:val="231F20"/>
          <w:spacing w:val="2"/>
          <w:sz w:val="24"/>
        </w:rPr>
        <w:t>can</w:t>
      </w:r>
      <w:r>
        <w:rPr>
          <w:rFonts w:ascii="Trebuchet MS" w:hAnsi="Trebuchet MS"/>
          <w:color w:val="231F20"/>
          <w:spacing w:val="-24"/>
          <w:sz w:val="24"/>
        </w:rPr>
        <w:t xml:space="preserve"> </w:t>
      </w:r>
      <w:r>
        <w:rPr>
          <w:rFonts w:ascii="Trebuchet MS" w:hAnsi="Trebuchet MS"/>
          <w:color w:val="231F20"/>
          <w:spacing w:val="3"/>
          <w:sz w:val="24"/>
        </w:rPr>
        <w:t>be</w:t>
      </w:r>
      <w:r>
        <w:rPr>
          <w:rFonts w:ascii="Trebuchet MS" w:hAnsi="Trebuchet MS"/>
          <w:color w:val="231F20"/>
          <w:spacing w:val="-25"/>
          <w:sz w:val="24"/>
        </w:rPr>
        <w:t xml:space="preserve"> </w:t>
      </w:r>
      <w:r>
        <w:rPr>
          <w:rFonts w:ascii="Trebuchet MS" w:hAnsi="Trebuchet MS"/>
          <w:color w:val="231F20"/>
          <w:spacing w:val="3"/>
          <w:sz w:val="24"/>
        </w:rPr>
        <w:t>negotiated</w:t>
      </w:r>
      <w:r>
        <w:rPr>
          <w:rFonts w:ascii="Trebuchet MS" w:hAnsi="Trebuchet MS"/>
          <w:color w:val="231F20"/>
          <w:spacing w:val="-24"/>
          <w:sz w:val="24"/>
        </w:rPr>
        <w:t xml:space="preserve"> </w:t>
      </w:r>
      <w:r>
        <w:rPr>
          <w:rFonts w:ascii="Trebuchet MS" w:hAnsi="Trebuchet MS"/>
          <w:color w:val="231F20"/>
          <w:sz w:val="24"/>
        </w:rPr>
        <w:t>for</w:t>
      </w:r>
      <w:r>
        <w:rPr>
          <w:rFonts w:ascii="Trebuchet MS" w:hAnsi="Trebuchet MS"/>
          <w:color w:val="231F20"/>
          <w:spacing w:val="-24"/>
          <w:sz w:val="24"/>
        </w:rPr>
        <w:t xml:space="preserve"> </w:t>
      </w:r>
      <w:r>
        <w:rPr>
          <w:rFonts w:ascii="Trebuchet MS" w:hAnsi="Trebuchet MS"/>
          <w:color w:val="231F20"/>
          <w:sz w:val="24"/>
        </w:rPr>
        <w:t>a</w:t>
      </w:r>
      <w:r>
        <w:rPr>
          <w:rFonts w:ascii="Trebuchet MS" w:hAnsi="Trebuchet MS"/>
          <w:color w:val="231F20"/>
          <w:spacing w:val="-25"/>
          <w:sz w:val="24"/>
        </w:rPr>
        <w:t xml:space="preserve"> </w:t>
      </w:r>
      <w:r>
        <w:rPr>
          <w:rFonts w:ascii="Trebuchet MS" w:hAnsi="Trebuchet MS"/>
          <w:color w:val="231F20"/>
          <w:spacing w:val="3"/>
          <w:sz w:val="24"/>
        </w:rPr>
        <w:t>wide</w:t>
      </w:r>
      <w:r>
        <w:rPr>
          <w:rFonts w:ascii="Trebuchet MS" w:hAnsi="Trebuchet MS"/>
          <w:color w:val="231F20"/>
          <w:spacing w:val="-24"/>
          <w:sz w:val="24"/>
        </w:rPr>
        <w:t xml:space="preserve"> </w:t>
      </w:r>
      <w:r>
        <w:rPr>
          <w:rFonts w:ascii="Trebuchet MS" w:hAnsi="Trebuchet MS"/>
          <w:color w:val="231F20"/>
          <w:sz w:val="24"/>
        </w:rPr>
        <w:t>range</w:t>
      </w:r>
      <w:r>
        <w:rPr>
          <w:rFonts w:ascii="Trebuchet MS" w:hAnsi="Trebuchet MS"/>
          <w:color w:val="231F20"/>
          <w:spacing w:val="-24"/>
          <w:sz w:val="24"/>
        </w:rPr>
        <w:t xml:space="preserve"> </w:t>
      </w:r>
      <w:r>
        <w:rPr>
          <w:rFonts w:ascii="Trebuchet MS" w:hAnsi="Trebuchet MS"/>
          <w:color w:val="231F20"/>
          <w:sz w:val="24"/>
        </w:rPr>
        <w:t>of</w:t>
      </w:r>
      <w:r>
        <w:rPr>
          <w:rFonts w:ascii="Trebuchet MS" w:hAnsi="Trebuchet MS"/>
          <w:color w:val="231F20"/>
          <w:spacing w:val="-25"/>
          <w:sz w:val="24"/>
        </w:rPr>
        <w:t xml:space="preserve"> </w:t>
      </w:r>
      <w:r>
        <w:rPr>
          <w:rFonts w:ascii="Trebuchet MS" w:hAnsi="Trebuchet MS"/>
          <w:color w:val="231F20"/>
          <w:spacing w:val="3"/>
          <w:sz w:val="24"/>
        </w:rPr>
        <w:t>maturities</w:t>
      </w:r>
    </w:p>
    <w:p w:rsidR="0060700D" w:rsidRDefault="00886DF8">
      <w:pPr>
        <w:pStyle w:val="ListParagraph"/>
        <w:numPr>
          <w:ilvl w:val="0"/>
          <w:numId w:val="7"/>
        </w:numPr>
        <w:tabs>
          <w:tab w:val="left" w:pos="1358"/>
        </w:tabs>
        <w:spacing w:before="261" w:line="300" w:lineRule="auto"/>
        <w:ind w:right="695"/>
        <w:jc w:val="both"/>
        <w:rPr>
          <w:sz w:val="24"/>
        </w:rPr>
      </w:pPr>
      <w:r>
        <w:rPr>
          <w:color w:val="231F20"/>
          <w:sz w:val="24"/>
        </w:rPr>
        <w:t xml:space="preserve">A </w:t>
      </w:r>
      <w:r>
        <w:rPr>
          <w:color w:val="231F20"/>
          <w:spacing w:val="3"/>
          <w:sz w:val="24"/>
        </w:rPr>
        <w:t xml:space="preserve">typical </w:t>
      </w:r>
      <w:r>
        <w:rPr>
          <w:color w:val="231F20"/>
          <w:spacing w:val="4"/>
          <w:sz w:val="24"/>
        </w:rPr>
        <w:t xml:space="preserve">currency </w:t>
      </w:r>
      <w:r>
        <w:rPr>
          <w:color w:val="231F20"/>
          <w:sz w:val="24"/>
        </w:rPr>
        <w:t xml:space="preserve">swap </w:t>
      </w:r>
      <w:r>
        <w:rPr>
          <w:color w:val="231F20"/>
          <w:spacing w:val="2"/>
          <w:sz w:val="24"/>
        </w:rPr>
        <w:t xml:space="preserve">requires two </w:t>
      </w:r>
      <w:r>
        <w:rPr>
          <w:color w:val="231F20"/>
          <w:spacing w:val="3"/>
          <w:sz w:val="24"/>
        </w:rPr>
        <w:t xml:space="preserve">firms </w:t>
      </w:r>
      <w:r>
        <w:rPr>
          <w:color w:val="231F20"/>
          <w:sz w:val="24"/>
        </w:rPr>
        <w:t xml:space="preserve">to </w:t>
      </w:r>
      <w:r>
        <w:rPr>
          <w:color w:val="231F20"/>
          <w:spacing w:val="2"/>
          <w:sz w:val="24"/>
        </w:rPr>
        <w:t xml:space="preserve">borrow </w:t>
      </w:r>
      <w:r>
        <w:rPr>
          <w:color w:val="231F20"/>
          <w:spacing w:val="3"/>
          <w:sz w:val="24"/>
        </w:rPr>
        <w:t xml:space="preserve">funds </w:t>
      </w:r>
      <w:r>
        <w:rPr>
          <w:color w:val="231F20"/>
          <w:sz w:val="24"/>
        </w:rPr>
        <w:t xml:space="preserve">in </w:t>
      </w:r>
      <w:r>
        <w:rPr>
          <w:color w:val="231F20"/>
          <w:spacing w:val="3"/>
          <w:sz w:val="24"/>
        </w:rPr>
        <w:t xml:space="preserve">the </w:t>
      </w:r>
      <w:r>
        <w:rPr>
          <w:color w:val="231F20"/>
          <w:spacing w:val="2"/>
          <w:sz w:val="24"/>
        </w:rPr>
        <w:t xml:space="preserve">markets </w:t>
      </w:r>
      <w:r>
        <w:rPr>
          <w:color w:val="231F20"/>
          <w:sz w:val="24"/>
        </w:rPr>
        <w:t xml:space="preserve">and </w:t>
      </w:r>
      <w:r>
        <w:rPr>
          <w:color w:val="231F20"/>
          <w:spacing w:val="3"/>
          <w:sz w:val="24"/>
        </w:rPr>
        <w:t xml:space="preserve">currencies </w:t>
      </w:r>
      <w:r>
        <w:rPr>
          <w:color w:val="231F20"/>
          <w:sz w:val="24"/>
        </w:rPr>
        <w:t xml:space="preserve">in </w:t>
      </w:r>
      <w:r>
        <w:rPr>
          <w:color w:val="231F20"/>
          <w:spacing w:val="3"/>
          <w:sz w:val="24"/>
        </w:rPr>
        <w:t xml:space="preserve">which they </w:t>
      </w:r>
      <w:r>
        <w:rPr>
          <w:color w:val="231F20"/>
          <w:sz w:val="24"/>
        </w:rPr>
        <w:t xml:space="preserve">are </w:t>
      </w:r>
      <w:r>
        <w:rPr>
          <w:color w:val="231F20"/>
          <w:spacing w:val="3"/>
          <w:sz w:val="24"/>
        </w:rPr>
        <w:t xml:space="preserve">best </w:t>
      </w:r>
      <w:r>
        <w:rPr>
          <w:color w:val="231F20"/>
          <w:spacing w:val="2"/>
          <w:sz w:val="24"/>
        </w:rPr>
        <w:t xml:space="preserve">known </w:t>
      </w:r>
      <w:r>
        <w:rPr>
          <w:color w:val="231F20"/>
          <w:sz w:val="24"/>
        </w:rPr>
        <w:t xml:space="preserve">or </w:t>
      </w:r>
      <w:r>
        <w:rPr>
          <w:color w:val="231F20"/>
          <w:spacing w:val="2"/>
          <w:sz w:val="24"/>
        </w:rPr>
        <w:t xml:space="preserve">get </w:t>
      </w:r>
      <w:r>
        <w:rPr>
          <w:color w:val="231F20"/>
          <w:spacing w:val="3"/>
          <w:sz w:val="24"/>
        </w:rPr>
        <w:t>the best</w:t>
      </w:r>
      <w:r>
        <w:rPr>
          <w:color w:val="231F20"/>
          <w:spacing w:val="55"/>
          <w:sz w:val="24"/>
        </w:rPr>
        <w:t xml:space="preserve"> </w:t>
      </w:r>
      <w:r>
        <w:rPr>
          <w:color w:val="231F20"/>
          <w:spacing w:val="3"/>
          <w:sz w:val="24"/>
        </w:rPr>
        <w:t>rates</w:t>
      </w:r>
    </w:p>
    <w:p w:rsidR="0060700D" w:rsidRDefault="0060700D">
      <w:pPr>
        <w:pStyle w:val="BodyText"/>
        <w:spacing w:before="4"/>
        <w:rPr>
          <w:sz w:val="29"/>
        </w:rPr>
      </w:pPr>
    </w:p>
    <w:p w:rsidR="0060700D" w:rsidRDefault="00886DF8">
      <w:pPr>
        <w:pStyle w:val="Heading2"/>
      </w:pPr>
      <w:r>
        <w:rPr>
          <w:color w:val="231F20"/>
        </w:rPr>
        <w:t>Leads and Lags: Re-Timing the Transfer of Funds</w:t>
      </w:r>
    </w:p>
    <w:p w:rsidR="0060700D" w:rsidRDefault="0060700D">
      <w:pPr>
        <w:pStyle w:val="BodyText"/>
        <w:spacing w:before="4"/>
        <w:rPr>
          <w:rFonts w:ascii="Times New Roman"/>
          <w:b/>
          <w:i/>
          <w:sz w:val="39"/>
        </w:rPr>
      </w:pPr>
    </w:p>
    <w:p w:rsidR="0060700D" w:rsidRDefault="00886DF8">
      <w:pPr>
        <w:pStyle w:val="ListParagraph"/>
        <w:numPr>
          <w:ilvl w:val="0"/>
          <w:numId w:val="7"/>
        </w:numPr>
        <w:tabs>
          <w:tab w:val="left" w:pos="1358"/>
        </w:tabs>
        <w:spacing w:before="0" w:line="300" w:lineRule="auto"/>
        <w:ind w:right="694"/>
        <w:jc w:val="both"/>
        <w:rPr>
          <w:sz w:val="24"/>
        </w:rPr>
      </w:pPr>
      <w:r>
        <w:rPr>
          <w:color w:val="231F20"/>
          <w:spacing w:val="3"/>
          <w:sz w:val="24"/>
        </w:rPr>
        <w:t xml:space="preserve">Firms </w:t>
      </w:r>
      <w:r>
        <w:rPr>
          <w:color w:val="231F20"/>
          <w:spacing w:val="2"/>
          <w:sz w:val="24"/>
        </w:rPr>
        <w:t xml:space="preserve">can reduce </w:t>
      </w:r>
      <w:r>
        <w:rPr>
          <w:color w:val="231F20"/>
          <w:spacing w:val="3"/>
          <w:sz w:val="24"/>
        </w:rPr>
        <w:t xml:space="preserve">both operating </w:t>
      </w:r>
      <w:r>
        <w:rPr>
          <w:color w:val="231F20"/>
          <w:sz w:val="24"/>
        </w:rPr>
        <w:t xml:space="preserve">and </w:t>
      </w:r>
      <w:r>
        <w:rPr>
          <w:color w:val="231F20"/>
          <w:spacing w:val="3"/>
          <w:sz w:val="24"/>
        </w:rPr>
        <w:t xml:space="preserve">transaction exposure </w:t>
      </w:r>
      <w:r>
        <w:rPr>
          <w:color w:val="231F20"/>
          <w:sz w:val="24"/>
        </w:rPr>
        <w:t xml:space="preserve">by </w:t>
      </w:r>
      <w:r>
        <w:rPr>
          <w:color w:val="231F20"/>
          <w:spacing w:val="3"/>
          <w:sz w:val="24"/>
        </w:rPr>
        <w:t xml:space="preserve">accelerating </w:t>
      </w:r>
      <w:r>
        <w:rPr>
          <w:color w:val="231F20"/>
          <w:sz w:val="24"/>
        </w:rPr>
        <w:t xml:space="preserve">or </w:t>
      </w:r>
      <w:r>
        <w:rPr>
          <w:color w:val="231F20"/>
          <w:spacing w:val="3"/>
          <w:sz w:val="24"/>
        </w:rPr>
        <w:t xml:space="preserve">decelerating the timing </w:t>
      </w:r>
      <w:r>
        <w:rPr>
          <w:color w:val="231F20"/>
          <w:sz w:val="24"/>
        </w:rPr>
        <w:t xml:space="preserve">of </w:t>
      </w:r>
      <w:r>
        <w:rPr>
          <w:color w:val="231F20"/>
          <w:spacing w:val="2"/>
          <w:sz w:val="24"/>
        </w:rPr>
        <w:t xml:space="preserve">payments that </w:t>
      </w:r>
      <w:r>
        <w:rPr>
          <w:color w:val="231F20"/>
          <w:sz w:val="24"/>
        </w:rPr>
        <w:t xml:space="preserve">must </w:t>
      </w:r>
      <w:r>
        <w:rPr>
          <w:color w:val="231F20"/>
          <w:spacing w:val="3"/>
          <w:sz w:val="24"/>
        </w:rPr>
        <w:t xml:space="preserve">be made </w:t>
      </w:r>
      <w:r>
        <w:rPr>
          <w:color w:val="231F20"/>
          <w:sz w:val="24"/>
        </w:rPr>
        <w:t xml:space="preserve">or </w:t>
      </w:r>
      <w:r>
        <w:rPr>
          <w:color w:val="231F20"/>
          <w:spacing w:val="3"/>
          <w:sz w:val="24"/>
        </w:rPr>
        <w:t xml:space="preserve">received </w:t>
      </w:r>
      <w:r>
        <w:rPr>
          <w:color w:val="231F20"/>
          <w:sz w:val="24"/>
        </w:rPr>
        <w:t xml:space="preserve">in </w:t>
      </w:r>
      <w:r>
        <w:rPr>
          <w:color w:val="231F20"/>
          <w:spacing w:val="2"/>
          <w:sz w:val="24"/>
        </w:rPr>
        <w:t xml:space="preserve">foreign </w:t>
      </w:r>
      <w:r>
        <w:rPr>
          <w:color w:val="231F20"/>
          <w:spacing w:val="4"/>
          <w:sz w:val="24"/>
        </w:rPr>
        <w:t>currencies</w:t>
      </w:r>
    </w:p>
    <w:p w:rsidR="0060700D" w:rsidRDefault="00886DF8">
      <w:pPr>
        <w:pStyle w:val="ListParagraph"/>
        <w:numPr>
          <w:ilvl w:val="1"/>
          <w:numId w:val="7"/>
        </w:numPr>
        <w:tabs>
          <w:tab w:val="left" w:pos="1755"/>
        </w:tabs>
        <w:spacing w:before="104"/>
        <w:ind w:left="1754" w:hanging="398"/>
        <w:jc w:val="both"/>
        <w:rPr>
          <w:sz w:val="24"/>
        </w:rPr>
      </w:pPr>
      <w:r>
        <w:rPr>
          <w:color w:val="231F20"/>
          <w:spacing w:val="-10"/>
          <w:sz w:val="24"/>
        </w:rPr>
        <w:t xml:space="preserve">To </w:t>
      </w:r>
      <w:r>
        <w:rPr>
          <w:rFonts w:ascii="Times New Roman" w:hAnsi="Times New Roman"/>
          <w:i/>
          <w:color w:val="231F20"/>
          <w:spacing w:val="2"/>
          <w:sz w:val="24"/>
        </w:rPr>
        <w:t xml:space="preserve">lead </w:t>
      </w:r>
      <w:r>
        <w:rPr>
          <w:color w:val="231F20"/>
          <w:sz w:val="24"/>
        </w:rPr>
        <w:t>is to pay</w:t>
      </w:r>
      <w:r>
        <w:rPr>
          <w:color w:val="231F20"/>
          <w:spacing w:val="27"/>
          <w:sz w:val="24"/>
        </w:rPr>
        <w:t xml:space="preserve"> </w:t>
      </w:r>
      <w:r>
        <w:rPr>
          <w:color w:val="231F20"/>
          <w:spacing w:val="2"/>
          <w:sz w:val="24"/>
        </w:rPr>
        <w:t>early</w:t>
      </w:r>
    </w:p>
    <w:p w:rsidR="0060700D" w:rsidRDefault="00886DF8">
      <w:pPr>
        <w:pStyle w:val="ListParagraph"/>
        <w:numPr>
          <w:ilvl w:val="1"/>
          <w:numId w:val="7"/>
        </w:numPr>
        <w:tabs>
          <w:tab w:val="left" w:pos="1755"/>
        </w:tabs>
        <w:spacing w:before="119"/>
        <w:ind w:left="1754" w:hanging="398"/>
        <w:jc w:val="both"/>
        <w:rPr>
          <w:sz w:val="24"/>
        </w:rPr>
      </w:pPr>
      <w:r>
        <w:rPr>
          <w:color w:val="231F20"/>
          <w:spacing w:val="-10"/>
          <w:sz w:val="24"/>
        </w:rPr>
        <w:t xml:space="preserve">To </w:t>
      </w:r>
      <w:r>
        <w:rPr>
          <w:rFonts w:ascii="Times New Roman" w:hAnsi="Times New Roman"/>
          <w:i/>
          <w:color w:val="231F20"/>
          <w:sz w:val="24"/>
        </w:rPr>
        <w:t xml:space="preserve">lag </w:t>
      </w:r>
      <w:r>
        <w:rPr>
          <w:color w:val="231F20"/>
          <w:sz w:val="24"/>
        </w:rPr>
        <w:t>is to pay</w:t>
      </w:r>
      <w:r>
        <w:rPr>
          <w:color w:val="231F20"/>
          <w:spacing w:val="29"/>
          <w:sz w:val="24"/>
        </w:rPr>
        <w:t xml:space="preserve"> </w:t>
      </w:r>
      <w:r>
        <w:rPr>
          <w:color w:val="231F20"/>
          <w:sz w:val="24"/>
        </w:rPr>
        <w:t>late</w:t>
      </w:r>
    </w:p>
    <w:p w:rsidR="0060700D" w:rsidRDefault="00886DF8">
      <w:pPr>
        <w:pStyle w:val="ListParagraph"/>
        <w:numPr>
          <w:ilvl w:val="0"/>
          <w:numId w:val="7"/>
        </w:numPr>
        <w:tabs>
          <w:tab w:val="left" w:pos="1358"/>
        </w:tabs>
        <w:spacing w:before="242" w:line="300" w:lineRule="auto"/>
        <w:ind w:right="695"/>
        <w:jc w:val="both"/>
        <w:rPr>
          <w:sz w:val="24"/>
        </w:rPr>
      </w:pPr>
      <w:r>
        <w:rPr>
          <w:color w:val="231F20"/>
          <w:spacing w:val="3"/>
          <w:w w:val="105"/>
          <w:sz w:val="24"/>
        </w:rPr>
        <w:t xml:space="preserve">Leading </w:t>
      </w:r>
      <w:r>
        <w:rPr>
          <w:color w:val="231F20"/>
          <w:w w:val="105"/>
          <w:sz w:val="24"/>
        </w:rPr>
        <w:t xml:space="preserve">and </w:t>
      </w:r>
      <w:r>
        <w:rPr>
          <w:color w:val="231F20"/>
          <w:spacing w:val="3"/>
          <w:w w:val="105"/>
          <w:sz w:val="24"/>
        </w:rPr>
        <w:t xml:space="preserve">lagging </w:t>
      </w:r>
      <w:r>
        <w:rPr>
          <w:color w:val="231F20"/>
          <w:spacing w:val="2"/>
          <w:w w:val="105"/>
          <w:sz w:val="24"/>
        </w:rPr>
        <w:t xml:space="preserve">can </w:t>
      </w:r>
      <w:r>
        <w:rPr>
          <w:color w:val="231F20"/>
          <w:spacing w:val="3"/>
          <w:w w:val="105"/>
          <w:sz w:val="24"/>
        </w:rPr>
        <w:t xml:space="preserve">be </w:t>
      </w:r>
      <w:r>
        <w:rPr>
          <w:color w:val="231F20"/>
          <w:w w:val="105"/>
          <w:sz w:val="24"/>
        </w:rPr>
        <w:t xml:space="preserve">done </w:t>
      </w:r>
      <w:r>
        <w:rPr>
          <w:color w:val="231F20"/>
          <w:spacing w:val="3"/>
          <w:w w:val="105"/>
          <w:sz w:val="24"/>
        </w:rPr>
        <w:t xml:space="preserve">between </w:t>
      </w:r>
      <w:r>
        <w:rPr>
          <w:color w:val="231F20"/>
          <w:spacing w:val="2"/>
          <w:w w:val="105"/>
          <w:sz w:val="24"/>
        </w:rPr>
        <w:t xml:space="preserve">related </w:t>
      </w:r>
      <w:r>
        <w:rPr>
          <w:color w:val="231F20"/>
          <w:spacing w:val="3"/>
          <w:w w:val="105"/>
          <w:sz w:val="24"/>
        </w:rPr>
        <w:t xml:space="preserve">firms </w:t>
      </w:r>
      <w:r>
        <w:rPr>
          <w:color w:val="231F20"/>
          <w:spacing w:val="2"/>
          <w:w w:val="105"/>
          <w:sz w:val="24"/>
        </w:rPr>
        <w:t xml:space="preserve">(intracompany) </w:t>
      </w:r>
      <w:r>
        <w:rPr>
          <w:color w:val="231F20"/>
          <w:w w:val="105"/>
          <w:sz w:val="24"/>
        </w:rPr>
        <w:t xml:space="preserve">or </w:t>
      </w:r>
      <w:r>
        <w:rPr>
          <w:color w:val="231F20"/>
          <w:spacing w:val="3"/>
          <w:w w:val="105"/>
          <w:sz w:val="24"/>
        </w:rPr>
        <w:t>with independent firms</w:t>
      </w:r>
      <w:r>
        <w:rPr>
          <w:color w:val="231F20"/>
          <w:spacing w:val="-3"/>
          <w:w w:val="105"/>
          <w:sz w:val="24"/>
        </w:rPr>
        <w:t xml:space="preserve"> </w:t>
      </w:r>
      <w:r>
        <w:rPr>
          <w:color w:val="231F20"/>
          <w:spacing w:val="2"/>
          <w:w w:val="105"/>
          <w:sz w:val="24"/>
        </w:rPr>
        <w:t>(intercompany)</w:t>
      </w:r>
    </w:p>
    <w:p w:rsidR="0060700D" w:rsidRDefault="00886DF8">
      <w:pPr>
        <w:pStyle w:val="ListParagraph"/>
        <w:numPr>
          <w:ilvl w:val="0"/>
          <w:numId w:val="7"/>
        </w:numPr>
        <w:tabs>
          <w:tab w:val="left" w:pos="1358"/>
        </w:tabs>
        <w:spacing w:before="162" w:line="297" w:lineRule="auto"/>
        <w:ind w:right="694"/>
        <w:jc w:val="both"/>
        <w:rPr>
          <w:sz w:val="24"/>
        </w:rPr>
      </w:pPr>
      <w:r>
        <w:rPr>
          <w:color w:val="231F20"/>
          <w:spacing w:val="3"/>
          <w:sz w:val="24"/>
        </w:rPr>
        <w:t>Leading</w:t>
      </w:r>
      <w:r>
        <w:rPr>
          <w:color w:val="231F20"/>
          <w:spacing w:val="-4"/>
          <w:sz w:val="24"/>
        </w:rPr>
        <w:t xml:space="preserve"> </w:t>
      </w:r>
      <w:r>
        <w:rPr>
          <w:color w:val="231F20"/>
          <w:sz w:val="24"/>
        </w:rPr>
        <w:t>and</w:t>
      </w:r>
      <w:r>
        <w:rPr>
          <w:color w:val="231F20"/>
          <w:spacing w:val="-4"/>
          <w:sz w:val="24"/>
        </w:rPr>
        <w:t xml:space="preserve"> </w:t>
      </w:r>
      <w:r>
        <w:rPr>
          <w:color w:val="231F20"/>
          <w:spacing w:val="3"/>
          <w:sz w:val="24"/>
        </w:rPr>
        <w:t>lagging</w:t>
      </w:r>
      <w:r>
        <w:rPr>
          <w:color w:val="231F20"/>
          <w:spacing w:val="-4"/>
          <w:sz w:val="24"/>
        </w:rPr>
        <w:t xml:space="preserve"> </w:t>
      </w:r>
      <w:r>
        <w:rPr>
          <w:rFonts w:ascii="Times New Roman" w:hAnsi="Times New Roman"/>
          <w:b/>
          <w:color w:val="231F20"/>
          <w:spacing w:val="4"/>
          <w:sz w:val="24"/>
        </w:rPr>
        <w:t>between</w:t>
      </w:r>
      <w:r>
        <w:rPr>
          <w:rFonts w:ascii="Times New Roman" w:hAnsi="Times New Roman"/>
          <w:b/>
          <w:color w:val="231F20"/>
          <w:spacing w:val="-6"/>
          <w:sz w:val="24"/>
        </w:rPr>
        <w:t xml:space="preserve"> </w:t>
      </w:r>
      <w:r>
        <w:rPr>
          <w:rFonts w:ascii="Times New Roman" w:hAnsi="Times New Roman"/>
          <w:b/>
          <w:color w:val="231F20"/>
          <w:spacing w:val="2"/>
          <w:sz w:val="24"/>
        </w:rPr>
        <w:t>related</w:t>
      </w:r>
      <w:r>
        <w:rPr>
          <w:rFonts w:ascii="Times New Roman" w:hAnsi="Times New Roman"/>
          <w:b/>
          <w:color w:val="231F20"/>
          <w:spacing w:val="-6"/>
          <w:sz w:val="24"/>
        </w:rPr>
        <w:t xml:space="preserve"> </w:t>
      </w:r>
      <w:r>
        <w:rPr>
          <w:rFonts w:ascii="Times New Roman" w:hAnsi="Times New Roman"/>
          <w:b/>
          <w:color w:val="231F20"/>
          <w:spacing w:val="3"/>
          <w:sz w:val="24"/>
        </w:rPr>
        <w:t>firms</w:t>
      </w:r>
      <w:r>
        <w:rPr>
          <w:rFonts w:ascii="Times New Roman" w:hAnsi="Times New Roman"/>
          <w:b/>
          <w:color w:val="231F20"/>
          <w:spacing w:val="-4"/>
          <w:sz w:val="24"/>
        </w:rPr>
        <w:t xml:space="preserve"> </w:t>
      </w:r>
      <w:r>
        <w:rPr>
          <w:color w:val="231F20"/>
          <w:sz w:val="24"/>
        </w:rPr>
        <w:t>is</w:t>
      </w:r>
      <w:r>
        <w:rPr>
          <w:color w:val="231F20"/>
          <w:spacing w:val="-4"/>
          <w:sz w:val="24"/>
        </w:rPr>
        <w:t xml:space="preserve"> </w:t>
      </w:r>
      <w:r>
        <w:rPr>
          <w:color w:val="231F20"/>
          <w:sz w:val="24"/>
        </w:rPr>
        <w:t>more</w:t>
      </w:r>
      <w:r>
        <w:rPr>
          <w:color w:val="231F20"/>
          <w:spacing w:val="-3"/>
          <w:sz w:val="24"/>
        </w:rPr>
        <w:t xml:space="preserve"> </w:t>
      </w:r>
      <w:r>
        <w:rPr>
          <w:color w:val="231F20"/>
          <w:spacing w:val="3"/>
          <w:sz w:val="24"/>
        </w:rPr>
        <w:t>feasible</w:t>
      </w:r>
      <w:r>
        <w:rPr>
          <w:color w:val="231F20"/>
          <w:spacing w:val="-4"/>
          <w:sz w:val="24"/>
        </w:rPr>
        <w:t xml:space="preserve"> </w:t>
      </w:r>
      <w:r>
        <w:rPr>
          <w:color w:val="231F20"/>
          <w:spacing w:val="3"/>
          <w:sz w:val="24"/>
        </w:rPr>
        <w:t>because</w:t>
      </w:r>
      <w:r>
        <w:rPr>
          <w:color w:val="231F20"/>
          <w:spacing w:val="-3"/>
          <w:sz w:val="24"/>
        </w:rPr>
        <w:t xml:space="preserve"> </w:t>
      </w:r>
      <w:r>
        <w:rPr>
          <w:color w:val="231F20"/>
          <w:spacing w:val="3"/>
          <w:sz w:val="24"/>
        </w:rPr>
        <w:t>they</w:t>
      </w:r>
      <w:r>
        <w:rPr>
          <w:color w:val="231F20"/>
          <w:spacing w:val="-4"/>
          <w:sz w:val="24"/>
        </w:rPr>
        <w:t xml:space="preserve"> </w:t>
      </w:r>
      <w:r>
        <w:rPr>
          <w:color w:val="231F20"/>
          <w:spacing w:val="2"/>
          <w:sz w:val="24"/>
        </w:rPr>
        <w:t xml:space="preserve">presumably </w:t>
      </w:r>
      <w:r>
        <w:rPr>
          <w:color w:val="231F20"/>
          <w:sz w:val="24"/>
        </w:rPr>
        <w:t xml:space="preserve">share a </w:t>
      </w:r>
      <w:r>
        <w:rPr>
          <w:color w:val="231F20"/>
          <w:spacing w:val="2"/>
          <w:sz w:val="24"/>
        </w:rPr>
        <w:t xml:space="preserve">common </w:t>
      </w:r>
      <w:r>
        <w:rPr>
          <w:color w:val="231F20"/>
          <w:spacing w:val="3"/>
          <w:sz w:val="24"/>
        </w:rPr>
        <w:t xml:space="preserve">set </w:t>
      </w:r>
      <w:r>
        <w:rPr>
          <w:color w:val="231F20"/>
          <w:sz w:val="24"/>
        </w:rPr>
        <w:t xml:space="preserve">of </w:t>
      </w:r>
      <w:r>
        <w:rPr>
          <w:color w:val="231F20"/>
          <w:spacing w:val="3"/>
          <w:sz w:val="24"/>
        </w:rPr>
        <w:t xml:space="preserve">goals </w:t>
      </w:r>
      <w:r>
        <w:rPr>
          <w:color w:val="231F20"/>
          <w:sz w:val="24"/>
        </w:rPr>
        <w:t xml:space="preserve">for </w:t>
      </w:r>
      <w:r>
        <w:rPr>
          <w:color w:val="231F20"/>
          <w:spacing w:val="3"/>
          <w:sz w:val="24"/>
        </w:rPr>
        <w:t>the consolidated</w:t>
      </w:r>
      <w:r>
        <w:rPr>
          <w:color w:val="231F20"/>
          <w:spacing w:val="46"/>
          <w:sz w:val="24"/>
        </w:rPr>
        <w:t xml:space="preserve"> </w:t>
      </w:r>
      <w:r>
        <w:rPr>
          <w:color w:val="231F20"/>
          <w:sz w:val="24"/>
        </w:rPr>
        <w:t>group</w:t>
      </w:r>
    </w:p>
    <w:p w:rsidR="0060700D" w:rsidRDefault="00886DF8">
      <w:pPr>
        <w:pStyle w:val="ListParagraph"/>
        <w:numPr>
          <w:ilvl w:val="0"/>
          <w:numId w:val="7"/>
        </w:numPr>
        <w:tabs>
          <w:tab w:val="left" w:pos="1358"/>
        </w:tabs>
        <w:spacing w:before="176" w:line="300" w:lineRule="auto"/>
        <w:ind w:right="695"/>
        <w:jc w:val="both"/>
        <w:rPr>
          <w:sz w:val="24"/>
        </w:rPr>
      </w:pPr>
      <w:r>
        <w:rPr>
          <w:color w:val="231F20"/>
          <w:sz w:val="24"/>
        </w:rPr>
        <w:t xml:space="preserve">In </w:t>
      </w:r>
      <w:r>
        <w:rPr>
          <w:color w:val="231F20"/>
          <w:spacing w:val="3"/>
          <w:sz w:val="24"/>
        </w:rPr>
        <w:t xml:space="preserve">the case </w:t>
      </w:r>
      <w:r>
        <w:rPr>
          <w:color w:val="231F20"/>
          <w:sz w:val="24"/>
        </w:rPr>
        <w:t xml:space="preserve">of </w:t>
      </w:r>
      <w:r>
        <w:rPr>
          <w:color w:val="231F20"/>
          <w:spacing w:val="3"/>
          <w:sz w:val="24"/>
        </w:rPr>
        <w:t xml:space="preserve">financing cash flows with </w:t>
      </w:r>
      <w:r>
        <w:rPr>
          <w:color w:val="231F20"/>
          <w:spacing w:val="2"/>
          <w:sz w:val="24"/>
        </w:rPr>
        <w:t xml:space="preserve">foreign </w:t>
      </w:r>
      <w:r>
        <w:rPr>
          <w:color w:val="231F20"/>
          <w:spacing w:val="3"/>
          <w:sz w:val="24"/>
        </w:rPr>
        <w:t xml:space="preserve">subsidiaries, </w:t>
      </w:r>
      <w:r>
        <w:rPr>
          <w:color w:val="231F20"/>
          <w:spacing w:val="2"/>
          <w:sz w:val="24"/>
        </w:rPr>
        <w:t xml:space="preserve">there </w:t>
      </w:r>
      <w:r>
        <w:rPr>
          <w:color w:val="231F20"/>
          <w:sz w:val="24"/>
        </w:rPr>
        <w:t xml:space="preserve">is an </w:t>
      </w:r>
      <w:r>
        <w:rPr>
          <w:color w:val="231F20"/>
          <w:spacing w:val="3"/>
          <w:sz w:val="24"/>
        </w:rPr>
        <w:t xml:space="preserve">additional </w:t>
      </w:r>
      <w:r>
        <w:rPr>
          <w:color w:val="231F20"/>
          <w:spacing w:val="2"/>
          <w:sz w:val="24"/>
        </w:rPr>
        <w:t>motivation</w:t>
      </w:r>
      <w:r>
        <w:rPr>
          <w:color w:val="231F20"/>
          <w:spacing w:val="11"/>
          <w:sz w:val="24"/>
        </w:rPr>
        <w:t xml:space="preserve"> </w:t>
      </w:r>
      <w:r>
        <w:rPr>
          <w:color w:val="231F20"/>
          <w:sz w:val="24"/>
        </w:rPr>
        <w:t>for</w:t>
      </w:r>
      <w:r>
        <w:rPr>
          <w:color w:val="231F20"/>
          <w:spacing w:val="12"/>
          <w:sz w:val="24"/>
        </w:rPr>
        <w:t xml:space="preserve"> </w:t>
      </w:r>
      <w:r>
        <w:rPr>
          <w:color w:val="231F20"/>
          <w:spacing w:val="2"/>
          <w:sz w:val="24"/>
        </w:rPr>
        <w:t>early</w:t>
      </w:r>
      <w:r>
        <w:rPr>
          <w:color w:val="231F20"/>
          <w:spacing w:val="12"/>
          <w:sz w:val="24"/>
        </w:rPr>
        <w:t xml:space="preserve"> </w:t>
      </w:r>
      <w:r>
        <w:rPr>
          <w:color w:val="231F20"/>
          <w:sz w:val="24"/>
        </w:rPr>
        <w:t>or</w:t>
      </w:r>
      <w:r>
        <w:rPr>
          <w:color w:val="231F20"/>
          <w:spacing w:val="12"/>
          <w:sz w:val="24"/>
        </w:rPr>
        <w:t xml:space="preserve"> </w:t>
      </w:r>
      <w:r>
        <w:rPr>
          <w:color w:val="231F20"/>
          <w:sz w:val="24"/>
        </w:rPr>
        <w:t>late</w:t>
      </w:r>
      <w:r>
        <w:rPr>
          <w:color w:val="231F20"/>
          <w:spacing w:val="12"/>
          <w:sz w:val="24"/>
        </w:rPr>
        <w:t xml:space="preserve"> </w:t>
      </w:r>
      <w:r>
        <w:rPr>
          <w:color w:val="231F20"/>
          <w:spacing w:val="2"/>
          <w:sz w:val="24"/>
        </w:rPr>
        <w:t>payments</w:t>
      </w:r>
      <w:r>
        <w:rPr>
          <w:color w:val="231F20"/>
          <w:spacing w:val="12"/>
          <w:sz w:val="24"/>
        </w:rPr>
        <w:t xml:space="preserve"> </w:t>
      </w:r>
      <w:r>
        <w:rPr>
          <w:color w:val="231F20"/>
          <w:sz w:val="24"/>
        </w:rPr>
        <w:t>to</w:t>
      </w:r>
      <w:r>
        <w:rPr>
          <w:color w:val="231F20"/>
          <w:spacing w:val="12"/>
          <w:sz w:val="24"/>
        </w:rPr>
        <w:t xml:space="preserve"> </w:t>
      </w:r>
      <w:r>
        <w:rPr>
          <w:color w:val="231F20"/>
          <w:spacing w:val="3"/>
          <w:sz w:val="24"/>
        </w:rPr>
        <w:t>position</w:t>
      </w:r>
      <w:r>
        <w:rPr>
          <w:color w:val="231F20"/>
          <w:spacing w:val="12"/>
          <w:sz w:val="24"/>
        </w:rPr>
        <w:t xml:space="preserve"> </w:t>
      </w:r>
      <w:r>
        <w:rPr>
          <w:color w:val="231F20"/>
          <w:spacing w:val="3"/>
          <w:sz w:val="24"/>
        </w:rPr>
        <w:t>funds</w:t>
      </w:r>
      <w:r>
        <w:rPr>
          <w:color w:val="231F20"/>
          <w:spacing w:val="12"/>
          <w:sz w:val="24"/>
        </w:rPr>
        <w:t xml:space="preserve"> </w:t>
      </w:r>
      <w:r>
        <w:rPr>
          <w:color w:val="231F20"/>
          <w:sz w:val="24"/>
        </w:rPr>
        <w:t>for</w:t>
      </w:r>
      <w:r>
        <w:rPr>
          <w:color w:val="231F20"/>
          <w:spacing w:val="12"/>
          <w:sz w:val="24"/>
        </w:rPr>
        <w:t xml:space="preserve"> </w:t>
      </w:r>
      <w:r>
        <w:rPr>
          <w:color w:val="231F20"/>
          <w:spacing w:val="3"/>
          <w:sz w:val="24"/>
        </w:rPr>
        <w:t>liquidity</w:t>
      </w:r>
      <w:r>
        <w:rPr>
          <w:color w:val="231F20"/>
          <w:spacing w:val="12"/>
          <w:sz w:val="24"/>
        </w:rPr>
        <w:t xml:space="preserve"> </w:t>
      </w:r>
      <w:r>
        <w:rPr>
          <w:color w:val="231F20"/>
          <w:spacing w:val="2"/>
          <w:sz w:val="24"/>
        </w:rPr>
        <w:t>reasons</w:t>
      </w:r>
    </w:p>
    <w:p w:rsidR="0060700D" w:rsidRDefault="00886DF8">
      <w:pPr>
        <w:pStyle w:val="ListParagraph"/>
        <w:numPr>
          <w:ilvl w:val="0"/>
          <w:numId w:val="7"/>
        </w:numPr>
        <w:tabs>
          <w:tab w:val="left" w:pos="1358"/>
        </w:tabs>
        <w:spacing w:before="170" w:line="300" w:lineRule="auto"/>
        <w:ind w:right="695"/>
        <w:jc w:val="both"/>
        <w:rPr>
          <w:sz w:val="24"/>
        </w:rPr>
      </w:pPr>
      <w:r>
        <w:rPr>
          <w:color w:val="231F20"/>
          <w:sz w:val="24"/>
        </w:rPr>
        <w:t xml:space="preserve">For </w:t>
      </w:r>
      <w:r>
        <w:rPr>
          <w:color w:val="231F20"/>
          <w:spacing w:val="2"/>
          <w:sz w:val="24"/>
        </w:rPr>
        <w:t xml:space="preserve">example, </w:t>
      </w:r>
      <w:r>
        <w:rPr>
          <w:color w:val="231F20"/>
          <w:sz w:val="24"/>
        </w:rPr>
        <w:t xml:space="preserve">a </w:t>
      </w:r>
      <w:r>
        <w:rPr>
          <w:color w:val="231F20"/>
          <w:spacing w:val="4"/>
          <w:sz w:val="24"/>
        </w:rPr>
        <w:t xml:space="preserve">subsidiary </w:t>
      </w:r>
      <w:r>
        <w:rPr>
          <w:color w:val="231F20"/>
          <w:spacing w:val="3"/>
          <w:sz w:val="24"/>
        </w:rPr>
        <w:t xml:space="preserve">which </w:t>
      </w:r>
      <w:r>
        <w:rPr>
          <w:color w:val="231F20"/>
          <w:sz w:val="24"/>
        </w:rPr>
        <w:t xml:space="preserve">is </w:t>
      </w:r>
      <w:r>
        <w:rPr>
          <w:color w:val="231F20"/>
          <w:spacing w:val="3"/>
          <w:sz w:val="24"/>
        </w:rPr>
        <w:t xml:space="preserve">allowed </w:t>
      </w:r>
      <w:r>
        <w:rPr>
          <w:color w:val="231F20"/>
          <w:sz w:val="24"/>
        </w:rPr>
        <w:t xml:space="preserve">to </w:t>
      </w:r>
      <w:r>
        <w:rPr>
          <w:color w:val="231F20"/>
          <w:spacing w:val="2"/>
          <w:sz w:val="24"/>
        </w:rPr>
        <w:t xml:space="preserve">lag payments </w:t>
      </w:r>
      <w:r>
        <w:rPr>
          <w:color w:val="231F20"/>
          <w:sz w:val="24"/>
        </w:rPr>
        <w:t xml:space="preserve">to </w:t>
      </w:r>
      <w:r>
        <w:rPr>
          <w:color w:val="231F20"/>
          <w:spacing w:val="3"/>
          <w:sz w:val="24"/>
        </w:rPr>
        <w:t xml:space="preserve">the </w:t>
      </w:r>
      <w:r>
        <w:rPr>
          <w:color w:val="231F20"/>
          <w:spacing w:val="2"/>
          <w:sz w:val="24"/>
        </w:rPr>
        <w:t xml:space="preserve">parent </w:t>
      </w:r>
      <w:r>
        <w:rPr>
          <w:color w:val="231F20"/>
          <w:sz w:val="24"/>
        </w:rPr>
        <w:t xml:space="preserve">company is in </w:t>
      </w:r>
      <w:r>
        <w:rPr>
          <w:color w:val="231F20"/>
          <w:spacing w:val="3"/>
          <w:sz w:val="24"/>
        </w:rPr>
        <w:t xml:space="preserve">reality </w:t>
      </w:r>
      <w:r>
        <w:rPr>
          <w:color w:val="231F20"/>
          <w:spacing w:val="2"/>
          <w:sz w:val="24"/>
        </w:rPr>
        <w:t xml:space="preserve">“borrowing” from </w:t>
      </w:r>
      <w:r>
        <w:rPr>
          <w:color w:val="231F20"/>
          <w:spacing w:val="3"/>
          <w:sz w:val="24"/>
        </w:rPr>
        <w:t xml:space="preserve">the </w:t>
      </w:r>
      <w:r>
        <w:rPr>
          <w:color w:val="231F20"/>
          <w:spacing w:val="2"/>
          <w:sz w:val="24"/>
        </w:rPr>
        <w:t>parent</w:t>
      </w:r>
      <w:r>
        <w:rPr>
          <w:color w:val="231F20"/>
          <w:spacing w:val="27"/>
          <w:sz w:val="24"/>
        </w:rPr>
        <w:t xml:space="preserve"> </w:t>
      </w:r>
      <w:r>
        <w:rPr>
          <w:color w:val="231F20"/>
          <w:sz w:val="24"/>
        </w:rPr>
        <w:t>company</w:t>
      </w:r>
    </w:p>
    <w:p w:rsidR="0060700D" w:rsidRDefault="00886DF8">
      <w:pPr>
        <w:pStyle w:val="ListParagraph"/>
        <w:numPr>
          <w:ilvl w:val="0"/>
          <w:numId w:val="7"/>
        </w:numPr>
        <w:tabs>
          <w:tab w:val="left" w:pos="1358"/>
        </w:tabs>
        <w:spacing w:before="162" w:line="297" w:lineRule="auto"/>
        <w:ind w:right="695"/>
        <w:jc w:val="both"/>
        <w:rPr>
          <w:sz w:val="24"/>
        </w:rPr>
      </w:pPr>
      <w:r>
        <w:rPr>
          <w:color w:val="231F20"/>
          <w:spacing w:val="3"/>
          <w:sz w:val="24"/>
        </w:rPr>
        <w:t xml:space="preserve">Leading </w:t>
      </w:r>
      <w:r>
        <w:rPr>
          <w:color w:val="231F20"/>
          <w:sz w:val="24"/>
        </w:rPr>
        <w:t xml:space="preserve">or </w:t>
      </w:r>
      <w:r>
        <w:rPr>
          <w:color w:val="231F20"/>
          <w:spacing w:val="3"/>
          <w:sz w:val="24"/>
        </w:rPr>
        <w:t xml:space="preserve">lagging </w:t>
      </w:r>
      <w:r>
        <w:rPr>
          <w:rFonts w:ascii="Times New Roman" w:hAnsi="Times New Roman"/>
          <w:b/>
          <w:color w:val="231F20"/>
          <w:spacing w:val="4"/>
          <w:sz w:val="24"/>
        </w:rPr>
        <w:t xml:space="preserve">between independent </w:t>
      </w:r>
      <w:r>
        <w:rPr>
          <w:rFonts w:ascii="Times New Roman" w:hAnsi="Times New Roman"/>
          <w:b/>
          <w:color w:val="231F20"/>
          <w:spacing w:val="3"/>
          <w:sz w:val="24"/>
        </w:rPr>
        <w:t xml:space="preserve">firms </w:t>
      </w:r>
      <w:r>
        <w:rPr>
          <w:color w:val="231F20"/>
          <w:spacing w:val="2"/>
          <w:sz w:val="24"/>
        </w:rPr>
        <w:t xml:space="preserve">requires </w:t>
      </w:r>
      <w:r>
        <w:rPr>
          <w:color w:val="231F20"/>
          <w:spacing w:val="3"/>
          <w:sz w:val="24"/>
        </w:rPr>
        <w:t xml:space="preserve">the time </w:t>
      </w:r>
      <w:r>
        <w:rPr>
          <w:color w:val="231F20"/>
          <w:spacing w:val="2"/>
          <w:sz w:val="24"/>
        </w:rPr>
        <w:t xml:space="preserve">preference </w:t>
      </w:r>
      <w:r>
        <w:rPr>
          <w:color w:val="231F20"/>
          <w:sz w:val="24"/>
        </w:rPr>
        <w:t xml:space="preserve">of one </w:t>
      </w:r>
      <w:r>
        <w:rPr>
          <w:color w:val="231F20"/>
          <w:spacing w:val="4"/>
          <w:sz w:val="24"/>
        </w:rPr>
        <w:t xml:space="preserve">firm </w:t>
      </w:r>
      <w:r>
        <w:rPr>
          <w:color w:val="231F20"/>
          <w:sz w:val="24"/>
        </w:rPr>
        <w:t xml:space="preserve">to </w:t>
      </w:r>
      <w:r>
        <w:rPr>
          <w:color w:val="231F20"/>
          <w:spacing w:val="3"/>
          <w:sz w:val="24"/>
        </w:rPr>
        <w:t xml:space="preserve">be imposed </w:t>
      </w:r>
      <w:r>
        <w:rPr>
          <w:color w:val="231F20"/>
          <w:sz w:val="24"/>
        </w:rPr>
        <w:t xml:space="preserve">to </w:t>
      </w:r>
      <w:r>
        <w:rPr>
          <w:color w:val="231F20"/>
          <w:spacing w:val="3"/>
          <w:sz w:val="24"/>
        </w:rPr>
        <w:t xml:space="preserve">the detriment </w:t>
      </w:r>
      <w:r>
        <w:rPr>
          <w:color w:val="231F20"/>
          <w:sz w:val="24"/>
        </w:rPr>
        <w:t xml:space="preserve">of </w:t>
      </w:r>
      <w:r>
        <w:rPr>
          <w:color w:val="231F20"/>
          <w:spacing w:val="3"/>
          <w:sz w:val="24"/>
        </w:rPr>
        <w:t>the other</w:t>
      </w:r>
      <w:r>
        <w:rPr>
          <w:color w:val="231F20"/>
          <w:spacing w:val="39"/>
          <w:sz w:val="24"/>
        </w:rPr>
        <w:t xml:space="preserve"> </w:t>
      </w:r>
      <w:r>
        <w:rPr>
          <w:color w:val="231F20"/>
          <w:spacing w:val="4"/>
          <w:sz w:val="24"/>
        </w:rPr>
        <w:t>firm</w:t>
      </w:r>
    </w:p>
    <w:p w:rsidR="0060700D" w:rsidRDefault="00886DF8">
      <w:pPr>
        <w:pStyle w:val="ListParagraph"/>
        <w:numPr>
          <w:ilvl w:val="0"/>
          <w:numId w:val="7"/>
        </w:numPr>
        <w:tabs>
          <w:tab w:val="left" w:pos="1358"/>
        </w:tabs>
        <w:spacing w:before="176" w:line="300" w:lineRule="auto"/>
        <w:ind w:right="690"/>
        <w:jc w:val="both"/>
        <w:rPr>
          <w:sz w:val="24"/>
        </w:rPr>
      </w:pPr>
      <w:r>
        <w:rPr>
          <w:color w:val="231F20"/>
          <w:w w:val="105"/>
          <w:sz w:val="24"/>
        </w:rPr>
        <w:t xml:space="preserve">For </w:t>
      </w:r>
      <w:r>
        <w:rPr>
          <w:color w:val="231F20"/>
          <w:spacing w:val="2"/>
          <w:w w:val="105"/>
          <w:sz w:val="24"/>
        </w:rPr>
        <w:t xml:space="preserve">example, </w:t>
      </w:r>
      <w:r>
        <w:rPr>
          <w:color w:val="231F20"/>
          <w:w w:val="105"/>
          <w:sz w:val="24"/>
        </w:rPr>
        <w:t xml:space="preserve">Trident </w:t>
      </w:r>
      <w:r>
        <w:rPr>
          <w:color w:val="231F20"/>
          <w:spacing w:val="2"/>
          <w:w w:val="105"/>
          <w:sz w:val="24"/>
        </w:rPr>
        <w:t xml:space="preserve">Europe </w:t>
      </w:r>
      <w:r>
        <w:rPr>
          <w:color w:val="231F20"/>
          <w:w w:val="105"/>
          <w:sz w:val="24"/>
        </w:rPr>
        <w:t xml:space="preserve">may </w:t>
      </w:r>
      <w:r>
        <w:rPr>
          <w:color w:val="231F20"/>
          <w:spacing w:val="3"/>
          <w:w w:val="105"/>
          <w:sz w:val="24"/>
        </w:rPr>
        <w:t xml:space="preserve">wish </w:t>
      </w:r>
      <w:r>
        <w:rPr>
          <w:color w:val="231F20"/>
          <w:w w:val="105"/>
          <w:sz w:val="24"/>
        </w:rPr>
        <w:t xml:space="preserve">to </w:t>
      </w:r>
      <w:r>
        <w:rPr>
          <w:color w:val="231F20"/>
          <w:spacing w:val="3"/>
          <w:w w:val="105"/>
          <w:sz w:val="24"/>
        </w:rPr>
        <w:t xml:space="preserve">lead </w:t>
      </w:r>
      <w:r>
        <w:rPr>
          <w:color w:val="231F20"/>
          <w:w w:val="105"/>
          <w:sz w:val="24"/>
        </w:rPr>
        <w:t xml:space="preserve">in </w:t>
      </w:r>
      <w:r>
        <w:rPr>
          <w:color w:val="231F20"/>
          <w:spacing w:val="4"/>
          <w:w w:val="105"/>
          <w:sz w:val="24"/>
        </w:rPr>
        <w:t xml:space="preserve">collecting </w:t>
      </w:r>
      <w:r>
        <w:rPr>
          <w:color w:val="231F20"/>
          <w:w w:val="105"/>
          <w:sz w:val="24"/>
        </w:rPr>
        <w:t xml:space="preserve">its </w:t>
      </w:r>
      <w:r>
        <w:rPr>
          <w:color w:val="231F20"/>
          <w:spacing w:val="3"/>
          <w:w w:val="105"/>
          <w:sz w:val="24"/>
        </w:rPr>
        <w:t>Brazilian accounts receivable</w:t>
      </w:r>
      <w:r>
        <w:rPr>
          <w:color w:val="231F20"/>
          <w:spacing w:val="-5"/>
          <w:w w:val="105"/>
          <w:sz w:val="24"/>
        </w:rPr>
        <w:t xml:space="preserve"> </w:t>
      </w:r>
      <w:r>
        <w:rPr>
          <w:color w:val="231F20"/>
          <w:spacing w:val="3"/>
          <w:w w:val="105"/>
          <w:sz w:val="24"/>
        </w:rPr>
        <w:t>(A/R)</w:t>
      </w:r>
      <w:r>
        <w:rPr>
          <w:color w:val="231F20"/>
          <w:spacing w:val="-5"/>
          <w:w w:val="105"/>
          <w:sz w:val="24"/>
        </w:rPr>
        <w:t xml:space="preserve"> </w:t>
      </w:r>
      <w:r>
        <w:rPr>
          <w:color w:val="231F20"/>
          <w:spacing w:val="2"/>
          <w:w w:val="105"/>
          <w:sz w:val="24"/>
        </w:rPr>
        <w:t>that</w:t>
      </w:r>
      <w:r>
        <w:rPr>
          <w:color w:val="231F20"/>
          <w:spacing w:val="-4"/>
          <w:w w:val="105"/>
          <w:sz w:val="24"/>
        </w:rPr>
        <w:t xml:space="preserve"> </w:t>
      </w:r>
      <w:r>
        <w:rPr>
          <w:color w:val="231F20"/>
          <w:w w:val="105"/>
          <w:sz w:val="24"/>
        </w:rPr>
        <w:t>are</w:t>
      </w:r>
      <w:r>
        <w:rPr>
          <w:color w:val="231F20"/>
          <w:spacing w:val="-5"/>
          <w:w w:val="105"/>
          <w:sz w:val="24"/>
        </w:rPr>
        <w:t xml:space="preserve"> </w:t>
      </w:r>
      <w:r>
        <w:rPr>
          <w:color w:val="231F20"/>
          <w:spacing w:val="3"/>
          <w:w w:val="105"/>
          <w:sz w:val="24"/>
        </w:rPr>
        <w:t>denominated</w:t>
      </w:r>
      <w:r>
        <w:rPr>
          <w:color w:val="231F20"/>
          <w:spacing w:val="-4"/>
          <w:w w:val="105"/>
          <w:sz w:val="24"/>
        </w:rPr>
        <w:t xml:space="preserve"> </w:t>
      </w:r>
      <w:r>
        <w:rPr>
          <w:color w:val="231F20"/>
          <w:w w:val="105"/>
          <w:sz w:val="24"/>
        </w:rPr>
        <w:t>in</w:t>
      </w:r>
      <w:r>
        <w:rPr>
          <w:color w:val="231F20"/>
          <w:spacing w:val="-5"/>
          <w:w w:val="105"/>
          <w:sz w:val="24"/>
        </w:rPr>
        <w:t xml:space="preserve"> </w:t>
      </w:r>
      <w:r>
        <w:rPr>
          <w:color w:val="231F20"/>
          <w:spacing w:val="3"/>
          <w:w w:val="105"/>
          <w:sz w:val="24"/>
        </w:rPr>
        <w:t>real</w:t>
      </w:r>
      <w:r>
        <w:rPr>
          <w:color w:val="231F20"/>
          <w:spacing w:val="-4"/>
          <w:w w:val="105"/>
          <w:sz w:val="24"/>
        </w:rPr>
        <w:t xml:space="preserve"> </w:t>
      </w:r>
      <w:r>
        <w:rPr>
          <w:color w:val="231F20"/>
          <w:spacing w:val="3"/>
          <w:w w:val="105"/>
          <w:sz w:val="24"/>
        </w:rPr>
        <w:t>because</w:t>
      </w:r>
      <w:r>
        <w:rPr>
          <w:color w:val="231F20"/>
          <w:spacing w:val="-5"/>
          <w:w w:val="105"/>
          <w:sz w:val="24"/>
        </w:rPr>
        <w:t xml:space="preserve"> </w:t>
      </w:r>
      <w:r>
        <w:rPr>
          <w:color w:val="231F20"/>
          <w:w w:val="105"/>
          <w:sz w:val="24"/>
        </w:rPr>
        <w:t>it</w:t>
      </w:r>
      <w:r>
        <w:rPr>
          <w:color w:val="231F20"/>
          <w:spacing w:val="-4"/>
          <w:w w:val="105"/>
          <w:sz w:val="24"/>
        </w:rPr>
        <w:t xml:space="preserve"> </w:t>
      </w:r>
      <w:r>
        <w:rPr>
          <w:color w:val="231F20"/>
          <w:spacing w:val="4"/>
          <w:w w:val="105"/>
          <w:sz w:val="24"/>
        </w:rPr>
        <w:t>expects</w:t>
      </w:r>
      <w:r>
        <w:rPr>
          <w:color w:val="231F20"/>
          <w:spacing w:val="-5"/>
          <w:w w:val="105"/>
          <w:sz w:val="24"/>
        </w:rPr>
        <w:t xml:space="preserve"> </w:t>
      </w:r>
      <w:r>
        <w:rPr>
          <w:color w:val="231F20"/>
          <w:spacing w:val="3"/>
          <w:w w:val="105"/>
          <w:sz w:val="24"/>
        </w:rPr>
        <w:t>the</w:t>
      </w:r>
      <w:r>
        <w:rPr>
          <w:color w:val="231F20"/>
          <w:spacing w:val="-5"/>
          <w:w w:val="105"/>
          <w:sz w:val="24"/>
        </w:rPr>
        <w:t xml:space="preserve"> </w:t>
      </w:r>
      <w:r>
        <w:rPr>
          <w:color w:val="231F20"/>
          <w:spacing w:val="3"/>
          <w:w w:val="105"/>
          <w:sz w:val="24"/>
        </w:rPr>
        <w:t>real</w:t>
      </w:r>
      <w:r>
        <w:rPr>
          <w:color w:val="231F20"/>
          <w:spacing w:val="-4"/>
          <w:w w:val="105"/>
          <w:sz w:val="24"/>
        </w:rPr>
        <w:t xml:space="preserve"> </w:t>
      </w:r>
      <w:r>
        <w:rPr>
          <w:color w:val="231F20"/>
          <w:w w:val="105"/>
          <w:sz w:val="24"/>
        </w:rPr>
        <w:t>to</w:t>
      </w:r>
      <w:r>
        <w:rPr>
          <w:color w:val="231F20"/>
          <w:spacing w:val="-5"/>
          <w:w w:val="105"/>
          <w:sz w:val="24"/>
        </w:rPr>
        <w:t xml:space="preserve"> </w:t>
      </w:r>
      <w:r>
        <w:rPr>
          <w:color w:val="231F20"/>
          <w:w w:val="105"/>
          <w:sz w:val="24"/>
        </w:rPr>
        <w:t>drop</w:t>
      </w:r>
      <w:r>
        <w:rPr>
          <w:color w:val="231F20"/>
          <w:spacing w:val="-4"/>
          <w:w w:val="105"/>
          <w:sz w:val="24"/>
        </w:rPr>
        <w:t xml:space="preserve"> </w:t>
      </w:r>
      <w:r>
        <w:rPr>
          <w:color w:val="231F20"/>
          <w:spacing w:val="4"/>
          <w:w w:val="105"/>
          <w:sz w:val="24"/>
        </w:rPr>
        <w:t xml:space="preserve">in </w:t>
      </w:r>
      <w:r>
        <w:rPr>
          <w:color w:val="231F20"/>
          <w:spacing w:val="3"/>
          <w:w w:val="105"/>
          <w:sz w:val="24"/>
        </w:rPr>
        <w:t xml:space="preserve">value </w:t>
      </w:r>
      <w:r>
        <w:rPr>
          <w:color w:val="231F20"/>
          <w:spacing w:val="2"/>
          <w:w w:val="105"/>
          <w:sz w:val="24"/>
        </w:rPr>
        <w:t xml:space="preserve">compared </w:t>
      </w:r>
      <w:r>
        <w:rPr>
          <w:color w:val="231F20"/>
          <w:spacing w:val="3"/>
          <w:w w:val="105"/>
          <w:sz w:val="24"/>
        </w:rPr>
        <w:t>with the</w:t>
      </w:r>
      <w:r>
        <w:rPr>
          <w:color w:val="231F20"/>
          <w:spacing w:val="-7"/>
          <w:w w:val="105"/>
          <w:sz w:val="24"/>
        </w:rPr>
        <w:t xml:space="preserve"> </w:t>
      </w:r>
      <w:r>
        <w:rPr>
          <w:color w:val="231F20"/>
          <w:spacing w:val="2"/>
          <w:w w:val="105"/>
          <w:sz w:val="24"/>
        </w:rPr>
        <w:t>euro</w:t>
      </w:r>
    </w:p>
    <w:p w:rsidR="0060700D" w:rsidRDefault="00886DF8">
      <w:pPr>
        <w:pStyle w:val="ListParagraph"/>
        <w:numPr>
          <w:ilvl w:val="0"/>
          <w:numId w:val="7"/>
        </w:numPr>
        <w:tabs>
          <w:tab w:val="left" w:pos="1358"/>
        </w:tabs>
        <w:spacing w:before="170" w:line="297" w:lineRule="auto"/>
        <w:ind w:right="690"/>
        <w:jc w:val="both"/>
        <w:rPr>
          <w:sz w:val="24"/>
        </w:rPr>
      </w:pPr>
      <w:r>
        <w:rPr>
          <w:color w:val="231F20"/>
          <w:w w:val="105"/>
          <w:sz w:val="24"/>
        </w:rPr>
        <w:t>However,</w:t>
      </w:r>
      <w:r>
        <w:rPr>
          <w:color w:val="231F20"/>
          <w:spacing w:val="-15"/>
          <w:w w:val="105"/>
          <w:sz w:val="24"/>
        </w:rPr>
        <w:t xml:space="preserve"> </w:t>
      </w:r>
      <w:r>
        <w:rPr>
          <w:color w:val="231F20"/>
          <w:spacing w:val="3"/>
          <w:w w:val="105"/>
          <w:sz w:val="24"/>
        </w:rPr>
        <w:t>the</w:t>
      </w:r>
      <w:r>
        <w:rPr>
          <w:color w:val="231F20"/>
          <w:spacing w:val="-14"/>
          <w:w w:val="105"/>
          <w:sz w:val="24"/>
        </w:rPr>
        <w:t xml:space="preserve"> </w:t>
      </w:r>
      <w:r>
        <w:rPr>
          <w:color w:val="231F20"/>
          <w:spacing w:val="2"/>
          <w:w w:val="105"/>
          <w:sz w:val="24"/>
        </w:rPr>
        <w:t>only</w:t>
      </w:r>
      <w:r>
        <w:rPr>
          <w:color w:val="231F20"/>
          <w:spacing w:val="-15"/>
          <w:w w:val="105"/>
          <w:sz w:val="24"/>
        </w:rPr>
        <w:t xml:space="preserve"> </w:t>
      </w:r>
      <w:r>
        <w:rPr>
          <w:color w:val="231F20"/>
          <w:w w:val="105"/>
          <w:sz w:val="24"/>
        </w:rPr>
        <w:t>way</w:t>
      </w:r>
      <w:r>
        <w:rPr>
          <w:color w:val="231F20"/>
          <w:spacing w:val="-14"/>
          <w:w w:val="105"/>
          <w:sz w:val="24"/>
        </w:rPr>
        <w:t xml:space="preserve"> </w:t>
      </w:r>
      <w:r>
        <w:rPr>
          <w:color w:val="231F20"/>
          <w:spacing w:val="3"/>
          <w:w w:val="105"/>
          <w:sz w:val="24"/>
        </w:rPr>
        <w:t>the</w:t>
      </w:r>
      <w:r>
        <w:rPr>
          <w:color w:val="231F20"/>
          <w:spacing w:val="-14"/>
          <w:w w:val="105"/>
          <w:sz w:val="24"/>
        </w:rPr>
        <w:t xml:space="preserve"> </w:t>
      </w:r>
      <w:r>
        <w:rPr>
          <w:color w:val="231F20"/>
          <w:spacing w:val="3"/>
          <w:w w:val="105"/>
          <w:sz w:val="24"/>
        </w:rPr>
        <w:t>Brazilians</w:t>
      </w:r>
      <w:r>
        <w:rPr>
          <w:color w:val="231F20"/>
          <w:spacing w:val="-15"/>
          <w:w w:val="105"/>
          <w:sz w:val="24"/>
        </w:rPr>
        <w:t xml:space="preserve"> </w:t>
      </w:r>
      <w:r>
        <w:rPr>
          <w:color w:val="231F20"/>
          <w:spacing w:val="2"/>
          <w:w w:val="105"/>
          <w:sz w:val="24"/>
        </w:rPr>
        <w:t>would</w:t>
      </w:r>
      <w:r>
        <w:rPr>
          <w:color w:val="231F20"/>
          <w:spacing w:val="-14"/>
          <w:w w:val="105"/>
          <w:sz w:val="24"/>
        </w:rPr>
        <w:t xml:space="preserve"> </w:t>
      </w:r>
      <w:r>
        <w:rPr>
          <w:color w:val="231F20"/>
          <w:spacing w:val="3"/>
          <w:w w:val="105"/>
          <w:sz w:val="24"/>
        </w:rPr>
        <w:t>be</w:t>
      </w:r>
      <w:r>
        <w:rPr>
          <w:color w:val="231F20"/>
          <w:spacing w:val="-15"/>
          <w:w w:val="105"/>
          <w:sz w:val="24"/>
        </w:rPr>
        <w:t xml:space="preserve"> </w:t>
      </w:r>
      <w:r>
        <w:rPr>
          <w:color w:val="231F20"/>
          <w:spacing w:val="3"/>
          <w:w w:val="105"/>
          <w:sz w:val="24"/>
        </w:rPr>
        <w:t>willing</w:t>
      </w:r>
      <w:r>
        <w:rPr>
          <w:color w:val="231F20"/>
          <w:spacing w:val="-14"/>
          <w:w w:val="105"/>
          <w:sz w:val="24"/>
        </w:rPr>
        <w:t xml:space="preserve"> </w:t>
      </w:r>
      <w:r>
        <w:rPr>
          <w:color w:val="231F20"/>
          <w:w w:val="105"/>
          <w:sz w:val="24"/>
        </w:rPr>
        <w:t>to</w:t>
      </w:r>
      <w:r>
        <w:rPr>
          <w:color w:val="231F20"/>
          <w:spacing w:val="-14"/>
          <w:w w:val="105"/>
          <w:sz w:val="24"/>
        </w:rPr>
        <w:t xml:space="preserve"> </w:t>
      </w:r>
      <w:r>
        <w:rPr>
          <w:color w:val="231F20"/>
          <w:w w:val="105"/>
          <w:sz w:val="24"/>
        </w:rPr>
        <w:t>pay</w:t>
      </w:r>
      <w:r>
        <w:rPr>
          <w:color w:val="231F20"/>
          <w:spacing w:val="-15"/>
          <w:w w:val="105"/>
          <w:sz w:val="24"/>
        </w:rPr>
        <w:t xml:space="preserve"> </w:t>
      </w:r>
      <w:r>
        <w:rPr>
          <w:color w:val="231F20"/>
          <w:spacing w:val="3"/>
          <w:w w:val="105"/>
          <w:sz w:val="24"/>
        </w:rPr>
        <w:t>their</w:t>
      </w:r>
      <w:r>
        <w:rPr>
          <w:color w:val="231F20"/>
          <w:spacing w:val="-14"/>
          <w:w w:val="105"/>
          <w:sz w:val="24"/>
        </w:rPr>
        <w:t xml:space="preserve"> </w:t>
      </w:r>
      <w:r>
        <w:rPr>
          <w:color w:val="231F20"/>
          <w:spacing w:val="2"/>
          <w:w w:val="105"/>
          <w:sz w:val="24"/>
        </w:rPr>
        <w:t>accounts</w:t>
      </w:r>
      <w:r>
        <w:rPr>
          <w:color w:val="231F20"/>
          <w:spacing w:val="-14"/>
          <w:w w:val="105"/>
          <w:sz w:val="24"/>
        </w:rPr>
        <w:t xml:space="preserve"> </w:t>
      </w:r>
      <w:r>
        <w:rPr>
          <w:color w:val="231F20"/>
          <w:spacing w:val="3"/>
          <w:w w:val="105"/>
          <w:sz w:val="24"/>
        </w:rPr>
        <w:t xml:space="preserve">payable </w:t>
      </w:r>
      <w:r>
        <w:rPr>
          <w:color w:val="231F20"/>
          <w:spacing w:val="2"/>
          <w:w w:val="105"/>
          <w:sz w:val="24"/>
        </w:rPr>
        <w:t>early</w:t>
      </w:r>
      <w:r>
        <w:rPr>
          <w:color w:val="231F20"/>
          <w:spacing w:val="-29"/>
          <w:w w:val="105"/>
          <w:sz w:val="24"/>
        </w:rPr>
        <w:t xml:space="preserve"> </w:t>
      </w:r>
      <w:r>
        <w:rPr>
          <w:color w:val="231F20"/>
          <w:spacing w:val="2"/>
          <w:w w:val="105"/>
          <w:sz w:val="24"/>
        </w:rPr>
        <w:t>would</w:t>
      </w:r>
      <w:r>
        <w:rPr>
          <w:color w:val="231F20"/>
          <w:spacing w:val="-28"/>
          <w:w w:val="105"/>
          <w:sz w:val="24"/>
        </w:rPr>
        <w:t xml:space="preserve"> </w:t>
      </w:r>
      <w:r>
        <w:rPr>
          <w:color w:val="231F20"/>
          <w:spacing w:val="3"/>
          <w:w w:val="105"/>
          <w:sz w:val="24"/>
        </w:rPr>
        <w:t>be</w:t>
      </w:r>
      <w:r>
        <w:rPr>
          <w:color w:val="231F20"/>
          <w:spacing w:val="-29"/>
          <w:w w:val="105"/>
          <w:sz w:val="24"/>
        </w:rPr>
        <w:t xml:space="preserve"> </w:t>
      </w:r>
      <w:r>
        <w:rPr>
          <w:color w:val="231F20"/>
          <w:w w:val="105"/>
          <w:sz w:val="24"/>
        </w:rPr>
        <w:t>for</w:t>
      </w:r>
      <w:r>
        <w:rPr>
          <w:color w:val="231F20"/>
          <w:spacing w:val="-28"/>
          <w:w w:val="105"/>
          <w:sz w:val="24"/>
        </w:rPr>
        <w:t xml:space="preserve"> </w:t>
      </w:r>
      <w:r>
        <w:rPr>
          <w:color w:val="231F20"/>
          <w:spacing w:val="3"/>
          <w:w w:val="105"/>
          <w:sz w:val="24"/>
        </w:rPr>
        <w:t>the</w:t>
      </w:r>
      <w:r>
        <w:rPr>
          <w:color w:val="231F20"/>
          <w:spacing w:val="-29"/>
          <w:w w:val="105"/>
          <w:sz w:val="24"/>
        </w:rPr>
        <w:t xml:space="preserve"> </w:t>
      </w:r>
      <w:r>
        <w:rPr>
          <w:color w:val="231F20"/>
          <w:spacing w:val="3"/>
          <w:w w:val="105"/>
          <w:sz w:val="24"/>
        </w:rPr>
        <w:t>German</w:t>
      </w:r>
      <w:r>
        <w:rPr>
          <w:color w:val="231F20"/>
          <w:spacing w:val="-28"/>
          <w:w w:val="105"/>
          <w:sz w:val="24"/>
        </w:rPr>
        <w:t xml:space="preserve"> </w:t>
      </w:r>
      <w:r>
        <w:rPr>
          <w:color w:val="231F20"/>
          <w:spacing w:val="2"/>
          <w:w w:val="105"/>
          <w:sz w:val="24"/>
        </w:rPr>
        <w:t>creditor</w:t>
      </w:r>
      <w:r>
        <w:rPr>
          <w:color w:val="231F20"/>
          <w:spacing w:val="-29"/>
          <w:w w:val="105"/>
          <w:sz w:val="24"/>
        </w:rPr>
        <w:t xml:space="preserve"> </w:t>
      </w:r>
      <w:r>
        <w:rPr>
          <w:color w:val="231F20"/>
          <w:w w:val="105"/>
          <w:sz w:val="24"/>
        </w:rPr>
        <w:t>to</w:t>
      </w:r>
      <w:r>
        <w:rPr>
          <w:color w:val="231F20"/>
          <w:spacing w:val="-28"/>
          <w:w w:val="105"/>
          <w:sz w:val="24"/>
        </w:rPr>
        <w:t xml:space="preserve"> </w:t>
      </w:r>
      <w:r>
        <w:rPr>
          <w:rFonts w:ascii="Times New Roman" w:hAnsi="Times New Roman"/>
          <w:b/>
          <w:color w:val="231F20"/>
          <w:spacing w:val="2"/>
          <w:w w:val="105"/>
          <w:sz w:val="24"/>
        </w:rPr>
        <w:t>offer</w:t>
      </w:r>
      <w:r>
        <w:rPr>
          <w:rFonts w:ascii="Times New Roman" w:hAnsi="Times New Roman"/>
          <w:b/>
          <w:color w:val="231F20"/>
          <w:spacing w:val="-30"/>
          <w:w w:val="105"/>
          <w:sz w:val="24"/>
        </w:rPr>
        <w:t xml:space="preserve"> </w:t>
      </w:r>
      <w:r>
        <w:rPr>
          <w:rFonts w:ascii="Times New Roman" w:hAnsi="Times New Roman"/>
          <w:b/>
          <w:color w:val="231F20"/>
          <w:w w:val="105"/>
          <w:sz w:val="24"/>
        </w:rPr>
        <w:t>a</w:t>
      </w:r>
      <w:r>
        <w:rPr>
          <w:rFonts w:ascii="Times New Roman" w:hAnsi="Times New Roman"/>
          <w:b/>
          <w:color w:val="231F20"/>
          <w:spacing w:val="-30"/>
          <w:w w:val="105"/>
          <w:sz w:val="24"/>
        </w:rPr>
        <w:t xml:space="preserve"> </w:t>
      </w:r>
      <w:r>
        <w:rPr>
          <w:rFonts w:ascii="Times New Roman" w:hAnsi="Times New Roman"/>
          <w:b/>
          <w:color w:val="231F20"/>
          <w:spacing w:val="3"/>
          <w:w w:val="105"/>
          <w:sz w:val="24"/>
        </w:rPr>
        <w:t>discount</w:t>
      </w:r>
      <w:r>
        <w:rPr>
          <w:rFonts w:ascii="Times New Roman" w:hAnsi="Times New Roman"/>
          <w:b/>
          <w:color w:val="231F20"/>
          <w:spacing w:val="-28"/>
          <w:w w:val="105"/>
          <w:sz w:val="24"/>
        </w:rPr>
        <w:t xml:space="preserve"> </w:t>
      </w:r>
      <w:r>
        <w:rPr>
          <w:color w:val="231F20"/>
          <w:spacing w:val="2"/>
          <w:w w:val="105"/>
          <w:sz w:val="24"/>
        </w:rPr>
        <w:t>about</w:t>
      </w:r>
      <w:r>
        <w:rPr>
          <w:color w:val="231F20"/>
          <w:spacing w:val="-29"/>
          <w:w w:val="105"/>
          <w:sz w:val="24"/>
        </w:rPr>
        <w:t xml:space="preserve"> </w:t>
      </w:r>
      <w:r>
        <w:rPr>
          <w:color w:val="231F20"/>
          <w:spacing w:val="3"/>
          <w:w w:val="105"/>
          <w:sz w:val="24"/>
        </w:rPr>
        <w:t>equal</w:t>
      </w:r>
      <w:r>
        <w:rPr>
          <w:color w:val="231F20"/>
          <w:spacing w:val="-28"/>
          <w:w w:val="105"/>
          <w:sz w:val="24"/>
        </w:rPr>
        <w:t xml:space="preserve"> </w:t>
      </w:r>
      <w:r>
        <w:rPr>
          <w:color w:val="231F20"/>
          <w:w w:val="105"/>
          <w:sz w:val="24"/>
        </w:rPr>
        <w:t>to</w:t>
      </w:r>
      <w:r>
        <w:rPr>
          <w:color w:val="231F20"/>
          <w:spacing w:val="-29"/>
          <w:w w:val="105"/>
          <w:sz w:val="24"/>
        </w:rPr>
        <w:t xml:space="preserve"> </w:t>
      </w:r>
      <w:r>
        <w:rPr>
          <w:color w:val="231F20"/>
          <w:spacing w:val="3"/>
          <w:w w:val="105"/>
          <w:sz w:val="24"/>
        </w:rPr>
        <w:t>the</w:t>
      </w:r>
      <w:r>
        <w:rPr>
          <w:color w:val="231F20"/>
          <w:spacing w:val="-28"/>
          <w:w w:val="105"/>
          <w:sz w:val="24"/>
        </w:rPr>
        <w:t xml:space="preserve"> </w:t>
      </w:r>
      <w:r>
        <w:rPr>
          <w:color w:val="231F20"/>
          <w:spacing w:val="3"/>
          <w:w w:val="105"/>
          <w:sz w:val="24"/>
        </w:rPr>
        <w:t>forward discount</w:t>
      </w:r>
      <w:r>
        <w:rPr>
          <w:color w:val="231F20"/>
          <w:spacing w:val="-9"/>
          <w:w w:val="105"/>
          <w:sz w:val="24"/>
        </w:rPr>
        <w:t xml:space="preserve"> </w:t>
      </w:r>
      <w:r>
        <w:rPr>
          <w:color w:val="231F20"/>
          <w:w w:val="105"/>
          <w:sz w:val="24"/>
        </w:rPr>
        <w:t>on</w:t>
      </w:r>
      <w:r>
        <w:rPr>
          <w:color w:val="231F20"/>
          <w:spacing w:val="-8"/>
          <w:w w:val="105"/>
          <w:sz w:val="24"/>
        </w:rPr>
        <w:t xml:space="preserve"> </w:t>
      </w:r>
      <w:r>
        <w:rPr>
          <w:color w:val="231F20"/>
          <w:spacing w:val="3"/>
          <w:w w:val="105"/>
          <w:sz w:val="24"/>
        </w:rPr>
        <w:t>the</w:t>
      </w:r>
      <w:r>
        <w:rPr>
          <w:color w:val="231F20"/>
          <w:spacing w:val="-9"/>
          <w:w w:val="105"/>
          <w:sz w:val="24"/>
        </w:rPr>
        <w:t xml:space="preserve"> </w:t>
      </w:r>
      <w:r>
        <w:rPr>
          <w:color w:val="231F20"/>
          <w:spacing w:val="3"/>
          <w:w w:val="105"/>
          <w:sz w:val="24"/>
        </w:rPr>
        <w:t>real</w:t>
      </w:r>
      <w:r>
        <w:rPr>
          <w:color w:val="231F20"/>
          <w:spacing w:val="-8"/>
          <w:w w:val="105"/>
          <w:sz w:val="24"/>
        </w:rPr>
        <w:t xml:space="preserve"> </w:t>
      </w:r>
      <w:r>
        <w:rPr>
          <w:color w:val="231F20"/>
          <w:w w:val="105"/>
          <w:sz w:val="24"/>
        </w:rPr>
        <w:t>(or</w:t>
      </w:r>
      <w:r>
        <w:rPr>
          <w:color w:val="231F20"/>
          <w:spacing w:val="-8"/>
          <w:w w:val="105"/>
          <w:sz w:val="24"/>
        </w:rPr>
        <w:t xml:space="preserve"> </w:t>
      </w:r>
      <w:r>
        <w:rPr>
          <w:color w:val="231F20"/>
          <w:spacing w:val="3"/>
          <w:w w:val="105"/>
          <w:sz w:val="24"/>
        </w:rPr>
        <w:t>the</w:t>
      </w:r>
      <w:r>
        <w:rPr>
          <w:color w:val="231F20"/>
          <w:spacing w:val="-9"/>
          <w:w w:val="105"/>
          <w:sz w:val="24"/>
        </w:rPr>
        <w:t xml:space="preserve"> </w:t>
      </w:r>
      <w:r>
        <w:rPr>
          <w:color w:val="231F20"/>
          <w:spacing w:val="3"/>
          <w:w w:val="105"/>
          <w:sz w:val="24"/>
        </w:rPr>
        <w:t>difference</w:t>
      </w:r>
      <w:r>
        <w:rPr>
          <w:color w:val="231F20"/>
          <w:spacing w:val="-8"/>
          <w:w w:val="105"/>
          <w:sz w:val="24"/>
        </w:rPr>
        <w:t xml:space="preserve"> </w:t>
      </w:r>
      <w:r>
        <w:rPr>
          <w:color w:val="231F20"/>
          <w:spacing w:val="3"/>
          <w:w w:val="105"/>
          <w:sz w:val="24"/>
        </w:rPr>
        <w:t>between</w:t>
      </w:r>
      <w:r>
        <w:rPr>
          <w:color w:val="231F20"/>
          <w:spacing w:val="-8"/>
          <w:w w:val="105"/>
          <w:sz w:val="24"/>
        </w:rPr>
        <w:t xml:space="preserve"> </w:t>
      </w:r>
      <w:r>
        <w:rPr>
          <w:color w:val="231F20"/>
          <w:spacing w:val="3"/>
          <w:w w:val="105"/>
          <w:sz w:val="24"/>
        </w:rPr>
        <w:t>Brazilian</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spacing w:val="3"/>
          <w:w w:val="105"/>
          <w:sz w:val="24"/>
        </w:rPr>
        <w:t>German</w:t>
      </w:r>
      <w:r>
        <w:rPr>
          <w:color w:val="231F20"/>
          <w:spacing w:val="-8"/>
          <w:w w:val="105"/>
          <w:sz w:val="24"/>
        </w:rPr>
        <w:t xml:space="preserve"> </w:t>
      </w:r>
      <w:r>
        <w:rPr>
          <w:color w:val="231F20"/>
          <w:spacing w:val="2"/>
          <w:w w:val="105"/>
          <w:sz w:val="24"/>
        </w:rPr>
        <w:t>interest</w:t>
      </w:r>
      <w:r>
        <w:rPr>
          <w:color w:val="231F20"/>
          <w:spacing w:val="-9"/>
          <w:w w:val="105"/>
          <w:sz w:val="24"/>
        </w:rPr>
        <w:t xml:space="preserve"> </w:t>
      </w:r>
      <w:r>
        <w:rPr>
          <w:color w:val="231F20"/>
          <w:spacing w:val="3"/>
          <w:w w:val="105"/>
          <w:sz w:val="24"/>
        </w:rPr>
        <w:t xml:space="preserve">rates </w:t>
      </w:r>
      <w:r>
        <w:rPr>
          <w:color w:val="231F20"/>
          <w:w w:val="105"/>
          <w:sz w:val="24"/>
        </w:rPr>
        <w:t xml:space="preserve">for </w:t>
      </w:r>
      <w:r>
        <w:rPr>
          <w:color w:val="231F20"/>
          <w:spacing w:val="3"/>
          <w:w w:val="105"/>
          <w:sz w:val="24"/>
        </w:rPr>
        <w:t xml:space="preserve">the </w:t>
      </w:r>
      <w:r>
        <w:rPr>
          <w:color w:val="231F20"/>
          <w:spacing w:val="4"/>
          <w:w w:val="105"/>
          <w:sz w:val="24"/>
        </w:rPr>
        <w:t xml:space="preserve">period </w:t>
      </w:r>
      <w:r>
        <w:rPr>
          <w:color w:val="231F20"/>
          <w:w w:val="105"/>
          <w:sz w:val="24"/>
        </w:rPr>
        <w:t>of</w:t>
      </w:r>
      <w:r>
        <w:rPr>
          <w:color w:val="231F20"/>
          <w:spacing w:val="-7"/>
          <w:w w:val="105"/>
          <w:sz w:val="24"/>
        </w:rPr>
        <w:t xml:space="preserve"> </w:t>
      </w:r>
      <w:r>
        <w:rPr>
          <w:color w:val="231F20"/>
          <w:spacing w:val="2"/>
          <w:w w:val="105"/>
          <w:sz w:val="24"/>
        </w:rPr>
        <w:t>prepayment)</w:t>
      </w:r>
    </w:p>
    <w:p w:rsidR="0060700D" w:rsidRDefault="0060700D">
      <w:pPr>
        <w:spacing w:line="297" w:lineRule="auto"/>
        <w:jc w:val="both"/>
        <w:rPr>
          <w:sz w:val="24"/>
        </w:rPr>
        <w:sectPr w:rsidR="0060700D">
          <w:pgSz w:w="11910" w:h="16840"/>
          <w:pgMar w:top="1240" w:right="720" w:bottom="820" w:left="740" w:header="0" w:footer="548" w:gutter="0"/>
          <w:cols w:space="720"/>
        </w:sectPr>
      </w:pPr>
    </w:p>
    <w:p w:rsidR="0060700D" w:rsidRDefault="00886DF8">
      <w:pPr>
        <w:pStyle w:val="Heading2"/>
        <w:spacing w:before="110"/>
      </w:pPr>
      <w:r>
        <w:rPr>
          <w:color w:val="231F20"/>
        </w:rPr>
        <w:lastRenderedPageBreak/>
        <w:t>Re-Invoicing Centers</w:t>
      </w:r>
    </w:p>
    <w:p w:rsidR="0060700D" w:rsidRDefault="0060700D">
      <w:pPr>
        <w:pStyle w:val="BodyText"/>
        <w:spacing w:before="2"/>
        <w:rPr>
          <w:rFonts w:ascii="Times New Roman"/>
          <w:b/>
          <w:i/>
          <w:sz w:val="44"/>
        </w:rPr>
      </w:pPr>
    </w:p>
    <w:p w:rsidR="0060700D" w:rsidRDefault="00886DF8">
      <w:pPr>
        <w:pStyle w:val="ListParagraph"/>
        <w:numPr>
          <w:ilvl w:val="0"/>
          <w:numId w:val="7"/>
        </w:numPr>
        <w:tabs>
          <w:tab w:val="left" w:pos="1358"/>
        </w:tabs>
        <w:spacing w:before="0" w:line="300" w:lineRule="auto"/>
        <w:ind w:right="694"/>
        <w:jc w:val="both"/>
        <w:rPr>
          <w:sz w:val="24"/>
        </w:rPr>
      </w:pPr>
      <w:r>
        <w:rPr>
          <w:color w:val="231F20"/>
          <w:w w:val="105"/>
          <w:sz w:val="24"/>
        </w:rPr>
        <w:t xml:space="preserve">A </w:t>
      </w:r>
      <w:r>
        <w:rPr>
          <w:color w:val="231F20"/>
          <w:spacing w:val="2"/>
          <w:w w:val="105"/>
          <w:sz w:val="24"/>
        </w:rPr>
        <w:t xml:space="preserve">re-invoicing center </w:t>
      </w:r>
      <w:r>
        <w:rPr>
          <w:color w:val="231F20"/>
          <w:w w:val="105"/>
          <w:sz w:val="24"/>
        </w:rPr>
        <w:t xml:space="preserve">is a </w:t>
      </w:r>
      <w:r>
        <w:rPr>
          <w:color w:val="231F20"/>
          <w:spacing w:val="3"/>
          <w:w w:val="105"/>
          <w:sz w:val="24"/>
        </w:rPr>
        <w:t xml:space="preserve">separate </w:t>
      </w:r>
      <w:r>
        <w:rPr>
          <w:color w:val="231F20"/>
          <w:spacing w:val="2"/>
          <w:w w:val="105"/>
          <w:sz w:val="24"/>
        </w:rPr>
        <w:t xml:space="preserve">corporate </w:t>
      </w:r>
      <w:r>
        <w:rPr>
          <w:color w:val="231F20"/>
          <w:spacing w:val="4"/>
          <w:w w:val="105"/>
          <w:sz w:val="24"/>
        </w:rPr>
        <w:t xml:space="preserve">subsidiary </w:t>
      </w:r>
      <w:r>
        <w:rPr>
          <w:color w:val="231F20"/>
          <w:spacing w:val="2"/>
          <w:w w:val="105"/>
          <w:sz w:val="24"/>
        </w:rPr>
        <w:t xml:space="preserve">that </w:t>
      </w:r>
      <w:r>
        <w:rPr>
          <w:color w:val="231F20"/>
          <w:spacing w:val="4"/>
          <w:w w:val="105"/>
          <w:sz w:val="24"/>
        </w:rPr>
        <w:t xml:space="preserve">serves </w:t>
      </w:r>
      <w:r>
        <w:rPr>
          <w:color w:val="231F20"/>
          <w:w w:val="105"/>
          <w:sz w:val="24"/>
        </w:rPr>
        <w:t xml:space="preserve">as a </w:t>
      </w:r>
      <w:r>
        <w:rPr>
          <w:color w:val="231F20"/>
          <w:spacing w:val="3"/>
          <w:w w:val="105"/>
          <w:sz w:val="24"/>
        </w:rPr>
        <w:t xml:space="preserve">type </w:t>
      </w:r>
      <w:r>
        <w:rPr>
          <w:color w:val="231F20"/>
          <w:w w:val="105"/>
          <w:sz w:val="24"/>
        </w:rPr>
        <w:t xml:space="preserve">of “middle-man” </w:t>
      </w:r>
      <w:r>
        <w:rPr>
          <w:color w:val="231F20"/>
          <w:spacing w:val="3"/>
          <w:w w:val="105"/>
          <w:sz w:val="24"/>
        </w:rPr>
        <w:t xml:space="preserve">between the </w:t>
      </w:r>
      <w:r>
        <w:rPr>
          <w:color w:val="231F20"/>
          <w:spacing w:val="2"/>
          <w:w w:val="105"/>
          <w:sz w:val="24"/>
        </w:rPr>
        <w:t xml:space="preserve">parent </w:t>
      </w:r>
      <w:r>
        <w:rPr>
          <w:color w:val="231F20"/>
          <w:w w:val="105"/>
          <w:sz w:val="24"/>
        </w:rPr>
        <w:t xml:space="preserve">or </w:t>
      </w:r>
      <w:r>
        <w:rPr>
          <w:color w:val="231F20"/>
          <w:spacing w:val="2"/>
          <w:w w:val="105"/>
          <w:sz w:val="24"/>
        </w:rPr>
        <w:t xml:space="preserve">related unit </w:t>
      </w:r>
      <w:r>
        <w:rPr>
          <w:color w:val="231F20"/>
          <w:w w:val="105"/>
          <w:sz w:val="24"/>
        </w:rPr>
        <w:t xml:space="preserve">in one </w:t>
      </w:r>
      <w:r>
        <w:rPr>
          <w:color w:val="231F20"/>
          <w:spacing w:val="3"/>
          <w:w w:val="105"/>
          <w:sz w:val="24"/>
        </w:rPr>
        <w:t xml:space="preserve">location </w:t>
      </w:r>
      <w:r>
        <w:rPr>
          <w:color w:val="231F20"/>
          <w:w w:val="105"/>
          <w:sz w:val="24"/>
        </w:rPr>
        <w:t xml:space="preserve">and </w:t>
      </w:r>
      <w:r>
        <w:rPr>
          <w:color w:val="231F20"/>
          <w:spacing w:val="4"/>
          <w:w w:val="105"/>
          <w:sz w:val="24"/>
        </w:rPr>
        <w:t xml:space="preserve">all </w:t>
      </w:r>
      <w:r>
        <w:rPr>
          <w:color w:val="231F20"/>
          <w:spacing w:val="2"/>
          <w:w w:val="105"/>
          <w:sz w:val="24"/>
        </w:rPr>
        <w:t xml:space="preserve">foreign </w:t>
      </w:r>
      <w:r>
        <w:rPr>
          <w:color w:val="231F20"/>
          <w:spacing w:val="3"/>
          <w:w w:val="105"/>
          <w:sz w:val="24"/>
        </w:rPr>
        <w:t xml:space="preserve">subsidiaries </w:t>
      </w:r>
      <w:r>
        <w:rPr>
          <w:color w:val="231F20"/>
          <w:w w:val="105"/>
          <w:sz w:val="24"/>
        </w:rPr>
        <w:t xml:space="preserve">in a </w:t>
      </w:r>
      <w:r>
        <w:rPr>
          <w:color w:val="231F20"/>
          <w:spacing w:val="3"/>
          <w:w w:val="105"/>
          <w:sz w:val="24"/>
        </w:rPr>
        <w:t>geographic</w:t>
      </w:r>
      <w:r>
        <w:rPr>
          <w:color w:val="231F20"/>
          <w:spacing w:val="-3"/>
          <w:w w:val="105"/>
          <w:sz w:val="24"/>
        </w:rPr>
        <w:t xml:space="preserve"> </w:t>
      </w:r>
      <w:r>
        <w:rPr>
          <w:color w:val="231F20"/>
          <w:spacing w:val="2"/>
          <w:w w:val="105"/>
          <w:sz w:val="24"/>
        </w:rPr>
        <w:t>region</w:t>
      </w:r>
    </w:p>
    <w:p w:rsidR="0060700D" w:rsidRDefault="00886DF8">
      <w:pPr>
        <w:pStyle w:val="ListParagraph"/>
        <w:numPr>
          <w:ilvl w:val="0"/>
          <w:numId w:val="7"/>
        </w:numPr>
        <w:tabs>
          <w:tab w:val="left" w:pos="1358"/>
        </w:tabs>
        <w:spacing w:before="114" w:line="300" w:lineRule="auto"/>
        <w:ind w:right="695"/>
        <w:jc w:val="both"/>
        <w:rPr>
          <w:sz w:val="24"/>
        </w:rPr>
      </w:pPr>
      <w:r>
        <w:rPr>
          <w:color w:val="231F20"/>
          <w:w w:val="105"/>
          <w:sz w:val="24"/>
        </w:rPr>
        <w:t>For</w:t>
      </w:r>
      <w:r>
        <w:rPr>
          <w:color w:val="231F20"/>
          <w:spacing w:val="-18"/>
          <w:w w:val="105"/>
          <w:sz w:val="24"/>
        </w:rPr>
        <w:t xml:space="preserve"> </w:t>
      </w:r>
      <w:r>
        <w:rPr>
          <w:color w:val="231F20"/>
          <w:spacing w:val="2"/>
          <w:w w:val="105"/>
          <w:sz w:val="24"/>
        </w:rPr>
        <w:t>example,</w:t>
      </w:r>
      <w:r>
        <w:rPr>
          <w:color w:val="231F20"/>
          <w:spacing w:val="-17"/>
          <w:w w:val="105"/>
          <w:sz w:val="24"/>
        </w:rPr>
        <w:t xml:space="preserve"> </w:t>
      </w:r>
      <w:r>
        <w:rPr>
          <w:color w:val="231F20"/>
          <w:spacing w:val="3"/>
          <w:w w:val="105"/>
          <w:sz w:val="24"/>
        </w:rPr>
        <w:t>the</w:t>
      </w:r>
      <w:r>
        <w:rPr>
          <w:color w:val="231F20"/>
          <w:spacing w:val="-18"/>
          <w:w w:val="105"/>
          <w:sz w:val="24"/>
        </w:rPr>
        <w:t xml:space="preserve"> </w:t>
      </w:r>
      <w:r>
        <w:rPr>
          <w:color w:val="231F20"/>
          <w:w w:val="105"/>
          <w:sz w:val="24"/>
        </w:rPr>
        <w:t>U.S.</w:t>
      </w:r>
      <w:r>
        <w:rPr>
          <w:color w:val="231F20"/>
          <w:spacing w:val="-17"/>
          <w:w w:val="105"/>
          <w:sz w:val="24"/>
        </w:rPr>
        <w:t xml:space="preserve"> </w:t>
      </w:r>
      <w:r>
        <w:rPr>
          <w:color w:val="231F20"/>
          <w:spacing w:val="3"/>
          <w:w w:val="105"/>
          <w:sz w:val="24"/>
        </w:rPr>
        <w:t>manufacturing</w:t>
      </w:r>
      <w:r>
        <w:rPr>
          <w:color w:val="231F20"/>
          <w:spacing w:val="-18"/>
          <w:w w:val="105"/>
          <w:sz w:val="24"/>
        </w:rPr>
        <w:t xml:space="preserve"> </w:t>
      </w:r>
      <w:r>
        <w:rPr>
          <w:color w:val="231F20"/>
          <w:spacing w:val="2"/>
          <w:w w:val="105"/>
          <w:sz w:val="24"/>
        </w:rPr>
        <w:t>unit</w:t>
      </w:r>
      <w:r>
        <w:rPr>
          <w:color w:val="231F20"/>
          <w:spacing w:val="-17"/>
          <w:w w:val="105"/>
          <w:sz w:val="24"/>
        </w:rPr>
        <w:t xml:space="preserve"> </w:t>
      </w:r>
      <w:r>
        <w:rPr>
          <w:color w:val="231F20"/>
          <w:w w:val="105"/>
          <w:sz w:val="24"/>
        </w:rPr>
        <w:t>of</w:t>
      </w:r>
      <w:r>
        <w:rPr>
          <w:color w:val="231F20"/>
          <w:spacing w:val="-18"/>
          <w:w w:val="105"/>
          <w:sz w:val="24"/>
        </w:rPr>
        <w:t xml:space="preserve"> </w:t>
      </w:r>
      <w:r>
        <w:rPr>
          <w:color w:val="231F20"/>
          <w:w w:val="105"/>
          <w:sz w:val="24"/>
        </w:rPr>
        <w:t>Trident</w:t>
      </w:r>
      <w:r>
        <w:rPr>
          <w:color w:val="231F20"/>
          <w:spacing w:val="-17"/>
          <w:w w:val="105"/>
          <w:sz w:val="24"/>
        </w:rPr>
        <w:t xml:space="preserve"> </w:t>
      </w:r>
      <w:r>
        <w:rPr>
          <w:color w:val="231F20"/>
          <w:spacing w:val="3"/>
          <w:w w:val="105"/>
          <w:sz w:val="24"/>
        </w:rPr>
        <w:t>Corporation</w:t>
      </w:r>
      <w:r>
        <w:rPr>
          <w:color w:val="231F20"/>
          <w:spacing w:val="-18"/>
          <w:w w:val="105"/>
          <w:sz w:val="24"/>
        </w:rPr>
        <w:t xml:space="preserve"> </w:t>
      </w:r>
      <w:r>
        <w:rPr>
          <w:color w:val="231F20"/>
          <w:spacing w:val="2"/>
          <w:w w:val="105"/>
          <w:sz w:val="24"/>
        </w:rPr>
        <w:t>invoices</w:t>
      </w:r>
      <w:r>
        <w:rPr>
          <w:color w:val="231F20"/>
          <w:spacing w:val="-17"/>
          <w:w w:val="105"/>
          <w:sz w:val="24"/>
        </w:rPr>
        <w:t xml:space="preserve"> </w:t>
      </w:r>
      <w:r>
        <w:rPr>
          <w:color w:val="231F20"/>
          <w:spacing w:val="3"/>
          <w:w w:val="105"/>
          <w:sz w:val="24"/>
        </w:rPr>
        <w:t>the</w:t>
      </w:r>
      <w:r>
        <w:rPr>
          <w:color w:val="231F20"/>
          <w:spacing w:val="-18"/>
          <w:w w:val="105"/>
          <w:sz w:val="24"/>
        </w:rPr>
        <w:t xml:space="preserve"> </w:t>
      </w:r>
      <w:r>
        <w:rPr>
          <w:color w:val="231F20"/>
          <w:spacing w:val="-3"/>
          <w:w w:val="105"/>
          <w:sz w:val="24"/>
        </w:rPr>
        <w:t xml:space="preserve">firm’s </w:t>
      </w:r>
      <w:r>
        <w:rPr>
          <w:color w:val="231F20"/>
          <w:spacing w:val="2"/>
          <w:w w:val="105"/>
          <w:sz w:val="24"/>
        </w:rPr>
        <w:t>re-invoicing</w:t>
      </w:r>
      <w:r>
        <w:rPr>
          <w:color w:val="231F20"/>
          <w:spacing w:val="-29"/>
          <w:w w:val="105"/>
          <w:sz w:val="24"/>
        </w:rPr>
        <w:t xml:space="preserve"> </w:t>
      </w:r>
      <w:r>
        <w:rPr>
          <w:color w:val="231F20"/>
          <w:spacing w:val="2"/>
          <w:w w:val="105"/>
          <w:sz w:val="24"/>
        </w:rPr>
        <w:t>center</w:t>
      </w:r>
      <w:r>
        <w:rPr>
          <w:color w:val="231F20"/>
          <w:spacing w:val="-28"/>
          <w:w w:val="105"/>
          <w:sz w:val="24"/>
        </w:rPr>
        <w:t xml:space="preserve"> </w:t>
      </w:r>
      <w:r>
        <w:rPr>
          <w:color w:val="231F20"/>
          <w:w w:val="105"/>
          <w:sz w:val="24"/>
        </w:rPr>
        <w:t>–</w:t>
      </w:r>
      <w:r>
        <w:rPr>
          <w:color w:val="231F20"/>
          <w:spacing w:val="-29"/>
          <w:w w:val="105"/>
          <w:sz w:val="24"/>
        </w:rPr>
        <w:t xml:space="preserve"> </w:t>
      </w:r>
      <w:r>
        <w:rPr>
          <w:color w:val="231F20"/>
          <w:spacing w:val="3"/>
          <w:w w:val="105"/>
          <w:sz w:val="24"/>
        </w:rPr>
        <w:t>located</w:t>
      </w:r>
      <w:r>
        <w:rPr>
          <w:color w:val="231F20"/>
          <w:spacing w:val="-28"/>
          <w:w w:val="105"/>
          <w:sz w:val="24"/>
        </w:rPr>
        <w:t xml:space="preserve"> </w:t>
      </w:r>
      <w:r>
        <w:rPr>
          <w:color w:val="231F20"/>
          <w:spacing w:val="3"/>
          <w:w w:val="105"/>
          <w:sz w:val="24"/>
        </w:rPr>
        <w:t>within</w:t>
      </w:r>
      <w:r>
        <w:rPr>
          <w:color w:val="231F20"/>
          <w:spacing w:val="-28"/>
          <w:w w:val="105"/>
          <w:sz w:val="24"/>
        </w:rPr>
        <w:t xml:space="preserve"> </w:t>
      </w:r>
      <w:r>
        <w:rPr>
          <w:color w:val="231F20"/>
          <w:spacing w:val="3"/>
          <w:w w:val="105"/>
          <w:sz w:val="24"/>
        </w:rPr>
        <w:t>the</w:t>
      </w:r>
      <w:r>
        <w:rPr>
          <w:color w:val="231F20"/>
          <w:spacing w:val="-29"/>
          <w:w w:val="105"/>
          <w:sz w:val="24"/>
        </w:rPr>
        <w:t xml:space="preserve"> </w:t>
      </w:r>
      <w:r>
        <w:rPr>
          <w:color w:val="231F20"/>
          <w:spacing w:val="2"/>
          <w:w w:val="105"/>
          <w:sz w:val="24"/>
        </w:rPr>
        <w:t>corporate</w:t>
      </w:r>
      <w:r>
        <w:rPr>
          <w:color w:val="231F20"/>
          <w:spacing w:val="-28"/>
          <w:w w:val="105"/>
          <w:sz w:val="24"/>
        </w:rPr>
        <w:t xml:space="preserve"> </w:t>
      </w:r>
      <w:r>
        <w:rPr>
          <w:color w:val="231F20"/>
          <w:w w:val="105"/>
          <w:sz w:val="24"/>
        </w:rPr>
        <w:t>HQ</w:t>
      </w:r>
      <w:r>
        <w:rPr>
          <w:color w:val="231F20"/>
          <w:spacing w:val="-29"/>
          <w:w w:val="105"/>
          <w:sz w:val="24"/>
        </w:rPr>
        <w:t xml:space="preserve"> </w:t>
      </w:r>
      <w:r>
        <w:rPr>
          <w:color w:val="231F20"/>
          <w:w w:val="105"/>
          <w:sz w:val="24"/>
        </w:rPr>
        <w:t>in</w:t>
      </w:r>
      <w:r>
        <w:rPr>
          <w:color w:val="231F20"/>
          <w:spacing w:val="-28"/>
          <w:w w:val="105"/>
          <w:sz w:val="24"/>
        </w:rPr>
        <w:t xml:space="preserve"> </w:t>
      </w:r>
      <w:r>
        <w:rPr>
          <w:color w:val="231F20"/>
          <w:spacing w:val="3"/>
          <w:w w:val="105"/>
          <w:sz w:val="24"/>
        </w:rPr>
        <w:t>Los</w:t>
      </w:r>
      <w:r>
        <w:rPr>
          <w:color w:val="231F20"/>
          <w:spacing w:val="-28"/>
          <w:w w:val="105"/>
          <w:sz w:val="24"/>
        </w:rPr>
        <w:t xml:space="preserve"> </w:t>
      </w:r>
      <w:r>
        <w:rPr>
          <w:color w:val="231F20"/>
          <w:spacing w:val="2"/>
          <w:w w:val="105"/>
          <w:sz w:val="24"/>
        </w:rPr>
        <w:t>Angeles</w:t>
      </w:r>
      <w:r>
        <w:rPr>
          <w:color w:val="231F20"/>
          <w:spacing w:val="-29"/>
          <w:w w:val="105"/>
          <w:sz w:val="24"/>
        </w:rPr>
        <w:t xml:space="preserve"> </w:t>
      </w:r>
      <w:r>
        <w:rPr>
          <w:color w:val="231F20"/>
          <w:w w:val="105"/>
          <w:sz w:val="24"/>
        </w:rPr>
        <w:t>–</w:t>
      </w:r>
      <w:r>
        <w:rPr>
          <w:color w:val="231F20"/>
          <w:spacing w:val="-28"/>
          <w:w w:val="105"/>
          <w:sz w:val="24"/>
        </w:rPr>
        <w:t xml:space="preserve"> </w:t>
      </w:r>
      <w:r>
        <w:rPr>
          <w:color w:val="231F20"/>
          <w:w w:val="105"/>
          <w:sz w:val="24"/>
        </w:rPr>
        <w:t>in</w:t>
      </w:r>
      <w:r>
        <w:rPr>
          <w:color w:val="231F20"/>
          <w:spacing w:val="-29"/>
          <w:w w:val="105"/>
          <w:sz w:val="24"/>
        </w:rPr>
        <w:t xml:space="preserve"> </w:t>
      </w:r>
      <w:r>
        <w:rPr>
          <w:color w:val="231F20"/>
          <w:w w:val="105"/>
          <w:sz w:val="24"/>
        </w:rPr>
        <w:t>U.S.</w:t>
      </w:r>
      <w:r>
        <w:rPr>
          <w:color w:val="231F20"/>
          <w:spacing w:val="-28"/>
          <w:w w:val="105"/>
          <w:sz w:val="24"/>
        </w:rPr>
        <w:t xml:space="preserve"> </w:t>
      </w:r>
      <w:r>
        <w:rPr>
          <w:color w:val="231F20"/>
          <w:spacing w:val="3"/>
          <w:w w:val="105"/>
          <w:sz w:val="24"/>
        </w:rPr>
        <w:t>dollars</w:t>
      </w:r>
    </w:p>
    <w:p w:rsidR="0060700D" w:rsidRDefault="00886DF8">
      <w:pPr>
        <w:pStyle w:val="ListParagraph"/>
        <w:numPr>
          <w:ilvl w:val="0"/>
          <w:numId w:val="7"/>
        </w:numPr>
        <w:tabs>
          <w:tab w:val="left" w:pos="1358"/>
        </w:tabs>
        <w:spacing w:before="113"/>
        <w:ind w:hanging="398"/>
        <w:jc w:val="both"/>
        <w:rPr>
          <w:sz w:val="24"/>
        </w:rPr>
      </w:pPr>
      <w:r>
        <w:rPr>
          <w:color w:val="231F20"/>
          <w:sz w:val="24"/>
        </w:rPr>
        <w:t xml:space="preserve">However, </w:t>
      </w:r>
      <w:r>
        <w:rPr>
          <w:color w:val="231F20"/>
          <w:spacing w:val="3"/>
          <w:sz w:val="24"/>
        </w:rPr>
        <w:t xml:space="preserve">the physical goods </w:t>
      </w:r>
      <w:r>
        <w:rPr>
          <w:color w:val="231F20"/>
          <w:sz w:val="24"/>
        </w:rPr>
        <w:t xml:space="preserve">are </w:t>
      </w:r>
      <w:r>
        <w:rPr>
          <w:color w:val="231F20"/>
          <w:spacing w:val="3"/>
          <w:sz w:val="24"/>
        </w:rPr>
        <w:t xml:space="preserve">shipped directly </w:t>
      </w:r>
      <w:r>
        <w:rPr>
          <w:color w:val="231F20"/>
          <w:sz w:val="24"/>
        </w:rPr>
        <w:t>to Trident</w:t>
      </w:r>
      <w:r>
        <w:rPr>
          <w:color w:val="231F20"/>
          <w:spacing w:val="42"/>
          <w:sz w:val="24"/>
        </w:rPr>
        <w:t xml:space="preserve"> </w:t>
      </w:r>
      <w:r>
        <w:rPr>
          <w:color w:val="231F20"/>
          <w:spacing w:val="3"/>
          <w:sz w:val="24"/>
        </w:rPr>
        <w:t>Brazil</w:t>
      </w:r>
    </w:p>
    <w:p w:rsidR="0060700D" w:rsidRDefault="00886DF8">
      <w:pPr>
        <w:pStyle w:val="ListParagraph"/>
        <w:numPr>
          <w:ilvl w:val="0"/>
          <w:numId w:val="7"/>
        </w:numPr>
        <w:tabs>
          <w:tab w:val="left" w:pos="1358"/>
        </w:tabs>
        <w:spacing w:before="186"/>
        <w:ind w:hanging="398"/>
        <w:jc w:val="both"/>
        <w:rPr>
          <w:sz w:val="24"/>
        </w:rPr>
      </w:pPr>
      <w:r>
        <w:rPr>
          <w:color w:val="231F20"/>
          <w:spacing w:val="2"/>
          <w:w w:val="105"/>
          <w:sz w:val="24"/>
        </w:rPr>
        <w:t xml:space="preserve">The re-invoicing center </w:t>
      </w:r>
      <w:r>
        <w:rPr>
          <w:color w:val="231F20"/>
          <w:w w:val="105"/>
          <w:sz w:val="24"/>
        </w:rPr>
        <w:t xml:space="preserve">in </w:t>
      </w:r>
      <w:r>
        <w:rPr>
          <w:color w:val="231F20"/>
          <w:spacing w:val="3"/>
          <w:w w:val="105"/>
          <w:sz w:val="24"/>
        </w:rPr>
        <w:t xml:space="preserve">turn re-sells </w:t>
      </w:r>
      <w:r>
        <w:rPr>
          <w:color w:val="231F20"/>
          <w:w w:val="105"/>
          <w:sz w:val="24"/>
        </w:rPr>
        <w:t xml:space="preserve">to Trident </w:t>
      </w:r>
      <w:r>
        <w:rPr>
          <w:color w:val="231F20"/>
          <w:spacing w:val="3"/>
          <w:w w:val="105"/>
          <w:sz w:val="24"/>
        </w:rPr>
        <w:t xml:space="preserve">Brazil </w:t>
      </w:r>
      <w:r>
        <w:rPr>
          <w:color w:val="231F20"/>
          <w:w w:val="105"/>
          <w:sz w:val="24"/>
        </w:rPr>
        <w:t xml:space="preserve">in </w:t>
      </w:r>
      <w:r>
        <w:rPr>
          <w:color w:val="231F20"/>
          <w:spacing w:val="3"/>
          <w:w w:val="105"/>
          <w:sz w:val="24"/>
        </w:rPr>
        <w:t>Brazilian</w:t>
      </w:r>
      <w:r>
        <w:rPr>
          <w:color w:val="231F20"/>
          <w:spacing w:val="-41"/>
          <w:w w:val="105"/>
          <w:sz w:val="24"/>
        </w:rPr>
        <w:t xml:space="preserve"> </w:t>
      </w:r>
      <w:r>
        <w:rPr>
          <w:color w:val="231F20"/>
          <w:spacing w:val="3"/>
          <w:w w:val="105"/>
          <w:sz w:val="24"/>
        </w:rPr>
        <w:t>real</w:t>
      </w:r>
    </w:p>
    <w:p w:rsidR="0060700D" w:rsidRDefault="00886DF8">
      <w:pPr>
        <w:pStyle w:val="ListParagraph"/>
        <w:numPr>
          <w:ilvl w:val="0"/>
          <w:numId w:val="7"/>
        </w:numPr>
        <w:tabs>
          <w:tab w:val="left" w:pos="1358"/>
        </w:tabs>
        <w:spacing w:before="185" w:line="300" w:lineRule="auto"/>
        <w:ind w:right="694"/>
        <w:jc w:val="both"/>
        <w:rPr>
          <w:sz w:val="24"/>
        </w:rPr>
      </w:pPr>
      <w:r>
        <w:rPr>
          <w:color w:val="231F20"/>
          <w:spacing w:val="2"/>
          <w:sz w:val="24"/>
        </w:rPr>
        <w:t xml:space="preserve">Consequently, </w:t>
      </w:r>
      <w:r>
        <w:rPr>
          <w:color w:val="231F20"/>
          <w:spacing w:val="4"/>
          <w:sz w:val="24"/>
        </w:rPr>
        <w:t xml:space="preserve">all </w:t>
      </w:r>
      <w:r>
        <w:rPr>
          <w:color w:val="231F20"/>
          <w:spacing w:val="3"/>
          <w:sz w:val="24"/>
        </w:rPr>
        <w:t xml:space="preserve">operating </w:t>
      </w:r>
      <w:r>
        <w:rPr>
          <w:color w:val="231F20"/>
          <w:spacing w:val="2"/>
          <w:sz w:val="24"/>
        </w:rPr>
        <w:t xml:space="preserve">units </w:t>
      </w:r>
      <w:r>
        <w:rPr>
          <w:color w:val="231F20"/>
          <w:spacing w:val="4"/>
          <w:sz w:val="24"/>
        </w:rPr>
        <w:t xml:space="preserve">deal </w:t>
      </w:r>
      <w:r>
        <w:rPr>
          <w:color w:val="231F20"/>
          <w:spacing w:val="2"/>
          <w:sz w:val="24"/>
        </w:rPr>
        <w:t xml:space="preserve">only </w:t>
      </w:r>
      <w:r>
        <w:rPr>
          <w:color w:val="231F20"/>
          <w:sz w:val="24"/>
        </w:rPr>
        <w:t xml:space="preserve">in </w:t>
      </w:r>
      <w:r>
        <w:rPr>
          <w:color w:val="231F20"/>
          <w:spacing w:val="3"/>
          <w:sz w:val="24"/>
        </w:rPr>
        <w:t xml:space="preserve">their </w:t>
      </w:r>
      <w:r>
        <w:rPr>
          <w:color w:val="231F20"/>
          <w:sz w:val="24"/>
        </w:rPr>
        <w:t xml:space="preserve">own </w:t>
      </w:r>
      <w:r>
        <w:rPr>
          <w:color w:val="231F20"/>
          <w:spacing w:val="2"/>
          <w:sz w:val="24"/>
        </w:rPr>
        <w:t xml:space="preserve">currency, </w:t>
      </w:r>
      <w:r>
        <w:rPr>
          <w:color w:val="231F20"/>
          <w:sz w:val="24"/>
        </w:rPr>
        <w:t xml:space="preserve">and </w:t>
      </w:r>
      <w:r>
        <w:rPr>
          <w:color w:val="231F20"/>
          <w:spacing w:val="4"/>
          <w:sz w:val="24"/>
        </w:rPr>
        <w:t xml:space="preserve">all </w:t>
      </w:r>
      <w:r>
        <w:rPr>
          <w:color w:val="231F20"/>
          <w:spacing w:val="3"/>
          <w:sz w:val="24"/>
        </w:rPr>
        <w:t xml:space="preserve">transaction exposure lies with the </w:t>
      </w:r>
      <w:r>
        <w:rPr>
          <w:color w:val="231F20"/>
          <w:spacing w:val="2"/>
          <w:sz w:val="24"/>
        </w:rPr>
        <w:t>re-invoicing</w:t>
      </w:r>
      <w:r>
        <w:rPr>
          <w:color w:val="231F20"/>
          <w:spacing w:val="13"/>
          <w:sz w:val="24"/>
        </w:rPr>
        <w:t xml:space="preserve"> </w:t>
      </w:r>
      <w:r>
        <w:rPr>
          <w:color w:val="231F20"/>
          <w:spacing w:val="3"/>
          <w:sz w:val="24"/>
        </w:rPr>
        <w:t>center</w:t>
      </w:r>
    </w:p>
    <w:p w:rsidR="0060700D" w:rsidRDefault="0060700D">
      <w:pPr>
        <w:pStyle w:val="BodyText"/>
        <w:rPr>
          <w:sz w:val="30"/>
        </w:rPr>
      </w:pPr>
    </w:p>
    <w:p w:rsidR="0060700D" w:rsidRDefault="00886DF8">
      <w:pPr>
        <w:pStyle w:val="BodyText"/>
        <w:ind w:left="677"/>
      </w:pPr>
      <w:r>
        <w:rPr>
          <w:color w:val="231F20"/>
          <w:spacing w:val="2"/>
        </w:rPr>
        <w:t xml:space="preserve">There </w:t>
      </w:r>
      <w:r>
        <w:rPr>
          <w:color w:val="231F20"/>
        </w:rPr>
        <w:t xml:space="preserve">are </w:t>
      </w:r>
      <w:r>
        <w:rPr>
          <w:color w:val="231F20"/>
          <w:spacing w:val="3"/>
        </w:rPr>
        <w:t xml:space="preserve">three basic benefits arising </w:t>
      </w:r>
      <w:r>
        <w:rPr>
          <w:color w:val="231F20"/>
          <w:spacing w:val="2"/>
        </w:rPr>
        <w:t xml:space="preserve">from </w:t>
      </w:r>
      <w:r>
        <w:rPr>
          <w:color w:val="231F20"/>
          <w:spacing w:val="3"/>
        </w:rPr>
        <w:t xml:space="preserve">the </w:t>
      </w:r>
      <w:r>
        <w:rPr>
          <w:color w:val="231F20"/>
          <w:spacing w:val="2"/>
        </w:rPr>
        <w:t xml:space="preserve">creation </w:t>
      </w:r>
      <w:r>
        <w:rPr>
          <w:color w:val="231F20"/>
        </w:rPr>
        <w:t xml:space="preserve">of a </w:t>
      </w:r>
      <w:r>
        <w:rPr>
          <w:color w:val="231F20"/>
          <w:spacing w:val="2"/>
        </w:rPr>
        <w:t>re-invoicing</w:t>
      </w:r>
      <w:r>
        <w:rPr>
          <w:color w:val="231F20"/>
          <w:spacing w:val="58"/>
        </w:rPr>
        <w:t xml:space="preserve"> </w:t>
      </w:r>
      <w:r>
        <w:rPr>
          <w:color w:val="231F20"/>
          <w:spacing w:val="3"/>
        </w:rPr>
        <w:t>center:</w:t>
      </w:r>
    </w:p>
    <w:p w:rsidR="0060700D" w:rsidRDefault="0060700D">
      <w:pPr>
        <w:pStyle w:val="BodyText"/>
        <w:spacing w:before="9"/>
        <w:rPr>
          <w:sz w:val="40"/>
        </w:rPr>
      </w:pPr>
    </w:p>
    <w:p w:rsidR="0060700D" w:rsidRDefault="00886DF8">
      <w:pPr>
        <w:pStyle w:val="ListParagraph"/>
        <w:numPr>
          <w:ilvl w:val="0"/>
          <w:numId w:val="7"/>
        </w:numPr>
        <w:tabs>
          <w:tab w:val="left" w:pos="1357"/>
          <w:tab w:val="left" w:pos="1358"/>
        </w:tabs>
        <w:spacing w:before="0"/>
        <w:ind w:hanging="398"/>
        <w:rPr>
          <w:sz w:val="24"/>
        </w:rPr>
      </w:pPr>
      <w:r>
        <w:rPr>
          <w:color w:val="231F20"/>
          <w:sz w:val="24"/>
        </w:rPr>
        <w:t xml:space="preserve">Manage </w:t>
      </w:r>
      <w:r>
        <w:rPr>
          <w:color w:val="231F20"/>
          <w:spacing w:val="2"/>
          <w:sz w:val="24"/>
        </w:rPr>
        <w:t xml:space="preserve">foreign exchange </w:t>
      </w:r>
      <w:r>
        <w:rPr>
          <w:color w:val="231F20"/>
          <w:spacing w:val="3"/>
          <w:sz w:val="24"/>
        </w:rPr>
        <w:t xml:space="preserve">exposures (specialization; economies </w:t>
      </w:r>
      <w:r>
        <w:rPr>
          <w:color w:val="231F20"/>
          <w:sz w:val="24"/>
        </w:rPr>
        <w:t>of</w:t>
      </w:r>
      <w:r>
        <w:rPr>
          <w:color w:val="231F20"/>
          <w:spacing w:val="30"/>
          <w:sz w:val="24"/>
        </w:rPr>
        <w:t xml:space="preserve"> </w:t>
      </w:r>
      <w:r>
        <w:rPr>
          <w:color w:val="231F20"/>
          <w:spacing w:val="4"/>
          <w:sz w:val="24"/>
        </w:rPr>
        <w:t>scale)</w:t>
      </w:r>
    </w:p>
    <w:p w:rsidR="0060700D" w:rsidRDefault="00886DF8">
      <w:pPr>
        <w:pStyle w:val="ListParagraph"/>
        <w:numPr>
          <w:ilvl w:val="0"/>
          <w:numId w:val="7"/>
        </w:numPr>
        <w:tabs>
          <w:tab w:val="left" w:pos="1357"/>
          <w:tab w:val="left" w:pos="1358"/>
        </w:tabs>
        <w:spacing w:before="128"/>
        <w:ind w:hanging="398"/>
        <w:rPr>
          <w:sz w:val="24"/>
        </w:rPr>
      </w:pPr>
      <w:r>
        <w:rPr>
          <w:color w:val="231F20"/>
          <w:spacing w:val="2"/>
          <w:sz w:val="24"/>
        </w:rPr>
        <w:t xml:space="preserve">Guarantee </w:t>
      </w:r>
      <w:r>
        <w:rPr>
          <w:color w:val="231F20"/>
          <w:spacing w:val="3"/>
          <w:sz w:val="24"/>
        </w:rPr>
        <w:t xml:space="preserve">the </w:t>
      </w:r>
      <w:r>
        <w:rPr>
          <w:color w:val="231F20"/>
          <w:spacing w:val="2"/>
          <w:sz w:val="24"/>
        </w:rPr>
        <w:t xml:space="preserve">exchange </w:t>
      </w:r>
      <w:r>
        <w:rPr>
          <w:color w:val="231F20"/>
          <w:sz w:val="24"/>
        </w:rPr>
        <w:t xml:space="preserve">rate for </w:t>
      </w:r>
      <w:r>
        <w:rPr>
          <w:color w:val="231F20"/>
          <w:spacing w:val="2"/>
          <w:sz w:val="24"/>
        </w:rPr>
        <w:t xml:space="preserve">future orders </w:t>
      </w:r>
      <w:r>
        <w:rPr>
          <w:color w:val="231F20"/>
          <w:spacing w:val="3"/>
          <w:sz w:val="24"/>
        </w:rPr>
        <w:t>(marketing</w:t>
      </w:r>
      <w:r>
        <w:rPr>
          <w:color w:val="231F20"/>
          <w:spacing w:val="39"/>
          <w:sz w:val="24"/>
        </w:rPr>
        <w:t xml:space="preserve"> </w:t>
      </w:r>
      <w:r>
        <w:rPr>
          <w:color w:val="231F20"/>
          <w:spacing w:val="4"/>
          <w:sz w:val="24"/>
        </w:rPr>
        <w:t>focus)</w:t>
      </w:r>
    </w:p>
    <w:p w:rsidR="0060700D" w:rsidRDefault="00886DF8">
      <w:pPr>
        <w:pStyle w:val="ListParagraph"/>
        <w:numPr>
          <w:ilvl w:val="0"/>
          <w:numId w:val="7"/>
        </w:numPr>
        <w:tabs>
          <w:tab w:val="left" w:pos="1357"/>
          <w:tab w:val="left" w:pos="1358"/>
        </w:tabs>
        <w:ind w:hanging="398"/>
        <w:rPr>
          <w:sz w:val="24"/>
        </w:rPr>
      </w:pPr>
      <w:r>
        <w:rPr>
          <w:color w:val="231F20"/>
          <w:sz w:val="24"/>
        </w:rPr>
        <w:t xml:space="preserve">Manage </w:t>
      </w:r>
      <w:r>
        <w:rPr>
          <w:color w:val="231F20"/>
          <w:spacing w:val="3"/>
          <w:sz w:val="24"/>
        </w:rPr>
        <w:t>intra-subsidiary cash flows (hedge residual cash</w:t>
      </w:r>
      <w:r>
        <w:rPr>
          <w:color w:val="231F20"/>
          <w:spacing w:val="26"/>
          <w:sz w:val="24"/>
        </w:rPr>
        <w:t xml:space="preserve"> </w:t>
      </w:r>
      <w:r>
        <w:rPr>
          <w:color w:val="231F20"/>
          <w:spacing w:val="4"/>
          <w:sz w:val="24"/>
        </w:rPr>
        <w:t>flows)</w:t>
      </w:r>
    </w:p>
    <w:p w:rsidR="0060700D" w:rsidRDefault="0060700D">
      <w:pPr>
        <w:pStyle w:val="BodyText"/>
        <w:rPr>
          <w:sz w:val="36"/>
        </w:rPr>
      </w:pPr>
    </w:p>
    <w:p w:rsidR="0060700D" w:rsidRDefault="00886DF8">
      <w:pPr>
        <w:pStyle w:val="BodyText"/>
        <w:spacing w:line="300" w:lineRule="auto"/>
        <w:ind w:left="677" w:right="690" w:firstLine="720"/>
        <w:jc w:val="both"/>
      </w:pPr>
      <w:r>
        <w:rPr>
          <w:color w:val="231F20"/>
          <w:spacing w:val="2"/>
        </w:rPr>
        <w:t xml:space="preserve">The main </w:t>
      </w:r>
      <w:r>
        <w:rPr>
          <w:color w:val="231F20"/>
          <w:spacing w:val="3"/>
        </w:rPr>
        <w:t xml:space="preserve">disadvantage: </w:t>
      </w:r>
      <w:r>
        <w:rPr>
          <w:color w:val="231F20"/>
        </w:rPr>
        <w:t xml:space="preserve">an  </w:t>
      </w:r>
      <w:r>
        <w:rPr>
          <w:color w:val="231F20"/>
          <w:spacing w:val="3"/>
        </w:rPr>
        <w:t xml:space="preserve">additional </w:t>
      </w:r>
      <w:r>
        <w:rPr>
          <w:color w:val="231F20"/>
          <w:spacing w:val="2"/>
        </w:rPr>
        <w:t xml:space="preserve">corporate unit </w:t>
      </w:r>
      <w:r>
        <w:rPr>
          <w:color w:val="231F20"/>
        </w:rPr>
        <w:t xml:space="preserve">must  </w:t>
      </w:r>
      <w:r>
        <w:rPr>
          <w:color w:val="231F20"/>
          <w:spacing w:val="3"/>
        </w:rPr>
        <w:t xml:space="preserve">be </w:t>
      </w:r>
      <w:r>
        <w:rPr>
          <w:color w:val="231F20"/>
          <w:spacing w:val="2"/>
        </w:rPr>
        <w:t xml:space="preserve">created (setup </w:t>
      </w:r>
      <w:r>
        <w:rPr>
          <w:color w:val="231F20"/>
          <w:spacing w:val="3"/>
        </w:rPr>
        <w:t>cost)</w:t>
      </w:r>
      <w:r>
        <w:rPr>
          <w:color w:val="231F20"/>
          <w:spacing w:val="66"/>
        </w:rPr>
        <w:t xml:space="preserve"> </w:t>
      </w:r>
      <w:r>
        <w:rPr>
          <w:color w:val="231F20"/>
        </w:rPr>
        <w:t xml:space="preserve">and a </w:t>
      </w:r>
      <w:r>
        <w:rPr>
          <w:color w:val="231F20"/>
          <w:spacing w:val="3"/>
        </w:rPr>
        <w:t xml:space="preserve">separate set </w:t>
      </w:r>
      <w:r>
        <w:rPr>
          <w:color w:val="231F20"/>
        </w:rPr>
        <w:t xml:space="preserve">of </w:t>
      </w:r>
      <w:r>
        <w:rPr>
          <w:color w:val="231F20"/>
          <w:spacing w:val="3"/>
        </w:rPr>
        <w:t xml:space="preserve">books </w:t>
      </w:r>
      <w:r>
        <w:rPr>
          <w:color w:val="231F20"/>
        </w:rPr>
        <w:t xml:space="preserve">must </w:t>
      </w:r>
      <w:r>
        <w:rPr>
          <w:color w:val="231F20"/>
          <w:spacing w:val="3"/>
        </w:rPr>
        <w:t>be</w:t>
      </w:r>
      <w:r>
        <w:rPr>
          <w:color w:val="231F20"/>
          <w:spacing w:val="29"/>
        </w:rPr>
        <w:t xml:space="preserve"> </w:t>
      </w:r>
      <w:r>
        <w:rPr>
          <w:color w:val="231F20"/>
          <w:spacing w:val="3"/>
        </w:rPr>
        <w:t>kept.</w:t>
      </w:r>
    </w:p>
    <w:p w:rsidR="0060700D" w:rsidRDefault="0060700D">
      <w:pPr>
        <w:pStyle w:val="BodyText"/>
        <w:spacing w:before="4"/>
        <w:rPr>
          <w:sz w:val="29"/>
        </w:rPr>
      </w:pPr>
    </w:p>
    <w:p w:rsidR="0060700D" w:rsidRDefault="00886DF8">
      <w:pPr>
        <w:pStyle w:val="Heading2"/>
      </w:pPr>
      <w:r>
        <w:rPr>
          <w:color w:val="231F20"/>
        </w:rPr>
        <w:t>Management of Currency Risk</w:t>
      </w:r>
    </w:p>
    <w:p w:rsidR="0060700D" w:rsidRDefault="0060700D">
      <w:pPr>
        <w:pStyle w:val="BodyText"/>
        <w:spacing w:before="3"/>
        <w:rPr>
          <w:rFonts w:ascii="Times New Roman"/>
          <w:b/>
          <w:i/>
          <w:sz w:val="39"/>
        </w:rPr>
      </w:pPr>
    </w:p>
    <w:p w:rsidR="0060700D" w:rsidRDefault="00886DF8">
      <w:pPr>
        <w:pStyle w:val="BodyText"/>
        <w:spacing w:before="1" w:line="300" w:lineRule="auto"/>
        <w:ind w:left="677" w:right="690" w:firstLine="720"/>
        <w:jc w:val="both"/>
      </w:pPr>
      <w:r>
        <w:rPr>
          <w:color w:val="231F20"/>
          <w:w w:val="105"/>
        </w:rPr>
        <w:t>Managers of multinational firms employ a number of foreign exchange hedging strategies in order to protect against exchange rate risk. Transaction exposure is often managed either with the use of the money markets, foreign exchange derivatives such as forward contracts, futures contracts, options, and swaps, or with operational techniques such as currency invoicing, leading and lagging of receipts and payments, and exposure netting.</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Firms </w:t>
      </w:r>
      <w:r>
        <w:rPr>
          <w:color w:val="231F20"/>
        </w:rPr>
        <w:t xml:space="preserve">may </w:t>
      </w:r>
      <w:r>
        <w:rPr>
          <w:color w:val="231F20"/>
          <w:spacing w:val="3"/>
        </w:rPr>
        <w:t xml:space="preserve">exercise alternative strategies </w:t>
      </w:r>
      <w:r>
        <w:rPr>
          <w:color w:val="231F20"/>
        </w:rPr>
        <w:t xml:space="preserve">to </w:t>
      </w:r>
      <w:r>
        <w:rPr>
          <w:color w:val="231F20"/>
          <w:spacing w:val="3"/>
        </w:rPr>
        <w:t xml:space="preserve">financial hedging </w:t>
      </w:r>
      <w:r>
        <w:rPr>
          <w:color w:val="231F20"/>
        </w:rPr>
        <w:t xml:space="preserve">for </w:t>
      </w:r>
      <w:r>
        <w:rPr>
          <w:color w:val="231F20"/>
          <w:spacing w:val="3"/>
        </w:rPr>
        <w:t xml:space="preserve">managing </w:t>
      </w:r>
      <w:r>
        <w:rPr>
          <w:color w:val="231F20"/>
          <w:spacing w:val="4"/>
        </w:rPr>
        <w:t xml:space="preserve">their </w:t>
      </w:r>
      <w:r>
        <w:rPr>
          <w:color w:val="231F20"/>
          <w:spacing w:val="2"/>
        </w:rPr>
        <w:t xml:space="preserve">economic </w:t>
      </w:r>
      <w:r>
        <w:rPr>
          <w:color w:val="231F20"/>
        </w:rPr>
        <w:t xml:space="preserve">or </w:t>
      </w:r>
      <w:r>
        <w:rPr>
          <w:color w:val="231F20"/>
          <w:spacing w:val="3"/>
        </w:rPr>
        <w:t xml:space="preserve">operating exposure,  </w:t>
      </w:r>
      <w:r>
        <w:rPr>
          <w:color w:val="231F20"/>
        </w:rPr>
        <w:t xml:space="preserve">by  </w:t>
      </w:r>
      <w:r>
        <w:rPr>
          <w:color w:val="231F20"/>
          <w:spacing w:val="3"/>
        </w:rPr>
        <w:t xml:space="preserve">carefully  </w:t>
      </w:r>
      <w:r>
        <w:rPr>
          <w:color w:val="231F20"/>
          <w:spacing w:val="4"/>
        </w:rPr>
        <w:t xml:space="preserve">selecting  </w:t>
      </w:r>
      <w:r>
        <w:rPr>
          <w:color w:val="231F20"/>
          <w:spacing w:val="3"/>
        </w:rPr>
        <w:t xml:space="preserve">production  </w:t>
      </w:r>
      <w:r>
        <w:rPr>
          <w:color w:val="231F20"/>
          <w:spacing w:val="2"/>
        </w:rPr>
        <w:t xml:space="preserve">sites  </w:t>
      </w:r>
      <w:r>
        <w:rPr>
          <w:color w:val="231F20"/>
          <w:spacing w:val="3"/>
        </w:rPr>
        <w:t xml:space="preserve">with  </w:t>
      </w:r>
      <w:r>
        <w:rPr>
          <w:color w:val="231F20"/>
        </w:rPr>
        <w:t xml:space="preserve">a  </w:t>
      </w:r>
      <w:r>
        <w:rPr>
          <w:color w:val="231F20"/>
          <w:spacing w:val="2"/>
        </w:rPr>
        <w:t xml:space="preserve">mind  </w:t>
      </w:r>
      <w:r>
        <w:rPr>
          <w:color w:val="231F20"/>
        </w:rPr>
        <w:t xml:space="preserve">for </w:t>
      </w:r>
      <w:r>
        <w:rPr>
          <w:color w:val="231F20"/>
          <w:spacing w:val="2"/>
        </w:rPr>
        <w:t xml:space="preserve">lowering </w:t>
      </w:r>
      <w:r>
        <w:rPr>
          <w:color w:val="231F20"/>
          <w:spacing w:val="3"/>
        </w:rPr>
        <w:t xml:space="preserve">costs, </w:t>
      </w:r>
      <w:r>
        <w:rPr>
          <w:color w:val="231F20"/>
          <w:spacing w:val="2"/>
        </w:rPr>
        <w:t xml:space="preserve">using </w:t>
      </w:r>
      <w:r>
        <w:rPr>
          <w:color w:val="231F20"/>
        </w:rPr>
        <w:t xml:space="preserve">a </w:t>
      </w:r>
      <w:r>
        <w:rPr>
          <w:color w:val="231F20"/>
          <w:spacing w:val="4"/>
        </w:rPr>
        <w:t xml:space="preserve">policy </w:t>
      </w:r>
      <w:r>
        <w:rPr>
          <w:color w:val="231F20"/>
        </w:rPr>
        <w:t xml:space="preserve">of </w:t>
      </w:r>
      <w:r>
        <w:rPr>
          <w:color w:val="231F20"/>
          <w:spacing w:val="3"/>
        </w:rPr>
        <w:t xml:space="preserve">flexible </w:t>
      </w:r>
      <w:r>
        <w:rPr>
          <w:color w:val="231F20"/>
          <w:spacing w:val="2"/>
        </w:rPr>
        <w:t xml:space="preserve">sourcing </w:t>
      </w:r>
      <w:r>
        <w:rPr>
          <w:color w:val="231F20"/>
        </w:rPr>
        <w:t xml:space="preserve">in its </w:t>
      </w:r>
      <w:r>
        <w:rPr>
          <w:color w:val="231F20"/>
          <w:spacing w:val="2"/>
        </w:rPr>
        <w:t xml:space="preserve">supply chain </w:t>
      </w:r>
      <w:r>
        <w:rPr>
          <w:color w:val="231F20"/>
          <w:spacing w:val="3"/>
        </w:rPr>
        <w:t xml:space="preserve">management, diversifying </w:t>
      </w:r>
      <w:r>
        <w:rPr>
          <w:color w:val="231F20"/>
        </w:rPr>
        <w:t xml:space="preserve">its </w:t>
      </w:r>
      <w:r>
        <w:rPr>
          <w:color w:val="231F20"/>
          <w:spacing w:val="3"/>
        </w:rPr>
        <w:t xml:space="preserve">export </w:t>
      </w:r>
      <w:r>
        <w:rPr>
          <w:color w:val="231F20"/>
          <w:spacing w:val="2"/>
        </w:rPr>
        <w:t xml:space="preserve">market across </w:t>
      </w:r>
      <w:r>
        <w:rPr>
          <w:color w:val="231F20"/>
        </w:rPr>
        <w:t xml:space="preserve">a </w:t>
      </w:r>
      <w:r>
        <w:rPr>
          <w:color w:val="231F20"/>
          <w:spacing w:val="2"/>
        </w:rPr>
        <w:t xml:space="preserve">greater number </w:t>
      </w:r>
      <w:r>
        <w:rPr>
          <w:color w:val="231F20"/>
        </w:rPr>
        <w:t xml:space="preserve">of </w:t>
      </w:r>
      <w:r>
        <w:rPr>
          <w:color w:val="231F20"/>
          <w:spacing w:val="3"/>
        </w:rPr>
        <w:t xml:space="preserve">countries, </w:t>
      </w:r>
      <w:r>
        <w:rPr>
          <w:color w:val="231F20"/>
        </w:rPr>
        <w:t xml:space="preserve">or by </w:t>
      </w:r>
      <w:r>
        <w:rPr>
          <w:color w:val="231F20"/>
          <w:spacing w:val="2"/>
        </w:rPr>
        <w:t xml:space="preserve">implementing strong research </w:t>
      </w:r>
      <w:r>
        <w:rPr>
          <w:color w:val="231F20"/>
        </w:rPr>
        <w:t xml:space="preserve">and </w:t>
      </w:r>
      <w:r>
        <w:rPr>
          <w:color w:val="231F20"/>
          <w:spacing w:val="2"/>
        </w:rPr>
        <w:t xml:space="preserve">development </w:t>
      </w:r>
      <w:r>
        <w:rPr>
          <w:color w:val="231F20"/>
          <w:spacing w:val="3"/>
        </w:rPr>
        <w:t xml:space="preserve">activities </w:t>
      </w:r>
      <w:r>
        <w:rPr>
          <w:color w:val="231F20"/>
        </w:rPr>
        <w:t xml:space="preserve">and </w:t>
      </w:r>
      <w:r>
        <w:rPr>
          <w:color w:val="231F20"/>
          <w:spacing w:val="3"/>
        </w:rPr>
        <w:t xml:space="preserve">differentiating </w:t>
      </w:r>
      <w:r>
        <w:rPr>
          <w:color w:val="231F20"/>
        </w:rPr>
        <w:t xml:space="preserve">its </w:t>
      </w:r>
      <w:r>
        <w:rPr>
          <w:color w:val="231F20"/>
          <w:spacing w:val="2"/>
        </w:rPr>
        <w:t xml:space="preserve">products </w:t>
      </w:r>
      <w:r>
        <w:rPr>
          <w:color w:val="231F20"/>
        </w:rPr>
        <w:t xml:space="preserve">in </w:t>
      </w:r>
      <w:r>
        <w:rPr>
          <w:color w:val="231F20"/>
          <w:spacing w:val="2"/>
        </w:rPr>
        <w:t xml:space="preserve">pursuit </w:t>
      </w:r>
      <w:r>
        <w:rPr>
          <w:color w:val="231F20"/>
        </w:rPr>
        <w:t xml:space="preserve">of </w:t>
      </w:r>
      <w:r>
        <w:rPr>
          <w:color w:val="231F20"/>
          <w:spacing w:val="2"/>
        </w:rPr>
        <w:t xml:space="preserve">greater </w:t>
      </w:r>
      <w:r>
        <w:rPr>
          <w:color w:val="231F20"/>
          <w:spacing w:val="3"/>
        </w:rPr>
        <w:t xml:space="preserve">inelasticity </w:t>
      </w:r>
      <w:r>
        <w:rPr>
          <w:color w:val="231F20"/>
        </w:rPr>
        <w:t xml:space="preserve">and </w:t>
      </w:r>
      <w:r>
        <w:rPr>
          <w:color w:val="231F20"/>
          <w:spacing w:val="2"/>
        </w:rPr>
        <w:t xml:space="preserve">less foreign exchange </w:t>
      </w:r>
      <w:r>
        <w:rPr>
          <w:color w:val="231F20"/>
          <w:spacing w:val="3"/>
        </w:rPr>
        <w:t>risk</w:t>
      </w:r>
      <w:r>
        <w:rPr>
          <w:color w:val="231F20"/>
          <w:spacing w:val="26"/>
        </w:rPr>
        <w:t xml:space="preserve"> </w:t>
      </w:r>
      <w:r>
        <w:rPr>
          <w:color w:val="231F20"/>
          <w:spacing w:val="3"/>
        </w:rPr>
        <w:t>exposure.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rPr>
        <w:lastRenderedPageBreak/>
        <w:t xml:space="preserve">Translation </w:t>
      </w:r>
      <w:r>
        <w:rPr>
          <w:color w:val="231F20"/>
          <w:spacing w:val="3"/>
        </w:rPr>
        <w:t xml:space="preserve">exposure </w:t>
      </w:r>
      <w:r>
        <w:rPr>
          <w:color w:val="231F20"/>
        </w:rPr>
        <w:t xml:space="preserve">is </w:t>
      </w:r>
      <w:r>
        <w:rPr>
          <w:color w:val="231F20"/>
          <w:spacing w:val="2"/>
        </w:rPr>
        <w:t xml:space="preserve">largely </w:t>
      </w:r>
      <w:r>
        <w:rPr>
          <w:color w:val="231F20"/>
          <w:spacing w:val="3"/>
        </w:rPr>
        <w:t xml:space="preserve">dependent  </w:t>
      </w:r>
      <w:r>
        <w:rPr>
          <w:color w:val="231F20"/>
        </w:rPr>
        <w:t xml:space="preserve">on  </w:t>
      </w:r>
      <w:r>
        <w:rPr>
          <w:color w:val="231F20"/>
          <w:spacing w:val="3"/>
        </w:rPr>
        <w:t xml:space="preserve">the  accounting  </w:t>
      </w:r>
      <w:r>
        <w:rPr>
          <w:color w:val="231F20"/>
          <w:spacing w:val="2"/>
        </w:rPr>
        <w:t xml:space="preserve">standards  </w:t>
      </w:r>
      <w:r>
        <w:rPr>
          <w:color w:val="231F20"/>
        </w:rPr>
        <w:t xml:space="preserve">of  </w:t>
      </w:r>
      <w:r>
        <w:rPr>
          <w:color w:val="231F20"/>
          <w:spacing w:val="3"/>
        </w:rPr>
        <w:t xml:space="preserve">the </w:t>
      </w:r>
      <w:r>
        <w:rPr>
          <w:color w:val="231F20"/>
        </w:rPr>
        <w:t xml:space="preserve">home </w:t>
      </w:r>
      <w:r>
        <w:rPr>
          <w:color w:val="231F20"/>
          <w:spacing w:val="3"/>
        </w:rPr>
        <w:t xml:space="preserve">country </w:t>
      </w:r>
      <w:r>
        <w:rPr>
          <w:color w:val="231F20"/>
        </w:rPr>
        <w:t xml:space="preserve">and </w:t>
      </w:r>
      <w:r>
        <w:rPr>
          <w:color w:val="231F20"/>
          <w:spacing w:val="3"/>
        </w:rPr>
        <w:t xml:space="preserve">the translation  methods  required  </w:t>
      </w:r>
      <w:r>
        <w:rPr>
          <w:color w:val="231F20"/>
        </w:rPr>
        <w:t xml:space="preserve">by  </w:t>
      </w:r>
      <w:r>
        <w:rPr>
          <w:color w:val="231F20"/>
          <w:spacing w:val="3"/>
        </w:rPr>
        <w:t xml:space="preserve">those  standards.  </w:t>
      </w:r>
      <w:r>
        <w:rPr>
          <w:color w:val="231F20"/>
        </w:rPr>
        <w:t xml:space="preserve">For  </w:t>
      </w:r>
      <w:r>
        <w:rPr>
          <w:color w:val="231F20"/>
          <w:spacing w:val="2"/>
        </w:rPr>
        <w:t xml:space="preserve">example,  </w:t>
      </w:r>
      <w:r>
        <w:rPr>
          <w:color w:val="231F20"/>
          <w:spacing w:val="3"/>
        </w:rPr>
        <w:t xml:space="preserve">the </w:t>
      </w:r>
      <w:r>
        <w:rPr>
          <w:color w:val="231F20"/>
        </w:rPr>
        <w:t xml:space="preserve">United </w:t>
      </w:r>
      <w:r>
        <w:rPr>
          <w:color w:val="231F20"/>
          <w:spacing w:val="2"/>
        </w:rPr>
        <w:t xml:space="preserve">States </w:t>
      </w:r>
      <w:r>
        <w:rPr>
          <w:color w:val="231F20"/>
          <w:spacing w:val="3"/>
        </w:rPr>
        <w:t xml:space="preserve">Federal </w:t>
      </w:r>
      <w:r>
        <w:rPr>
          <w:color w:val="231F20"/>
          <w:spacing w:val="2"/>
        </w:rPr>
        <w:t xml:space="preserve">Accounting Standards </w:t>
      </w:r>
      <w:r>
        <w:rPr>
          <w:color w:val="231F20"/>
          <w:spacing w:val="3"/>
        </w:rPr>
        <w:t xml:space="preserve">Board </w:t>
      </w:r>
      <w:r>
        <w:rPr>
          <w:color w:val="231F20"/>
          <w:spacing w:val="4"/>
        </w:rPr>
        <w:t xml:space="preserve">specifies </w:t>
      </w:r>
      <w:r>
        <w:rPr>
          <w:color w:val="231F20"/>
          <w:spacing w:val="3"/>
        </w:rPr>
        <w:t xml:space="preserve">when </w:t>
      </w:r>
      <w:r>
        <w:rPr>
          <w:color w:val="231F20"/>
        </w:rPr>
        <w:t xml:space="preserve">and </w:t>
      </w:r>
      <w:r>
        <w:rPr>
          <w:color w:val="231F20"/>
          <w:spacing w:val="2"/>
        </w:rPr>
        <w:t xml:space="preserve">where </w:t>
      </w:r>
      <w:r>
        <w:rPr>
          <w:color w:val="231F20"/>
        </w:rPr>
        <w:t xml:space="preserve">to </w:t>
      </w:r>
      <w:r>
        <w:rPr>
          <w:color w:val="231F20"/>
          <w:spacing w:val="3"/>
        </w:rPr>
        <w:t xml:space="preserve">use certain methods </w:t>
      </w:r>
      <w:r>
        <w:rPr>
          <w:color w:val="231F20"/>
          <w:spacing w:val="2"/>
        </w:rPr>
        <w:t xml:space="preserve">such </w:t>
      </w:r>
      <w:r>
        <w:rPr>
          <w:color w:val="231F20"/>
        </w:rPr>
        <w:t xml:space="preserve">as </w:t>
      </w:r>
      <w:r>
        <w:rPr>
          <w:color w:val="231F20"/>
          <w:spacing w:val="3"/>
        </w:rPr>
        <w:t xml:space="preserve">the temporal method </w:t>
      </w:r>
      <w:r>
        <w:rPr>
          <w:color w:val="231F20"/>
        </w:rPr>
        <w:t xml:space="preserve">and </w:t>
      </w:r>
      <w:r>
        <w:rPr>
          <w:color w:val="231F20"/>
          <w:spacing w:val="3"/>
        </w:rPr>
        <w:t xml:space="preserve">current </w:t>
      </w:r>
      <w:r>
        <w:rPr>
          <w:color w:val="231F20"/>
        </w:rPr>
        <w:t xml:space="preserve">rate </w:t>
      </w:r>
      <w:r>
        <w:rPr>
          <w:color w:val="231F20"/>
          <w:spacing w:val="3"/>
        </w:rPr>
        <w:t xml:space="preserve">method. Firms </w:t>
      </w:r>
      <w:r>
        <w:rPr>
          <w:color w:val="231F20"/>
          <w:spacing w:val="2"/>
        </w:rPr>
        <w:t xml:space="preserve">can manage </w:t>
      </w:r>
      <w:r>
        <w:rPr>
          <w:color w:val="231F20"/>
          <w:spacing w:val="3"/>
        </w:rPr>
        <w:t xml:space="preserve">translation exposure </w:t>
      </w:r>
      <w:r>
        <w:rPr>
          <w:color w:val="231F20"/>
        </w:rPr>
        <w:t xml:space="preserve">by </w:t>
      </w:r>
      <w:r>
        <w:rPr>
          <w:color w:val="231F20"/>
          <w:spacing w:val="3"/>
        </w:rPr>
        <w:t xml:space="preserve">performing </w:t>
      </w:r>
      <w:r>
        <w:rPr>
          <w:color w:val="231F20"/>
        </w:rPr>
        <w:t xml:space="preserve">a </w:t>
      </w:r>
      <w:r>
        <w:rPr>
          <w:color w:val="231F20"/>
          <w:spacing w:val="3"/>
        </w:rPr>
        <w:t xml:space="preserve">balance sheet hedge. </w:t>
      </w:r>
      <w:r>
        <w:rPr>
          <w:color w:val="231F20"/>
          <w:spacing w:val="2"/>
        </w:rPr>
        <w:t xml:space="preserve">Since </w:t>
      </w:r>
      <w:r>
        <w:rPr>
          <w:color w:val="231F20"/>
          <w:spacing w:val="3"/>
        </w:rPr>
        <w:t xml:space="preserve">translation exposure </w:t>
      </w:r>
      <w:r>
        <w:rPr>
          <w:color w:val="231F20"/>
          <w:spacing w:val="4"/>
        </w:rPr>
        <w:t xml:space="preserve">arises </w:t>
      </w:r>
      <w:r>
        <w:rPr>
          <w:color w:val="231F20"/>
          <w:spacing w:val="2"/>
        </w:rPr>
        <w:t xml:space="preserve">from </w:t>
      </w:r>
      <w:r>
        <w:rPr>
          <w:color w:val="231F20"/>
          <w:spacing w:val="3"/>
        </w:rPr>
        <w:t xml:space="preserve">discrepancies between </w:t>
      </w:r>
      <w:r>
        <w:rPr>
          <w:color w:val="231F20"/>
          <w:spacing w:val="2"/>
        </w:rPr>
        <w:t xml:space="preserve">net </w:t>
      </w:r>
      <w:r>
        <w:rPr>
          <w:color w:val="231F20"/>
          <w:spacing w:val="3"/>
        </w:rPr>
        <w:t xml:space="preserve">assets </w:t>
      </w:r>
      <w:r>
        <w:rPr>
          <w:color w:val="231F20"/>
        </w:rPr>
        <w:t xml:space="preserve">and </w:t>
      </w:r>
      <w:r>
        <w:rPr>
          <w:color w:val="231F20"/>
          <w:spacing w:val="2"/>
        </w:rPr>
        <w:t xml:space="preserve">net </w:t>
      </w:r>
      <w:r>
        <w:rPr>
          <w:color w:val="231F20"/>
          <w:spacing w:val="3"/>
        </w:rPr>
        <w:t xml:space="preserve">liabilities </w:t>
      </w:r>
      <w:r>
        <w:rPr>
          <w:color w:val="231F20"/>
        </w:rPr>
        <w:t xml:space="preserve">on a </w:t>
      </w:r>
      <w:r>
        <w:rPr>
          <w:color w:val="231F20"/>
          <w:spacing w:val="3"/>
        </w:rPr>
        <w:t xml:space="preserve">balance sheet solely </w:t>
      </w:r>
      <w:r>
        <w:rPr>
          <w:color w:val="231F20"/>
          <w:spacing w:val="2"/>
        </w:rPr>
        <w:t xml:space="preserve">from exchange </w:t>
      </w:r>
      <w:r>
        <w:rPr>
          <w:color w:val="231F20"/>
        </w:rPr>
        <w:t xml:space="preserve">rate </w:t>
      </w:r>
      <w:r>
        <w:rPr>
          <w:color w:val="231F20"/>
          <w:spacing w:val="3"/>
        </w:rPr>
        <w:t xml:space="preserve">differences. </w:t>
      </w:r>
      <w:r>
        <w:rPr>
          <w:color w:val="231F20"/>
          <w:spacing w:val="2"/>
        </w:rPr>
        <w:t xml:space="preserve">Following </w:t>
      </w:r>
      <w:r>
        <w:rPr>
          <w:color w:val="231F20"/>
          <w:spacing w:val="3"/>
        </w:rPr>
        <w:t xml:space="preserve">this logic, </w:t>
      </w:r>
      <w:r>
        <w:rPr>
          <w:color w:val="231F20"/>
        </w:rPr>
        <w:t xml:space="preserve">a </w:t>
      </w:r>
      <w:r>
        <w:rPr>
          <w:color w:val="231F20"/>
          <w:spacing w:val="4"/>
        </w:rPr>
        <w:t xml:space="preserve">firm </w:t>
      </w:r>
      <w:r>
        <w:rPr>
          <w:color w:val="231F20"/>
          <w:spacing w:val="3"/>
        </w:rPr>
        <w:t xml:space="preserve">could </w:t>
      </w:r>
      <w:r>
        <w:rPr>
          <w:color w:val="231F20"/>
          <w:spacing w:val="2"/>
        </w:rPr>
        <w:t xml:space="preserve">acquire </w:t>
      </w:r>
      <w:r>
        <w:rPr>
          <w:color w:val="231F20"/>
        </w:rPr>
        <w:t xml:space="preserve">an appropriate amount of </w:t>
      </w:r>
      <w:r>
        <w:rPr>
          <w:color w:val="231F20"/>
          <w:spacing w:val="4"/>
        </w:rPr>
        <w:t xml:space="preserve">exposed </w:t>
      </w:r>
      <w:r>
        <w:rPr>
          <w:color w:val="231F20"/>
          <w:spacing w:val="3"/>
        </w:rPr>
        <w:t xml:space="preserve">assets </w:t>
      </w:r>
      <w:r>
        <w:rPr>
          <w:color w:val="231F20"/>
        </w:rPr>
        <w:t xml:space="preserve">or </w:t>
      </w:r>
      <w:r>
        <w:rPr>
          <w:color w:val="231F20"/>
          <w:spacing w:val="3"/>
        </w:rPr>
        <w:t xml:space="preserve">liabilities </w:t>
      </w:r>
      <w:r>
        <w:rPr>
          <w:color w:val="231F20"/>
        </w:rPr>
        <w:t xml:space="preserve">to </w:t>
      </w:r>
      <w:r>
        <w:rPr>
          <w:color w:val="231F20"/>
          <w:spacing w:val="3"/>
        </w:rPr>
        <w:t xml:space="preserve">balance </w:t>
      </w:r>
      <w:r>
        <w:rPr>
          <w:color w:val="231F20"/>
        </w:rPr>
        <w:t xml:space="preserve">any </w:t>
      </w:r>
      <w:r>
        <w:rPr>
          <w:color w:val="231F20"/>
          <w:spacing w:val="2"/>
        </w:rPr>
        <w:t xml:space="preserve">outstanding discrepancy. Foreign exchange </w:t>
      </w:r>
      <w:r>
        <w:rPr>
          <w:color w:val="231F20"/>
          <w:spacing w:val="3"/>
        </w:rPr>
        <w:t xml:space="preserve">derivatives </w:t>
      </w:r>
      <w:r>
        <w:rPr>
          <w:color w:val="231F20"/>
        </w:rPr>
        <w:t xml:space="preserve">may </w:t>
      </w:r>
      <w:r>
        <w:rPr>
          <w:color w:val="231F20"/>
          <w:spacing w:val="4"/>
        </w:rPr>
        <w:t xml:space="preserve">also </w:t>
      </w:r>
      <w:r>
        <w:rPr>
          <w:color w:val="231F20"/>
          <w:spacing w:val="3"/>
        </w:rPr>
        <w:t xml:space="preserve">be </w:t>
      </w:r>
      <w:r>
        <w:rPr>
          <w:color w:val="231F20"/>
          <w:spacing w:val="4"/>
        </w:rPr>
        <w:t xml:space="preserve">used </w:t>
      </w:r>
      <w:r>
        <w:rPr>
          <w:color w:val="231F20"/>
        </w:rPr>
        <w:t xml:space="preserve">to </w:t>
      </w:r>
      <w:r>
        <w:rPr>
          <w:color w:val="231F20"/>
          <w:spacing w:val="3"/>
        </w:rPr>
        <w:t xml:space="preserve">hedge </w:t>
      </w:r>
      <w:r>
        <w:rPr>
          <w:color w:val="231F20"/>
          <w:spacing w:val="2"/>
        </w:rPr>
        <w:t xml:space="preserve">against </w:t>
      </w:r>
      <w:r>
        <w:rPr>
          <w:color w:val="231F20"/>
          <w:spacing w:val="3"/>
        </w:rPr>
        <w:t>translation</w:t>
      </w:r>
      <w:r>
        <w:rPr>
          <w:color w:val="231F20"/>
          <w:spacing w:val="42"/>
        </w:rPr>
        <w:t xml:space="preserve"> </w:t>
      </w:r>
      <w:r>
        <w:rPr>
          <w:color w:val="231F20"/>
          <w:spacing w:val="3"/>
        </w:rPr>
        <w:t>exposure.</w:t>
      </w:r>
    </w:p>
    <w:p w:rsidR="0060700D" w:rsidRDefault="0060700D">
      <w:pPr>
        <w:pStyle w:val="BodyText"/>
        <w:spacing w:before="1"/>
        <w:rPr>
          <w:sz w:val="29"/>
        </w:rPr>
      </w:pPr>
    </w:p>
    <w:p w:rsidR="0060700D" w:rsidRDefault="00886DF8">
      <w:pPr>
        <w:pStyle w:val="Heading2"/>
      </w:pPr>
      <w:r>
        <w:rPr>
          <w:color w:val="231F20"/>
        </w:rPr>
        <w:t>Value at Risk</w:t>
      </w:r>
    </w:p>
    <w:p w:rsidR="0060700D" w:rsidRDefault="0060700D">
      <w:pPr>
        <w:pStyle w:val="BodyText"/>
        <w:rPr>
          <w:rFonts w:ascii="Times New Roman"/>
          <w:b/>
          <w:i/>
          <w:sz w:val="39"/>
        </w:rPr>
      </w:pPr>
    </w:p>
    <w:p w:rsidR="0060700D" w:rsidRDefault="00886DF8">
      <w:pPr>
        <w:pStyle w:val="BodyText"/>
        <w:spacing w:before="1" w:line="300" w:lineRule="auto"/>
        <w:ind w:left="677" w:right="689" w:firstLine="720"/>
        <w:jc w:val="both"/>
      </w:pPr>
      <w:r>
        <w:rPr>
          <w:color w:val="231F20"/>
          <w:spacing w:val="3"/>
        </w:rPr>
        <w:t>Practitioners</w:t>
      </w:r>
      <w:r>
        <w:rPr>
          <w:color w:val="231F20"/>
          <w:spacing w:val="-10"/>
        </w:rPr>
        <w:t xml:space="preserve"> </w:t>
      </w:r>
      <w:r>
        <w:rPr>
          <w:color w:val="231F20"/>
        </w:rPr>
        <w:t>have</w:t>
      </w:r>
      <w:r>
        <w:rPr>
          <w:color w:val="231F20"/>
          <w:spacing w:val="-10"/>
        </w:rPr>
        <w:t xml:space="preserve"> </w:t>
      </w:r>
      <w:r>
        <w:rPr>
          <w:color w:val="231F20"/>
          <w:spacing w:val="3"/>
        </w:rPr>
        <w:t>advanced</w:t>
      </w:r>
      <w:r>
        <w:rPr>
          <w:color w:val="231F20"/>
          <w:spacing w:val="-10"/>
        </w:rPr>
        <w:t xml:space="preserve"> </w:t>
      </w:r>
      <w:r>
        <w:rPr>
          <w:color w:val="231F20"/>
        </w:rPr>
        <w:t>and</w:t>
      </w:r>
      <w:r>
        <w:rPr>
          <w:color w:val="231F20"/>
          <w:spacing w:val="-10"/>
        </w:rPr>
        <w:t xml:space="preserve"> </w:t>
      </w:r>
      <w:r>
        <w:rPr>
          <w:color w:val="231F20"/>
          <w:spacing w:val="2"/>
        </w:rPr>
        <w:t>regulators</w:t>
      </w:r>
      <w:r>
        <w:rPr>
          <w:color w:val="231F20"/>
          <w:spacing w:val="-10"/>
        </w:rPr>
        <w:t xml:space="preserve"> </w:t>
      </w:r>
      <w:r>
        <w:rPr>
          <w:color w:val="231F20"/>
        </w:rPr>
        <w:t>have</w:t>
      </w:r>
      <w:r>
        <w:rPr>
          <w:color w:val="231F20"/>
          <w:spacing w:val="-10"/>
        </w:rPr>
        <w:t xml:space="preserve"> </w:t>
      </w:r>
      <w:r>
        <w:rPr>
          <w:color w:val="231F20"/>
          <w:spacing w:val="3"/>
        </w:rPr>
        <w:t>accepted</w:t>
      </w:r>
      <w:r>
        <w:rPr>
          <w:color w:val="231F20"/>
          <w:spacing w:val="-10"/>
        </w:rPr>
        <w:t xml:space="preserve"> </w:t>
      </w:r>
      <w:r>
        <w:rPr>
          <w:color w:val="231F20"/>
        </w:rPr>
        <w:t>a</w:t>
      </w:r>
      <w:r>
        <w:rPr>
          <w:color w:val="231F20"/>
          <w:spacing w:val="-10"/>
        </w:rPr>
        <w:t xml:space="preserve"> </w:t>
      </w:r>
      <w:r>
        <w:rPr>
          <w:color w:val="231F20"/>
          <w:spacing w:val="3"/>
        </w:rPr>
        <w:t>financial</w:t>
      </w:r>
      <w:r>
        <w:rPr>
          <w:color w:val="231F20"/>
          <w:spacing w:val="-10"/>
        </w:rPr>
        <w:t xml:space="preserve"> </w:t>
      </w:r>
      <w:r>
        <w:rPr>
          <w:color w:val="231F20"/>
          <w:spacing w:val="3"/>
        </w:rPr>
        <w:t>risk</w:t>
      </w:r>
      <w:r>
        <w:rPr>
          <w:color w:val="231F20"/>
          <w:spacing w:val="-10"/>
        </w:rPr>
        <w:t xml:space="preserve"> </w:t>
      </w:r>
      <w:r>
        <w:rPr>
          <w:color w:val="231F20"/>
          <w:spacing w:val="2"/>
        </w:rPr>
        <w:t xml:space="preserve">management </w:t>
      </w:r>
      <w:r>
        <w:rPr>
          <w:color w:val="231F20"/>
          <w:spacing w:val="3"/>
        </w:rPr>
        <w:t xml:space="preserve">technique </w:t>
      </w:r>
      <w:r>
        <w:rPr>
          <w:color w:val="231F20"/>
          <w:spacing w:val="4"/>
        </w:rPr>
        <w:t xml:space="preserve">called </w:t>
      </w:r>
      <w:r>
        <w:rPr>
          <w:color w:val="231F20"/>
          <w:spacing w:val="3"/>
        </w:rPr>
        <w:t xml:space="preserve">value </w:t>
      </w:r>
      <w:r>
        <w:rPr>
          <w:color w:val="231F20"/>
        </w:rPr>
        <w:t xml:space="preserve">at </w:t>
      </w:r>
      <w:r>
        <w:rPr>
          <w:color w:val="231F20"/>
          <w:spacing w:val="3"/>
        </w:rPr>
        <w:t xml:space="preserve">risk </w:t>
      </w:r>
      <w:r>
        <w:rPr>
          <w:color w:val="231F20"/>
        </w:rPr>
        <w:t xml:space="preserve">(VAR), </w:t>
      </w:r>
      <w:r>
        <w:rPr>
          <w:color w:val="231F20"/>
          <w:spacing w:val="3"/>
        </w:rPr>
        <w:t xml:space="preserve">which examines the tail </w:t>
      </w:r>
      <w:r>
        <w:rPr>
          <w:color w:val="231F20"/>
          <w:spacing w:val="2"/>
        </w:rPr>
        <w:t xml:space="preserve">end </w:t>
      </w:r>
      <w:r>
        <w:rPr>
          <w:color w:val="231F20"/>
        </w:rPr>
        <w:t xml:space="preserve">of a </w:t>
      </w:r>
      <w:r>
        <w:rPr>
          <w:color w:val="231F20"/>
          <w:spacing w:val="3"/>
        </w:rPr>
        <w:t xml:space="preserve">distribution </w:t>
      </w:r>
      <w:r>
        <w:rPr>
          <w:color w:val="231F20"/>
        </w:rPr>
        <w:t xml:space="preserve">of </w:t>
      </w:r>
      <w:r>
        <w:rPr>
          <w:color w:val="231F20"/>
          <w:spacing w:val="2"/>
        </w:rPr>
        <w:t xml:space="preserve">returns </w:t>
      </w:r>
      <w:r>
        <w:rPr>
          <w:color w:val="231F20"/>
        </w:rPr>
        <w:t xml:space="preserve">for </w:t>
      </w:r>
      <w:r>
        <w:rPr>
          <w:color w:val="231F20"/>
          <w:spacing w:val="2"/>
        </w:rPr>
        <w:t xml:space="preserve">changes </w:t>
      </w:r>
      <w:r>
        <w:rPr>
          <w:color w:val="231F20"/>
        </w:rPr>
        <w:t xml:space="preserve">in </w:t>
      </w:r>
      <w:r>
        <w:rPr>
          <w:color w:val="231F20"/>
          <w:spacing w:val="2"/>
        </w:rPr>
        <w:t xml:space="preserve">exchange rates </w:t>
      </w:r>
      <w:r>
        <w:rPr>
          <w:color w:val="231F20"/>
        </w:rPr>
        <w:t xml:space="preserve">to </w:t>
      </w:r>
      <w:r>
        <w:rPr>
          <w:color w:val="231F20"/>
          <w:spacing w:val="3"/>
        </w:rPr>
        <w:t xml:space="preserve">highlight the </w:t>
      </w:r>
      <w:r>
        <w:rPr>
          <w:color w:val="231F20"/>
          <w:spacing w:val="2"/>
        </w:rPr>
        <w:t xml:space="preserve">outcomes </w:t>
      </w:r>
      <w:r>
        <w:rPr>
          <w:color w:val="231F20"/>
          <w:spacing w:val="3"/>
        </w:rPr>
        <w:t xml:space="preserve">with the </w:t>
      </w:r>
      <w:r>
        <w:rPr>
          <w:color w:val="231F20"/>
        </w:rPr>
        <w:t xml:space="preserve">worst </w:t>
      </w:r>
      <w:r>
        <w:rPr>
          <w:color w:val="231F20"/>
          <w:spacing w:val="2"/>
        </w:rPr>
        <w:t xml:space="preserve">returns. </w:t>
      </w:r>
      <w:r>
        <w:rPr>
          <w:color w:val="231F20"/>
          <w:spacing w:val="3"/>
        </w:rPr>
        <w:t xml:space="preserve">Banks </w:t>
      </w:r>
      <w:r>
        <w:rPr>
          <w:color w:val="231F20"/>
          <w:spacing w:val="4"/>
        </w:rPr>
        <w:t xml:space="preserve">in </w:t>
      </w:r>
      <w:r>
        <w:rPr>
          <w:color w:val="231F20"/>
          <w:spacing w:val="2"/>
        </w:rPr>
        <w:t xml:space="preserve">Europe </w:t>
      </w:r>
      <w:r>
        <w:rPr>
          <w:color w:val="231F20"/>
        </w:rPr>
        <w:t xml:space="preserve">have </w:t>
      </w:r>
      <w:r>
        <w:rPr>
          <w:color w:val="231F20"/>
          <w:spacing w:val="4"/>
        </w:rPr>
        <w:t xml:space="preserve">been </w:t>
      </w:r>
      <w:r>
        <w:rPr>
          <w:color w:val="231F20"/>
          <w:spacing w:val="3"/>
        </w:rPr>
        <w:t xml:space="preserve">authorized </w:t>
      </w:r>
      <w:r>
        <w:rPr>
          <w:color w:val="231F20"/>
        </w:rPr>
        <w:t xml:space="preserve">by </w:t>
      </w:r>
      <w:r>
        <w:rPr>
          <w:color w:val="231F20"/>
          <w:spacing w:val="3"/>
        </w:rPr>
        <w:t xml:space="preserve">the Bank </w:t>
      </w:r>
      <w:r>
        <w:rPr>
          <w:color w:val="231F20"/>
        </w:rPr>
        <w:t xml:space="preserve">for </w:t>
      </w:r>
      <w:r>
        <w:rPr>
          <w:color w:val="231F20"/>
          <w:spacing w:val="2"/>
        </w:rPr>
        <w:t xml:space="preserve">International </w:t>
      </w:r>
      <w:r>
        <w:rPr>
          <w:color w:val="231F20"/>
          <w:spacing w:val="3"/>
        </w:rPr>
        <w:t xml:space="preserve">Settlements </w:t>
      </w:r>
      <w:r>
        <w:rPr>
          <w:color w:val="231F20"/>
        </w:rPr>
        <w:t xml:space="preserve">to employ </w:t>
      </w:r>
      <w:r>
        <w:rPr>
          <w:color w:val="231F20"/>
          <w:spacing w:val="-6"/>
        </w:rPr>
        <w:t xml:space="preserve">VAR </w:t>
      </w:r>
      <w:r>
        <w:rPr>
          <w:color w:val="231F20"/>
          <w:spacing w:val="3"/>
        </w:rPr>
        <w:t xml:space="preserve">models </w:t>
      </w:r>
      <w:r>
        <w:rPr>
          <w:color w:val="231F20"/>
        </w:rPr>
        <w:t xml:space="preserve">of </w:t>
      </w:r>
      <w:r>
        <w:rPr>
          <w:color w:val="231F20"/>
          <w:spacing w:val="3"/>
        </w:rPr>
        <w:t xml:space="preserve">their </w:t>
      </w:r>
      <w:r>
        <w:rPr>
          <w:color w:val="231F20"/>
        </w:rPr>
        <w:t xml:space="preserve">own </w:t>
      </w:r>
      <w:r>
        <w:rPr>
          <w:color w:val="231F20"/>
          <w:spacing w:val="3"/>
        </w:rPr>
        <w:t xml:space="preserve">design </w:t>
      </w:r>
      <w:r>
        <w:rPr>
          <w:color w:val="231F20"/>
        </w:rPr>
        <w:t xml:space="preserve">in </w:t>
      </w:r>
      <w:r>
        <w:rPr>
          <w:color w:val="231F20"/>
          <w:spacing w:val="3"/>
        </w:rPr>
        <w:t xml:space="preserve">establishing </w:t>
      </w:r>
      <w:r>
        <w:rPr>
          <w:color w:val="231F20"/>
          <w:spacing w:val="2"/>
        </w:rPr>
        <w:t xml:space="preserve">capital requirements </w:t>
      </w:r>
      <w:r>
        <w:rPr>
          <w:color w:val="231F20"/>
        </w:rPr>
        <w:t xml:space="preserve">for </w:t>
      </w:r>
      <w:r>
        <w:rPr>
          <w:color w:val="231F20"/>
          <w:spacing w:val="3"/>
        </w:rPr>
        <w:t xml:space="preserve">given levels </w:t>
      </w:r>
      <w:r>
        <w:rPr>
          <w:color w:val="231F20"/>
        </w:rPr>
        <w:t xml:space="preserve">of </w:t>
      </w:r>
      <w:r>
        <w:rPr>
          <w:color w:val="231F20"/>
          <w:spacing w:val="3"/>
        </w:rPr>
        <w:t xml:space="preserve">market risk. </w:t>
      </w:r>
      <w:r>
        <w:rPr>
          <w:color w:val="231F20"/>
        </w:rPr>
        <w:t xml:space="preserve">Using </w:t>
      </w:r>
      <w:r>
        <w:rPr>
          <w:color w:val="231F20"/>
          <w:spacing w:val="3"/>
        </w:rPr>
        <w:t xml:space="preserve">the </w:t>
      </w:r>
      <w:r>
        <w:rPr>
          <w:color w:val="231F20"/>
          <w:spacing w:val="-7"/>
        </w:rPr>
        <w:t xml:space="preserve">VAR </w:t>
      </w:r>
      <w:r>
        <w:rPr>
          <w:color w:val="231F20"/>
          <w:spacing w:val="3"/>
        </w:rPr>
        <w:t xml:space="preserve">model </w:t>
      </w:r>
      <w:r>
        <w:rPr>
          <w:color w:val="231F20"/>
          <w:spacing w:val="2"/>
        </w:rPr>
        <w:t xml:space="preserve">helps </w:t>
      </w:r>
      <w:r>
        <w:rPr>
          <w:color w:val="231F20"/>
          <w:spacing w:val="3"/>
        </w:rPr>
        <w:t xml:space="preserve">risk </w:t>
      </w:r>
      <w:r>
        <w:rPr>
          <w:color w:val="231F20"/>
          <w:spacing w:val="2"/>
        </w:rPr>
        <w:t xml:space="preserve">managers </w:t>
      </w:r>
      <w:r>
        <w:rPr>
          <w:color w:val="231F20"/>
          <w:spacing w:val="3"/>
        </w:rPr>
        <w:t xml:space="preserve">determine the </w:t>
      </w:r>
      <w:r>
        <w:rPr>
          <w:color w:val="231F20"/>
        </w:rPr>
        <w:t xml:space="preserve">amount </w:t>
      </w:r>
      <w:r>
        <w:rPr>
          <w:color w:val="231F20"/>
          <w:spacing w:val="2"/>
        </w:rPr>
        <w:t xml:space="preserve">that </w:t>
      </w:r>
      <w:r>
        <w:rPr>
          <w:color w:val="231F20"/>
          <w:spacing w:val="3"/>
        </w:rPr>
        <w:t xml:space="preserve">could be </w:t>
      </w:r>
      <w:r>
        <w:rPr>
          <w:color w:val="231F20"/>
          <w:spacing w:val="2"/>
        </w:rPr>
        <w:t xml:space="preserve">lost </w:t>
      </w:r>
      <w:r>
        <w:rPr>
          <w:color w:val="231F20"/>
        </w:rPr>
        <w:t xml:space="preserve">on an </w:t>
      </w:r>
      <w:r>
        <w:rPr>
          <w:color w:val="231F20"/>
          <w:spacing w:val="2"/>
        </w:rPr>
        <w:t xml:space="preserve">investment </w:t>
      </w:r>
      <w:r>
        <w:rPr>
          <w:color w:val="231F20"/>
          <w:spacing w:val="3"/>
        </w:rPr>
        <w:t xml:space="preserve">portfolio </w:t>
      </w:r>
      <w:r>
        <w:rPr>
          <w:color w:val="231F20"/>
        </w:rPr>
        <w:t xml:space="preserve">over a </w:t>
      </w:r>
      <w:r>
        <w:rPr>
          <w:color w:val="231F20"/>
          <w:spacing w:val="3"/>
        </w:rPr>
        <w:t xml:space="preserve">certain </w:t>
      </w:r>
      <w:r>
        <w:rPr>
          <w:color w:val="231F20"/>
          <w:spacing w:val="4"/>
        </w:rPr>
        <w:t xml:space="preserve">period </w:t>
      </w:r>
      <w:r>
        <w:rPr>
          <w:color w:val="231F20"/>
        </w:rPr>
        <w:t xml:space="preserve">of </w:t>
      </w:r>
      <w:r>
        <w:rPr>
          <w:color w:val="231F20"/>
          <w:spacing w:val="3"/>
        </w:rPr>
        <w:t xml:space="preserve">time with </w:t>
      </w:r>
      <w:r>
        <w:rPr>
          <w:color w:val="231F20"/>
        </w:rPr>
        <w:t xml:space="preserve">a </w:t>
      </w:r>
      <w:r>
        <w:rPr>
          <w:color w:val="231F20"/>
          <w:spacing w:val="3"/>
        </w:rPr>
        <w:t xml:space="preserve">given </w:t>
      </w:r>
      <w:r>
        <w:rPr>
          <w:color w:val="231F20"/>
          <w:spacing w:val="2"/>
        </w:rPr>
        <w:t xml:space="preserve">probability </w:t>
      </w:r>
      <w:r>
        <w:rPr>
          <w:color w:val="231F20"/>
        </w:rPr>
        <w:t xml:space="preserve">of </w:t>
      </w:r>
      <w:r>
        <w:rPr>
          <w:color w:val="231F20"/>
          <w:spacing w:val="2"/>
        </w:rPr>
        <w:t xml:space="preserve">changes </w:t>
      </w:r>
      <w:r>
        <w:rPr>
          <w:color w:val="231F20"/>
          <w:spacing w:val="4"/>
        </w:rPr>
        <w:t xml:space="preserve">in </w:t>
      </w:r>
      <w:r>
        <w:rPr>
          <w:color w:val="231F20"/>
          <w:spacing w:val="2"/>
        </w:rPr>
        <w:t>exchange</w:t>
      </w:r>
      <w:r>
        <w:rPr>
          <w:color w:val="231F20"/>
          <w:spacing w:val="4"/>
        </w:rPr>
        <w:t xml:space="preserve"> </w:t>
      </w:r>
      <w:r>
        <w:rPr>
          <w:color w:val="231F20"/>
          <w:spacing w:val="3"/>
        </w:rPr>
        <w:t>rates.</w:t>
      </w:r>
    </w:p>
    <w:p w:rsidR="0060700D" w:rsidRDefault="0060700D">
      <w:pPr>
        <w:pStyle w:val="BodyText"/>
        <w:spacing w:before="7"/>
        <w:rPr>
          <w:sz w:val="27"/>
        </w:rPr>
      </w:pPr>
    </w:p>
    <w:p w:rsidR="0060700D" w:rsidRDefault="00886DF8">
      <w:pPr>
        <w:pStyle w:val="Heading1"/>
      </w:pPr>
      <w:r>
        <w:rPr>
          <w:color w:val="231F20"/>
          <w:w w:val="90"/>
        </w:rPr>
        <w:t>Self Assessment Questions</w:t>
      </w:r>
    </w:p>
    <w:p w:rsidR="0060700D" w:rsidRDefault="0060700D">
      <w:pPr>
        <w:pStyle w:val="BodyText"/>
        <w:spacing w:before="1"/>
        <w:rPr>
          <w:rFonts w:ascii="Verdana"/>
          <w:b/>
          <w:sz w:val="37"/>
        </w:rPr>
      </w:pPr>
    </w:p>
    <w:p w:rsidR="0060700D" w:rsidRDefault="00886DF8">
      <w:pPr>
        <w:pStyle w:val="ListParagraph"/>
        <w:numPr>
          <w:ilvl w:val="2"/>
          <w:numId w:val="8"/>
        </w:numPr>
        <w:tabs>
          <w:tab w:val="left" w:pos="1398"/>
        </w:tabs>
        <w:spacing w:before="1"/>
        <w:ind w:hanging="361"/>
        <w:rPr>
          <w:sz w:val="24"/>
        </w:rPr>
      </w:pPr>
      <w:r>
        <w:rPr>
          <w:color w:val="231F20"/>
          <w:w w:val="105"/>
          <w:sz w:val="24"/>
        </w:rPr>
        <w:t>What</w:t>
      </w:r>
      <w:r>
        <w:rPr>
          <w:color w:val="231F20"/>
          <w:spacing w:val="-4"/>
          <w:w w:val="105"/>
          <w:sz w:val="24"/>
        </w:rPr>
        <w:t xml:space="preserve"> </w:t>
      </w:r>
      <w:r>
        <w:rPr>
          <w:color w:val="231F20"/>
          <w:w w:val="105"/>
          <w:sz w:val="24"/>
        </w:rPr>
        <w:t>is</w:t>
      </w:r>
      <w:r>
        <w:rPr>
          <w:color w:val="231F20"/>
          <w:spacing w:val="-3"/>
          <w:w w:val="105"/>
          <w:sz w:val="24"/>
        </w:rPr>
        <w:t xml:space="preserve"> </w:t>
      </w:r>
      <w:r>
        <w:rPr>
          <w:color w:val="231F20"/>
          <w:spacing w:val="3"/>
          <w:w w:val="105"/>
          <w:sz w:val="24"/>
        </w:rPr>
        <w:t>operating</w:t>
      </w:r>
      <w:r>
        <w:rPr>
          <w:color w:val="231F20"/>
          <w:spacing w:val="-4"/>
          <w:w w:val="105"/>
          <w:sz w:val="24"/>
        </w:rPr>
        <w:t xml:space="preserve"> </w:t>
      </w:r>
      <w:r>
        <w:rPr>
          <w:color w:val="231F20"/>
          <w:spacing w:val="3"/>
          <w:w w:val="105"/>
          <w:sz w:val="24"/>
        </w:rPr>
        <w:t>exposure?</w:t>
      </w:r>
      <w:r>
        <w:rPr>
          <w:color w:val="231F20"/>
          <w:spacing w:val="-3"/>
          <w:w w:val="105"/>
          <w:sz w:val="24"/>
        </w:rPr>
        <w:t xml:space="preserve"> </w:t>
      </w:r>
      <w:r>
        <w:rPr>
          <w:color w:val="231F20"/>
          <w:w w:val="105"/>
          <w:sz w:val="24"/>
        </w:rPr>
        <w:t>How</w:t>
      </w:r>
      <w:r>
        <w:rPr>
          <w:color w:val="231F20"/>
          <w:spacing w:val="-4"/>
          <w:w w:val="105"/>
          <w:sz w:val="24"/>
        </w:rPr>
        <w:t xml:space="preserve"> </w:t>
      </w:r>
      <w:r>
        <w:rPr>
          <w:color w:val="231F20"/>
          <w:w w:val="105"/>
          <w:sz w:val="24"/>
        </w:rPr>
        <w:t>do</w:t>
      </w:r>
      <w:r>
        <w:rPr>
          <w:color w:val="231F20"/>
          <w:spacing w:val="-3"/>
          <w:w w:val="105"/>
          <w:sz w:val="24"/>
        </w:rPr>
        <w:t xml:space="preserve"> </w:t>
      </w:r>
      <w:r>
        <w:rPr>
          <w:color w:val="231F20"/>
          <w:w w:val="105"/>
          <w:sz w:val="24"/>
        </w:rPr>
        <w:t>you</w:t>
      </w:r>
      <w:r>
        <w:rPr>
          <w:color w:val="231F20"/>
          <w:spacing w:val="-4"/>
          <w:w w:val="105"/>
          <w:sz w:val="24"/>
        </w:rPr>
        <w:t xml:space="preserve"> </w:t>
      </w:r>
      <w:r>
        <w:rPr>
          <w:color w:val="231F20"/>
          <w:spacing w:val="3"/>
          <w:w w:val="105"/>
          <w:sz w:val="24"/>
        </w:rPr>
        <w:t>measure</w:t>
      </w:r>
      <w:r>
        <w:rPr>
          <w:color w:val="231F20"/>
          <w:spacing w:val="-3"/>
          <w:w w:val="105"/>
          <w:sz w:val="24"/>
        </w:rPr>
        <w:t xml:space="preserve"> </w:t>
      </w:r>
      <w:r>
        <w:rPr>
          <w:color w:val="231F20"/>
          <w:spacing w:val="3"/>
          <w:w w:val="105"/>
          <w:sz w:val="24"/>
        </w:rPr>
        <w:t>the</w:t>
      </w:r>
      <w:r>
        <w:rPr>
          <w:color w:val="231F20"/>
          <w:spacing w:val="-3"/>
          <w:w w:val="105"/>
          <w:sz w:val="24"/>
        </w:rPr>
        <w:t xml:space="preserve"> </w:t>
      </w:r>
      <w:r>
        <w:rPr>
          <w:color w:val="231F20"/>
          <w:spacing w:val="3"/>
          <w:w w:val="105"/>
          <w:sz w:val="24"/>
        </w:rPr>
        <w:t>operating</w:t>
      </w:r>
      <w:r>
        <w:rPr>
          <w:color w:val="231F20"/>
          <w:spacing w:val="-4"/>
          <w:w w:val="105"/>
          <w:sz w:val="24"/>
        </w:rPr>
        <w:t xml:space="preserve"> </w:t>
      </w:r>
      <w:r>
        <w:rPr>
          <w:color w:val="231F20"/>
          <w:spacing w:val="3"/>
          <w:w w:val="105"/>
          <w:sz w:val="24"/>
        </w:rPr>
        <w:t>exposure?</w:t>
      </w:r>
    </w:p>
    <w:p w:rsidR="0060700D" w:rsidRDefault="00886DF8">
      <w:pPr>
        <w:pStyle w:val="ListParagraph"/>
        <w:numPr>
          <w:ilvl w:val="2"/>
          <w:numId w:val="8"/>
        </w:numPr>
        <w:tabs>
          <w:tab w:val="left" w:pos="1398"/>
        </w:tabs>
        <w:spacing w:before="128"/>
        <w:ind w:hanging="361"/>
        <w:rPr>
          <w:sz w:val="24"/>
        </w:rPr>
      </w:pPr>
      <w:r>
        <w:rPr>
          <w:color w:val="231F20"/>
          <w:w w:val="105"/>
          <w:sz w:val="24"/>
        </w:rPr>
        <w:t xml:space="preserve">What are </w:t>
      </w:r>
      <w:r>
        <w:rPr>
          <w:color w:val="231F20"/>
          <w:spacing w:val="2"/>
          <w:w w:val="105"/>
          <w:sz w:val="24"/>
        </w:rPr>
        <w:t xml:space="preserve">‘Leads’ </w:t>
      </w:r>
      <w:r>
        <w:rPr>
          <w:color w:val="231F20"/>
          <w:w w:val="105"/>
          <w:sz w:val="24"/>
        </w:rPr>
        <w:t>and</w:t>
      </w:r>
      <w:r>
        <w:rPr>
          <w:color w:val="231F20"/>
          <w:spacing w:val="-2"/>
          <w:w w:val="105"/>
          <w:sz w:val="24"/>
        </w:rPr>
        <w:t xml:space="preserve"> </w:t>
      </w:r>
      <w:r>
        <w:rPr>
          <w:color w:val="231F20"/>
          <w:spacing w:val="2"/>
          <w:w w:val="105"/>
          <w:sz w:val="24"/>
        </w:rPr>
        <w:t>‘Lags’?</w:t>
      </w:r>
    </w:p>
    <w:p w:rsidR="0060700D" w:rsidRDefault="0060700D">
      <w:pPr>
        <w:pStyle w:val="BodyText"/>
        <w:rPr>
          <w:sz w:val="32"/>
        </w:rPr>
      </w:pPr>
    </w:p>
    <w:p w:rsidR="0060700D" w:rsidRDefault="0060700D">
      <w:pPr>
        <w:pStyle w:val="BodyText"/>
        <w:spacing w:before="11"/>
        <w:rPr>
          <w:sz w:val="31"/>
        </w:rPr>
      </w:pPr>
    </w:p>
    <w:p w:rsidR="0060700D" w:rsidRDefault="00886DF8">
      <w:pPr>
        <w:pStyle w:val="Heading1"/>
        <w:ind w:left="7" w:right="24"/>
        <w:jc w:val="center"/>
      </w:pPr>
      <w:r>
        <w:rPr>
          <w:color w:val="231F20"/>
          <w:w w:val="90"/>
        </w:rPr>
        <w:t>CASE STUDY</w:t>
      </w:r>
    </w:p>
    <w:p w:rsidR="0060700D" w:rsidRDefault="0060700D">
      <w:pPr>
        <w:pStyle w:val="BodyText"/>
        <w:spacing w:before="4"/>
        <w:rPr>
          <w:rFonts w:ascii="Verdana"/>
          <w:b/>
          <w:sz w:val="37"/>
        </w:rPr>
      </w:pPr>
    </w:p>
    <w:p w:rsidR="0060700D" w:rsidRDefault="00886DF8">
      <w:pPr>
        <w:pStyle w:val="BodyText"/>
        <w:spacing w:line="300" w:lineRule="auto"/>
        <w:ind w:left="677" w:right="689" w:firstLine="720"/>
        <w:jc w:val="both"/>
      </w:pPr>
      <w:r>
        <w:rPr>
          <w:color w:val="231F20"/>
        </w:rPr>
        <w:t>The 6 month interest rate (annualized) in Italy and France are 13 percent and 11 percent, respectively. The current exchange rate is Lira 296.10/FF and the 6 month forward rate is Lira 326.50/FF.</w:t>
      </w:r>
    </w:p>
    <w:p w:rsidR="0060700D" w:rsidRDefault="0060700D">
      <w:pPr>
        <w:pStyle w:val="BodyText"/>
        <w:rPr>
          <w:sz w:val="30"/>
        </w:rPr>
      </w:pPr>
    </w:p>
    <w:p w:rsidR="0060700D" w:rsidRDefault="00886DF8">
      <w:pPr>
        <w:pStyle w:val="ListParagraph"/>
        <w:numPr>
          <w:ilvl w:val="0"/>
          <w:numId w:val="6"/>
        </w:numPr>
        <w:tabs>
          <w:tab w:val="left" w:pos="1472"/>
        </w:tabs>
        <w:spacing w:before="0"/>
        <w:ind w:hanging="455"/>
        <w:rPr>
          <w:sz w:val="24"/>
        </w:rPr>
      </w:pPr>
      <w:r>
        <w:rPr>
          <w:color w:val="231F20"/>
          <w:sz w:val="24"/>
        </w:rPr>
        <w:t xml:space="preserve">Where </w:t>
      </w:r>
      <w:r>
        <w:rPr>
          <w:color w:val="231F20"/>
          <w:spacing w:val="3"/>
          <w:sz w:val="24"/>
        </w:rPr>
        <w:t xml:space="preserve">should </w:t>
      </w:r>
      <w:r>
        <w:rPr>
          <w:color w:val="231F20"/>
          <w:sz w:val="24"/>
        </w:rPr>
        <w:t>a French investor</w:t>
      </w:r>
      <w:r>
        <w:rPr>
          <w:color w:val="231F20"/>
          <w:spacing w:val="23"/>
          <w:sz w:val="24"/>
        </w:rPr>
        <w:t xml:space="preserve"> </w:t>
      </w:r>
      <w:r>
        <w:rPr>
          <w:color w:val="231F20"/>
          <w:spacing w:val="2"/>
          <w:sz w:val="24"/>
        </w:rPr>
        <w:t>invest?</w:t>
      </w:r>
    </w:p>
    <w:p w:rsidR="0060700D" w:rsidRDefault="00886DF8">
      <w:pPr>
        <w:pStyle w:val="ListParagraph"/>
        <w:numPr>
          <w:ilvl w:val="0"/>
          <w:numId w:val="6"/>
        </w:numPr>
        <w:tabs>
          <w:tab w:val="left" w:pos="1472"/>
        </w:tabs>
        <w:ind w:hanging="455"/>
        <w:rPr>
          <w:sz w:val="24"/>
        </w:rPr>
      </w:pPr>
      <w:r>
        <w:rPr>
          <w:color w:val="231F20"/>
          <w:sz w:val="24"/>
        </w:rPr>
        <w:t xml:space="preserve">Where </w:t>
      </w:r>
      <w:r>
        <w:rPr>
          <w:color w:val="231F20"/>
          <w:spacing w:val="3"/>
          <w:sz w:val="24"/>
        </w:rPr>
        <w:t xml:space="preserve">should be </w:t>
      </w:r>
      <w:r>
        <w:rPr>
          <w:color w:val="231F20"/>
          <w:spacing w:val="2"/>
          <w:sz w:val="24"/>
        </w:rPr>
        <w:t>borrow</w:t>
      </w:r>
      <w:r>
        <w:rPr>
          <w:color w:val="231F20"/>
          <w:spacing w:val="12"/>
          <w:sz w:val="24"/>
        </w:rPr>
        <w:t xml:space="preserve"> </w:t>
      </w:r>
      <w:r>
        <w:rPr>
          <w:color w:val="231F20"/>
          <w:spacing w:val="3"/>
          <w:sz w:val="24"/>
        </w:rPr>
        <w:t>from?</w:t>
      </w:r>
    </w:p>
    <w:p w:rsidR="0060700D" w:rsidRDefault="00886DF8">
      <w:pPr>
        <w:pStyle w:val="ListParagraph"/>
        <w:numPr>
          <w:ilvl w:val="0"/>
          <w:numId w:val="6"/>
        </w:numPr>
        <w:tabs>
          <w:tab w:val="left" w:pos="1472"/>
        </w:tabs>
        <w:spacing w:before="128"/>
        <w:ind w:hanging="455"/>
        <w:rPr>
          <w:sz w:val="24"/>
        </w:rPr>
      </w:pPr>
      <w:r>
        <w:rPr>
          <w:color w:val="231F20"/>
          <w:w w:val="105"/>
          <w:sz w:val="24"/>
        </w:rPr>
        <w:t xml:space="preserve">Is </w:t>
      </w:r>
      <w:r>
        <w:rPr>
          <w:color w:val="231F20"/>
          <w:spacing w:val="2"/>
          <w:w w:val="105"/>
          <w:sz w:val="24"/>
        </w:rPr>
        <w:t xml:space="preserve">there </w:t>
      </w:r>
      <w:r>
        <w:rPr>
          <w:color w:val="231F20"/>
          <w:w w:val="105"/>
          <w:sz w:val="24"/>
        </w:rPr>
        <w:t xml:space="preserve">any </w:t>
      </w:r>
      <w:r>
        <w:rPr>
          <w:color w:val="231F20"/>
          <w:spacing w:val="2"/>
          <w:w w:val="105"/>
          <w:sz w:val="24"/>
        </w:rPr>
        <w:t xml:space="preserve">arbitrage </w:t>
      </w:r>
      <w:r>
        <w:rPr>
          <w:color w:val="231F20"/>
          <w:spacing w:val="3"/>
          <w:w w:val="105"/>
          <w:sz w:val="24"/>
        </w:rPr>
        <w:t xml:space="preserve">opportunity </w:t>
      </w:r>
      <w:r>
        <w:rPr>
          <w:color w:val="231F20"/>
          <w:w w:val="105"/>
          <w:sz w:val="24"/>
        </w:rPr>
        <w:t xml:space="preserve">for </w:t>
      </w:r>
      <w:r>
        <w:rPr>
          <w:color w:val="231F20"/>
          <w:spacing w:val="3"/>
          <w:w w:val="105"/>
          <w:sz w:val="24"/>
        </w:rPr>
        <w:t>the</w:t>
      </w:r>
      <w:r>
        <w:rPr>
          <w:color w:val="231F20"/>
          <w:spacing w:val="-10"/>
          <w:w w:val="105"/>
          <w:sz w:val="24"/>
        </w:rPr>
        <w:t xml:space="preserve"> </w:t>
      </w:r>
      <w:r>
        <w:rPr>
          <w:color w:val="231F20"/>
          <w:spacing w:val="2"/>
          <w:w w:val="105"/>
          <w:sz w:val="24"/>
        </w:rPr>
        <w:t>investor?</w:t>
      </w:r>
    </w:p>
    <w:p w:rsidR="0060700D" w:rsidRDefault="0060700D">
      <w:pPr>
        <w:pStyle w:val="BodyText"/>
        <w:rPr>
          <w:sz w:val="32"/>
        </w:rPr>
      </w:pPr>
    </w:p>
    <w:p w:rsidR="0060700D" w:rsidRDefault="0060700D">
      <w:pPr>
        <w:pStyle w:val="BodyText"/>
        <w:spacing w:before="4"/>
        <w:rPr>
          <w:sz w:val="32"/>
        </w:rPr>
      </w:pPr>
    </w:p>
    <w:p w:rsidR="0060700D" w:rsidRDefault="00886DF8">
      <w:pPr>
        <w:pStyle w:val="BodyText"/>
        <w:ind w:left="11" w:right="24"/>
        <w:jc w:val="center"/>
      </w:pPr>
      <w:r>
        <w:rPr>
          <w:color w:val="231F20"/>
          <w:w w:val="90"/>
        </w:rPr>
        <w:t>****</w:t>
      </w:r>
    </w:p>
    <w:p w:rsidR="0060700D" w:rsidRDefault="0060700D">
      <w:pPr>
        <w:jc w:val="center"/>
        <w:sectPr w:rsidR="0060700D">
          <w:pgSz w:w="11910" w:h="16840"/>
          <w:pgMar w:top="1260" w:right="720" w:bottom="820" w:left="740" w:header="0" w:footer="548" w:gutter="0"/>
          <w:cols w:space="720"/>
        </w:sectPr>
      </w:pPr>
    </w:p>
    <w:p w:rsidR="0060700D" w:rsidRDefault="00886DF8">
      <w:pPr>
        <w:pStyle w:val="Heading1"/>
        <w:spacing w:before="118"/>
        <w:ind w:left="5" w:right="24"/>
        <w:jc w:val="center"/>
      </w:pPr>
      <w:r>
        <w:rPr>
          <w:color w:val="231F20"/>
          <w:w w:val="85"/>
        </w:rPr>
        <w:lastRenderedPageBreak/>
        <w:t>UNIT - V</w:t>
      </w:r>
    </w:p>
    <w:p w:rsidR="0060700D" w:rsidRDefault="0060700D">
      <w:pPr>
        <w:pStyle w:val="BodyText"/>
        <w:rPr>
          <w:rFonts w:ascii="Verdana"/>
          <w:b/>
          <w:sz w:val="20"/>
        </w:rPr>
      </w:pPr>
    </w:p>
    <w:p w:rsidR="0060700D" w:rsidRDefault="005468C5">
      <w:pPr>
        <w:pStyle w:val="BodyText"/>
        <w:spacing w:before="8"/>
        <w:rPr>
          <w:rFonts w:ascii="Verdana"/>
          <w:b/>
          <w:sz w:val="14"/>
        </w:rPr>
      </w:pPr>
      <w:r w:rsidRPr="005468C5">
        <w:pict>
          <v:shape id="_x0000_s1027" style="position:absolute;margin-left:70.85pt;margin-top:11.35pt;width:453.55pt;height:.1pt;z-index:-15712256;mso-wrap-distance-left:0;mso-wrap-distance-right:0;mso-position-horizontal-relative:page" coordorigin="1417,227" coordsize="9071,0" path="m1417,227r9071,e" filled="f" strokecolor="#231f20" strokeweight="1pt">
            <v:path arrowok="t"/>
            <w10:wrap type="topAndBottom" anchorx="page"/>
          </v:shape>
        </w:pict>
      </w:r>
    </w:p>
    <w:p w:rsidR="0060700D" w:rsidRDefault="0060700D">
      <w:pPr>
        <w:pStyle w:val="BodyText"/>
        <w:rPr>
          <w:rFonts w:ascii="Verdana"/>
          <w:b/>
          <w:sz w:val="15"/>
        </w:rPr>
      </w:pPr>
    </w:p>
    <w:p w:rsidR="0060700D" w:rsidRDefault="00886DF8">
      <w:pPr>
        <w:spacing w:before="97"/>
        <w:ind w:left="7" w:right="24"/>
        <w:jc w:val="center"/>
        <w:rPr>
          <w:rFonts w:ascii="Verdana"/>
          <w:b/>
          <w:sz w:val="24"/>
        </w:rPr>
      </w:pPr>
      <w:r>
        <w:rPr>
          <w:rFonts w:ascii="Verdana"/>
          <w:b/>
          <w:color w:val="231F20"/>
          <w:w w:val="85"/>
          <w:sz w:val="24"/>
        </w:rPr>
        <w:t>Lesson 5.1 - Foreign Direct Investment</w:t>
      </w:r>
    </w:p>
    <w:p w:rsidR="0060700D" w:rsidRDefault="005468C5">
      <w:pPr>
        <w:pStyle w:val="BodyText"/>
        <w:spacing w:before="8"/>
        <w:rPr>
          <w:rFonts w:ascii="Verdana"/>
          <w:b/>
          <w:sz w:val="26"/>
        </w:rPr>
      </w:pPr>
      <w:r w:rsidRPr="005468C5">
        <w:pict>
          <v:shape id="_x0000_s1026" style="position:absolute;margin-left:70.85pt;margin-top:18.65pt;width:453.55pt;height:.1pt;z-index:-15711744;mso-wrap-distance-left:0;mso-wrap-distance-right:0;mso-position-horizontal-relative:page" coordorigin="1417,373" coordsize="9071,0" path="m1417,373r9071,e" filled="f" strokecolor="#231f20" strokeweight="1pt">
            <v:path arrowok="t"/>
            <w10:wrap type="topAndBottom" anchorx="page"/>
          </v:shape>
        </w:pict>
      </w: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rPr>
          <w:rFonts w:ascii="Verdana"/>
          <w:b/>
          <w:sz w:val="20"/>
        </w:rPr>
      </w:pPr>
    </w:p>
    <w:p w:rsidR="0060700D" w:rsidRDefault="0060700D">
      <w:pPr>
        <w:pStyle w:val="BodyText"/>
        <w:spacing w:before="3"/>
        <w:rPr>
          <w:rFonts w:ascii="Verdana"/>
          <w:b/>
          <w:sz w:val="22"/>
        </w:rPr>
      </w:pPr>
    </w:p>
    <w:p w:rsidR="0060700D" w:rsidRDefault="00886DF8">
      <w:pPr>
        <w:spacing w:before="96"/>
        <w:ind w:left="677"/>
        <w:rPr>
          <w:rFonts w:ascii="Verdana"/>
          <w:b/>
          <w:sz w:val="24"/>
        </w:rPr>
      </w:pPr>
      <w:r>
        <w:rPr>
          <w:rFonts w:ascii="Verdana"/>
          <w:b/>
          <w:color w:val="231F20"/>
          <w:w w:val="90"/>
          <w:sz w:val="24"/>
        </w:rPr>
        <w:t>Learning Objective</w:t>
      </w:r>
    </w:p>
    <w:p w:rsidR="0060700D" w:rsidRDefault="0060700D">
      <w:pPr>
        <w:pStyle w:val="BodyText"/>
        <w:spacing w:before="8"/>
        <w:rPr>
          <w:rFonts w:ascii="Verdana"/>
          <w:b/>
          <w:sz w:val="36"/>
        </w:rPr>
      </w:pPr>
    </w:p>
    <w:p w:rsidR="0060700D" w:rsidRDefault="00886DF8">
      <w:pPr>
        <w:ind w:left="677"/>
        <w:rPr>
          <w:rFonts w:ascii="Times New Roman"/>
          <w:i/>
          <w:sz w:val="24"/>
        </w:rPr>
      </w:pPr>
      <w:r>
        <w:rPr>
          <w:rFonts w:ascii="Times New Roman"/>
          <w:i/>
          <w:color w:val="231F20"/>
          <w:sz w:val="24"/>
        </w:rPr>
        <w:t>After reading this chapter you will be able to:</w:t>
      </w:r>
    </w:p>
    <w:p w:rsidR="0060700D" w:rsidRDefault="0060700D">
      <w:pPr>
        <w:pStyle w:val="BodyText"/>
        <w:spacing w:before="3"/>
        <w:rPr>
          <w:rFonts w:ascii="Times New Roman"/>
          <w:i/>
          <w:sz w:val="44"/>
        </w:rPr>
      </w:pPr>
    </w:p>
    <w:p w:rsidR="0060700D" w:rsidRDefault="00886DF8">
      <w:pPr>
        <w:pStyle w:val="ListParagraph"/>
        <w:numPr>
          <w:ilvl w:val="0"/>
          <w:numId w:val="7"/>
        </w:numPr>
        <w:tabs>
          <w:tab w:val="left" w:pos="1357"/>
          <w:tab w:val="left" w:pos="1358"/>
        </w:tabs>
        <w:spacing w:before="0"/>
        <w:ind w:hanging="398"/>
        <w:rPr>
          <w:sz w:val="24"/>
        </w:rPr>
      </w:pPr>
      <w:r>
        <w:rPr>
          <w:color w:val="231F20"/>
          <w:spacing w:val="2"/>
          <w:w w:val="105"/>
          <w:sz w:val="24"/>
        </w:rPr>
        <w:t xml:space="preserve">Understand </w:t>
      </w:r>
      <w:r>
        <w:rPr>
          <w:color w:val="231F20"/>
          <w:spacing w:val="3"/>
          <w:w w:val="105"/>
          <w:sz w:val="24"/>
        </w:rPr>
        <w:t xml:space="preserve">meaning </w:t>
      </w:r>
      <w:r>
        <w:rPr>
          <w:color w:val="231F20"/>
          <w:w w:val="105"/>
          <w:sz w:val="24"/>
        </w:rPr>
        <w:t xml:space="preserve">and </w:t>
      </w:r>
      <w:r>
        <w:rPr>
          <w:color w:val="231F20"/>
          <w:spacing w:val="3"/>
          <w:w w:val="105"/>
          <w:sz w:val="24"/>
        </w:rPr>
        <w:t xml:space="preserve">importance </w:t>
      </w:r>
      <w:r>
        <w:rPr>
          <w:color w:val="231F20"/>
          <w:w w:val="105"/>
          <w:sz w:val="24"/>
        </w:rPr>
        <w:t>of</w:t>
      </w:r>
      <w:r>
        <w:rPr>
          <w:color w:val="231F20"/>
          <w:spacing w:val="-8"/>
          <w:w w:val="105"/>
          <w:sz w:val="24"/>
        </w:rPr>
        <w:t xml:space="preserve"> </w:t>
      </w:r>
      <w:r>
        <w:rPr>
          <w:color w:val="231F20"/>
          <w:spacing w:val="3"/>
          <w:w w:val="105"/>
          <w:sz w:val="24"/>
        </w:rPr>
        <w:t>FDI.</w:t>
      </w:r>
    </w:p>
    <w:p w:rsidR="0060700D" w:rsidRDefault="00886DF8">
      <w:pPr>
        <w:pStyle w:val="ListParagraph"/>
        <w:numPr>
          <w:ilvl w:val="0"/>
          <w:numId w:val="7"/>
        </w:numPr>
        <w:tabs>
          <w:tab w:val="left" w:pos="1357"/>
          <w:tab w:val="left" w:pos="1358"/>
        </w:tabs>
        <w:ind w:hanging="398"/>
        <w:rPr>
          <w:sz w:val="24"/>
        </w:rPr>
      </w:pPr>
      <w:r>
        <w:rPr>
          <w:color w:val="231F20"/>
          <w:spacing w:val="4"/>
          <w:sz w:val="24"/>
        </w:rPr>
        <w:t xml:space="preserve">Describe </w:t>
      </w:r>
      <w:r>
        <w:rPr>
          <w:color w:val="231F20"/>
          <w:spacing w:val="3"/>
          <w:sz w:val="24"/>
        </w:rPr>
        <w:t xml:space="preserve">the </w:t>
      </w:r>
      <w:r>
        <w:rPr>
          <w:color w:val="231F20"/>
          <w:spacing w:val="2"/>
          <w:sz w:val="24"/>
        </w:rPr>
        <w:t xml:space="preserve">forms </w:t>
      </w:r>
      <w:r>
        <w:rPr>
          <w:color w:val="231F20"/>
          <w:sz w:val="24"/>
        </w:rPr>
        <w:t xml:space="preserve">of </w:t>
      </w:r>
      <w:r>
        <w:rPr>
          <w:color w:val="231F20"/>
          <w:spacing w:val="3"/>
          <w:sz w:val="24"/>
        </w:rPr>
        <w:t>FDI.</w:t>
      </w:r>
    </w:p>
    <w:p w:rsidR="0060700D" w:rsidRDefault="00886DF8">
      <w:pPr>
        <w:pStyle w:val="ListParagraph"/>
        <w:numPr>
          <w:ilvl w:val="0"/>
          <w:numId w:val="7"/>
        </w:numPr>
        <w:tabs>
          <w:tab w:val="left" w:pos="1357"/>
          <w:tab w:val="left" w:pos="1358"/>
        </w:tabs>
        <w:spacing w:before="128"/>
        <w:ind w:hanging="398"/>
        <w:rPr>
          <w:sz w:val="24"/>
        </w:rPr>
      </w:pPr>
      <w:r>
        <w:rPr>
          <w:color w:val="231F20"/>
          <w:spacing w:val="3"/>
          <w:sz w:val="24"/>
        </w:rPr>
        <w:t xml:space="preserve">Analyze </w:t>
      </w:r>
      <w:r>
        <w:rPr>
          <w:color w:val="231F20"/>
          <w:spacing w:val="2"/>
          <w:sz w:val="24"/>
        </w:rPr>
        <w:t xml:space="preserve">FDI </w:t>
      </w:r>
      <w:r>
        <w:rPr>
          <w:color w:val="231F20"/>
          <w:sz w:val="24"/>
        </w:rPr>
        <w:t xml:space="preserve">in </w:t>
      </w:r>
      <w:r>
        <w:rPr>
          <w:color w:val="231F20"/>
          <w:spacing w:val="3"/>
          <w:sz w:val="24"/>
        </w:rPr>
        <w:t>the</w:t>
      </w:r>
      <w:r>
        <w:rPr>
          <w:color w:val="231F20"/>
          <w:spacing w:val="47"/>
          <w:sz w:val="24"/>
        </w:rPr>
        <w:t xml:space="preserve"> </w:t>
      </w:r>
      <w:r>
        <w:rPr>
          <w:color w:val="231F20"/>
          <w:sz w:val="24"/>
        </w:rPr>
        <w:t>World.</w:t>
      </w:r>
    </w:p>
    <w:p w:rsidR="0060700D" w:rsidRDefault="00886DF8">
      <w:pPr>
        <w:pStyle w:val="ListParagraph"/>
        <w:numPr>
          <w:ilvl w:val="0"/>
          <w:numId w:val="7"/>
        </w:numPr>
        <w:tabs>
          <w:tab w:val="left" w:pos="1357"/>
          <w:tab w:val="left" w:pos="1358"/>
        </w:tabs>
        <w:ind w:hanging="398"/>
        <w:rPr>
          <w:sz w:val="24"/>
        </w:rPr>
      </w:pPr>
      <w:r>
        <w:rPr>
          <w:color w:val="231F20"/>
          <w:spacing w:val="3"/>
          <w:sz w:val="24"/>
        </w:rPr>
        <w:t xml:space="preserve">Elucidate </w:t>
      </w:r>
      <w:r>
        <w:rPr>
          <w:color w:val="231F20"/>
          <w:spacing w:val="4"/>
          <w:sz w:val="24"/>
        </w:rPr>
        <w:t xml:space="preserve">purpose </w:t>
      </w:r>
      <w:r>
        <w:rPr>
          <w:color w:val="231F20"/>
          <w:sz w:val="24"/>
        </w:rPr>
        <w:t xml:space="preserve">of </w:t>
      </w:r>
      <w:r>
        <w:rPr>
          <w:color w:val="231F20"/>
          <w:spacing w:val="3"/>
          <w:sz w:val="24"/>
        </w:rPr>
        <w:t>overseas</w:t>
      </w:r>
      <w:r>
        <w:rPr>
          <w:color w:val="231F20"/>
          <w:spacing w:val="11"/>
          <w:sz w:val="24"/>
        </w:rPr>
        <w:t xml:space="preserve"> </w:t>
      </w:r>
      <w:r>
        <w:rPr>
          <w:color w:val="231F20"/>
          <w:spacing w:val="3"/>
          <w:sz w:val="24"/>
        </w:rPr>
        <w:t>investment.</w:t>
      </w:r>
    </w:p>
    <w:p w:rsidR="0060700D" w:rsidRDefault="00886DF8">
      <w:pPr>
        <w:pStyle w:val="ListParagraph"/>
        <w:numPr>
          <w:ilvl w:val="0"/>
          <w:numId w:val="7"/>
        </w:numPr>
        <w:tabs>
          <w:tab w:val="left" w:pos="1357"/>
          <w:tab w:val="left" w:pos="1358"/>
        </w:tabs>
        <w:ind w:hanging="398"/>
        <w:rPr>
          <w:sz w:val="24"/>
        </w:rPr>
      </w:pPr>
      <w:r>
        <w:rPr>
          <w:color w:val="231F20"/>
          <w:spacing w:val="3"/>
          <w:sz w:val="24"/>
        </w:rPr>
        <w:t xml:space="preserve">Discuss the benefits </w:t>
      </w:r>
      <w:r>
        <w:rPr>
          <w:color w:val="231F20"/>
          <w:sz w:val="24"/>
        </w:rPr>
        <w:t xml:space="preserve">of </w:t>
      </w:r>
      <w:r>
        <w:rPr>
          <w:color w:val="231F20"/>
          <w:spacing w:val="2"/>
          <w:sz w:val="24"/>
        </w:rPr>
        <w:t xml:space="preserve">FDI </w:t>
      </w:r>
      <w:r>
        <w:rPr>
          <w:color w:val="231F20"/>
          <w:sz w:val="24"/>
        </w:rPr>
        <w:t xml:space="preserve">to </w:t>
      </w:r>
      <w:r>
        <w:rPr>
          <w:color w:val="231F20"/>
          <w:spacing w:val="3"/>
          <w:sz w:val="24"/>
        </w:rPr>
        <w:t xml:space="preserve">the </w:t>
      </w:r>
      <w:r>
        <w:rPr>
          <w:color w:val="231F20"/>
          <w:sz w:val="24"/>
        </w:rPr>
        <w:t>Host</w:t>
      </w:r>
      <w:r>
        <w:rPr>
          <w:color w:val="231F20"/>
          <w:spacing w:val="27"/>
          <w:sz w:val="24"/>
        </w:rPr>
        <w:t xml:space="preserve"> </w:t>
      </w:r>
      <w:r>
        <w:rPr>
          <w:color w:val="231F20"/>
          <w:spacing w:val="4"/>
          <w:sz w:val="24"/>
        </w:rPr>
        <w:t>Countries.</w:t>
      </w:r>
    </w:p>
    <w:p w:rsidR="0060700D" w:rsidRDefault="00886DF8">
      <w:pPr>
        <w:pStyle w:val="ListParagraph"/>
        <w:numPr>
          <w:ilvl w:val="0"/>
          <w:numId w:val="7"/>
        </w:numPr>
        <w:tabs>
          <w:tab w:val="left" w:pos="1357"/>
          <w:tab w:val="left" w:pos="1358"/>
        </w:tabs>
        <w:spacing w:before="128"/>
        <w:ind w:hanging="398"/>
        <w:rPr>
          <w:sz w:val="24"/>
        </w:rPr>
      </w:pPr>
      <w:r>
        <w:rPr>
          <w:color w:val="231F20"/>
          <w:spacing w:val="4"/>
          <w:sz w:val="24"/>
        </w:rPr>
        <w:t xml:space="preserve">Recognize </w:t>
      </w:r>
      <w:r>
        <w:rPr>
          <w:color w:val="231F20"/>
          <w:spacing w:val="3"/>
          <w:sz w:val="24"/>
        </w:rPr>
        <w:t xml:space="preserve">the </w:t>
      </w:r>
      <w:r>
        <w:rPr>
          <w:color w:val="231F20"/>
          <w:spacing w:val="4"/>
          <w:sz w:val="24"/>
        </w:rPr>
        <w:t xml:space="preserve">effects </w:t>
      </w:r>
      <w:r>
        <w:rPr>
          <w:color w:val="231F20"/>
          <w:sz w:val="24"/>
        </w:rPr>
        <w:t>and</w:t>
      </w:r>
      <w:r>
        <w:rPr>
          <w:color w:val="231F20"/>
          <w:spacing w:val="4"/>
          <w:sz w:val="24"/>
        </w:rPr>
        <w:t xml:space="preserve"> </w:t>
      </w:r>
      <w:r>
        <w:rPr>
          <w:color w:val="231F20"/>
          <w:spacing w:val="3"/>
          <w:sz w:val="24"/>
        </w:rPr>
        <w:t>FDI.</w:t>
      </w:r>
    </w:p>
    <w:p w:rsidR="0060700D" w:rsidRDefault="0060700D">
      <w:pPr>
        <w:pStyle w:val="BodyText"/>
        <w:spacing w:before="11"/>
        <w:rPr>
          <w:sz w:val="33"/>
        </w:rPr>
      </w:pPr>
    </w:p>
    <w:p w:rsidR="0060700D" w:rsidRDefault="00886DF8">
      <w:pPr>
        <w:pStyle w:val="Heading1"/>
      </w:pPr>
      <w:r>
        <w:rPr>
          <w:color w:val="231F20"/>
          <w:w w:val="90"/>
        </w:rPr>
        <w:t>Introduction</w:t>
      </w:r>
    </w:p>
    <w:p w:rsidR="0060700D" w:rsidRDefault="0060700D">
      <w:pPr>
        <w:pStyle w:val="BodyText"/>
        <w:spacing w:before="4"/>
        <w:rPr>
          <w:rFonts w:ascii="Verdana"/>
          <w:b/>
          <w:sz w:val="37"/>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international </w:t>
      </w:r>
      <w:r>
        <w:rPr>
          <w:color w:val="231F20"/>
        </w:rPr>
        <w:t xml:space="preserve">movement of </w:t>
      </w:r>
      <w:r>
        <w:rPr>
          <w:color w:val="231F20"/>
          <w:spacing w:val="2"/>
        </w:rPr>
        <w:t xml:space="preserve">capital, </w:t>
      </w:r>
      <w:r>
        <w:rPr>
          <w:color w:val="231F20"/>
        </w:rPr>
        <w:t xml:space="preserve">in </w:t>
      </w:r>
      <w:r>
        <w:rPr>
          <w:color w:val="231F20"/>
          <w:spacing w:val="4"/>
        </w:rPr>
        <w:t xml:space="preserve">all </w:t>
      </w:r>
      <w:r>
        <w:rPr>
          <w:color w:val="231F20"/>
          <w:spacing w:val="3"/>
        </w:rPr>
        <w:t xml:space="preserve">variety </w:t>
      </w:r>
      <w:r>
        <w:rPr>
          <w:color w:val="231F20"/>
        </w:rPr>
        <w:t xml:space="preserve">in </w:t>
      </w:r>
      <w:r>
        <w:rPr>
          <w:color w:val="231F20"/>
          <w:spacing w:val="2"/>
        </w:rPr>
        <w:t xml:space="preserve">forms, aspirations </w:t>
      </w:r>
      <w:r>
        <w:rPr>
          <w:color w:val="231F20"/>
        </w:rPr>
        <w:t xml:space="preserve">and </w:t>
      </w:r>
      <w:r>
        <w:rPr>
          <w:color w:val="231F20"/>
          <w:spacing w:val="3"/>
        </w:rPr>
        <w:t xml:space="preserve">impacts, </w:t>
      </w:r>
      <w:r>
        <w:rPr>
          <w:color w:val="231F20"/>
        </w:rPr>
        <w:t xml:space="preserve">is </w:t>
      </w:r>
      <w:r>
        <w:rPr>
          <w:color w:val="231F20"/>
          <w:spacing w:val="3"/>
        </w:rPr>
        <w:t xml:space="preserve">the </w:t>
      </w:r>
      <w:r>
        <w:rPr>
          <w:color w:val="231F20"/>
          <w:spacing w:val="2"/>
        </w:rPr>
        <w:t xml:space="preserve">prominent feature </w:t>
      </w:r>
      <w:r>
        <w:rPr>
          <w:color w:val="231F20"/>
        </w:rPr>
        <w:t xml:space="preserve">of </w:t>
      </w:r>
      <w:r>
        <w:rPr>
          <w:color w:val="231F20"/>
          <w:spacing w:val="3"/>
        </w:rPr>
        <w:t xml:space="preserve">the </w:t>
      </w:r>
      <w:r>
        <w:rPr>
          <w:color w:val="231F20"/>
          <w:spacing w:val="2"/>
        </w:rPr>
        <w:t xml:space="preserve">economic </w:t>
      </w:r>
      <w:r>
        <w:rPr>
          <w:color w:val="231F20"/>
          <w:spacing w:val="3"/>
        </w:rPr>
        <w:t xml:space="preserve">landscape. </w:t>
      </w:r>
      <w:r>
        <w:rPr>
          <w:color w:val="231F20"/>
          <w:spacing w:val="2"/>
        </w:rPr>
        <w:t xml:space="preserve">Facing </w:t>
      </w:r>
      <w:r>
        <w:rPr>
          <w:color w:val="231F20"/>
          <w:spacing w:val="3"/>
        </w:rPr>
        <w:t xml:space="preserve">deep </w:t>
      </w:r>
      <w:r>
        <w:rPr>
          <w:color w:val="231F20"/>
          <w:spacing w:val="2"/>
        </w:rPr>
        <w:t xml:space="preserve">economic </w:t>
      </w:r>
      <w:r>
        <w:rPr>
          <w:color w:val="231F20"/>
          <w:spacing w:val="3"/>
        </w:rPr>
        <w:t xml:space="preserve">crisis </w:t>
      </w:r>
      <w:r>
        <w:rPr>
          <w:color w:val="231F20"/>
        </w:rPr>
        <w:t xml:space="preserve">and </w:t>
      </w:r>
      <w:r>
        <w:rPr>
          <w:color w:val="231F20"/>
          <w:spacing w:val="3"/>
        </w:rPr>
        <w:t xml:space="preserve">seeking after </w:t>
      </w:r>
      <w:r>
        <w:rPr>
          <w:color w:val="231F20"/>
          <w:spacing w:val="4"/>
        </w:rPr>
        <w:t xml:space="preserve">effective </w:t>
      </w:r>
      <w:r>
        <w:rPr>
          <w:color w:val="231F20"/>
        </w:rPr>
        <w:t xml:space="preserve">ways of </w:t>
      </w:r>
      <w:r>
        <w:rPr>
          <w:color w:val="231F20"/>
          <w:spacing w:val="3"/>
        </w:rPr>
        <w:t xml:space="preserve">recovery </w:t>
      </w:r>
      <w:r>
        <w:rPr>
          <w:color w:val="231F20"/>
          <w:spacing w:val="2"/>
        </w:rPr>
        <w:t xml:space="preserve">governments </w:t>
      </w:r>
      <w:r>
        <w:rPr>
          <w:color w:val="231F20"/>
        </w:rPr>
        <w:t xml:space="preserve">are </w:t>
      </w:r>
      <w:r>
        <w:rPr>
          <w:color w:val="231F20"/>
          <w:spacing w:val="3"/>
        </w:rPr>
        <w:t xml:space="preserve">supposed </w:t>
      </w:r>
      <w:r>
        <w:rPr>
          <w:color w:val="231F20"/>
        </w:rPr>
        <w:t xml:space="preserve">to </w:t>
      </w:r>
      <w:r>
        <w:rPr>
          <w:color w:val="231F20"/>
          <w:spacing w:val="3"/>
        </w:rPr>
        <w:t xml:space="preserve">be </w:t>
      </w:r>
      <w:r>
        <w:rPr>
          <w:color w:val="231F20"/>
        </w:rPr>
        <w:t xml:space="preserve">more </w:t>
      </w:r>
      <w:r>
        <w:rPr>
          <w:color w:val="231F20"/>
          <w:spacing w:val="2"/>
        </w:rPr>
        <w:t xml:space="preserve">attentive </w:t>
      </w:r>
      <w:r>
        <w:rPr>
          <w:color w:val="231F20"/>
        </w:rPr>
        <w:t xml:space="preserve">to </w:t>
      </w:r>
      <w:r>
        <w:rPr>
          <w:color w:val="231F20"/>
          <w:spacing w:val="2"/>
        </w:rPr>
        <w:t xml:space="preserve">economic </w:t>
      </w:r>
      <w:r>
        <w:rPr>
          <w:color w:val="231F20"/>
        </w:rPr>
        <w:t xml:space="preserve">and not </w:t>
      </w:r>
      <w:r>
        <w:rPr>
          <w:color w:val="231F20"/>
          <w:spacing w:val="3"/>
        </w:rPr>
        <w:t xml:space="preserve">political rationale </w:t>
      </w:r>
      <w:r>
        <w:rPr>
          <w:color w:val="231F20"/>
        </w:rPr>
        <w:t xml:space="preserve">in </w:t>
      </w:r>
      <w:r>
        <w:rPr>
          <w:color w:val="231F20"/>
          <w:spacing w:val="3"/>
        </w:rPr>
        <w:t xml:space="preserve">their decision-making. </w:t>
      </w:r>
      <w:r>
        <w:rPr>
          <w:color w:val="231F20"/>
          <w:spacing w:val="-3"/>
        </w:rPr>
        <w:t xml:space="preserve">It </w:t>
      </w:r>
      <w:r>
        <w:rPr>
          <w:color w:val="231F20"/>
          <w:spacing w:val="3"/>
        </w:rPr>
        <w:t xml:space="preserve">gives </w:t>
      </w:r>
      <w:r>
        <w:rPr>
          <w:color w:val="231F20"/>
        </w:rPr>
        <w:t xml:space="preserve">for </w:t>
      </w:r>
      <w:r>
        <w:rPr>
          <w:color w:val="231F20"/>
          <w:spacing w:val="3"/>
        </w:rPr>
        <w:t xml:space="preserve">scientists </w:t>
      </w:r>
      <w:r>
        <w:rPr>
          <w:color w:val="231F20"/>
        </w:rPr>
        <w:t xml:space="preserve">a  </w:t>
      </w:r>
      <w:r>
        <w:rPr>
          <w:color w:val="231F20"/>
          <w:spacing w:val="2"/>
        </w:rPr>
        <w:t xml:space="preserve">hope </w:t>
      </w:r>
      <w:r>
        <w:rPr>
          <w:color w:val="231F20"/>
        </w:rPr>
        <w:t xml:space="preserve">to </w:t>
      </w:r>
      <w:r>
        <w:rPr>
          <w:color w:val="231F20"/>
          <w:spacing w:val="3"/>
        </w:rPr>
        <w:t xml:space="preserve">be </w:t>
      </w:r>
      <w:r>
        <w:rPr>
          <w:color w:val="231F20"/>
          <w:spacing w:val="2"/>
        </w:rPr>
        <w:t xml:space="preserve">heard </w:t>
      </w:r>
      <w:r>
        <w:rPr>
          <w:color w:val="231F20"/>
        </w:rPr>
        <w:t xml:space="preserve">and </w:t>
      </w:r>
      <w:r>
        <w:rPr>
          <w:color w:val="231F20"/>
          <w:spacing w:val="2"/>
        </w:rPr>
        <w:t xml:space="preserve">motivation </w:t>
      </w:r>
      <w:r>
        <w:rPr>
          <w:color w:val="231F20"/>
        </w:rPr>
        <w:t>to move</w:t>
      </w:r>
      <w:r>
        <w:rPr>
          <w:color w:val="231F20"/>
          <w:spacing w:val="39"/>
        </w:rPr>
        <w:t xml:space="preserve"> </w:t>
      </w:r>
      <w:r>
        <w:rPr>
          <w:color w:val="231F20"/>
          <w:spacing w:val="3"/>
        </w:rPr>
        <w:t>forward.</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spacing w:val="2"/>
        </w:rPr>
        <w:t xml:space="preserve">The </w:t>
      </w:r>
      <w:r>
        <w:rPr>
          <w:color w:val="231F20"/>
          <w:spacing w:val="3"/>
        </w:rPr>
        <w:t xml:space="preserve">political </w:t>
      </w:r>
      <w:r>
        <w:rPr>
          <w:color w:val="231F20"/>
        </w:rPr>
        <w:t xml:space="preserve">and </w:t>
      </w:r>
      <w:r>
        <w:rPr>
          <w:color w:val="231F20"/>
          <w:spacing w:val="2"/>
        </w:rPr>
        <w:t xml:space="preserve">economic reforms  that  swept  across  </w:t>
      </w:r>
      <w:r>
        <w:rPr>
          <w:color w:val="231F20"/>
          <w:spacing w:val="3"/>
        </w:rPr>
        <w:t xml:space="preserve">the  erstwhile  </w:t>
      </w:r>
      <w:r>
        <w:rPr>
          <w:color w:val="231F20"/>
          <w:spacing w:val="2"/>
        </w:rPr>
        <w:t xml:space="preserve">communist </w:t>
      </w:r>
      <w:r>
        <w:rPr>
          <w:color w:val="231F20"/>
        </w:rPr>
        <w:t xml:space="preserve">and </w:t>
      </w:r>
      <w:r>
        <w:rPr>
          <w:color w:val="231F20"/>
          <w:spacing w:val="4"/>
        </w:rPr>
        <w:t xml:space="preserve">socialist </w:t>
      </w:r>
      <w:r>
        <w:rPr>
          <w:color w:val="231F20"/>
          <w:spacing w:val="3"/>
        </w:rPr>
        <w:t xml:space="preserve">countries, </w:t>
      </w:r>
      <w:r>
        <w:rPr>
          <w:color w:val="231F20"/>
          <w:spacing w:val="2"/>
        </w:rPr>
        <w:t xml:space="preserve">economic </w:t>
      </w:r>
      <w:r>
        <w:rPr>
          <w:color w:val="231F20"/>
          <w:spacing w:val="3"/>
        </w:rPr>
        <w:t xml:space="preserve">liberalizations </w:t>
      </w:r>
      <w:r>
        <w:rPr>
          <w:color w:val="231F20"/>
        </w:rPr>
        <w:t xml:space="preserve">in </w:t>
      </w:r>
      <w:r>
        <w:rPr>
          <w:color w:val="231F20"/>
          <w:spacing w:val="3"/>
        </w:rPr>
        <w:t xml:space="preserve">other countries </w:t>
      </w:r>
      <w:r>
        <w:rPr>
          <w:color w:val="231F20"/>
        </w:rPr>
        <w:t xml:space="preserve">and </w:t>
      </w:r>
      <w:r>
        <w:rPr>
          <w:color w:val="231F20"/>
          <w:spacing w:val="3"/>
        </w:rPr>
        <w:t xml:space="preserve">the </w:t>
      </w:r>
      <w:r>
        <w:rPr>
          <w:color w:val="231F20"/>
          <w:spacing w:val="2"/>
        </w:rPr>
        <w:t xml:space="preserve">continuing </w:t>
      </w:r>
      <w:r>
        <w:rPr>
          <w:color w:val="231F20"/>
          <w:spacing w:val="3"/>
        </w:rPr>
        <w:t xml:space="preserve">liberalization under the </w:t>
      </w:r>
      <w:r>
        <w:rPr>
          <w:color w:val="231F20"/>
          <w:spacing w:val="2"/>
        </w:rPr>
        <w:t xml:space="preserve">auspices </w:t>
      </w:r>
      <w:r>
        <w:rPr>
          <w:color w:val="231F20"/>
        </w:rPr>
        <w:t xml:space="preserve">of </w:t>
      </w:r>
      <w:r>
        <w:rPr>
          <w:color w:val="231F20"/>
          <w:spacing w:val="3"/>
        </w:rPr>
        <w:t xml:space="preserve">the WTO </w:t>
      </w:r>
      <w:r>
        <w:rPr>
          <w:color w:val="231F20"/>
        </w:rPr>
        <w:t xml:space="preserve">have </w:t>
      </w:r>
      <w:r>
        <w:rPr>
          <w:color w:val="231F20"/>
          <w:spacing w:val="4"/>
        </w:rPr>
        <w:t xml:space="preserve">been </w:t>
      </w:r>
      <w:r>
        <w:rPr>
          <w:color w:val="231F20"/>
          <w:spacing w:val="3"/>
        </w:rPr>
        <w:t xml:space="preserve">accelerating the pace </w:t>
      </w:r>
      <w:r>
        <w:rPr>
          <w:color w:val="231F20"/>
        </w:rPr>
        <w:t xml:space="preserve">of </w:t>
      </w:r>
      <w:r>
        <w:rPr>
          <w:color w:val="231F20"/>
          <w:spacing w:val="2"/>
        </w:rPr>
        <w:t xml:space="preserve">progress </w:t>
      </w:r>
      <w:r>
        <w:rPr>
          <w:color w:val="231F20"/>
        </w:rPr>
        <w:t xml:space="preserve">towards </w:t>
      </w:r>
      <w:r>
        <w:rPr>
          <w:color w:val="231F20"/>
          <w:spacing w:val="3"/>
        </w:rPr>
        <w:t>the borderless</w:t>
      </w:r>
      <w:r>
        <w:rPr>
          <w:color w:val="231F20"/>
          <w:spacing w:val="11"/>
        </w:rPr>
        <w:t xml:space="preserve"> </w:t>
      </w:r>
      <w:r>
        <w:rPr>
          <w:color w:val="231F20"/>
          <w:spacing w:val="2"/>
        </w:rPr>
        <w:t>world.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Two main types of international capital movement can be distinguished. First is international borrowing and lending which can be seen as inter-temporal trade. Country, abundant with capital, exports future consumption at a price of interest rate. Borrowing country imports current consumption at the same price (Krugman, Obstfeld, 1994). The other part of international capital movement takes a different form, that of foreign direct</w:t>
      </w:r>
    </w:p>
    <w:p w:rsidR="0060700D" w:rsidRDefault="0060700D">
      <w:pPr>
        <w:spacing w:line="300" w:lineRule="auto"/>
        <w:jc w:val="both"/>
        <w:sectPr w:rsidR="0060700D">
          <w:pgSz w:w="11910" w:h="16840"/>
          <w:pgMar w:top="1580" w:right="720" w:bottom="820" w:left="740" w:header="0" w:footer="548" w:gutter="0"/>
          <w:cols w:space="720"/>
        </w:sectPr>
      </w:pPr>
    </w:p>
    <w:p w:rsidR="0060700D" w:rsidRDefault="00886DF8">
      <w:pPr>
        <w:pStyle w:val="BodyText"/>
        <w:spacing w:before="98" w:line="300" w:lineRule="auto"/>
        <w:ind w:left="677" w:right="689"/>
        <w:jc w:val="both"/>
      </w:pPr>
      <w:r>
        <w:rPr>
          <w:color w:val="231F20"/>
          <w:spacing w:val="2"/>
          <w:w w:val="105"/>
        </w:rPr>
        <w:lastRenderedPageBreak/>
        <w:t xml:space="preserve">investment. </w:t>
      </w:r>
      <w:r>
        <w:rPr>
          <w:color w:val="231F20"/>
          <w:w w:val="105"/>
        </w:rPr>
        <w:t xml:space="preserve">In </w:t>
      </w:r>
      <w:r>
        <w:rPr>
          <w:color w:val="231F20"/>
          <w:spacing w:val="2"/>
          <w:w w:val="105"/>
        </w:rPr>
        <w:t xml:space="preserve">most common </w:t>
      </w:r>
      <w:r>
        <w:rPr>
          <w:color w:val="231F20"/>
          <w:spacing w:val="3"/>
          <w:w w:val="105"/>
        </w:rPr>
        <w:t xml:space="preserve">sense, </w:t>
      </w:r>
      <w:r>
        <w:rPr>
          <w:color w:val="231F20"/>
          <w:spacing w:val="2"/>
          <w:w w:val="105"/>
        </w:rPr>
        <w:t xml:space="preserve">foreign investment </w:t>
      </w:r>
      <w:r>
        <w:rPr>
          <w:color w:val="231F20"/>
          <w:w w:val="105"/>
        </w:rPr>
        <w:t xml:space="preserve">is </w:t>
      </w:r>
      <w:r>
        <w:rPr>
          <w:color w:val="231F20"/>
          <w:spacing w:val="3"/>
          <w:w w:val="105"/>
        </w:rPr>
        <w:t xml:space="preserve">international </w:t>
      </w:r>
      <w:r>
        <w:rPr>
          <w:color w:val="231F20"/>
          <w:spacing w:val="2"/>
          <w:w w:val="105"/>
        </w:rPr>
        <w:t xml:space="preserve">capital </w:t>
      </w:r>
      <w:r>
        <w:rPr>
          <w:color w:val="231F20"/>
          <w:spacing w:val="3"/>
          <w:w w:val="105"/>
        </w:rPr>
        <w:t xml:space="preserve">flows </w:t>
      </w:r>
      <w:r>
        <w:rPr>
          <w:color w:val="231F20"/>
          <w:spacing w:val="4"/>
          <w:w w:val="105"/>
        </w:rPr>
        <w:t>in</w:t>
      </w:r>
      <w:r>
        <w:rPr>
          <w:color w:val="231F20"/>
          <w:spacing w:val="71"/>
          <w:w w:val="105"/>
        </w:rPr>
        <w:t xml:space="preserve"> </w:t>
      </w:r>
      <w:r>
        <w:rPr>
          <w:color w:val="231F20"/>
          <w:spacing w:val="3"/>
          <w:w w:val="105"/>
        </w:rPr>
        <w:t xml:space="preserve">which </w:t>
      </w:r>
      <w:r>
        <w:rPr>
          <w:color w:val="231F20"/>
          <w:w w:val="105"/>
        </w:rPr>
        <w:t xml:space="preserve">a </w:t>
      </w:r>
      <w:r>
        <w:rPr>
          <w:color w:val="231F20"/>
          <w:spacing w:val="4"/>
          <w:w w:val="105"/>
        </w:rPr>
        <w:t xml:space="preserve">firm </w:t>
      </w:r>
      <w:r>
        <w:rPr>
          <w:color w:val="231F20"/>
          <w:w w:val="105"/>
        </w:rPr>
        <w:t xml:space="preserve">in one </w:t>
      </w:r>
      <w:r>
        <w:rPr>
          <w:color w:val="231F20"/>
          <w:spacing w:val="3"/>
          <w:w w:val="105"/>
        </w:rPr>
        <w:t xml:space="preserve">country </w:t>
      </w:r>
      <w:r>
        <w:rPr>
          <w:color w:val="231F20"/>
          <w:spacing w:val="2"/>
          <w:w w:val="105"/>
        </w:rPr>
        <w:t xml:space="preserve">creates </w:t>
      </w:r>
      <w:r>
        <w:rPr>
          <w:color w:val="231F20"/>
          <w:w w:val="105"/>
        </w:rPr>
        <w:t xml:space="preserve">or </w:t>
      </w:r>
      <w:r>
        <w:rPr>
          <w:color w:val="231F20"/>
          <w:spacing w:val="3"/>
          <w:w w:val="105"/>
        </w:rPr>
        <w:t xml:space="preserve">expands </w:t>
      </w:r>
      <w:r>
        <w:rPr>
          <w:color w:val="231F20"/>
          <w:w w:val="105"/>
        </w:rPr>
        <w:t xml:space="preserve">a </w:t>
      </w:r>
      <w:r>
        <w:rPr>
          <w:color w:val="231F20"/>
          <w:spacing w:val="4"/>
          <w:w w:val="105"/>
        </w:rPr>
        <w:t xml:space="preserve">subsidiary </w:t>
      </w:r>
      <w:r>
        <w:rPr>
          <w:color w:val="231F20"/>
          <w:w w:val="105"/>
        </w:rPr>
        <w:t xml:space="preserve">in another. </w:t>
      </w:r>
      <w:r>
        <w:rPr>
          <w:color w:val="231F20"/>
          <w:spacing w:val="-10"/>
          <w:w w:val="105"/>
        </w:rPr>
        <w:t xml:space="preserve">To </w:t>
      </w:r>
      <w:r>
        <w:rPr>
          <w:color w:val="231F20"/>
          <w:w w:val="105"/>
        </w:rPr>
        <w:t xml:space="preserve">put it in </w:t>
      </w:r>
      <w:r>
        <w:rPr>
          <w:color w:val="231F20"/>
          <w:spacing w:val="3"/>
          <w:w w:val="105"/>
        </w:rPr>
        <w:t xml:space="preserve">other </w:t>
      </w:r>
      <w:r>
        <w:rPr>
          <w:color w:val="231F20"/>
          <w:spacing w:val="2"/>
          <w:w w:val="105"/>
        </w:rPr>
        <w:t xml:space="preserve">words, </w:t>
      </w:r>
      <w:r>
        <w:rPr>
          <w:color w:val="231F20"/>
          <w:w w:val="105"/>
        </w:rPr>
        <w:t xml:space="preserve">it is a </w:t>
      </w:r>
      <w:r>
        <w:rPr>
          <w:color w:val="231F20"/>
          <w:spacing w:val="3"/>
          <w:w w:val="105"/>
        </w:rPr>
        <w:t xml:space="preserve">measure </w:t>
      </w:r>
      <w:r>
        <w:rPr>
          <w:color w:val="231F20"/>
          <w:w w:val="105"/>
        </w:rPr>
        <w:t xml:space="preserve">of </w:t>
      </w:r>
      <w:r>
        <w:rPr>
          <w:color w:val="231F20"/>
          <w:spacing w:val="2"/>
          <w:w w:val="105"/>
        </w:rPr>
        <w:t xml:space="preserve">foreign ownership </w:t>
      </w:r>
      <w:r>
        <w:rPr>
          <w:color w:val="231F20"/>
          <w:w w:val="105"/>
        </w:rPr>
        <w:t xml:space="preserve">of </w:t>
      </w:r>
      <w:r>
        <w:rPr>
          <w:color w:val="231F20"/>
          <w:spacing w:val="3"/>
          <w:w w:val="105"/>
        </w:rPr>
        <w:t xml:space="preserve">productive assets, </w:t>
      </w:r>
      <w:r>
        <w:rPr>
          <w:color w:val="231F20"/>
          <w:spacing w:val="2"/>
          <w:w w:val="105"/>
        </w:rPr>
        <w:t xml:space="preserve">such </w:t>
      </w:r>
      <w:r>
        <w:rPr>
          <w:color w:val="231F20"/>
          <w:w w:val="105"/>
        </w:rPr>
        <w:t xml:space="preserve">as </w:t>
      </w:r>
      <w:r>
        <w:rPr>
          <w:color w:val="231F20"/>
          <w:spacing w:val="3"/>
          <w:w w:val="105"/>
        </w:rPr>
        <w:t xml:space="preserve">factories, mines </w:t>
      </w:r>
      <w:r>
        <w:rPr>
          <w:color w:val="231F20"/>
          <w:w w:val="105"/>
        </w:rPr>
        <w:t xml:space="preserve">and </w:t>
      </w:r>
      <w:r>
        <w:rPr>
          <w:color w:val="231F20"/>
          <w:spacing w:val="2"/>
          <w:w w:val="105"/>
        </w:rPr>
        <w:t xml:space="preserve">land. The </w:t>
      </w:r>
      <w:r>
        <w:rPr>
          <w:color w:val="231F20"/>
          <w:spacing w:val="3"/>
          <w:w w:val="105"/>
        </w:rPr>
        <w:t xml:space="preserve">politicians </w:t>
      </w:r>
      <w:r>
        <w:rPr>
          <w:color w:val="231F20"/>
          <w:w w:val="105"/>
        </w:rPr>
        <w:t xml:space="preserve">in </w:t>
      </w:r>
      <w:r>
        <w:rPr>
          <w:color w:val="231F20"/>
          <w:spacing w:val="2"/>
          <w:w w:val="105"/>
        </w:rPr>
        <w:t xml:space="preserve">our </w:t>
      </w:r>
      <w:r>
        <w:rPr>
          <w:color w:val="231F20"/>
          <w:w w:val="105"/>
        </w:rPr>
        <w:t xml:space="preserve">home </w:t>
      </w:r>
      <w:r>
        <w:rPr>
          <w:color w:val="231F20"/>
          <w:spacing w:val="3"/>
          <w:w w:val="105"/>
        </w:rPr>
        <w:t xml:space="preserve">country </w:t>
      </w:r>
      <w:r>
        <w:rPr>
          <w:color w:val="231F20"/>
          <w:spacing w:val="4"/>
          <w:w w:val="105"/>
        </w:rPr>
        <w:t xml:space="preserve">seem </w:t>
      </w:r>
      <w:r>
        <w:rPr>
          <w:color w:val="231F20"/>
          <w:w w:val="105"/>
        </w:rPr>
        <w:t xml:space="preserve">to have no </w:t>
      </w:r>
      <w:r>
        <w:rPr>
          <w:color w:val="231F20"/>
          <w:spacing w:val="2"/>
          <w:w w:val="105"/>
        </w:rPr>
        <w:t xml:space="preserve">doubt about </w:t>
      </w:r>
      <w:r>
        <w:rPr>
          <w:color w:val="231F20"/>
          <w:spacing w:val="3"/>
          <w:w w:val="105"/>
        </w:rPr>
        <w:t xml:space="preserve">the </w:t>
      </w:r>
      <w:r>
        <w:rPr>
          <w:color w:val="231F20"/>
          <w:spacing w:val="2"/>
          <w:w w:val="105"/>
        </w:rPr>
        <w:t xml:space="preserve">growth </w:t>
      </w:r>
      <w:r>
        <w:rPr>
          <w:color w:val="231F20"/>
          <w:spacing w:val="4"/>
          <w:w w:val="105"/>
        </w:rPr>
        <w:t xml:space="preserve">effects </w:t>
      </w:r>
      <w:r>
        <w:rPr>
          <w:color w:val="231F20"/>
          <w:w w:val="105"/>
        </w:rPr>
        <w:t xml:space="preserve">of </w:t>
      </w:r>
      <w:r>
        <w:rPr>
          <w:color w:val="231F20"/>
          <w:spacing w:val="2"/>
          <w:w w:val="105"/>
        </w:rPr>
        <w:t>foreign capital.</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attraction </w:t>
      </w:r>
      <w:r>
        <w:rPr>
          <w:color w:val="231F20"/>
        </w:rPr>
        <w:t xml:space="preserve">of </w:t>
      </w:r>
      <w:r>
        <w:rPr>
          <w:color w:val="231F20"/>
          <w:spacing w:val="2"/>
        </w:rPr>
        <w:t xml:space="preserve">foreign </w:t>
      </w:r>
      <w:r>
        <w:rPr>
          <w:color w:val="231F20"/>
          <w:spacing w:val="3"/>
        </w:rPr>
        <w:t xml:space="preserve">direct </w:t>
      </w:r>
      <w:r>
        <w:rPr>
          <w:color w:val="231F20"/>
          <w:spacing w:val="2"/>
        </w:rPr>
        <w:t xml:space="preserve">investments (FDI) </w:t>
      </w:r>
      <w:r>
        <w:rPr>
          <w:color w:val="231F20"/>
        </w:rPr>
        <w:t xml:space="preserve">is </w:t>
      </w:r>
      <w:r>
        <w:rPr>
          <w:color w:val="231F20"/>
          <w:spacing w:val="2"/>
        </w:rPr>
        <w:t xml:space="preserve">often </w:t>
      </w:r>
      <w:r>
        <w:rPr>
          <w:color w:val="231F20"/>
          <w:spacing w:val="3"/>
        </w:rPr>
        <w:t xml:space="preserve">underlined </w:t>
      </w:r>
      <w:r>
        <w:rPr>
          <w:color w:val="231F20"/>
        </w:rPr>
        <w:t xml:space="preserve">as a </w:t>
      </w:r>
      <w:r>
        <w:rPr>
          <w:color w:val="231F20"/>
          <w:spacing w:val="2"/>
        </w:rPr>
        <w:t xml:space="preserve">precondition </w:t>
      </w:r>
      <w:r>
        <w:rPr>
          <w:color w:val="231F20"/>
        </w:rPr>
        <w:t xml:space="preserve">for a </w:t>
      </w:r>
      <w:r>
        <w:rPr>
          <w:color w:val="231F20"/>
          <w:spacing w:val="3"/>
        </w:rPr>
        <w:t xml:space="preserve">successful </w:t>
      </w:r>
      <w:r>
        <w:rPr>
          <w:color w:val="231F20"/>
          <w:spacing w:val="2"/>
        </w:rPr>
        <w:t xml:space="preserve">economic </w:t>
      </w:r>
      <w:r>
        <w:rPr>
          <w:color w:val="231F20"/>
        </w:rPr>
        <w:t xml:space="preserve">venue by </w:t>
      </w:r>
      <w:r>
        <w:rPr>
          <w:color w:val="231F20"/>
          <w:spacing w:val="2"/>
        </w:rPr>
        <w:t xml:space="preserve">most governments </w:t>
      </w:r>
      <w:r>
        <w:rPr>
          <w:color w:val="231F20"/>
        </w:rPr>
        <w:t xml:space="preserve">of </w:t>
      </w:r>
      <w:r>
        <w:rPr>
          <w:color w:val="231F20"/>
          <w:spacing w:val="2"/>
        </w:rPr>
        <w:t xml:space="preserve">less </w:t>
      </w:r>
      <w:r>
        <w:rPr>
          <w:color w:val="231F20"/>
          <w:spacing w:val="3"/>
        </w:rPr>
        <w:t xml:space="preserve">developed countries. Strategists </w:t>
      </w:r>
      <w:r>
        <w:rPr>
          <w:color w:val="231F20"/>
        </w:rPr>
        <w:t xml:space="preserve">in </w:t>
      </w:r>
      <w:r>
        <w:rPr>
          <w:color w:val="231F20"/>
          <w:spacing w:val="3"/>
        </w:rPr>
        <w:t xml:space="preserve">high developed countries </w:t>
      </w:r>
      <w:r>
        <w:rPr>
          <w:color w:val="231F20"/>
          <w:spacing w:val="4"/>
        </w:rPr>
        <w:t xml:space="preserve">seem </w:t>
      </w:r>
      <w:r>
        <w:rPr>
          <w:color w:val="231F20"/>
        </w:rPr>
        <w:t xml:space="preserve">to </w:t>
      </w:r>
      <w:r>
        <w:rPr>
          <w:color w:val="231F20"/>
          <w:spacing w:val="3"/>
        </w:rPr>
        <w:t xml:space="preserve">be </w:t>
      </w:r>
      <w:r>
        <w:rPr>
          <w:color w:val="231F20"/>
        </w:rPr>
        <w:t xml:space="preserve">more </w:t>
      </w:r>
      <w:r>
        <w:rPr>
          <w:color w:val="231F20"/>
          <w:spacing w:val="2"/>
        </w:rPr>
        <w:t xml:space="preserve">cautious. </w:t>
      </w:r>
      <w:r>
        <w:rPr>
          <w:color w:val="231F20"/>
          <w:spacing w:val="3"/>
        </w:rPr>
        <w:t xml:space="preserve">Loudly </w:t>
      </w:r>
      <w:r>
        <w:rPr>
          <w:color w:val="231F20"/>
          <w:spacing w:val="2"/>
        </w:rPr>
        <w:t xml:space="preserve">arguing </w:t>
      </w:r>
      <w:r>
        <w:rPr>
          <w:color w:val="231F20"/>
        </w:rPr>
        <w:t xml:space="preserve">for a </w:t>
      </w:r>
      <w:r>
        <w:rPr>
          <w:color w:val="231F20"/>
          <w:spacing w:val="3"/>
        </w:rPr>
        <w:t xml:space="preserve">free </w:t>
      </w:r>
      <w:r>
        <w:rPr>
          <w:color w:val="231F20"/>
        </w:rPr>
        <w:t xml:space="preserve">movement of </w:t>
      </w:r>
      <w:r>
        <w:rPr>
          <w:color w:val="231F20"/>
          <w:spacing w:val="2"/>
        </w:rPr>
        <w:t xml:space="preserve">capital, </w:t>
      </w:r>
      <w:r>
        <w:rPr>
          <w:color w:val="231F20"/>
          <w:spacing w:val="3"/>
        </w:rPr>
        <w:t xml:space="preserve">western </w:t>
      </w:r>
      <w:r>
        <w:rPr>
          <w:color w:val="231F20"/>
          <w:spacing w:val="2"/>
        </w:rPr>
        <w:t xml:space="preserve">governments </w:t>
      </w:r>
      <w:r>
        <w:rPr>
          <w:color w:val="231F20"/>
        </w:rPr>
        <w:t xml:space="preserve">do a </w:t>
      </w:r>
      <w:r>
        <w:rPr>
          <w:color w:val="231F20"/>
          <w:spacing w:val="2"/>
        </w:rPr>
        <w:t xml:space="preserve">lot </w:t>
      </w:r>
      <w:r>
        <w:rPr>
          <w:color w:val="231F20"/>
        </w:rPr>
        <w:t xml:space="preserve">in </w:t>
      </w:r>
      <w:r>
        <w:rPr>
          <w:color w:val="231F20"/>
          <w:spacing w:val="3"/>
        </w:rPr>
        <w:t xml:space="preserve">restricting the </w:t>
      </w:r>
      <w:r>
        <w:rPr>
          <w:color w:val="231F20"/>
          <w:spacing w:val="2"/>
        </w:rPr>
        <w:t xml:space="preserve">entrance </w:t>
      </w:r>
      <w:r>
        <w:rPr>
          <w:color w:val="231F20"/>
        </w:rPr>
        <w:t xml:space="preserve">of </w:t>
      </w:r>
      <w:r>
        <w:rPr>
          <w:color w:val="231F20"/>
          <w:spacing w:val="2"/>
        </w:rPr>
        <w:t xml:space="preserve">foreign investors </w:t>
      </w:r>
      <w:r>
        <w:rPr>
          <w:color w:val="231F20"/>
        </w:rPr>
        <w:t xml:space="preserve">to </w:t>
      </w:r>
      <w:r>
        <w:rPr>
          <w:color w:val="231F20"/>
          <w:spacing w:val="3"/>
        </w:rPr>
        <w:t xml:space="preserve">their </w:t>
      </w:r>
      <w:r>
        <w:rPr>
          <w:color w:val="231F20"/>
        </w:rPr>
        <w:t xml:space="preserve">own </w:t>
      </w:r>
      <w:r>
        <w:rPr>
          <w:color w:val="231F20"/>
          <w:spacing w:val="2"/>
        </w:rPr>
        <w:t xml:space="preserve">market. </w:t>
      </w:r>
      <w:r>
        <w:rPr>
          <w:color w:val="231F20"/>
        </w:rPr>
        <w:t xml:space="preserve">Moreover, </w:t>
      </w:r>
      <w:r>
        <w:rPr>
          <w:color w:val="231F20"/>
          <w:spacing w:val="3"/>
        </w:rPr>
        <w:t xml:space="preserve">maybe they </w:t>
      </w:r>
      <w:r>
        <w:rPr>
          <w:color w:val="231F20"/>
        </w:rPr>
        <w:t xml:space="preserve">have a </w:t>
      </w:r>
      <w:r>
        <w:rPr>
          <w:color w:val="231F20"/>
          <w:spacing w:val="3"/>
        </w:rPr>
        <w:t xml:space="preserve">good reason </w:t>
      </w:r>
      <w:r>
        <w:rPr>
          <w:color w:val="231F20"/>
        </w:rPr>
        <w:t xml:space="preserve">of </w:t>
      </w:r>
      <w:r>
        <w:rPr>
          <w:color w:val="231F20"/>
          <w:spacing w:val="2"/>
        </w:rPr>
        <w:t xml:space="preserve">doing  </w:t>
      </w:r>
      <w:r>
        <w:rPr>
          <w:color w:val="231F20"/>
        </w:rPr>
        <w:t>so.</w:t>
      </w:r>
    </w:p>
    <w:p w:rsidR="0060700D" w:rsidRDefault="0060700D">
      <w:pPr>
        <w:pStyle w:val="BodyText"/>
        <w:spacing w:before="8"/>
        <w:rPr>
          <w:sz w:val="27"/>
        </w:rPr>
      </w:pPr>
    </w:p>
    <w:p w:rsidR="0060700D" w:rsidRDefault="00886DF8">
      <w:pPr>
        <w:pStyle w:val="Heading1"/>
        <w:jc w:val="both"/>
      </w:pPr>
      <w:r>
        <w:rPr>
          <w:color w:val="231F20"/>
          <w:w w:val="90"/>
        </w:rPr>
        <w:t xml:space="preserve">Types of </w:t>
      </w:r>
      <w:r>
        <w:rPr>
          <w:color w:val="231F20"/>
          <w:spacing w:val="2"/>
          <w:w w:val="90"/>
        </w:rPr>
        <w:t>Foreign</w:t>
      </w:r>
      <w:r>
        <w:rPr>
          <w:color w:val="231F20"/>
          <w:spacing w:val="-57"/>
          <w:w w:val="90"/>
        </w:rPr>
        <w:t xml:space="preserve"> </w:t>
      </w:r>
      <w:r>
        <w:rPr>
          <w:color w:val="231F20"/>
          <w:spacing w:val="2"/>
          <w:w w:val="90"/>
        </w:rPr>
        <w:t>Investment</w:t>
      </w:r>
    </w:p>
    <w:p w:rsidR="0060700D" w:rsidRDefault="0060700D">
      <w:pPr>
        <w:pStyle w:val="BodyText"/>
        <w:spacing w:before="1"/>
        <w:rPr>
          <w:rFonts w:ascii="Verdana"/>
          <w:b/>
          <w:sz w:val="37"/>
        </w:rPr>
      </w:pPr>
    </w:p>
    <w:p w:rsidR="0060700D" w:rsidRDefault="00886DF8">
      <w:pPr>
        <w:pStyle w:val="BodyText"/>
        <w:spacing w:line="300" w:lineRule="auto"/>
        <w:ind w:left="677" w:right="695" w:firstLine="720"/>
        <w:jc w:val="both"/>
      </w:pPr>
      <w:r>
        <w:rPr>
          <w:color w:val="231F20"/>
        </w:rPr>
        <w:t>Broadly there are two types of foreign investment, namely, foreign direct investment (FDI) and portfolio investment.</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w w:val="105"/>
        </w:rPr>
        <w:t xml:space="preserve">FDI refers </w:t>
      </w:r>
      <w:r>
        <w:rPr>
          <w:color w:val="231F20"/>
          <w:w w:val="105"/>
        </w:rPr>
        <w:t xml:space="preserve">to </w:t>
      </w:r>
      <w:r>
        <w:rPr>
          <w:color w:val="231F20"/>
          <w:spacing w:val="2"/>
          <w:w w:val="105"/>
        </w:rPr>
        <w:t xml:space="preserve">investment </w:t>
      </w:r>
      <w:r>
        <w:rPr>
          <w:color w:val="231F20"/>
          <w:w w:val="105"/>
        </w:rPr>
        <w:t xml:space="preserve">in a </w:t>
      </w:r>
      <w:r>
        <w:rPr>
          <w:color w:val="231F20"/>
          <w:spacing w:val="2"/>
          <w:w w:val="105"/>
        </w:rPr>
        <w:t xml:space="preserve">foreign </w:t>
      </w:r>
      <w:r>
        <w:rPr>
          <w:color w:val="231F20"/>
          <w:spacing w:val="3"/>
          <w:w w:val="105"/>
        </w:rPr>
        <w:t xml:space="preserve">country </w:t>
      </w:r>
      <w:r>
        <w:rPr>
          <w:color w:val="231F20"/>
          <w:spacing w:val="2"/>
          <w:w w:val="105"/>
        </w:rPr>
        <w:t xml:space="preserve">where </w:t>
      </w:r>
      <w:r>
        <w:rPr>
          <w:color w:val="231F20"/>
          <w:spacing w:val="3"/>
          <w:w w:val="105"/>
        </w:rPr>
        <w:t xml:space="preserve">the </w:t>
      </w:r>
      <w:r>
        <w:rPr>
          <w:color w:val="231F20"/>
          <w:w w:val="105"/>
        </w:rPr>
        <w:t xml:space="preserve">investor </w:t>
      </w:r>
      <w:r>
        <w:rPr>
          <w:color w:val="231F20"/>
          <w:spacing w:val="2"/>
          <w:w w:val="105"/>
        </w:rPr>
        <w:t xml:space="preserve">retains control </w:t>
      </w:r>
      <w:r>
        <w:rPr>
          <w:color w:val="231F20"/>
          <w:w w:val="105"/>
        </w:rPr>
        <w:t xml:space="preserve">over </w:t>
      </w:r>
      <w:r>
        <w:rPr>
          <w:color w:val="231F20"/>
          <w:spacing w:val="2"/>
          <w:w w:val="105"/>
        </w:rPr>
        <w:t xml:space="preserve">investment. </w:t>
      </w:r>
      <w:r>
        <w:rPr>
          <w:color w:val="231F20"/>
          <w:spacing w:val="-3"/>
          <w:w w:val="105"/>
        </w:rPr>
        <w:t xml:space="preserve">It </w:t>
      </w:r>
      <w:r>
        <w:rPr>
          <w:color w:val="231F20"/>
          <w:spacing w:val="3"/>
          <w:w w:val="105"/>
        </w:rPr>
        <w:t xml:space="preserve">typically takes the </w:t>
      </w:r>
      <w:r>
        <w:rPr>
          <w:color w:val="231F20"/>
          <w:spacing w:val="2"/>
          <w:w w:val="105"/>
        </w:rPr>
        <w:t xml:space="preserve">form </w:t>
      </w:r>
      <w:r>
        <w:rPr>
          <w:color w:val="231F20"/>
          <w:w w:val="105"/>
        </w:rPr>
        <w:t xml:space="preserve">of </w:t>
      </w:r>
      <w:r>
        <w:rPr>
          <w:color w:val="231F20"/>
          <w:spacing w:val="3"/>
          <w:w w:val="105"/>
        </w:rPr>
        <w:t xml:space="preserve">starting </w:t>
      </w:r>
      <w:r>
        <w:rPr>
          <w:color w:val="231F20"/>
          <w:w w:val="105"/>
        </w:rPr>
        <w:t xml:space="preserve">a </w:t>
      </w:r>
      <w:r>
        <w:rPr>
          <w:color w:val="231F20"/>
          <w:spacing w:val="2"/>
          <w:w w:val="105"/>
        </w:rPr>
        <w:t xml:space="preserve">subsidiary, </w:t>
      </w:r>
      <w:r>
        <w:rPr>
          <w:color w:val="231F20"/>
          <w:spacing w:val="3"/>
          <w:w w:val="105"/>
        </w:rPr>
        <w:t xml:space="preserve">acquiring </w:t>
      </w:r>
      <w:r>
        <w:rPr>
          <w:color w:val="231F20"/>
          <w:w w:val="105"/>
        </w:rPr>
        <w:t xml:space="preserve">a </w:t>
      </w:r>
      <w:r>
        <w:rPr>
          <w:color w:val="231F20"/>
          <w:spacing w:val="3"/>
          <w:w w:val="105"/>
        </w:rPr>
        <w:t xml:space="preserve">stake </w:t>
      </w:r>
      <w:r>
        <w:rPr>
          <w:color w:val="231F20"/>
          <w:spacing w:val="4"/>
          <w:w w:val="105"/>
        </w:rPr>
        <w:t>in</w:t>
      </w:r>
      <w:r>
        <w:rPr>
          <w:color w:val="231F20"/>
          <w:spacing w:val="71"/>
          <w:w w:val="105"/>
        </w:rPr>
        <w:t xml:space="preserve"> </w:t>
      </w:r>
      <w:r>
        <w:rPr>
          <w:color w:val="231F20"/>
          <w:w w:val="105"/>
        </w:rPr>
        <w:t xml:space="preserve">an </w:t>
      </w:r>
      <w:r>
        <w:rPr>
          <w:color w:val="231F20"/>
          <w:spacing w:val="3"/>
          <w:w w:val="105"/>
        </w:rPr>
        <w:t xml:space="preserve">existing </w:t>
      </w:r>
      <w:r>
        <w:rPr>
          <w:color w:val="231F20"/>
          <w:spacing w:val="4"/>
          <w:w w:val="105"/>
        </w:rPr>
        <w:t xml:space="preserve">firm </w:t>
      </w:r>
      <w:r>
        <w:rPr>
          <w:color w:val="231F20"/>
          <w:w w:val="105"/>
        </w:rPr>
        <w:t xml:space="preserve">or </w:t>
      </w:r>
      <w:r>
        <w:rPr>
          <w:color w:val="231F20"/>
          <w:spacing w:val="3"/>
          <w:w w:val="105"/>
        </w:rPr>
        <w:t xml:space="preserve">starting </w:t>
      </w:r>
      <w:r>
        <w:rPr>
          <w:color w:val="231F20"/>
          <w:w w:val="105"/>
        </w:rPr>
        <w:t xml:space="preserve">a </w:t>
      </w:r>
      <w:r>
        <w:rPr>
          <w:color w:val="231F20"/>
          <w:spacing w:val="2"/>
          <w:w w:val="105"/>
        </w:rPr>
        <w:t xml:space="preserve">joint </w:t>
      </w:r>
      <w:r>
        <w:rPr>
          <w:color w:val="231F20"/>
          <w:w w:val="105"/>
        </w:rPr>
        <w:t xml:space="preserve">venture in </w:t>
      </w:r>
      <w:r>
        <w:rPr>
          <w:color w:val="231F20"/>
          <w:spacing w:val="3"/>
          <w:w w:val="105"/>
        </w:rPr>
        <w:t xml:space="preserve">the </w:t>
      </w:r>
      <w:r>
        <w:rPr>
          <w:color w:val="231F20"/>
          <w:spacing w:val="2"/>
          <w:w w:val="105"/>
        </w:rPr>
        <w:t xml:space="preserve">foreign </w:t>
      </w:r>
      <w:r>
        <w:rPr>
          <w:color w:val="231F20"/>
          <w:w w:val="105"/>
        </w:rPr>
        <w:t xml:space="preserve">country. </w:t>
      </w:r>
      <w:r>
        <w:rPr>
          <w:color w:val="231F20"/>
          <w:spacing w:val="3"/>
          <w:w w:val="105"/>
        </w:rPr>
        <w:t xml:space="preserve">Direct </w:t>
      </w:r>
      <w:r>
        <w:rPr>
          <w:color w:val="231F20"/>
          <w:spacing w:val="2"/>
          <w:w w:val="105"/>
        </w:rPr>
        <w:t xml:space="preserve">investment </w:t>
      </w:r>
      <w:r>
        <w:rPr>
          <w:color w:val="231F20"/>
          <w:w w:val="105"/>
        </w:rPr>
        <w:t xml:space="preserve">and </w:t>
      </w:r>
      <w:r>
        <w:rPr>
          <w:color w:val="231F20"/>
          <w:spacing w:val="2"/>
          <w:w w:val="105"/>
        </w:rPr>
        <w:t xml:space="preserve">management </w:t>
      </w:r>
      <w:r>
        <w:rPr>
          <w:color w:val="231F20"/>
          <w:w w:val="105"/>
        </w:rPr>
        <w:t xml:space="preserve">of </w:t>
      </w:r>
      <w:r>
        <w:rPr>
          <w:color w:val="231F20"/>
          <w:spacing w:val="3"/>
          <w:w w:val="105"/>
        </w:rPr>
        <w:t xml:space="preserve">the firms concerned normally </w:t>
      </w:r>
      <w:r>
        <w:rPr>
          <w:color w:val="231F20"/>
          <w:w w:val="105"/>
        </w:rPr>
        <w:t>go together.</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If </w:t>
      </w:r>
      <w:r>
        <w:rPr>
          <w:color w:val="231F20"/>
          <w:spacing w:val="3"/>
        </w:rPr>
        <w:t xml:space="preserve">the </w:t>
      </w:r>
      <w:r>
        <w:rPr>
          <w:color w:val="231F20"/>
        </w:rPr>
        <w:t xml:space="preserve">investor </w:t>
      </w:r>
      <w:r>
        <w:rPr>
          <w:color w:val="231F20"/>
          <w:spacing w:val="2"/>
        </w:rPr>
        <w:t xml:space="preserve">has only </w:t>
      </w:r>
      <w:r>
        <w:rPr>
          <w:color w:val="231F20"/>
        </w:rPr>
        <w:t xml:space="preserve">a </w:t>
      </w:r>
      <w:r>
        <w:rPr>
          <w:color w:val="231F20"/>
          <w:spacing w:val="3"/>
        </w:rPr>
        <w:t xml:space="preserve">sort </w:t>
      </w:r>
      <w:r>
        <w:rPr>
          <w:color w:val="231F20"/>
        </w:rPr>
        <w:t xml:space="preserve">of </w:t>
      </w:r>
      <w:r>
        <w:rPr>
          <w:color w:val="231F20"/>
          <w:spacing w:val="3"/>
        </w:rPr>
        <w:t xml:space="preserve">property </w:t>
      </w:r>
      <w:r>
        <w:rPr>
          <w:color w:val="231F20"/>
          <w:spacing w:val="2"/>
        </w:rPr>
        <w:t xml:space="preserve">interest </w:t>
      </w:r>
      <w:r>
        <w:rPr>
          <w:color w:val="231F20"/>
        </w:rPr>
        <w:t xml:space="preserve">in </w:t>
      </w:r>
      <w:r>
        <w:rPr>
          <w:color w:val="231F20"/>
          <w:spacing w:val="2"/>
        </w:rPr>
        <w:t xml:space="preserve">investing </w:t>
      </w:r>
      <w:r>
        <w:rPr>
          <w:color w:val="231F20"/>
          <w:spacing w:val="3"/>
        </w:rPr>
        <w:t xml:space="preserve">the </w:t>
      </w:r>
      <w:r>
        <w:rPr>
          <w:color w:val="231F20"/>
          <w:spacing w:val="2"/>
        </w:rPr>
        <w:t xml:space="preserve">capital </w:t>
      </w:r>
      <w:r>
        <w:rPr>
          <w:color w:val="231F20"/>
        </w:rPr>
        <w:t xml:space="preserve">in </w:t>
      </w:r>
      <w:r>
        <w:rPr>
          <w:color w:val="231F20"/>
          <w:spacing w:val="2"/>
        </w:rPr>
        <w:t xml:space="preserve">buying </w:t>
      </w:r>
      <w:r>
        <w:rPr>
          <w:color w:val="231F20"/>
          <w:spacing w:val="3"/>
        </w:rPr>
        <w:t xml:space="preserve">equities, bonds, </w:t>
      </w:r>
      <w:r>
        <w:rPr>
          <w:color w:val="231F20"/>
        </w:rPr>
        <w:t xml:space="preserve">or </w:t>
      </w:r>
      <w:r>
        <w:rPr>
          <w:color w:val="231F20"/>
          <w:spacing w:val="3"/>
        </w:rPr>
        <w:t xml:space="preserve">other </w:t>
      </w:r>
      <w:r>
        <w:rPr>
          <w:color w:val="231F20"/>
          <w:spacing w:val="4"/>
        </w:rPr>
        <w:t xml:space="preserve">securities </w:t>
      </w:r>
      <w:r>
        <w:rPr>
          <w:color w:val="231F20"/>
          <w:spacing w:val="2"/>
        </w:rPr>
        <w:t xml:space="preserve">abroad, </w:t>
      </w:r>
      <w:r>
        <w:rPr>
          <w:color w:val="231F20"/>
        </w:rPr>
        <w:t xml:space="preserve">it is </w:t>
      </w:r>
      <w:r>
        <w:rPr>
          <w:color w:val="231F20"/>
          <w:spacing w:val="3"/>
        </w:rPr>
        <w:t xml:space="preserve">referred </w:t>
      </w:r>
      <w:r>
        <w:rPr>
          <w:color w:val="231F20"/>
        </w:rPr>
        <w:t xml:space="preserve">to as </w:t>
      </w:r>
      <w:r>
        <w:rPr>
          <w:color w:val="231F20"/>
          <w:spacing w:val="3"/>
        </w:rPr>
        <w:t xml:space="preserve">portfolio </w:t>
      </w:r>
      <w:r>
        <w:rPr>
          <w:color w:val="231F20"/>
          <w:spacing w:val="2"/>
        </w:rPr>
        <w:t xml:space="preserve">investment. </w:t>
      </w:r>
      <w:r>
        <w:rPr>
          <w:color w:val="231F20"/>
        </w:rPr>
        <w:t xml:space="preserve">That </w:t>
      </w:r>
      <w:r>
        <w:rPr>
          <w:color w:val="231F20"/>
          <w:spacing w:val="4"/>
        </w:rPr>
        <w:t xml:space="preserve">is,  </w:t>
      </w:r>
      <w:r>
        <w:rPr>
          <w:color w:val="231F20"/>
        </w:rPr>
        <w:t xml:space="preserve">in </w:t>
      </w:r>
      <w:r>
        <w:rPr>
          <w:color w:val="231F20"/>
          <w:spacing w:val="3"/>
        </w:rPr>
        <w:t xml:space="preserve">the case </w:t>
      </w:r>
      <w:r>
        <w:rPr>
          <w:color w:val="231F20"/>
        </w:rPr>
        <w:t xml:space="preserve">of </w:t>
      </w:r>
      <w:r>
        <w:rPr>
          <w:color w:val="231F20"/>
          <w:spacing w:val="3"/>
        </w:rPr>
        <w:t xml:space="preserve">portfolio </w:t>
      </w:r>
      <w:r>
        <w:rPr>
          <w:color w:val="231F20"/>
          <w:spacing w:val="2"/>
        </w:rPr>
        <w:t xml:space="preserve">investments, </w:t>
      </w:r>
      <w:r>
        <w:rPr>
          <w:color w:val="231F20"/>
          <w:spacing w:val="3"/>
        </w:rPr>
        <w:t xml:space="preserve">the </w:t>
      </w:r>
      <w:r>
        <w:rPr>
          <w:color w:val="231F20"/>
        </w:rPr>
        <w:t xml:space="preserve">investor </w:t>
      </w:r>
      <w:r>
        <w:rPr>
          <w:color w:val="231F20"/>
          <w:spacing w:val="3"/>
        </w:rPr>
        <w:t xml:space="preserve">uses </w:t>
      </w:r>
      <w:r>
        <w:rPr>
          <w:color w:val="231F20"/>
          <w:spacing w:val="2"/>
        </w:rPr>
        <w:t xml:space="preserve">capital </w:t>
      </w:r>
      <w:r>
        <w:rPr>
          <w:color w:val="231F20"/>
        </w:rPr>
        <w:t xml:space="preserve">in order to </w:t>
      </w:r>
      <w:r>
        <w:rPr>
          <w:color w:val="231F20"/>
          <w:spacing w:val="2"/>
        </w:rPr>
        <w:t xml:space="preserve">get </w:t>
      </w:r>
      <w:r>
        <w:rPr>
          <w:color w:val="231F20"/>
        </w:rPr>
        <w:t xml:space="preserve">a </w:t>
      </w:r>
      <w:r>
        <w:rPr>
          <w:color w:val="231F20"/>
          <w:spacing w:val="2"/>
        </w:rPr>
        <w:t xml:space="preserve">return </w:t>
      </w:r>
      <w:r>
        <w:rPr>
          <w:color w:val="231F20"/>
        </w:rPr>
        <w:t xml:space="preserve">on </w:t>
      </w:r>
      <w:r>
        <w:rPr>
          <w:color w:val="231F20"/>
          <w:spacing w:val="3"/>
        </w:rPr>
        <w:t>it,</w:t>
      </w:r>
      <w:r>
        <w:rPr>
          <w:color w:val="231F20"/>
          <w:spacing w:val="66"/>
        </w:rPr>
        <w:t xml:space="preserve"> </w:t>
      </w:r>
      <w:r>
        <w:rPr>
          <w:color w:val="231F20"/>
        </w:rPr>
        <w:t xml:space="preserve">but </w:t>
      </w:r>
      <w:r>
        <w:rPr>
          <w:color w:val="231F20"/>
          <w:spacing w:val="2"/>
        </w:rPr>
        <w:t xml:space="preserve">has </w:t>
      </w:r>
      <w:r>
        <w:rPr>
          <w:color w:val="231F20"/>
        </w:rPr>
        <w:t xml:space="preserve">not much </w:t>
      </w:r>
      <w:r>
        <w:rPr>
          <w:color w:val="231F20"/>
          <w:spacing w:val="2"/>
        </w:rPr>
        <w:t xml:space="preserve">control </w:t>
      </w:r>
      <w:r>
        <w:rPr>
          <w:color w:val="231F20"/>
        </w:rPr>
        <w:t xml:space="preserve">over </w:t>
      </w:r>
      <w:r>
        <w:rPr>
          <w:color w:val="231F20"/>
          <w:spacing w:val="3"/>
        </w:rPr>
        <w:t xml:space="preserve">the use </w:t>
      </w:r>
      <w:r>
        <w:rPr>
          <w:color w:val="231F20"/>
        </w:rPr>
        <w:t xml:space="preserve">of </w:t>
      </w:r>
      <w:r>
        <w:rPr>
          <w:color w:val="231F20"/>
          <w:spacing w:val="3"/>
        </w:rPr>
        <w:t>the</w:t>
      </w:r>
      <w:r>
        <w:rPr>
          <w:color w:val="231F20"/>
          <w:spacing w:val="50"/>
        </w:rPr>
        <w:t xml:space="preserve"> </w:t>
      </w:r>
      <w:r>
        <w:rPr>
          <w:color w:val="231F20"/>
          <w:spacing w:val="2"/>
        </w:rPr>
        <w:t>capital.</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w w:val="105"/>
        </w:rPr>
        <w:t xml:space="preserve">FDIs are </w:t>
      </w:r>
      <w:r>
        <w:rPr>
          <w:color w:val="231F20"/>
          <w:spacing w:val="2"/>
          <w:w w:val="105"/>
        </w:rPr>
        <w:t xml:space="preserve">governed </w:t>
      </w:r>
      <w:r>
        <w:rPr>
          <w:color w:val="231F20"/>
          <w:w w:val="105"/>
        </w:rPr>
        <w:t xml:space="preserve">by </w:t>
      </w:r>
      <w:r>
        <w:rPr>
          <w:color w:val="231F20"/>
          <w:spacing w:val="3"/>
          <w:w w:val="105"/>
        </w:rPr>
        <w:t xml:space="preserve">long-term </w:t>
      </w:r>
      <w:r>
        <w:rPr>
          <w:color w:val="231F20"/>
          <w:spacing w:val="2"/>
          <w:w w:val="105"/>
        </w:rPr>
        <w:t xml:space="preserve">considerations </w:t>
      </w:r>
      <w:r>
        <w:rPr>
          <w:color w:val="231F20"/>
          <w:spacing w:val="3"/>
          <w:w w:val="105"/>
        </w:rPr>
        <w:t xml:space="preserve">because these </w:t>
      </w:r>
      <w:r>
        <w:rPr>
          <w:color w:val="231F20"/>
          <w:spacing w:val="2"/>
          <w:w w:val="105"/>
        </w:rPr>
        <w:t xml:space="preserve">investments cannot </w:t>
      </w:r>
      <w:r>
        <w:rPr>
          <w:color w:val="231F20"/>
          <w:spacing w:val="3"/>
          <w:w w:val="105"/>
        </w:rPr>
        <w:t xml:space="preserve">be easily liquidated. </w:t>
      </w:r>
      <w:r>
        <w:rPr>
          <w:color w:val="231F20"/>
          <w:w w:val="105"/>
        </w:rPr>
        <w:t xml:space="preserve">Hence, </w:t>
      </w:r>
      <w:r>
        <w:rPr>
          <w:color w:val="231F20"/>
          <w:spacing w:val="3"/>
          <w:w w:val="105"/>
        </w:rPr>
        <w:t xml:space="preserve">factors like long-term political </w:t>
      </w:r>
      <w:r>
        <w:rPr>
          <w:color w:val="231F20"/>
          <w:w w:val="105"/>
        </w:rPr>
        <w:t xml:space="preserve">stability, </w:t>
      </w:r>
      <w:r>
        <w:rPr>
          <w:color w:val="231F20"/>
          <w:spacing w:val="2"/>
          <w:w w:val="105"/>
        </w:rPr>
        <w:t xml:space="preserve">government </w:t>
      </w:r>
      <w:r>
        <w:rPr>
          <w:color w:val="231F20"/>
          <w:w w:val="105"/>
        </w:rPr>
        <w:t xml:space="preserve">policy, </w:t>
      </w:r>
      <w:r>
        <w:rPr>
          <w:color w:val="231F20"/>
          <w:spacing w:val="3"/>
          <w:w w:val="105"/>
        </w:rPr>
        <w:t xml:space="preserve">industrial </w:t>
      </w:r>
      <w:r>
        <w:rPr>
          <w:color w:val="231F20"/>
          <w:w w:val="105"/>
        </w:rPr>
        <w:t xml:space="preserve">and </w:t>
      </w:r>
      <w:r>
        <w:rPr>
          <w:color w:val="231F20"/>
          <w:spacing w:val="2"/>
          <w:w w:val="105"/>
        </w:rPr>
        <w:t xml:space="preserve">economic </w:t>
      </w:r>
      <w:r>
        <w:rPr>
          <w:color w:val="231F20"/>
          <w:spacing w:val="3"/>
          <w:w w:val="105"/>
        </w:rPr>
        <w:t xml:space="preserve">prospects etc., influence the </w:t>
      </w:r>
      <w:r>
        <w:rPr>
          <w:color w:val="231F20"/>
          <w:spacing w:val="2"/>
          <w:w w:val="105"/>
        </w:rPr>
        <w:t xml:space="preserve">FDI </w:t>
      </w:r>
      <w:r>
        <w:rPr>
          <w:color w:val="231F20"/>
          <w:spacing w:val="3"/>
          <w:w w:val="105"/>
        </w:rPr>
        <w:t xml:space="preserve">decision. </w:t>
      </w:r>
      <w:r>
        <w:rPr>
          <w:color w:val="231F20"/>
          <w:w w:val="105"/>
        </w:rPr>
        <w:t xml:space="preserve">However, </w:t>
      </w:r>
      <w:r>
        <w:rPr>
          <w:color w:val="231F20"/>
          <w:spacing w:val="4"/>
          <w:w w:val="105"/>
        </w:rPr>
        <w:t>portfolio</w:t>
      </w:r>
      <w:r>
        <w:rPr>
          <w:color w:val="231F20"/>
          <w:spacing w:val="71"/>
          <w:w w:val="105"/>
        </w:rPr>
        <w:t xml:space="preserve"> </w:t>
      </w:r>
      <w:r>
        <w:rPr>
          <w:color w:val="231F20"/>
          <w:spacing w:val="2"/>
          <w:w w:val="105"/>
        </w:rPr>
        <w:t xml:space="preserve">investments, </w:t>
      </w:r>
      <w:r>
        <w:rPr>
          <w:color w:val="231F20"/>
          <w:spacing w:val="3"/>
          <w:w w:val="105"/>
        </w:rPr>
        <w:t xml:space="preserve">which </w:t>
      </w:r>
      <w:r>
        <w:rPr>
          <w:color w:val="231F20"/>
          <w:spacing w:val="2"/>
          <w:w w:val="105"/>
        </w:rPr>
        <w:t xml:space="preserve">can </w:t>
      </w:r>
      <w:r>
        <w:rPr>
          <w:color w:val="231F20"/>
          <w:spacing w:val="3"/>
          <w:w w:val="105"/>
        </w:rPr>
        <w:t xml:space="preserve">be liquidated </w:t>
      </w:r>
      <w:r>
        <w:rPr>
          <w:color w:val="231F20"/>
          <w:spacing w:val="2"/>
          <w:w w:val="105"/>
        </w:rPr>
        <w:t xml:space="preserve">fairly </w:t>
      </w:r>
      <w:r>
        <w:rPr>
          <w:color w:val="231F20"/>
          <w:w w:val="105"/>
        </w:rPr>
        <w:t xml:space="preserve">easily, are </w:t>
      </w:r>
      <w:r>
        <w:rPr>
          <w:color w:val="231F20"/>
          <w:spacing w:val="3"/>
          <w:w w:val="105"/>
        </w:rPr>
        <w:t xml:space="preserve">influenced </w:t>
      </w:r>
      <w:r>
        <w:rPr>
          <w:color w:val="231F20"/>
          <w:w w:val="105"/>
        </w:rPr>
        <w:t xml:space="preserve">by </w:t>
      </w:r>
      <w:r>
        <w:rPr>
          <w:color w:val="231F20"/>
          <w:spacing w:val="2"/>
          <w:w w:val="105"/>
        </w:rPr>
        <w:t xml:space="preserve">short </w:t>
      </w:r>
      <w:r>
        <w:rPr>
          <w:color w:val="231F20"/>
          <w:spacing w:val="3"/>
          <w:w w:val="105"/>
        </w:rPr>
        <w:t xml:space="preserve">term gains. </w:t>
      </w:r>
      <w:r>
        <w:rPr>
          <w:color w:val="231F20"/>
          <w:spacing w:val="2"/>
          <w:w w:val="105"/>
        </w:rPr>
        <w:t xml:space="preserve">Portfolio investments </w:t>
      </w:r>
      <w:r>
        <w:rPr>
          <w:color w:val="231F20"/>
          <w:w w:val="105"/>
        </w:rPr>
        <w:t xml:space="preserve">are </w:t>
      </w:r>
      <w:r>
        <w:rPr>
          <w:color w:val="231F20"/>
          <w:spacing w:val="3"/>
          <w:w w:val="105"/>
        </w:rPr>
        <w:t xml:space="preserve">generally </w:t>
      </w:r>
      <w:r>
        <w:rPr>
          <w:color w:val="231F20"/>
          <w:w w:val="105"/>
        </w:rPr>
        <w:t xml:space="preserve">much more </w:t>
      </w:r>
      <w:r>
        <w:rPr>
          <w:color w:val="231F20"/>
          <w:spacing w:val="3"/>
          <w:w w:val="105"/>
        </w:rPr>
        <w:t xml:space="preserve">sensitive than </w:t>
      </w:r>
      <w:r>
        <w:rPr>
          <w:color w:val="231F20"/>
          <w:w w:val="105"/>
        </w:rPr>
        <w:t xml:space="preserve">FDIs. </w:t>
      </w:r>
      <w:r>
        <w:rPr>
          <w:color w:val="231F20"/>
          <w:spacing w:val="3"/>
          <w:w w:val="105"/>
        </w:rPr>
        <w:t xml:space="preserve">Direct </w:t>
      </w:r>
      <w:r>
        <w:rPr>
          <w:color w:val="231F20"/>
          <w:spacing w:val="2"/>
          <w:w w:val="105"/>
        </w:rPr>
        <w:t xml:space="preserve">investors </w:t>
      </w:r>
      <w:r>
        <w:rPr>
          <w:color w:val="231F20"/>
          <w:w w:val="105"/>
        </w:rPr>
        <w:t xml:space="preserve">have </w:t>
      </w:r>
      <w:r>
        <w:rPr>
          <w:color w:val="231F20"/>
          <w:spacing w:val="3"/>
          <w:w w:val="105"/>
        </w:rPr>
        <w:t>direct</w:t>
      </w:r>
      <w:r>
        <w:rPr>
          <w:color w:val="231F20"/>
          <w:spacing w:val="-28"/>
          <w:w w:val="105"/>
        </w:rPr>
        <w:t xml:space="preserve"> </w:t>
      </w:r>
      <w:r>
        <w:rPr>
          <w:color w:val="231F20"/>
          <w:spacing w:val="2"/>
          <w:w w:val="105"/>
        </w:rPr>
        <w:t>responsibility</w:t>
      </w:r>
      <w:r>
        <w:rPr>
          <w:color w:val="231F20"/>
          <w:spacing w:val="-28"/>
          <w:w w:val="105"/>
        </w:rPr>
        <w:t xml:space="preserve"> </w:t>
      </w:r>
      <w:r>
        <w:rPr>
          <w:color w:val="231F20"/>
          <w:w w:val="105"/>
        </w:rPr>
        <w:t>in</w:t>
      </w:r>
      <w:r>
        <w:rPr>
          <w:color w:val="231F20"/>
          <w:spacing w:val="-28"/>
          <w:w w:val="105"/>
        </w:rPr>
        <w:t xml:space="preserve"> </w:t>
      </w:r>
      <w:r>
        <w:rPr>
          <w:color w:val="231F20"/>
          <w:spacing w:val="3"/>
          <w:w w:val="105"/>
        </w:rPr>
        <w:t>the</w:t>
      </w:r>
      <w:r>
        <w:rPr>
          <w:color w:val="231F20"/>
          <w:spacing w:val="-27"/>
          <w:w w:val="105"/>
        </w:rPr>
        <w:t xml:space="preserve"> </w:t>
      </w:r>
      <w:r>
        <w:rPr>
          <w:color w:val="231F20"/>
          <w:spacing w:val="2"/>
          <w:w w:val="105"/>
        </w:rPr>
        <w:t>promotion</w:t>
      </w:r>
      <w:r>
        <w:rPr>
          <w:color w:val="231F20"/>
          <w:spacing w:val="-28"/>
          <w:w w:val="105"/>
        </w:rPr>
        <w:t xml:space="preserve"> </w:t>
      </w:r>
      <w:r>
        <w:rPr>
          <w:color w:val="231F20"/>
          <w:w w:val="105"/>
        </w:rPr>
        <w:t>and</w:t>
      </w:r>
      <w:r>
        <w:rPr>
          <w:color w:val="231F20"/>
          <w:spacing w:val="-28"/>
          <w:w w:val="105"/>
        </w:rPr>
        <w:t xml:space="preserve"> </w:t>
      </w:r>
      <w:r>
        <w:rPr>
          <w:color w:val="231F20"/>
          <w:spacing w:val="2"/>
          <w:w w:val="105"/>
        </w:rPr>
        <w:t>management</w:t>
      </w:r>
      <w:r>
        <w:rPr>
          <w:color w:val="231F20"/>
          <w:spacing w:val="-28"/>
          <w:w w:val="105"/>
        </w:rPr>
        <w:t xml:space="preserve"> </w:t>
      </w:r>
      <w:r>
        <w:rPr>
          <w:color w:val="231F20"/>
          <w:w w:val="105"/>
        </w:rPr>
        <w:t>of</w:t>
      </w:r>
      <w:r>
        <w:rPr>
          <w:color w:val="231F20"/>
          <w:spacing w:val="-27"/>
          <w:w w:val="105"/>
        </w:rPr>
        <w:t xml:space="preserve"> </w:t>
      </w:r>
      <w:r>
        <w:rPr>
          <w:color w:val="231F20"/>
          <w:spacing w:val="3"/>
          <w:w w:val="105"/>
        </w:rPr>
        <w:t>the</w:t>
      </w:r>
      <w:r>
        <w:rPr>
          <w:color w:val="231F20"/>
          <w:spacing w:val="-28"/>
          <w:w w:val="105"/>
        </w:rPr>
        <w:t xml:space="preserve"> </w:t>
      </w:r>
      <w:r>
        <w:rPr>
          <w:color w:val="231F20"/>
          <w:spacing w:val="3"/>
          <w:w w:val="105"/>
        </w:rPr>
        <w:t>enterprise.</w:t>
      </w:r>
      <w:r>
        <w:rPr>
          <w:color w:val="231F20"/>
          <w:spacing w:val="-28"/>
          <w:w w:val="105"/>
        </w:rPr>
        <w:t xml:space="preserve"> </w:t>
      </w:r>
      <w:r>
        <w:rPr>
          <w:color w:val="231F20"/>
          <w:spacing w:val="2"/>
          <w:w w:val="105"/>
        </w:rPr>
        <w:t>Portfolio</w:t>
      </w:r>
      <w:r>
        <w:rPr>
          <w:color w:val="231F20"/>
          <w:spacing w:val="-28"/>
          <w:w w:val="105"/>
        </w:rPr>
        <w:t xml:space="preserve"> </w:t>
      </w:r>
      <w:r>
        <w:rPr>
          <w:color w:val="231F20"/>
          <w:spacing w:val="2"/>
          <w:w w:val="105"/>
        </w:rPr>
        <w:t xml:space="preserve">investors </w:t>
      </w:r>
      <w:r>
        <w:rPr>
          <w:color w:val="231F20"/>
          <w:w w:val="105"/>
        </w:rPr>
        <w:t xml:space="preserve">do not have </w:t>
      </w:r>
      <w:r>
        <w:rPr>
          <w:color w:val="231F20"/>
          <w:spacing w:val="2"/>
          <w:w w:val="105"/>
        </w:rPr>
        <w:t xml:space="preserve">such </w:t>
      </w:r>
      <w:r>
        <w:rPr>
          <w:color w:val="231F20"/>
          <w:spacing w:val="3"/>
          <w:w w:val="105"/>
        </w:rPr>
        <w:t xml:space="preserve">direct </w:t>
      </w:r>
      <w:r>
        <w:rPr>
          <w:color w:val="231F20"/>
          <w:spacing w:val="2"/>
          <w:w w:val="105"/>
        </w:rPr>
        <w:t xml:space="preserve">involvement </w:t>
      </w:r>
      <w:r>
        <w:rPr>
          <w:color w:val="231F20"/>
          <w:spacing w:val="3"/>
          <w:w w:val="105"/>
        </w:rPr>
        <w:t xml:space="preserve">with </w:t>
      </w:r>
      <w:r>
        <w:rPr>
          <w:color w:val="231F20"/>
          <w:spacing w:val="2"/>
          <w:w w:val="105"/>
        </w:rPr>
        <w:t xml:space="preserve">promotion </w:t>
      </w:r>
      <w:r>
        <w:rPr>
          <w:color w:val="231F20"/>
          <w:w w:val="105"/>
        </w:rPr>
        <w:t>and</w:t>
      </w:r>
      <w:r>
        <w:rPr>
          <w:color w:val="231F20"/>
          <w:spacing w:val="-17"/>
          <w:w w:val="105"/>
        </w:rPr>
        <w:t xml:space="preserve"> </w:t>
      </w:r>
      <w:r>
        <w:rPr>
          <w:color w:val="231F20"/>
          <w:spacing w:val="3"/>
          <w:w w:val="105"/>
        </w:rPr>
        <w:t>management.</w:t>
      </w:r>
    </w:p>
    <w:p w:rsidR="0060700D" w:rsidRDefault="0060700D">
      <w:pPr>
        <w:pStyle w:val="BodyText"/>
        <w:spacing w:before="9"/>
        <w:rPr>
          <w:sz w:val="29"/>
        </w:rPr>
      </w:pPr>
    </w:p>
    <w:p w:rsidR="0060700D" w:rsidRDefault="00886DF8">
      <w:pPr>
        <w:pStyle w:val="BodyText"/>
        <w:spacing w:before="1" w:line="300" w:lineRule="auto"/>
        <w:ind w:left="677" w:right="694" w:firstLine="720"/>
        <w:jc w:val="both"/>
      </w:pPr>
      <w:r>
        <w:rPr>
          <w:color w:val="231F20"/>
        </w:rPr>
        <w:t>Since the economic liberalization of 1991, there has been a surge in the FDI and portfolio investment in India.</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firstLine="720"/>
        <w:jc w:val="both"/>
      </w:pPr>
      <w:r>
        <w:rPr>
          <w:color w:val="231F20"/>
        </w:rPr>
        <w:lastRenderedPageBreak/>
        <w:t>There are mainly two routes for portfolio investments in India, viz. by Foreign Institutional Investors (FIIs) like mutual funds, and through Global Depository Receipts (GDRs), American Depository Receipts (ADRs) and Foreign Currency Convertible Bonds (FCCBs).</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GDRs/ADRs and FCCBs are instruments issued by Indian companies in the foreign markets for mobilizing foreign capital by facilitating portfolio investment by foreigners in Indian securities. Since 1992, Indian companies satisfying certain conditions are allowed to access foreign capital markets via Euro Issues. With reference to India, foreign investment may be classified as follows:</w:t>
      </w:r>
    </w:p>
    <w:p w:rsidR="0060700D" w:rsidRDefault="00886DF8">
      <w:pPr>
        <w:pStyle w:val="BodyText"/>
        <w:spacing w:before="5"/>
        <w:rPr>
          <w:sz w:val="15"/>
        </w:rPr>
      </w:pPr>
      <w:r>
        <w:rPr>
          <w:noProof/>
        </w:rPr>
        <w:drawing>
          <wp:anchor distT="0" distB="0" distL="0" distR="0" simplePos="0" relativeHeight="34" behindDoc="0" locked="0" layoutInCell="1" allowOverlap="1">
            <wp:simplePos x="0" y="0"/>
            <wp:positionH relativeFrom="page">
              <wp:posOffset>899998</wp:posOffset>
            </wp:positionH>
            <wp:positionV relativeFrom="paragraph">
              <wp:posOffset>142811</wp:posOffset>
            </wp:positionV>
            <wp:extent cx="6125215" cy="137007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125215" cy="1370076"/>
                    </a:xfrm>
                    <a:prstGeom prst="rect">
                      <a:avLst/>
                    </a:prstGeom>
                  </pic:spPr>
                </pic:pic>
              </a:graphicData>
            </a:graphic>
          </wp:anchor>
        </w:drawing>
      </w:r>
    </w:p>
    <w:p w:rsidR="0060700D" w:rsidRDefault="00886DF8">
      <w:pPr>
        <w:pStyle w:val="BodyText"/>
        <w:spacing w:before="92" w:line="300" w:lineRule="auto"/>
        <w:ind w:left="677" w:right="690" w:firstLine="720"/>
        <w:jc w:val="both"/>
      </w:pPr>
      <w:r>
        <w:rPr>
          <w:rFonts w:ascii="Times New Roman"/>
          <w:b/>
          <w:color w:val="231F20"/>
          <w:spacing w:val="2"/>
          <w:w w:val="105"/>
        </w:rPr>
        <w:t>Foreign</w:t>
      </w:r>
      <w:r>
        <w:rPr>
          <w:rFonts w:ascii="Times New Roman"/>
          <w:b/>
          <w:color w:val="231F20"/>
          <w:spacing w:val="-28"/>
          <w:w w:val="105"/>
        </w:rPr>
        <w:t xml:space="preserve"> </w:t>
      </w:r>
      <w:r>
        <w:rPr>
          <w:rFonts w:ascii="Times New Roman"/>
          <w:b/>
          <w:color w:val="231F20"/>
          <w:spacing w:val="3"/>
          <w:w w:val="105"/>
        </w:rPr>
        <w:t>Direct</w:t>
      </w:r>
      <w:r>
        <w:rPr>
          <w:rFonts w:ascii="Times New Roman"/>
          <w:b/>
          <w:color w:val="231F20"/>
          <w:spacing w:val="-28"/>
          <w:w w:val="105"/>
        </w:rPr>
        <w:t xml:space="preserve"> </w:t>
      </w:r>
      <w:r>
        <w:rPr>
          <w:rFonts w:ascii="Times New Roman"/>
          <w:b/>
          <w:color w:val="231F20"/>
          <w:spacing w:val="2"/>
          <w:w w:val="105"/>
        </w:rPr>
        <w:t>Investment</w:t>
      </w:r>
      <w:r>
        <w:rPr>
          <w:rFonts w:ascii="Times New Roman"/>
          <w:b/>
          <w:color w:val="231F20"/>
          <w:spacing w:val="-26"/>
          <w:w w:val="105"/>
        </w:rPr>
        <w:t xml:space="preserve"> </w:t>
      </w:r>
      <w:r>
        <w:rPr>
          <w:color w:val="231F20"/>
          <w:spacing w:val="2"/>
          <w:w w:val="105"/>
        </w:rPr>
        <w:t>(</w:t>
      </w:r>
      <w:r>
        <w:rPr>
          <w:rFonts w:ascii="Times New Roman"/>
          <w:b/>
          <w:color w:val="231F20"/>
          <w:spacing w:val="2"/>
          <w:w w:val="105"/>
        </w:rPr>
        <w:t>FDI</w:t>
      </w:r>
      <w:r>
        <w:rPr>
          <w:color w:val="231F20"/>
          <w:spacing w:val="2"/>
          <w:w w:val="105"/>
        </w:rPr>
        <w:t>)</w:t>
      </w:r>
      <w:r>
        <w:rPr>
          <w:color w:val="231F20"/>
          <w:spacing w:val="-26"/>
          <w:w w:val="105"/>
        </w:rPr>
        <w:t xml:space="preserve"> </w:t>
      </w:r>
      <w:r>
        <w:rPr>
          <w:color w:val="231F20"/>
          <w:w w:val="105"/>
        </w:rPr>
        <w:t>is</w:t>
      </w:r>
      <w:r>
        <w:rPr>
          <w:color w:val="231F20"/>
          <w:spacing w:val="-27"/>
          <w:w w:val="105"/>
        </w:rPr>
        <w:t xml:space="preserve"> </w:t>
      </w:r>
      <w:r>
        <w:rPr>
          <w:color w:val="231F20"/>
          <w:w w:val="105"/>
        </w:rPr>
        <w:t>a</w:t>
      </w:r>
      <w:r>
        <w:rPr>
          <w:color w:val="231F20"/>
          <w:spacing w:val="-26"/>
          <w:w w:val="105"/>
        </w:rPr>
        <w:t xml:space="preserve"> </w:t>
      </w:r>
      <w:r>
        <w:rPr>
          <w:color w:val="231F20"/>
          <w:spacing w:val="3"/>
          <w:w w:val="105"/>
        </w:rPr>
        <w:t>direct</w:t>
      </w:r>
      <w:r>
        <w:rPr>
          <w:color w:val="231F20"/>
          <w:spacing w:val="-26"/>
          <w:w w:val="105"/>
        </w:rPr>
        <w:t xml:space="preserve"> </w:t>
      </w:r>
      <w:r>
        <w:rPr>
          <w:color w:val="231F20"/>
          <w:spacing w:val="2"/>
          <w:w w:val="105"/>
        </w:rPr>
        <w:t>investment</w:t>
      </w:r>
      <w:r>
        <w:rPr>
          <w:color w:val="231F20"/>
          <w:spacing w:val="-26"/>
          <w:w w:val="105"/>
        </w:rPr>
        <w:t xml:space="preserve"> </w:t>
      </w:r>
      <w:r>
        <w:rPr>
          <w:color w:val="231F20"/>
          <w:w w:val="105"/>
        </w:rPr>
        <w:t>into</w:t>
      </w:r>
      <w:r>
        <w:rPr>
          <w:color w:val="231F20"/>
          <w:spacing w:val="-27"/>
          <w:w w:val="105"/>
        </w:rPr>
        <w:t xml:space="preserve"> </w:t>
      </w:r>
      <w:r>
        <w:rPr>
          <w:color w:val="231F20"/>
          <w:spacing w:val="3"/>
          <w:w w:val="105"/>
        </w:rPr>
        <w:t>production</w:t>
      </w:r>
      <w:r>
        <w:rPr>
          <w:color w:val="231F20"/>
          <w:spacing w:val="-26"/>
          <w:w w:val="105"/>
        </w:rPr>
        <w:t xml:space="preserve"> </w:t>
      </w:r>
      <w:r>
        <w:rPr>
          <w:color w:val="231F20"/>
          <w:w w:val="105"/>
        </w:rPr>
        <w:t>or</w:t>
      </w:r>
      <w:r>
        <w:rPr>
          <w:color w:val="231F20"/>
          <w:spacing w:val="-26"/>
          <w:w w:val="105"/>
        </w:rPr>
        <w:t xml:space="preserve"> </w:t>
      </w:r>
      <w:r>
        <w:rPr>
          <w:color w:val="231F20"/>
          <w:spacing w:val="3"/>
          <w:w w:val="105"/>
        </w:rPr>
        <w:t xml:space="preserve">business </w:t>
      </w:r>
      <w:r>
        <w:rPr>
          <w:color w:val="231F20"/>
          <w:w w:val="105"/>
        </w:rPr>
        <w:t>in</w:t>
      </w:r>
      <w:r>
        <w:rPr>
          <w:color w:val="231F20"/>
          <w:spacing w:val="-14"/>
          <w:w w:val="105"/>
        </w:rPr>
        <w:t xml:space="preserve"> </w:t>
      </w:r>
      <w:r>
        <w:rPr>
          <w:color w:val="231F20"/>
          <w:w w:val="105"/>
        </w:rPr>
        <w:t>a</w:t>
      </w:r>
      <w:r>
        <w:rPr>
          <w:color w:val="231F20"/>
          <w:spacing w:val="-13"/>
          <w:w w:val="105"/>
        </w:rPr>
        <w:t xml:space="preserve"> </w:t>
      </w:r>
      <w:r>
        <w:rPr>
          <w:color w:val="231F20"/>
          <w:spacing w:val="3"/>
          <w:w w:val="105"/>
        </w:rPr>
        <w:t>country</w:t>
      </w:r>
      <w:r>
        <w:rPr>
          <w:color w:val="231F20"/>
          <w:spacing w:val="-13"/>
          <w:w w:val="105"/>
        </w:rPr>
        <w:t xml:space="preserve"> </w:t>
      </w:r>
      <w:r>
        <w:rPr>
          <w:color w:val="231F20"/>
          <w:w w:val="105"/>
        </w:rPr>
        <w:t>by</w:t>
      </w:r>
      <w:r>
        <w:rPr>
          <w:color w:val="231F20"/>
          <w:spacing w:val="-13"/>
          <w:w w:val="105"/>
        </w:rPr>
        <w:t xml:space="preserve"> </w:t>
      </w:r>
      <w:r>
        <w:rPr>
          <w:color w:val="231F20"/>
          <w:w w:val="105"/>
        </w:rPr>
        <w:t>an</w:t>
      </w:r>
      <w:r>
        <w:rPr>
          <w:color w:val="231F20"/>
          <w:spacing w:val="-13"/>
          <w:w w:val="105"/>
        </w:rPr>
        <w:t xml:space="preserve"> </w:t>
      </w:r>
      <w:r>
        <w:rPr>
          <w:color w:val="231F20"/>
          <w:spacing w:val="3"/>
          <w:w w:val="105"/>
        </w:rPr>
        <w:t>individual</w:t>
      </w:r>
      <w:r>
        <w:rPr>
          <w:color w:val="231F20"/>
          <w:spacing w:val="-13"/>
          <w:w w:val="105"/>
        </w:rPr>
        <w:t xml:space="preserve"> </w:t>
      </w:r>
      <w:r>
        <w:rPr>
          <w:color w:val="231F20"/>
          <w:w w:val="105"/>
        </w:rPr>
        <w:t>or</w:t>
      </w:r>
      <w:r>
        <w:rPr>
          <w:color w:val="231F20"/>
          <w:spacing w:val="-13"/>
          <w:w w:val="105"/>
        </w:rPr>
        <w:t xml:space="preserve"> </w:t>
      </w:r>
      <w:r>
        <w:rPr>
          <w:color w:val="231F20"/>
          <w:w w:val="105"/>
        </w:rPr>
        <w:t>company</w:t>
      </w:r>
      <w:r>
        <w:rPr>
          <w:color w:val="231F20"/>
          <w:spacing w:val="-13"/>
          <w:w w:val="105"/>
        </w:rPr>
        <w:t xml:space="preserve"> </w:t>
      </w:r>
      <w:r>
        <w:rPr>
          <w:color w:val="231F20"/>
          <w:w w:val="105"/>
        </w:rPr>
        <w:t>in</w:t>
      </w:r>
      <w:r>
        <w:rPr>
          <w:color w:val="231F20"/>
          <w:spacing w:val="-13"/>
          <w:w w:val="105"/>
        </w:rPr>
        <w:t xml:space="preserve"> </w:t>
      </w:r>
      <w:r>
        <w:rPr>
          <w:color w:val="231F20"/>
          <w:spacing w:val="2"/>
          <w:w w:val="105"/>
        </w:rPr>
        <w:t>another</w:t>
      </w:r>
      <w:r>
        <w:rPr>
          <w:color w:val="231F20"/>
          <w:spacing w:val="-13"/>
          <w:w w:val="105"/>
        </w:rPr>
        <w:t xml:space="preserve"> </w:t>
      </w:r>
      <w:r>
        <w:rPr>
          <w:color w:val="231F20"/>
          <w:w w:val="105"/>
        </w:rPr>
        <w:t>country,</w:t>
      </w:r>
      <w:r>
        <w:rPr>
          <w:color w:val="231F20"/>
          <w:spacing w:val="-13"/>
          <w:w w:val="105"/>
        </w:rPr>
        <w:t xml:space="preserve"> </w:t>
      </w:r>
      <w:r>
        <w:rPr>
          <w:color w:val="231F20"/>
          <w:spacing w:val="3"/>
          <w:w w:val="105"/>
        </w:rPr>
        <w:t>either</w:t>
      </w:r>
      <w:r>
        <w:rPr>
          <w:color w:val="231F20"/>
          <w:spacing w:val="-14"/>
          <w:w w:val="105"/>
        </w:rPr>
        <w:t xml:space="preserve"> </w:t>
      </w:r>
      <w:r>
        <w:rPr>
          <w:color w:val="231F20"/>
          <w:w w:val="105"/>
        </w:rPr>
        <w:t>by</w:t>
      </w:r>
      <w:r>
        <w:rPr>
          <w:color w:val="231F20"/>
          <w:spacing w:val="-13"/>
          <w:w w:val="105"/>
        </w:rPr>
        <w:t xml:space="preserve"> </w:t>
      </w:r>
      <w:r>
        <w:rPr>
          <w:color w:val="231F20"/>
          <w:spacing w:val="2"/>
          <w:w w:val="105"/>
        </w:rPr>
        <w:t>buying</w:t>
      </w:r>
      <w:r>
        <w:rPr>
          <w:color w:val="231F20"/>
          <w:spacing w:val="-13"/>
          <w:w w:val="105"/>
        </w:rPr>
        <w:t xml:space="preserve"> </w:t>
      </w:r>
      <w:r>
        <w:rPr>
          <w:color w:val="231F20"/>
          <w:w w:val="105"/>
        </w:rPr>
        <w:t>a</w:t>
      </w:r>
      <w:r>
        <w:rPr>
          <w:color w:val="231F20"/>
          <w:spacing w:val="-13"/>
          <w:w w:val="105"/>
        </w:rPr>
        <w:t xml:space="preserve"> </w:t>
      </w:r>
      <w:r>
        <w:rPr>
          <w:color w:val="231F20"/>
          <w:w w:val="105"/>
        </w:rPr>
        <w:t>company</w:t>
      </w:r>
      <w:r>
        <w:rPr>
          <w:color w:val="231F20"/>
          <w:spacing w:val="-13"/>
          <w:w w:val="105"/>
        </w:rPr>
        <w:t xml:space="preserve"> </w:t>
      </w:r>
      <w:r>
        <w:rPr>
          <w:color w:val="231F20"/>
          <w:spacing w:val="4"/>
          <w:w w:val="105"/>
        </w:rPr>
        <w:t xml:space="preserve">in </w:t>
      </w:r>
      <w:r>
        <w:rPr>
          <w:color w:val="231F20"/>
          <w:spacing w:val="3"/>
          <w:w w:val="105"/>
        </w:rPr>
        <w:t>the</w:t>
      </w:r>
      <w:r>
        <w:rPr>
          <w:color w:val="231F20"/>
          <w:spacing w:val="-29"/>
          <w:w w:val="105"/>
        </w:rPr>
        <w:t xml:space="preserve"> </w:t>
      </w:r>
      <w:r>
        <w:rPr>
          <w:color w:val="231F20"/>
          <w:spacing w:val="2"/>
          <w:w w:val="105"/>
        </w:rPr>
        <w:t>target</w:t>
      </w:r>
      <w:r>
        <w:rPr>
          <w:color w:val="231F20"/>
          <w:spacing w:val="-28"/>
          <w:w w:val="105"/>
        </w:rPr>
        <w:t xml:space="preserve"> </w:t>
      </w:r>
      <w:r>
        <w:rPr>
          <w:color w:val="231F20"/>
          <w:spacing w:val="3"/>
          <w:w w:val="105"/>
        </w:rPr>
        <w:t>country</w:t>
      </w:r>
      <w:r>
        <w:rPr>
          <w:color w:val="231F20"/>
          <w:spacing w:val="-28"/>
          <w:w w:val="105"/>
        </w:rPr>
        <w:t xml:space="preserve"> </w:t>
      </w:r>
      <w:r>
        <w:rPr>
          <w:color w:val="231F20"/>
          <w:w w:val="105"/>
        </w:rPr>
        <w:t>or</w:t>
      </w:r>
      <w:r>
        <w:rPr>
          <w:color w:val="231F20"/>
          <w:spacing w:val="-28"/>
          <w:w w:val="105"/>
        </w:rPr>
        <w:t xml:space="preserve"> </w:t>
      </w:r>
      <w:r>
        <w:rPr>
          <w:color w:val="231F20"/>
          <w:w w:val="105"/>
        </w:rPr>
        <w:t>by</w:t>
      </w:r>
      <w:r>
        <w:rPr>
          <w:color w:val="231F20"/>
          <w:spacing w:val="-28"/>
          <w:w w:val="105"/>
        </w:rPr>
        <w:t xml:space="preserve"> </w:t>
      </w:r>
      <w:r>
        <w:rPr>
          <w:color w:val="231F20"/>
          <w:spacing w:val="3"/>
          <w:w w:val="105"/>
        </w:rPr>
        <w:t>expanding</w:t>
      </w:r>
      <w:r>
        <w:rPr>
          <w:color w:val="231F20"/>
          <w:spacing w:val="-28"/>
          <w:w w:val="105"/>
        </w:rPr>
        <w:t xml:space="preserve"> </w:t>
      </w:r>
      <w:r>
        <w:rPr>
          <w:color w:val="231F20"/>
          <w:spacing w:val="2"/>
          <w:w w:val="105"/>
        </w:rPr>
        <w:t>operations</w:t>
      </w:r>
      <w:r>
        <w:rPr>
          <w:color w:val="231F20"/>
          <w:spacing w:val="-28"/>
          <w:w w:val="105"/>
        </w:rPr>
        <w:t xml:space="preserve"> </w:t>
      </w:r>
      <w:r>
        <w:rPr>
          <w:color w:val="231F20"/>
          <w:w w:val="105"/>
        </w:rPr>
        <w:t>of</w:t>
      </w:r>
      <w:r>
        <w:rPr>
          <w:color w:val="231F20"/>
          <w:spacing w:val="-28"/>
          <w:w w:val="105"/>
        </w:rPr>
        <w:t xml:space="preserve"> </w:t>
      </w:r>
      <w:r>
        <w:rPr>
          <w:color w:val="231F20"/>
          <w:w w:val="105"/>
        </w:rPr>
        <w:t>an</w:t>
      </w:r>
      <w:r>
        <w:rPr>
          <w:color w:val="231F20"/>
          <w:spacing w:val="-28"/>
          <w:w w:val="105"/>
        </w:rPr>
        <w:t xml:space="preserve"> </w:t>
      </w:r>
      <w:r>
        <w:rPr>
          <w:color w:val="231F20"/>
          <w:spacing w:val="3"/>
          <w:w w:val="105"/>
        </w:rPr>
        <w:t>existing</w:t>
      </w:r>
      <w:r>
        <w:rPr>
          <w:color w:val="231F20"/>
          <w:spacing w:val="-28"/>
          <w:w w:val="105"/>
        </w:rPr>
        <w:t xml:space="preserve"> </w:t>
      </w:r>
      <w:r>
        <w:rPr>
          <w:color w:val="231F20"/>
          <w:spacing w:val="3"/>
          <w:w w:val="105"/>
        </w:rPr>
        <w:t>business</w:t>
      </w:r>
      <w:r>
        <w:rPr>
          <w:color w:val="231F20"/>
          <w:spacing w:val="-28"/>
          <w:w w:val="105"/>
        </w:rPr>
        <w:t xml:space="preserve"> </w:t>
      </w:r>
      <w:r>
        <w:rPr>
          <w:color w:val="231F20"/>
          <w:w w:val="105"/>
        </w:rPr>
        <w:t>in</w:t>
      </w:r>
      <w:r>
        <w:rPr>
          <w:color w:val="231F20"/>
          <w:spacing w:val="-28"/>
          <w:w w:val="105"/>
        </w:rPr>
        <w:t xml:space="preserve"> </w:t>
      </w:r>
      <w:r>
        <w:rPr>
          <w:color w:val="231F20"/>
          <w:spacing w:val="2"/>
          <w:w w:val="105"/>
        </w:rPr>
        <w:t>that</w:t>
      </w:r>
      <w:r>
        <w:rPr>
          <w:color w:val="231F20"/>
          <w:spacing w:val="-28"/>
          <w:w w:val="105"/>
        </w:rPr>
        <w:t xml:space="preserve"> </w:t>
      </w:r>
      <w:r>
        <w:rPr>
          <w:color w:val="231F20"/>
          <w:w w:val="105"/>
        </w:rPr>
        <w:t>country.</w:t>
      </w:r>
      <w:r>
        <w:rPr>
          <w:color w:val="231F20"/>
          <w:spacing w:val="-28"/>
          <w:w w:val="105"/>
        </w:rPr>
        <w:t xml:space="preserve"> </w:t>
      </w:r>
      <w:r>
        <w:rPr>
          <w:color w:val="231F20"/>
          <w:spacing w:val="2"/>
          <w:w w:val="105"/>
        </w:rPr>
        <w:t xml:space="preserve">Foreign </w:t>
      </w:r>
      <w:r>
        <w:rPr>
          <w:color w:val="231F20"/>
          <w:spacing w:val="3"/>
          <w:w w:val="105"/>
        </w:rPr>
        <w:t>direct</w:t>
      </w:r>
      <w:r>
        <w:rPr>
          <w:color w:val="231F20"/>
          <w:spacing w:val="-14"/>
          <w:w w:val="105"/>
        </w:rPr>
        <w:t xml:space="preserve"> </w:t>
      </w:r>
      <w:r>
        <w:rPr>
          <w:color w:val="231F20"/>
          <w:spacing w:val="2"/>
          <w:w w:val="105"/>
        </w:rPr>
        <w:t>investment</w:t>
      </w:r>
      <w:r>
        <w:rPr>
          <w:color w:val="231F20"/>
          <w:spacing w:val="-13"/>
          <w:w w:val="105"/>
        </w:rPr>
        <w:t xml:space="preserve"> </w:t>
      </w:r>
      <w:r>
        <w:rPr>
          <w:color w:val="231F20"/>
          <w:w w:val="105"/>
        </w:rPr>
        <w:t>is</w:t>
      </w:r>
      <w:r>
        <w:rPr>
          <w:color w:val="231F20"/>
          <w:spacing w:val="-13"/>
          <w:w w:val="105"/>
        </w:rPr>
        <w:t xml:space="preserve"> </w:t>
      </w:r>
      <w:r>
        <w:rPr>
          <w:color w:val="231F20"/>
          <w:w w:val="105"/>
        </w:rPr>
        <w:t>in</w:t>
      </w:r>
      <w:r>
        <w:rPr>
          <w:color w:val="231F20"/>
          <w:spacing w:val="-13"/>
          <w:w w:val="105"/>
        </w:rPr>
        <w:t xml:space="preserve"> </w:t>
      </w:r>
      <w:r>
        <w:rPr>
          <w:color w:val="231F20"/>
          <w:spacing w:val="2"/>
          <w:w w:val="105"/>
        </w:rPr>
        <w:t>contrast</w:t>
      </w:r>
      <w:r>
        <w:rPr>
          <w:color w:val="231F20"/>
          <w:spacing w:val="-13"/>
          <w:w w:val="105"/>
        </w:rPr>
        <w:t xml:space="preserve"> </w:t>
      </w:r>
      <w:r>
        <w:rPr>
          <w:color w:val="231F20"/>
          <w:w w:val="105"/>
        </w:rPr>
        <w:t>to</w:t>
      </w:r>
      <w:r>
        <w:rPr>
          <w:color w:val="231F20"/>
          <w:spacing w:val="-14"/>
          <w:w w:val="105"/>
        </w:rPr>
        <w:t xml:space="preserve"> </w:t>
      </w:r>
      <w:r>
        <w:rPr>
          <w:color w:val="231F20"/>
          <w:spacing w:val="3"/>
          <w:w w:val="105"/>
        </w:rPr>
        <w:t>portfolio</w:t>
      </w:r>
      <w:r>
        <w:rPr>
          <w:color w:val="231F20"/>
          <w:spacing w:val="-13"/>
          <w:w w:val="105"/>
        </w:rPr>
        <w:t xml:space="preserve"> </w:t>
      </w:r>
      <w:r>
        <w:rPr>
          <w:color w:val="231F20"/>
          <w:spacing w:val="2"/>
          <w:w w:val="105"/>
        </w:rPr>
        <w:t>investment</w:t>
      </w:r>
      <w:r>
        <w:rPr>
          <w:color w:val="231F20"/>
          <w:spacing w:val="-13"/>
          <w:w w:val="105"/>
        </w:rPr>
        <w:t xml:space="preserve"> </w:t>
      </w:r>
      <w:r>
        <w:rPr>
          <w:color w:val="231F20"/>
          <w:spacing w:val="3"/>
          <w:w w:val="105"/>
        </w:rPr>
        <w:t>which</w:t>
      </w:r>
      <w:r>
        <w:rPr>
          <w:color w:val="231F20"/>
          <w:spacing w:val="-13"/>
          <w:w w:val="105"/>
        </w:rPr>
        <w:t xml:space="preserve"> </w:t>
      </w:r>
      <w:r>
        <w:rPr>
          <w:color w:val="231F20"/>
          <w:w w:val="105"/>
        </w:rPr>
        <w:t>is</w:t>
      </w:r>
      <w:r>
        <w:rPr>
          <w:color w:val="231F20"/>
          <w:spacing w:val="-13"/>
          <w:w w:val="105"/>
        </w:rPr>
        <w:t xml:space="preserve"> </w:t>
      </w:r>
      <w:r>
        <w:rPr>
          <w:color w:val="231F20"/>
          <w:w w:val="105"/>
        </w:rPr>
        <w:t>a</w:t>
      </w:r>
      <w:r>
        <w:rPr>
          <w:color w:val="231F20"/>
          <w:spacing w:val="-14"/>
          <w:w w:val="105"/>
        </w:rPr>
        <w:t xml:space="preserve"> </w:t>
      </w:r>
      <w:r>
        <w:rPr>
          <w:color w:val="231F20"/>
          <w:spacing w:val="3"/>
          <w:w w:val="105"/>
        </w:rPr>
        <w:t>passive</w:t>
      </w:r>
      <w:r>
        <w:rPr>
          <w:color w:val="231F20"/>
          <w:spacing w:val="-13"/>
          <w:w w:val="105"/>
        </w:rPr>
        <w:t xml:space="preserve"> </w:t>
      </w:r>
      <w:r>
        <w:rPr>
          <w:color w:val="231F20"/>
          <w:spacing w:val="2"/>
          <w:w w:val="105"/>
        </w:rPr>
        <w:t>investment</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 xml:space="preserve">the </w:t>
      </w:r>
      <w:r>
        <w:rPr>
          <w:color w:val="231F20"/>
          <w:spacing w:val="4"/>
          <w:w w:val="105"/>
        </w:rPr>
        <w:t xml:space="preserve">securities </w:t>
      </w:r>
      <w:r>
        <w:rPr>
          <w:color w:val="231F20"/>
          <w:w w:val="105"/>
        </w:rPr>
        <w:t xml:space="preserve">of </w:t>
      </w:r>
      <w:r>
        <w:rPr>
          <w:color w:val="231F20"/>
          <w:spacing w:val="2"/>
          <w:w w:val="105"/>
        </w:rPr>
        <w:t xml:space="preserve">another </w:t>
      </w:r>
      <w:r>
        <w:rPr>
          <w:color w:val="231F20"/>
          <w:spacing w:val="3"/>
          <w:w w:val="105"/>
        </w:rPr>
        <w:t xml:space="preserve">country </w:t>
      </w:r>
      <w:r>
        <w:rPr>
          <w:color w:val="231F20"/>
          <w:spacing w:val="2"/>
          <w:w w:val="105"/>
        </w:rPr>
        <w:t xml:space="preserve">such </w:t>
      </w:r>
      <w:r>
        <w:rPr>
          <w:color w:val="231F20"/>
          <w:w w:val="105"/>
        </w:rPr>
        <w:t xml:space="preserve">as </w:t>
      </w:r>
      <w:r>
        <w:rPr>
          <w:color w:val="231F20"/>
          <w:spacing w:val="3"/>
          <w:w w:val="105"/>
        </w:rPr>
        <w:t xml:space="preserve">stocks </w:t>
      </w:r>
      <w:r>
        <w:rPr>
          <w:color w:val="231F20"/>
          <w:w w:val="105"/>
        </w:rPr>
        <w:t>and</w:t>
      </w:r>
      <w:r>
        <w:rPr>
          <w:color w:val="231F20"/>
          <w:spacing w:val="-18"/>
          <w:w w:val="105"/>
        </w:rPr>
        <w:t xml:space="preserve"> </w:t>
      </w:r>
      <w:r>
        <w:rPr>
          <w:color w:val="231F20"/>
          <w:spacing w:val="3"/>
          <w:w w:val="105"/>
        </w:rPr>
        <w:t>bonds.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 xml:space="preserve">Broadly, </w:t>
      </w:r>
      <w:r>
        <w:rPr>
          <w:color w:val="231F20"/>
          <w:spacing w:val="2"/>
        </w:rPr>
        <w:t xml:space="preserve">foreign </w:t>
      </w:r>
      <w:r>
        <w:rPr>
          <w:color w:val="231F20"/>
          <w:spacing w:val="3"/>
        </w:rPr>
        <w:t xml:space="preserve">direct </w:t>
      </w:r>
      <w:r>
        <w:rPr>
          <w:color w:val="231F20"/>
          <w:spacing w:val="2"/>
        </w:rPr>
        <w:t xml:space="preserve">investment includes </w:t>
      </w:r>
      <w:r>
        <w:rPr>
          <w:color w:val="231F20"/>
        </w:rPr>
        <w:t xml:space="preserve">“mergers and </w:t>
      </w:r>
      <w:r>
        <w:rPr>
          <w:color w:val="231F20"/>
          <w:spacing w:val="3"/>
        </w:rPr>
        <w:t xml:space="preserve">acquisitions, building new facilities, </w:t>
      </w:r>
      <w:r>
        <w:rPr>
          <w:color w:val="231F20"/>
          <w:spacing w:val="2"/>
        </w:rPr>
        <w:t>reinvesting</w:t>
      </w:r>
      <w:r>
        <w:rPr>
          <w:color w:val="231F20"/>
          <w:spacing w:val="53"/>
        </w:rPr>
        <w:t xml:space="preserve"> </w:t>
      </w:r>
      <w:r>
        <w:rPr>
          <w:color w:val="231F20"/>
          <w:spacing w:val="2"/>
        </w:rPr>
        <w:t>profits</w:t>
      </w:r>
      <w:r>
        <w:rPr>
          <w:color w:val="231F20"/>
          <w:spacing w:val="53"/>
        </w:rPr>
        <w:t xml:space="preserve"> </w:t>
      </w:r>
      <w:r>
        <w:rPr>
          <w:color w:val="231F20"/>
          <w:spacing w:val="3"/>
        </w:rPr>
        <w:t xml:space="preserve">earned </w:t>
      </w:r>
      <w:r>
        <w:rPr>
          <w:color w:val="231F20"/>
          <w:spacing w:val="2"/>
        </w:rPr>
        <w:t>from</w:t>
      </w:r>
      <w:r>
        <w:rPr>
          <w:color w:val="231F20"/>
          <w:spacing w:val="53"/>
        </w:rPr>
        <w:t xml:space="preserve"> </w:t>
      </w:r>
      <w:r>
        <w:rPr>
          <w:color w:val="231F20"/>
          <w:spacing w:val="3"/>
        </w:rPr>
        <w:t xml:space="preserve">overseas </w:t>
      </w:r>
      <w:r>
        <w:rPr>
          <w:color w:val="231F20"/>
          <w:spacing w:val="2"/>
        </w:rPr>
        <w:t>operations</w:t>
      </w:r>
      <w:r>
        <w:rPr>
          <w:color w:val="231F20"/>
          <w:spacing w:val="53"/>
        </w:rPr>
        <w:t xml:space="preserve"> </w:t>
      </w:r>
      <w:r>
        <w:rPr>
          <w:color w:val="231F20"/>
        </w:rPr>
        <w:t>and</w:t>
      </w:r>
      <w:r>
        <w:rPr>
          <w:color w:val="231F20"/>
          <w:spacing w:val="52"/>
        </w:rPr>
        <w:t xml:space="preserve"> </w:t>
      </w:r>
      <w:r>
        <w:rPr>
          <w:color w:val="231F20"/>
          <w:spacing w:val="2"/>
        </w:rPr>
        <w:t>intra</w:t>
      </w:r>
      <w:r>
        <w:rPr>
          <w:color w:val="231F20"/>
          <w:spacing w:val="53"/>
        </w:rPr>
        <w:t xml:space="preserve"> </w:t>
      </w:r>
      <w:r>
        <w:rPr>
          <w:color w:val="231F20"/>
        </w:rPr>
        <w:t>company</w:t>
      </w:r>
      <w:r>
        <w:rPr>
          <w:color w:val="231F20"/>
          <w:spacing w:val="53"/>
        </w:rPr>
        <w:t xml:space="preserve"> </w:t>
      </w:r>
      <w:r>
        <w:rPr>
          <w:color w:val="231F20"/>
          <w:spacing w:val="-4"/>
        </w:rPr>
        <w:t>loans”.</w:t>
      </w:r>
    </w:p>
    <w:p w:rsidR="0060700D" w:rsidRDefault="00886DF8">
      <w:pPr>
        <w:pStyle w:val="BodyText"/>
        <w:spacing w:line="300" w:lineRule="auto"/>
        <w:ind w:left="677" w:right="694"/>
        <w:jc w:val="both"/>
      </w:pPr>
      <w:r>
        <w:rPr>
          <w:color w:val="231F20"/>
          <w:position w:val="8"/>
          <w:sz w:val="14"/>
        </w:rPr>
        <w:t xml:space="preserve">[1] </w:t>
      </w:r>
      <w:r>
        <w:rPr>
          <w:color w:val="231F20"/>
        </w:rPr>
        <w:t xml:space="preserve">In a </w:t>
      </w:r>
      <w:r>
        <w:rPr>
          <w:color w:val="231F20"/>
          <w:spacing w:val="2"/>
        </w:rPr>
        <w:t xml:space="preserve">narrow </w:t>
      </w:r>
      <w:r>
        <w:rPr>
          <w:color w:val="231F20"/>
          <w:spacing w:val="3"/>
        </w:rPr>
        <w:t xml:space="preserve">sense, </w:t>
      </w:r>
      <w:r>
        <w:rPr>
          <w:color w:val="231F20"/>
          <w:spacing w:val="2"/>
        </w:rPr>
        <w:t xml:space="preserve">foreign </w:t>
      </w:r>
      <w:r>
        <w:rPr>
          <w:color w:val="231F20"/>
          <w:spacing w:val="3"/>
        </w:rPr>
        <w:t xml:space="preserve">direct </w:t>
      </w:r>
      <w:r>
        <w:rPr>
          <w:color w:val="231F20"/>
          <w:spacing w:val="2"/>
        </w:rPr>
        <w:t xml:space="preserve">investment refers just </w:t>
      </w:r>
      <w:r>
        <w:rPr>
          <w:color w:val="231F20"/>
        </w:rPr>
        <w:t xml:space="preserve">to </w:t>
      </w:r>
      <w:r>
        <w:rPr>
          <w:color w:val="231F20"/>
          <w:spacing w:val="3"/>
        </w:rPr>
        <w:t xml:space="preserve">building new facilities. </w:t>
      </w:r>
      <w:r>
        <w:rPr>
          <w:color w:val="231F20"/>
          <w:spacing w:val="2"/>
        </w:rPr>
        <w:t xml:space="preserve">The </w:t>
      </w:r>
      <w:r>
        <w:rPr>
          <w:color w:val="231F20"/>
          <w:spacing w:val="3"/>
        </w:rPr>
        <w:t xml:space="preserve">numerical </w:t>
      </w:r>
      <w:r>
        <w:rPr>
          <w:color w:val="231F20"/>
          <w:spacing w:val="2"/>
        </w:rPr>
        <w:t xml:space="preserve">FDI </w:t>
      </w:r>
      <w:r>
        <w:rPr>
          <w:color w:val="231F20"/>
          <w:spacing w:val="3"/>
        </w:rPr>
        <w:t xml:space="preserve">figures </w:t>
      </w:r>
      <w:r>
        <w:rPr>
          <w:color w:val="231F20"/>
          <w:spacing w:val="4"/>
        </w:rPr>
        <w:t xml:space="preserve">based </w:t>
      </w:r>
      <w:r>
        <w:rPr>
          <w:color w:val="231F20"/>
        </w:rPr>
        <w:t xml:space="preserve">on </w:t>
      </w:r>
      <w:r>
        <w:rPr>
          <w:color w:val="231F20"/>
          <w:spacing w:val="3"/>
        </w:rPr>
        <w:t xml:space="preserve">varied definitions </w:t>
      </w:r>
      <w:r>
        <w:rPr>
          <w:color w:val="231F20"/>
        </w:rPr>
        <w:t xml:space="preserve">are not </w:t>
      </w:r>
      <w:r>
        <w:rPr>
          <w:color w:val="231F20"/>
          <w:spacing w:val="3"/>
        </w:rPr>
        <w:t>easily</w:t>
      </w:r>
      <w:r>
        <w:rPr>
          <w:color w:val="231F20"/>
          <w:spacing w:val="62"/>
        </w:rPr>
        <w:t xml:space="preserve"> </w:t>
      </w:r>
      <w:r>
        <w:rPr>
          <w:color w:val="231F20"/>
          <w:spacing w:val="2"/>
        </w:rPr>
        <w:t>comparable.</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As a </w:t>
      </w:r>
      <w:r>
        <w:rPr>
          <w:color w:val="231F20"/>
          <w:spacing w:val="2"/>
        </w:rPr>
        <w:t xml:space="preserve">part </w:t>
      </w:r>
      <w:r>
        <w:rPr>
          <w:color w:val="231F20"/>
        </w:rPr>
        <w:t xml:space="preserve">of </w:t>
      </w:r>
      <w:r>
        <w:rPr>
          <w:color w:val="231F20"/>
          <w:spacing w:val="2"/>
        </w:rPr>
        <w:t xml:space="preserve">the </w:t>
      </w:r>
      <w:r>
        <w:rPr>
          <w:color w:val="231F20"/>
        </w:rPr>
        <w:t xml:space="preserve">national accounts of a country, and in regard to </w:t>
      </w:r>
      <w:r>
        <w:rPr>
          <w:color w:val="231F20"/>
          <w:spacing w:val="2"/>
        </w:rPr>
        <w:t xml:space="preserve">the </w:t>
      </w:r>
      <w:r>
        <w:rPr>
          <w:color w:val="231F20"/>
        </w:rPr>
        <w:t xml:space="preserve">GDP equation </w:t>
      </w:r>
      <w:r>
        <w:rPr>
          <w:color w:val="231F20"/>
          <w:spacing w:val="2"/>
        </w:rPr>
        <w:t xml:space="preserve">Y=C+I+G+(X-M), </w:t>
      </w:r>
      <w:r>
        <w:rPr>
          <w:color w:val="231F20"/>
        </w:rPr>
        <w:t xml:space="preserve">I is investment plus foreign investment, FDI is defined as </w:t>
      </w:r>
      <w:r>
        <w:rPr>
          <w:color w:val="231F20"/>
          <w:spacing w:val="2"/>
        </w:rPr>
        <w:t xml:space="preserve">the </w:t>
      </w:r>
      <w:r>
        <w:rPr>
          <w:color w:val="231F20"/>
        </w:rPr>
        <w:t xml:space="preserve">net inflows  of investment (inflow minus outflow) to acquire a </w:t>
      </w:r>
      <w:r>
        <w:rPr>
          <w:color w:val="231F20"/>
          <w:spacing w:val="2"/>
        </w:rPr>
        <w:t xml:space="preserve">lasting </w:t>
      </w:r>
      <w:r>
        <w:rPr>
          <w:color w:val="231F20"/>
        </w:rPr>
        <w:t xml:space="preserve">management interest (10 percent or more of voting </w:t>
      </w:r>
      <w:r>
        <w:rPr>
          <w:color w:val="231F20"/>
          <w:spacing w:val="2"/>
        </w:rPr>
        <w:t xml:space="preserve">stock) </w:t>
      </w:r>
      <w:r>
        <w:rPr>
          <w:color w:val="231F20"/>
        </w:rPr>
        <w:t xml:space="preserve">in an </w:t>
      </w:r>
      <w:r>
        <w:rPr>
          <w:color w:val="231F20"/>
          <w:spacing w:val="2"/>
        </w:rPr>
        <w:t xml:space="preserve">enterprise </w:t>
      </w:r>
      <w:r>
        <w:rPr>
          <w:color w:val="231F20"/>
        </w:rPr>
        <w:t xml:space="preserve">operating in an economy other than that of </w:t>
      </w:r>
      <w:r>
        <w:rPr>
          <w:color w:val="231F20"/>
          <w:spacing w:val="2"/>
        </w:rPr>
        <w:t>the</w:t>
      </w:r>
      <w:r>
        <w:rPr>
          <w:color w:val="231F20"/>
          <w:spacing w:val="23"/>
        </w:rPr>
        <w:t xml:space="preserve"> </w:t>
      </w:r>
      <w:r>
        <w:rPr>
          <w:color w:val="231F20"/>
        </w:rPr>
        <w:t>investor.</w:t>
      </w:r>
    </w:p>
    <w:p w:rsidR="0060700D" w:rsidRDefault="00886DF8">
      <w:pPr>
        <w:pStyle w:val="BodyText"/>
        <w:spacing w:line="297" w:lineRule="auto"/>
        <w:ind w:left="677" w:right="694"/>
        <w:jc w:val="both"/>
      </w:pPr>
      <w:r>
        <w:rPr>
          <w:color w:val="231F20"/>
          <w:position w:val="8"/>
          <w:sz w:val="14"/>
        </w:rPr>
        <w:t xml:space="preserve">[2] </w:t>
      </w:r>
      <w:r>
        <w:rPr>
          <w:color w:val="231F20"/>
        </w:rPr>
        <w:t xml:space="preserve">FDI is </w:t>
      </w:r>
      <w:r>
        <w:rPr>
          <w:color w:val="231F20"/>
          <w:spacing w:val="2"/>
        </w:rPr>
        <w:t xml:space="preserve">the </w:t>
      </w:r>
      <w:r>
        <w:rPr>
          <w:color w:val="231F20"/>
        </w:rPr>
        <w:t xml:space="preserve">sum of </w:t>
      </w:r>
      <w:r>
        <w:rPr>
          <w:color w:val="231F20"/>
          <w:spacing w:val="2"/>
        </w:rPr>
        <w:t xml:space="preserve">equity </w:t>
      </w:r>
      <w:r>
        <w:rPr>
          <w:color w:val="231F20"/>
        </w:rPr>
        <w:t xml:space="preserve">capital, other </w:t>
      </w:r>
      <w:r>
        <w:rPr>
          <w:color w:val="231F20"/>
          <w:spacing w:val="2"/>
        </w:rPr>
        <w:t xml:space="preserve">long-term </w:t>
      </w:r>
      <w:r>
        <w:rPr>
          <w:color w:val="231F20"/>
        </w:rPr>
        <w:t xml:space="preserve">capital, and </w:t>
      </w:r>
      <w:r>
        <w:rPr>
          <w:color w:val="231F20"/>
          <w:spacing w:val="2"/>
        </w:rPr>
        <w:t xml:space="preserve">short-term </w:t>
      </w:r>
      <w:r>
        <w:rPr>
          <w:color w:val="231F20"/>
        </w:rPr>
        <w:t xml:space="preserve">capital as shown  </w:t>
      </w:r>
      <w:r>
        <w:rPr>
          <w:color w:val="231F20"/>
          <w:spacing w:val="2"/>
        </w:rPr>
        <w:t xml:space="preserve">the balance </w:t>
      </w:r>
      <w:r>
        <w:rPr>
          <w:color w:val="231F20"/>
        </w:rPr>
        <w:t xml:space="preserve">of payments. FDI </w:t>
      </w:r>
      <w:r>
        <w:rPr>
          <w:color w:val="231F20"/>
          <w:spacing w:val="2"/>
        </w:rPr>
        <w:t xml:space="preserve">usually </w:t>
      </w:r>
      <w:r>
        <w:rPr>
          <w:color w:val="231F20"/>
        </w:rPr>
        <w:t xml:space="preserve">involves </w:t>
      </w:r>
      <w:r>
        <w:rPr>
          <w:color w:val="231F20"/>
          <w:spacing w:val="2"/>
        </w:rPr>
        <w:t xml:space="preserve">participation </w:t>
      </w:r>
      <w:r>
        <w:rPr>
          <w:color w:val="231F20"/>
        </w:rPr>
        <w:t xml:space="preserve">in management, joint-venture, transfer of </w:t>
      </w:r>
      <w:r>
        <w:rPr>
          <w:color w:val="231F20"/>
          <w:spacing w:val="2"/>
        </w:rPr>
        <w:t xml:space="preserve">technology </w:t>
      </w:r>
      <w:r>
        <w:rPr>
          <w:color w:val="231F20"/>
        </w:rPr>
        <w:t xml:space="preserve">and </w:t>
      </w:r>
      <w:r>
        <w:rPr>
          <w:color w:val="231F20"/>
          <w:spacing w:val="3"/>
        </w:rPr>
        <w:t xml:space="preserve">expertise. </w:t>
      </w:r>
      <w:r>
        <w:rPr>
          <w:color w:val="231F20"/>
        </w:rPr>
        <w:t xml:space="preserve">There are two </w:t>
      </w:r>
      <w:r>
        <w:rPr>
          <w:color w:val="231F20"/>
          <w:spacing w:val="3"/>
        </w:rPr>
        <w:t xml:space="preserve">types </w:t>
      </w:r>
      <w:r>
        <w:rPr>
          <w:color w:val="231F20"/>
        </w:rPr>
        <w:t xml:space="preserve">of FDI: inward and outward, result- ing in a </w:t>
      </w:r>
      <w:r>
        <w:rPr>
          <w:rFonts w:ascii="Times New Roman" w:hAnsi="Times New Roman"/>
          <w:i/>
          <w:color w:val="231F20"/>
        </w:rPr>
        <w:t xml:space="preserve">net </w:t>
      </w:r>
      <w:r>
        <w:rPr>
          <w:color w:val="231F20"/>
        </w:rPr>
        <w:t xml:space="preserve">FDI </w:t>
      </w:r>
      <w:r>
        <w:rPr>
          <w:rFonts w:ascii="Times New Roman" w:hAnsi="Times New Roman"/>
          <w:i/>
          <w:color w:val="231F20"/>
        </w:rPr>
        <w:t xml:space="preserve">inflow </w:t>
      </w:r>
      <w:r>
        <w:rPr>
          <w:color w:val="231F20"/>
          <w:spacing w:val="2"/>
        </w:rPr>
        <w:t xml:space="preserve">(positive </w:t>
      </w:r>
      <w:r>
        <w:rPr>
          <w:color w:val="231F20"/>
        </w:rPr>
        <w:t xml:space="preserve">or negative) and “stock of foreign </w:t>
      </w:r>
      <w:r>
        <w:rPr>
          <w:color w:val="231F20"/>
          <w:spacing w:val="2"/>
        </w:rPr>
        <w:t xml:space="preserve">direct </w:t>
      </w:r>
      <w:r>
        <w:rPr>
          <w:color w:val="231F20"/>
        </w:rPr>
        <w:t xml:space="preserve">investment”, </w:t>
      </w:r>
      <w:r>
        <w:rPr>
          <w:color w:val="231F20"/>
          <w:spacing w:val="2"/>
        </w:rPr>
        <w:t xml:space="preserve">which </w:t>
      </w:r>
      <w:r>
        <w:rPr>
          <w:color w:val="231F20"/>
        </w:rPr>
        <w:t xml:space="preserve">is </w:t>
      </w:r>
      <w:r>
        <w:rPr>
          <w:color w:val="231F20"/>
          <w:spacing w:val="2"/>
        </w:rPr>
        <w:t xml:space="preserve">the </w:t>
      </w:r>
      <w:r>
        <w:rPr>
          <w:color w:val="231F20"/>
        </w:rPr>
        <w:t xml:space="preserve">cumulative number for a given </w:t>
      </w:r>
      <w:r>
        <w:rPr>
          <w:color w:val="231F20"/>
          <w:spacing w:val="3"/>
        </w:rPr>
        <w:t xml:space="preserve">period. </w:t>
      </w:r>
      <w:r>
        <w:rPr>
          <w:color w:val="231F20"/>
          <w:spacing w:val="2"/>
        </w:rPr>
        <w:t xml:space="preserve">Direct </w:t>
      </w:r>
      <w:r>
        <w:rPr>
          <w:color w:val="231F20"/>
        </w:rPr>
        <w:t xml:space="preserve">investment excludes investment </w:t>
      </w:r>
      <w:r>
        <w:rPr>
          <w:color w:val="231F20"/>
          <w:spacing w:val="2"/>
        </w:rPr>
        <w:t xml:space="preserve">through </w:t>
      </w:r>
      <w:r>
        <w:rPr>
          <w:color w:val="231F20"/>
        </w:rPr>
        <w:t>purchase of shares.</w:t>
      </w:r>
      <w:r>
        <w:rPr>
          <w:color w:val="231F20"/>
          <w:position w:val="8"/>
          <w:sz w:val="14"/>
        </w:rPr>
        <w:t xml:space="preserve">[3] </w:t>
      </w:r>
      <w:r>
        <w:rPr>
          <w:color w:val="231F20"/>
        </w:rPr>
        <w:t xml:space="preserve">FDI is one example of international </w:t>
      </w:r>
      <w:r>
        <w:rPr>
          <w:color w:val="231F20"/>
          <w:spacing w:val="2"/>
        </w:rPr>
        <w:t>factor</w:t>
      </w:r>
      <w:r>
        <w:rPr>
          <w:color w:val="231F20"/>
          <w:spacing w:val="49"/>
        </w:rPr>
        <w:t xml:space="preserve"> </w:t>
      </w:r>
      <w:r>
        <w:rPr>
          <w:color w:val="231F20"/>
        </w:rPr>
        <w:t>movements</w:t>
      </w:r>
    </w:p>
    <w:p w:rsidR="0060700D" w:rsidRDefault="0060700D">
      <w:pPr>
        <w:spacing w:line="297"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Forms of FDI</w:t>
      </w:r>
    </w:p>
    <w:p w:rsidR="0060700D" w:rsidRDefault="0060700D">
      <w:pPr>
        <w:pStyle w:val="BodyText"/>
        <w:spacing w:before="3"/>
        <w:rPr>
          <w:rFonts w:ascii="Times New Roman"/>
          <w:b/>
          <w:sz w:val="39"/>
        </w:rPr>
      </w:pPr>
    </w:p>
    <w:p w:rsidR="0060700D" w:rsidRDefault="00886DF8">
      <w:pPr>
        <w:pStyle w:val="BodyText"/>
        <w:ind w:left="677"/>
      </w:pPr>
      <w:r>
        <w:rPr>
          <w:color w:val="231F20"/>
        </w:rPr>
        <w:t>Foreign direct investment incentives may take the following forms:</w:t>
      </w:r>
    </w:p>
    <w:p w:rsidR="0060700D" w:rsidRDefault="0060700D">
      <w:pPr>
        <w:pStyle w:val="BodyText"/>
        <w:spacing w:before="9"/>
        <w:rPr>
          <w:sz w:val="40"/>
        </w:rPr>
      </w:pPr>
    </w:p>
    <w:p w:rsidR="0060700D" w:rsidRDefault="00886DF8">
      <w:pPr>
        <w:pStyle w:val="ListParagraph"/>
        <w:numPr>
          <w:ilvl w:val="0"/>
          <w:numId w:val="7"/>
        </w:numPr>
        <w:tabs>
          <w:tab w:val="left" w:pos="1357"/>
          <w:tab w:val="left" w:pos="1358"/>
        </w:tabs>
        <w:spacing w:before="0"/>
        <w:ind w:hanging="398"/>
        <w:rPr>
          <w:sz w:val="24"/>
        </w:rPr>
      </w:pPr>
      <w:r>
        <w:rPr>
          <w:color w:val="231F20"/>
          <w:sz w:val="24"/>
        </w:rPr>
        <w:t xml:space="preserve">Low </w:t>
      </w:r>
      <w:r>
        <w:rPr>
          <w:color w:val="231F20"/>
          <w:spacing w:val="2"/>
          <w:sz w:val="24"/>
        </w:rPr>
        <w:t xml:space="preserve">corporate </w:t>
      </w:r>
      <w:r>
        <w:rPr>
          <w:color w:val="231F20"/>
          <w:spacing w:val="3"/>
          <w:sz w:val="24"/>
        </w:rPr>
        <w:t xml:space="preserve">tax </w:t>
      </w:r>
      <w:r>
        <w:rPr>
          <w:color w:val="231F20"/>
          <w:sz w:val="24"/>
        </w:rPr>
        <w:t xml:space="preserve">and </w:t>
      </w:r>
      <w:r>
        <w:rPr>
          <w:color w:val="231F20"/>
          <w:spacing w:val="3"/>
          <w:sz w:val="24"/>
        </w:rPr>
        <w:t xml:space="preserve">individual </w:t>
      </w:r>
      <w:r>
        <w:rPr>
          <w:color w:val="231F20"/>
          <w:spacing w:val="2"/>
          <w:sz w:val="24"/>
        </w:rPr>
        <w:t xml:space="preserve">income </w:t>
      </w:r>
      <w:r>
        <w:rPr>
          <w:color w:val="231F20"/>
          <w:spacing w:val="3"/>
          <w:sz w:val="24"/>
        </w:rPr>
        <w:t>tax</w:t>
      </w:r>
      <w:r>
        <w:rPr>
          <w:color w:val="231F20"/>
          <w:spacing w:val="30"/>
          <w:sz w:val="24"/>
        </w:rPr>
        <w:t xml:space="preserve"> </w:t>
      </w:r>
      <w:r>
        <w:rPr>
          <w:color w:val="231F20"/>
          <w:spacing w:val="3"/>
          <w:sz w:val="24"/>
        </w:rPr>
        <w:t>rates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5"/>
          <w:sz w:val="24"/>
        </w:rPr>
        <w:t>Tax</w:t>
      </w:r>
      <w:r>
        <w:rPr>
          <w:color w:val="231F20"/>
          <w:spacing w:val="4"/>
          <w:sz w:val="24"/>
        </w:rPr>
        <w:t xml:space="preserve"> </w:t>
      </w:r>
      <w:r>
        <w:rPr>
          <w:color w:val="231F20"/>
          <w:spacing w:val="3"/>
          <w:sz w:val="24"/>
        </w:rPr>
        <w:t>holidays</w:t>
      </w:r>
    </w:p>
    <w:p w:rsidR="0060700D" w:rsidRDefault="00886DF8">
      <w:pPr>
        <w:pStyle w:val="ListParagraph"/>
        <w:numPr>
          <w:ilvl w:val="0"/>
          <w:numId w:val="7"/>
        </w:numPr>
        <w:tabs>
          <w:tab w:val="left" w:pos="1357"/>
          <w:tab w:val="left" w:pos="1358"/>
        </w:tabs>
        <w:spacing w:before="186"/>
        <w:ind w:hanging="398"/>
        <w:rPr>
          <w:sz w:val="24"/>
        </w:rPr>
      </w:pPr>
      <w:r>
        <w:rPr>
          <w:color w:val="231F20"/>
          <w:spacing w:val="3"/>
          <w:sz w:val="24"/>
        </w:rPr>
        <w:t xml:space="preserve">Other types </w:t>
      </w:r>
      <w:r>
        <w:rPr>
          <w:color w:val="231F20"/>
          <w:sz w:val="24"/>
        </w:rPr>
        <w:t xml:space="preserve">of </w:t>
      </w:r>
      <w:r>
        <w:rPr>
          <w:color w:val="231F20"/>
          <w:spacing w:val="3"/>
          <w:sz w:val="24"/>
        </w:rPr>
        <w:t>tax</w:t>
      </w:r>
      <w:r>
        <w:rPr>
          <w:color w:val="231F20"/>
          <w:spacing w:val="12"/>
          <w:sz w:val="24"/>
        </w:rPr>
        <w:t xml:space="preserve"> </w:t>
      </w:r>
      <w:r>
        <w:rPr>
          <w:color w:val="231F20"/>
          <w:spacing w:val="2"/>
          <w:sz w:val="24"/>
        </w:rPr>
        <w:t>concessions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2"/>
          <w:sz w:val="24"/>
        </w:rPr>
        <w:t>Preferential</w:t>
      </w:r>
      <w:r>
        <w:rPr>
          <w:color w:val="231F20"/>
          <w:spacing w:val="3"/>
          <w:sz w:val="24"/>
        </w:rPr>
        <w:t xml:space="preserve"> </w:t>
      </w:r>
      <w:r>
        <w:rPr>
          <w:color w:val="231F20"/>
          <w:spacing w:val="4"/>
          <w:sz w:val="24"/>
        </w:rPr>
        <w:t>tariffs</w:t>
      </w:r>
    </w:p>
    <w:p w:rsidR="0060700D" w:rsidRDefault="00886DF8">
      <w:pPr>
        <w:pStyle w:val="ListParagraph"/>
        <w:numPr>
          <w:ilvl w:val="0"/>
          <w:numId w:val="7"/>
        </w:numPr>
        <w:tabs>
          <w:tab w:val="left" w:pos="1357"/>
          <w:tab w:val="left" w:pos="1358"/>
        </w:tabs>
        <w:spacing w:before="186"/>
        <w:ind w:hanging="398"/>
        <w:rPr>
          <w:sz w:val="24"/>
        </w:rPr>
      </w:pPr>
      <w:r>
        <w:rPr>
          <w:color w:val="231F20"/>
          <w:spacing w:val="4"/>
          <w:sz w:val="24"/>
        </w:rPr>
        <w:t xml:space="preserve">Special </w:t>
      </w:r>
      <w:r>
        <w:rPr>
          <w:color w:val="231F20"/>
          <w:spacing w:val="2"/>
          <w:sz w:val="24"/>
        </w:rPr>
        <w:t>economic</w:t>
      </w:r>
      <w:r>
        <w:rPr>
          <w:color w:val="231F20"/>
          <w:spacing w:val="4"/>
          <w:sz w:val="24"/>
        </w:rPr>
        <w:t xml:space="preserve"> </w:t>
      </w:r>
      <w:r>
        <w:rPr>
          <w:color w:val="231F20"/>
          <w:spacing w:val="3"/>
          <w:sz w:val="24"/>
        </w:rPr>
        <w:t>zones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2"/>
          <w:sz w:val="24"/>
        </w:rPr>
        <w:t xml:space="preserve">EPZ </w:t>
      </w:r>
      <w:r>
        <w:rPr>
          <w:color w:val="231F20"/>
          <w:sz w:val="24"/>
        </w:rPr>
        <w:t xml:space="preserve">– </w:t>
      </w:r>
      <w:r>
        <w:rPr>
          <w:color w:val="231F20"/>
          <w:spacing w:val="4"/>
          <w:sz w:val="24"/>
        </w:rPr>
        <w:t xml:space="preserve">Export </w:t>
      </w:r>
      <w:r>
        <w:rPr>
          <w:color w:val="231F20"/>
          <w:spacing w:val="3"/>
          <w:sz w:val="24"/>
        </w:rPr>
        <w:t>Processing</w:t>
      </w:r>
      <w:r>
        <w:rPr>
          <w:color w:val="231F20"/>
          <w:spacing w:val="10"/>
          <w:sz w:val="24"/>
        </w:rPr>
        <w:t xml:space="preserve"> </w:t>
      </w:r>
      <w:r>
        <w:rPr>
          <w:color w:val="231F20"/>
          <w:spacing w:val="4"/>
          <w:sz w:val="24"/>
        </w:rPr>
        <w:t>Zones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3"/>
          <w:sz w:val="24"/>
        </w:rPr>
        <w:t>Bonded</w:t>
      </w:r>
      <w:r>
        <w:rPr>
          <w:color w:val="231F20"/>
          <w:spacing w:val="4"/>
          <w:sz w:val="24"/>
        </w:rPr>
        <w:t xml:space="preserve"> </w:t>
      </w:r>
      <w:r>
        <w:rPr>
          <w:color w:val="231F20"/>
          <w:sz w:val="24"/>
        </w:rPr>
        <w:t>Warehouses</w:t>
      </w:r>
    </w:p>
    <w:p w:rsidR="0060700D" w:rsidRDefault="00886DF8">
      <w:pPr>
        <w:pStyle w:val="ListParagraph"/>
        <w:numPr>
          <w:ilvl w:val="0"/>
          <w:numId w:val="7"/>
        </w:numPr>
        <w:tabs>
          <w:tab w:val="left" w:pos="1357"/>
          <w:tab w:val="left" w:pos="1358"/>
        </w:tabs>
        <w:spacing w:before="186"/>
        <w:ind w:hanging="398"/>
        <w:rPr>
          <w:sz w:val="24"/>
        </w:rPr>
      </w:pPr>
      <w:r>
        <w:rPr>
          <w:color w:val="231F20"/>
          <w:spacing w:val="3"/>
          <w:sz w:val="24"/>
        </w:rPr>
        <w:t>Maquiladoras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2"/>
          <w:sz w:val="24"/>
        </w:rPr>
        <w:t xml:space="preserve">Investment </w:t>
      </w:r>
      <w:r>
        <w:rPr>
          <w:color w:val="231F20"/>
          <w:spacing w:val="3"/>
          <w:sz w:val="24"/>
        </w:rPr>
        <w:t>financial</w:t>
      </w:r>
      <w:r>
        <w:rPr>
          <w:color w:val="231F20"/>
          <w:spacing w:val="7"/>
          <w:sz w:val="24"/>
        </w:rPr>
        <w:t xml:space="preserve"> </w:t>
      </w:r>
      <w:r>
        <w:rPr>
          <w:color w:val="231F20"/>
          <w:spacing w:val="3"/>
          <w:sz w:val="24"/>
        </w:rPr>
        <w:t>subsidies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3"/>
          <w:w w:val="105"/>
          <w:sz w:val="24"/>
        </w:rPr>
        <w:t xml:space="preserve">Soft loan </w:t>
      </w:r>
      <w:r>
        <w:rPr>
          <w:color w:val="231F20"/>
          <w:w w:val="105"/>
          <w:sz w:val="24"/>
        </w:rPr>
        <w:t xml:space="preserve">or </w:t>
      </w:r>
      <w:r>
        <w:rPr>
          <w:color w:val="231F20"/>
          <w:spacing w:val="3"/>
          <w:w w:val="105"/>
          <w:sz w:val="24"/>
        </w:rPr>
        <w:t>loan</w:t>
      </w:r>
      <w:r>
        <w:rPr>
          <w:color w:val="231F20"/>
          <w:spacing w:val="-5"/>
          <w:w w:val="105"/>
          <w:sz w:val="24"/>
        </w:rPr>
        <w:t xml:space="preserve"> </w:t>
      </w:r>
      <w:r>
        <w:rPr>
          <w:color w:val="231F20"/>
          <w:spacing w:val="3"/>
          <w:w w:val="105"/>
          <w:sz w:val="24"/>
        </w:rPr>
        <w:t>guarantees</w:t>
      </w:r>
    </w:p>
    <w:p w:rsidR="0060700D" w:rsidRDefault="00886DF8">
      <w:pPr>
        <w:pStyle w:val="ListParagraph"/>
        <w:numPr>
          <w:ilvl w:val="0"/>
          <w:numId w:val="7"/>
        </w:numPr>
        <w:tabs>
          <w:tab w:val="left" w:pos="1357"/>
          <w:tab w:val="left" w:pos="1358"/>
        </w:tabs>
        <w:spacing w:before="186"/>
        <w:ind w:hanging="398"/>
        <w:rPr>
          <w:sz w:val="24"/>
        </w:rPr>
      </w:pPr>
      <w:r>
        <w:rPr>
          <w:color w:val="231F20"/>
          <w:sz w:val="24"/>
        </w:rPr>
        <w:t xml:space="preserve">Free </w:t>
      </w:r>
      <w:r>
        <w:rPr>
          <w:color w:val="231F20"/>
          <w:spacing w:val="2"/>
          <w:sz w:val="24"/>
        </w:rPr>
        <w:t xml:space="preserve">land </w:t>
      </w:r>
      <w:r>
        <w:rPr>
          <w:color w:val="231F20"/>
          <w:sz w:val="24"/>
        </w:rPr>
        <w:t xml:space="preserve">or </w:t>
      </w:r>
      <w:r>
        <w:rPr>
          <w:color w:val="231F20"/>
          <w:spacing w:val="2"/>
          <w:sz w:val="24"/>
        </w:rPr>
        <w:t>land</w:t>
      </w:r>
      <w:r>
        <w:rPr>
          <w:color w:val="231F20"/>
          <w:spacing w:val="16"/>
          <w:sz w:val="24"/>
        </w:rPr>
        <w:t xml:space="preserve"> </w:t>
      </w:r>
      <w:r>
        <w:rPr>
          <w:color w:val="231F20"/>
          <w:spacing w:val="3"/>
          <w:sz w:val="24"/>
        </w:rPr>
        <w:t>subsidies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3"/>
          <w:sz w:val="24"/>
        </w:rPr>
        <w:t xml:space="preserve">Relocation </w:t>
      </w:r>
      <w:r>
        <w:rPr>
          <w:color w:val="231F20"/>
          <w:sz w:val="24"/>
        </w:rPr>
        <w:t>&amp;</w:t>
      </w:r>
      <w:r>
        <w:rPr>
          <w:color w:val="231F20"/>
          <w:spacing w:val="5"/>
          <w:sz w:val="24"/>
        </w:rPr>
        <w:t xml:space="preserve"> </w:t>
      </w:r>
      <w:r>
        <w:rPr>
          <w:color w:val="231F20"/>
          <w:spacing w:val="3"/>
          <w:sz w:val="24"/>
        </w:rPr>
        <w:t>expatriation</w:t>
      </w:r>
    </w:p>
    <w:p w:rsidR="0060700D" w:rsidRDefault="00886DF8">
      <w:pPr>
        <w:pStyle w:val="ListParagraph"/>
        <w:numPr>
          <w:ilvl w:val="0"/>
          <w:numId w:val="7"/>
        </w:numPr>
        <w:tabs>
          <w:tab w:val="left" w:pos="1357"/>
          <w:tab w:val="left" w:pos="1358"/>
        </w:tabs>
        <w:spacing w:before="186"/>
        <w:ind w:hanging="398"/>
        <w:rPr>
          <w:sz w:val="24"/>
        </w:rPr>
      </w:pPr>
      <w:r>
        <w:rPr>
          <w:color w:val="231F20"/>
          <w:spacing w:val="3"/>
          <w:sz w:val="24"/>
        </w:rPr>
        <w:t>Infrastructure</w:t>
      </w:r>
      <w:r>
        <w:rPr>
          <w:color w:val="231F20"/>
          <w:spacing w:val="4"/>
          <w:sz w:val="24"/>
        </w:rPr>
        <w:t xml:space="preserve"> </w:t>
      </w:r>
      <w:r>
        <w:rPr>
          <w:color w:val="231F20"/>
          <w:spacing w:val="3"/>
          <w:sz w:val="24"/>
        </w:rPr>
        <w:t>subsidies</w:t>
      </w:r>
    </w:p>
    <w:p w:rsidR="0060700D" w:rsidRDefault="00886DF8">
      <w:pPr>
        <w:pStyle w:val="ListParagraph"/>
        <w:numPr>
          <w:ilvl w:val="0"/>
          <w:numId w:val="7"/>
        </w:numPr>
        <w:tabs>
          <w:tab w:val="left" w:pos="1357"/>
          <w:tab w:val="left" w:pos="1358"/>
        </w:tabs>
        <w:spacing w:before="185"/>
        <w:ind w:hanging="398"/>
        <w:rPr>
          <w:sz w:val="24"/>
        </w:rPr>
      </w:pPr>
      <w:r>
        <w:rPr>
          <w:color w:val="231F20"/>
          <w:spacing w:val="2"/>
          <w:sz w:val="24"/>
        </w:rPr>
        <w:t>R&amp;D</w:t>
      </w:r>
      <w:r>
        <w:rPr>
          <w:color w:val="231F20"/>
          <w:spacing w:val="4"/>
          <w:sz w:val="24"/>
        </w:rPr>
        <w:t xml:space="preserve"> </w:t>
      </w:r>
      <w:r>
        <w:rPr>
          <w:color w:val="231F20"/>
          <w:spacing w:val="2"/>
          <w:sz w:val="24"/>
        </w:rPr>
        <w:t>support</w:t>
      </w:r>
    </w:p>
    <w:p w:rsidR="0060700D" w:rsidRDefault="00886DF8">
      <w:pPr>
        <w:pStyle w:val="ListParagraph"/>
        <w:numPr>
          <w:ilvl w:val="0"/>
          <w:numId w:val="7"/>
        </w:numPr>
        <w:tabs>
          <w:tab w:val="left" w:pos="1357"/>
          <w:tab w:val="left" w:pos="1358"/>
        </w:tabs>
        <w:spacing w:before="185"/>
        <w:ind w:hanging="398"/>
        <w:rPr>
          <w:sz w:val="24"/>
        </w:rPr>
      </w:pPr>
      <w:r>
        <w:rPr>
          <w:color w:val="231F20"/>
          <w:spacing w:val="3"/>
          <w:sz w:val="24"/>
        </w:rPr>
        <w:t xml:space="preserve">Derogation </w:t>
      </w:r>
      <w:r>
        <w:rPr>
          <w:color w:val="231F20"/>
          <w:spacing w:val="2"/>
          <w:sz w:val="24"/>
        </w:rPr>
        <w:t xml:space="preserve">from </w:t>
      </w:r>
      <w:r>
        <w:rPr>
          <w:color w:val="231F20"/>
          <w:spacing w:val="3"/>
          <w:sz w:val="24"/>
        </w:rPr>
        <w:t xml:space="preserve">regulations (usually </w:t>
      </w:r>
      <w:r>
        <w:rPr>
          <w:color w:val="231F20"/>
          <w:sz w:val="24"/>
        </w:rPr>
        <w:t xml:space="preserve">for </w:t>
      </w:r>
      <w:r>
        <w:rPr>
          <w:color w:val="231F20"/>
          <w:spacing w:val="4"/>
          <w:sz w:val="24"/>
        </w:rPr>
        <w:t xml:space="preserve">very </w:t>
      </w:r>
      <w:r>
        <w:rPr>
          <w:color w:val="231F20"/>
          <w:spacing w:val="2"/>
          <w:sz w:val="24"/>
        </w:rPr>
        <w:t>large</w:t>
      </w:r>
      <w:r>
        <w:rPr>
          <w:color w:val="231F20"/>
          <w:spacing w:val="24"/>
          <w:sz w:val="24"/>
        </w:rPr>
        <w:t xml:space="preserve"> </w:t>
      </w:r>
      <w:r>
        <w:rPr>
          <w:color w:val="231F20"/>
          <w:spacing w:val="3"/>
          <w:sz w:val="24"/>
        </w:rPr>
        <w:t>projects)</w:t>
      </w:r>
    </w:p>
    <w:p w:rsidR="0060700D" w:rsidRDefault="0060700D">
      <w:pPr>
        <w:pStyle w:val="BodyText"/>
        <w:spacing w:before="11"/>
        <w:rPr>
          <w:sz w:val="33"/>
        </w:rPr>
      </w:pPr>
    </w:p>
    <w:p w:rsidR="0060700D" w:rsidRDefault="00886DF8">
      <w:pPr>
        <w:pStyle w:val="Heading1"/>
      </w:pPr>
      <w:r>
        <w:rPr>
          <w:color w:val="231F20"/>
          <w:w w:val="90"/>
        </w:rPr>
        <w:t>FDI in World</w:t>
      </w:r>
    </w:p>
    <w:p w:rsidR="0060700D" w:rsidRDefault="0060700D">
      <w:pPr>
        <w:pStyle w:val="BodyText"/>
        <w:spacing w:before="1"/>
        <w:rPr>
          <w:rFonts w:ascii="Verdana"/>
          <w:b/>
          <w:sz w:val="37"/>
        </w:rPr>
      </w:pPr>
    </w:p>
    <w:p w:rsidR="0060700D" w:rsidRDefault="00886DF8">
      <w:pPr>
        <w:pStyle w:val="BodyText"/>
        <w:spacing w:line="300" w:lineRule="auto"/>
        <w:ind w:left="677" w:right="689" w:firstLine="720"/>
        <w:jc w:val="both"/>
      </w:pPr>
      <w:r>
        <w:rPr>
          <w:color w:val="231F20"/>
        </w:rPr>
        <w:t>A 2010 meta-analysis of the effects of foreign direct investment on local firms in developing and transition countries suggests that foreign investment robustly increases local productivity growth. The Commitment to Development Index ranks the “development- friendliness” of rich country investment policies.</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China</w:t>
      </w:r>
    </w:p>
    <w:p w:rsidR="0060700D" w:rsidRDefault="0060700D">
      <w:pPr>
        <w:pStyle w:val="BodyText"/>
        <w:spacing w:before="1"/>
        <w:rPr>
          <w:rFonts w:ascii="Times New Roman"/>
          <w:b/>
          <w:sz w:val="39"/>
        </w:rPr>
      </w:pPr>
    </w:p>
    <w:p w:rsidR="0060700D" w:rsidRDefault="00886DF8">
      <w:pPr>
        <w:pStyle w:val="BodyText"/>
        <w:spacing w:line="300" w:lineRule="auto"/>
        <w:ind w:left="677" w:right="694" w:firstLine="720"/>
        <w:jc w:val="both"/>
      </w:pPr>
      <w:r>
        <w:rPr>
          <w:color w:val="231F20"/>
          <w:spacing w:val="2"/>
        </w:rPr>
        <w:t xml:space="preserve">FDI </w:t>
      </w:r>
      <w:r>
        <w:rPr>
          <w:color w:val="231F20"/>
        </w:rPr>
        <w:t xml:space="preserve">in </w:t>
      </w:r>
      <w:r>
        <w:rPr>
          <w:color w:val="231F20"/>
          <w:spacing w:val="3"/>
        </w:rPr>
        <w:t xml:space="preserve">China, </w:t>
      </w:r>
      <w:r>
        <w:rPr>
          <w:color w:val="231F20"/>
          <w:spacing w:val="4"/>
        </w:rPr>
        <w:t xml:space="preserve">also </w:t>
      </w:r>
      <w:r>
        <w:rPr>
          <w:color w:val="231F20"/>
          <w:spacing w:val="2"/>
        </w:rPr>
        <w:t xml:space="preserve">known </w:t>
      </w:r>
      <w:r>
        <w:rPr>
          <w:color w:val="231F20"/>
        </w:rPr>
        <w:t xml:space="preserve">as </w:t>
      </w:r>
      <w:r>
        <w:rPr>
          <w:color w:val="231F20"/>
          <w:spacing w:val="2"/>
        </w:rPr>
        <w:t xml:space="preserve">RFDI </w:t>
      </w:r>
      <w:r>
        <w:rPr>
          <w:color w:val="231F20"/>
          <w:spacing w:val="3"/>
        </w:rPr>
        <w:t xml:space="preserve">(Renminbi </w:t>
      </w:r>
      <w:r>
        <w:rPr>
          <w:color w:val="231F20"/>
          <w:spacing w:val="2"/>
        </w:rPr>
        <w:t xml:space="preserve">Foreign </w:t>
      </w:r>
      <w:r>
        <w:rPr>
          <w:color w:val="231F20"/>
          <w:spacing w:val="3"/>
        </w:rPr>
        <w:t xml:space="preserve">Direct </w:t>
      </w:r>
      <w:r>
        <w:rPr>
          <w:color w:val="231F20"/>
          <w:spacing w:val="2"/>
        </w:rPr>
        <w:t xml:space="preserve">Investment), has </w:t>
      </w:r>
      <w:r>
        <w:rPr>
          <w:color w:val="231F20"/>
          <w:spacing w:val="3"/>
        </w:rPr>
        <w:t xml:space="preserve">increased </w:t>
      </w:r>
      <w:r>
        <w:rPr>
          <w:color w:val="231F20"/>
          <w:spacing w:val="2"/>
        </w:rPr>
        <w:t xml:space="preserve">considerably </w:t>
      </w:r>
      <w:r>
        <w:rPr>
          <w:color w:val="231F20"/>
        </w:rPr>
        <w:t xml:space="preserve">in  </w:t>
      </w:r>
      <w:r>
        <w:rPr>
          <w:color w:val="231F20"/>
          <w:spacing w:val="3"/>
        </w:rPr>
        <w:t xml:space="preserve">the last decade, reaching $59.1 billion </w:t>
      </w:r>
      <w:r>
        <w:rPr>
          <w:color w:val="231F20"/>
        </w:rPr>
        <w:t xml:space="preserve">in  </w:t>
      </w:r>
      <w:r>
        <w:rPr>
          <w:color w:val="231F20"/>
          <w:spacing w:val="3"/>
        </w:rPr>
        <w:t xml:space="preserve">the first </w:t>
      </w:r>
      <w:r>
        <w:rPr>
          <w:color w:val="231F20"/>
          <w:spacing w:val="2"/>
        </w:rPr>
        <w:t xml:space="preserve">six </w:t>
      </w:r>
      <w:r>
        <w:rPr>
          <w:color w:val="231F20"/>
        </w:rPr>
        <w:t xml:space="preserve">months      of </w:t>
      </w:r>
      <w:r>
        <w:rPr>
          <w:color w:val="231F20"/>
          <w:spacing w:val="3"/>
        </w:rPr>
        <w:t xml:space="preserve">2012, making China the </w:t>
      </w:r>
      <w:r>
        <w:rPr>
          <w:color w:val="231F20"/>
          <w:spacing w:val="2"/>
        </w:rPr>
        <w:t xml:space="preserve">largest recipient </w:t>
      </w:r>
      <w:r>
        <w:rPr>
          <w:color w:val="231F20"/>
        </w:rPr>
        <w:t xml:space="preserve">of </w:t>
      </w:r>
      <w:r>
        <w:rPr>
          <w:color w:val="231F20"/>
          <w:spacing w:val="2"/>
        </w:rPr>
        <w:t xml:space="preserve">foreign </w:t>
      </w:r>
      <w:r>
        <w:rPr>
          <w:color w:val="231F20"/>
          <w:spacing w:val="3"/>
        </w:rPr>
        <w:t xml:space="preserve">direct </w:t>
      </w:r>
      <w:r>
        <w:rPr>
          <w:color w:val="231F20"/>
          <w:spacing w:val="2"/>
        </w:rPr>
        <w:t xml:space="preserve">investment </w:t>
      </w:r>
      <w:r>
        <w:rPr>
          <w:color w:val="231F20"/>
        </w:rPr>
        <w:t xml:space="preserve">and topping </w:t>
      </w:r>
      <w:r>
        <w:rPr>
          <w:color w:val="231F20"/>
          <w:spacing w:val="3"/>
        </w:rPr>
        <w:t xml:space="preserve">the </w:t>
      </w:r>
      <w:r>
        <w:rPr>
          <w:color w:val="231F20"/>
        </w:rPr>
        <w:t xml:space="preserve">United </w:t>
      </w:r>
      <w:r>
        <w:rPr>
          <w:color w:val="231F20"/>
          <w:spacing w:val="2"/>
        </w:rPr>
        <w:t xml:space="preserve">States </w:t>
      </w:r>
      <w:r>
        <w:rPr>
          <w:color w:val="231F20"/>
          <w:spacing w:val="3"/>
        </w:rPr>
        <w:t xml:space="preserve">which </w:t>
      </w:r>
      <w:r>
        <w:rPr>
          <w:color w:val="231F20"/>
          <w:spacing w:val="2"/>
        </w:rPr>
        <w:t xml:space="preserve">had </w:t>
      </w:r>
      <w:r>
        <w:rPr>
          <w:color w:val="231F20"/>
          <w:spacing w:val="3"/>
        </w:rPr>
        <w:t xml:space="preserve">$57.4 billion </w:t>
      </w:r>
      <w:r>
        <w:rPr>
          <w:color w:val="231F20"/>
        </w:rPr>
        <w:t xml:space="preserve">of </w:t>
      </w:r>
      <w:r>
        <w:rPr>
          <w:color w:val="231F20"/>
          <w:spacing w:val="2"/>
        </w:rPr>
        <w:t xml:space="preserve">FDI. </w:t>
      </w:r>
      <w:r>
        <w:rPr>
          <w:color w:val="231F20"/>
          <w:spacing w:val="3"/>
        </w:rPr>
        <w:t xml:space="preserve">During the </w:t>
      </w:r>
      <w:r>
        <w:rPr>
          <w:color w:val="231F20"/>
          <w:spacing w:val="4"/>
        </w:rPr>
        <w:t xml:space="preserve">global </w:t>
      </w:r>
      <w:r>
        <w:rPr>
          <w:color w:val="231F20"/>
          <w:spacing w:val="3"/>
        </w:rPr>
        <w:t xml:space="preserve">financial crisis </w:t>
      </w:r>
      <w:r>
        <w:rPr>
          <w:color w:val="231F20"/>
          <w:spacing w:val="2"/>
        </w:rPr>
        <w:t xml:space="preserve">FDI fell </w:t>
      </w:r>
      <w:r>
        <w:rPr>
          <w:color w:val="231F20"/>
        </w:rPr>
        <w:t xml:space="preserve">by over </w:t>
      </w:r>
      <w:r>
        <w:rPr>
          <w:color w:val="231F20"/>
          <w:spacing w:val="3"/>
        </w:rPr>
        <w:t xml:space="preserve">one-third </w:t>
      </w:r>
      <w:r>
        <w:rPr>
          <w:color w:val="231F20"/>
        </w:rPr>
        <w:t xml:space="preserve">in </w:t>
      </w:r>
      <w:r>
        <w:rPr>
          <w:color w:val="231F20"/>
          <w:spacing w:val="3"/>
        </w:rPr>
        <w:t xml:space="preserve">2009 </w:t>
      </w:r>
      <w:r>
        <w:rPr>
          <w:color w:val="231F20"/>
        </w:rPr>
        <w:t xml:space="preserve">but </w:t>
      </w:r>
      <w:r>
        <w:rPr>
          <w:color w:val="231F20"/>
          <w:spacing w:val="3"/>
        </w:rPr>
        <w:t xml:space="preserve">rebounded </w:t>
      </w:r>
      <w:r>
        <w:rPr>
          <w:color w:val="231F20"/>
        </w:rPr>
        <w:t>in</w:t>
      </w:r>
      <w:r>
        <w:rPr>
          <w:color w:val="231F20"/>
          <w:spacing w:val="28"/>
        </w:rPr>
        <w:t xml:space="preserve"> </w:t>
      </w:r>
      <w:r>
        <w:rPr>
          <w:color w:val="231F20"/>
          <w:spacing w:val="4"/>
        </w:rPr>
        <w:t>2010.</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India</w:t>
      </w:r>
    </w:p>
    <w:p w:rsidR="0060700D" w:rsidRDefault="0060700D">
      <w:pPr>
        <w:pStyle w:val="BodyText"/>
        <w:spacing w:before="1"/>
        <w:rPr>
          <w:rFonts w:ascii="Times New Roman"/>
          <w:b/>
          <w:sz w:val="36"/>
        </w:rPr>
      </w:pPr>
    </w:p>
    <w:p w:rsidR="0060700D" w:rsidRDefault="00886DF8">
      <w:pPr>
        <w:pStyle w:val="BodyText"/>
        <w:spacing w:line="300" w:lineRule="auto"/>
        <w:ind w:left="677" w:right="692" w:firstLine="720"/>
        <w:jc w:val="both"/>
      </w:pPr>
      <w:r>
        <w:rPr>
          <w:color w:val="231F20"/>
          <w:w w:val="105"/>
        </w:rPr>
        <w:t>Foreign investment was introduced in 1991 under Foreign Exchange Management Act (FEMA), driven by then finance minister Manmohan Singh. As Singh subsequently became the prime minister, this has been one of his top political problems, even in the current times.</w:t>
      </w:r>
      <w:r>
        <w:rPr>
          <w:color w:val="231F20"/>
          <w:w w:val="105"/>
          <w:position w:val="8"/>
          <w:sz w:val="14"/>
        </w:rPr>
        <w:t xml:space="preserve">[9][10] </w:t>
      </w:r>
      <w:r>
        <w:rPr>
          <w:color w:val="231F20"/>
          <w:w w:val="105"/>
        </w:rPr>
        <w:t>India disallowed overseas corporate bodies (OCB) to invest in India.</w:t>
      </w:r>
      <w:r>
        <w:rPr>
          <w:color w:val="231F20"/>
          <w:w w:val="105"/>
          <w:position w:val="8"/>
          <w:sz w:val="14"/>
        </w:rPr>
        <w:t xml:space="preserve">[11] </w:t>
      </w:r>
      <w:r>
        <w:rPr>
          <w:color w:val="231F20"/>
          <w:w w:val="105"/>
        </w:rPr>
        <w:t>India imposes cap on equity holding by foreign investors in various sectors, current FDI limit in aviation sector is maximum 49%.</w:t>
      </w:r>
    </w:p>
    <w:p w:rsidR="0060700D" w:rsidRDefault="0060700D">
      <w:pPr>
        <w:pStyle w:val="BodyText"/>
        <w:spacing w:before="11"/>
        <w:rPr>
          <w:sz w:val="26"/>
        </w:rPr>
      </w:pPr>
    </w:p>
    <w:p w:rsidR="0060700D" w:rsidRDefault="00886DF8">
      <w:pPr>
        <w:pStyle w:val="BodyText"/>
        <w:spacing w:line="300" w:lineRule="auto"/>
        <w:ind w:left="677" w:right="689" w:firstLine="720"/>
        <w:jc w:val="both"/>
      </w:pPr>
      <w:r>
        <w:rPr>
          <w:color w:val="231F20"/>
        </w:rPr>
        <w:t>Starting from a baseline of less than $1 billion in 1990, a 2012 UNCTAD survey projected India as the second most important FDI destination (after China) for transnational corporations during 2010–2012. As per the data, the sectors that attracted higher inflows were services, telecommunication, construction activities and computer software and hardware. Mauritius, Singapore, US and UK were among the leading sources of FDI. Based on UNCTAD data FDI flows were $10.4 billion, a drop of 43% from the first half of the last year.</w:t>
      </w:r>
    </w:p>
    <w:p w:rsidR="0060700D" w:rsidRDefault="0060700D">
      <w:pPr>
        <w:pStyle w:val="BodyText"/>
        <w:spacing w:before="3"/>
        <w:rPr>
          <w:sz w:val="26"/>
        </w:rPr>
      </w:pPr>
    </w:p>
    <w:p w:rsidR="0060700D" w:rsidRDefault="00886DF8">
      <w:pPr>
        <w:pStyle w:val="Heading1"/>
        <w:rPr>
          <w:rFonts w:ascii="Times New Roman"/>
        </w:rPr>
      </w:pPr>
      <w:r>
        <w:rPr>
          <w:rFonts w:ascii="Times New Roman"/>
          <w:color w:val="231F20"/>
        </w:rPr>
        <w:t>United States</w:t>
      </w:r>
    </w:p>
    <w:p w:rsidR="0060700D" w:rsidRDefault="0060700D">
      <w:pPr>
        <w:pStyle w:val="BodyText"/>
        <w:spacing w:before="1"/>
        <w:rPr>
          <w:rFonts w:ascii="Times New Roman"/>
          <w:b/>
          <w:sz w:val="36"/>
        </w:rPr>
      </w:pPr>
    </w:p>
    <w:p w:rsidR="0060700D" w:rsidRDefault="00886DF8">
      <w:pPr>
        <w:pStyle w:val="BodyText"/>
        <w:spacing w:line="300" w:lineRule="auto"/>
        <w:ind w:left="677" w:right="696" w:firstLine="720"/>
        <w:jc w:val="both"/>
      </w:pPr>
      <w:r>
        <w:rPr>
          <w:color w:val="231F20"/>
        </w:rPr>
        <w:t>Broadly speaking, the U.S. has a fundamentally ‘open economy’ and low barriers to foreign direct investment.</w:t>
      </w:r>
    </w:p>
    <w:p w:rsidR="0060700D" w:rsidRDefault="0060700D">
      <w:pPr>
        <w:pStyle w:val="BodyText"/>
        <w:spacing w:before="11"/>
        <w:rPr>
          <w:sz w:val="26"/>
        </w:rPr>
      </w:pPr>
    </w:p>
    <w:p w:rsidR="0060700D" w:rsidRDefault="00886DF8">
      <w:pPr>
        <w:pStyle w:val="BodyText"/>
        <w:spacing w:before="1" w:line="300" w:lineRule="auto"/>
        <w:ind w:left="677" w:right="689" w:firstLine="720"/>
        <w:jc w:val="both"/>
      </w:pPr>
      <w:r>
        <w:rPr>
          <w:color w:val="231F20"/>
        </w:rPr>
        <w:t xml:space="preserve">U.S. </w:t>
      </w:r>
      <w:r>
        <w:rPr>
          <w:color w:val="231F20"/>
          <w:spacing w:val="2"/>
        </w:rPr>
        <w:t xml:space="preserve">FDI </w:t>
      </w:r>
      <w:r>
        <w:rPr>
          <w:color w:val="231F20"/>
          <w:spacing w:val="3"/>
        </w:rPr>
        <w:t xml:space="preserve">totaled $194 billion </w:t>
      </w:r>
      <w:r>
        <w:rPr>
          <w:color w:val="231F20"/>
        </w:rPr>
        <w:t xml:space="preserve">in </w:t>
      </w:r>
      <w:r>
        <w:rPr>
          <w:color w:val="231F20"/>
          <w:spacing w:val="3"/>
        </w:rPr>
        <w:t xml:space="preserve">2010. </w:t>
      </w:r>
      <w:r>
        <w:rPr>
          <w:color w:val="231F20"/>
          <w:spacing w:val="2"/>
        </w:rPr>
        <w:t xml:space="preserve">84% </w:t>
      </w:r>
      <w:r>
        <w:rPr>
          <w:color w:val="231F20"/>
        </w:rPr>
        <w:t xml:space="preserve">of </w:t>
      </w:r>
      <w:r>
        <w:rPr>
          <w:color w:val="231F20"/>
          <w:spacing w:val="2"/>
        </w:rPr>
        <w:t xml:space="preserve">FDI </w:t>
      </w:r>
      <w:r>
        <w:rPr>
          <w:color w:val="231F20"/>
        </w:rPr>
        <w:t xml:space="preserve">in </w:t>
      </w:r>
      <w:r>
        <w:rPr>
          <w:color w:val="231F20"/>
          <w:spacing w:val="3"/>
        </w:rPr>
        <w:t xml:space="preserve">the </w:t>
      </w:r>
      <w:r>
        <w:rPr>
          <w:color w:val="231F20"/>
        </w:rPr>
        <w:t xml:space="preserve">U.S. in </w:t>
      </w:r>
      <w:r>
        <w:rPr>
          <w:color w:val="231F20"/>
          <w:spacing w:val="3"/>
        </w:rPr>
        <w:t xml:space="preserve">2010 </w:t>
      </w:r>
      <w:r>
        <w:rPr>
          <w:color w:val="231F20"/>
          <w:spacing w:val="2"/>
        </w:rPr>
        <w:t xml:space="preserve">came from    </w:t>
      </w:r>
      <w:r>
        <w:rPr>
          <w:color w:val="231F20"/>
        </w:rPr>
        <w:t xml:space="preserve">or </w:t>
      </w:r>
      <w:r>
        <w:rPr>
          <w:color w:val="231F20"/>
          <w:spacing w:val="3"/>
        </w:rPr>
        <w:t xml:space="preserve">through </w:t>
      </w:r>
      <w:r>
        <w:rPr>
          <w:color w:val="231F20"/>
          <w:spacing w:val="2"/>
        </w:rPr>
        <w:t xml:space="preserve">eight </w:t>
      </w:r>
      <w:r>
        <w:rPr>
          <w:color w:val="231F20"/>
          <w:spacing w:val="3"/>
        </w:rPr>
        <w:t xml:space="preserve">countries: </w:t>
      </w:r>
      <w:r>
        <w:rPr>
          <w:color w:val="231F20"/>
          <w:spacing w:val="2"/>
        </w:rPr>
        <w:t xml:space="preserve">Switzerland, </w:t>
      </w:r>
      <w:r>
        <w:rPr>
          <w:color w:val="231F20"/>
          <w:spacing w:val="3"/>
        </w:rPr>
        <w:t xml:space="preserve">the </w:t>
      </w:r>
      <w:r>
        <w:rPr>
          <w:color w:val="231F20"/>
        </w:rPr>
        <w:t xml:space="preserve">United </w:t>
      </w:r>
      <w:r>
        <w:rPr>
          <w:color w:val="231F20"/>
          <w:spacing w:val="2"/>
        </w:rPr>
        <w:t xml:space="preserve">Kingdom, </w:t>
      </w:r>
      <w:r>
        <w:rPr>
          <w:color w:val="231F20"/>
        </w:rPr>
        <w:t xml:space="preserve">Japan, </w:t>
      </w:r>
      <w:r>
        <w:rPr>
          <w:color w:val="231F20"/>
          <w:spacing w:val="2"/>
        </w:rPr>
        <w:t xml:space="preserve">France, </w:t>
      </w:r>
      <w:r>
        <w:rPr>
          <w:color w:val="231F20"/>
        </w:rPr>
        <w:t xml:space="preserve">Germany, </w:t>
      </w:r>
      <w:r>
        <w:rPr>
          <w:color w:val="231F20"/>
          <w:spacing w:val="2"/>
        </w:rPr>
        <w:t xml:space="preserve">Luxembourg, </w:t>
      </w:r>
      <w:r>
        <w:rPr>
          <w:color w:val="231F20"/>
          <w:spacing w:val="3"/>
        </w:rPr>
        <w:t xml:space="preserve">the Netherlands, </w:t>
      </w:r>
      <w:r>
        <w:rPr>
          <w:color w:val="231F20"/>
        </w:rPr>
        <w:t xml:space="preserve">and </w:t>
      </w:r>
      <w:r>
        <w:rPr>
          <w:color w:val="231F20"/>
          <w:spacing w:val="3"/>
        </w:rPr>
        <w:t>Canada.</w:t>
      </w:r>
      <w:r>
        <w:rPr>
          <w:color w:val="231F20"/>
          <w:spacing w:val="3"/>
          <w:position w:val="8"/>
          <w:sz w:val="14"/>
        </w:rPr>
        <w:t xml:space="preserve">[14] </w:t>
      </w:r>
      <w:r>
        <w:rPr>
          <w:color w:val="231F20"/>
        </w:rPr>
        <w:t xml:space="preserve">A </w:t>
      </w:r>
      <w:r>
        <w:rPr>
          <w:color w:val="231F20"/>
          <w:spacing w:val="3"/>
        </w:rPr>
        <w:t xml:space="preserve">2008 </w:t>
      </w:r>
      <w:r>
        <w:rPr>
          <w:color w:val="231F20"/>
          <w:spacing w:val="2"/>
        </w:rPr>
        <w:t xml:space="preserve">study </w:t>
      </w:r>
      <w:r>
        <w:rPr>
          <w:color w:val="231F20"/>
        </w:rPr>
        <w:t xml:space="preserve">by  </w:t>
      </w:r>
      <w:r>
        <w:rPr>
          <w:color w:val="231F20"/>
          <w:spacing w:val="3"/>
        </w:rPr>
        <w:t xml:space="preserve">the Federal </w:t>
      </w:r>
      <w:r>
        <w:rPr>
          <w:color w:val="231F20"/>
          <w:spacing w:val="4"/>
        </w:rPr>
        <w:t xml:space="preserve">Reserve </w:t>
      </w:r>
      <w:r>
        <w:rPr>
          <w:color w:val="231F20"/>
          <w:spacing w:val="3"/>
        </w:rPr>
        <w:t xml:space="preserve">Bank  </w:t>
      </w:r>
      <w:r>
        <w:rPr>
          <w:color w:val="231F20"/>
        </w:rPr>
        <w:t xml:space="preserve">of </w:t>
      </w:r>
      <w:r>
        <w:rPr>
          <w:color w:val="231F20"/>
          <w:spacing w:val="2"/>
        </w:rPr>
        <w:t xml:space="preserve">San </w:t>
      </w:r>
      <w:r>
        <w:rPr>
          <w:color w:val="231F20"/>
          <w:spacing w:val="3"/>
        </w:rPr>
        <w:t xml:space="preserve">Francisco indicated </w:t>
      </w:r>
      <w:r>
        <w:rPr>
          <w:color w:val="231F20"/>
          <w:spacing w:val="2"/>
        </w:rPr>
        <w:t xml:space="preserve">that foreigners hold greater shares </w:t>
      </w:r>
      <w:r>
        <w:rPr>
          <w:color w:val="231F20"/>
        </w:rPr>
        <w:t xml:space="preserve">of </w:t>
      </w:r>
      <w:r>
        <w:rPr>
          <w:color w:val="231F20"/>
          <w:spacing w:val="3"/>
        </w:rPr>
        <w:t xml:space="preserve">their </w:t>
      </w:r>
      <w:r>
        <w:rPr>
          <w:color w:val="231F20"/>
          <w:spacing w:val="2"/>
        </w:rPr>
        <w:t xml:space="preserve">investment </w:t>
      </w:r>
      <w:r>
        <w:rPr>
          <w:color w:val="231F20"/>
          <w:spacing w:val="4"/>
        </w:rPr>
        <w:t xml:space="preserve">portfolios </w:t>
      </w:r>
      <w:r>
        <w:rPr>
          <w:color w:val="231F20"/>
        </w:rPr>
        <w:t xml:space="preserve">in </w:t>
      </w:r>
      <w:r>
        <w:rPr>
          <w:color w:val="231F20"/>
          <w:spacing w:val="3"/>
        </w:rPr>
        <w:t xml:space="preserve">the </w:t>
      </w:r>
      <w:r>
        <w:rPr>
          <w:color w:val="231F20"/>
        </w:rPr>
        <w:t xml:space="preserve">United </w:t>
      </w:r>
      <w:r>
        <w:rPr>
          <w:color w:val="231F20"/>
          <w:spacing w:val="2"/>
        </w:rPr>
        <w:t xml:space="preserve">States </w:t>
      </w:r>
      <w:r>
        <w:rPr>
          <w:color w:val="231F20"/>
        </w:rPr>
        <w:t xml:space="preserve">if </w:t>
      </w:r>
      <w:r>
        <w:rPr>
          <w:color w:val="231F20"/>
          <w:spacing w:val="3"/>
        </w:rPr>
        <w:t xml:space="preserve">their </w:t>
      </w:r>
      <w:r>
        <w:rPr>
          <w:color w:val="231F20"/>
        </w:rPr>
        <w:t xml:space="preserve">own </w:t>
      </w:r>
      <w:r>
        <w:rPr>
          <w:color w:val="231F20"/>
          <w:spacing w:val="3"/>
        </w:rPr>
        <w:t xml:space="preserve">countries </w:t>
      </w:r>
      <w:r>
        <w:rPr>
          <w:color w:val="231F20"/>
        </w:rPr>
        <w:t xml:space="preserve">have </w:t>
      </w:r>
      <w:r>
        <w:rPr>
          <w:color w:val="231F20"/>
          <w:spacing w:val="2"/>
        </w:rPr>
        <w:t xml:space="preserve">less </w:t>
      </w:r>
      <w:r>
        <w:rPr>
          <w:color w:val="231F20"/>
          <w:spacing w:val="3"/>
        </w:rPr>
        <w:t xml:space="preserve">developed financial </w:t>
      </w:r>
      <w:r>
        <w:rPr>
          <w:color w:val="231F20"/>
          <w:spacing w:val="2"/>
        </w:rPr>
        <w:t xml:space="preserve">markets, </w:t>
      </w:r>
      <w:r>
        <w:rPr>
          <w:color w:val="231F20"/>
        </w:rPr>
        <w:t xml:space="preserve">an </w:t>
      </w:r>
      <w:r>
        <w:rPr>
          <w:color w:val="231F20"/>
          <w:spacing w:val="4"/>
        </w:rPr>
        <w:t xml:space="preserve">effect </w:t>
      </w:r>
      <w:r>
        <w:rPr>
          <w:color w:val="231F20"/>
          <w:spacing w:val="3"/>
        </w:rPr>
        <w:t xml:space="preserve">whose magnitude decreases with </w:t>
      </w:r>
      <w:r>
        <w:rPr>
          <w:color w:val="231F20"/>
          <w:spacing w:val="2"/>
        </w:rPr>
        <w:t xml:space="preserve">income </w:t>
      </w:r>
      <w:r>
        <w:rPr>
          <w:color w:val="231F20"/>
          <w:spacing w:val="3"/>
        </w:rPr>
        <w:t xml:space="preserve">per </w:t>
      </w:r>
      <w:r>
        <w:rPr>
          <w:color w:val="231F20"/>
          <w:spacing w:val="2"/>
        </w:rPr>
        <w:t xml:space="preserve">capita. </w:t>
      </w:r>
      <w:r>
        <w:rPr>
          <w:color w:val="231F20"/>
          <w:spacing w:val="3"/>
        </w:rPr>
        <w:t xml:space="preserve">Countries with </w:t>
      </w:r>
      <w:r>
        <w:rPr>
          <w:color w:val="231F20"/>
          <w:spacing w:val="2"/>
        </w:rPr>
        <w:t xml:space="preserve">fewer capital controls </w:t>
      </w:r>
      <w:r>
        <w:rPr>
          <w:color w:val="231F20"/>
        </w:rPr>
        <w:t>and</w:t>
      </w:r>
      <w:r>
        <w:rPr>
          <w:color w:val="231F20"/>
          <w:spacing w:val="17"/>
        </w:rPr>
        <w:t xml:space="preserve"> </w:t>
      </w:r>
      <w:r>
        <w:rPr>
          <w:color w:val="231F20"/>
          <w:spacing w:val="2"/>
        </w:rPr>
        <w:t>greater</w:t>
      </w:r>
      <w:r>
        <w:rPr>
          <w:color w:val="231F20"/>
          <w:spacing w:val="17"/>
        </w:rPr>
        <w:t xml:space="preserve"> </w:t>
      </w:r>
      <w:r>
        <w:rPr>
          <w:color w:val="231F20"/>
          <w:spacing w:val="3"/>
        </w:rPr>
        <w:t>trade</w:t>
      </w:r>
      <w:r>
        <w:rPr>
          <w:color w:val="231F20"/>
          <w:spacing w:val="17"/>
        </w:rPr>
        <w:t xml:space="preserve"> </w:t>
      </w:r>
      <w:r>
        <w:rPr>
          <w:color w:val="231F20"/>
          <w:spacing w:val="3"/>
        </w:rPr>
        <w:t>with</w:t>
      </w:r>
      <w:r>
        <w:rPr>
          <w:color w:val="231F20"/>
          <w:spacing w:val="18"/>
        </w:rPr>
        <w:t xml:space="preserve"> </w:t>
      </w:r>
      <w:r>
        <w:rPr>
          <w:color w:val="231F20"/>
          <w:spacing w:val="3"/>
        </w:rPr>
        <w:t>the</w:t>
      </w:r>
      <w:r>
        <w:rPr>
          <w:color w:val="231F20"/>
          <w:spacing w:val="17"/>
        </w:rPr>
        <w:t xml:space="preserve"> </w:t>
      </w:r>
      <w:r>
        <w:rPr>
          <w:color w:val="231F20"/>
        </w:rPr>
        <w:t>United</w:t>
      </w:r>
      <w:r>
        <w:rPr>
          <w:color w:val="231F20"/>
          <w:spacing w:val="17"/>
        </w:rPr>
        <w:t xml:space="preserve"> </w:t>
      </w:r>
      <w:r>
        <w:rPr>
          <w:color w:val="231F20"/>
          <w:spacing w:val="2"/>
        </w:rPr>
        <w:t>States</w:t>
      </w:r>
      <w:r>
        <w:rPr>
          <w:color w:val="231F20"/>
          <w:spacing w:val="18"/>
        </w:rPr>
        <w:t xml:space="preserve"> </w:t>
      </w:r>
      <w:r>
        <w:rPr>
          <w:color w:val="231F20"/>
          <w:spacing w:val="4"/>
        </w:rPr>
        <w:t>also</w:t>
      </w:r>
      <w:r>
        <w:rPr>
          <w:color w:val="231F20"/>
          <w:spacing w:val="17"/>
        </w:rPr>
        <w:t xml:space="preserve"> </w:t>
      </w:r>
      <w:r>
        <w:rPr>
          <w:color w:val="231F20"/>
        </w:rPr>
        <w:t>invest</w:t>
      </w:r>
      <w:r>
        <w:rPr>
          <w:color w:val="231F20"/>
          <w:spacing w:val="17"/>
        </w:rPr>
        <w:t xml:space="preserve"> </w:t>
      </w:r>
      <w:r>
        <w:rPr>
          <w:color w:val="231F20"/>
        </w:rPr>
        <w:t>more</w:t>
      </w:r>
      <w:r>
        <w:rPr>
          <w:color w:val="231F20"/>
          <w:spacing w:val="18"/>
        </w:rPr>
        <w:t xml:space="preserve"> </w:t>
      </w:r>
      <w:r>
        <w:rPr>
          <w:color w:val="231F20"/>
        </w:rPr>
        <w:t>in</w:t>
      </w:r>
      <w:r>
        <w:rPr>
          <w:color w:val="231F20"/>
          <w:spacing w:val="17"/>
        </w:rPr>
        <w:t xml:space="preserve"> </w:t>
      </w:r>
      <w:r>
        <w:rPr>
          <w:color w:val="231F20"/>
        </w:rPr>
        <w:t>U.S.</w:t>
      </w:r>
      <w:r>
        <w:rPr>
          <w:color w:val="231F20"/>
          <w:spacing w:val="17"/>
        </w:rPr>
        <w:t xml:space="preserve"> </w:t>
      </w:r>
      <w:r>
        <w:rPr>
          <w:color w:val="231F20"/>
          <w:spacing w:val="3"/>
        </w:rPr>
        <w:t>equity</w:t>
      </w:r>
      <w:r>
        <w:rPr>
          <w:color w:val="231F20"/>
          <w:spacing w:val="17"/>
        </w:rPr>
        <w:t xml:space="preserve"> </w:t>
      </w:r>
      <w:r>
        <w:rPr>
          <w:color w:val="231F20"/>
        </w:rPr>
        <w:t>and</w:t>
      </w:r>
      <w:r>
        <w:rPr>
          <w:color w:val="231F20"/>
          <w:spacing w:val="18"/>
        </w:rPr>
        <w:t xml:space="preserve"> </w:t>
      </w:r>
      <w:r>
        <w:rPr>
          <w:color w:val="231F20"/>
          <w:spacing w:val="2"/>
        </w:rPr>
        <w:t>bond</w:t>
      </w:r>
      <w:r>
        <w:rPr>
          <w:color w:val="231F20"/>
          <w:spacing w:val="17"/>
        </w:rPr>
        <w:t xml:space="preserve"> </w:t>
      </w:r>
      <w:r>
        <w:rPr>
          <w:color w:val="231F20"/>
          <w:spacing w:val="3"/>
        </w:rPr>
        <w:t>markets.</w:t>
      </w:r>
    </w:p>
    <w:p w:rsidR="0060700D" w:rsidRDefault="0060700D">
      <w:pPr>
        <w:pStyle w:val="BodyText"/>
        <w:spacing w:before="11"/>
        <w:rPr>
          <w:sz w:val="26"/>
        </w:rPr>
      </w:pPr>
    </w:p>
    <w:p w:rsidR="0060700D" w:rsidRDefault="00886DF8">
      <w:pPr>
        <w:pStyle w:val="BodyText"/>
        <w:spacing w:line="300" w:lineRule="auto"/>
        <w:ind w:left="677" w:right="690" w:firstLine="720"/>
        <w:jc w:val="both"/>
      </w:pPr>
      <w:r>
        <w:rPr>
          <w:color w:val="231F20"/>
        </w:rPr>
        <w:t xml:space="preserve">White House </w:t>
      </w:r>
      <w:r>
        <w:rPr>
          <w:color w:val="231F20"/>
          <w:spacing w:val="2"/>
        </w:rPr>
        <w:t xml:space="preserve">data </w:t>
      </w:r>
      <w:r>
        <w:rPr>
          <w:color w:val="231F20"/>
          <w:spacing w:val="3"/>
        </w:rPr>
        <w:t xml:space="preserve">reported </w:t>
      </w:r>
      <w:r>
        <w:rPr>
          <w:color w:val="231F20"/>
        </w:rPr>
        <w:t xml:space="preserve">in July </w:t>
      </w:r>
      <w:r>
        <w:rPr>
          <w:color w:val="231F20"/>
          <w:spacing w:val="3"/>
        </w:rPr>
        <w:t xml:space="preserve">1991 </w:t>
      </w:r>
      <w:r>
        <w:rPr>
          <w:color w:val="231F20"/>
          <w:spacing w:val="2"/>
        </w:rPr>
        <w:t xml:space="preserve">found that </w:t>
      </w:r>
      <w:r>
        <w:rPr>
          <w:color w:val="231F20"/>
        </w:rPr>
        <w:t xml:space="preserve">a </w:t>
      </w:r>
      <w:r>
        <w:rPr>
          <w:color w:val="231F20"/>
          <w:spacing w:val="3"/>
        </w:rPr>
        <w:t xml:space="preserve">total </w:t>
      </w:r>
      <w:r>
        <w:rPr>
          <w:color w:val="231F20"/>
        </w:rPr>
        <w:t xml:space="preserve">of </w:t>
      </w:r>
      <w:r>
        <w:rPr>
          <w:color w:val="231F20"/>
          <w:spacing w:val="2"/>
        </w:rPr>
        <w:t xml:space="preserve">5.7 </w:t>
      </w:r>
      <w:r>
        <w:rPr>
          <w:color w:val="231F20"/>
          <w:spacing w:val="3"/>
        </w:rPr>
        <w:t xml:space="preserve">million </w:t>
      </w:r>
      <w:r>
        <w:rPr>
          <w:color w:val="231F20"/>
          <w:spacing w:val="2"/>
        </w:rPr>
        <w:t>workers</w:t>
      </w:r>
      <w:r>
        <w:rPr>
          <w:color w:val="231F20"/>
          <w:spacing w:val="64"/>
        </w:rPr>
        <w:t xml:space="preserve"> </w:t>
      </w:r>
      <w:r>
        <w:rPr>
          <w:color w:val="231F20"/>
        </w:rPr>
        <w:t xml:space="preserve">were </w:t>
      </w:r>
      <w:r>
        <w:rPr>
          <w:color w:val="231F20"/>
          <w:spacing w:val="2"/>
        </w:rPr>
        <w:t xml:space="preserve">employed </w:t>
      </w:r>
      <w:r>
        <w:rPr>
          <w:color w:val="231F20"/>
        </w:rPr>
        <w:t xml:space="preserve">at </w:t>
      </w:r>
      <w:r>
        <w:rPr>
          <w:color w:val="231F20"/>
          <w:spacing w:val="3"/>
        </w:rPr>
        <w:t xml:space="preserve">facilities highly dependent </w:t>
      </w:r>
      <w:r>
        <w:rPr>
          <w:color w:val="231F20"/>
        </w:rPr>
        <w:t xml:space="preserve">on </w:t>
      </w:r>
      <w:r>
        <w:rPr>
          <w:color w:val="231F20"/>
          <w:spacing w:val="2"/>
        </w:rPr>
        <w:t xml:space="preserve">foreign </w:t>
      </w:r>
      <w:r>
        <w:rPr>
          <w:color w:val="231F20"/>
          <w:spacing w:val="3"/>
        </w:rPr>
        <w:t xml:space="preserve">direct </w:t>
      </w:r>
      <w:r>
        <w:rPr>
          <w:color w:val="231F20"/>
          <w:spacing w:val="2"/>
        </w:rPr>
        <w:t xml:space="preserve">investors. Thus, about </w:t>
      </w:r>
      <w:r>
        <w:rPr>
          <w:color w:val="231F20"/>
          <w:spacing w:val="4"/>
        </w:rPr>
        <w:t xml:space="preserve">13%  </w:t>
      </w:r>
      <w:r>
        <w:rPr>
          <w:color w:val="231F20"/>
        </w:rPr>
        <w:t xml:space="preserve">of </w:t>
      </w:r>
      <w:r>
        <w:rPr>
          <w:color w:val="231F20"/>
          <w:spacing w:val="3"/>
        </w:rPr>
        <w:t xml:space="preserve">the American manufacturing </w:t>
      </w:r>
      <w:r>
        <w:rPr>
          <w:color w:val="231F20"/>
          <w:spacing w:val="2"/>
        </w:rPr>
        <w:t xml:space="preserve">workforce </w:t>
      </w:r>
      <w:r>
        <w:rPr>
          <w:color w:val="231F20"/>
          <w:spacing w:val="3"/>
        </w:rPr>
        <w:t xml:space="preserve">depended </w:t>
      </w:r>
      <w:r>
        <w:rPr>
          <w:color w:val="231F20"/>
        </w:rPr>
        <w:t xml:space="preserve">on </w:t>
      </w:r>
      <w:r>
        <w:rPr>
          <w:color w:val="231F20"/>
          <w:spacing w:val="2"/>
        </w:rPr>
        <w:t xml:space="preserve">such investments. The average </w:t>
      </w:r>
      <w:r>
        <w:rPr>
          <w:color w:val="231F20"/>
        </w:rPr>
        <w:t xml:space="preserve">pay of </w:t>
      </w:r>
      <w:r>
        <w:rPr>
          <w:color w:val="231F20"/>
          <w:spacing w:val="3"/>
        </w:rPr>
        <w:t xml:space="preserve">said jobs </w:t>
      </w:r>
      <w:r>
        <w:rPr>
          <w:color w:val="231F20"/>
          <w:spacing w:val="2"/>
        </w:rPr>
        <w:t xml:space="preserve">was found </w:t>
      </w:r>
      <w:r>
        <w:rPr>
          <w:color w:val="231F20"/>
        </w:rPr>
        <w:t xml:space="preserve">as around </w:t>
      </w:r>
      <w:r>
        <w:rPr>
          <w:color w:val="231F20"/>
          <w:spacing w:val="3"/>
        </w:rPr>
        <w:t xml:space="preserve">$70,000 per </w:t>
      </w:r>
      <w:r>
        <w:rPr>
          <w:color w:val="231F20"/>
        </w:rPr>
        <w:t xml:space="preserve">worker, over </w:t>
      </w:r>
      <w:r>
        <w:rPr>
          <w:color w:val="231F20"/>
          <w:spacing w:val="2"/>
        </w:rPr>
        <w:t xml:space="preserve">30% </w:t>
      </w:r>
      <w:r>
        <w:rPr>
          <w:color w:val="231F20"/>
          <w:spacing w:val="3"/>
        </w:rPr>
        <w:t xml:space="preserve">higher than the </w:t>
      </w:r>
      <w:r>
        <w:rPr>
          <w:color w:val="231F20"/>
          <w:spacing w:val="2"/>
        </w:rPr>
        <w:t xml:space="preserve">average </w:t>
      </w:r>
      <w:r>
        <w:rPr>
          <w:color w:val="231F20"/>
        </w:rPr>
        <w:t xml:space="preserve">pay </w:t>
      </w:r>
      <w:r>
        <w:rPr>
          <w:color w:val="231F20"/>
          <w:spacing w:val="2"/>
        </w:rPr>
        <w:t xml:space="preserve">across </w:t>
      </w:r>
      <w:r>
        <w:rPr>
          <w:color w:val="231F20"/>
          <w:spacing w:val="3"/>
        </w:rPr>
        <w:t xml:space="preserve">the </w:t>
      </w:r>
      <w:r>
        <w:rPr>
          <w:color w:val="231F20"/>
          <w:spacing w:val="2"/>
        </w:rPr>
        <w:t xml:space="preserve">entire </w:t>
      </w:r>
      <w:r>
        <w:rPr>
          <w:color w:val="231F20"/>
        </w:rPr>
        <w:t>U.S.</w:t>
      </w:r>
      <w:r>
        <w:rPr>
          <w:color w:val="231F20"/>
          <w:spacing w:val="8"/>
        </w:rPr>
        <w:t xml:space="preserve"> </w:t>
      </w:r>
      <w:r>
        <w:rPr>
          <w:color w:val="231F20"/>
          <w:spacing w:val="2"/>
        </w:rPr>
        <w:t>workforce.</w:t>
      </w:r>
    </w:p>
    <w:p w:rsidR="0060700D" w:rsidRDefault="0060700D">
      <w:pPr>
        <w:pStyle w:val="BodyText"/>
        <w:spacing w:before="11"/>
        <w:rPr>
          <w:sz w:val="26"/>
        </w:rPr>
      </w:pPr>
    </w:p>
    <w:p w:rsidR="0060700D" w:rsidRDefault="00886DF8">
      <w:pPr>
        <w:pStyle w:val="BodyText"/>
        <w:spacing w:line="300" w:lineRule="auto"/>
        <w:ind w:left="677" w:right="691" w:firstLine="720"/>
        <w:jc w:val="both"/>
      </w:pPr>
      <w:r>
        <w:rPr>
          <w:color w:val="231F20"/>
        </w:rPr>
        <w:t>President Barack Obama said in 2012, “In a global economy, the United States faces increasing competition for the jobs and industries of the future. Taking steps to ensure that we remain the destination of choice for investors around the world will help us win that competition and bring prosperity to our people.”</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Benefits of Foreign Direct Investment (Host Country)</w:t>
      </w:r>
    </w:p>
    <w:p w:rsidR="0060700D" w:rsidRDefault="0060700D">
      <w:pPr>
        <w:pStyle w:val="BodyText"/>
        <w:rPr>
          <w:rFonts w:ascii="Times New Roman"/>
          <w:b/>
          <w:sz w:val="39"/>
        </w:rPr>
      </w:pPr>
    </w:p>
    <w:p w:rsidR="0060700D" w:rsidRDefault="00886DF8">
      <w:pPr>
        <w:pStyle w:val="BodyText"/>
        <w:spacing w:line="300" w:lineRule="auto"/>
        <w:ind w:left="677" w:right="690" w:firstLine="720"/>
        <w:jc w:val="both"/>
      </w:pPr>
      <w:r>
        <w:rPr>
          <w:color w:val="231F20"/>
          <w:w w:val="105"/>
        </w:rPr>
        <w:t>Foreign Direct Investment (FDI) has become a very popular means of transfer for capital flows from one country to another. In short, FDI refers to an investment in which an entity for another country invests capital in some income generating assets in another country and maintains full or partial control over such assets acquired.</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w w:val="105"/>
        </w:rPr>
        <w:t>There are several benefits of foreign direct investment which accrue to both the home country as well as the host country. However, it must be noted that such benefits accrue only when appropriate regulation and an ethical sense of doing business exists with the home country, the host country as well as the foreign investor.</w:t>
      </w:r>
    </w:p>
    <w:p w:rsidR="0060700D" w:rsidRDefault="0060700D">
      <w:pPr>
        <w:pStyle w:val="BodyText"/>
        <w:spacing w:before="9"/>
        <w:rPr>
          <w:sz w:val="29"/>
        </w:rPr>
      </w:pPr>
    </w:p>
    <w:p w:rsidR="0060700D" w:rsidRDefault="00886DF8">
      <w:pPr>
        <w:pStyle w:val="BodyText"/>
        <w:ind w:left="677"/>
      </w:pPr>
      <w:r>
        <w:rPr>
          <w:color w:val="231F20"/>
        </w:rPr>
        <w:t>Some benefits of foreign direct investment are mentioned below.</w:t>
      </w:r>
    </w:p>
    <w:p w:rsidR="0060700D" w:rsidRDefault="0060700D">
      <w:pPr>
        <w:pStyle w:val="BodyText"/>
        <w:rPr>
          <w:sz w:val="40"/>
        </w:rPr>
      </w:pPr>
    </w:p>
    <w:p w:rsidR="0060700D" w:rsidRDefault="00886DF8">
      <w:pPr>
        <w:pStyle w:val="ListParagraph"/>
        <w:numPr>
          <w:ilvl w:val="0"/>
          <w:numId w:val="5"/>
        </w:numPr>
        <w:tabs>
          <w:tab w:val="left" w:pos="1358"/>
        </w:tabs>
        <w:spacing w:before="0" w:line="300" w:lineRule="auto"/>
        <w:ind w:right="694"/>
        <w:jc w:val="both"/>
        <w:rPr>
          <w:sz w:val="24"/>
        </w:rPr>
      </w:pPr>
      <w:r>
        <w:rPr>
          <w:rFonts w:ascii="Times New Roman"/>
          <w:b/>
          <w:color w:val="231F20"/>
          <w:sz w:val="24"/>
        </w:rPr>
        <w:t xml:space="preserve">Technological Gap: </w:t>
      </w:r>
      <w:r>
        <w:rPr>
          <w:color w:val="231F20"/>
          <w:sz w:val="24"/>
        </w:rPr>
        <w:t xml:space="preserve">Generally, it is seen that underdeveloped economies or developing economies have a very low level of technology. Although there may be opportunities and resources which can be used to have economically viable production, </w:t>
      </w:r>
      <w:r>
        <w:rPr>
          <w:color w:val="231F20"/>
          <w:spacing w:val="-3"/>
          <w:sz w:val="24"/>
        </w:rPr>
        <w:t xml:space="preserve">however, </w:t>
      </w:r>
      <w:r>
        <w:rPr>
          <w:color w:val="231F20"/>
          <w:sz w:val="24"/>
        </w:rPr>
        <w:t xml:space="preserve">technology may be a huge constraint to utilize such resources. </w:t>
      </w:r>
      <w:r>
        <w:rPr>
          <w:color w:val="231F20"/>
          <w:spacing w:val="-3"/>
          <w:sz w:val="24"/>
        </w:rPr>
        <w:t xml:space="preserve">Here, </w:t>
      </w:r>
      <w:r>
        <w:rPr>
          <w:color w:val="231F20"/>
          <w:sz w:val="24"/>
        </w:rPr>
        <w:t>foreign investors from developed countries can provide the needed technical assistance to such countries. The</w:t>
      </w:r>
      <w:r>
        <w:rPr>
          <w:color w:val="231F20"/>
          <w:spacing w:val="-24"/>
          <w:sz w:val="24"/>
        </w:rPr>
        <w:t xml:space="preserve"> </w:t>
      </w:r>
      <w:r>
        <w:rPr>
          <w:color w:val="231F20"/>
          <w:sz w:val="24"/>
        </w:rPr>
        <w:t>gains</w:t>
      </w:r>
      <w:r>
        <w:rPr>
          <w:color w:val="231F20"/>
          <w:spacing w:val="-24"/>
          <w:sz w:val="24"/>
        </w:rPr>
        <w:t xml:space="preserve"> </w:t>
      </w:r>
      <w:r>
        <w:rPr>
          <w:color w:val="231F20"/>
          <w:sz w:val="24"/>
        </w:rPr>
        <w:t>can</w:t>
      </w:r>
      <w:r>
        <w:rPr>
          <w:color w:val="231F20"/>
          <w:spacing w:val="-24"/>
          <w:sz w:val="24"/>
        </w:rPr>
        <w:t xml:space="preserve"> </w:t>
      </w:r>
      <w:r>
        <w:rPr>
          <w:color w:val="231F20"/>
          <w:sz w:val="24"/>
        </w:rPr>
        <w:t>be</w:t>
      </w:r>
      <w:r>
        <w:rPr>
          <w:color w:val="231F20"/>
          <w:spacing w:val="-23"/>
          <w:sz w:val="24"/>
        </w:rPr>
        <w:t xml:space="preserve"> </w:t>
      </w:r>
      <w:r>
        <w:rPr>
          <w:color w:val="231F20"/>
          <w:sz w:val="24"/>
        </w:rPr>
        <w:t>shared</w:t>
      </w:r>
      <w:r>
        <w:rPr>
          <w:color w:val="231F20"/>
          <w:spacing w:val="-24"/>
          <w:sz w:val="24"/>
        </w:rPr>
        <w:t xml:space="preserve"> </w:t>
      </w:r>
      <w:r>
        <w:rPr>
          <w:color w:val="231F20"/>
          <w:sz w:val="24"/>
        </w:rPr>
        <w:t>in</w:t>
      </w:r>
      <w:r>
        <w:rPr>
          <w:color w:val="231F20"/>
          <w:spacing w:val="-24"/>
          <w:sz w:val="24"/>
        </w:rPr>
        <w:t xml:space="preserve"> </w:t>
      </w:r>
      <w:r>
        <w:rPr>
          <w:color w:val="231F20"/>
          <w:sz w:val="24"/>
        </w:rPr>
        <w:t>the</w:t>
      </w:r>
      <w:r>
        <w:rPr>
          <w:color w:val="231F20"/>
          <w:spacing w:val="-24"/>
          <w:sz w:val="24"/>
        </w:rPr>
        <w:t xml:space="preserve"> </w:t>
      </w:r>
      <w:r>
        <w:rPr>
          <w:color w:val="231F20"/>
          <w:sz w:val="24"/>
        </w:rPr>
        <w:t>form</w:t>
      </w:r>
      <w:r>
        <w:rPr>
          <w:color w:val="231F20"/>
          <w:spacing w:val="-23"/>
          <w:sz w:val="24"/>
        </w:rPr>
        <w:t xml:space="preserve"> </w:t>
      </w:r>
      <w:r>
        <w:rPr>
          <w:color w:val="231F20"/>
          <w:sz w:val="24"/>
        </w:rPr>
        <w:t>of</w:t>
      </w:r>
      <w:r>
        <w:rPr>
          <w:color w:val="231F20"/>
          <w:spacing w:val="-24"/>
          <w:sz w:val="24"/>
        </w:rPr>
        <w:t xml:space="preserve"> </w:t>
      </w:r>
      <w:r>
        <w:rPr>
          <w:color w:val="231F20"/>
          <w:sz w:val="24"/>
        </w:rPr>
        <w:t>royalties</w:t>
      </w:r>
      <w:r>
        <w:rPr>
          <w:color w:val="231F20"/>
          <w:spacing w:val="-24"/>
          <w:sz w:val="24"/>
        </w:rPr>
        <w:t xml:space="preserve"> </w:t>
      </w:r>
      <w:r>
        <w:rPr>
          <w:color w:val="231F20"/>
          <w:sz w:val="24"/>
        </w:rPr>
        <w:t>or</w:t>
      </w:r>
      <w:r>
        <w:rPr>
          <w:color w:val="231F20"/>
          <w:spacing w:val="-23"/>
          <w:sz w:val="24"/>
        </w:rPr>
        <w:t xml:space="preserve"> </w:t>
      </w:r>
      <w:r>
        <w:rPr>
          <w:color w:val="231F20"/>
          <w:sz w:val="24"/>
        </w:rPr>
        <w:t>a</w:t>
      </w:r>
      <w:r>
        <w:rPr>
          <w:color w:val="231F20"/>
          <w:spacing w:val="-24"/>
          <w:sz w:val="24"/>
        </w:rPr>
        <w:t xml:space="preserve"> </w:t>
      </w:r>
      <w:r>
        <w:rPr>
          <w:color w:val="231F20"/>
          <w:sz w:val="24"/>
        </w:rPr>
        <w:t>share</w:t>
      </w:r>
      <w:r>
        <w:rPr>
          <w:color w:val="231F20"/>
          <w:spacing w:val="-24"/>
          <w:sz w:val="24"/>
        </w:rPr>
        <w:t xml:space="preserve"> </w:t>
      </w:r>
      <w:r>
        <w:rPr>
          <w:color w:val="231F20"/>
          <w:sz w:val="24"/>
        </w:rPr>
        <w:t>of</w:t>
      </w:r>
      <w:r>
        <w:rPr>
          <w:color w:val="231F20"/>
          <w:spacing w:val="-24"/>
          <w:sz w:val="24"/>
        </w:rPr>
        <w:t xml:space="preserve"> </w:t>
      </w:r>
      <w:r>
        <w:rPr>
          <w:color w:val="231F20"/>
          <w:sz w:val="24"/>
        </w:rPr>
        <w:t>profits</w:t>
      </w:r>
      <w:r>
        <w:rPr>
          <w:color w:val="231F20"/>
          <w:spacing w:val="-23"/>
          <w:sz w:val="24"/>
        </w:rPr>
        <w:t xml:space="preserve"> </w:t>
      </w:r>
      <w:r>
        <w:rPr>
          <w:color w:val="231F20"/>
          <w:sz w:val="24"/>
        </w:rPr>
        <w:t>from</w:t>
      </w:r>
      <w:r>
        <w:rPr>
          <w:color w:val="231F20"/>
          <w:spacing w:val="-24"/>
          <w:sz w:val="24"/>
        </w:rPr>
        <w:t xml:space="preserve"> </w:t>
      </w:r>
      <w:r>
        <w:rPr>
          <w:color w:val="231F20"/>
          <w:sz w:val="24"/>
        </w:rPr>
        <w:t>such</w:t>
      </w:r>
      <w:r>
        <w:rPr>
          <w:color w:val="231F20"/>
          <w:spacing w:val="-24"/>
          <w:sz w:val="24"/>
        </w:rPr>
        <w:t xml:space="preserve"> </w:t>
      </w:r>
      <w:r>
        <w:rPr>
          <w:color w:val="231F20"/>
          <w:sz w:val="24"/>
        </w:rPr>
        <w:t>investments.</w:t>
      </w:r>
    </w:p>
    <w:p w:rsidR="0060700D" w:rsidRDefault="00886DF8">
      <w:pPr>
        <w:pStyle w:val="ListParagraph"/>
        <w:numPr>
          <w:ilvl w:val="0"/>
          <w:numId w:val="5"/>
        </w:numPr>
        <w:tabs>
          <w:tab w:val="left" w:pos="1358"/>
        </w:tabs>
        <w:spacing w:before="219" w:line="300" w:lineRule="auto"/>
        <w:ind w:right="694"/>
        <w:jc w:val="both"/>
        <w:rPr>
          <w:sz w:val="24"/>
        </w:rPr>
      </w:pPr>
      <w:r>
        <w:rPr>
          <w:rFonts w:ascii="Times New Roman"/>
          <w:b/>
          <w:color w:val="231F20"/>
          <w:sz w:val="24"/>
        </w:rPr>
        <w:t xml:space="preserve">Exploitation of Natural Resources: </w:t>
      </w:r>
      <w:r>
        <w:rPr>
          <w:color w:val="231F20"/>
          <w:sz w:val="24"/>
        </w:rPr>
        <w:t>Many-a-times it is seen that underdeveloped and developing countries have abundant natural resources, but they do not possess the needed technical and managerial expertise to exploit these resources. FDI helps such countries get access to the needed technical expertise resulting in higher income for the governments and local</w:t>
      </w:r>
      <w:r>
        <w:rPr>
          <w:color w:val="231F20"/>
          <w:spacing w:val="-16"/>
          <w:sz w:val="24"/>
        </w:rPr>
        <w:t xml:space="preserve"> </w:t>
      </w:r>
      <w:r>
        <w:rPr>
          <w:color w:val="231F20"/>
          <w:sz w:val="24"/>
        </w:rPr>
        <w:t>communities.</w:t>
      </w:r>
    </w:p>
    <w:p w:rsidR="0060700D" w:rsidRDefault="00886DF8">
      <w:pPr>
        <w:pStyle w:val="ListParagraph"/>
        <w:numPr>
          <w:ilvl w:val="0"/>
          <w:numId w:val="5"/>
        </w:numPr>
        <w:tabs>
          <w:tab w:val="left" w:pos="1358"/>
        </w:tabs>
        <w:spacing w:before="219" w:line="300" w:lineRule="auto"/>
        <w:ind w:right="694"/>
        <w:jc w:val="both"/>
        <w:rPr>
          <w:sz w:val="24"/>
        </w:rPr>
      </w:pPr>
      <w:r>
        <w:rPr>
          <w:rFonts w:ascii="Times New Roman"/>
          <w:b/>
          <w:color w:val="231F20"/>
          <w:sz w:val="24"/>
        </w:rPr>
        <w:t xml:space="preserve">Employment Generation: </w:t>
      </w:r>
      <w:r>
        <w:rPr>
          <w:color w:val="231F20"/>
          <w:sz w:val="24"/>
        </w:rPr>
        <w:t xml:space="preserve">FDI in a host country results in the generation of jobs for both skilled and unskilled </w:t>
      </w:r>
      <w:r>
        <w:rPr>
          <w:color w:val="231F20"/>
          <w:spacing w:val="-4"/>
          <w:sz w:val="24"/>
        </w:rPr>
        <w:t xml:space="preserve">labor. </w:t>
      </w:r>
      <w:r>
        <w:rPr>
          <w:color w:val="231F20"/>
          <w:sz w:val="24"/>
        </w:rPr>
        <w:t>The foreign investors open offices and factories which require people to work. Employment ultimately leads to better living conditions and higher standards of living among the</w:t>
      </w:r>
      <w:r>
        <w:rPr>
          <w:color w:val="231F20"/>
          <w:spacing w:val="-33"/>
          <w:sz w:val="24"/>
        </w:rPr>
        <w:t xml:space="preserve"> </w:t>
      </w:r>
      <w:r>
        <w:rPr>
          <w:color w:val="231F20"/>
          <w:sz w:val="24"/>
        </w:rPr>
        <w:t>workers.</w:t>
      </w:r>
    </w:p>
    <w:p w:rsidR="0060700D" w:rsidRDefault="00886DF8">
      <w:pPr>
        <w:pStyle w:val="ListParagraph"/>
        <w:numPr>
          <w:ilvl w:val="0"/>
          <w:numId w:val="5"/>
        </w:numPr>
        <w:tabs>
          <w:tab w:val="left" w:pos="1358"/>
        </w:tabs>
        <w:spacing w:before="219" w:line="300" w:lineRule="auto"/>
        <w:ind w:right="694"/>
        <w:jc w:val="both"/>
        <w:rPr>
          <w:sz w:val="24"/>
        </w:rPr>
      </w:pPr>
      <w:r>
        <w:rPr>
          <w:rFonts w:ascii="Times New Roman"/>
          <w:b/>
          <w:color w:val="231F20"/>
          <w:sz w:val="24"/>
        </w:rPr>
        <w:t>Development</w:t>
      </w:r>
      <w:r>
        <w:rPr>
          <w:rFonts w:ascii="Times New Roman"/>
          <w:b/>
          <w:color w:val="231F20"/>
          <w:spacing w:val="-10"/>
          <w:sz w:val="24"/>
        </w:rPr>
        <w:t xml:space="preserve"> </w:t>
      </w:r>
      <w:r>
        <w:rPr>
          <w:rFonts w:ascii="Times New Roman"/>
          <w:b/>
          <w:color w:val="231F20"/>
          <w:sz w:val="24"/>
        </w:rPr>
        <w:t>of</w:t>
      </w:r>
      <w:r>
        <w:rPr>
          <w:rFonts w:ascii="Times New Roman"/>
          <w:b/>
          <w:color w:val="231F20"/>
          <w:spacing w:val="-10"/>
          <w:sz w:val="24"/>
        </w:rPr>
        <w:t xml:space="preserve"> </w:t>
      </w:r>
      <w:r>
        <w:rPr>
          <w:rFonts w:ascii="Times New Roman"/>
          <w:b/>
          <w:color w:val="231F20"/>
          <w:sz w:val="24"/>
        </w:rPr>
        <w:t>Managerial</w:t>
      </w:r>
      <w:r>
        <w:rPr>
          <w:rFonts w:ascii="Times New Roman"/>
          <w:b/>
          <w:color w:val="231F20"/>
          <w:spacing w:val="-9"/>
          <w:sz w:val="24"/>
        </w:rPr>
        <w:t xml:space="preserve"> </w:t>
      </w:r>
      <w:r>
        <w:rPr>
          <w:rFonts w:ascii="Times New Roman"/>
          <w:b/>
          <w:color w:val="231F20"/>
          <w:sz w:val="24"/>
        </w:rPr>
        <w:t>Pool:</w:t>
      </w:r>
      <w:r>
        <w:rPr>
          <w:rFonts w:ascii="Times New Roman"/>
          <w:b/>
          <w:color w:val="231F20"/>
          <w:spacing w:val="-8"/>
          <w:sz w:val="24"/>
        </w:rPr>
        <w:t xml:space="preserve"> </w:t>
      </w:r>
      <w:r>
        <w:rPr>
          <w:color w:val="231F20"/>
          <w:sz w:val="24"/>
        </w:rPr>
        <w:t>Often</w:t>
      </w:r>
      <w:r>
        <w:rPr>
          <w:color w:val="231F20"/>
          <w:spacing w:val="-8"/>
          <w:sz w:val="24"/>
        </w:rPr>
        <w:t xml:space="preserve"> </w:t>
      </w:r>
      <w:r>
        <w:rPr>
          <w:color w:val="231F20"/>
          <w:sz w:val="24"/>
        </w:rPr>
        <w:t>it</w:t>
      </w:r>
      <w:r>
        <w:rPr>
          <w:color w:val="231F20"/>
          <w:spacing w:val="-7"/>
          <w:sz w:val="24"/>
        </w:rPr>
        <w:t xml:space="preserve"> </w:t>
      </w:r>
      <w:r>
        <w:rPr>
          <w:color w:val="231F20"/>
          <w:sz w:val="24"/>
        </w:rPr>
        <w:t>is</w:t>
      </w:r>
      <w:r>
        <w:rPr>
          <w:color w:val="231F20"/>
          <w:spacing w:val="-8"/>
          <w:sz w:val="24"/>
        </w:rPr>
        <w:t xml:space="preserve"> </w:t>
      </w:r>
      <w:r>
        <w:rPr>
          <w:color w:val="231F20"/>
          <w:sz w:val="24"/>
        </w:rPr>
        <w:t>seen</w:t>
      </w:r>
      <w:r>
        <w:rPr>
          <w:color w:val="231F20"/>
          <w:spacing w:val="-8"/>
          <w:sz w:val="24"/>
        </w:rPr>
        <w:t xml:space="preserve"> </w:t>
      </w:r>
      <w:r>
        <w:rPr>
          <w:color w:val="231F20"/>
          <w:sz w:val="24"/>
        </w:rPr>
        <w:t>that</w:t>
      </w:r>
      <w:r>
        <w:rPr>
          <w:color w:val="231F20"/>
          <w:spacing w:val="-7"/>
          <w:sz w:val="24"/>
        </w:rPr>
        <w:t xml:space="preserve"> </w:t>
      </w:r>
      <w:r>
        <w:rPr>
          <w:color w:val="231F20"/>
          <w:sz w:val="24"/>
        </w:rPr>
        <w:t>such</w:t>
      </w:r>
      <w:r>
        <w:rPr>
          <w:color w:val="231F20"/>
          <w:spacing w:val="-8"/>
          <w:sz w:val="24"/>
        </w:rPr>
        <w:t xml:space="preserve"> </w:t>
      </w:r>
      <w:r>
        <w:rPr>
          <w:color w:val="231F20"/>
          <w:sz w:val="24"/>
        </w:rPr>
        <w:t>MNCs</w:t>
      </w:r>
      <w:r>
        <w:rPr>
          <w:color w:val="231F20"/>
          <w:spacing w:val="-8"/>
          <w:sz w:val="24"/>
        </w:rPr>
        <w:t xml:space="preserve"> </w:t>
      </w:r>
      <w:r>
        <w:rPr>
          <w:color w:val="231F20"/>
          <w:sz w:val="24"/>
        </w:rPr>
        <w:t>develop</w:t>
      </w:r>
      <w:r>
        <w:rPr>
          <w:color w:val="231F20"/>
          <w:spacing w:val="-7"/>
          <w:sz w:val="24"/>
        </w:rPr>
        <w:t xml:space="preserve"> </w:t>
      </w:r>
      <w:r>
        <w:rPr>
          <w:color w:val="231F20"/>
          <w:sz w:val="24"/>
        </w:rPr>
        <w:t xml:space="preserve">managerial talent. </w:t>
      </w:r>
      <w:r>
        <w:rPr>
          <w:color w:val="231F20"/>
          <w:spacing w:val="-3"/>
          <w:sz w:val="24"/>
        </w:rPr>
        <w:t xml:space="preserve">Firstly, </w:t>
      </w:r>
      <w:r>
        <w:rPr>
          <w:color w:val="231F20"/>
          <w:sz w:val="24"/>
        </w:rPr>
        <w:t xml:space="preserve">these companies provide their own seasoned and developed managers to setup and run the entity in the host </w:t>
      </w:r>
      <w:r>
        <w:rPr>
          <w:color w:val="231F20"/>
          <w:spacing w:val="-3"/>
          <w:sz w:val="24"/>
        </w:rPr>
        <w:t xml:space="preserve">country,  </w:t>
      </w:r>
      <w:r>
        <w:rPr>
          <w:color w:val="231F20"/>
          <w:sz w:val="24"/>
        </w:rPr>
        <w:t xml:space="preserve">while doing so, these managers also seek   to develop the next set of managers who will take over the reins and these managers </w:t>
      </w:r>
      <w:r>
        <w:rPr>
          <w:color w:val="231F20"/>
          <w:spacing w:val="-3"/>
          <w:sz w:val="24"/>
        </w:rPr>
        <w:t xml:space="preserve">are </w:t>
      </w:r>
      <w:r>
        <w:rPr>
          <w:color w:val="231F20"/>
          <w:sz w:val="24"/>
        </w:rPr>
        <w:t>appointed from the host country mostly due to them having better knowledge of the local</w:t>
      </w:r>
      <w:r>
        <w:rPr>
          <w:color w:val="231F20"/>
          <w:spacing w:val="-6"/>
          <w:sz w:val="24"/>
        </w:rPr>
        <w:t xml:space="preserve"> </w:t>
      </w:r>
      <w:r>
        <w:rPr>
          <w:color w:val="231F20"/>
          <w:sz w:val="24"/>
        </w:rPr>
        <w:t>market.</w:t>
      </w:r>
    </w:p>
    <w:p w:rsidR="0060700D" w:rsidRDefault="0060700D">
      <w:pPr>
        <w:spacing w:line="300" w:lineRule="auto"/>
        <w:jc w:val="both"/>
        <w:rPr>
          <w:sz w:val="24"/>
        </w:rPr>
        <w:sectPr w:rsidR="0060700D">
          <w:pgSz w:w="11910" w:h="16840"/>
          <w:pgMar w:top="124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Critical Views on FDI</w:t>
      </w:r>
    </w:p>
    <w:p w:rsidR="0060700D" w:rsidRDefault="0060700D">
      <w:pPr>
        <w:pStyle w:val="BodyText"/>
        <w:rPr>
          <w:rFonts w:ascii="Times New Roman"/>
          <w:b/>
          <w:sz w:val="39"/>
        </w:rPr>
      </w:pPr>
    </w:p>
    <w:p w:rsidR="0060700D" w:rsidRDefault="00886DF8">
      <w:pPr>
        <w:pStyle w:val="BodyText"/>
        <w:spacing w:line="300" w:lineRule="auto"/>
        <w:ind w:left="677" w:right="691" w:firstLine="720"/>
        <w:jc w:val="both"/>
      </w:pPr>
      <w:r>
        <w:rPr>
          <w:color w:val="231F20"/>
        </w:rPr>
        <w:t>Positive effects of FDI are more featured in case of green field investment. When FDI takes a form of simple merger and acquisition (M&amp;A) actions positive externalities are much lower if not negative.</w:t>
      </w:r>
    </w:p>
    <w:p w:rsidR="0060700D" w:rsidRDefault="0060700D">
      <w:pPr>
        <w:pStyle w:val="BodyText"/>
        <w:spacing w:before="9"/>
        <w:rPr>
          <w:sz w:val="29"/>
        </w:rPr>
      </w:pPr>
    </w:p>
    <w:p w:rsidR="0060700D" w:rsidRDefault="00886DF8">
      <w:pPr>
        <w:pStyle w:val="BodyText"/>
        <w:spacing w:before="1" w:line="300" w:lineRule="auto"/>
        <w:ind w:left="677" w:right="691" w:firstLine="720"/>
        <w:jc w:val="both"/>
      </w:pPr>
      <w:r>
        <w:rPr>
          <w:color w:val="231F20"/>
          <w:w w:val="105"/>
        </w:rPr>
        <w:t>In</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2"/>
          <w:w w:val="105"/>
        </w:rPr>
        <w:t>early</w:t>
      </w:r>
      <w:r>
        <w:rPr>
          <w:color w:val="231F20"/>
          <w:spacing w:val="-17"/>
          <w:w w:val="105"/>
        </w:rPr>
        <w:t xml:space="preserve"> </w:t>
      </w:r>
      <w:r>
        <w:rPr>
          <w:color w:val="231F20"/>
          <w:spacing w:val="2"/>
          <w:w w:val="105"/>
        </w:rPr>
        <w:t>stage</w:t>
      </w:r>
      <w:r>
        <w:rPr>
          <w:color w:val="231F20"/>
          <w:spacing w:val="-17"/>
          <w:w w:val="105"/>
        </w:rPr>
        <w:t xml:space="preserve"> </w:t>
      </w:r>
      <w:r>
        <w:rPr>
          <w:color w:val="231F20"/>
          <w:w w:val="105"/>
        </w:rPr>
        <w:t>of</w:t>
      </w:r>
      <w:r>
        <w:rPr>
          <w:color w:val="231F20"/>
          <w:spacing w:val="-17"/>
          <w:w w:val="105"/>
        </w:rPr>
        <w:t xml:space="preserve"> </w:t>
      </w:r>
      <w:r>
        <w:rPr>
          <w:color w:val="231F20"/>
          <w:spacing w:val="2"/>
          <w:w w:val="105"/>
        </w:rPr>
        <w:t>market</w:t>
      </w:r>
      <w:r>
        <w:rPr>
          <w:color w:val="231F20"/>
          <w:spacing w:val="-17"/>
          <w:w w:val="105"/>
        </w:rPr>
        <w:t xml:space="preserve"> </w:t>
      </w:r>
      <w:r>
        <w:rPr>
          <w:color w:val="231F20"/>
          <w:w w:val="105"/>
        </w:rPr>
        <w:t>economy,</w:t>
      </w:r>
      <w:r>
        <w:rPr>
          <w:color w:val="231F20"/>
          <w:spacing w:val="-17"/>
          <w:w w:val="105"/>
        </w:rPr>
        <w:t xml:space="preserve"> </w:t>
      </w:r>
      <w:r>
        <w:rPr>
          <w:color w:val="231F20"/>
          <w:spacing w:val="2"/>
          <w:w w:val="105"/>
        </w:rPr>
        <w:t>foreign</w:t>
      </w:r>
      <w:r>
        <w:rPr>
          <w:color w:val="231F20"/>
          <w:spacing w:val="-17"/>
          <w:w w:val="105"/>
        </w:rPr>
        <w:t xml:space="preserve"> </w:t>
      </w:r>
      <w:r>
        <w:rPr>
          <w:color w:val="231F20"/>
          <w:spacing w:val="3"/>
          <w:w w:val="105"/>
        </w:rPr>
        <w:t>direct</w:t>
      </w:r>
      <w:r>
        <w:rPr>
          <w:color w:val="231F20"/>
          <w:spacing w:val="-16"/>
          <w:w w:val="105"/>
        </w:rPr>
        <w:t xml:space="preserve"> </w:t>
      </w:r>
      <w:r>
        <w:rPr>
          <w:color w:val="231F20"/>
          <w:spacing w:val="2"/>
          <w:w w:val="105"/>
        </w:rPr>
        <w:t>investments</w:t>
      </w:r>
      <w:r>
        <w:rPr>
          <w:color w:val="231F20"/>
          <w:spacing w:val="-17"/>
          <w:w w:val="105"/>
        </w:rPr>
        <w:t xml:space="preserve"> </w:t>
      </w:r>
      <w:r>
        <w:rPr>
          <w:color w:val="231F20"/>
          <w:w w:val="105"/>
        </w:rPr>
        <w:t>may</w:t>
      </w:r>
      <w:r>
        <w:rPr>
          <w:color w:val="231F20"/>
          <w:spacing w:val="-17"/>
          <w:w w:val="105"/>
        </w:rPr>
        <w:t xml:space="preserve"> </w:t>
      </w:r>
      <w:r>
        <w:rPr>
          <w:color w:val="231F20"/>
          <w:spacing w:val="2"/>
          <w:w w:val="105"/>
        </w:rPr>
        <w:t>produce</w:t>
      </w:r>
      <w:r>
        <w:rPr>
          <w:color w:val="231F20"/>
          <w:spacing w:val="-17"/>
          <w:w w:val="105"/>
        </w:rPr>
        <w:t xml:space="preserve"> </w:t>
      </w:r>
      <w:r>
        <w:rPr>
          <w:color w:val="231F20"/>
          <w:spacing w:val="2"/>
          <w:w w:val="105"/>
        </w:rPr>
        <w:t xml:space="preserve">some </w:t>
      </w:r>
      <w:r>
        <w:rPr>
          <w:color w:val="231F20"/>
          <w:spacing w:val="3"/>
          <w:w w:val="105"/>
        </w:rPr>
        <w:t>externalities</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2"/>
          <w:w w:val="105"/>
        </w:rPr>
        <w:t>form</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higher</w:t>
      </w:r>
      <w:r>
        <w:rPr>
          <w:color w:val="231F20"/>
          <w:spacing w:val="-19"/>
          <w:w w:val="105"/>
        </w:rPr>
        <w:t xml:space="preserve"> </w:t>
      </w:r>
      <w:r>
        <w:rPr>
          <w:color w:val="231F20"/>
          <w:spacing w:val="2"/>
          <w:w w:val="105"/>
        </w:rPr>
        <w:t>employment</w:t>
      </w:r>
      <w:r>
        <w:rPr>
          <w:color w:val="231F20"/>
          <w:spacing w:val="-19"/>
          <w:w w:val="105"/>
        </w:rPr>
        <w:t xml:space="preserve"> </w:t>
      </w:r>
      <w:r>
        <w:rPr>
          <w:color w:val="231F20"/>
          <w:spacing w:val="2"/>
          <w:w w:val="105"/>
        </w:rPr>
        <w:t>rates</w:t>
      </w:r>
      <w:r>
        <w:rPr>
          <w:color w:val="231F20"/>
          <w:spacing w:val="-19"/>
          <w:w w:val="105"/>
        </w:rPr>
        <w:t xml:space="preserve"> </w:t>
      </w:r>
      <w:r>
        <w:rPr>
          <w:color w:val="231F20"/>
          <w:w w:val="105"/>
        </w:rPr>
        <w:t>and</w:t>
      </w:r>
      <w:r>
        <w:rPr>
          <w:color w:val="231F20"/>
          <w:spacing w:val="-19"/>
          <w:w w:val="105"/>
        </w:rPr>
        <w:t xml:space="preserve"> </w:t>
      </w:r>
      <w:r>
        <w:rPr>
          <w:color w:val="231F20"/>
          <w:spacing w:val="4"/>
          <w:w w:val="105"/>
        </w:rPr>
        <w:t>technology</w:t>
      </w:r>
      <w:r>
        <w:rPr>
          <w:color w:val="231F20"/>
          <w:spacing w:val="-19"/>
          <w:w w:val="105"/>
        </w:rPr>
        <w:t xml:space="preserve"> </w:t>
      </w:r>
      <w:r>
        <w:rPr>
          <w:color w:val="231F20"/>
          <w:spacing w:val="3"/>
          <w:w w:val="105"/>
        </w:rPr>
        <w:t>transfers,</w:t>
      </w:r>
      <w:r>
        <w:rPr>
          <w:color w:val="231F20"/>
          <w:spacing w:val="-19"/>
          <w:w w:val="105"/>
        </w:rPr>
        <w:t xml:space="preserve"> </w:t>
      </w:r>
      <w:r>
        <w:rPr>
          <w:color w:val="231F20"/>
          <w:spacing w:val="2"/>
          <w:w w:val="105"/>
        </w:rPr>
        <w:t>often</w:t>
      </w:r>
      <w:r>
        <w:rPr>
          <w:color w:val="231F20"/>
          <w:spacing w:val="-19"/>
          <w:w w:val="105"/>
        </w:rPr>
        <w:t xml:space="preserve"> </w:t>
      </w:r>
      <w:r>
        <w:rPr>
          <w:color w:val="231F20"/>
          <w:spacing w:val="4"/>
          <w:w w:val="105"/>
        </w:rPr>
        <w:t xml:space="preserve">filling </w:t>
      </w:r>
      <w:r>
        <w:rPr>
          <w:color w:val="231F20"/>
          <w:spacing w:val="3"/>
          <w:w w:val="105"/>
        </w:rPr>
        <w:t>the</w:t>
      </w:r>
      <w:r>
        <w:rPr>
          <w:color w:val="231F20"/>
          <w:spacing w:val="-34"/>
          <w:w w:val="105"/>
        </w:rPr>
        <w:t xml:space="preserve"> </w:t>
      </w:r>
      <w:r>
        <w:rPr>
          <w:color w:val="231F20"/>
          <w:spacing w:val="4"/>
          <w:w w:val="105"/>
        </w:rPr>
        <w:t>“idea</w:t>
      </w:r>
      <w:r>
        <w:rPr>
          <w:color w:val="231F20"/>
          <w:spacing w:val="-33"/>
          <w:w w:val="105"/>
        </w:rPr>
        <w:t xml:space="preserve"> </w:t>
      </w:r>
      <w:r>
        <w:rPr>
          <w:color w:val="231F20"/>
          <w:w w:val="105"/>
        </w:rPr>
        <w:t>gaps”</w:t>
      </w:r>
      <w:r>
        <w:rPr>
          <w:color w:val="231F20"/>
          <w:spacing w:val="-33"/>
          <w:w w:val="105"/>
        </w:rPr>
        <w:t xml:space="preserve"> </w:t>
      </w:r>
      <w:r>
        <w:rPr>
          <w:color w:val="231F20"/>
          <w:spacing w:val="3"/>
          <w:w w:val="105"/>
        </w:rPr>
        <w:t>between</w:t>
      </w:r>
      <w:r>
        <w:rPr>
          <w:color w:val="231F20"/>
          <w:spacing w:val="-33"/>
          <w:w w:val="105"/>
        </w:rPr>
        <w:t xml:space="preserve"> </w:t>
      </w:r>
      <w:r>
        <w:rPr>
          <w:color w:val="231F20"/>
          <w:spacing w:val="2"/>
          <w:w w:val="105"/>
        </w:rPr>
        <w:t>old</w:t>
      </w:r>
      <w:r>
        <w:rPr>
          <w:color w:val="231F20"/>
          <w:spacing w:val="-33"/>
          <w:w w:val="105"/>
        </w:rPr>
        <w:t xml:space="preserve"> </w:t>
      </w:r>
      <w:r>
        <w:rPr>
          <w:color w:val="231F20"/>
          <w:w w:val="105"/>
        </w:rPr>
        <w:t>and</w:t>
      </w:r>
      <w:r>
        <w:rPr>
          <w:color w:val="231F20"/>
          <w:spacing w:val="-33"/>
          <w:w w:val="105"/>
        </w:rPr>
        <w:t xml:space="preserve"> </w:t>
      </w:r>
      <w:r>
        <w:rPr>
          <w:color w:val="231F20"/>
          <w:spacing w:val="3"/>
          <w:w w:val="105"/>
        </w:rPr>
        <w:t>emerging</w:t>
      </w:r>
      <w:r>
        <w:rPr>
          <w:color w:val="231F20"/>
          <w:spacing w:val="-34"/>
          <w:w w:val="105"/>
        </w:rPr>
        <w:t xml:space="preserve"> </w:t>
      </w:r>
      <w:r>
        <w:rPr>
          <w:color w:val="231F20"/>
          <w:spacing w:val="2"/>
          <w:w w:val="105"/>
        </w:rPr>
        <w:t>market</w:t>
      </w:r>
      <w:r>
        <w:rPr>
          <w:color w:val="231F20"/>
          <w:spacing w:val="-33"/>
          <w:w w:val="105"/>
        </w:rPr>
        <w:t xml:space="preserve"> </w:t>
      </w:r>
      <w:r>
        <w:rPr>
          <w:color w:val="231F20"/>
          <w:spacing w:val="3"/>
          <w:w w:val="105"/>
        </w:rPr>
        <w:t>economies.</w:t>
      </w:r>
      <w:r>
        <w:rPr>
          <w:color w:val="231F20"/>
          <w:spacing w:val="-33"/>
          <w:w w:val="105"/>
        </w:rPr>
        <w:t xml:space="preserve"> </w:t>
      </w:r>
      <w:r>
        <w:rPr>
          <w:color w:val="231F20"/>
          <w:spacing w:val="3"/>
          <w:w w:val="105"/>
        </w:rPr>
        <w:t>Nevertheless,</w:t>
      </w:r>
      <w:r>
        <w:rPr>
          <w:color w:val="231F20"/>
          <w:spacing w:val="-33"/>
          <w:w w:val="105"/>
        </w:rPr>
        <w:t xml:space="preserve"> </w:t>
      </w:r>
      <w:r>
        <w:rPr>
          <w:color w:val="231F20"/>
          <w:spacing w:val="3"/>
          <w:w w:val="105"/>
        </w:rPr>
        <w:t>they</w:t>
      </w:r>
      <w:r>
        <w:rPr>
          <w:color w:val="231F20"/>
          <w:spacing w:val="-33"/>
          <w:w w:val="105"/>
        </w:rPr>
        <w:t xml:space="preserve"> </w:t>
      </w:r>
      <w:r>
        <w:rPr>
          <w:color w:val="231F20"/>
          <w:spacing w:val="2"/>
          <w:w w:val="105"/>
        </w:rPr>
        <w:t>often</w:t>
      </w:r>
      <w:r>
        <w:rPr>
          <w:color w:val="231F20"/>
          <w:spacing w:val="-33"/>
          <w:w w:val="105"/>
        </w:rPr>
        <w:t xml:space="preserve"> </w:t>
      </w:r>
      <w:r>
        <w:rPr>
          <w:color w:val="231F20"/>
          <w:spacing w:val="3"/>
          <w:w w:val="105"/>
        </w:rPr>
        <w:t xml:space="preserve">cause </w:t>
      </w:r>
      <w:r>
        <w:rPr>
          <w:color w:val="231F20"/>
          <w:w w:val="105"/>
        </w:rPr>
        <w:t xml:space="preserve">a </w:t>
      </w:r>
      <w:r>
        <w:rPr>
          <w:color w:val="231F20"/>
          <w:spacing w:val="2"/>
          <w:w w:val="105"/>
        </w:rPr>
        <w:t xml:space="preserve">lot </w:t>
      </w:r>
      <w:r>
        <w:rPr>
          <w:color w:val="231F20"/>
          <w:w w:val="105"/>
        </w:rPr>
        <w:t xml:space="preserve">of </w:t>
      </w:r>
      <w:r>
        <w:rPr>
          <w:color w:val="231F20"/>
          <w:spacing w:val="3"/>
          <w:w w:val="105"/>
        </w:rPr>
        <w:t xml:space="preserve">harm too </w:t>
      </w:r>
      <w:r>
        <w:rPr>
          <w:color w:val="231F20"/>
          <w:w w:val="105"/>
        </w:rPr>
        <w:t xml:space="preserve">as not a </w:t>
      </w:r>
      <w:r>
        <w:rPr>
          <w:color w:val="231F20"/>
          <w:spacing w:val="3"/>
          <w:w w:val="105"/>
        </w:rPr>
        <w:t xml:space="preserve">charity </w:t>
      </w:r>
      <w:r>
        <w:rPr>
          <w:color w:val="231F20"/>
          <w:w w:val="105"/>
        </w:rPr>
        <w:t xml:space="preserve">but </w:t>
      </w:r>
      <w:r>
        <w:rPr>
          <w:color w:val="231F20"/>
          <w:spacing w:val="3"/>
          <w:w w:val="105"/>
        </w:rPr>
        <w:t xml:space="preserve">the </w:t>
      </w:r>
      <w:r>
        <w:rPr>
          <w:color w:val="231F20"/>
          <w:spacing w:val="2"/>
          <w:w w:val="105"/>
        </w:rPr>
        <w:t xml:space="preserve">aspiration </w:t>
      </w:r>
      <w:r>
        <w:rPr>
          <w:color w:val="231F20"/>
          <w:w w:val="105"/>
        </w:rPr>
        <w:t xml:space="preserve">to </w:t>
      </w:r>
      <w:r>
        <w:rPr>
          <w:color w:val="231F20"/>
          <w:spacing w:val="3"/>
          <w:w w:val="105"/>
        </w:rPr>
        <w:t xml:space="preserve">earn </w:t>
      </w:r>
      <w:r>
        <w:rPr>
          <w:color w:val="231F20"/>
          <w:w w:val="105"/>
        </w:rPr>
        <w:t xml:space="preserve">more </w:t>
      </w:r>
      <w:r>
        <w:rPr>
          <w:color w:val="231F20"/>
          <w:spacing w:val="3"/>
          <w:w w:val="105"/>
        </w:rPr>
        <w:t xml:space="preserve">via cheaper resources- </w:t>
      </w:r>
      <w:r>
        <w:rPr>
          <w:color w:val="231F20"/>
          <w:spacing w:val="2"/>
          <w:w w:val="105"/>
        </w:rPr>
        <w:t xml:space="preserve">land </w:t>
      </w:r>
      <w:r>
        <w:rPr>
          <w:color w:val="231F20"/>
          <w:w w:val="105"/>
        </w:rPr>
        <w:t xml:space="preserve">and </w:t>
      </w:r>
      <w:r>
        <w:rPr>
          <w:color w:val="231F20"/>
          <w:spacing w:val="2"/>
          <w:w w:val="105"/>
        </w:rPr>
        <w:t xml:space="preserve">labor </w:t>
      </w:r>
      <w:r>
        <w:rPr>
          <w:color w:val="231F20"/>
          <w:w w:val="105"/>
        </w:rPr>
        <w:t xml:space="preserve">is </w:t>
      </w:r>
      <w:r>
        <w:rPr>
          <w:color w:val="231F20"/>
          <w:spacing w:val="3"/>
          <w:w w:val="105"/>
        </w:rPr>
        <w:t xml:space="preserve">the </w:t>
      </w:r>
      <w:r>
        <w:rPr>
          <w:color w:val="231F20"/>
          <w:spacing w:val="4"/>
          <w:w w:val="105"/>
        </w:rPr>
        <w:t xml:space="preserve">primary </w:t>
      </w:r>
      <w:r>
        <w:rPr>
          <w:color w:val="231F20"/>
          <w:spacing w:val="2"/>
          <w:w w:val="105"/>
        </w:rPr>
        <w:t xml:space="preserve">aim </w:t>
      </w:r>
      <w:r>
        <w:rPr>
          <w:color w:val="231F20"/>
          <w:w w:val="105"/>
        </w:rPr>
        <w:t xml:space="preserve">of </w:t>
      </w:r>
      <w:r>
        <w:rPr>
          <w:color w:val="231F20"/>
          <w:spacing w:val="2"/>
          <w:w w:val="105"/>
        </w:rPr>
        <w:t xml:space="preserve">investors. Foreign investors can reduce employment </w:t>
      </w:r>
      <w:r>
        <w:rPr>
          <w:color w:val="231F20"/>
          <w:w w:val="105"/>
        </w:rPr>
        <w:t xml:space="preserve">by </w:t>
      </w:r>
      <w:r>
        <w:rPr>
          <w:color w:val="231F20"/>
          <w:spacing w:val="3"/>
          <w:w w:val="105"/>
        </w:rPr>
        <w:t xml:space="preserve">dismissing </w:t>
      </w:r>
      <w:r>
        <w:rPr>
          <w:color w:val="231F20"/>
          <w:spacing w:val="4"/>
          <w:w w:val="105"/>
        </w:rPr>
        <w:t xml:space="preserve">local </w:t>
      </w:r>
      <w:r>
        <w:rPr>
          <w:color w:val="231F20"/>
          <w:spacing w:val="2"/>
          <w:w w:val="105"/>
        </w:rPr>
        <w:t xml:space="preserve">workers, </w:t>
      </w:r>
      <w:r>
        <w:rPr>
          <w:color w:val="231F20"/>
          <w:w w:val="105"/>
        </w:rPr>
        <w:t xml:space="preserve">by </w:t>
      </w:r>
      <w:r>
        <w:rPr>
          <w:color w:val="231F20"/>
          <w:spacing w:val="2"/>
          <w:w w:val="105"/>
        </w:rPr>
        <w:t xml:space="preserve">crowding </w:t>
      </w:r>
      <w:r>
        <w:rPr>
          <w:color w:val="231F20"/>
          <w:w w:val="105"/>
        </w:rPr>
        <w:t xml:space="preserve">out </w:t>
      </w:r>
      <w:r>
        <w:rPr>
          <w:color w:val="231F20"/>
          <w:spacing w:val="4"/>
          <w:w w:val="105"/>
        </w:rPr>
        <w:t xml:space="preserve">local </w:t>
      </w:r>
      <w:r>
        <w:rPr>
          <w:color w:val="231F20"/>
          <w:spacing w:val="3"/>
          <w:w w:val="105"/>
        </w:rPr>
        <w:t xml:space="preserve">businesses </w:t>
      </w:r>
      <w:r>
        <w:rPr>
          <w:color w:val="231F20"/>
          <w:spacing w:val="2"/>
          <w:w w:val="105"/>
        </w:rPr>
        <w:t xml:space="preserve">that cannot compete </w:t>
      </w:r>
      <w:r>
        <w:rPr>
          <w:color w:val="231F20"/>
          <w:spacing w:val="3"/>
          <w:w w:val="105"/>
        </w:rPr>
        <w:t xml:space="preserve">with multinationals; </w:t>
      </w:r>
      <w:r>
        <w:rPr>
          <w:color w:val="231F20"/>
          <w:spacing w:val="4"/>
          <w:w w:val="105"/>
        </w:rPr>
        <w:t xml:space="preserve">technology </w:t>
      </w:r>
      <w:r>
        <w:rPr>
          <w:color w:val="231F20"/>
          <w:spacing w:val="3"/>
          <w:w w:val="105"/>
        </w:rPr>
        <w:t xml:space="preserve">transfers </w:t>
      </w:r>
      <w:r>
        <w:rPr>
          <w:color w:val="231F20"/>
          <w:w w:val="105"/>
        </w:rPr>
        <w:t xml:space="preserve">may not </w:t>
      </w:r>
      <w:r>
        <w:rPr>
          <w:color w:val="231F20"/>
          <w:spacing w:val="4"/>
          <w:w w:val="105"/>
        </w:rPr>
        <w:t xml:space="preserve">occur </w:t>
      </w:r>
      <w:r>
        <w:rPr>
          <w:color w:val="231F20"/>
          <w:w w:val="105"/>
        </w:rPr>
        <w:t xml:space="preserve">if </w:t>
      </w:r>
      <w:r>
        <w:rPr>
          <w:color w:val="231F20"/>
          <w:spacing w:val="3"/>
          <w:w w:val="105"/>
        </w:rPr>
        <w:t xml:space="preserve">the degree </w:t>
      </w:r>
      <w:r>
        <w:rPr>
          <w:color w:val="231F20"/>
          <w:w w:val="105"/>
        </w:rPr>
        <w:t xml:space="preserve">of </w:t>
      </w:r>
      <w:r>
        <w:rPr>
          <w:color w:val="231F20"/>
          <w:spacing w:val="2"/>
          <w:w w:val="105"/>
        </w:rPr>
        <w:t xml:space="preserve">market integration </w:t>
      </w:r>
      <w:r>
        <w:rPr>
          <w:color w:val="231F20"/>
          <w:w w:val="105"/>
        </w:rPr>
        <w:t xml:space="preserve">is </w:t>
      </w:r>
      <w:r>
        <w:rPr>
          <w:color w:val="231F20"/>
          <w:spacing w:val="3"/>
          <w:w w:val="105"/>
        </w:rPr>
        <w:t xml:space="preserve">insufficient; positive </w:t>
      </w:r>
      <w:r>
        <w:rPr>
          <w:color w:val="231F20"/>
          <w:spacing w:val="2"/>
          <w:w w:val="105"/>
        </w:rPr>
        <w:t xml:space="preserve">capital </w:t>
      </w:r>
      <w:r>
        <w:rPr>
          <w:color w:val="231F20"/>
          <w:spacing w:val="3"/>
          <w:w w:val="105"/>
        </w:rPr>
        <w:t xml:space="preserve">flows </w:t>
      </w:r>
      <w:r>
        <w:rPr>
          <w:color w:val="231F20"/>
          <w:spacing w:val="2"/>
          <w:w w:val="105"/>
        </w:rPr>
        <w:t xml:space="preserve">often </w:t>
      </w:r>
      <w:r>
        <w:rPr>
          <w:color w:val="231F20"/>
          <w:spacing w:val="3"/>
          <w:w w:val="105"/>
        </w:rPr>
        <w:t xml:space="preserve">turn </w:t>
      </w:r>
      <w:r>
        <w:rPr>
          <w:color w:val="231F20"/>
          <w:w w:val="105"/>
        </w:rPr>
        <w:t xml:space="preserve">to </w:t>
      </w:r>
      <w:r>
        <w:rPr>
          <w:color w:val="231F20"/>
          <w:spacing w:val="2"/>
          <w:w w:val="105"/>
        </w:rPr>
        <w:t xml:space="preserve">negative </w:t>
      </w:r>
      <w:r>
        <w:rPr>
          <w:color w:val="231F20"/>
          <w:w w:val="105"/>
        </w:rPr>
        <w:t xml:space="preserve">if </w:t>
      </w:r>
      <w:r>
        <w:rPr>
          <w:color w:val="231F20"/>
          <w:spacing w:val="2"/>
          <w:w w:val="105"/>
        </w:rPr>
        <w:t xml:space="preserve">investors </w:t>
      </w:r>
      <w:r>
        <w:rPr>
          <w:color w:val="231F20"/>
          <w:spacing w:val="3"/>
          <w:w w:val="105"/>
        </w:rPr>
        <w:t xml:space="preserve">use cheep </w:t>
      </w:r>
      <w:r>
        <w:rPr>
          <w:color w:val="231F20"/>
          <w:spacing w:val="4"/>
          <w:w w:val="105"/>
        </w:rPr>
        <w:t xml:space="preserve">local </w:t>
      </w:r>
      <w:r>
        <w:rPr>
          <w:color w:val="231F20"/>
          <w:w w:val="105"/>
        </w:rPr>
        <w:t xml:space="preserve">raw </w:t>
      </w:r>
      <w:r>
        <w:rPr>
          <w:color w:val="231F20"/>
          <w:spacing w:val="3"/>
          <w:w w:val="105"/>
        </w:rPr>
        <w:t xml:space="preserve">materials </w:t>
      </w:r>
      <w:r>
        <w:rPr>
          <w:color w:val="231F20"/>
          <w:w w:val="105"/>
        </w:rPr>
        <w:t xml:space="preserve">and </w:t>
      </w:r>
      <w:r>
        <w:rPr>
          <w:color w:val="231F20"/>
          <w:spacing w:val="2"/>
          <w:w w:val="105"/>
        </w:rPr>
        <w:t xml:space="preserve">resources </w:t>
      </w:r>
      <w:r>
        <w:rPr>
          <w:color w:val="231F20"/>
          <w:w w:val="105"/>
        </w:rPr>
        <w:t xml:space="preserve">and </w:t>
      </w:r>
      <w:r>
        <w:rPr>
          <w:color w:val="231F20"/>
          <w:spacing w:val="3"/>
          <w:w w:val="105"/>
        </w:rPr>
        <w:t xml:space="preserve">sell expensive </w:t>
      </w:r>
      <w:r>
        <w:rPr>
          <w:color w:val="231F20"/>
          <w:spacing w:val="4"/>
          <w:w w:val="105"/>
        </w:rPr>
        <w:t>final</w:t>
      </w:r>
      <w:r>
        <w:rPr>
          <w:color w:val="231F20"/>
          <w:spacing w:val="-20"/>
          <w:w w:val="105"/>
        </w:rPr>
        <w:t xml:space="preserve"> </w:t>
      </w:r>
      <w:r>
        <w:rPr>
          <w:color w:val="231F20"/>
          <w:spacing w:val="4"/>
          <w:w w:val="105"/>
        </w:rPr>
        <w:t>goods.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In </w:t>
      </w:r>
      <w:r>
        <w:rPr>
          <w:color w:val="231F20"/>
          <w:spacing w:val="3"/>
        </w:rPr>
        <w:t xml:space="preserve">the </w:t>
      </w:r>
      <w:r>
        <w:rPr>
          <w:color w:val="231F20"/>
          <w:spacing w:val="2"/>
        </w:rPr>
        <w:t xml:space="preserve">years </w:t>
      </w:r>
      <w:r>
        <w:rPr>
          <w:color w:val="231F20"/>
        </w:rPr>
        <w:t xml:space="preserve">of </w:t>
      </w:r>
      <w:r>
        <w:rPr>
          <w:color w:val="231F20"/>
          <w:spacing w:val="3"/>
        </w:rPr>
        <w:t xml:space="preserve">booming  </w:t>
      </w:r>
      <w:r>
        <w:rPr>
          <w:color w:val="231F20"/>
        </w:rPr>
        <w:t xml:space="preserve">economy,  </w:t>
      </w:r>
      <w:r>
        <w:rPr>
          <w:color w:val="231F20"/>
          <w:spacing w:val="3"/>
        </w:rPr>
        <w:t xml:space="preserve">domestic  </w:t>
      </w:r>
      <w:r>
        <w:rPr>
          <w:color w:val="231F20"/>
          <w:spacing w:val="2"/>
        </w:rPr>
        <w:t xml:space="preserve">producers  </w:t>
      </w:r>
      <w:r>
        <w:rPr>
          <w:color w:val="231F20"/>
        </w:rPr>
        <w:t xml:space="preserve">in  </w:t>
      </w:r>
      <w:r>
        <w:rPr>
          <w:color w:val="231F20"/>
          <w:spacing w:val="3"/>
        </w:rPr>
        <w:t xml:space="preserve">advanced  economies  </w:t>
      </w:r>
      <w:r>
        <w:rPr>
          <w:color w:val="231F20"/>
        </w:rPr>
        <w:t xml:space="preserve">are </w:t>
      </w:r>
      <w:r>
        <w:rPr>
          <w:color w:val="231F20"/>
          <w:spacing w:val="2"/>
        </w:rPr>
        <w:t xml:space="preserve">strong </w:t>
      </w:r>
      <w:r>
        <w:rPr>
          <w:color w:val="231F20"/>
          <w:spacing w:val="3"/>
        </w:rPr>
        <w:t xml:space="preserve">enough </w:t>
      </w:r>
      <w:r>
        <w:rPr>
          <w:color w:val="231F20"/>
        </w:rPr>
        <w:t xml:space="preserve">not to </w:t>
      </w:r>
      <w:r>
        <w:rPr>
          <w:color w:val="231F20"/>
          <w:spacing w:val="3"/>
        </w:rPr>
        <w:t xml:space="preserve">be </w:t>
      </w:r>
      <w:r>
        <w:rPr>
          <w:color w:val="231F20"/>
          <w:spacing w:val="2"/>
        </w:rPr>
        <w:t xml:space="preserve">forced </w:t>
      </w:r>
      <w:r>
        <w:rPr>
          <w:color w:val="231F20"/>
        </w:rPr>
        <w:t xml:space="preserve">out of </w:t>
      </w:r>
      <w:r>
        <w:rPr>
          <w:color w:val="231F20"/>
          <w:spacing w:val="3"/>
        </w:rPr>
        <w:t xml:space="preserve">business </w:t>
      </w:r>
      <w:r>
        <w:rPr>
          <w:color w:val="231F20"/>
        </w:rPr>
        <w:t xml:space="preserve">by  </w:t>
      </w:r>
      <w:r>
        <w:rPr>
          <w:color w:val="231F20"/>
          <w:spacing w:val="2"/>
        </w:rPr>
        <w:t xml:space="preserve">foreign competitors. The </w:t>
      </w:r>
      <w:r>
        <w:rPr>
          <w:color w:val="231F20"/>
          <w:spacing w:val="4"/>
        </w:rPr>
        <w:t xml:space="preserve">effects </w:t>
      </w:r>
      <w:r>
        <w:rPr>
          <w:color w:val="231F20"/>
        </w:rPr>
        <w:t xml:space="preserve">of </w:t>
      </w:r>
      <w:r>
        <w:rPr>
          <w:color w:val="231F20"/>
          <w:spacing w:val="2"/>
        </w:rPr>
        <w:t xml:space="preserve">FDI </w:t>
      </w:r>
      <w:r>
        <w:rPr>
          <w:color w:val="231F20"/>
          <w:spacing w:val="3"/>
        </w:rPr>
        <w:t xml:space="preserve">became </w:t>
      </w:r>
      <w:r>
        <w:rPr>
          <w:color w:val="231F20"/>
        </w:rPr>
        <w:t xml:space="preserve">more </w:t>
      </w:r>
      <w:r>
        <w:rPr>
          <w:color w:val="231F20"/>
          <w:spacing w:val="3"/>
        </w:rPr>
        <w:t xml:space="preserve">positive. Enhanced competition, knowledge </w:t>
      </w:r>
      <w:r>
        <w:rPr>
          <w:color w:val="231F20"/>
        </w:rPr>
        <w:t xml:space="preserve">and </w:t>
      </w:r>
      <w:r>
        <w:rPr>
          <w:color w:val="231F20"/>
          <w:spacing w:val="4"/>
        </w:rPr>
        <w:t xml:space="preserve">technology </w:t>
      </w:r>
      <w:r>
        <w:rPr>
          <w:color w:val="231F20"/>
          <w:spacing w:val="3"/>
        </w:rPr>
        <w:t>spillovers, financial</w:t>
      </w:r>
      <w:r>
        <w:rPr>
          <w:color w:val="231F20"/>
          <w:spacing w:val="12"/>
        </w:rPr>
        <w:t xml:space="preserve"> </w:t>
      </w:r>
      <w:r>
        <w:rPr>
          <w:color w:val="231F20"/>
          <w:spacing w:val="3"/>
        </w:rPr>
        <w:t>stability</w:t>
      </w:r>
      <w:r>
        <w:rPr>
          <w:color w:val="231F20"/>
          <w:spacing w:val="12"/>
        </w:rPr>
        <w:t xml:space="preserve"> </w:t>
      </w:r>
      <w:r>
        <w:rPr>
          <w:color w:val="231F20"/>
        </w:rPr>
        <w:t>of</w:t>
      </w:r>
      <w:r>
        <w:rPr>
          <w:color w:val="231F20"/>
          <w:spacing w:val="13"/>
        </w:rPr>
        <w:t xml:space="preserve"> </w:t>
      </w:r>
      <w:r>
        <w:rPr>
          <w:color w:val="231F20"/>
          <w:spacing w:val="2"/>
        </w:rPr>
        <w:t>incoming</w:t>
      </w:r>
      <w:r>
        <w:rPr>
          <w:color w:val="231F20"/>
          <w:spacing w:val="12"/>
        </w:rPr>
        <w:t xml:space="preserve"> </w:t>
      </w:r>
      <w:r>
        <w:rPr>
          <w:color w:val="231F20"/>
          <w:spacing w:val="2"/>
        </w:rPr>
        <w:t>investors</w:t>
      </w:r>
      <w:r>
        <w:rPr>
          <w:color w:val="231F20"/>
          <w:spacing w:val="13"/>
        </w:rPr>
        <w:t xml:space="preserve"> </w:t>
      </w:r>
      <w:r>
        <w:rPr>
          <w:color w:val="231F20"/>
          <w:spacing w:val="2"/>
        </w:rPr>
        <w:t>can</w:t>
      </w:r>
      <w:r>
        <w:rPr>
          <w:color w:val="231F20"/>
          <w:spacing w:val="12"/>
        </w:rPr>
        <w:t xml:space="preserve"> </w:t>
      </w:r>
      <w:r>
        <w:rPr>
          <w:color w:val="231F20"/>
          <w:spacing w:val="2"/>
        </w:rPr>
        <w:t>bring</w:t>
      </w:r>
      <w:r>
        <w:rPr>
          <w:color w:val="231F20"/>
          <w:spacing w:val="13"/>
        </w:rPr>
        <w:t xml:space="preserve"> </w:t>
      </w:r>
      <w:r>
        <w:rPr>
          <w:color w:val="231F20"/>
          <w:spacing w:val="3"/>
        </w:rPr>
        <w:t>externalities</w:t>
      </w:r>
      <w:r>
        <w:rPr>
          <w:color w:val="231F20"/>
          <w:spacing w:val="12"/>
        </w:rPr>
        <w:t xml:space="preserve"> </w:t>
      </w:r>
      <w:r>
        <w:rPr>
          <w:color w:val="231F20"/>
          <w:spacing w:val="2"/>
        </w:rPr>
        <w:t>that</w:t>
      </w:r>
      <w:r>
        <w:rPr>
          <w:color w:val="231F20"/>
          <w:spacing w:val="13"/>
        </w:rPr>
        <w:t xml:space="preserve"> </w:t>
      </w:r>
      <w:r>
        <w:rPr>
          <w:color w:val="231F20"/>
        </w:rPr>
        <w:t>are</w:t>
      </w:r>
      <w:r>
        <w:rPr>
          <w:color w:val="231F20"/>
          <w:spacing w:val="12"/>
        </w:rPr>
        <w:t xml:space="preserve"> </w:t>
      </w:r>
      <w:r>
        <w:rPr>
          <w:color w:val="231F20"/>
        </w:rPr>
        <w:t>more</w:t>
      </w:r>
      <w:r>
        <w:rPr>
          <w:color w:val="231F20"/>
          <w:spacing w:val="13"/>
        </w:rPr>
        <w:t xml:space="preserve"> </w:t>
      </w:r>
      <w:r>
        <w:rPr>
          <w:color w:val="231F20"/>
          <w:spacing w:val="3"/>
        </w:rPr>
        <w:t>positive.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 xml:space="preserve">In a </w:t>
      </w:r>
      <w:r>
        <w:rPr>
          <w:color w:val="231F20"/>
          <w:spacing w:val="3"/>
          <w:w w:val="105"/>
        </w:rPr>
        <w:t xml:space="preserve">high turbulence, </w:t>
      </w:r>
      <w:r>
        <w:rPr>
          <w:color w:val="231F20"/>
          <w:spacing w:val="2"/>
          <w:w w:val="105"/>
        </w:rPr>
        <w:t xml:space="preserve">economic environment governments </w:t>
      </w:r>
      <w:r>
        <w:rPr>
          <w:color w:val="231F20"/>
          <w:spacing w:val="3"/>
          <w:w w:val="105"/>
        </w:rPr>
        <w:t xml:space="preserve">need </w:t>
      </w:r>
      <w:r>
        <w:rPr>
          <w:color w:val="231F20"/>
          <w:w w:val="105"/>
        </w:rPr>
        <w:t xml:space="preserve">to </w:t>
      </w:r>
      <w:r>
        <w:rPr>
          <w:color w:val="231F20"/>
          <w:spacing w:val="3"/>
          <w:w w:val="105"/>
        </w:rPr>
        <w:t xml:space="preserve">be strategic </w:t>
      </w:r>
      <w:r>
        <w:rPr>
          <w:color w:val="231F20"/>
          <w:w w:val="105"/>
        </w:rPr>
        <w:t xml:space="preserve">and more </w:t>
      </w:r>
      <w:r>
        <w:rPr>
          <w:color w:val="231F20"/>
          <w:spacing w:val="3"/>
          <w:w w:val="105"/>
        </w:rPr>
        <w:t xml:space="preserve">calculative </w:t>
      </w:r>
      <w:r>
        <w:rPr>
          <w:color w:val="231F20"/>
          <w:spacing w:val="2"/>
          <w:w w:val="105"/>
        </w:rPr>
        <w:t xml:space="preserve">inviting </w:t>
      </w:r>
      <w:r>
        <w:rPr>
          <w:color w:val="231F20"/>
          <w:spacing w:val="3"/>
          <w:w w:val="105"/>
        </w:rPr>
        <w:t xml:space="preserve">multinational </w:t>
      </w:r>
      <w:r>
        <w:rPr>
          <w:color w:val="231F20"/>
          <w:spacing w:val="2"/>
          <w:w w:val="105"/>
        </w:rPr>
        <w:t xml:space="preserve">competitors </w:t>
      </w:r>
      <w:r>
        <w:rPr>
          <w:color w:val="231F20"/>
          <w:w w:val="105"/>
        </w:rPr>
        <w:t xml:space="preserve">to </w:t>
      </w:r>
      <w:r>
        <w:rPr>
          <w:color w:val="231F20"/>
          <w:spacing w:val="2"/>
          <w:w w:val="105"/>
        </w:rPr>
        <w:t xml:space="preserve">operate </w:t>
      </w:r>
      <w:r>
        <w:rPr>
          <w:color w:val="231F20"/>
          <w:spacing w:val="3"/>
          <w:w w:val="105"/>
        </w:rPr>
        <w:t xml:space="preserve">side </w:t>
      </w:r>
      <w:r>
        <w:rPr>
          <w:color w:val="231F20"/>
          <w:w w:val="105"/>
        </w:rPr>
        <w:t xml:space="preserve">by </w:t>
      </w:r>
      <w:r>
        <w:rPr>
          <w:color w:val="231F20"/>
          <w:spacing w:val="3"/>
          <w:w w:val="105"/>
        </w:rPr>
        <w:t xml:space="preserve">side with </w:t>
      </w:r>
      <w:r>
        <w:rPr>
          <w:color w:val="231F20"/>
          <w:w w:val="105"/>
        </w:rPr>
        <w:t xml:space="preserve">home </w:t>
      </w:r>
      <w:r>
        <w:rPr>
          <w:color w:val="231F20"/>
          <w:spacing w:val="2"/>
          <w:w w:val="105"/>
        </w:rPr>
        <w:t xml:space="preserve">industry. </w:t>
      </w:r>
      <w:r>
        <w:rPr>
          <w:color w:val="231F20"/>
          <w:w w:val="105"/>
        </w:rPr>
        <w:t xml:space="preserve">According to </w:t>
      </w:r>
      <w:r>
        <w:rPr>
          <w:color w:val="231F20"/>
          <w:spacing w:val="2"/>
          <w:w w:val="105"/>
        </w:rPr>
        <w:t xml:space="preserve">numerous literatures </w:t>
      </w:r>
      <w:r>
        <w:rPr>
          <w:color w:val="231F20"/>
          <w:spacing w:val="3"/>
          <w:w w:val="105"/>
        </w:rPr>
        <w:t xml:space="preserve">effort </w:t>
      </w:r>
      <w:r>
        <w:rPr>
          <w:color w:val="231F20"/>
          <w:w w:val="105"/>
        </w:rPr>
        <w:t xml:space="preserve">to </w:t>
      </w:r>
      <w:r>
        <w:rPr>
          <w:color w:val="231F20"/>
          <w:spacing w:val="3"/>
          <w:w w:val="105"/>
        </w:rPr>
        <w:t xml:space="preserve">attract </w:t>
      </w:r>
      <w:r>
        <w:rPr>
          <w:color w:val="231F20"/>
          <w:spacing w:val="2"/>
          <w:w w:val="105"/>
        </w:rPr>
        <w:t xml:space="preserve">investment </w:t>
      </w:r>
      <w:r>
        <w:rPr>
          <w:color w:val="231F20"/>
          <w:w w:val="105"/>
        </w:rPr>
        <w:t xml:space="preserve">by </w:t>
      </w:r>
      <w:r>
        <w:rPr>
          <w:color w:val="231F20"/>
          <w:spacing w:val="3"/>
          <w:w w:val="105"/>
        </w:rPr>
        <w:t xml:space="preserve">subsidies </w:t>
      </w:r>
      <w:r>
        <w:rPr>
          <w:color w:val="231F20"/>
          <w:w w:val="105"/>
        </w:rPr>
        <w:t xml:space="preserve">and </w:t>
      </w:r>
      <w:r>
        <w:rPr>
          <w:color w:val="231F20"/>
          <w:spacing w:val="3"/>
          <w:w w:val="105"/>
        </w:rPr>
        <w:t>tax</w:t>
      </w:r>
      <w:r>
        <w:rPr>
          <w:color w:val="231F20"/>
          <w:spacing w:val="-25"/>
          <w:w w:val="105"/>
        </w:rPr>
        <w:t xml:space="preserve"> </w:t>
      </w:r>
      <w:r>
        <w:rPr>
          <w:color w:val="231F20"/>
          <w:spacing w:val="3"/>
          <w:w w:val="105"/>
        </w:rPr>
        <w:t>breaks</w:t>
      </w:r>
      <w:r>
        <w:rPr>
          <w:color w:val="231F20"/>
          <w:spacing w:val="-25"/>
          <w:w w:val="105"/>
        </w:rPr>
        <w:t xml:space="preserve"> </w:t>
      </w:r>
      <w:r>
        <w:rPr>
          <w:color w:val="231F20"/>
          <w:spacing w:val="2"/>
          <w:w w:val="105"/>
        </w:rPr>
        <w:t>can</w:t>
      </w:r>
      <w:r>
        <w:rPr>
          <w:color w:val="231F20"/>
          <w:spacing w:val="-25"/>
          <w:w w:val="105"/>
        </w:rPr>
        <w:t xml:space="preserve"> </w:t>
      </w:r>
      <w:r>
        <w:rPr>
          <w:color w:val="231F20"/>
          <w:spacing w:val="3"/>
          <w:w w:val="105"/>
        </w:rPr>
        <w:t>lead</w:t>
      </w:r>
      <w:r>
        <w:rPr>
          <w:color w:val="231F20"/>
          <w:spacing w:val="-25"/>
          <w:w w:val="105"/>
        </w:rPr>
        <w:t xml:space="preserve"> </w:t>
      </w:r>
      <w:r>
        <w:rPr>
          <w:color w:val="231F20"/>
          <w:w w:val="105"/>
        </w:rPr>
        <w:t>to</w:t>
      </w:r>
      <w:r>
        <w:rPr>
          <w:color w:val="231F20"/>
          <w:spacing w:val="-24"/>
          <w:w w:val="105"/>
        </w:rPr>
        <w:t xml:space="preserve"> </w:t>
      </w:r>
      <w:r>
        <w:rPr>
          <w:color w:val="231F20"/>
          <w:spacing w:val="3"/>
          <w:w w:val="105"/>
        </w:rPr>
        <w:t>substantial</w:t>
      </w:r>
      <w:r>
        <w:rPr>
          <w:color w:val="231F20"/>
          <w:spacing w:val="-25"/>
          <w:w w:val="105"/>
        </w:rPr>
        <w:t xml:space="preserve"> </w:t>
      </w:r>
      <w:r>
        <w:rPr>
          <w:color w:val="231F20"/>
          <w:spacing w:val="3"/>
          <w:w w:val="105"/>
        </w:rPr>
        <w:t>reduction</w:t>
      </w:r>
      <w:r>
        <w:rPr>
          <w:color w:val="231F20"/>
          <w:spacing w:val="-25"/>
          <w:w w:val="105"/>
        </w:rPr>
        <w:t xml:space="preserve"> </w:t>
      </w:r>
      <w:r>
        <w:rPr>
          <w:color w:val="231F20"/>
          <w:w w:val="105"/>
        </w:rPr>
        <w:t>of</w:t>
      </w:r>
      <w:r>
        <w:rPr>
          <w:color w:val="231F20"/>
          <w:spacing w:val="-25"/>
          <w:w w:val="105"/>
        </w:rPr>
        <w:t xml:space="preserve"> </w:t>
      </w:r>
      <w:r>
        <w:rPr>
          <w:color w:val="231F20"/>
          <w:spacing w:val="2"/>
          <w:w w:val="105"/>
        </w:rPr>
        <w:t>government</w:t>
      </w:r>
      <w:r>
        <w:rPr>
          <w:color w:val="231F20"/>
          <w:spacing w:val="-25"/>
          <w:w w:val="105"/>
        </w:rPr>
        <w:t xml:space="preserve"> </w:t>
      </w:r>
      <w:r>
        <w:rPr>
          <w:color w:val="231F20"/>
          <w:spacing w:val="2"/>
          <w:w w:val="105"/>
        </w:rPr>
        <w:t>revenues,</w:t>
      </w:r>
      <w:r>
        <w:rPr>
          <w:color w:val="231F20"/>
          <w:spacing w:val="-24"/>
          <w:w w:val="105"/>
        </w:rPr>
        <w:t xml:space="preserve"> </w:t>
      </w:r>
      <w:r>
        <w:rPr>
          <w:color w:val="231F20"/>
          <w:spacing w:val="3"/>
          <w:w w:val="105"/>
        </w:rPr>
        <w:t>which</w:t>
      </w:r>
      <w:r>
        <w:rPr>
          <w:color w:val="231F20"/>
          <w:spacing w:val="-25"/>
          <w:w w:val="105"/>
        </w:rPr>
        <w:t xml:space="preserve"> </w:t>
      </w:r>
      <w:r>
        <w:rPr>
          <w:color w:val="231F20"/>
          <w:spacing w:val="3"/>
          <w:w w:val="105"/>
        </w:rPr>
        <w:t>could</w:t>
      </w:r>
      <w:r>
        <w:rPr>
          <w:color w:val="231F20"/>
          <w:spacing w:val="-25"/>
          <w:w w:val="105"/>
        </w:rPr>
        <w:t xml:space="preserve"> </w:t>
      </w:r>
      <w:r>
        <w:rPr>
          <w:color w:val="231F20"/>
          <w:spacing w:val="4"/>
          <w:w w:val="105"/>
        </w:rPr>
        <w:t xml:space="preserve">otherwise </w:t>
      </w:r>
      <w:r>
        <w:rPr>
          <w:color w:val="231F20"/>
          <w:spacing w:val="3"/>
          <w:w w:val="105"/>
        </w:rPr>
        <w:t>be</w:t>
      </w:r>
      <w:r>
        <w:rPr>
          <w:color w:val="231F20"/>
          <w:spacing w:val="-9"/>
          <w:w w:val="105"/>
        </w:rPr>
        <w:t xml:space="preserve"> </w:t>
      </w:r>
      <w:r>
        <w:rPr>
          <w:color w:val="231F20"/>
          <w:spacing w:val="4"/>
          <w:w w:val="105"/>
        </w:rPr>
        <w:t>used</w:t>
      </w:r>
      <w:r>
        <w:rPr>
          <w:color w:val="231F20"/>
          <w:spacing w:val="-9"/>
          <w:w w:val="105"/>
        </w:rPr>
        <w:t xml:space="preserve"> </w:t>
      </w:r>
      <w:r>
        <w:rPr>
          <w:color w:val="231F20"/>
          <w:w w:val="105"/>
        </w:rPr>
        <w:t>to</w:t>
      </w:r>
      <w:r>
        <w:rPr>
          <w:color w:val="231F20"/>
          <w:spacing w:val="-9"/>
          <w:w w:val="105"/>
        </w:rPr>
        <w:t xml:space="preserve"> </w:t>
      </w:r>
      <w:r>
        <w:rPr>
          <w:color w:val="231F20"/>
          <w:w w:val="105"/>
        </w:rPr>
        <w:t>invest</w:t>
      </w:r>
      <w:r>
        <w:rPr>
          <w:color w:val="231F20"/>
          <w:spacing w:val="-8"/>
          <w:w w:val="105"/>
        </w:rPr>
        <w:t xml:space="preserve"> </w:t>
      </w:r>
      <w:r>
        <w:rPr>
          <w:color w:val="231F20"/>
          <w:w w:val="105"/>
        </w:rPr>
        <w:t>in</w:t>
      </w:r>
      <w:r>
        <w:rPr>
          <w:color w:val="231F20"/>
          <w:spacing w:val="-9"/>
          <w:w w:val="105"/>
        </w:rPr>
        <w:t xml:space="preserve"> </w:t>
      </w:r>
      <w:r>
        <w:rPr>
          <w:color w:val="231F20"/>
          <w:spacing w:val="3"/>
          <w:w w:val="105"/>
        </w:rPr>
        <w:t>education</w:t>
      </w:r>
      <w:r>
        <w:rPr>
          <w:color w:val="231F20"/>
          <w:spacing w:val="-9"/>
          <w:w w:val="105"/>
        </w:rPr>
        <w:t xml:space="preserve"> </w:t>
      </w:r>
      <w:r>
        <w:rPr>
          <w:color w:val="231F20"/>
          <w:w w:val="105"/>
        </w:rPr>
        <w:t>and</w:t>
      </w:r>
      <w:r>
        <w:rPr>
          <w:color w:val="231F20"/>
          <w:spacing w:val="-8"/>
          <w:w w:val="105"/>
        </w:rPr>
        <w:t xml:space="preserve"> </w:t>
      </w:r>
      <w:r>
        <w:rPr>
          <w:color w:val="231F20"/>
          <w:spacing w:val="4"/>
          <w:w w:val="105"/>
        </w:rPr>
        <w:t>infrastructure</w:t>
      </w:r>
      <w:r>
        <w:rPr>
          <w:color w:val="231F20"/>
          <w:spacing w:val="-9"/>
          <w:w w:val="105"/>
        </w:rPr>
        <w:t xml:space="preserve"> </w:t>
      </w:r>
      <w:r>
        <w:rPr>
          <w:color w:val="231F20"/>
          <w:spacing w:val="2"/>
          <w:w w:val="105"/>
        </w:rPr>
        <w:t>what</w:t>
      </w:r>
      <w:r>
        <w:rPr>
          <w:color w:val="231F20"/>
          <w:spacing w:val="-9"/>
          <w:w w:val="105"/>
        </w:rPr>
        <w:t xml:space="preserve"> </w:t>
      </w:r>
      <w:r>
        <w:rPr>
          <w:color w:val="231F20"/>
          <w:spacing w:val="3"/>
          <w:w w:val="105"/>
        </w:rPr>
        <w:t>ultimately</w:t>
      </w:r>
      <w:r>
        <w:rPr>
          <w:color w:val="231F20"/>
          <w:spacing w:val="-8"/>
          <w:w w:val="105"/>
        </w:rPr>
        <w:t xml:space="preserve"> </w:t>
      </w:r>
      <w:r>
        <w:rPr>
          <w:color w:val="231F20"/>
          <w:spacing w:val="2"/>
          <w:w w:val="105"/>
        </w:rPr>
        <w:t>fastens</w:t>
      </w:r>
      <w:r>
        <w:rPr>
          <w:color w:val="231F20"/>
          <w:spacing w:val="-9"/>
          <w:w w:val="105"/>
        </w:rPr>
        <w:t xml:space="preserve"> </w:t>
      </w:r>
      <w:r>
        <w:rPr>
          <w:color w:val="231F20"/>
          <w:spacing w:val="2"/>
          <w:w w:val="105"/>
        </w:rPr>
        <w:t>economic</w:t>
      </w:r>
      <w:r>
        <w:rPr>
          <w:color w:val="231F20"/>
          <w:spacing w:val="-9"/>
          <w:w w:val="105"/>
        </w:rPr>
        <w:t xml:space="preserve"> </w:t>
      </w:r>
      <w:r>
        <w:rPr>
          <w:color w:val="231F20"/>
          <w:spacing w:val="2"/>
          <w:w w:val="105"/>
        </w:rPr>
        <w:t xml:space="preserve">growth </w:t>
      </w:r>
      <w:r>
        <w:rPr>
          <w:color w:val="231F20"/>
          <w:w w:val="105"/>
        </w:rPr>
        <w:t xml:space="preserve">and </w:t>
      </w:r>
      <w:r>
        <w:rPr>
          <w:color w:val="231F20"/>
          <w:spacing w:val="3"/>
          <w:w w:val="105"/>
        </w:rPr>
        <w:t>increases total</w:t>
      </w:r>
      <w:r>
        <w:rPr>
          <w:color w:val="231F20"/>
          <w:spacing w:val="-3"/>
          <w:w w:val="105"/>
        </w:rPr>
        <w:t xml:space="preserve"> </w:t>
      </w:r>
      <w:r>
        <w:rPr>
          <w:color w:val="231F20"/>
          <w:spacing w:val="2"/>
          <w:w w:val="105"/>
        </w:rPr>
        <w:t>welfare.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Manning </w:t>
      </w:r>
      <w:r>
        <w:rPr>
          <w:color w:val="231F20"/>
        </w:rPr>
        <w:t xml:space="preserve">&amp; </w:t>
      </w:r>
      <w:r>
        <w:rPr>
          <w:color w:val="231F20"/>
          <w:spacing w:val="3"/>
        </w:rPr>
        <w:t xml:space="preserve">Shea (1989) </w:t>
      </w:r>
      <w:r>
        <w:rPr>
          <w:color w:val="231F20"/>
          <w:spacing w:val="2"/>
        </w:rPr>
        <w:t xml:space="preserve">argue  that  strong  economic  </w:t>
      </w:r>
      <w:r>
        <w:rPr>
          <w:color w:val="231F20"/>
          <w:spacing w:val="3"/>
        </w:rPr>
        <w:t xml:space="preserve">rationale  </w:t>
      </w:r>
      <w:r>
        <w:rPr>
          <w:color w:val="231F20"/>
        </w:rPr>
        <w:t xml:space="preserve">must  lay  </w:t>
      </w:r>
      <w:r>
        <w:rPr>
          <w:color w:val="231F20"/>
          <w:spacing w:val="3"/>
        </w:rPr>
        <w:t xml:space="preserve">behind  the incentives </w:t>
      </w:r>
      <w:r>
        <w:rPr>
          <w:color w:val="231F20"/>
        </w:rPr>
        <w:t xml:space="preserve">to </w:t>
      </w:r>
      <w:r>
        <w:rPr>
          <w:color w:val="231F20"/>
          <w:spacing w:val="3"/>
        </w:rPr>
        <w:t xml:space="preserve">attract the </w:t>
      </w:r>
      <w:r>
        <w:rPr>
          <w:color w:val="231F20"/>
          <w:spacing w:val="2"/>
        </w:rPr>
        <w:t xml:space="preserve">FDI, </w:t>
      </w:r>
      <w:r>
        <w:rPr>
          <w:color w:val="231F20"/>
        </w:rPr>
        <w:t xml:space="preserve">as </w:t>
      </w:r>
      <w:r>
        <w:rPr>
          <w:color w:val="231F20"/>
          <w:spacing w:val="3"/>
        </w:rPr>
        <w:t xml:space="preserve">the </w:t>
      </w:r>
      <w:r>
        <w:rPr>
          <w:color w:val="231F20"/>
          <w:spacing w:val="2"/>
        </w:rPr>
        <w:t xml:space="preserve">economic </w:t>
      </w:r>
      <w:r>
        <w:rPr>
          <w:color w:val="231F20"/>
          <w:spacing w:val="3"/>
        </w:rPr>
        <w:t xml:space="preserve">impact </w:t>
      </w:r>
      <w:r>
        <w:rPr>
          <w:color w:val="231F20"/>
        </w:rPr>
        <w:t xml:space="preserve">of </w:t>
      </w:r>
      <w:r>
        <w:rPr>
          <w:color w:val="231F20"/>
          <w:spacing w:val="2"/>
        </w:rPr>
        <w:t xml:space="preserve">foreign </w:t>
      </w:r>
      <w:r>
        <w:rPr>
          <w:color w:val="231F20"/>
          <w:spacing w:val="3"/>
        </w:rPr>
        <w:t xml:space="preserve">direct </w:t>
      </w:r>
      <w:r>
        <w:rPr>
          <w:color w:val="231F20"/>
          <w:spacing w:val="2"/>
        </w:rPr>
        <w:t xml:space="preserve">investment </w:t>
      </w:r>
      <w:r>
        <w:rPr>
          <w:color w:val="231F20"/>
        </w:rPr>
        <w:t xml:space="preserve">is </w:t>
      </w:r>
      <w:r>
        <w:rPr>
          <w:color w:val="231F20"/>
          <w:spacing w:val="3"/>
        </w:rPr>
        <w:t xml:space="preserve">dependent </w:t>
      </w:r>
      <w:r>
        <w:rPr>
          <w:color w:val="231F20"/>
        </w:rPr>
        <w:t xml:space="preserve">of </w:t>
      </w:r>
      <w:r>
        <w:rPr>
          <w:color w:val="231F20"/>
          <w:spacing w:val="2"/>
        </w:rPr>
        <w:t xml:space="preserve">what form </w:t>
      </w:r>
      <w:r>
        <w:rPr>
          <w:color w:val="231F20"/>
        </w:rPr>
        <w:t xml:space="preserve">it </w:t>
      </w:r>
      <w:r>
        <w:rPr>
          <w:color w:val="231F20"/>
          <w:spacing w:val="3"/>
        </w:rPr>
        <w:t xml:space="preserve">takes. This </w:t>
      </w:r>
      <w:r>
        <w:rPr>
          <w:color w:val="231F20"/>
          <w:spacing w:val="2"/>
        </w:rPr>
        <w:t xml:space="preserve">includes </w:t>
      </w:r>
      <w:r>
        <w:rPr>
          <w:color w:val="231F20"/>
          <w:spacing w:val="3"/>
        </w:rPr>
        <w:t xml:space="preserve">the type </w:t>
      </w:r>
      <w:r>
        <w:rPr>
          <w:color w:val="231F20"/>
        </w:rPr>
        <w:t xml:space="preserve">of </w:t>
      </w:r>
      <w:r>
        <w:rPr>
          <w:color w:val="231F20"/>
          <w:spacing w:val="2"/>
        </w:rPr>
        <w:t xml:space="preserve">FDI, </w:t>
      </w:r>
      <w:r>
        <w:rPr>
          <w:color w:val="231F20"/>
        </w:rPr>
        <w:t xml:space="preserve">sector, </w:t>
      </w:r>
      <w:r>
        <w:rPr>
          <w:color w:val="231F20"/>
          <w:spacing w:val="4"/>
        </w:rPr>
        <w:t xml:space="preserve">scale, </w:t>
      </w:r>
      <w:r>
        <w:rPr>
          <w:color w:val="231F20"/>
          <w:spacing w:val="3"/>
        </w:rPr>
        <w:t xml:space="preserve">duration, location </w:t>
      </w:r>
      <w:r>
        <w:rPr>
          <w:color w:val="231F20"/>
        </w:rPr>
        <w:t xml:space="preserve">of </w:t>
      </w:r>
      <w:r>
        <w:rPr>
          <w:color w:val="231F20"/>
          <w:spacing w:val="3"/>
        </w:rPr>
        <w:t xml:space="preserve">business, </w:t>
      </w:r>
      <w:r>
        <w:rPr>
          <w:color w:val="231F20"/>
          <w:spacing w:val="2"/>
        </w:rPr>
        <w:t xml:space="preserve">density </w:t>
      </w:r>
      <w:r>
        <w:rPr>
          <w:color w:val="231F20"/>
        </w:rPr>
        <w:t xml:space="preserve">of </w:t>
      </w:r>
      <w:r>
        <w:rPr>
          <w:color w:val="231F20"/>
          <w:spacing w:val="4"/>
        </w:rPr>
        <w:t xml:space="preserve">local </w:t>
      </w:r>
      <w:r>
        <w:rPr>
          <w:color w:val="231F20"/>
          <w:spacing w:val="3"/>
        </w:rPr>
        <w:t xml:space="preserve">firms </w:t>
      </w:r>
      <w:r>
        <w:rPr>
          <w:color w:val="231F20"/>
        </w:rPr>
        <w:t xml:space="preserve">in </w:t>
      </w:r>
      <w:r>
        <w:rPr>
          <w:color w:val="231F20"/>
          <w:spacing w:val="3"/>
        </w:rPr>
        <w:t xml:space="preserve">the sector </w:t>
      </w:r>
      <w:r>
        <w:rPr>
          <w:color w:val="231F20"/>
        </w:rPr>
        <w:t xml:space="preserve">and many </w:t>
      </w:r>
      <w:r>
        <w:rPr>
          <w:color w:val="231F20"/>
          <w:spacing w:val="3"/>
        </w:rPr>
        <w:t xml:space="preserve">other </w:t>
      </w:r>
      <w:r>
        <w:rPr>
          <w:color w:val="231F20"/>
          <w:spacing w:val="4"/>
        </w:rPr>
        <w:t xml:space="preserve">secondary effects. </w:t>
      </w:r>
      <w:r>
        <w:rPr>
          <w:color w:val="231F20"/>
          <w:spacing w:val="2"/>
        </w:rPr>
        <w:t xml:space="preserve">One </w:t>
      </w:r>
      <w:r>
        <w:rPr>
          <w:color w:val="231F20"/>
        </w:rPr>
        <w:t xml:space="preserve">more </w:t>
      </w:r>
      <w:r>
        <w:rPr>
          <w:color w:val="231F20"/>
          <w:spacing w:val="4"/>
        </w:rPr>
        <w:t xml:space="preserve">aspect </w:t>
      </w:r>
      <w:r>
        <w:rPr>
          <w:color w:val="231F20"/>
          <w:spacing w:val="2"/>
        </w:rPr>
        <w:t xml:space="preserve">that </w:t>
      </w:r>
      <w:r>
        <w:rPr>
          <w:color w:val="231F20"/>
        </w:rPr>
        <w:t xml:space="preserve">is </w:t>
      </w:r>
      <w:r>
        <w:rPr>
          <w:color w:val="231F20"/>
          <w:spacing w:val="2"/>
        </w:rPr>
        <w:t xml:space="preserve">important </w:t>
      </w:r>
      <w:r>
        <w:rPr>
          <w:color w:val="231F20"/>
        </w:rPr>
        <w:t xml:space="preserve">is </w:t>
      </w:r>
      <w:r>
        <w:rPr>
          <w:color w:val="231F20"/>
          <w:spacing w:val="2"/>
        </w:rPr>
        <w:t xml:space="preserve">that FDI might </w:t>
      </w:r>
      <w:r>
        <w:rPr>
          <w:color w:val="231F20"/>
          <w:spacing w:val="4"/>
        </w:rPr>
        <w:t xml:space="preserve">serve </w:t>
      </w:r>
      <w:r>
        <w:rPr>
          <w:color w:val="231F20"/>
        </w:rPr>
        <w:t xml:space="preserve">not </w:t>
      </w:r>
      <w:r>
        <w:rPr>
          <w:color w:val="231F20"/>
          <w:spacing w:val="2"/>
        </w:rPr>
        <w:t xml:space="preserve">only </w:t>
      </w:r>
      <w:r>
        <w:rPr>
          <w:color w:val="231F20"/>
        </w:rPr>
        <w:t xml:space="preserve">a way of </w:t>
      </w:r>
      <w:r>
        <w:rPr>
          <w:color w:val="231F20"/>
          <w:spacing w:val="2"/>
        </w:rPr>
        <w:t xml:space="preserve">doing </w:t>
      </w:r>
      <w:r>
        <w:rPr>
          <w:color w:val="231F20"/>
        </w:rPr>
        <w:t xml:space="preserve">money,  but </w:t>
      </w:r>
      <w:r>
        <w:rPr>
          <w:color w:val="231F20"/>
          <w:spacing w:val="4"/>
        </w:rPr>
        <w:t xml:space="preserve">also </w:t>
      </w:r>
      <w:r>
        <w:rPr>
          <w:color w:val="231F20"/>
        </w:rPr>
        <w:t xml:space="preserve">a way of </w:t>
      </w:r>
      <w:r>
        <w:rPr>
          <w:color w:val="231F20"/>
          <w:spacing w:val="3"/>
        </w:rPr>
        <w:t xml:space="preserve">acquiring </w:t>
      </w:r>
      <w:r>
        <w:rPr>
          <w:color w:val="231F20"/>
        </w:rPr>
        <w:t xml:space="preserve">a </w:t>
      </w:r>
      <w:r>
        <w:rPr>
          <w:color w:val="231F20"/>
          <w:spacing w:val="3"/>
        </w:rPr>
        <w:t xml:space="preserve">certain </w:t>
      </w:r>
      <w:r>
        <w:rPr>
          <w:color w:val="231F20"/>
          <w:spacing w:val="2"/>
        </w:rPr>
        <w:t xml:space="preserve">control, </w:t>
      </w:r>
      <w:r>
        <w:rPr>
          <w:color w:val="231F20"/>
          <w:spacing w:val="3"/>
        </w:rPr>
        <w:t xml:space="preserve">both economical </w:t>
      </w:r>
      <w:r>
        <w:rPr>
          <w:color w:val="231F20"/>
        </w:rPr>
        <w:t xml:space="preserve">and </w:t>
      </w:r>
      <w:r>
        <w:rPr>
          <w:color w:val="231F20"/>
          <w:spacing w:val="3"/>
        </w:rPr>
        <w:t xml:space="preserve">political, </w:t>
      </w:r>
      <w:r>
        <w:rPr>
          <w:color w:val="231F20"/>
        </w:rPr>
        <w:t xml:space="preserve">in </w:t>
      </w:r>
      <w:r>
        <w:rPr>
          <w:color w:val="231F20"/>
          <w:spacing w:val="3"/>
        </w:rPr>
        <w:t xml:space="preserve">the </w:t>
      </w:r>
      <w:r>
        <w:rPr>
          <w:color w:val="231F20"/>
          <w:spacing w:val="2"/>
        </w:rPr>
        <w:t xml:space="preserve">host </w:t>
      </w:r>
      <w:r>
        <w:rPr>
          <w:color w:val="231F20"/>
          <w:spacing w:val="3"/>
        </w:rPr>
        <w:t xml:space="preserve">country (Krugman). </w:t>
      </w:r>
      <w:r>
        <w:rPr>
          <w:color w:val="231F20"/>
        </w:rPr>
        <w:t xml:space="preserve">On an </w:t>
      </w:r>
      <w:r>
        <w:rPr>
          <w:color w:val="231F20"/>
          <w:spacing w:val="3"/>
        </w:rPr>
        <w:t xml:space="preserve">empirical level, </w:t>
      </w:r>
      <w:r>
        <w:rPr>
          <w:color w:val="231F20"/>
          <w:spacing w:val="2"/>
        </w:rPr>
        <w:t xml:space="preserve">there </w:t>
      </w:r>
      <w:r>
        <w:rPr>
          <w:color w:val="231F20"/>
        </w:rPr>
        <w:t xml:space="preserve">is a </w:t>
      </w:r>
      <w:r>
        <w:rPr>
          <w:color w:val="231F20"/>
          <w:spacing w:val="3"/>
        </w:rPr>
        <w:t xml:space="preserve">body </w:t>
      </w:r>
      <w:r>
        <w:rPr>
          <w:color w:val="231F20"/>
        </w:rPr>
        <w:t xml:space="preserve">of </w:t>
      </w:r>
      <w:r>
        <w:rPr>
          <w:color w:val="231F20"/>
          <w:spacing w:val="3"/>
        </w:rPr>
        <w:t xml:space="preserve">evidence </w:t>
      </w:r>
      <w:r>
        <w:rPr>
          <w:color w:val="231F20"/>
          <w:spacing w:val="2"/>
        </w:rPr>
        <w:t xml:space="preserve">that </w:t>
      </w:r>
      <w:r>
        <w:rPr>
          <w:color w:val="231F20"/>
          <w:spacing w:val="3"/>
        </w:rPr>
        <w:t xml:space="preserve">suggests possible positive </w:t>
      </w:r>
      <w:r>
        <w:rPr>
          <w:color w:val="231F20"/>
          <w:spacing w:val="2"/>
        </w:rPr>
        <w:t xml:space="preserve">correlation </w:t>
      </w:r>
      <w:r>
        <w:rPr>
          <w:color w:val="231F20"/>
          <w:spacing w:val="3"/>
        </w:rPr>
        <w:t xml:space="preserve">between </w:t>
      </w:r>
      <w:r>
        <w:rPr>
          <w:color w:val="231F20"/>
          <w:spacing w:val="2"/>
        </w:rPr>
        <w:t xml:space="preserve">FDI </w:t>
      </w:r>
      <w:r>
        <w:rPr>
          <w:color w:val="231F20"/>
        </w:rPr>
        <w:t xml:space="preserve">and </w:t>
      </w:r>
      <w:r>
        <w:rPr>
          <w:color w:val="231F20"/>
          <w:spacing w:val="2"/>
        </w:rPr>
        <w:t xml:space="preserve">economic growth </w:t>
      </w:r>
      <w:r>
        <w:rPr>
          <w:color w:val="231F20"/>
        </w:rPr>
        <w:t xml:space="preserve">in </w:t>
      </w:r>
      <w:r>
        <w:rPr>
          <w:color w:val="231F20"/>
          <w:spacing w:val="2"/>
        </w:rPr>
        <w:t xml:space="preserve">developing </w:t>
      </w:r>
      <w:r>
        <w:rPr>
          <w:color w:val="231F20"/>
          <w:spacing w:val="3"/>
        </w:rPr>
        <w:t xml:space="preserve">countries. </w:t>
      </w:r>
      <w:r>
        <w:rPr>
          <w:color w:val="231F20"/>
          <w:spacing w:val="-5"/>
        </w:rPr>
        <w:t xml:space="preserve">Yet, </w:t>
      </w:r>
      <w:r>
        <w:rPr>
          <w:color w:val="231F20"/>
          <w:spacing w:val="4"/>
        </w:rPr>
        <w:t xml:space="preserve">while </w:t>
      </w:r>
      <w:r>
        <w:rPr>
          <w:color w:val="231F20"/>
        </w:rPr>
        <w:t xml:space="preserve">much </w:t>
      </w:r>
      <w:r>
        <w:rPr>
          <w:color w:val="231F20"/>
          <w:spacing w:val="3"/>
        </w:rPr>
        <w:t xml:space="preserve">evidence indicates </w:t>
      </w:r>
      <w:r>
        <w:rPr>
          <w:color w:val="231F20"/>
        </w:rPr>
        <w:t xml:space="preserve">a </w:t>
      </w:r>
      <w:r>
        <w:rPr>
          <w:color w:val="231F20"/>
          <w:spacing w:val="2"/>
        </w:rPr>
        <w:t xml:space="preserve">one-way </w:t>
      </w:r>
      <w:r>
        <w:rPr>
          <w:color w:val="231F20"/>
          <w:spacing w:val="3"/>
        </w:rPr>
        <w:t xml:space="preserve">causality between </w:t>
      </w:r>
      <w:r>
        <w:rPr>
          <w:color w:val="231F20"/>
          <w:spacing w:val="2"/>
        </w:rPr>
        <w:t xml:space="preserve">FDI </w:t>
      </w:r>
      <w:r>
        <w:rPr>
          <w:color w:val="231F20"/>
        </w:rPr>
        <w:t xml:space="preserve">and </w:t>
      </w:r>
      <w:r>
        <w:rPr>
          <w:color w:val="231F20"/>
          <w:spacing w:val="3"/>
        </w:rPr>
        <w:t xml:space="preserve">growth, </w:t>
      </w:r>
      <w:r>
        <w:rPr>
          <w:color w:val="231F20"/>
          <w:spacing w:val="2"/>
        </w:rPr>
        <w:t xml:space="preserve">there </w:t>
      </w:r>
      <w:r>
        <w:rPr>
          <w:color w:val="231F20"/>
        </w:rPr>
        <w:t xml:space="preserve">are many </w:t>
      </w:r>
      <w:r>
        <w:rPr>
          <w:color w:val="231F20"/>
          <w:spacing w:val="3"/>
        </w:rPr>
        <w:t xml:space="preserve">indications </w:t>
      </w:r>
      <w:r>
        <w:rPr>
          <w:color w:val="231F20"/>
          <w:spacing w:val="2"/>
        </w:rPr>
        <w:t xml:space="preserve">that </w:t>
      </w:r>
      <w:r>
        <w:rPr>
          <w:color w:val="231F20"/>
          <w:spacing w:val="3"/>
        </w:rPr>
        <w:t xml:space="preserve">the causality </w:t>
      </w:r>
      <w:r>
        <w:rPr>
          <w:color w:val="231F20"/>
        </w:rPr>
        <w:t xml:space="preserve">may </w:t>
      </w:r>
      <w:r>
        <w:rPr>
          <w:color w:val="231F20"/>
          <w:spacing w:val="3"/>
        </w:rPr>
        <w:t>run both</w:t>
      </w:r>
      <w:r>
        <w:rPr>
          <w:color w:val="231F20"/>
          <w:spacing w:val="27"/>
        </w:rPr>
        <w:t xml:space="preserve"> </w:t>
      </w:r>
      <w:r>
        <w:rPr>
          <w:color w:val="231F20"/>
          <w:spacing w:val="3"/>
        </w:rPr>
        <w:t>ways.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spacing w:val="2"/>
        </w:rPr>
        <w:lastRenderedPageBreak/>
        <w:t xml:space="preserve">The </w:t>
      </w:r>
      <w:r>
        <w:rPr>
          <w:color w:val="231F20"/>
          <w:spacing w:val="3"/>
        </w:rPr>
        <w:t xml:space="preserve">evidence </w:t>
      </w:r>
      <w:r>
        <w:rPr>
          <w:color w:val="231F20"/>
          <w:spacing w:val="4"/>
        </w:rPr>
        <w:t xml:space="preserve">also </w:t>
      </w:r>
      <w:r>
        <w:rPr>
          <w:color w:val="231F20"/>
          <w:spacing w:val="2"/>
        </w:rPr>
        <w:t xml:space="preserve">appears </w:t>
      </w:r>
      <w:r>
        <w:rPr>
          <w:color w:val="231F20"/>
        </w:rPr>
        <w:t xml:space="preserve">to </w:t>
      </w:r>
      <w:r>
        <w:rPr>
          <w:color w:val="231F20"/>
          <w:spacing w:val="3"/>
        </w:rPr>
        <w:t xml:space="preserve">suggest </w:t>
      </w:r>
      <w:r>
        <w:rPr>
          <w:color w:val="231F20"/>
          <w:spacing w:val="2"/>
        </w:rPr>
        <w:t xml:space="preserve">that FDI </w:t>
      </w:r>
      <w:r>
        <w:rPr>
          <w:color w:val="231F20"/>
        </w:rPr>
        <w:t xml:space="preserve">is </w:t>
      </w:r>
      <w:r>
        <w:rPr>
          <w:color w:val="231F20"/>
          <w:spacing w:val="2"/>
        </w:rPr>
        <w:t xml:space="preserve">favorable </w:t>
      </w:r>
      <w:r>
        <w:rPr>
          <w:color w:val="231F20"/>
        </w:rPr>
        <w:t xml:space="preserve">to </w:t>
      </w:r>
      <w:r>
        <w:rPr>
          <w:color w:val="231F20"/>
          <w:spacing w:val="2"/>
        </w:rPr>
        <w:t xml:space="preserve">economic welfare only </w:t>
      </w:r>
      <w:r>
        <w:rPr>
          <w:color w:val="231F20"/>
        </w:rPr>
        <w:t xml:space="preserve">if appropriate </w:t>
      </w:r>
      <w:r>
        <w:rPr>
          <w:color w:val="231F20"/>
          <w:spacing w:val="2"/>
        </w:rPr>
        <w:t xml:space="preserve">conditions </w:t>
      </w:r>
      <w:r>
        <w:rPr>
          <w:color w:val="231F20"/>
          <w:spacing w:val="3"/>
        </w:rPr>
        <w:t xml:space="preserve">exist </w:t>
      </w:r>
      <w:r>
        <w:rPr>
          <w:color w:val="231F20"/>
        </w:rPr>
        <w:t xml:space="preserve">in </w:t>
      </w:r>
      <w:r>
        <w:rPr>
          <w:color w:val="231F20"/>
          <w:spacing w:val="3"/>
        </w:rPr>
        <w:t xml:space="preserve">the </w:t>
      </w:r>
      <w:r>
        <w:rPr>
          <w:color w:val="231F20"/>
          <w:spacing w:val="2"/>
        </w:rPr>
        <w:t xml:space="preserve">host </w:t>
      </w:r>
      <w:r>
        <w:rPr>
          <w:color w:val="231F20"/>
        </w:rPr>
        <w:t xml:space="preserve">economy. </w:t>
      </w:r>
      <w:r>
        <w:rPr>
          <w:color w:val="231F20"/>
          <w:spacing w:val="3"/>
        </w:rPr>
        <w:t xml:space="preserve">This </w:t>
      </w:r>
      <w:r>
        <w:rPr>
          <w:color w:val="231F20"/>
          <w:spacing w:val="2"/>
        </w:rPr>
        <w:t xml:space="preserve">includes such </w:t>
      </w:r>
      <w:r>
        <w:rPr>
          <w:color w:val="231F20"/>
          <w:spacing w:val="3"/>
        </w:rPr>
        <w:t xml:space="preserve">factors </w:t>
      </w:r>
      <w:r>
        <w:rPr>
          <w:color w:val="231F20"/>
        </w:rPr>
        <w:t xml:space="preserve">as </w:t>
      </w:r>
      <w:r>
        <w:rPr>
          <w:color w:val="231F20"/>
          <w:spacing w:val="3"/>
        </w:rPr>
        <w:t xml:space="preserve">adequate absorptive capacity </w:t>
      </w:r>
      <w:r>
        <w:rPr>
          <w:color w:val="231F20"/>
        </w:rPr>
        <w:t xml:space="preserve">and human </w:t>
      </w:r>
      <w:r>
        <w:rPr>
          <w:color w:val="231F20"/>
          <w:spacing w:val="2"/>
        </w:rPr>
        <w:t xml:space="preserve">capital, </w:t>
      </w:r>
      <w:r>
        <w:rPr>
          <w:color w:val="231F20"/>
        </w:rPr>
        <w:t xml:space="preserve">a </w:t>
      </w:r>
      <w:r>
        <w:rPr>
          <w:color w:val="231F20"/>
          <w:spacing w:val="3"/>
        </w:rPr>
        <w:t xml:space="preserve">capacity </w:t>
      </w:r>
      <w:r>
        <w:rPr>
          <w:color w:val="231F20"/>
        </w:rPr>
        <w:t xml:space="preserve">of </w:t>
      </w:r>
      <w:r>
        <w:rPr>
          <w:color w:val="231F20"/>
          <w:spacing w:val="3"/>
        </w:rPr>
        <w:t xml:space="preserve">domestic businesses </w:t>
      </w:r>
      <w:r>
        <w:rPr>
          <w:color w:val="231F20"/>
        </w:rPr>
        <w:t xml:space="preserve">to </w:t>
      </w:r>
      <w:r>
        <w:rPr>
          <w:color w:val="231F20"/>
          <w:spacing w:val="3"/>
        </w:rPr>
        <w:t xml:space="preserve">face </w:t>
      </w:r>
      <w:r>
        <w:rPr>
          <w:color w:val="231F20"/>
        </w:rPr>
        <w:t xml:space="preserve">and </w:t>
      </w:r>
      <w:r>
        <w:rPr>
          <w:color w:val="231F20"/>
          <w:spacing w:val="3"/>
        </w:rPr>
        <w:t xml:space="preserve">hold </w:t>
      </w:r>
      <w:r>
        <w:rPr>
          <w:color w:val="231F20"/>
        </w:rPr>
        <w:t xml:space="preserve">out </w:t>
      </w:r>
      <w:r>
        <w:rPr>
          <w:color w:val="231F20"/>
          <w:spacing w:val="2"/>
        </w:rPr>
        <w:t xml:space="preserve">foreign </w:t>
      </w:r>
      <w:r>
        <w:rPr>
          <w:color w:val="231F20"/>
          <w:spacing w:val="3"/>
        </w:rPr>
        <w:t xml:space="preserve">competition, </w:t>
      </w:r>
      <w:r>
        <w:rPr>
          <w:color w:val="231F20"/>
          <w:spacing w:val="2"/>
        </w:rPr>
        <w:t xml:space="preserve">abundance </w:t>
      </w:r>
      <w:r>
        <w:rPr>
          <w:color w:val="231F20"/>
        </w:rPr>
        <w:t xml:space="preserve">of </w:t>
      </w:r>
      <w:r>
        <w:rPr>
          <w:color w:val="231F20"/>
          <w:spacing w:val="3"/>
        </w:rPr>
        <w:t xml:space="preserve">projects </w:t>
      </w:r>
      <w:r>
        <w:rPr>
          <w:color w:val="231F20"/>
        </w:rPr>
        <w:t xml:space="preserve">and </w:t>
      </w:r>
      <w:r>
        <w:rPr>
          <w:color w:val="231F20"/>
          <w:spacing w:val="2"/>
        </w:rPr>
        <w:t xml:space="preserve">market </w:t>
      </w:r>
      <w:r>
        <w:rPr>
          <w:color w:val="231F20"/>
        </w:rPr>
        <w:t xml:space="preserve">gaps </w:t>
      </w:r>
      <w:r>
        <w:rPr>
          <w:color w:val="231F20"/>
          <w:spacing w:val="2"/>
        </w:rPr>
        <w:t xml:space="preserve">that cannot </w:t>
      </w:r>
      <w:r>
        <w:rPr>
          <w:color w:val="231F20"/>
        </w:rPr>
        <w:t xml:space="preserve">to </w:t>
      </w:r>
      <w:r>
        <w:rPr>
          <w:color w:val="231F20"/>
          <w:spacing w:val="3"/>
        </w:rPr>
        <w:t xml:space="preserve">be </w:t>
      </w:r>
      <w:r>
        <w:rPr>
          <w:color w:val="231F20"/>
          <w:spacing w:val="4"/>
        </w:rPr>
        <w:t xml:space="preserve">filled </w:t>
      </w:r>
      <w:r>
        <w:rPr>
          <w:color w:val="231F20"/>
        </w:rPr>
        <w:t>up by home</w:t>
      </w:r>
      <w:r>
        <w:rPr>
          <w:color w:val="231F20"/>
          <w:spacing w:val="8"/>
        </w:rPr>
        <w:t xml:space="preserve"> </w:t>
      </w:r>
      <w:r>
        <w:rPr>
          <w:color w:val="231F20"/>
          <w:spacing w:val="3"/>
        </w:rPr>
        <w:t>producers.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w w:val="105"/>
        </w:rPr>
        <w:t>Therefore,</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article</w:t>
      </w:r>
      <w:r>
        <w:rPr>
          <w:color w:val="231F20"/>
          <w:spacing w:val="-13"/>
          <w:w w:val="105"/>
        </w:rPr>
        <w:t xml:space="preserve"> </w:t>
      </w:r>
      <w:r>
        <w:rPr>
          <w:color w:val="231F20"/>
          <w:spacing w:val="3"/>
          <w:w w:val="105"/>
        </w:rPr>
        <w:t>analyses</w:t>
      </w:r>
      <w:r>
        <w:rPr>
          <w:color w:val="231F20"/>
          <w:spacing w:val="-14"/>
          <w:w w:val="105"/>
        </w:rPr>
        <w:t xml:space="preserve"> </w:t>
      </w:r>
      <w:r>
        <w:rPr>
          <w:color w:val="231F20"/>
          <w:spacing w:val="2"/>
          <w:w w:val="105"/>
        </w:rPr>
        <w:t>different</w:t>
      </w:r>
      <w:r>
        <w:rPr>
          <w:color w:val="231F20"/>
          <w:spacing w:val="-13"/>
          <w:w w:val="105"/>
        </w:rPr>
        <w:t xml:space="preserve"> </w:t>
      </w:r>
      <w:r>
        <w:rPr>
          <w:color w:val="231F20"/>
          <w:spacing w:val="2"/>
          <w:w w:val="105"/>
        </w:rPr>
        <w:t>approaches</w:t>
      </w:r>
      <w:r>
        <w:rPr>
          <w:color w:val="231F20"/>
          <w:spacing w:val="-14"/>
          <w:w w:val="105"/>
        </w:rPr>
        <w:t xml:space="preserve"> </w:t>
      </w:r>
      <w:r>
        <w:rPr>
          <w:color w:val="231F20"/>
          <w:w w:val="105"/>
        </w:rPr>
        <w:t>towards</w:t>
      </w:r>
      <w:r>
        <w:rPr>
          <w:color w:val="231F20"/>
          <w:spacing w:val="-13"/>
          <w:w w:val="105"/>
        </w:rPr>
        <w:t xml:space="preserve"> </w:t>
      </w:r>
      <w:r>
        <w:rPr>
          <w:color w:val="231F20"/>
          <w:spacing w:val="3"/>
          <w:w w:val="105"/>
        </w:rPr>
        <w:t>this</w:t>
      </w:r>
      <w:r>
        <w:rPr>
          <w:color w:val="231F20"/>
          <w:spacing w:val="-14"/>
          <w:w w:val="105"/>
        </w:rPr>
        <w:t xml:space="preserve"> </w:t>
      </w:r>
      <w:r>
        <w:rPr>
          <w:color w:val="231F20"/>
          <w:spacing w:val="4"/>
          <w:w w:val="105"/>
        </w:rPr>
        <w:t>particular</w:t>
      </w:r>
      <w:r>
        <w:rPr>
          <w:color w:val="231F20"/>
          <w:spacing w:val="-14"/>
          <w:w w:val="105"/>
        </w:rPr>
        <w:t xml:space="preserve"> </w:t>
      </w:r>
      <w:r>
        <w:rPr>
          <w:color w:val="231F20"/>
          <w:spacing w:val="2"/>
          <w:w w:val="105"/>
        </w:rPr>
        <w:t>form</w:t>
      </w:r>
      <w:r>
        <w:rPr>
          <w:color w:val="231F20"/>
          <w:spacing w:val="-13"/>
          <w:w w:val="105"/>
        </w:rPr>
        <w:t xml:space="preserve"> </w:t>
      </w:r>
      <w:r>
        <w:rPr>
          <w:color w:val="231F20"/>
          <w:w w:val="105"/>
        </w:rPr>
        <w:t xml:space="preserve">of </w:t>
      </w:r>
      <w:r>
        <w:rPr>
          <w:color w:val="231F20"/>
          <w:spacing w:val="3"/>
          <w:w w:val="105"/>
        </w:rPr>
        <w:t xml:space="preserve">international </w:t>
      </w:r>
      <w:r>
        <w:rPr>
          <w:color w:val="231F20"/>
          <w:spacing w:val="2"/>
          <w:w w:val="105"/>
        </w:rPr>
        <w:t xml:space="preserve">capital movement, namely foreign </w:t>
      </w:r>
      <w:r>
        <w:rPr>
          <w:color w:val="231F20"/>
          <w:spacing w:val="3"/>
          <w:w w:val="105"/>
        </w:rPr>
        <w:t xml:space="preserve">direct </w:t>
      </w:r>
      <w:r>
        <w:rPr>
          <w:color w:val="231F20"/>
          <w:spacing w:val="2"/>
          <w:w w:val="105"/>
        </w:rPr>
        <w:t xml:space="preserve">investment. The economic </w:t>
      </w:r>
      <w:r>
        <w:rPr>
          <w:color w:val="231F20"/>
          <w:spacing w:val="4"/>
          <w:w w:val="105"/>
        </w:rPr>
        <w:t xml:space="preserve">effects </w:t>
      </w:r>
      <w:r>
        <w:rPr>
          <w:color w:val="231F20"/>
          <w:w w:val="105"/>
        </w:rPr>
        <w:t xml:space="preserve">of </w:t>
      </w:r>
      <w:r>
        <w:rPr>
          <w:color w:val="231F20"/>
          <w:spacing w:val="2"/>
          <w:w w:val="105"/>
        </w:rPr>
        <w:t xml:space="preserve">foreign </w:t>
      </w:r>
      <w:r>
        <w:rPr>
          <w:color w:val="231F20"/>
          <w:spacing w:val="3"/>
          <w:w w:val="105"/>
        </w:rPr>
        <w:t xml:space="preserve">direct </w:t>
      </w:r>
      <w:r>
        <w:rPr>
          <w:color w:val="231F20"/>
          <w:spacing w:val="2"/>
          <w:w w:val="105"/>
        </w:rPr>
        <w:t xml:space="preserve">investment FDI was </w:t>
      </w:r>
      <w:r>
        <w:rPr>
          <w:color w:val="231F20"/>
          <w:w w:val="105"/>
        </w:rPr>
        <w:t xml:space="preserve">an </w:t>
      </w:r>
      <w:r>
        <w:rPr>
          <w:color w:val="231F20"/>
          <w:spacing w:val="2"/>
          <w:w w:val="105"/>
        </w:rPr>
        <w:t xml:space="preserve">important source </w:t>
      </w:r>
      <w:r>
        <w:rPr>
          <w:color w:val="231F20"/>
          <w:w w:val="105"/>
        </w:rPr>
        <w:t xml:space="preserve">of </w:t>
      </w:r>
      <w:r>
        <w:rPr>
          <w:color w:val="231F20"/>
          <w:spacing w:val="2"/>
          <w:w w:val="105"/>
        </w:rPr>
        <w:t xml:space="preserve">developing </w:t>
      </w:r>
      <w:r>
        <w:rPr>
          <w:color w:val="231F20"/>
          <w:spacing w:val="3"/>
          <w:w w:val="105"/>
        </w:rPr>
        <w:t>country external finance</w:t>
      </w:r>
      <w:r>
        <w:rPr>
          <w:color w:val="231F20"/>
          <w:spacing w:val="-14"/>
          <w:w w:val="105"/>
        </w:rPr>
        <w:t xml:space="preserve"> </w:t>
      </w:r>
      <w:r>
        <w:rPr>
          <w:color w:val="231F20"/>
          <w:w w:val="105"/>
        </w:rPr>
        <w:t>for</w:t>
      </w:r>
      <w:r>
        <w:rPr>
          <w:color w:val="231F20"/>
          <w:spacing w:val="-14"/>
          <w:w w:val="105"/>
        </w:rPr>
        <w:t xml:space="preserve"> </w:t>
      </w:r>
      <w:r>
        <w:rPr>
          <w:color w:val="231F20"/>
          <w:spacing w:val="2"/>
          <w:w w:val="105"/>
        </w:rPr>
        <w:t>about</w:t>
      </w:r>
      <w:r>
        <w:rPr>
          <w:color w:val="231F20"/>
          <w:spacing w:val="-14"/>
          <w:w w:val="105"/>
        </w:rPr>
        <w:t xml:space="preserve"> </w:t>
      </w:r>
      <w:r>
        <w:rPr>
          <w:color w:val="231F20"/>
          <w:w w:val="105"/>
        </w:rPr>
        <w:t>25</w:t>
      </w:r>
      <w:r>
        <w:rPr>
          <w:color w:val="231F20"/>
          <w:spacing w:val="-14"/>
          <w:w w:val="105"/>
        </w:rPr>
        <w:t xml:space="preserve"> </w:t>
      </w:r>
      <w:r>
        <w:rPr>
          <w:color w:val="231F20"/>
          <w:spacing w:val="2"/>
          <w:w w:val="105"/>
        </w:rPr>
        <w:t>years</w:t>
      </w:r>
      <w:r>
        <w:rPr>
          <w:color w:val="231F20"/>
          <w:spacing w:val="-14"/>
          <w:w w:val="105"/>
        </w:rPr>
        <w:t xml:space="preserve"> </w:t>
      </w:r>
      <w:r>
        <w:rPr>
          <w:color w:val="231F20"/>
          <w:spacing w:val="3"/>
          <w:w w:val="105"/>
        </w:rPr>
        <w:t>after</w:t>
      </w:r>
      <w:r>
        <w:rPr>
          <w:color w:val="231F20"/>
          <w:spacing w:val="-13"/>
          <w:w w:val="105"/>
        </w:rPr>
        <w:t xml:space="preserve"> </w:t>
      </w:r>
      <w:r>
        <w:rPr>
          <w:color w:val="231F20"/>
          <w:spacing w:val="-3"/>
          <w:w w:val="105"/>
        </w:rPr>
        <w:t>World</w:t>
      </w:r>
      <w:r>
        <w:rPr>
          <w:color w:val="231F20"/>
          <w:spacing w:val="-14"/>
          <w:w w:val="105"/>
        </w:rPr>
        <w:t xml:space="preserve"> </w:t>
      </w:r>
      <w:r>
        <w:rPr>
          <w:color w:val="231F20"/>
          <w:spacing w:val="-6"/>
          <w:w w:val="105"/>
        </w:rPr>
        <w:t>War</w:t>
      </w:r>
      <w:r>
        <w:rPr>
          <w:color w:val="231F20"/>
          <w:spacing w:val="-14"/>
          <w:w w:val="105"/>
        </w:rPr>
        <w:t xml:space="preserve"> </w:t>
      </w:r>
      <w:r>
        <w:rPr>
          <w:color w:val="231F20"/>
          <w:spacing w:val="2"/>
          <w:w w:val="105"/>
        </w:rPr>
        <w:t>II.</w:t>
      </w:r>
      <w:r>
        <w:rPr>
          <w:color w:val="231F20"/>
          <w:spacing w:val="-14"/>
          <w:w w:val="105"/>
        </w:rPr>
        <w:t xml:space="preserve"> </w:t>
      </w:r>
      <w:r>
        <w:rPr>
          <w:color w:val="231F20"/>
          <w:spacing w:val="3"/>
          <w:w w:val="105"/>
        </w:rPr>
        <w:t>Lithuania</w:t>
      </w:r>
      <w:r>
        <w:rPr>
          <w:color w:val="231F20"/>
          <w:spacing w:val="-14"/>
          <w:w w:val="105"/>
        </w:rPr>
        <w:t xml:space="preserve"> </w:t>
      </w:r>
      <w:r>
        <w:rPr>
          <w:color w:val="231F20"/>
          <w:spacing w:val="3"/>
          <w:w w:val="105"/>
        </w:rPr>
        <w:t>skipped</w:t>
      </w:r>
      <w:r>
        <w:rPr>
          <w:color w:val="231F20"/>
          <w:spacing w:val="-14"/>
          <w:w w:val="105"/>
        </w:rPr>
        <w:t xml:space="preserve"> </w:t>
      </w:r>
      <w:r>
        <w:rPr>
          <w:color w:val="231F20"/>
          <w:spacing w:val="2"/>
          <w:w w:val="105"/>
        </w:rPr>
        <w:t>that</w:t>
      </w:r>
      <w:r>
        <w:rPr>
          <w:color w:val="231F20"/>
          <w:spacing w:val="-13"/>
          <w:w w:val="105"/>
        </w:rPr>
        <w:t xml:space="preserve"> </w:t>
      </w:r>
      <w:r>
        <w:rPr>
          <w:color w:val="231F20"/>
          <w:spacing w:val="4"/>
          <w:w w:val="105"/>
        </w:rPr>
        <w:t>period</w:t>
      </w:r>
      <w:r>
        <w:rPr>
          <w:color w:val="231F20"/>
          <w:spacing w:val="-14"/>
          <w:w w:val="105"/>
        </w:rPr>
        <w:t xml:space="preserve"> </w:t>
      </w:r>
      <w:r>
        <w:rPr>
          <w:color w:val="231F20"/>
          <w:spacing w:val="3"/>
          <w:w w:val="105"/>
        </w:rPr>
        <w:t>under</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 xml:space="preserve">veil </w:t>
      </w:r>
      <w:r>
        <w:rPr>
          <w:color w:val="231F20"/>
          <w:w w:val="105"/>
        </w:rPr>
        <w:t>of</w:t>
      </w:r>
      <w:r>
        <w:rPr>
          <w:color w:val="231F20"/>
          <w:spacing w:val="-5"/>
          <w:w w:val="105"/>
        </w:rPr>
        <w:t xml:space="preserve"> </w:t>
      </w:r>
      <w:r>
        <w:rPr>
          <w:color w:val="231F20"/>
          <w:spacing w:val="2"/>
          <w:w w:val="105"/>
        </w:rPr>
        <w:t>command</w:t>
      </w:r>
      <w:r>
        <w:rPr>
          <w:color w:val="231F20"/>
          <w:spacing w:val="-5"/>
          <w:w w:val="105"/>
        </w:rPr>
        <w:t xml:space="preserve"> </w:t>
      </w:r>
      <w:r>
        <w:rPr>
          <w:color w:val="231F20"/>
          <w:w w:val="105"/>
        </w:rPr>
        <w:t>economy.</w:t>
      </w:r>
      <w:r>
        <w:rPr>
          <w:color w:val="231F20"/>
          <w:spacing w:val="-5"/>
          <w:w w:val="105"/>
        </w:rPr>
        <w:t xml:space="preserve"> </w:t>
      </w:r>
      <w:r>
        <w:rPr>
          <w:color w:val="231F20"/>
          <w:spacing w:val="3"/>
          <w:w w:val="105"/>
        </w:rPr>
        <w:t>Over</w:t>
      </w:r>
      <w:r>
        <w:rPr>
          <w:color w:val="231F20"/>
          <w:spacing w:val="-4"/>
          <w:w w:val="105"/>
        </w:rPr>
        <w:t xml:space="preserve"> </w:t>
      </w:r>
      <w:r>
        <w:rPr>
          <w:color w:val="231F20"/>
          <w:spacing w:val="3"/>
          <w:w w:val="105"/>
        </w:rPr>
        <w:t>the</w:t>
      </w:r>
      <w:r>
        <w:rPr>
          <w:color w:val="231F20"/>
          <w:spacing w:val="-5"/>
          <w:w w:val="105"/>
        </w:rPr>
        <w:t xml:space="preserve"> </w:t>
      </w:r>
      <w:r>
        <w:rPr>
          <w:color w:val="231F20"/>
          <w:spacing w:val="3"/>
          <w:w w:val="105"/>
        </w:rPr>
        <w:t>1970</w:t>
      </w:r>
      <w:r>
        <w:rPr>
          <w:color w:val="231F20"/>
          <w:spacing w:val="-5"/>
          <w:w w:val="105"/>
        </w:rPr>
        <w:t xml:space="preserve"> </w:t>
      </w:r>
      <w:r>
        <w:rPr>
          <w:color w:val="231F20"/>
          <w:spacing w:val="4"/>
          <w:w w:val="105"/>
        </w:rPr>
        <w:t>global</w:t>
      </w:r>
      <w:r>
        <w:rPr>
          <w:color w:val="231F20"/>
          <w:spacing w:val="-4"/>
          <w:w w:val="105"/>
        </w:rPr>
        <w:t xml:space="preserve"> </w:t>
      </w:r>
      <w:r>
        <w:rPr>
          <w:color w:val="231F20"/>
          <w:w w:val="105"/>
        </w:rPr>
        <w:t>role</w:t>
      </w:r>
      <w:r>
        <w:rPr>
          <w:color w:val="231F20"/>
          <w:spacing w:val="-5"/>
          <w:w w:val="105"/>
        </w:rPr>
        <w:t xml:space="preserve"> </w:t>
      </w:r>
      <w:r>
        <w:rPr>
          <w:color w:val="231F20"/>
          <w:w w:val="105"/>
        </w:rPr>
        <w:t>of</w:t>
      </w:r>
      <w:r>
        <w:rPr>
          <w:color w:val="231F20"/>
          <w:spacing w:val="-5"/>
          <w:w w:val="105"/>
        </w:rPr>
        <w:t xml:space="preserve"> </w:t>
      </w:r>
      <w:r>
        <w:rPr>
          <w:color w:val="231F20"/>
          <w:spacing w:val="2"/>
          <w:w w:val="105"/>
        </w:rPr>
        <w:t>foreign</w:t>
      </w:r>
      <w:r>
        <w:rPr>
          <w:color w:val="231F20"/>
          <w:spacing w:val="-4"/>
          <w:w w:val="105"/>
        </w:rPr>
        <w:t xml:space="preserve"> </w:t>
      </w:r>
      <w:r>
        <w:rPr>
          <w:color w:val="231F20"/>
          <w:spacing w:val="3"/>
          <w:w w:val="105"/>
        </w:rPr>
        <w:t>direct</w:t>
      </w:r>
      <w:r>
        <w:rPr>
          <w:color w:val="231F20"/>
          <w:spacing w:val="-5"/>
          <w:w w:val="105"/>
        </w:rPr>
        <w:t xml:space="preserve"> </w:t>
      </w:r>
      <w:r>
        <w:rPr>
          <w:color w:val="231F20"/>
          <w:spacing w:val="2"/>
          <w:w w:val="105"/>
        </w:rPr>
        <w:t>investment</w:t>
      </w:r>
      <w:r>
        <w:rPr>
          <w:color w:val="231F20"/>
          <w:spacing w:val="-5"/>
          <w:w w:val="105"/>
        </w:rPr>
        <w:t xml:space="preserve"> </w:t>
      </w:r>
      <w:r>
        <w:rPr>
          <w:color w:val="231F20"/>
          <w:spacing w:val="3"/>
          <w:w w:val="105"/>
        </w:rPr>
        <w:t>declined</w:t>
      </w:r>
      <w:r>
        <w:rPr>
          <w:color w:val="231F20"/>
          <w:spacing w:val="-4"/>
          <w:w w:val="105"/>
        </w:rPr>
        <w:t xml:space="preserve"> </w:t>
      </w:r>
      <w:r>
        <w:rPr>
          <w:color w:val="231F20"/>
          <w:spacing w:val="4"/>
          <w:w w:val="105"/>
        </w:rPr>
        <w:t xml:space="preserve">in </w:t>
      </w:r>
      <w:r>
        <w:rPr>
          <w:color w:val="231F20"/>
          <w:spacing w:val="3"/>
          <w:w w:val="105"/>
        </w:rPr>
        <w:t xml:space="preserve">importance. During the </w:t>
      </w:r>
      <w:r>
        <w:rPr>
          <w:color w:val="231F20"/>
          <w:spacing w:val="2"/>
          <w:w w:val="105"/>
        </w:rPr>
        <w:t xml:space="preserve">early </w:t>
      </w:r>
      <w:r>
        <w:rPr>
          <w:color w:val="231F20"/>
          <w:spacing w:val="3"/>
          <w:w w:val="105"/>
        </w:rPr>
        <w:t xml:space="preserve">1980s direct </w:t>
      </w:r>
      <w:r>
        <w:rPr>
          <w:color w:val="231F20"/>
          <w:spacing w:val="2"/>
          <w:w w:val="105"/>
        </w:rPr>
        <w:t xml:space="preserve">investment </w:t>
      </w:r>
      <w:r>
        <w:rPr>
          <w:color w:val="231F20"/>
          <w:spacing w:val="3"/>
          <w:w w:val="105"/>
        </w:rPr>
        <w:t xml:space="preserve">declined </w:t>
      </w:r>
      <w:r>
        <w:rPr>
          <w:color w:val="231F20"/>
          <w:w w:val="105"/>
        </w:rPr>
        <w:t xml:space="preserve">in </w:t>
      </w:r>
      <w:r>
        <w:rPr>
          <w:color w:val="231F20"/>
          <w:spacing w:val="2"/>
          <w:w w:val="105"/>
        </w:rPr>
        <w:t xml:space="preserve">volume further. FDI </w:t>
      </w:r>
      <w:r>
        <w:rPr>
          <w:color w:val="231F20"/>
          <w:spacing w:val="4"/>
          <w:w w:val="105"/>
        </w:rPr>
        <w:t xml:space="preserve">in </w:t>
      </w:r>
      <w:r>
        <w:rPr>
          <w:color w:val="231F20"/>
          <w:spacing w:val="2"/>
          <w:w w:val="105"/>
        </w:rPr>
        <w:t>developing</w:t>
      </w:r>
      <w:r>
        <w:rPr>
          <w:color w:val="231F20"/>
          <w:spacing w:val="-4"/>
          <w:w w:val="105"/>
        </w:rPr>
        <w:t xml:space="preserve"> </w:t>
      </w:r>
      <w:r>
        <w:rPr>
          <w:color w:val="231F20"/>
          <w:spacing w:val="3"/>
          <w:w w:val="105"/>
        </w:rPr>
        <w:t>countries</w:t>
      </w:r>
      <w:r>
        <w:rPr>
          <w:color w:val="231F20"/>
          <w:spacing w:val="-4"/>
          <w:w w:val="105"/>
        </w:rPr>
        <w:t xml:space="preserve"> </w:t>
      </w:r>
      <w:r>
        <w:rPr>
          <w:color w:val="231F20"/>
          <w:spacing w:val="3"/>
          <w:w w:val="105"/>
        </w:rPr>
        <w:t>(this</w:t>
      </w:r>
      <w:r>
        <w:rPr>
          <w:color w:val="231F20"/>
          <w:spacing w:val="-4"/>
          <w:w w:val="105"/>
        </w:rPr>
        <w:t xml:space="preserve"> </w:t>
      </w:r>
      <w:r>
        <w:rPr>
          <w:color w:val="231F20"/>
          <w:spacing w:val="2"/>
          <w:w w:val="105"/>
        </w:rPr>
        <w:t>includes</w:t>
      </w:r>
      <w:r>
        <w:rPr>
          <w:color w:val="231F20"/>
          <w:spacing w:val="-4"/>
          <w:w w:val="105"/>
        </w:rPr>
        <w:t xml:space="preserve"> </w:t>
      </w:r>
      <w:r>
        <w:rPr>
          <w:color w:val="231F20"/>
          <w:spacing w:val="3"/>
          <w:w w:val="105"/>
        </w:rPr>
        <w:t>Latin</w:t>
      </w:r>
      <w:r>
        <w:rPr>
          <w:color w:val="231F20"/>
          <w:spacing w:val="-4"/>
          <w:w w:val="105"/>
        </w:rPr>
        <w:t xml:space="preserve"> </w:t>
      </w:r>
      <w:r>
        <w:rPr>
          <w:color w:val="231F20"/>
          <w:spacing w:val="3"/>
          <w:w w:val="105"/>
        </w:rPr>
        <w:t>America,</w:t>
      </w:r>
      <w:r>
        <w:rPr>
          <w:color w:val="231F20"/>
          <w:spacing w:val="-4"/>
          <w:w w:val="105"/>
        </w:rPr>
        <w:t xml:space="preserve"> </w:t>
      </w:r>
      <w:r>
        <w:rPr>
          <w:color w:val="231F20"/>
          <w:spacing w:val="2"/>
          <w:w w:val="105"/>
        </w:rPr>
        <w:t>Asia</w:t>
      </w:r>
      <w:r>
        <w:rPr>
          <w:color w:val="231F20"/>
          <w:spacing w:val="-4"/>
          <w:w w:val="105"/>
        </w:rPr>
        <w:t xml:space="preserve"> </w:t>
      </w:r>
      <w:r>
        <w:rPr>
          <w:color w:val="231F20"/>
          <w:w w:val="105"/>
        </w:rPr>
        <w:t>and</w:t>
      </w:r>
      <w:r>
        <w:rPr>
          <w:color w:val="231F20"/>
          <w:spacing w:val="-3"/>
          <w:w w:val="105"/>
        </w:rPr>
        <w:t xml:space="preserve"> </w:t>
      </w:r>
      <w:r>
        <w:rPr>
          <w:color w:val="231F20"/>
          <w:spacing w:val="4"/>
          <w:w w:val="105"/>
        </w:rPr>
        <w:t>Central</w:t>
      </w:r>
      <w:r>
        <w:rPr>
          <w:color w:val="231F20"/>
          <w:spacing w:val="-4"/>
          <w:w w:val="105"/>
        </w:rPr>
        <w:t xml:space="preserve"> </w:t>
      </w:r>
      <w:r>
        <w:rPr>
          <w:color w:val="231F20"/>
          <w:w w:val="105"/>
        </w:rPr>
        <w:t>and</w:t>
      </w:r>
      <w:r>
        <w:rPr>
          <w:color w:val="231F20"/>
          <w:spacing w:val="-4"/>
          <w:w w:val="105"/>
        </w:rPr>
        <w:t xml:space="preserve"> </w:t>
      </w:r>
      <w:r>
        <w:rPr>
          <w:color w:val="231F20"/>
          <w:spacing w:val="3"/>
          <w:w w:val="105"/>
        </w:rPr>
        <w:t>Eastern</w:t>
      </w:r>
      <w:r>
        <w:rPr>
          <w:color w:val="231F20"/>
          <w:spacing w:val="-4"/>
          <w:w w:val="105"/>
        </w:rPr>
        <w:t xml:space="preserve"> </w:t>
      </w:r>
      <w:r>
        <w:rPr>
          <w:color w:val="231F20"/>
          <w:spacing w:val="2"/>
          <w:w w:val="105"/>
        </w:rPr>
        <w:t xml:space="preserve">Europe) </w:t>
      </w:r>
      <w:r>
        <w:rPr>
          <w:color w:val="231F20"/>
          <w:spacing w:val="3"/>
          <w:w w:val="105"/>
        </w:rPr>
        <w:t xml:space="preserve">made </w:t>
      </w:r>
      <w:r>
        <w:rPr>
          <w:color w:val="231F20"/>
          <w:w w:val="105"/>
        </w:rPr>
        <w:t xml:space="preserve">a </w:t>
      </w:r>
      <w:r>
        <w:rPr>
          <w:color w:val="231F20"/>
          <w:spacing w:val="3"/>
          <w:w w:val="105"/>
        </w:rPr>
        <w:t xml:space="preserve">comeback </w:t>
      </w:r>
      <w:r>
        <w:rPr>
          <w:color w:val="231F20"/>
          <w:w w:val="105"/>
        </w:rPr>
        <w:t xml:space="preserve">in </w:t>
      </w:r>
      <w:r>
        <w:rPr>
          <w:color w:val="231F20"/>
          <w:spacing w:val="2"/>
          <w:w w:val="105"/>
        </w:rPr>
        <w:t>about</w:t>
      </w:r>
      <w:r>
        <w:rPr>
          <w:color w:val="231F20"/>
          <w:spacing w:val="-7"/>
          <w:w w:val="105"/>
        </w:rPr>
        <w:t xml:space="preserve"> </w:t>
      </w:r>
      <w:r>
        <w:rPr>
          <w:color w:val="231F20"/>
          <w:spacing w:val="4"/>
          <w:w w:val="105"/>
        </w:rPr>
        <w:t>1994.</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The </w:t>
      </w:r>
      <w:r>
        <w:rPr>
          <w:color w:val="231F20"/>
          <w:spacing w:val="3"/>
        </w:rPr>
        <w:t xml:space="preserve">reason </w:t>
      </w:r>
      <w:r>
        <w:rPr>
          <w:color w:val="231F20"/>
        </w:rPr>
        <w:t xml:space="preserve">of </w:t>
      </w:r>
      <w:r>
        <w:rPr>
          <w:color w:val="231F20"/>
          <w:spacing w:val="4"/>
        </w:rPr>
        <w:t xml:space="preserve">eased </w:t>
      </w:r>
      <w:r>
        <w:rPr>
          <w:color w:val="231F20"/>
          <w:spacing w:val="3"/>
        </w:rPr>
        <w:t xml:space="preserve">restrictions </w:t>
      </w:r>
      <w:r>
        <w:rPr>
          <w:color w:val="231F20"/>
        </w:rPr>
        <w:t xml:space="preserve">on </w:t>
      </w:r>
      <w:r>
        <w:rPr>
          <w:color w:val="231F20"/>
          <w:spacing w:val="2"/>
        </w:rPr>
        <w:t xml:space="preserve">FDI was </w:t>
      </w:r>
      <w:r>
        <w:rPr>
          <w:color w:val="231F20"/>
          <w:spacing w:val="3"/>
        </w:rPr>
        <w:t xml:space="preserve">diminishing lending </w:t>
      </w:r>
      <w:r>
        <w:rPr>
          <w:color w:val="231F20"/>
        </w:rPr>
        <w:t xml:space="preserve">of </w:t>
      </w:r>
      <w:r>
        <w:rPr>
          <w:color w:val="231F20"/>
          <w:spacing w:val="3"/>
        </w:rPr>
        <w:t xml:space="preserve">commercial banks </w:t>
      </w:r>
      <w:r>
        <w:rPr>
          <w:color w:val="231F20"/>
        </w:rPr>
        <w:t xml:space="preserve">to </w:t>
      </w:r>
      <w:r>
        <w:rPr>
          <w:color w:val="231F20"/>
          <w:spacing w:val="2"/>
        </w:rPr>
        <w:t xml:space="preserve">developing </w:t>
      </w:r>
      <w:r>
        <w:rPr>
          <w:color w:val="231F20"/>
          <w:spacing w:val="3"/>
        </w:rPr>
        <w:t xml:space="preserve">economies. </w:t>
      </w:r>
      <w:r>
        <w:rPr>
          <w:color w:val="231F20"/>
          <w:spacing w:val="2"/>
        </w:rPr>
        <w:t xml:space="preserve">The composition </w:t>
      </w:r>
      <w:r>
        <w:rPr>
          <w:color w:val="231F20"/>
        </w:rPr>
        <w:t xml:space="preserve">of </w:t>
      </w:r>
      <w:r>
        <w:rPr>
          <w:color w:val="231F20"/>
          <w:spacing w:val="3"/>
        </w:rPr>
        <w:t xml:space="preserve">external </w:t>
      </w:r>
      <w:r>
        <w:rPr>
          <w:color w:val="231F20"/>
          <w:spacing w:val="2"/>
        </w:rPr>
        <w:t xml:space="preserve">capital </w:t>
      </w:r>
      <w:r>
        <w:rPr>
          <w:color w:val="231F20"/>
          <w:spacing w:val="3"/>
        </w:rPr>
        <w:t xml:space="preserve">underwent </w:t>
      </w:r>
      <w:r>
        <w:rPr>
          <w:color w:val="231F20"/>
        </w:rPr>
        <w:t xml:space="preserve">a </w:t>
      </w:r>
      <w:r>
        <w:rPr>
          <w:color w:val="231F20"/>
          <w:spacing w:val="3"/>
        </w:rPr>
        <w:t xml:space="preserve">dramatic transformation </w:t>
      </w:r>
      <w:r>
        <w:rPr>
          <w:color w:val="231F20"/>
          <w:spacing w:val="2"/>
        </w:rPr>
        <w:t xml:space="preserve">during </w:t>
      </w:r>
      <w:r>
        <w:rPr>
          <w:color w:val="231F20"/>
          <w:spacing w:val="3"/>
        </w:rPr>
        <w:t xml:space="preserve">this </w:t>
      </w:r>
      <w:r>
        <w:rPr>
          <w:color w:val="231F20"/>
          <w:spacing w:val="4"/>
        </w:rPr>
        <w:t xml:space="preserve">period. Because </w:t>
      </w:r>
      <w:r>
        <w:rPr>
          <w:color w:val="231F20"/>
        </w:rPr>
        <w:t xml:space="preserve">of </w:t>
      </w:r>
      <w:r>
        <w:rPr>
          <w:color w:val="231F20"/>
          <w:spacing w:val="3"/>
        </w:rPr>
        <w:t xml:space="preserve">the </w:t>
      </w:r>
      <w:r>
        <w:rPr>
          <w:color w:val="231F20"/>
          <w:spacing w:val="2"/>
        </w:rPr>
        <w:t xml:space="preserve">Asian </w:t>
      </w:r>
      <w:r>
        <w:rPr>
          <w:color w:val="231F20"/>
        </w:rPr>
        <w:t xml:space="preserve">and </w:t>
      </w:r>
      <w:r>
        <w:rPr>
          <w:color w:val="231F20"/>
          <w:spacing w:val="2"/>
        </w:rPr>
        <w:t xml:space="preserve">Russian </w:t>
      </w:r>
      <w:r>
        <w:rPr>
          <w:color w:val="231F20"/>
          <w:spacing w:val="3"/>
        </w:rPr>
        <w:t xml:space="preserve">financial </w:t>
      </w:r>
      <w:r>
        <w:rPr>
          <w:color w:val="231F20"/>
        </w:rPr>
        <w:t xml:space="preserve">and </w:t>
      </w:r>
      <w:r>
        <w:rPr>
          <w:color w:val="231F20"/>
          <w:spacing w:val="3"/>
        </w:rPr>
        <w:t xml:space="preserve">economic </w:t>
      </w:r>
      <w:r>
        <w:rPr>
          <w:color w:val="231F20"/>
          <w:spacing w:val="4"/>
        </w:rPr>
        <w:t xml:space="preserve">crises, official </w:t>
      </w:r>
      <w:r>
        <w:rPr>
          <w:color w:val="231F20"/>
          <w:spacing w:val="2"/>
        </w:rPr>
        <w:t xml:space="preserve">capital </w:t>
      </w:r>
      <w:r>
        <w:rPr>
          <w:color w:val="231F20"/>
          <w:spacing w:val="3"/>
        </w:rPr>
        <w:t xml:space="preserve">flows </w:t>
      </w:r>
      <w:r>
        <w:rPr>
          <w:color w:val="231F20"/>
        </w:rPr>
        <w:t xml:space="preserve">in </w:t>
      </w:r>
      <w:r>
        <w:rPr>
          <w:color w:val="231F20"/>
          <w:spacing w:val="3"/>
        </w:rPr>
        <w:t xml:space="preserve">these countries either stagnated </w:t>
      </w:r>
      <w:r>
        <w:rPr>
          <w:color w:val="231F20"/>
        </w:rPr>
        <w:t xml:space="preserve">or </w:t>
      </w:r>
      <w:r>
        <w:rPr>
          <w:color w:val="231F20"/>
          <w:spacing w:val="3"/>
        </w:rPr>
        <w:t xml:space="preserve">declined. </w:t>
      </w:r>
      <w:r>
        <w:rPr>
          <w:color w:val="231F20"/>
        </w:rPr>
        <w:t xml:space="preserve">In </w:t>
      </w:r>
      <w:r>
        <w:rPr>
          <w:color w:val="231F20"/>
          <w:spacing w:val="3"/>
        </w:rPr>
        <w:t xml:space="preserve">their place, </w:t>
      </w:r>
      <w:r>
        <w:rPr>
          <w:color w:val="231F20"/>
          <w:spacing w:val="2"/>
        </w:rPr>
        <w:t xml:space="preserve">private capital </w:t>
      </w:r>
      <w:r>
        <w:rPr>
          <w:color w:val="231F20"/>
          <w:spacing w:val="3"/>
        </w:rPr>
        <w:t xml:space="preserve">flows became the </w:t>
      </w:r>
      <w:r>
        <w:rPr>
          <w:color w:val="231F20"/>
          <w:spacing w:val="2"/>
        </w:rPr>
        <w:t xml:space="preserve">major </w:t>
      </w:r>
      <w:r>
        <w:rPr>
          <w:color w:val="231F20"/>
          <w:spacing w:val="3"/>
        </w:rPr>
        <w:t xml:space="preserve">sourceof external finance </w:t>
      </w:r>
      <w:r>
        <w:rPr>
          <w:color w:val="231F20"/>
        </w:rPr>
        <w:t xml:space="preserve">for a </w:t>
      </w:r>
      <w:r>
        <w:rPr>
          <w:color w:val="231F20"/>
          <w:spacing w:val="3"/>
        </w:rPr>
        <w:t xml:space="preserve">good </w:t>
      </w:r>
      <w:r>
        <w:rPr>
          <w:color w:val="231F20"/>
          <w:spacing w:val="2"/>
        </w:rPr>
        <w:t xml:space="preserve">number </w:t>
      </w:r>
      <w:r>
        <w:rPr>
          <w:color w:val="231F20"/>
        </w:rPr>
        <w:t xml:space="preserve">of </w:t>
      </w:r>
      <w:r>
        <w:rPr>
          <w:color w:val="231F20"/>
          <w:spacing w:val="3"/>
        </w:rPr>
        <w:t xml:space="preserve">emerging </w:t>
      </w:r>
      <w:r>
        <w:rPr>
          <w:color w:val="231F20"/>
          <w:spacing w:val="2"/>
        </w:rPr>
        <w:t xml:space="preserve">market </w:t>
      </w:r>
      <w:r>
        <w:rPr>
          <w:color w:val="231F20"/>
          <w:spacing w:val="3"/>
        </w:rPr>
        <w:t xml:space="preserve">economies. </w:t>
      </w:r>
      <w:r>
        <w:rPr>
          <w:color w:val="231F20"/>
          <w:spacing w:val="2"/>
        </w:rPr>
        <w:t xml:space="preserve">Foreign </w:t>
      </w:r>
      <w:r>
        <w:rPr>
          <w:color w:val="231F20"/>
          <w:spacing w:val="3"/>
        </w:rPr>
        <w:t xml:space="preserve">direct </w:t>
      </w:r>
      <w:r>
        <w:rPr>
          <w:color w:val="231F20"/>
          <w:spacing w:val="2"/>
        </w:rPr>
        <w:t xml:space="preserve">investment </w:t>
      </w:r>
      <w:r>
        <w:rPr>
          <w:color w:val="231F20"/>
          <w:spacing w:val="3"/>
        </w:rPr>
        <w:t xml:space="preserve">accounted </w:t>
      </w:r>
      <w:r>
        <w:rPr>
          <w:color w:val="231F20"/>
        </w:rPr>
        <w:t xml:space="preserve">for </w:t>
      </w:r>
      <w:r>
        <w:rPr>
          <w:color w:val="231F20"/>
          <w:spacing w:val="2"/>
        </w:rPr>
        <w:t xml:space="preserve">only about </w:t>
      </w:r>
      <w:r>
        <w:rPr>
          <w:color w:val="231F20"/>
        </w:rPr>
        <w:t xml:space="preserve">30 </w:t>
      </w:r>
      <w:r>
        <w:rPr>
          <w:color w:val="231F20"/>
          <w:spacing w:val="4"/>
        </w:rPr>
        <w:t xml:space="preserve">per  </w:t>
      </w:r>
      <w:r>
        <w:rPr>
          <w:color w:val="231F20"/>
        </w:rPr>
        <w:t xml:space="preserve">cent in </w:t>
      </w:r>
      <w:r>
        <w:rPr>
          <w:color w:val="231F20"/>
          <w:spacing w:val="2"/>
        </w:rPr>
        <w:t xml:space="preserve">early </w:t>
      </w:r>
      <w:r>
        <w:rPr>
          <w:color w:val="231F20"/>
          <w:spacing w:val="3"/>
        </w:rPr>
        <w:t xml:space="preserve">1980s </w:t>
      </w:r>
      <w:r>
        <w:rPr>
          <w:color w:val="231F20"/>
        </w:rPr>
        <w:t xml:space="preserve">but over 60 </w:t>
      </w:r>
      <w:r>
        <w:rPr>
          <w:color w:val="231F20"/>
          <w:spacing w:val="3"/>
        </w:rPr>
        <w:t xml:space="preserve">per </w:t>
      </w:r>
      <w:r>
        <w:rPr>
          <w:color w:val="231F20"/>
        </w:rPr>
        <w:t xml:space="preserve">cent of </w:t>
      </w:r>
      <w:r>
        <w:rPr>
          <w:color w:val="231F20"/>
          <w:spacing w:val="2"/>
        </w:rPr>
        <w:t xml:space="preserve">private capital </w:t>
      </w:r>
      <w:r>
        <w:rPr>
          <w:color w:val="231F20"/>
          <w:spacing w:val="3"/>
        </w:rPr>
        <w:t xml:space="preserve">flows </w:t>
      </w:r>
      <w:r>
        <w:rPr>
          <w:color w:val="231F20"/>
        </w:rPr>
        <w:t xml:space="preserve">in </w:t>
      </w:r>
      <w:r>
        <w:rPr>
          <w:color w:val="231F20"/>
          <w:spacing w:val="3"/>
        </w:rPr>
        <w:t xml:space="preserve">2000 </w:t>
      </w:r>
      <w:r>
        <w:rPr>
          <w:color w:val="231F20"/>
        </w:rPr>
        <w:t xml:space="preserve">and </w:t>
      </w:r>
      <w:r>
        <w:rPr>
          <w:color w:val="231F20"/>
          <w:spacing w:val="2"/>
        </w:rPr>
        <w:t xml:space="preserve">next few years </w:t>
      </w:r>
      <w:r>
        <w:rPr>
          <w:color w:val="231F20"/>
          <w:spacing w:val="4"/>
        </w:rPr>
        <w:t>then.</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Latest picture is different again. Amid a sharpening financial and economic crisis, global FDI inflows have made one more significant slide down. This slide was from historic high of $1,979 billion in 2007 to $ 1,697 billion in 2008, a decline of 14%. The slide continued into 2009. Preliminary data suggest that FDI fell a further 44% compared with their level 2008 (World Investment Report, 2009). Nerveless, there is a good chance that foreign direct investments will increase rapidly at the first signs of economic stability. Moreover, there is a good chance that the effects of such actions will be very different (depending from countries and firms involved) and not always positive for both investors (core) and host economies.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FDI</w:t>
      </w:r>
      <w:r>
        <w:rPr>
          <w:color w:val="231F20"/>
          <w:spacing w:val="-23"/>
          <w:w w:val="105"/>
        </w:rPr>
        <w:t xml:space="preserve"> </w:t>
      </w:r>
      <w:r>
        <w:rPr>
          <w:color w:val="231F20"/>
          <w:spacing w:val="2"/>
          <w:w w:val="105"/>
        </w:rPr>
        <w:t>has</w:t>
      </w:r>
      <w:r>
        <w:rPr>
          <w:color w:val="231F20"/>
          <w:spacing w:val="-22"/>
          <w:w w:val="105"/>
        </w:rPr>
        <w:t xml:space="preserve"> </w:t>
      </w:r>
      <w:r>
        <w:rPr>
          <w:color w:val="231F20"/>
          <w:w w:val="105"/>
        </w:rPr>
        <w:t>an</w:t>
      </w:r>
      <w:r>
        <w:rPr>
          <w:color w:val="231F20"/>
          <w:spacing w:val="-22"/>
          <w:w w:val="105"/>
        </w:rPr>
        <w:t xml:space="preserve"> </w:t>
      </w:r>
      <w:r>
        <w:rPr>
          <w:color w:val="231F20"/>
          <w:spacing w:val="2"/>
          <w:w w:val="105"/>
        </w:rPr>
        <w:t>advantage</w:t>
      </w:r>
      <w:r>
        <w:rPr>
          <w:color w:val="231F20"/>
          <w:spacing w:val="-22"/>
          <w:w w:val="105"/>
        </w:rPr>
        <w:t xml:space="preserve"> </w:t>
      </w:r>
      <w:r>
        <w:rPr>
          <w:color w:val="231F20"/>
          <w:w w:val="105"/>
        </w:rPr>
        <w:t>over</w:t>
      </w:r>
      <w:r>
        <w:rPr>
          <w:color w:val="231F20"/>
          <w:spacing w:val="-22"/>
          <w:w w:val="105"/>
        </w:rPr>
        <w:t xml:space="preserve"> </w:t>
      </w:r>
      <w:r>
        <w:rPr>
          <w:color w:val="231F20"/>
          <w:spacing w:val="3"/>
          <w:w w:val="105"/>
        </w:rPr>
        <w:t>other</w:t>
      </w:r>
      <w:r>
        <w:rPr>
          <w:color w:val="231F20"/>
          <w:spacing w:val="-22"/>
          <w:w w:val="105"/>
        </w:rPr>
        <w:t xml:space="preserve"> </w:t>
      </w:r>
      <w:r>
        <w:rPr>
          <w:color w:val="231F20"/>
          <w:spacing w:val="2"/>
          <w:w w:val="105"/>
        </w:rPr>
        <w:t>investments</w:t>
      </w:r>
      <w:r>
        <w:rPr>
          <w:color w:val="231F20"/>
          <w:spacing w:val="-22"/>
          <w:w w:val="105"/>
        </w:rPr>
        <w:t xml:space="preserve"> </w:t>
      </w:r>
      <w:r>
        <w:rPr>
          <w:color w:val="231F20"/>
          <w:spacing w:val="2"/>
          <w:w w:val="105"/>
        </w:rPr>
        <w:t>such</w:t>
      </w:r>
      <w:r>
        <w:rPr>
          <w:color w:val="231F20"/>
          <w:spacing w:val="-23"/>
          <w:w w:val="105"/>
        </w:rPr>
        <w:t xml:space="preserve"> </w:t>
      </w:r>
      <w:r>
        <w:rPr>
          <w:color w:val="231F20"/>
          <w:w w:val="105"/>
        </w:rPr>
        <w:t>as</w:t>
      </w:r>
      <w:r>
        <w:rPr>
          <w:color w:val="231F20"/>
          <w:spacing w:val="-22"/>
          <w:w w:val="105"/>
        </w:rPr>
        <w:t xml:space="preserve"> </w:t>
      </w:r>
      <w:r>
        <w:rPr>
          <w:color w:val="231F20"/>
          <w:spacing w:val="3"/>
          <w:w w:val="105"/>
        </w:rPr>
        <w:t>portfolio</w:t>
      </w:r>
      <w:r>
        <w:rPr>
          <w:color w:val="231F20"/>
          <w:spacing w:val="-22"/>
          <w:w w:val="105"/>
        </w:rPr>
        <w:t xml:space="preserve"> </w:t>
      </w:r>
      <w:r>
        <w:rPr>
          <w:color w:val="231F20"/>
          <w:w w:val="105"/>
        </w:rPr>
        <w:t>or</w:t>
      </w:r>
      <w:r>
        <w:rPr>
          <w:color w:val="231F20"/>
          <w:spacing w:val="-22"/>
          <w:w w:val="105"/>
        </w:rPr>
        <w:t xml:space="preserve"> </w:t>
      </w:r>
      <w:r>
        <w:rPr>
          <w:color w:val="231F20"/>
          <w:spacing w:val="2"/>
          <w:w w:val="105"/>
        </w:rPr>
        <w:t>loans</w:t>
      </w:r>
      <w:r>
        <w:rPr>
          <w:color w:val="231F20"/>
          <w:spacing w:val="-22"/>
          <w:w w:val="105"/>
        </w:rPr>
        <w:t xml:space="preserve"> </w:t>
      </w:r>
      <w:r>
        <w:rPr>
          <w:color w:val="231F20"/>
          <w:w w:val="105"/>
        </w:rPr>
        <w:t>as</w:t>
      </w:r>
      <w:r>
        <w:rPr>
          <w:color w:val="231F20"/>
          <w:spacing w:val="-22"/>
          <w:w w:val="105"/>
        </w:rPr>
        <w:t xml:space="preserve"> </w:t>
      </w:r>
      <w:r>
        <w:rPr>
          <w:color w:val="231F20"/>
          <w:w w:val="105"/>
        </w:rPr>
        <w:t>it</w:t>
      </w:r>
      <w:r>
        <w:rPr>
          <w:color w:val="231F20"/>
          <w:spacing w:val="-22"/>
          <w:w w:val="105"/>
        </w:rPr>
        <w:t xml:space="preserve"> </w:t>
      </w:r>
      <w:r>
        <w:rPr>
          <w:color w:val="231F20"/>
          <w:w w:val="105"/>
        </w:rPr>
        <w:t>proved</w:t>
      </w:r>
      <w:r>
        <w:rPr>
          <w:color w:val="231F20"/>
          <w:spacing w:val="-22"/>
          <w:w w:val="105"/>
        </w:rPr>
        <w:t xml:space="preserve"> </w:t>
      </w:r>
      <w:r>
        <w:rPr>
          <w:color w:val="231F20"/>
          <w:w w:val="105"/>
        </w:rPr>
        <w:t xml:space="preserve">to </w:t>
      </w:r>
      <w:r>
        <w:rPr>
          <w:color w:val="231F20"/>
          <w:spacing w:val="3"/>
          <w:w w:val="105"/>
        </w:rPr>
        <w:t>be</w:t>
      </w:r>
      <w:r>
        <w:rPr>
          <w:color w:val="231F20"/>
          <w:spacing w:val="-26"/>
          <w:w w:val="105"/>
        </w:rPr>
        <w:t xml:space="preserve"> </w:t>
      </w:r>
      <w:r>
        <w:rPr>
          <w:color w:val="231F20"/>
          <w:w w:val="105"/>
        </w:rPr>
        <w:t>much</w:t>
      </w:r>
      <w:r>
        <w:rPr>
          <w:color w:val="231F20"/>
          <w:spacing w:val="-26"/>
          <w:w w:val="105"/>
        </w:rPr>
        <w:t xml:space="preserve"> </w:t>
      </w:r>
      <w:r>
        <w:rPr>
          <w:color w:val="231F20"/>
          <w:w w:val="105"/>
        </w:rPr>
        <w:t>more</w:t>
      </w:r>
      <w:r>
        <w:rPr>
          <w:color w:val="231F20"/>
          <w:spacing w:val="-26"/>
          <w:w w:val="105"/>
        </w:rPr>
        <w:t xml:space="preserve"> </w:t>
      </w:r>
      <w:r>
        <w:rPr>
          <w:color w:val="231F20"/>
          <w:spacing w:val="3"/>
          <w:w w:val="105"/>
        </w:rPr>
        <w:t>resilient</w:t>
      </w:r>
      <w:r>
        <w:rPr>
          <w:color w:val="231F20"/>
          <w:spacing w:val="-26"/>
          <w:w w:val="105"/>
        </w:rPr>
        <w:t xml:space="preserve"> </w:t>
      </w:r>
      <w:r>
        <w:rPr>
          <w:color w:val="231F20"/>
          <w:w w:val="105"/>
        </w:rPr>
        <w:t>in</w:t>
      </w:r>
      <w:r>
        <w:rPr>
          <w:color w:val="231F20"/>
          <w:spacing w:val="-26"/>
          <w:w w:val="105"/>
        </w:rPr>
        <w:t xml:space="preserve"> </w:t>
      </w:r>
      <w:r>
        <w:rPr>
          <w:color w:val="231F20"/>
          <w:spacing w:val="3"/>
          <w:w w:val="105"/>
        </w:rPr>
        <w:t>times</w:t>
      </w:r>
      <w:r>
        <w:rPr>
          <w:color w:val="231F20"/>
          <w:spacing w:val="-26"/>
          <w:w w:val="105"/>
        </w:rPr>
        <w:t xml:space="preserve"> </w:t>
      </w:r>
      <w:r>
        <w:rPr>
          <w:color w:val="231F20"/>
          <w:w w:val="105"/>
        </w:rPr>
        <w:t>of</w:t>
      </w:r>
      <w:r>
        <w:rPr>
          <w:color w:val="231F20"/>
          <w:spacing w:val="-25"/>
          <w:w w:val="105"/>
        </w:rPr>
        <w:t xml:space="preserve"> </w:t>
      </w:r>
      <w:r>
        <w:rPr>
          <w:color w:val="231F20"/>
          <w:spacing w:val="2"/>
          <w:w w:val="105"/>
        </w:rPr>
        <w:t>economic</w:t>
      </w:r>
      <w:r>
        <w:rPr>
          <w:color w:val="231F20"/>
          <w:spacing w:val="-26"/>
          <w:w w:val="105"/>
        </w:rPr>
        <w:t xml:space="preserve"> </w:t>
      </w:r>
      <w:r>
        <w:rPr>
          <w:color w:val="231F20"/>
          <w:spacing w:val="3"/>
          <w:w w:val="105"/>
        </w:rPr>
        <w:t>crisis.</w:t>
      </w:r>
      <w:r>
        <w:rPr>
          <w:color w:val="231F20"/>
          <w:spacing w:val="-26"/>
          <w:w w:val="105"/>
        </w:rPr>
        <w:t xml:space="preserve"> </w:t>
      </w:r>
      <w:r>
        <w:rPr>
          <w:color w:val="231F20"/>
          <w:spacing w:val="3"/>
          <w:w w:val="105"/>
        </w:rPr>
        <w:t>During</w:t>
      </w:r>
      <w:r>
        <w:rPr>
          <w:color w:val="231F20"/>
          <w:spacing w:val="-26"/>
          <w:w w:val="105"/>
        </w:rPr>
        <w:t xml:space="preserve"> </w:t>
      </w:r>
      <w:r>
        <w:rPr>
          <w:color w:val="231F20"/>
          <w:spacing w:val="3"/>
          <w:w w:val="105"/>
        </w:rPr>
        <w:t>financial</w:t>
      </w:r>
      <w:r>
        <w:rPr>
          <w:color w:val="231F20"/>
          <w:spacing w:val="-26"/>
          <w:w w:val="105"/>
        </w:rPr>
        <w:t xml:space="preserve"> </w:t>
      </w:r>
      <w:r>
        <w:rPr>
          <w:color w:val="231F20"/>
          <w:spacing w:val="3"/>
          <w:w w:val="105"/>
        </w:rPr>
        <w:t>crisis</w:t>
      </w:r>
      <w:r>
        <w:rPr>
          <w:color w:val="231F20"/>
          <w:spacing w:val="-26"/>
          <w:w w:val="105"/>
        </w:rPr>
        <w:t xml:space="preserve"> </w:t>
      </w:r>
      <w:r>
        <w:rPr>
          <w:color w:val="231F20"/>
          <w:w w:val="105"/>
        </w:rPr>
        <w:t>of</w:t>
      </w:r>
      <w:r>
        <w:rPr>
          <w:color w:val="231F20"/>
          <w:spacing w:val="-25"/>
          <w:w w:val="105"/>
        </w:rPr>
        <w:t xml:space="preserve"> </w:t>
      </w:r>
      <w:r>
        <w:rPr>
          <w:color w:val="231F20"/>
          <w:spacing w:val="3"/>
          <w:w w:val="105"/>
        </w:rPr>
        <w:t>1997-98</w:t>
      </w:r>
      <w:r>
        <w:rPr>
          <w:color w:val="231F20"/>
          <w:spacing w:val="-26"/>
          <w:w w:val="105"/>
        </w:rPr>
        <w:t xml:space="preserve"> </w:t>
      </w:r>
      <w:r>
        <w:rPr>
          <w:color w:val="231F20"/>
          <w:w w:val="105"/>
        </w:rPr>
        <w:t>it</w:t>
      </w:r>
      <w:r>
        <w:rPr>
          <w:color w:val="231F20"/>
          <w:spacing w:val="-26"/>
          <w:w w:val="105"/>
        </w:rPr>
        <w:t xml:space="preserve"> </w:t>
      </w:r>
      <w:r>
        <w:rPr>
          <w:color w:val="231F20"/>
          <w:spacing w:val="2"/>
          <w:w w:val="105"/>
        </w:rPr>
        <w:t xml:space="preserve">was </w:t>
      </w:r>
      <w:r>
        <w:rPr>
          <w:color w:val="231F20"/>
          <w:spacing w:val="3"/>
          <w:w w:val="105"/>
        </w:rPr>
        <w:t>stable</w:t>
      </w:r>
      <w:r>
        <w:rPr>
          <w:color w:val="231F20"/>
          <w:spacing w:val="-11"/>
          <w:w w:val="105"/>
        </w:rPr>
        <w:t xml:space="preserve"> </w:t>
      </w:r>
      <w:r>
        <w:rPr>
          <w:color w:val="231F20"/>
          <w:spacing w:val="2"/>
          <w:w w:val="105"/>
        </w:rPr>
        <w:t>compared</w:t>
      </w:r>
      <w:r>
        <w:rPr>
          <w:color w:val="231F20"/>
          <w:spacing w:val="-11"/>
          <w:w w:val="105"/>
        </w:rPr>
        <w:t xml:space="preserve"> </w:t>
      </w:r>
      <w:r>
        <w:rPr>
          <w:color w:val="231F20"/>
          <w:spacing w:val="3"/>
          <w:w w:val="105"/>
        </w:rPr>
        <w:t>with</w:t>
      </w:r>
      <w:r>
        <w:rPr>
          <w:color w:val="231F20"/>
          <w:spacing w:val="-10"/>
          <w:w w:val="105"/>
        </w:rPr>
        <w:t xml:space="preserve"> </w:t>
      </w:r>
      <w:r>
        <w:rPr>
          <w:color w:val="231F20"/>
          <w:spacing w:val="3"/>
          <w:w w:val="105"/>
        </w:rPr>
        <w:t>other</w:t>
      </w:r>
      <w:r>
        <w:rPr>
          <w:color w:val="231F20"/>
          <w:spacing w:val="-11"/>
          <w:w w:val="105"/>
        </w:rPr>
        <w:t xml:space="preserve"> </w:t>
      </w:r>
      <w:r>
        <w:rPr>
          <w:color w:val="231F20"/>
          <w:spacing w:val="3"/>
          <w:w w:val="105"/>
        </w:rPr>
        <w:t>types</w:t>
      </w:r>
      <w:r>
        <w:rPr>
          <w:color w:val="231F20"/>
          <w:spacing w:val="-11"/>
          <w:w w:val="105"/>
        </w:rPr>
        <w:t xml:space="preserve"> </w:t>
      </w:r>
      <w:r>
        <w:rPr>
          <w:color w:val="231F20"/>
          <w:w w:val="105"/>
        </w:rPr>
        <w:t>of</w:t>
      </w:r>
      <w:r>
        <w:rPr>
          <w:color w:val="231F20"/>
          <w:spacing w:val="-10"/>
          <w:w w:val="105"/>
        </w:rPr>
        <w:t xml:space="preserve"> </w:t>
      </w:r>
      <w:r>
        <w:rPr>
          <w:color w:val="231F20"/>
          <w:spacing w:val="2"/>
          <w:w w:val="105"/>
        </w:rPr>
        <w:t>investment</w:t>
      </w:r>
      <w:r>
        <w:rPr>
          <w:color w:val="231F20"/>
          <w:spacing w:val="-11"/>
          <w:w w:val="105"/>
        </w:rPr>
        <w:t xml:space="preserve"> </w:t>
      </w:r>
      <w:r>
        <w:rPr>
          <w:color w:val="231F20"/>
          <w:spacing w:val="4"/>
          <w:w w:val="105"/>
        </w:rPr>
        <w:t>especially</w:t>
      </w:r>
      <w:r>
        <w:rPr>
          <w:color w:val="231F20"/>
          <w:spacing w:val="-11"/>
          <w:w w:val="105"/>
        </w:rPr>
        <w:t xml:space="preserve"> </w:t>
      </w:r>
      <w:r>
        <w:rPr>
          <w:color w:val="231F20"/>
          <w:spacing w:val="3"/>
          <w:w w:val="105"/>
        </w:rPr>
        <w:t>short-term,</w:t>
      </w:r>
      <w:r>
        <w:rPr>
          <w:color w:val="231F20"/>
          <w:spacing w:val="-10"/>
          <w:w w:val="105"/>
        </w:rPr>
        <w:t xml:space="preserve"> </w:t>
      </w:r>
      <w:r>
        <w:rPr>
          <w:color w:val="231F20"/>
          <w:spacing w:val="3"/>
          <w:w w:val="105"/>
        </w:rPr>
        <w:t>which</w:t>
      </w:r>
      <w:r>
        <w:rPr>
          <w:color w:val="231F20"/>
          <w:spacing w:val="-11"/>
          <w:w w:val="105"/>
        </w:rPr>
        <w:t xml:space="preserve"> </w:t>
      </w:r>
      <w:r>
        <w:rPr>
          <w:color w:val="231F20"/>
          <w:w w:val="105"/>
        </w:rPr>
        <w:t>were</w:t>
      </w:r>
      <w:r>
        <w:rPr>
          <w:color w:val="231F20"/>
          <w:spacing w:val="-11"/>
          <w:w w:val="105"/>
        </w:rPr>
        <w:t xml:space="preserve"> </w:t>
      </w:r>
      <w:r>
        <w:rPr>
          <w:color w:val="231F20"/>
          <w:spacing w:val="3"/>
          <w:w w:val="105"/>
        </w:rPr>
        <w:t xml:space="preserve">subject </w:t>
      </w:r>
      <w:r>
        <w:rPr>
          <w:color w:val="231F20"/>
          <w:w w:val="105"/>
        </w:rPr>
        <w:t xml:space="preserve">to </w:t>
      </w:r>
      <w:r>
        <w:rPr>
          <w:color w:val="231F20"/>
          <w:spacing w:val="2"/>
          <w:w w:val="105"/>
        </w:rPr>
        <w:t xml:space="preserve">large </w:t>
      </w:r>
      <w:r>
        <w:rPr>
          <w:color w:val="231F20"/>
          <w:spacing w:val="3"/>
          <w:w w:val="105"/>
        </w:rPr>
        <w:t xml:space="preserve">reversals. </w:t>
      </w:r>
      <w:r>
        <w:rPr>
          <w:color w:val="231F20"/>
          <w:spacing w:val="2"/>
          <w:w w:val="105"/>
        </w:rPr>
        <w:t xml:space="preserve">The same was </w:t>
      </w:r>
      <w:r>
        <w:rPr>
          <w:color w:val="231F20"/>
          <w:w w:val="105"/>
        </w:rPr>
        <w:t xml:space="preserve">apparent </w:t>
      </w:r>
      <w:r>
        <w:rPr>
          <w:color w:val="231F20"/>
          <w:spacing w:val="2"/>
          <w:w w:val="105"/>
        </w:rPr>
        <w:t xml:space="preserve">during Mexico </w:t>
      </w:r>
      <w:r>
        <w:rPr>
          <w:color w:val="231F20"/>
          <w:spacing w:val="3"/>
          <w:w w:val="105"/>
        </w:rPr>
        <w:t xml:space="preserve">crisis </w:t>
      </w:r>
      <w:r>
        <w:rPr>
          <w:color w:val="231F20"/>
          <w:w w:val="105"/>
        </w:rPr>
        <w:t xml:space="preserve">and </w:t>
      </w:r>
      <w:r>
        <w:rPr>
          <w:color w:val="231F20"/>
          <w:spacing w:val="3"/>
          <w:w w:val="105"/>
        </w:rPr>
        <w:t xml:space="preserve">Latin American </w:t>
      </w:r>
      <w:r>
        <w:rPr>
          <w:color w:val="231F20"/>
          <w:spacing w:val="2"/>
          <w:w w:val="105"/>
        </w:rPr>
        <w:t xml:space="preserve">debt </w:t>
      </w:r>
      <w:r>
        <w:rPr>
          <w:color w:val="231F20"/>
          <w:spacing w:val="3"/>
          <w:w w:val="105"/>
        </w:rPr>
        <w:t>crisis</w:t>
      </w:r>
      <w:r>
        <w:rPr>
          <w:color w:val="231F20"/>
          <w:spacing w:val="-2"/>
          <w:w w:val="105"/>
        </w:rPr>
        <w:t xml:space="preserve"> </w:t>
      </w:r>
      <w:r>
        <w:rPr>
          <w:color w:val="231F20"/>
          <w:w w:val="105"/>
        </w:rPr>
        <w:t>of</w:t>
      </w:r>
      <w:r>
        <w:rPr>
          <w:color w:val="231F20"/>
          <w:spacing w:val="-2"/>
          <w:w w:val="105"/>
        </w:rPr>
        <w:t xml:space="preserve"> </w:t>
      </w:r>
      <w:r>
        <w:rPr>
          <w:color w:val="231F20"/>
          <w:spacing w:val="3"/>
          <w:w w:val="105"/>
        </w:rPr>
        <w:t>1980</w:t>
      </w:r>
      <w:r>
        <w:rPr>
          <w:color w:val="231F20"/>
          <w:spacing w:val="-1"/>
          <w:w w:val="105"/>
        </w:rPr>
        <w:t xml:space="preserve"> </w:t>
      </w:r>
      <w:r>
        <w:rPr>
          <w:color w:val="231F20"/>
          <w:spacing w:val="3"/>
          <w:w w:val="105"/>
        </w:rPr>
        <w:t>(Loungani,</w:t>
      </w:r>
      <w:r>
        <w:rPr>
          <w:color w:val="231F20"/>
          <w:spacing w:val="-2"/>
          <w:w w:val="105"/>
        </w:rPr>
        <w:t xml:space="preserve"> </w:t>
      </w:r>
      <w:r>
        <w:rPr>
          <w:color w:val="231F20"/>
          <w:spacing w:val="4"/>
          <w:w w:val="105"/>
        </w:rPr>
        <w:t>Razin,</w:t>
      </w:r>
      <w:r>
        <w:rPr>
          <w:color w:val="231F20"/>
          <w:spacing w:val="-1"/>
          <w:w w:val="105"/>
        </w:rPr>
        <w:t xml:space="preserve"> </w:t>
      </w:r>
      <w:r>
        <w:rPr>
          <w:color w:val="231F20"/>
          <w:spacing w:val="3"/>
          <w:w w:val="105"/>
        </w:rPr>
        <w:t>2001).</w:t>
      </w:r>
      <w:r>
        <w:rPr>
          <w:color w:val="231F20"/>
          <w:spacing w:val="-2"/>
          <w:w w:val="105"/>
        </w:rPr>
        <w:t xml:space="preserve"> </w:t>
      </w:r>
      <w:r>
        <w:rPr>
          <w:color w:val="231F20"/>
          <w:w w:val="105"/>
        </w:rPr>
        <w:t>On</w:t>
      </w:r>
      <w:r>
        <w:rPr>
          <w:color w:val="231F20"/>
          <w:spacing w:val="-1"/>
          <w:w w:val="105"/>
        </w:rPr>
        <w:t xml:space="preserve"> </w:t>
      </w:r>
      <w:r>
        <w:rPr>
          <w:color w:val="231F20"/>
          <w:spacing w:val="3"/>
          <w:w w:val="105"/>
        </w:rPr>
        <w:t>the</w:t>
      </w:r>
      <w:r>
        <w:rPr>
          <w:color w:val="231F20"/>
          <w:spacing w:val="-2"/>
          <w:w w:val="105"/>
        </w:rPr>
        <w:t xml:space="preserve"> </w:t>
      </w:r>
      <w:r>
        <w:rPr>
          <w:color w:val="231F20"/>
          <w:spacing w:val="3"/>
          <w:w w:val="105"/>
        </w:rPr>
        <w:t>other</w:t>
      </w:r>
      <w:r>
        <w:rPr>
          <w:color w:val="231F20"/>
          <w:spacing w:val="-1"/>
          <w:w w:val="105"/>
        </w:rPr>
        <w:t xml:space="preserve"> </w:t>
      </w:r>
      <w:r>
        <w:rPr>
          <w:color w:val="231F20"/>
          <w:spacing w:val="2"/>
          <w:w w:val="105"/>
        </w:rPr>
        <w:t>hand,</w:t>
      </w:r>
      <w:r>
        <w:rPr>
          <w:color w:val="231F20"/>
          <w:spacing w:val="-2"/>
          <w:w w:val="105"/>
        </w:rPr>
        <w:t xml:space="preserve"> </w:t>
      </w:r>
      <w:r>
        <w:rPr>
          <w:color w:val="231F20"/>
          <w:spacing w:val="2"/>
          <w:w w:val="105"/>
        </w:rPr>
        <w:t>latest</w:t>
      </w:r>
      <w:r>
        <w:rPr>
          <w:color w:val="231F20"/>
          <w:spacing w:val="-2"/>
          <w:w w:val="105"/>
        </w:rPr>
        <w:t xml:space="preserve"> </w:t>
      </w:r>
      <w:r>
        <w:rPr>
          <w:color w:val="231F20"/>
          <w:spacing w:val="2"/>
          <w:w w:val="105"/>
        </w:rPr>
        <w:t>events</w:t>
      </w:r>
      <w:r>
        <w:rPr>
          <w:color w:val="231F20"/>
          <w:spacing w:val="-1"/>
          <w:w w:val="105"/>
        </w:rPr>
        <w:t xml:space="preserve"> </w:t>
      </w:r>
      <w:r>
        <w:rPr>
          <w:color w:val="231F20"/>
          <w:w w:val="105"/>
        </w:rPr>
        <w:t>show</w:t>
      </w:r>
      <w:r>
        <w:rPr>
          <w:color w:val="231F20"/>
          <w:spacing w:val="-2"/>
          <w:w w:val="105"/>
        </w:rPr>
        <w:t xml:space="preserve"> </w:t>
      </w:r>
      <w:r>
        <w:rPr>
          <w:color w:val="231F20"/>
          <w:spacing w:val="2"/>
          <w:w w:val="105"/>
        </w:rPr>
        <w:t>that</w:t>
      </w:r>
      <w:r>
        <w:rPr>
          <w:color w:val="231F20"/>
          <w:spacing w:val="-1"/>
          <w:w w:val="105"/>
        </w:rPr>
        <w:t xml:space="preserve"> </w:t>
      </w:r>
      <w:r>
        <w:rPr>
          <w:color w:val="231F20"/>
          <w:spacing w:val="2"/>
          <w:w w:val="105"/>
        </w:rPr>
        <w:t>during recent</w:t>
      </w:r>
      <w:r>
        <w:rPr>
          <w:color w:val="231F20"/>
          <w:spacing w:val="-13"/>
          <w:w w:val="105"/>
        </w:rPr>
        <w:t xml:space="preserve"> </w:t>
      </w:r>
      <w:r>
        <w:rPr>
          <w:color w:val="231F20"/>
          <w:spacing w:val="3"/>
          <w:w w:val="105"/>
        </w:rPr>
        <w:t>crisis</w:t>
      </w:r>
      <w:r>
        <w:rPr>
          <w:color w:val="231F20"/>
          <w:spacing w:val="-13"/>
          <w:w w:val="105"/>
        </w:rPr>
        <w:t xml:space="preserve"> </w:t>
      </w:r>
      <w:r>
        <w:rPr>
          <w:color w:val="231F20"/>
          <w:spacing w:val="2"/>
          <w:w w:val="105"/>
        </w:rPr>
        <w:t>some</w:t>
      </w:r>
      <w:r>
        <w:rPr>
          <w:color w:val="231F20"/>
          <w:spacing w:val="-12"/>
          <w:w w:val="105"/>
        </w:rPr>
        <w:t xml:space="preserve"> </w:t>
      </w:r>
      <w:r>
        <w:rPr>
          <w:color w:val="231F20"/>
          <w:spacing w:val="2"/>
          <w:w w:val="105"/>
        </w:rPr>
        <w:t>large</w:t>
      </w:r>
      <w:r>
        <w:rPr>
          <w:color w:val="231F20"/>
          <w:spacing w:val="-13"/>
          <w:w w:val="105"/>
        </w:rPr>
        <w:t xml:space="preserve"> </w:t>
      </w:r>
      <w:r>
        <w:rPr>
          <w:color w:val="231F20"/>
          <w:spacing w:val="3"/>
          <w:w w:val="105"/>
        </w:rPr>
        <w:t>transnational</w:t>
      </w:r>
      <w:r>
        <w:rPr>
          <w:color w:val="231F20"/>
          <w:spacing w:val="-13"/>
          <w:w w:val="105"/>
        </w:rPr>
        <w:t xml:space="preserve"> </w:t>
      </w:r>
      <w:r>
        <w:rPr>
          <w:color w:val="231F20"/>
          <w:spacing w:val="2"/>
          <w:w w:val="105"/>
        </w:rPr>
        <w:t>companies,</w:t>
      </w:r>
      <w:r>
        <w:rPr>
          <w:color w:val="231F20"/>
          <w:spacing w:val="-12"/>
          <w:w w:val="105"/>
        </w:rPr>
        <w:t xml:space="preserve"> </w:t>
      </w:r>
      <w:r>
        <w:rPr>
          <w:color w:val="231F20"/>
          <w:w w:val="105"/>
        </w:rPr>
        <w:t>in</w:t>
      </w:r>
      <w:r>
        <w:rPr>
          <w:color w:val="231F20"/>
          <w:spacing w:val="-13"/>
          <w:w w:val="105"/>
        </w:rPr>
        <w:t xml:space="preserve"> </w:t>
      </w:r>
      <w:r>
        <w:rPr>
          <w:color w:val="231F20"/>
          <w:spacing w:val="2"/>
          <w:w w:val="105"/>
        </w:rPr>
        <w:t>example</w:t>
      </w:r>
      <w:r>
        <w:rPr>
          <w:color w:val="231F20"/>
          <w:spacing w:val="-13"/>
          <w:w w:val="105"/>
        </w:rPr>
        <w:t xml:space="preserve"> </w:t>
      </w:r>
      <w:r>
        <w:rPr>
          <w:color w:val="231F20"/>
          <w:spacing w:val="3"/>
          <w:w w:val="105"/>
        </w:rPr>
        <w:t>American</w:t>
      </w:r>
      <w:r>
        <w:rPr>
          <w:color w:val="231F20"/>
          <w:spacing w:val="-12"/>
          <w:w w:val="105"/>
        </w:rPr>
        <w:t xml:space="preserve"> </w:t>
      </w:r>
      <w:r>
        <w:rPr>
          <w:color w:val="231F20"/>
          <w:spacing w:val="2"/>
          <w:w w:val="105"/>
        </w:rPr>
        <w:t>car</w:t>
      </w:r>
      <w:r>
        <w:rPr>
          <w:color w:val="231F20"/>
          <w:spacing w:val="-13"/>
          <w:w w:val="105"/>
        </w:rPr>
        <w:t xml:space="preserve"> </w:t>
      </w:r>
      <w:r>
        <w:rPr>
          <w:color w:val="231F20"/>
          <w:spacing w:val="2"/>
          <w:w w:val="105"/>
        </w:rPr>
        <w:t>producers</w:t>
      </w:r>
      <w:r>
        <w:rPr>
          <w:color w:val="231F20"/>
          <w:spacing w:val="-12"/>
          <w:w w:val="105"/>
        </w:rPr>
        <w:t xml:space="preserve"> </w:t>
      </w:r>
      <w:r>
        <w:rPr>
          <w:color w:val="231F20"/>
          <w:spacing w:val="3"/>
          <w:w w:val="105"/>
        </w:rPr>
        <w:t>who</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811"/>
      </w:pPr>
      <w:r>
        <w:rPr>
          <w:color w:val="231F20"/>
          <w:w w:val="105"/>
        </w:rPr>
        <w:lastRenderedPageBreak/>
        <w:t>were broadly settled in European Union (Spain, Poland, England), are closing European factories paying little attention on huge negative economic and social distortions.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3"/>
        </w:rPr>
        <w:t xml:space="preserve">While claiming </w:t>
      </w:r>
      <w:r>
        <w:rPr>
          <w:color w:val="231F20"/>
          <w:spacing w:val="2"/>
        </w:rPr>
        <w:t xml:space="preserve">that FDI </w:t>
      </w:r>
      <w:r>
        <w:rPr>
          <w:color w:val="231F20"/>
          <w:spacing w:val="3"/>
        </w:rPr>
        <w:t xml:space="preserve">benefits receiving </w:t>
      </w:r>
      <w:r>
        <w:rPr>
          <w:color w:val="231F20"/>
        </w:rPr>
        <w:t xml:space="preserve">country, </w:t>
      </w:r>
      <w:r>
        <w:rPr>
          <w:color w:val="231F20"/>
          <w:spacing w:val="3"/>
        </w:rPr>
        <w:t xml:space="preserve">encourages </w:t>
      </w:r>
      <w:r>
        <w:rPr>
          <w:color w:val="231F20"/>
          <w:spacing w:val="2"/>
        </w:rPr>
        <w:t xml:space="preserve">growth </w:t>
      </w:r>
      <w:r>
        <w:rPr>
          <w:color w:val="231F20"/>
        </w:rPr>
        <w:t xml:space="preserve">and </w:t>
      </w:r>
      <w:r>
        <w:rPr>
          <w:color w:val="231F20"/>
          <w:spacing w:val="2"/>
        </w:rPr>
        <w:t xml:space="preserve">development, </w:t>
      </w:r>
      <w:r>
        <w:rPr>
          <w:color w:val="231F20"/>
          <w:spacing w:val="3"/>
        </w:rPr>
        <w:t xml:space="preserve">Neo-liberals </w:t>
      </w:r>
      <w:r>
        <w:rPr>
          <w:color w:val="231F20"/>
          <w:spacing w:val="2"/>
        </w:rPr>
        <w:t xml:space="preserve">would </w:t>
      </w:r>
      <w:r>
        <w:rPr>
          <w:color w:val="231F20"/>
        </w:rPr>
        <w:t xml:space="preserve">say  </w:t>
      </w:r>
      <w:r>
        <w:rPr>
          <w:color w:val="231F20"/>
          <w:spacing w:val="2"/>
        </w:rPr>
        <w:t xml:space="preserve">that </w:t>
      </w:r>
      <w:r>
        <w:rPr>
          <w:color w:val="231F20"/>
          <w:spacing w:val="3"/>
        </w:rPr>
        <w:t xml:space="preserve">countries should open </w:t>
      </w:r>
      <w:r>
        <w:rPr>
          <w:color w:val="231F20"/>
        </w:rPr>
        <w:t xml:space="preserve">up  and  </w:t>
      </w:r>
      <w:r>
        <w:rPr>
          <w:color w:val="231F20"/>
          <w:spacing w:val="2"/>
        </w:rPr>
        <w:t xml:space="preserve">let </w:t>
      </w:r>
      <w:r>
        <w:rPr>
          <w:color w:val="231F20"/>
          <w:spacing w:val="3"/>
        </w:rPr>
        <w:t xml:space="preserve">the market      </w:t>
      </w:r>
      <w:r>
        <w:rPr>
          <w:color w:val="231F20"/>
        </w:rPr>
        <w:t xml:space="preserve">to work </w:t>
      </w:r>
      <w:r>
        <w:rPr>
          <w:color w:val="231F20"/>
          <w:spacing w:val="4"/>
        </w:rPr>
        <w:t xml:space="preserve">freely; </w:t>
      </w:r>
      <w:r>
        <w:rPr>
          <w:color w:val="231F20"/>
          <w:spacing w:val="2"/>
        </w:rPr>
        <w:t xml:space="preserve">that </w:t>
      </w:r>
      <w:r>
        <w:rPr>
          <w:color w:val="231F20"/>
          <w:spacing w:val="4"/>
        </w:rPr>
        <w:t xml:space="preserve">all </w:t>
      </w:r>
      <w:r>
        <w:rPr>
          <w:color w:val="231F20"/>
          <w:spacing w:val="3"/>
        </w:rPr>
        <w:t xml:space="preserve">the efforts should be </w:t>
      </w:r>
      <w:r>
        <w:rPr>
          <w:color w:val="231F20"/>
          <w:spacing w:val="2"/>
        </w:rPr>
        <w:t xml:space="preserve">concentrated </w:t>
      </w:r>
      <w:r>
        <w:rPr>
          <w:color w:val="231F20"/>
        </w:rPr>
        <w:t xml:space="preserve">on </w:t>
      </w:r>
      <w:r>
        <w:rPr>
          <w:color w:val="231F20"/>
          <w:spacing w:val="3"/>
        </w:rPr>
        <w:t xml:space="preserve">attracting </w:t>
      </w:r>
      <w:r>
        <w:rPr>
          <w:color w:val="231F20"/>
          <w:spacing w:val="2"/>
        </w:rPr>
        <w:t xml:space="preserve">FDI </w:t>
      </w:r>
      <w:r>
        <w:rPr>
          <w:color w:val="231F20"/>
          <w:spacing w:val="3"/>
        </w:rPr>
        <w:t xml:space="preserve">because </w:t>
      </w:r>
      <w:r>
        <w:rPr>
          <w:color w:val="231F20"/>
        </w:rPr>
        <w:t xml:space="preserve">it  </w:t>
      </w:r>
      <w:r>
        <w:rPr>
          <w:color w:val="231F20"/>
          <w:spacing w:val="2"/>
        </w:rPr>
        <w:t xml:space="preserve">means development </w:t>
      </w:r>
      <w:r>
        <w:rPr>
          <w:color w:val="231F20"/>
        </w:rPr>
        <w:t xml:space="preserve">of </w:t>
      </w:r>
      <w:r>
        <w:rPr>
          <w:color w:val="231F20"/>
          <w:spacing w:val="3"/>
        </w:rPr>
        <w:t xml:space="preserve">the </w:t>
      </w:r>
      <w:r>
        <w:rPr>
          <w:color w:val="231F20"/>
          <w:spacing w:val="4"/>
        </w:rPr>
        <w:t xml:space="preserve">country; </w:t>
      </w:r>
      <w:r>
        <w:rPr>
          <w:color w:val="231F20"/>
          <w:spacing w:val="2"/>
        </w:rPr>
        <w:t xml:space="preserve">that </w:t>
      </w:r>
      <w:r>
        <w:rPr>
          <w:color w:val="231F20"/>
          <w:spacing w:val="4"/>
        </w:rPr>
        <w:t xml:space="preserve">every </w:t>
      </w:r>
      <w:r>
        <w:rPr>
          <w:color w:val="231F20"/>
          <w:spacing w:val="3"/>
        </w:rPr>
        <w:t xml:space="preserve">country should </w:t>
      </w:r>
      <w:r>
        <w:rPr>
          <w:color w:val="231F20"/>
          <w:spacing w:val="2"/>
        </w:rPr>
        <w:t xml:space="preserve">welcome FDI </w:t>
      </w:r>
      <w:r>
        <w:rPr>
          <w:color w:val="231F20"/>
          <w:spacing w:val="3"/>
        </w:rPr>
        <w:t xml:space="preserve">because </w:t>
      </w:r>
      <w:r>
        <w:rPr>
          <w:color w:val="231F20"/>
        </w:rPr>
        <w:t xml:space="preserve">it </w:t>
      </w:r>
      <w:r>
        <w:rPr>
          <w:color w:val="231F20"/>
          <w:spacing w:val="4"/>
        </w:rPr>
        <w:t xml:space="preserve">will </w:t>
      </w:r>
      <w:r>
        <w:rPr>
          <w:color w:val="231F20"/>
        </w:rPr>
        <w:t xml:space="preserve">improve </w:t>
      </w:r>
      <w:r>
        <w:rPr>
          <w:color w:val="231F20"/>
          <w:spacing w:val="2"/>
        </w:rPr>
        <w:t xml:space="preserve">economic conditions </w:t>
      </w:r>
      <w:r>
        <w:rPr>
          <w:color w:val="231F20"/>
        </w:rPr>
        <w:t xml:space="preserve">and </w:t>
      </w:r>
      <w:r>
        <w:rPr>
          <w:color w:val="231F20"/>
          <w:spacing w:val="3"/>
        </w:rPr>
        <w:t xml:space="preserve">increase potential </w:t>
      </w:r>
      <w:r>
        <w:rPr>
          <w:color w:val="231F20"/>
        </w:rPr>
        <w:t xml:space="preserve">of </w:t>
      </w:r>
      <w:r>
        <w:rPr>
          <w:color w:val="231F20"/>
          <w:spacing w:val="3"/>
        </w:rPr>
        <w:t xml:space="preserve">the receiving </w:t>
      </w:r>
      <w:r>
        <w:rPr>
          <w:color w:val="231F20"/>
        </w:rPr>
        <w:t xml:space="preserve">country’s </w:t>
      </w:r>
      <w:r>
        <w:rPr>
          <w:color w:val="231F20"/>
          <w:spacing w:val="2"/>
        </w:rPr>
        <w:t xml:space="preserve">development </w:t>
      </w:r>
      <w:r>
        <w:rPr>
          <w:color w:val="231F20"/>
          <w:spacing w:val="3"/>
        </w:rPr>
        <w:t>(Sabonienė2009).</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Implementation </w:t>
      </w:r>
      <w:r>
        <w:rPr>
          <w:color w:val="231F20"/>
        </w:rPr>
        <w:t xml:space="preserve">of </w:t>
      </w:r>
      <w:r>
        <w:rPr>
          <w:color w:val="231F20"/>
          <w:spacing w:val="3"/>
        </w:rPr>
        <w:t xml:space="preserve">this </w:t>
      </w:r>
      <w:r>
        <w:rPr>
          <w:color w:val="231F20"/>
          <w:spacing w:val="2"/>
        </w:rPr>
        <w:t xml:space="preserve">purely </w:t>
      </w:r>
      <w:r>
        <w:rPr>
          <w:color w:val="231F20"/>
        </w:rPr>
        <w:t xml:space="preserve">Neo- </w:t>
      </w:r>
      <w:r>
        <w:rPr>
          <w:color w:val="231F20"/>
          <w:spacing w:val="3"/>
        </w:rPr>
        <w:t xml:space="preserve">liberal </w:t>
      </w:r>
      <w:r>
        <w:rPr>
          <w:color w:val="231F20"/>
        </w:rPr>
        <w:t xml:space="preserve">pro- </w:t>
      </w:r>
      <w:r>
        <w:rPr>
          <w:color w:val="231F20"/>
          <w:spacing w:val="2"/>
        </w:rPr>
        <w:t xml:space="preserve">foreign </w:t>
      </w:r>
      <w:r>
        <w:rPr>
          <w:color w:val="231F20"/>
          <w:spacing w:val="3"/>
        </w:rPr>
        <w:t xml:space="preserve">direct </w:t>
      </w:r>
      <w:r>
        <w:rPr>
          <w:color w:val="231F20"/>
          <w:spacing w:val="2"/>
        </w:rPr>
        <w:t xml:space="preserve">investment </w:t>
      </w:r>
      <w:r>
        <w:rPr>
          <w:color w:val="231F20"/>
          <w:spacing w:val="4"/>
        </w:rPr>
        <w:t xml:space="preserve">policy </w:t>
      </w:r>
      <w:r>
        <w:rPr>
          <w:color w:val="231F20"/>
          <w:spacing w:val="3"/>
        </w:rPr>
        <w:t xml:space="preserve">seems </w:t>
      </w:r>
      <w:r>
        <w:rPr>
          <w:color w:val="231F20"/>
        </w:rPr>
        <w:t xml:space="preserve">to </w:t>
      </w:r>
      <w:r>
        <w:rPr>
          <w:color w:val="231F20"/>
          <w:spacing w:val="3"/>
        </w:rPr>
        <w:t xml:space="preserve">be the </w:t>
      </w:r>
      <w:r>
        <w:rPr>
          <w:color w:val="231F20"/>
          <w:spacing w:val="2"/>
        </w:rPr>
        <w:t xml:space="preserve">only approach </w:t>
      </w:r>
      <w:r>
        <w:rPr>
          <w:color w:val="231F20"/>
          <w:spacing w:val="3"/>
        </w:rPr>
        <w:t xml:space="preserve">recognized </w:t>
      </w:r>
      <w:r>
        <w:rPr>
          <w:color w:val="231F20"/>
        </w:rPr>
        <w:t xml:space="preserve">by </w:t>
      </w:r>
      <w:r>
        <w:rPr>
          <w:color w:val="231F20"/>
          <w:spacing w:val="3"/>
        </w:rPr>
        <w:t xml:space="preserve">Lithuanian authorities. </w:t>
      </w:r>
      <w:r>
        <w:rPr>
          <w:color w:val="231F20"/>
          <w:spacing w:val="-3"/>
        </w:rPr>
        <w:t xml:space="preserve">At </w:t>
      </w:r>
      <w:r>
        <w:rPr>
          <w:color w:val="231F20"/>
          <w:spacing w:val="3"/>
        </w:rPr>
        <w:t xml:space="preserve">least </w:t>
      </w:r>
      <w:r>
        <w:rPr>
          <w:color w:val="231F20"/>
          <w:spacing w:val="2"/>
        </w:rPr>
        <w:t xml:space="preserve">theoretically, </w:t>
      </w:r>
      <w:r>
        <w:rPr>
          <w:color w:val="231F20"/>
          <w:spacing w:val="3"/>
        </w:rPr>
        <w:t xml:space="preserve">While admitting </w:t>
      </w:r>
      <w:r>
        <w:rPr>
          <w:color w:val="231F20"/>
          <w:spacing w:val="2"/>
        </w:rPr>
        <w:t xml:space="preserve">that </w:t>
      </w:r>
      <w:r>
        <w:rPr>
          <w:color w:val="231F20"/>
          <w:spacing w:val="3"/>
        </w:rPr>
        <w:t xml:space="preserve">benefits mentioned </w:t>
      </w:r>
      <w:r>
        <w:rPr>
          <w:color w:val="231F20"/>
        </w:rPr>
        <w:t xml:space="preserve">above </w:t>
      </w:r>
      <w:r>
        <w:rPr>
          <w:color w:val="231F20"/>
          <w:spacing w:val="2"/>
        </w:rPr>
        <w:t xml:space="preserve">can </w:t>
      </w:r>
      <w:r>
        <w:rPr>
          <w:color w:val="231F20"/>
          <w:spacing w:val="3"/>
        </w:rPr>
        <w:t xml:space="preserve">be </w:t>
      </w:r>
      <w:r>
        <w:rPr>
          <w:color w:val="231F20"/>
          <w:spacing w:val="2"/>
        </w:rPr>
        <w:t xml:space="preserve">provided </w:t>
      </w:r>
      <w:r>
        <w:rPr>
          <w:color w:val="231F20"/>
        </w:rPr>
        <w:t xml:space="preserve">by </w:t>
      </w:r>
      <w:r>
        <w:rPr>
          <w:color w:val="231F20"/>
          <w:spacing w:val="2"/>
        </w:rPr>
        <w:t xml:space="preserve">FDI </w:t>
      </w:r>
      <w:r>
        <w:rPr>
          <w:color w:val="231F20"/>
        </w:rPr>
        <w:t xml:space="preserve">many </w:t>
      </w:r>
      <w:r>
        <w:rPr>
          <w:color w:val="231F20"/>
          <w:spacing w:val="3"/>
        </w:rPr>
        <w:t xml:space="preserve">economists </w:t>
      </w:r>
      <w:r>
        <w:rPr>
          <w:color w:val="231F20"/>
        </w:rPr>
        <w:t xml:space="preserve">have </w:t>
      </w:r>
      <w:r>
        <w:rPr>
          <w:color w:val="231F20"/>
          <w:spacing w:val="3"/>
        </w:rPr>
        <w:t xml:space="preserve">reasonable </w:t>
      </w:r>
      <w:r>
        <w:rPr>
          <w:color w:val="231F20"/>
          <w:spacing w:val="2"/>
        </w:rPr>
        <w:t xml:space="preserve">doubts </w:t>
      </w:r>
      <w:r>
        <w:rPr>
          <w:color w:val="231F20"/>
          <w:spacing w:val="3"/>
        </w:rPr>
        <w:t xml:space="preserve">whether </w:t>
      </w:r>
      <w:r>
        <w:rPr>
          <w:color w:val="231F20"/>
        </w:rPr>
        <w:t xml:space="preserve">it </w:t>
      </w:r>
      <w:r>
        <w:rPr>
          <w:color w:val="231F20"/>
          <w:spacing w:val="2"/>
        </w:rPr>
        <w:t xml:space="preserve">happens </w:t>
      </w:r>
      <w:r>
        <w:rPr>
          <w:color w:val="231F20"/>
          <w:spacing w:val="4"/>
        </w:rPr>
        <w:t xml:space="preserve">every </w:t>
      </w:r>
      <w:r>
        <w:rPr>
          <w:color w:val="231F20"/>
          <w:spacing w:val="3"/>
        </w:rPr>
        <w:t xml:space="preserve">time </w:t>
      </w:r>
      <w:r>
        <w:rPr>
          <w:color w:val="231F20"/>
        </w:rPr>
        <w:t xml:space="preserve">in </w:t>
      </w:r>
      <w:r>
        <w:rPr>
          <w:color w:val="231F20"/>
          <w:spacing w:val="4"/>
        </w:rPr>
        <w:t xml:space="preserve">every </w:t>
      </w:r>
      <w:r>
        <w:rPr>
          <w:color w:val="231F20"/>
        </w:rPr>
        <w:t xml:space="preserve">country. Many </w:t>
      </w:r>
      <w:r>
        <w:rPr>
          <w:color w:val="231F20"/>
          <w:spacing w:val="3"/>
        </w:rPr>
        <w:t xml:space="preserve">scientists </w:t>
      </w:r>
      <w:r>
        <w:rPr>
          <w:color w:val="231F20"/>
          <w:spacing w:val="2"/>
        </w:rPr>
        <w:t xml:space="preserve">strongly </w:t>
      </w:r>
      <w:r>
        <w:rPr>
          <w:color w:val="231F20"/>
          <w:spacing w:val="3"/>
        </w:rPr>
        <w:t xml:space="preserve">disagree </w:t>
      </w:r>
      <w:r>
        <w:rPr>
          <w:color w:val="231F20"/>
          <w:spacing w:val="2"/>
        </w:rPr>
        <w:t xml:space="preserve">that </w:t>
      </w:r>
      <w:r>
        <w:rPr>
          <w:color w:val="231F20"/>
        </w:rPr>
        <w:t xml:space="preserve">one </w:t>
      </w:r>
      <w:r>
        <w:rPr>
          <w:color w:val="231F20"/>
          <w:spacing w:val="3"/>
        </w:rPr>
        <w:t xml:space="preserve">size fits all. </w:t>
      </w:r>
      <w:r>
        <w:rPr>
          <w:color w:val="231F20"/>
        </w:rPr>
        <w:t xml:space="preserve">That </w:t>
      </w:r>
      <w:r>
        <w:rPr>
          <w:color w:val="231F20"/>
          <w:spacing w:val="3"/>
        </w:rPr>
        <w:t xml:space="preserve">particular, </w:t>
      </w:r>
      <w:r>
        <w:rPr>
          <w:color w:val="231F20"/>
        </w:rPr>
        <w:t xml:space="preserve">more </w:t>
      </w:r>
      <w:r>
        <w:rPr>
          <w:color w:val="231F20"/>
          <w:spacing w:val="2"/>
        </w:rPr>
        <w:t xml:space="preserve">cautious approach </w:t>
      </w:r>
      <w:r>
        <w:rPr>
          <w:color w:val="231F20"/>
        </w:rPr>
        <w:t xml:space="preserve">is </w:t>
      </w:r>
      <w:r>
        <w:rPr>
          <w:color w:val="231F20"/>
          <w:spacing w:val="3"/>
        </w:rPr>
        <w:t xml:space="preserve">characteristic </w:t>
      </w:r>
      <w:r>
        <w:rPr>
          <w:color w:val="231F20"/>
        </w:rPr>
        <w:t xml:space="preserve">to </w:t>
      </w:r>
      <w:r>
        <w:rPr>
          <w:color w:val="231F20"/>
          <w:spacing w:val="2"/>
        </w:rPr>
        <w:t xml:space="preserve">representatives </w:t>
      </w:r>
      <w:r>
        <w:rPr>
          <w:color w:val="231F20"/>
        </w:rPr>
        <w:t xml:space="preserve">of </w:t>
      </w:r>
      <w:r>
        <w:rPr>
          <w:color w:val="231F20"/>
          <w:spacing w:val="3"/>
        </w:rPr>
        <w:t xml:space="preserve">so- </w:t>
      </w:r>
      <w:r>
        <w:rPr>
          <w:color w:val="231F20"/>
          <w:spacing w:val="4"/>
        </w:rPr>
        <w:t xml:space="preserve">called </w:t>
      </w:r>
      <w:r>
        <w:rPr>
          <w:color w:val="231F20"/>
          <w:spacing w:val="3"/>
        </w:rPr>
        <w:t xml:space="preserve">Keynesian school. Keynesians </w:t>
      </w:r>
      <w:r>
        <w:rPr>
          <w:color w:val="231F20"/>
          <w:spacing w:val="2"/>
        </w:rPr>
        <w:t xml:space="preserve">argue that </w:t>
      </w:r>
      <w:r>
        <w:rPr>
          <w:color w:val="231F20"/>
          <w:spacing w:val="4"/>
        </w:rPr>
        <w:t xml:space="preserve">if  </w:t>
      </w:r>
      <w:r>
        <w:rPr>
          <w:color w:val="231F20"/>
          <w:spacing w:val="2"/>
        </w:rPr>
        <w:t xml:space="preserve">FDI </w:t>
      </w:r>
      <w:r>
        <w:rPr>
          <w:color w:val="231F20"/>
        </w:rPr>
        <w:t xml:space="preserve">brought </w:t>
      </w:r>
      <w:r>
        <w:rPr>
          <w:color w:val="231F20"/>
          <w:spacing w:val="3"/>
        </w:rPr>
        <w:t xml:space="preserve">benefits </w:t>
      </w:r>
      <w:r>
        <w:rPr>
          <w:color w:val="231F20"/>
        </w:rPr>
        <w:t xml:space="preserve">in one  </w:t>
      </w:r>
      <w:r>
        <w:rPr>
          <w:color w:val="231F20"/>
          <w:spacing w:val="3"/>
        </w:rPr>
        <w:t xml:space="preserve">country </w:t>
      </w:r>
      <w:r>
        <w:rPr>
          <w:color w:val="231F20"/>
        </w:rPr>
        <w:t xml:space="preserve">it  </w:t>
      </w:r>
      <w:r>
        <w:rPr>
          <w:color w:val="231F20"/>
          <w:spacing w:val="3"/>
        </w:rPr>
        <w:t xml:space="preserve">does </w:t>
      </w:r>
      <w:r>
        <w:rPr>
          <w:color w:val="231F20"/>
        </w:rPr>
        <w:t xml:space="preserve">not  </w:t>
      </w:r>
      <w:r>
        <w:rPr>
          <w:color w:val="231F20"/>
          <w:spacing w:val="4"/>
        </w:rPr>
        <w:t xml:space="preserve">necessary </w:t>
      </w:r>
      <w:r>
        <w:rPr>
          <w:color w:val="231F20"/>
          <w:spacing w:val="2"/>
        </w:rPr>
        <w:t xml:space="preserve">mean that </w:t>
      </w:r>
      <w:r>
        <w:rPr>
          <w:color w:val="231F20"/>
          <w:spacing w:val="3"/>
        </w:rPr>
        <w:t xml:space="preserve">the </w:t>
      </w:r>
      <w:r>
        <w:rPr>
          <w:color w:val="231F20"/>
          <w:spacing w:val="2"/>
        </w:rPr>
        <w:t xml:space="preserve">same </w:t>
      </w:r>
      <w:r>
        <w:rPr>
          <w:color w:val="231F20"/>
          <w:spacing w:val="4"/>
        </w:rPr>
        <w:t xml:space="preserve">will </w:t>
      </w:r>
      <w:r>
        <w:rPr>
          <w:color w:val="231F20"/>
          <w:spacing w:val="3"/>
        </w:rPr>
        <w:t xml:space="preserve">happen </w:t>
      </w:r>
      <w:r>
        <w:rPr>
          <w:color w:val="231F20"/>
        </w:rPr>
        <w:t xml:space="preserve">in another. Many </w:t>
      </w:r>
      <w:r>
        <w:rPr>
          <w:color w:val="231F20"/>
          <w:spacing w:val="3"/>
        </w:rPr>
        <w:t xml:space="preserve">things depend </w:t>
      </w:r>
      <w:r>
        <w:rPr>
          <w:color w:val="231F20"/>
        </w:rPr>
        <w:t xml:space="preserve">on </w:t>
      </w:r>
      <w:r>
        <w:rPr>
          <w:color w:val="231F20"/>
          <w:spacing w:val="3"/>
        </w:rPr>
        <w:t xml:space="preserve">prevailing </w:t>
      </w:r>
      <w:r>
        <w:rPr>
          <w:color w:val="231F20"/>
          <w:spacing w:val="2"/>
        </w:rPr>
        <w:t xml:space="preserve">conditions </w:t>
      </w:r>
      <w:r>
        <w:rPr>
          <w:color w:val="231F20"/>
        </w:rPr>
        <w:t xml:space="preserve">in </w:t>
      </w:r>
      <w:r>
        <w:rPr>
          <w:color w:val="231F20"/>
          <w:spacing w:val="3"/>
        </w:rPr>
        <w:t xml:space="preserve">receiving </w:t>
      </w:r>
      <w:r>
        <w:rPr>
          <w:color w:val="231F20"/>
        </w:rPr>
        <w:t xml:space="preserve">country. </w:t>
      </w:r>
      <w:r>
        <w:rPr>
          <w:color w:val="231F20"/>
          <w:spacing w:val="3"/>
        </w:rPr>
        <w:t xml:space="preserve">This </w:t>
      </w:r>
      <w:r>
        <w:rPr>
          <w:color w:val="231F20"/>
          <w:spacing w:val="2"/>
        </w:rPr>
        <w:t xml:space="preserve">means that </w:t>
      </w:r>
      <w:r>
        <w:rPr>
          <w:color w:val="231F20"/>
          <w:spacing w:val="3"/>
        </w:rPr>
        <w:t xml:space="preserve">the </w:t>
      </w:r>
      <w:r>
        <w:rPr>
          <w:color w:val="231F20"/>
          <w:spacing w:val="4"/>
        </w:rPr>
        <w:t xml:space="preserve">effects </w:t>
      </w:r>
      <w:r>
        <w:rPr>
          <w:color w:val="231F20"/>
          <w:spacing w:val="3"/>
        </w:rPr>
        <w:t xml:space="preserve">should differ </w:t>
      </w:r>
      <w:r>
        <w:rPr>
          <w:color w:val="231F20"/>
        </w:rPr>
        <w:t xml:space="preserve">not </w:t>
      </w:r>
      <w:r>
        <w:rPr>
          <w:color w:val="231F20"/>
          <w:spacing w:val="2"/>
        </w:rPr>
        <w:t xml:space="preserve">only across </w:t>
      </w:r>
      <w:r>
        <w:rPr>
          <w:color w:val="231F20"/>
          <w:spacing w:val="3"/>
        </w:rPr>
        <w:t xml:space="preserve">countries </w:t>
      </w:r>
      <w:r>
        <w:rPr>
          <w:color w:val="231F20"/>
        </w:rPr>
        <w:t xml:space="preserve">but </w:t>
      </w:r>
      <w:r>
        <w:rPr>
          <w:color w:val="231F20"/>
          <w:spacing w:val="4"/>
        </w:rPr>
        <w:t xml:space="preserve">also </w:t>
      </w:r>
      <w:r>
        <w:rPr>
          <w:color w:val="231F20"/>
          <w:spacing w:val="3"/>
        </w:rPr>
        <w:t xml:space="preserve">within countries </w:t>
      </w:r>
      <w:r>
        <w:rPr>
          <w:color w:val="231F20"/>
        </w:rPr>
        <w:t xml:space="preserve">at </w:t>
      </w:r>
      <w:r>
        <w:rPr>
          <w:color w:val="231F20"/>
          <w:spacing w:val="2"/>
        </w:rPr>
        <w:t xml:space="preserve">different </w:t>
      </w:r>
      <w:r>
        <w:rPr>
          <w:color w:val="231F20"/>
          <w:spacing w:val="3"/>
        </w:rPr>
        <w:t xml:space="preserve">time </w:t>
      </w:r>
      <w:r>
        <w:rPr>
          <w:color w:val="231F20"/>
        </w:rPr>
        <w:t xml:space="preserve">as </w:t>
      </w:r>
      <w:r>
        <w:rPr>
          <w:color w:val="231F20"/>
          <w:spacing w:val="2"/>
        </w:rPr>
        <w:t>conditions</w:t>
      </w:r>
      <w:r>
        <w:rPr>
          <w:color w:val="231F20"/>
          <w:spacing w:val="11"/>
        </w:rPr>
        <w:t xml:space="preserve"> </w:t>
      </w:r>
      <w:r>
        <w:rPr>
          <w:color w:val="231F20"/>
          <w:spacing w:val="2"/>
        </w:rPr>
        <w:t>change.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When </w:t>
      </w:r>
      <w:r>
        <w:rPr>
          <w:color w:val="231F20"/>
          <w:spacing w:val="3"/>
        </w:rPr>
        <w:t xml:space="preserve">attracting </w:t>
      </w:r>
      <w:r>
        <w:rPr>
          <w:color w:val="231F20"/>
          <w:spacing w:val="2"/>
        </w:rPr>
        <w:t xml:space="preserve">FDI governments can </w:t>
      </w:r>
      <w:r>
        <w:rPr>
          <w:color w:val="231F20"/>
          <w:spacing w:val="3"/>
        </w:rPr>
        <w:t xml:space="preserve">use tax cuts, subsidies </w:t>
      </w:r>
      <w:r>
        <w:rPr>
          <w:color w:val="231F20"/>
        </w:rPr>
        <w:t xml:space="preserve">and  many  </w:t>
      </w:r>
      <w:r>
        <w:rPr>
          <w:color w:val="231F20"/>
          <w:spacing w:val="3"/>
        </w:rPr>
        <w:t>other</w:t>
      </w:r>
      <w:r>
        <w:rPr>
          <w:color w:val="231F20"/>
          <w:spacing w:val="66"/>
        </w:rPr>
        <w:t xml:space="preserve"> </w:t>
      </w:r>
      <w:r>
        <w:rPr>
          <w:color w:val="231F20"/>
          <w:spacing w:val="2"/>
        </w:rPr>
        <w:t xml:space="preserve">means. </w:t>
      </w:r>
      <w:r>
        <w:rPr>
          <w:color w:val="231F20"/>
        </w:rPr>
        <w:t xml:space="preserve">When </w:t>
      </w:r>
      <w:r>
        <w:rPr>
          <w:color w:val="231F20"/>
          <w:spacing w:val="3"/>
        </w:rPr>
        <w:t xml:space="preserve">deciding </w:t>
      </w:r>
      <w:r>
        <w:rPr>
          <w:color w:val="231F20"/>
        </w:rPr>
        <w:t xml:space="preserve">to slow </w:t>
      </w:r>
      <w:r>
        <w:rPr>
          <w:color w:val="231F20"/>
          <w:spacing w:val="2"/>
        </w:rPr>
        <w:t xml:space="preserve">down </w:t>
      </w:r>
      <w:r>
        <w:rPr>
          <w:color w:val="231F20"/>
          <w:spacing w:val="3"/>
        </w:rPr>
        <w:t xml:space="preserve">the </w:t>
      </w:r>
      <w:r>
        <w:rPr>
          <w:color w:val="231F20"/>
          <w:spacing w:val="2"/>
        </w:rPr>
        <w:t xml:space="preserve">volume </w:t>
      </w:r>
      <w:r>
        <w:rPr>
          <w:color w:val="231F20"/>
        </w:rPr>
        <w:t xml:space="preserve">of </w:t>
      </w:r>
      <w:r>
        <w:rPr>
          <w:color w:val="231F20"/>
          <w:spacing w:val="2"/>
        </w:rPr>
        <w:t xml:space="preserve">incoming foreign capital </w:t>
      </w:r>
      <w:r>
        <w:rPr>
          <w:color w:val="231F20"/>
          <w:spacing w:val="3"/>
        </w:rPr>
        <w:t xml:space="preserve">governments </w:t>
      </w:r>
      <w:r>
        <w:rPr>
          <w:color w:val="231F20"/>
          <w:spacing w:val="2"/>
        </w:rPr>
        <w:t xml:space="preserve">most commonly </w:t>
      </w:r>
      <w:r>
        <w:rPr>
          <w:color w:val="231F20"/>
          <w:spacing w:val="3"/>
        </w:rPr>
        <w:t xml:space="preserve">use institutional barriers </w:t>
      </w:r>
      <w:r>
        <w:rPr>
          <w:color w:val="231F20"/>
        </w:rPr>
        <w:t xml:space="preserve">of </w:t>
      </w:r>
      <w:r>
        <w:rPr>
          <w:color w:val="231F20"/>
          <w:spacing w:val="2"/>
        </w:rPr>
        <w:t xml:space="preserve">FDI: ownership </w:t>
      </w:r>
      <w:r>
        <w:rPr>
          <w:color w:val="231F20"/>
          <w:spacing w:val="3"/>
        </w:rPr>
        <w:t xml:space="preserve">restrictions, </w:t>
      </w:r>
      <w:r>
        <w:rPr>
          <w:color w:val="231F20"/>
        </w:rPr>
        <w:t xml:space="preserve">rate of </w:t>
      </w:r>
      <w:r>
        <w:rPr>
          <w:color w:val="231F20"/>
          <w:spacing w:val="2"/>
        </w:rPr>
        <w:t xml:space="preserve">return </w:t>
      </w:r>
      <w:r>
        <w:rPr>
          <w:color w:val="231F20"/>
          <w:spacing w:val="3"/>
        </w:rPr>
        <w:t xml:space="preserve">restrictions, project </w:t>
      </w:r>
      <w:r>
        <w:rPr>
          <w:color w:val="231F20"/>
        </w:rPr>
        <w:t xml:space="preserve">approval </w:t>
      </w:r>
      <w:r>
        <w:rPr>
          <w:color w:val="231F20"/>
          <w:spacing w:val="2"/>
        </w:rPr>
        <w:t xml:space="preserve">requirements, </w:t>
      </w:r>
      <w:r>
        <w:rPr>
          <w:color w:val="231F20"/>
          <w:spacing w:val="3"/>
        </w:rPr>
        <w:t xml:space="preserve">trade </w:t>
      </w:r>
      <w:r>
        <w:rPr>
          <w:color w:val="231F20"/>
        </w:rPr>
        <w:t xml:space="preserve">and </w:t>
      </w:r>
      <w:r>
        <w:rPr>
          <w:color w:val="231F20"/>
          <w:spacing w:val="3"/>
        </w:rPr>
        <w:t xml:space="preserve">financial restrictions </w:t>
      </w:r>
      <w:r>
        <w:rPr>
          <w:color w:val="231F20"/>
          <w:spacing w:val="2"/>
        </w:rPr>
        <w:t xml:space="preserve">etc. </w:t>
      </w:r>
      <w:r>
        <w:rPr>
          <w:color w:val="231F20"/>
          <w:spacing w:val="-3"/>
        </w:rPr>
        <w:t xml:space="preserve">China’s </w:t>
      </w:r>
      <w:r>
        <w:rPr>
          <w:color w:val="231F20"/>
          <w:spacing w:val="2"/>
        </w:rPr>
        <w:t xml:space="preserve">government </w:t>
      </w:r>
      <w:r>
        <w:rPr>
          <w:color w:val="231F20"/>
        </w:rPr>
        <w:t xml:space="preserve">proved as </w:t>
      </w:r>
      <w:r>
        <w:rPr>
          <w:color w:val="231F20"/>
          <w:spacing w:val="4"/>
        </w:rPr>
        <w:t xml:space="preserve">very </w:t>
      </w:r>
      <w:r>
        <w:rPr>
          <w:color w:val="231F20"/>
          <w:spacing w:val="3"/>
        </w:rPr>
        <w:t xml:space="preserve">rational decision maker </w:t>
      </w:r>
      <w:r>
        <w:rPr>
          <w:color w:val="231F20"/>
        </w:rPr>
        <w:t xml:space="preserve">in </w:t>
      </w:r>
      <w:r>
        <w:rPr>
          <w:color w:val="231F20"/>
          <w:spacing w:val="3"/>
        </w:rPr>
        <w:t xml:space="preserve">attracting </w:t>
      </w:r>
      <w:r>
        <w:rPr>
          <w:color w:val="231F20"/>
          <w:spacing w:val="2"/>
        </w:rPr>
        <w:t xml:space="preserve">FDI </w:t>
      </w:r>
      <w:r>
        <w:rPr>
          <w:color w:val="231F20"/>
          <w:spacing w:val="3"/>
        </w:rPr>
        <w:t xml:space="preserve">when economic rationale suggested they should </w:t>
      </w:r>
      <w:r>
        <w:rPr>
          <w:color w:val="231F20"/>
        </w:rPr>
        <w:t xml:space="preserve">and </w:t>
      </w:r>
      <w:r>
        <w:rPr>
          <w:color w:val="231F20"/>
          <w:spacing w:val="3"/>
        </w:rPr>
        <w:t xml:space="preserve">hampering the flow </w:t>
      </w:r>
      <w:r>
        <w:rPr>
          <w:color w:val="231F20"/>
          <w:spacing w:val="2"/>
        </w:rPr>
        <w:t xml:space="preserve">foreign capital </w:t>
      </w:r>
      <w:r>
        <w:rPr>
          <w:color w:val="231F20"/>
          <w:spacing w:val="3"/>
        </w:rPr>
        <w:t xml:space="preserve">when  positive </w:t>
      </w:r>
      <w:r>
        <w:rPr>
          <w:color w:val="231F20"/>
          <w:spacing w:val="4"/>
        </w:rPr>
        <w:t xml:space="preserve">effects </w:t>
      </w:r>
      <w:r>
        <w:rPr>
          <w:color w:val="231F20"/>
          <w:spacing w:val="2"/>
        </w:rPr>
        <w:t xml:space="preserve">approached </w:t>
      </w:r>
      <w:r>
        <w:rPr>
          <w:color w:val="231F20"/>
          <w:spacing w:val="3"/>
        </w:rPr>
        <w:t>the</w:t>
      </w:r>
      <w:r>
        <w:rPr>
          <w:color w:val="231F20"/>
          <w:spacing w:val="5"/>
        </w:rPr>
        <w:t xml:space="preserve"> </w:t>
      </w:r>
      <w:r>
        <w:rPr>
          <w:color w:val="231F20"/>
          <w:spacing w:val="3"/>
        </w:rPr>
        <w:t>apex.</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w w:val="105"/>
        </w:rPr>
        <w:t>However,</w:t>
      </w:r>
      <w:r>
        <w:rPr>
          <w:color w:val="231F20"/>
          <w:spacing w:val="-30"/>
          <w:w w:val="105"/>
        </w:rPr>
        <w:t xml:space="preserve"> </w:t>
      </w:r>
      <w:r>
        <w:rPr>
          <w:color w:val="231F20"/>
          <w:spacing w:val="2"/>
          <w:w w:val="105"/>
        </w:rPr>
        <w:t>often</w:t>
      </w:r>
      <w:r>
        <w:rPr>
          <w:color w:val="231F20"/>
          <w:spacing w:val="-29"/>
          <w:w w:val="105"/>
        </w:rPr>
        <w:t xml:space="preserve"> </w:t>
      </w:r>
      <w:r>
        <w:rPr>
          <w:color w:val="231F20"/>
          <w:w w:val="105"/>
        </w:rPr>
        <w:t>it</w:t>
      </w:r>
      <w:r>
        <w:rPr>
          <w:color w:val="231F20"/>
          <w:spacing w:val="-30"/>
          <w:w w:val="105"/>
        </w:rPr>
        <w:t xml:space="preserve"> </w:t>
      </w:r>
      <w:r>
        <w:rPr>
          <w:color w:val="231F20"/>
          <w:w w:val="105"/>
        </w:rPr>
        <w:t>is</w:t>
      </w:r>
      <w:r>
        <w:rPr>
          <w:color w:val="231F20"/>
          <w:spacing w:val="-29"/>
          <w:w w:val="105"/>
        </w:rPr>
        <w:t xml:space="preserve"> </w:t>
      </w:r>
      <w:r>
        <w:rPr>
          <w:color w:val="231F20"/>
          <w:spacing w:val="4"/>
          <w:w w:val="105"/>
        </w:rPr>
        <w:t>difficult</w:t>
      </w:r>
      <w:r>
        <w:rPr>
          <w:color w:val="231F20"/>
          <w:spacing w:val="-30"/>
          <w:w w:val="105"/>
        </w:rPr>
        <w:t xml:space="preserve"> </w:t>
      </w:r>
      <w:r>
        <w:rPr>
          <w:color w:val="231F20"/>
          <w:w w:val="105"/>
        </w:rPr>
        <w:t>for</w:t>
      </w:r>
      <w:r>
        <w:rPr>
          <w:color w:val="231F20"/>
          <w:spacing w:val="-29"/>
          <w:w w:val="105"/>
        </w:rPr>
        <w:t xml:space="preserve"> </w:t>
      </w:r>
      <w:r>
        <w:rPr>
          <w:color w:val="231F20"/>
          <w:spacing w:val="2"/>
          <w:w w:val="105"/>
        </w:rPr>
        <w:t>developing</w:t>
      </w:r>
      <w:r>
        <w:rPr>
          <w:color w:val="231F20"/>
          <w:spacing w:val="-29"/>
          <w:w w:val="105"/>
        </w:rPr>
        <w:t xml:space="preserve"> </w:t>
      </w:r>
      <w:r>
        <w:rPr>
          <w:color w:val="231F20"/>
          <w:spacing w:val="3"/>
          <w:w w:val="105"/>
        </w:rPr>
        <w:t>country</w:t>
      </w:r>
      <w:r>
        <w:rPr>
          <w:color w:val="231F20"/>
          <w:spacing w:val="-30"/>
          <w:w w:val="105"/>
        </w:rPr>
        <w:t xml:space="preserve"> </w:t>
      </w:r>
      <w:r>
        <w:rPr>
          <w:color w:val="231F20"/>
          <w:spacing w:val="3"/>
          <w:w w:val="105"/>
        </w:rPr>
        <w:t>Governments</w:t>
      </w:r>
      <w:r>
        <w:rPr>
          <w:color w:val="231F20"/>
          <w:spacing w:val="-29"/>
          <w:w w:val="105"/>
        </w:rPr>
        <w:t xml:space="preserve"> </w:t>
      </w:r>
      <w:r>
        <w:rPr>
          <w:color w:val="231F20"/>
          <w:w w:val="105"/>
        </w:rPr>
        <w:t>to</w:t>
      </w:r>
      <w:r>
        <w:rPr>
          <w:color w:val="231F20"/>
          <w:spacing w:val="-30"/>
          <w:w w:val="105"/>
        </w:rPr>
        <w:t xml:space="preserve"> </w:t>
      </w:r>
      <w:r>
        <w:rPr>
          <w:color w:val="231F20"/>
          <w:spacing w:val="2"/>
          <w:w w:val="105"/>
        </w:rPr>
        <w:t>manage</w:t>
      </w:r>
      <w:r>
        <w:rPr>
          <w:color w:val="231F20"/>
          <w:spacing w:val="-29"/>
          <w:w w:val="105"/>
        </w:rPr>
        <w:t xml:space="preserve"> </w:t>
      </w:r>
      <w:r>
        <w:rPr>
          <w:color w:val="231F20"/>
          <w:spacing w:val="2"/>
          <w:w w:val="105"/>
        </w:rPr>
        <w:t xml:space="preserve">foreign investment </w:t>
      </w:r>
      <w:r>
        <w:rPr>
          <w:color w:val="231F20"/>
          <w:w w:val="105"/>
        </w:rPr>
        <w:t xml:space="preserve">to </w:t>
      </w:r>
      <w:r>
        <w:rPr>
          <w:color w:val="231F20"/>
          <w:spacing w:val="3"/>
          <w:w w:val="105"/>
        </w:rPr>
        <w:t xml:space="preserve">their </w:t>
      </w:r>
      <w:r>
        <w:rPr>
          <w:color w:val="231F20"/>
          <w:spacing w:val="2"/>
          <w:w w:val="105"/>
        </w:rPr>
        <w:t xml:space="preserve">advantage </w:t>
      </w:r>
      <w:r>
        <w:rPr>
          <w:color w:val="231F20"/>
          <w:w w:val="105"/>
        </w:rPr>
        <w:t xml:space="preserve">as </w:t>
      </w:r>
      <w:r>
        <w:rPr>
          <w:color w:val="231F20"/>
          <w:spacing w:val="2"/>
          <w:w w:val="105"/>
        </w:rPr>
        <w:t xml:space="preserve">there </w:t>
      </w:r>
      <w:r>
        <w:rPr>
          <w:color w:val="231F20"/>
          <w:w w:val="105"/>
        </w:rPr>
        <w:t xml:space="preserve">is a </w:t>
      </w:r>
      <w:r>
        <w:rPr>
          <w:color w:val="231F20"/>
          <w:spacing w:val="2"/>
          <w:w w:val="105"/>
        </w:rPr>
        <w:t xml:space="preserve">large </w:t>
      </w:r>
      <w:r>
        <w:rPr>
          <w:color w:val="231F20"/>
          <w:spacing w:val="4"/>
          <w:w w:val="105"/>
        </w:rPr>
        <w:t xml:space="preserve">asymmetry </w:t>
      </w:r>
      <w:r>
        <w:rPr>
          <w:color w:val="231F20"/>
          <w:w w:val="105"/>
        </w:rPr>
        <w:t xml:space="preserve">in </w:t>
      </w:r>
      <w:r>
        <w:rPr>
          <w:color w:val="231F20"/>
          <w:spacing w:val="3"/>
          <w:w w:val="105"/>
        </w:rPr>
        <w:t xml:space="preserve">bargaining </w:t>
      </w:r>
      <w:r>
        <w:rPr>
          <w:color w:val="231F20"/>
          <w:spacing w:val="2"/>
          <w:w w:val="105"/>
        </w:rPr>
        <w:t xml:space="preserve">power </w:t>
      </w:r>
      <w:r>
        <w:rPr>
          <w:color w:val="231F20"/>
          <w:spacing w:val="4"/>
          <w:w w:val="105"/>
        </w:rPr>
        <w:t xml:space="preserve">between </w:t>
      </w:r>
      <w:r>
        <w:rPr>
          <w:color w:val="231F20"/>
          <w:w w:val="105"/>
        </w:rPr>
        <w:t xml:space="preserve">core </w:t>
      </w:r>
      <w:r>
        <w:rPr>
          <w:color w:val="231F20"/>
          <w:spacing w:val="3"/>
          <w:w w:val="105"/>
        </w:rPr>
        <w:t xml:space="preserve">countries </w:t>
      </w:r>
      <w:r>
        <w:rPr>
          <w:color w:val="231F20"/>
          <w:spacing w:val="2"/>
          <w:w w:val="105"/>
        </w:rPr>
        <w:t xml:space="preserve">investors </w:t>
      </w:r>
      <w:r>
        <w:rPr>
          <w:color w:val="231F20"/>
          <w:w w:val="105"/>
        </w:rPr>
        <w:t xml:space="preserve">on </w:t>
      </w:r>
      <w:r>
        <w:rPr>
          <w:color w:val="231F20"/>
          <w:spacing w:val="3"/>
          <w:w w:val="105"/>
        </w:rPr>
        <w:t xml:space="preserve">the </w:t>
      </w:r>
      <w:r>
        <w:rPr>
          <w:color w:val="231F20"/>
          <w:w w:val="105"/>
        </w:rPr>
        <w:t xml:space="preserve">one </w:t>
      </w:r>
      <w:r>
        <w:rPr>
          <w:color w:val="231F20"/>
          <w:spacing w:val="2"/>
          <w:w w:val="105"/>
        </w:rPr>
        <w:t xml:space="preserve">hand </w:t>
      </w:r>
      <w:r>
        <w:rPr>
          <w:color w:val="231F20"/>
          <w:w w:val="105"/>
        </w:rPr>
        <w:t xml:space="preserve">and </w:t>
      </w:r>
      <w:r>
        <w:rPr>
          <w:color w:val="231F20"/>
          <w:spacing w:val="2"/>
          <w:w w:val="105"/>
        </w:rPr>
        <w:t xml:space="preserve">host governments </w:t>
      </w:r>
      <w:r>
        <w:rPr>
          <w:color w:val="231F20"/>
          <w:w w:val="105"/>
        </w:rPr>
        <w:t xml:space="preserve">- </w:t>
      </w:r>
      <w:r>
        <w:rPr>
          <w:color w:val="231F20"/>
          <w:spacing w:val="4"/>
          <w:w w:val="105"/>
        </w:rPr>
        <w:t xml:space="preserve">especially </w:t>
      </w:r>
      <w:r>
        <w:rPr>
          <w:color w:val="231F20"/>
          <w:spacing w:val="3"/>
          <w:w w:val="105"/>
        </w:rPr>
        <w:t xml:space="preserve">those </w:t>
      </w:r>
      <w:r>
        <w:rPr>
          <w:color w:val="231F20"/>
          <w:spacing w:val="2"/>
          <w:w w:val="105"/>
        </w:rPr>
        <w:t xml:space="preserve">from </w:t>
      </w:r>
      <w:r>
        <w:rPr>
          <w:color w:val="231F20"/>
          <w:spacing w:val="3"/>
          <w:w w:val="105"/>
        </w:rPr>
        <w:t>countries</w:t>
      </w:r>
      <w:r>
        <w:rPr>
          <w:color w:val="231F20"/>
          <w:spacing w:val="-3"/>
          <w:w w:val="105"/>
        </w:rPr>
        <w:t xml:space="preserve"> </w:t>
      </w:r>
      <w:r>
        <w:rPr>
          <w:color w:val="231F20"/>
          <w:spacing w:val="2"/>
          <w:w w:val="105"/>
        </w:rPr>
        <w:t>that</w:t>
      </w:r>
      <w:r>
        <w:rPr>
          <w:color w:val="231F20"/>
          <w:spacing w:val="-3"/>
          <w:w w:val="105"/>
        </w:rPr>
        <w:t xml:space="preserve"> </w:t>
      </w:r>
      <w:r>
        <w:rPr>
          <w:color w:val="231F20"/>
          <w:w w:val="105"/>
        </w:rPr>
        <w:t>are</w:t>
      </w:r>
      <w:r>
        <w:rPr>
          <w:color w:val="231F20"/>
          <w:spacing w:val="-3"/>
          <w:w w:val="105"/>
        </w:rPr>
        <w:t xml:space="preserve"> </w:t>
      </w:r>
      <w:r>
        <w:rPr>
          <w:color w:val="231F20"/>
          <w:w w:val="105"/>
        </w:rPr>
        <w:t>poor,</w:t>
      </w:r>
      <w:r>
        <w:rPr>
          <w:color w:val="231F20"/>
          <w:spacing w:val="-3"/>
          <w:w w:val="105"/>
        </w:rPr>
        <w:t xml:space="preserve"> </w:t>
      </w:r>
      <w:r>
        <w:rPr>
          <w:color w:val="231F20"/>
          <w:spacing w:val="3"/>
          <w:w w:val="105"/>
        </w:rPr>
        <w:t>lack</w:t>
      </w:r>
      <w:r>
        <w:rPr>
          <w:color w:val="231F20"/>
          <w:spacing w:val="-3"/>
          <w:w w:val="105"/>
        </w:rPr>
        <w:t xml:space="preserve"> </w:t>
      </w:r>
      <w:r>
        <w:rPr>
          <w:color w:val="231F20"/>
          <w:spacing w:val="3"/>
          <w:w w:val="105"/>
        </w:rPr>
        <w:t>scarce</w:t>
      </w:r>
      <w:r>
        <w:rPr>
          <w:color w:val="231F20"/>
          <w:spacing w:val="-3"/>
          <w:w w:val="105"/>
        </w:rPr>
        <w:t xml:space="preserve"> </w:t>
      </w:r>
      <w:r>
        <w:rPr>
          <w:color w:val="231F20"/>
          <w:spacing w:val="2"/>
          <w:w w:val="105"/>
        </w:rPr>
        <w:t>natural</w:t>
      </w:r>
      <w:r>
        <w:rPr>
          <w:color w:val="231F20"/>
          <w:spacing w:val="-3"/>
          <w:w w:val="105"/>
        </w:rPr>
        <w:t xml:space="preserve"> </w:t>
      </w:r>
      <w:r>
        <w:rPr>
          <w:color w:val="231F20"/>
          <w:spacing w:val="2"/>
          <w:w w:val="105"/>
        </w:rPr>
        <w:t>resources</w:t>
      </w:r>
      <w:r>
        <w:rPr>
          <w:color w:val="231F20"/>
          <w:spacing w:val="-3"/>
          <w:w w:val="105"/>
        </w:rPr>
        <w:t xml:space="preserve"> </w:t>
      </w:r>
      <w:r>
        <w:rPr>
          <w:color w:val="231F20"/>
          <w:spacing w:val="2"/>
          <w:w w:val="105"/>
        </w:rPr>
        <w:t>and/or</w:t>
      </w:r>
      <w:r>
        <w:rPr>
          <w:color w:val="231F20"/>
          <w:spacing w:val="-3"/>
          <w:w w:val="105"/>
        </w:rPr>
        <w:t xml:space="preserve"> </w:t>
      </w:r>
      <w:r>
        <w:rPr>
          <w:color w:val="231F20"/>
          <w:spacing w:val="4"/>
          <w:w w:val="105"/>
        </w:rPr>
        <w:t>small</w:t>
      </w:r>
      <w:r>
        <w:rPr>
          <w:color w:val="231F20"/>
          <w:spacing w:val="-3"/>
          <w:w w:val="105"/>
        </w:rPr>
        <w:t xml:space="preserve"> </w:t>
      </w:r>
      <w:r>
        <w:rPr>
          <w:color w:val="231F20"/>
          <w:w w:val="105"/>
        </w:rPr>
        <w:t>-</w:t>
      </w:r>
      <w:r>
        <w:rPr>
          <w:color w:val="231F20"/>
          <w:spacing w:val="-3"/>
          <w:w w:val="105"/>
        </w:rPr>
        <w:t xml:space="preserve"> </w:t>
      </w:r>
      <w:r>
        <w:rPr>
          <w:color w:val="231F20"/>
          <w:w w:val="105"/>
        </w:rPr>
        <w:t>on</w:t>
      </w:r>
      <w:r>
        <w:rPr>
          <w:color w:val="231F20"/>
          <w:spacing w:val="-3"/>
          <w:w w:val="105"/>
        </w:rPr>
        <w:t xml:space="preserve"> </w:t>
      </w:r>
      <w:r>
        <w:rPr>
          <w:color w:val="231F20"/>
          <w:spacing w:val="3"/>
          <w:w w:val="105"/>
        </w:rPr>
        <w:t>the</w:t>
      </w:r>
      <w:r>
        <w:rPr>
          <w:color w:val="231F20"/>
          <w:spacing w:val="-3"/>
          <w:w w:val="105"/>
        </w:rPr>
        <w:t xml:space="preserve"> </w:t>
      </w:r>
      <w:r>
        <w:rPr>
          <w:color w:val="231F20"/>
          <w:w w:val="105"/>
        </w:rPr>
        <w:t>other.</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spacing w:val="3"/>
          <w:w w:val="105"/>
        </w:rPr>
        <w:t xml:space="preserve">Countries </w:t>
      </w:r>
      <w:r>
        <w:rPr>
          <w:color w:val="231F20"/>
          <w:w w:val="105"/>
        </w:rPr>
        <w:t xml:space="preserve">not </w:t>
      </w:r>
      <w:r>
        <w:rPr>
          <w:color w:val="231F20"/>
          <w:spacing w:val="3"/>
          <w:w w:val="105"/>
        </w:rPr>
        <w:t xml:space="preserve">clearly understanding </w:t>
      </w:r>
      <w:r>
        <w:rPr>
          <w:color w:val="231F20"/>
          <w:spacing w:val="4"/>
          <w:w w:val="105"/>
        </w:rPr>
        <w:t xml:space="preserve">all </w:t>
      </w:r>
      <w:r>
        <w:rPr>
          <w:color w:val="231F20"/>
          <w:spacing w:val="3"/>
          <w:w w:val="105"/>
        </w:rPr>
        <w:t xml:space="preserve">the </w:t>
      </w:r>
      <w:r>
        <w:rPr>
          <w:color w:val="231F20"/>
          <w:spacing w:val="4"/>
          <w:w w:val="105"/>
        </w:rPr>
        <w:t xml:space="preserve">effects </w:t>
      </w:r>
      <w:r>
        <w:rPr>
          <w:color w:val="231F20"/>
          <w:spacing w:val="2"/>
          <w:w w:val="105"/>
        </w:rPr>
        <w:t xml:space="preserve">that FDI can bring </w:t>
      </w:r>
      <w:r>
        <w:rPr>
          <w:color w:val="231F20"/>
          <w:w w:val="105"/>
        </w:rPr>
        <w:t xml:space="preserve">to </w:t>
      </w:r>
      <w:r>
        <w:rPr>
          <w:color w:val="231F20"/>
          <w:spacing w:val="4"/>
          <w:w w:val="105"/>
        </w:rPr>
        <w:t xml:space="preserve">their </w:t>
      </w:r>
      <w:r>
        <w:rPr>
          <w:color w:val="231F20"/>
          <w:spacing w:val="3"/>
          <w:w w:val="105"/>
        </w:rPr>
        <w:t>economies</w:t>
      </w:r>
      <w:r>
        <w:rPr>
          <w:color w:val="231F20"/>
          <w:spacing w:val="-21"/>
          <w:w w:val="105"/>
        </w:rPr>
        <w:t xml:space="preserve"> </w:t>
      </w:r>
      <w:r>
        <w:rPr>
          <w:color w:val="231F20"/>
          <w:spacing w:val="3"/>
          <w:w w:val="105"/>
        </w:rPr>
        <w:t>sometimes</w:t>
      </w:r>
      <w:r>
        <w:rPr>
          <w:color w:val="231F20"/>
          <w:spacing w:val="-20"/>
          <w:w w:val="105"/>
        </w:rPr>
        <w:t xml:space="preserve"> </w:t>
      </w:r>
      <w:r>
        <w:rPr>
          <w:color w:val="231F20"/>
          <w:spacing w:val="2"/>
          <w:w w:val="105"/>
        </w:rPr>
        <w:t>engage</w:t>
      </w:r>
      <w:r>
        <w:rPr>
          <w:color w:val="231F20"/>
          <w:spacing w:val="-20"/>
          <w:w w:val="105"/>
        </w:rPr>
        <w:t xml:space="preserve"> </w:t>
      </w:r>
      <w:r>
        <w:rPr>
          <w:color w:val="231F20"/>
          <w:w w:val="105"/>
        </w:rPr>
        <w:t>in</w:t>
      </w:r>
      <w:r>
        <w:rPr>
          <w:color w:val="231F20"/>
          <w:spacing w:val="-20"/>
          <w:w w:val="105"/>
        </w:rPr>
        <w:t xml:space="preserve"> </w:t>
      </w:r>
      <w:r>
        <w:rPr>
          <w:color w:val="231F20"/>
          <w:spacing w:val="2"/>
          <w:w w:val="105"/>
        </w:rPr>
        <w:t>such</w:t>
      </w:r>
      <w:r>
        <w:rPr>
          <w:color w:val="231F20"/>
          <w:spacing w:val="-20"/>
          <w:w w:val="105"/>
        </w:rPr>
        <w:t xml:space="preserve"> </w:t>
      </w:r>
      <w:r>
        <w:rPr>
          <w:color w:val="231F20"/>
          <w:spacing w:val="3"/>
          <w:w w:val="105"/>
        </w:rPr>
        <w:t>kind</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actions</w:t>
      </w:r>
      <w:r>
        <w:rPr>
          <w:color w:val="231F20"/>
          <w:spacing w:val="-20"/>
          <w:w w:val="105"/>
        </w:rPr>
        <w:t xml:space="preserve"> </w:t>
      </w:r>
      <w:r>
        <w:rPr>
          <w:color w:val="231F20"/>
          <w:spacing w:val="3"/>
          <w:w w:val="105"/>
        </w:rPr>
        <w:t>which</w:t>
      </w:r>
      <w:r>
        <w:rPr>
          <w:color w:val="231F20"/>
          <w:spacing w:val="-20"/>
          <w:w w:val="105"/>
        </w:rPr>
        <w:t xml:space="preserve"> </w:t>
      </w:r>
      <w:r>
        <w:rPr>
          <w:color w:val="231F20"/>
          <w:spacing w:val="3"/>
          <w:w w:val="105"/>
        </w:rPr>
        <w:t>ultimately</w:t>
      </w:r>
      <w:r>
        <w:rPr>
          <w:color w:val="231F20"/>
          <w:spacing w:val="-20"/>
          <w:w w:val="105"/>
        </w:rPr>
        <w:t xml:space="preserve"> </w:t>
      </w:r>
      <w:r>
        <w:rPr>
          <w:color w:val="231F20"/>
          <w:spacing w:val="2"/>
          <w:w w:val="105"/>
        </w:rPr>
        <w:t>can</w:t>
      </w:r>
      <w:r>
        <w:rPr>
          <w:color w:val="231F20"/>
          <w:spacing w:val="-20"/>
          <w:w w:val="105"/>
        </w:rPr>
        <w:t xml:space="preserve"> </w:t>
      </w:r>
      <w:r>
        <w:rPr>
          <w:color w:val="231F20"/>
          <w:spacing w:val="4"/>
          <w:w w:val="105"/>
        </w:rPr>
        <w:t>actually</w:t>
      </w:r>
      <w:r>
        <w:rPr>
          <w:color w:val="231F20"/>
          <w:spacing w:val="-20"/>
          <w:w w:val="105"/>
        </w:rPr>
        <w:t xml:space="preserve"> </w:t>
      </w:r>
      <w:r>
        <w:rPr>
          <w:color w:val="231F20"/>
          <w:spacing w:val="3"/>
          <w:w w:val="105"/>
        </w:rPr>
        <w:t>hamper growth.</w:t>
      </w:r>
      <w:r>
        <w:rPr>
          <w:color w:val="231F20"/>
          <w:spacing w:val="-32"/>
          <w:w w:val="105"/>
        </w:rPr>
        <w:t xml:space="preserve"> </w:t>
      </w:r>
      <w:r>
        <w:rPr>
          <w:color w:val="231F20"/>
          <w:spacing w:val="2"/>
          <w:w w:val="105"/>
        </w:rPr>
        <w:t>Epstein</w:t>
      </w:r>
      <w:r>
        <w:rPr>
          <w:color w:val="231F20"/>
          <w:spacing w:val="-32"/>
          <w:w w:val="105"/>
        </w:rPr>
        <w:t xml:space="preserve"> </w:t>
      </w:r>
      <w:r>
        <w:rPr>
          <w:color w:val="231F20"/>
          <w:spacing w:val="3"/>
          <w:w w:val="105"/>
        </w:rPr>
        <w:t>(1999)</w:t>
      </w:r>
      <w:r>
        <w:rPr>
          <w:color w:val="231F20"/>
          <w:spacing w:val="-32"/>
          <w:w w:val="105"/>
        </w:rPr>
        <w:t xml:space="preserve"> </w:t>
      </w:r>
      <w:r>
        <w:rPr>
          <w:color w:val="231F20"/>
          <w:spacing w:val="2"/>
          <w:w w:val="105"/>
        </w:rPr>
        <w:t>claims</w:t>
      </w:r>
      <w:r>
        <w:rPr>
          <w:color w:val="231F20"/>
          <w:spacing w:val="-31"/>
          <w:w w:val="105"/>
        </w:rPr>
        <w:t xml:space="preserve"> </w:t>
      </w:r>
      <w:r>
        <w:rPr>
          <w:color w:val="231F20"/>
          <w:spacing w:val="2"/>
          <w:w w:val="105"/>
        </w:rPr>
        <w:t>that</w:t>
      </w:r>
      <w:r>
        <w:rPr>
          <w:color w:val="231F20"/>
          <w:spacing w:val="-32"/>
          <w:w w:val="105"/>
        </w:rPr>
        <w:t xml:space="preserve"> </w:t>
      </w:r>
      <w:r>
        <w:rPr>
          <w:color w:val="231F20"/>
          <w:spacing w:val="3"/>
          <w:w w:val="105"/>
        </w:rPr>
        <w:t>countries</w:t>
      </w:r>
      <w:r>
        <w:rPr>
          <w:color w:val="231F20"/>
          <w:spacing w:val="-32"/>
          <w:w w:val="105"/>
        </w:rPr>
        <w:t xml:space="preserve"> </w:t>
      </w:r>
      <w:r>
        <w:rPr>
          <w:color w:val="231F20"/>
          <w:spacing w:val="4"/>
          <w:w w:val="105"/>
        </w:rPr>
        <w:t>trying</w:t>
      </w:r>
      <w:r>
        <w:rPr>
          <w:color w:val="231F20"/>
          <w:spacing w:val="-31"/>
          <w:w w:val="105"/>
        </w:rPr>
        <w:t xml:space="preserve"> </w:t>
      </w:r>
      <w:r>
        <w:rPr>
          <w:color w:val="231F20"/>
          <w:w w:val="105"/>
        </w:rPr>
        <w:t>to</w:t>
      </w:r>
      <w:r>
        <w:rPr>
          <w:color w:val="231F20"/>
          <w:spacing w:val="-32"/>
          <w:w w:val="105"/>
        </w:rPr>
        <w:t xml:space="preserve"> </w:t>
      </w:r>
      <w:r>
        <w:rPr>
          <w:color w:val="231F20"/>
          <w:spacing w:val="3"/>
          <w:w w:val="105"/>
        </w:rPr>
        <w:t>attract</w:t>
      </w:r>
      <w:r>
        <w:rPr>
          <w:color w:val="231F20"/>
          <w:spacing w:val="-32"/>
          <w:w w:val="105"/>
        </w:rPr>
        <w:t xml:space="preserve"> </w:t>
      </w:r>
      <w:r>
        <w:rPr>
          <w:color w:val="231F20"/>
          <w:spacing w:val="2"/>
          <w:w w:val="105"/>
        </w:rPr>
        <w:t>investment</w:t>
      </w:r>
      <w:r>
        <w:rPr>
          <w:color w:val="231F20"/>
          <w:spacing w:val="-32"/>
          <w:w w:val="105"/>
        </w:rPr>
        <w:t xml:space="preserve"> </w:t>
      </w:r>
      <w:r>
        <w:rPr>
          <w:color w:val="231F20"/>
          <w:w w:val="105"/>
        </w:rPr>
        <w:t>by</w:t>
      </w:r>
      <w:r>
        <w:rPr>
          <w:color w:val="231F20"/>
          <w:spacing w:val="-31"/>
          <w:w w:val="105"/>
        </w:rPr>
        <w:t xml:space="preserve"> </w:t>
      </w:r>
      <w:r>
        <w:rPr>
          <w:color w:val="231F20"/>
          <w:spacing w:val="3"/>
          <w:w w:val="105"/>
        </w:rPr>
        <w:t>subsidies</w:t>
      </w:r>
      <w:r>
        <w:rPr>
          <w:color w:val="231F20"/>
          <w:spacing w:val="-32"/>
          <w:w w:val="105"/>
        </w:rPr>
        <w:t xml:space="preserve"> </w:t>
      </w:r>
      <w:r>
        <w:rPr>
          <w:color w:val="231F20"/>
          <w:w w:val="105"/>
        </w:rPr>
        <w:t>and</w:t>
      </w:r>
      <w:r>
        <w:rPr>
          <w:color w:val="231F20"/>
          <w:spacing w:val="-32"/>
          <w:w w:val="105"/>
        </w:rPr>
        <w:t xml:space="preserve"> </w:t>
      </w:r>
      <w:r>
        <w:rPr>
          <w:color w:val="231F20"/>
          <w:spacing w:val="4"/>
          <w:w w:val="105"/>
        </w:rPr>
        <w:t xml:space="preserve">tax </w:t>
      </w:r>
      <w:r>
        <w:rPr>
          <w:color w:val="231F20"/>
          <w:spacing w:val="3"/>
          <w:w w:val="105"/>
        </w:rPr>
        <w:t>breaks</w:t>
      </w:r>
      <w:r>
        <w:rPr>
          <w:color w:val="231F20"/>
          <w:spacing w:val="-15"/>
          <w:w w:val="105"/>
        </w:rPr>
        <w:t xml:space="preserve"> </w:t>
      </w:r>
      <w:r>
        <w:rPr>
          <w:color w:val="231F20"/>
          <w:spacing w:val="2"/>
          <w:w w:val="105"/>
        </w:rPr>
        <w:t>can</w:t>
      </w:r>
      <w:r>
        <w:rPr>
          <w:color w:val="231F20"/>
          <w:spacing w:val="-15"/>
          <w:w w:val="105"/>
        </w:rPr>
        <w:t xml:space="preserve"> </w:t>
      </w:r>
      <w:r>
        <w:rPr>
          <w:color w:val="231F20"/>
          <w:spacing w:val="3"/>
          <w:w w:val="105"/>
        </w:rPr>
        <w:t>lead</w:t>
      </w:r>
      <w:r>
        <w:rPr>
          <w:color w:val="231F20"/>
          <w:spacing w:val="-14"/>
          <w:w w:val="105"/>
        </w:rPr>
        <w:t xml:space="preserve"> </w:t>
      </w:r>
      <w:r>
        <w:rPr>
          <w:color w:val="231F20"/>
          <w:w w:val="105"/>
        </w:rPr>
        <w:t>to</w:t>
      </w:r>
      <w:r>
        <w:rPr>
          <w:color w:val="231F20"/>
          <w:spacing w:val="-15"/>
          <w:w w:val="105"/>
        </w:rPr>
        <w:t xml:space="preserve"> </w:t>
      </w:r>
      <w:r>
        <w:rPr>
          <w:color w:val="231F20"/>
          <w:spacing w:val="3"/>
          <w:w w:val="105"/>
        </w:rPr>
        <w:t>substantial</w:t>
      </w:r>
      <w:r>
        <w:rPr>
          <w:color w:val="231F20"/>
          <w:spacing w:val="-14"/>
          <w:w w:val="105"/>
        </w:rPr>
        <w:t xml:space="preserve"> </w:t>
      </w:r>
      <w:r>
        <w:rPr>
          <w:color w:val="231F20"/>
          <w:spacing w:val="3"/>
          <w:w w:val="105"/>
        </w:rPr>
        <w:t>reduction</w:t>
      </w:r>
      <w:r>
        <w:rPr>
          <w:color w:val="231F20"/>
          <w:spacing w:val="-15"/>
          <w:w w:val="105"/>
        </w:rPr>
        <w:t xml:space="preserve"> </w:t>
      </w:r>
      <w:r>
        <w:rPr>
          <w:color w:val="231F20"/>
          <w:w w:val="105"/>
        </w:rPr>
        <w:t>of</w:t>
      </w:r>
      <w:r>
        <w:rPr>
          <w:color w:val="231F20"/>
          <w:spacing w:val="-14"/>
          <w:w w:val="105"/>
        </w:rPr>
        <w:t xml:space="preserve"> </w:t>
      </w:r>
      <w:r>
        <w:rPr>
          <w:color w:val="231F20"/>
          <w:spacing w:val="2"/>
          <w:w w:val="105"/>
        </w:rPr>
        <w:t>government</w:t>
      </w:r>
      <w:r>
        <w:rPr>
          <w:color w:val="231F20"/>
          <w:spacing w:val="-15"/>
          <w:w w:val="105"/>
        </w:rPr>
        <w:t xml:space="preserve"> </w:t>
      </w:r>
      <w:r>
        <w:rPr>
          <w:color w:val="231F20"/>
          <w:spacing w:val="2"/>
          <w:w w:val="105"/>
        </w:rPr>
        <w:t>revenues</w:t>
      </w:r>
      <w:r>
        <w:rPr>
          <w:color w:val="231F20"/>
          <w:spacing w:val="-14"/>
          <w:w w:val="105"/>
        </w:rPr>
        <w:t xml:space="preserve"> </w:t>
      </w:r>
      <w:r>
        <w:rPr>
          <w:color w:val="231F20"/>
          <w:spacing w:val="3"/>
          <w:w w:val="105"/>
        </w:rPr>
        <w:t>which</w:t>
      </w:r>
      <w:r>
        <w:rPr>
          <w:color w:val="231F20"/>
          <w:spacing w:val="-15"/>
          <w:w w:val="105"/>
        </w:rPr>
        <w:t xml:space="preserve"> </w:t>
      </w:r>
      <w:r>
        <w:rPr>
          <w:color w:val="231F20"/>
          <w:spacing w:val="3"/>
          <w:w w:val="105"/>
        </w:rPr>
        <w:t>could</w:t>
      </w:r>
      <w:r>
        <w:rPr>
          <w:color w:val="231F20"/>
          <w:spacing w:val="-14"/>
          <w:w w:val="105"/>
        </w:rPr>
        <w:t xml:space="preserve"> </w:t>
      </w:r>
      <w:r>
        <w:rPr>
          <w:color w:val="231F20"/>
          <w:spacing w:val="4"/>
          <w:w w:val="105"/>
        </w:rPr>
        <w:t>otherwise</w:t>
      </w:r>
      <w:r>
        <w:rPr>
          <w:color w:val="231F20"/>
          <w:spacing w:val="-15"/>
          <w:w w:val="105"/>
        </w:rPr>
        <w:t xml:space="preserve"> </w:t>
      </w:r>
      <w:r>
        <w:rPr>
          <w:color w:val="231F20"/>
          <w:spacing w:val="3"/>
          <w:w w:val="105"/>
        </w:rPr>
        <w:t xml:space="preserve">be </w:t>
      </w:r>
      <w:r>
        <w:rPr>
          <w:color w:val="231F20"/>
          <w:spacing w:val="4"/>
          <w:w w:val="105"/>
        </w:rPr>
        <w:t>used</w:t>
      </w:r>
      <w:r>
        <w:rPr>
          <w:color w:val="231F20"/>
          <w:spacing w:val="-32"/>
          <w:w w:val="105"/>
        </w:rPr>
        <w:t xml:space="preserve"> </w:t>
      </w:r>
      <w:r>
        <w:rPr>
          <w:color w:val="231F20"/>
          <w:w w:val="105"/>
        </w:rPr>
        <w:t>to</w:t>
      </w:r>
      <w:r>
        <w:rPr>
          <w:color w:val="231F20"/>
          <w:spacing w:val="-31"/>
          <w:w w:val="105"/>
        </w:rPr>
        <w:t xml:space="preserve"> </w:t>
      </w:r>
      <w:r>
        <w:rPr>
          <w:color w:val="231F20"/>
          <w:w w:val="105"/>
        </w:rPr>
        <w:t>invest</w:t>
      </w:r>
      <w:r>
        <w:rPr>
          <w:color w:val="231F20"/>
          <w:spacing w:val="-32"/>
          <w:w w:val="105"/>
        </w:rPr>
        <w:t xml:space="preserve"> </w:t>
      </w:r>
      <w:r>
        <w:rPr>
          <w:color w:val="231F20"/>
          <w:w w:val="105"/>
        </w:rPr>
        <w:t>in</w:t>
      </w:r>
      <w:r>
        <w:rPr>
          <w:color w:val="231F20"/>
          <w:spacing w:val="-31"/>
          <w:w w:val="105"/>
        </w:rPr>
        <w:t xml:space="preserve"> </w:t>
      </w:r>
      <w:r>
        <w:rPr>
          <w:color w:val="231F20"/>
          <w:spacing w:val="3"/>
          <w:w w:val="105"/>
        </w:rPr>
        <w:t>education</w:t>
      </w:r>
      <w:r>
        <w:rPr>
          <w:color w:val="231F20"/>
          <w:spacing w:val="-32"/>
          <w:w w:val="105"/>
        </w:rPr>
        <w:t xml:space="preserve"> </w:t>
      </w:r>
      <w:r>
        <w:rPr>
          <w:color w:val="231F20"/>
          <w:w w:val="105"/>
        </w:rPr>
        <w:t>and</w:t>
      </w:r>
      <w:r>
        <w:rPr>
          <w:color w:val="231F20"/>
          <w:spacing w:val="-31"/>
          <w:w w:val="105"/>
        </w:rPr>
        <w:t xml:space="preserve"> </w:t>
      </w:r>
      <w:r>
        <w:rPr>
          <w:color w:val="231F20"/>
          <w:spacing w:val="4"/>
          <w:w w:val="105"/>
        </w:rPr>
        <w:t>infrastructure</w:t>
      </w:r>
      <w:r>
        <w:rPr>
          <w:color w:val="231F20"/>
          <w:spacing w:val="-31"/>
          <w:w w:val="105"/>
        </w:rPr>
        <w:t xml:space="preserve"> </w:t>
      </w:r>
      <w:r>
        <w:rPr>
          <w:color w:val="231F20"/>
          <w:spacing w:val="2"/>
          <w:w w:val="105"/>
        </w:rPr>
        <w:t>what</w:t>
      </w:r>
      <w:r>
        <w:rPr>
          <w:color w:val="231F20"/>
          <w:spacing w:val="-32"/>
          <w:w w:val="105"/>
        </w:rPr>
        <w:t xml:space="preserve"> </w:t>
      </w:r>
      <w:r>
        <w:rPr>
          <w:color w:val="231F20"/>
          <w:spacing w:val="3"/>
          <w:w w:val="105"/>
        </w:rPr>
        <w:t>ultimately</w:t>
      </w:r>
      <w:r>
        <w:rPr>
          <w:color w:val="231F20"/>
          <w:spacing w:val="-31"/>
          <w:w w:val="105"/>
        </w:rPr>
        <w:t xml:space="preserve"> </w:t>
      </w:r>
      <w:r>
        <w:rPr>
          <w:color w:val="231F20"/>
          <w:spacing w:val="2"/>
          <w:w w:val="105"/>
        </w:rPr>
        <w:t>creates</w:t>
      </w:r>
      <w:r>
        <w:rPr>
          <w:color w:val="231F20"/>
          <w:spacing w:val="-32"/>
          <w:w w:val="105"/>
        </w:rPr>
        <w:t xml:space="preserve"> </w:t>
      </w:r>
      <w:r>
        <w:rPr>
          <w:color w:val="231F20"/>
          <w:spacing w:val="3"/>
          <w:w w:val="105"/>
        </w:rPr>
        <w:t>attractive</w:t>
      </w:r>
      <w:r>
        <w:rPr>
          <w:color w:val="231F20"/>
          <w:spacing w:val="-31"/>
          <w:w w:val="105"/>
        </w:rPr>
        <w:t xml:space="preserve"> </w:t>
      </w:r>
      <w:r>
        <w:rPr>
          <w:color w:val="231F20"/>
          <w:spacing w:val="2"/>
          <w:w w:val="105"/>
        </w:rPr>
        <w:t>environment</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jc w:val="both"/>
      </w:pPr>
      <w:r>
        <w:rPr>
          <w:color w:val="231F20"/>
          <w:w w:val="105"/>
        </w:rPr>
        <w:lastRenderedPageBreak/>
        <w:t>to</w:t>
      </w:r>
      <w:r>
        <w:rPr>
          <w:color w:val="231F20"/>
          <w:spacing w:val="-13"/>
          <w:w w:val="105"/>
        </w:rPr>
        <w:t xml:space="preserve"> </w:t>
      </w:r>
      <w:r>
        <w:rPr>
          <w:color w:val="231F20"/>
          <w:spacing w:val="2"/>
          <w:w w:val="105"/>
        </w:rPr>
        <w:t>FDI</w:t>
      </w:r>
      <w:r>
        <w:rPr>
          <w:color w:val="231F20"/>
          <w:spacing w:val="-12"/>
          <w:w w:val="105"/>
        </w:rPr>
        <w:t xml:space="preserve"> </w:t>
      </w:r>
      <w:r>
        <w:rPr>
          <w:color w:val="231F20"/>
          <w:w w:val="105"/>
        </w:rPr>
        <w:t>it</w:t>
      </w:r>
      <w:r>
        <w:rPr>
          <w:color w:val="231F20"/>
          <w:spacing w:val="-13"/>
          <w:w w:val="105"/>
        </w:rPr>
        <w:t xml:space="preserve"> </w:t>
      </w:r>
      <w:r>
        <w:rPr>
          <w:color w:val="231F20"/>
          <w:spacing w:val="3"/>
          <w:w w:val="105"/>
        </w:rPr>
        <w:t>self,</w:t>
      </w:r>
      <w:r>
        <w:rPr>
          <w:color w:val="231F20"/>
          <w:spacing w:val="-12"/>
          <w:w w:val="105"/>
        </w:rPr>
        <w:t xml:space="preserve"> </w:t>
      </w:r>
      <w:r>
        <w:rPr>
          <w:color w:val="231F20"/>
          <w:spacing w:val="2"/>
          <w:w w:val="105"/>
        </w:rPr>
        <w:t>fastens</w:t>
      </w:r>
      <w:r>
        <w:rPr>
          <w:color w:val="231F20"/>
          <w:spacing w:val="-12"/>
          <w:w w:val="105"/>
        </w:rPr>
        <w:t xml:space="preserve"> </w:t>
      </w:r>
      <w:r>
        <w:rPr>
          <w:color w:val="231F20"/>
          <w:spacing w:val="2"/>
          <w:w w:val="105"/>
        </w:rPr>
        <w:t>economic</w:t>
      </w:r>
      <w:r>
        <w:rPr>
          <w:color w:val="231F20"/>
          <w:spacing w:val="-13"/>
          <w:w w:val="105"/>
        </w:rPr>
        <w:t xml:space="preserve"> </w:t>
      </w:r>
      <w:r>
        <w:rPr>
          <w:color w:val="231F20"/>
          <w:spacing w:val="2"/>
          <w:w w:val="105"/>
        </w:rPr>
        <w:t>growth</w:t>
      </w:r>
      <w:r>
        <w:rPr>
          <w:color w:val="231F20"/>
          <w:spacing w:val="-12"/>
          <w:w w:val="105"/>
        </w:rPr>
        <w:t xml:space="preserve"> </w:t>
      </w:r>
      <w:r>
        <w:rPr>
          <w:color w:val="231F20"/>
          <w:w w:val="105"/>
        </w:rPr>
        <w:t>and</w:t>
      </w:r>
      <w:r>
        <w:rPr>
          <w:color w:val="231F20"/>
          <w:spacing w:val="-12"/>
          <w:w w:val="105"/>
        </w:rPr>
        <w:t xml:space="preserve"> </w:t>
      </w:r>
      <w:r>
        <w:rPr>
          <w:color w:val="231F20"/>
          <w:spacing w:val="3"/>
          <w:w w:val="105"/>
        </w:rPr>
        <w:t>increases</w:t>
      </w:r>
      <w:r>
        <w:rPr>
          <w:color w:val="231F20"/>
          <w:spacing w:val="-13"/>
          <w:w w:val="105"/>
        </w:rPr>
        <w:t xml:space="preserve"> </w:t>
      </w:r>
      <w:r>
        <w:rPr>
          <w:color w:val="231F20"/>
          <w:spacing w:val="3"/>
          <w:w w:val="105"/>
        </w:rPr>
        <w:t>total</w:t>
      </w:r>
      <w:r>
        <w:rPr>
          <w:color w:val="231F20"/>
          <w:spacing w:val="-12"/>
          <w:w w:val="105"/>
        </w:rPr>
        <w:t xml:space="preserve"> </w:t>
      </w:r>
      <w:r>
        <w:rPr>
          <w:color w:val="231F20"/>
          <w:spacing w:val="2"/>
          <w:w w:val="105"/>
        </w:rPr>
        <w:t>welfare.</w:t>
      </w:r>
      <w:r>
        <w:rPr>
          <w:color w:val="231F20"/>
          <w:spacing w:val="-12"/>
          <w:w w:val="105"/>
        </w:rPr>
        <w:t xml:space="preserve"> </w:t>
      </w:r>
      <w:r>
        <w:rPr>
          <w:color w:val="231F20"/>
          <w:w w:val="105"/>
        </w:rPr>
        <w:t>Such</w:t>
      </w:r>
      <w:r>
        <w:rPr>
          <w:color w:val="231F20"/>
          <w:spacing w:val="-13"/>
          <w:w w:val="105"/>
        </w:rPr>
        <w:t xml:space="preserve"> </w:t>
      </w:r>
      <w:r>
        <w:rPr>
          <w:color w:val="231F20"/>
          <w:spacing w:val="2"/>
          <w:w w:val="105"/>
        </w:rPr>
        <w:t>environment</w:t>
      </w:r>
      <w:r>
        <w:rPr>
          <w:color w:val="231F20"/>
          <w:spacing w:val="-12"/>
          <w:w w:val="105"/>
        </w:rPr>
        <w:t xml:space="preserve"> </w:t>
      </w:r>
      <w:r>
        <w:rPr>
          <w:color w:val="231F20"/>
          <w:w w:val="105"/>
        </w:rPr>
        <w:t xml:space="preserve">may </w:t>
      </w:r>
      <w:r>
        <w:rPr>
          <w:color w:val="231F20"/>
          <w:spacing w:val="3"/>
          <w:w w:val="105"/>
        </w:rPr>
        <w:t>be</w:t>
      </w:r>
      <w:r>
        <w:rPr>
          <w:color w:val="231F20"/>
          <w:spacing w:val="-17"/>
          <w:w w:val="105"/>
        </w:rPr>
        <w:t xml:space="preserve"> </w:t>
      </w:r>
      <w:r>
        <w:rPr>
          <w:color w:val="231F20"/>
          <w:spacing w:val="3"/>
          <w:w w:val="105"/>
        </w:rPr>
        <w:t>even</w:t>
      </w:r>
      <w:r>
        <w:rPr>
          <w:color w:val="231F20"/>
          <w:spacing w:val="-17"/>
          <w:w w:val="105"/>
        </w:rPr>
        <w:t xml:space="preserve"> </w:t>
      </w:r>
      <w:r>
        <w:rPr>
          <w:color w:val="231F20"/>
          <w:w w:val="105"/>
        </w:rPr>
        <w:t>more</w:t>
      </w:r>
      <w:r>
        <w:rPr>
          <w:color w:val="231F20"/>
          <w:spacing w:val="-16"/>
          <w:w w:val="105"/>
        </w:rPr>
        <w:t xml:space="preserve"> </w:t>
      </w:r>
      <w:r>
        <w:rPr>
          <w:color w:val="231F20"/>
          <w:spacing w:val="2"/>
          <w:w w:val="105"/>
        </w:rPr>
        <w:t>important</w:t>
      </w:r>
      <w:r>
        <w:rPr>
          <w:color w:val="231F20"/>
          <w:spacing w:val="-17"/>
          <w:w w:val="105"/>
        </w:rPr>
        <w:t xml:space="preserve"> </w:t>
      </w:r>
      <w:r>
        <w:rPr>
          <w:color w:val="231F20"/>
          <w:spacing w:val="3"/>
          <w:w w:val="105"/>
        </w:rPr>
        <w:t>than</w:t>
      </w:r>
      <w:r>
        <w:rPr>
          <w:color w:val="231F20"/>
          <w:spacing w:val="-17"/>
          <w:w w:val="105"/>
        </w:rPr>
        <w:t xml:space="preserve"> </w:t>
      </w:r>
      <w:r>
        <w:rPr>
          <w:color w:val="231F20"/>
          <w:spacing w:val="3"/>
          <w:w w:val="105"/>
        </w:rPr>
        <w:t>tax</w:t>
      </w:r>
      <w:r>
        <w:rPr>
          <w:color w:val="231F20"/>
          <w:spacing w:val="-16"/>
          <w:w w:val="105"/>
        </w:rPr>
        <w:t xml:space="preserve"> </w:t>
      </w:r>
      <w:r>
        <w:rPr>
          <w:color w:val="231F20"/>
          <w:spacing w:val="3"/>
          <w:w w:val="105"/>
        </w:rPr>
        <w:t>breaks.</w:t>
      </w:r>
      <w:r>
        <w:rPr>
          <w:color w:val="231F20"/>
          <w:spacing w:val="-17"/>
          <w:w w:val="105"/>
        </w:rPr>
        <w:t xml:space="preserve"> </w:t>
      </w:r>
      <w:r>
        <w:rPr>
          <w:color w:val="231F20"/>
          <w:w w:val="105"/>
        </w:rPr>
        <w:t>Finally,</w:t>
      </w:r>
      <w:r>
        <w:rPr>
          <w:color w:val="231F20"/>
          <w:spacing w:val="-17"/>
          <w:w w:val="105"/>
        </w:rPr>
        <w:t xml:space="preserve"> </w:t>
      </w:r>
      <w:r>
        <w:rPr>
          <w:color w:val="231F20"/>
          <w:spacing w:val="3"/>
          <w:w w:val="105"/>
        </w:rPr>
        <w:t>the</w:t>
      </w:r>
      <w:r>
        <w:rPr>
          <w:color w:val="231F20"/>
          <w:spacing w:val="-16"/>
          <w:w w:val="105"/>
        </w:rPr>
        <w:t xml:space="preserve"> </w:t>
      </w:r>
      <w:r>
        <w:rPr>
          <w:color w:val="231F20"/>
          <w:spacing w:val="3"/>
          <w:w w:val="105"/>
        </w:rPr>
        <w:t>country</w:t>
      </w:r>
      <w:r>
        <w:rPr>
          <w:color w:val="231F20"/>
          <w:spacing w:val="-17"/>
          <w:w w:val="105"/>
        </w:rPr>
        <w:t xml:space="preserve"> </w:t>
      </w:r>
      <w:r>
        <w:rPr>
          <w:color w:val="231F20"/>
          <w:spacing w:val="3"/>
          <w:w w:val="105"/>
        </w:rPr>
        <w:t>finds</w:t>
      </w:r>
      <w:r>
        <w:rPr>
          <w:color w:val="231F20"/>
          <w:spacing w:val="-17"/>
          <w:w w:val="105"/>
        </w:rPr>
        <w:t xml:space="preserve"> </w:t>
      </w:r>
      <w:r>
        <w:rPr>
          <w:color w:val="231F20"/>
          <w:spacing w:val="3"/>
          <w:w w:val="105"/>
        </w:rPr>
        <w:t>itself</w:t>
      </w:r>
      <w:r>
        <w:rPr>
          <w:color w:val="231F20"/>
          <w:spacing w:val="-16"/>
          <w:w w:val="105"/>
        </w:rPr>
        <w:t xml:space="preserve"> </w:t>
      </w:r>
      <w:r>
        <w:rPr>
          <w:color w:val="231F20"/>
          <w:w w:val="105"/>
        </w:rPr>
        <w:t>in</w:t>
      </w:r>
      <w:r>
        <w:rPr>
          <w:color w:val="231F20"/>
          <w:spacing w:val="-17"/>
          <w:w w:val="105"/>
        </w:rPr>
        <w:t xml:space="preserve"> </w:t>
      </w:r>
      <w:r>
        <w:rPr>
          <w:color w:val="231F20"/>
          <w:w w:val="105"/>
        </w:rPr>
        <w:t>a</w:t>
      </w:r>
      <w:r>
        <w:rPr>
          <w:color w:val="231F20"/>
          <w:spacing w:val="-17"/>
          <w:w w:val="105"/>
        </w:rPr>
        <w:t xml:space="preserve"> </w:t>
      </w:r>
      <w:r>
        <w:rPr>
          <w:color w:val="231F20"/>
          <w:spacing w:val="2"/>
          <w:w w:val="105"/>
        </w:rPr>
        <w:t>situation</w:t>
      </w:r>
      <w:r>
        <w:rPr>
          <w:color w:val="231F20"/>
          <w:spacing w:val="-16"/>
          <w:w w:val="105"/>
        </w:rPr>
        <w:t xml:space="preserve"> </w:t>
      </w:r>
      <w:r>
        <w:rPr>
          <w:color w:val="231F20"/>
          <w:spacing w:val="4"/>
          <w:w w:val="105"/>
        </w:rPr>
        <w:t xml:space="preserve">when </w:t>
      </w:r>
      <w:r>
        <w:rPr>
          <w:color w:val="231F20"/>
          <w:w w:val="105"/>
        </w:rPr>
        <w:t xml:space="preserve">it is not </w:t>
      </w:r>
      <w:r>
        <w:rPr>
          <w:color w:val="231F20"/>
          <w:spacing w:val="3"/>
          <w:w w:val="105"/>
        </w:rPr>
        <w:t xml:space="preserve">attractive </w:t>
      </w:r>
      <w:r>
        <w:rPr>
          <w:color w:val="231F20"/>
          <w:w w:val="105"/>
        </w:rPr>
        <w:t xml:space="preserve">to </w:t>
      </w:r>
      <w:r>
        <w:rPr>
          <w:color w:val="231F20"/>
          <w:spacing w:val="2"/>
          <w:w w:val="105"/>
        </w:rPr>
        <w:t xml:space="preserve">FDI </w:t>
      </w:r>
      <w:r>
        <w:rPr>
          <w:color w:val="231F20"/>
          <w:spacing w:val="3"/>
          <w:w w:val="105"/>
        </w:rPr>
        <w:t xml:space="preserve">though their actions should </w:t>
      </w:r>
      <w:r>
        <w:rPr>
          <w:color w:val="231F20"/>
          <w:w w:val="105"/>
        </w:rPr>
        <w:t xml:space="preserve">have </w:t>
      </w:r>
      <w:r>
        <w:rPr>
          <w:color w:val="231F20"/>
          <w:spacing w:val="3"/>
          <w:w w:val="105"/>
        </w:rPr>
        <w:t>attracted</w:t>
      </w:r>
      <w:r>
        <w:rPr>
          <w:color w:val="231F20"/>
          <w:spacing w:val="-32"/>
          <w:w w:val="105"/>
        </w:rPr>
        <w:t xml:space="preserve"> </w:t>
      </w:r>
      <w:r>
        <w:rPr>
          <w:color w:val="231F20"/>
          <w:spacing w:val="3"/>
          <w:w w:val="105"/>
        </w:rPr>
        <w:t>it.</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Finally, not all types of FDI equally contribute to the development of local economy. As it is stated in World Investment Report 1999, “green field investment are likely to encourage development most while mergers and acquisitions (M&amp;A), that entail a simple change of ownership can be of dubious value”.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Unfortunately, time when green field investment was a major form of foreign direct investment is in the past. In the last two decades more and more FDI has taken a form of mergers and acquisitions of domestically owned firms by foreign- owned firms. Most FDI that come to Lithuania have a form of M&amp;A too.</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FDI benefits the core industrial economies at the expense of the peripheral underdeveloped countries. As a result FDI can be contributing to increasing world inequality instead of giving positive externalities of FDI.</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According</w:t>
      </w:r>
      <w:r>
        <w:rPr>
          <w:color w:val="231F20"/>
          <w:spacing w:val="-28"/>
          <w:w w:val="105"/>
        </w:rPr>
        <w:t xml:space="preserve"> </w:t>
      </w:r>
      <w:r>
        <w:rPr>
          <w:color w:val="231F20"/>
          <w:w w:val="105"/>
        </w:rPr>
        <w:t>to</w:t>
      </w:r>
      <w:r>
        <w:rPr>
          <w:color w:val="231F20"/>
          <w:spacing w:val="-27"/>
          <w:w w:val="105"/>
        </w:rPr>
        <w:t xml:space="preserve"> </w:t>
      </w:r>
      <w:r>
        <w:rPr>
          <w:color w:val="231F20"/>
          <w:spacing w:val="3"/>
          <w:w w:val="105"/>
        </w:rPr>
        <w:t>the</w:t>
      </w:r>
      <w:r>
        <w:rPr>
          <w:color w:val="231F20"/>
          <w:spacing w:val="-28"/>
          <w:w w:val="105"/>
        </w:rPr>
        <w:t xml:space="preserve"> </w:t>
      </w:r>
      <w:r>
        <w:rPr>
          <w:color w:val="231F20"/>
          <w:spacing w:val="4"/>
          <w:w w:val="105"/>
        </w:rPr>
        <w:t>dependency</w:t>
      </w:r>
      <w:r>
        <w:rPr>
          <w:color w:val="231F20"/>
          <w:spacing w:val="-27"/>
          <w:w w:val="105"/>
        </w:rPr>
        <w:t xml:space="preserve"> </w:t>
      </w:r>
      <w:r>
        <w:rPr>
          <w:color w:val="231F20"/>
          <w:spacing w:val="3"/>
          <w:w w:val="105"/>
        </w:rPr>
        <w:t>school,</w:t>
      </w:r>
      <w:r>
        <w:rPr>
          <w:color w:val="231F20"/>
          <w:spacing w:val="-28"/>
          <w:w w:val="105"/>
        </w:rPr>
        <w:t xml:space="preserve"> </w:t>
      </w:r>
      <w:r>
        <w:rPr>
          <w:color w:val="231F20"/>
          <w:w w:val="105"/>
        </w:rPr>
        <w:t>in</w:t>
      </w:r>
      <w:r>
        <w:rPr>
          <w:color w:val="231F20"/>
          <w:spacing w:val="-28"/>
          <w:w w:val="105"/>
        </w:rPr>
        <w:t xml:space="preserve"> </w:t>
      </w:r>
      <w:r>
        <w:rPr>
          <w:color w:val="231F20"/>
          <w:spacing w:val="3"/>
          <w:w w:val="105"/>
        </w:rPr>
        <w:t>the</w:t>
      </w:r>
      <w:r>
        <w:rPr>
          <w:color w:val="231F20"/>
          <w:spacing w:val="-27"/>
          <w:w w:val="105"/>
        </w:rPr>
        <w:t xml:space="preserve"> </w:t>
      </w:r>
      <w:r>
        <w:rPr>
          <w:color w:val="231F20"/>
          <w:spacing w:val="2"/>
          <w:w w:val="105"/>
        </w:rPr>
        <w:t>long-</w:t>
      </w:r>
      <w:r>
        <w:rPr>
          <w:color w:val="231F20"/>
          <w:spacing w:val="-28"/>
          <w:w w:val="105"/>
        </w:rPr>
        <w:t xml:space="preserve"> </w:t>
      </w:r>
      <w:r>
        <w:rPr>
          <w:color w:val="231F20"/>
          <w:spacing w:val="3"/>
          <w:w w:val="105"/>
        </w:rPr>
        <w:t>run,</w:t>
      </w:r>
      <w:r>
        <w:rPr>
          <w:color w:val="231F20"/>
          <w:spacing w:val="-27"/>
          <w:w w:val="105"/>
        </w:rPr>
        <w:t xml:space="preserve"> </w:t>
      </w:r>
      <w:r>
        <w:rPr>
          <w:color w:val="231F20"/>
          <w:spacing w:val="2"/>
          <w:w w:val="105"/>
        </w:rPr>
        <w:t>FDI</w:t>
      </w:r>
      <w:r>
        <w:rPr>
          <w:color w:val="231F20"/>
          <w:spacing w:val="-28"/>
          <w:w w:val="105"/>
        </w:rPr>
        <w:t xml:space="preserve"> </w:t>
      </w:r>
      <w:r>
        <w:rPr>
          <w:color w:val="231F20"/>
          <w:spacing w:val="2"/>
          <w:w w:val="105"/>
        </w:rPr>
        <w:t>tends</w:t>
      </w:r>
      <w:r>
        <w:rPr>
          <w:color w:val="231F20"/>
          <w:spacing w:val="-27"/>
          <w:w w:val="105"/>
        </w:rPr>
        <w:t xml:space="preserve"> </w:t>
      </w:r>
      <w:r>
        <w:rPr>
          <w:color w:val="231F20"/>
          <w:w w:val="105"/>
        </w:rPr>
        <w:t>to</w:t>
      </w:r>
      <w:r>
        <w:rPr>
          <w:color w:val="231F20"/>
          <w:spacing w:val="-28"/>
          <w:w w:val="105"/>
        </w:rPr>
        <w:t xml:space="preserve"> </w:t>
      </w:r>
      <w:r>
        <w:rPr>
          <w:color w:val="231F20"/>
          <w:spacing w:val="3"/>
          <w:w w:val="105"/>
        </w:rPr>
        <w:t>impede</w:t>
      </w:r>
      <w:r>
        <w:rPr>
          <w:color w:val="231F20"/>
          <w:spacing w:val="-27"/>
          <w:w w:val="105"/>
        </w:rPr>
        <w:t xml:space="preserve"> </w:t>
      </w:r>
      <w:r>
        <w:rPr>
          <w:color w:val="231F20"/>
          <w:spacing w:val="3"/>
          <w:w w:val="105"/>
        </w:rPr>
        <w:t xml:space="preserve">economic </w:t>
      </w:r>
      <w:r>
        <w:rPr>
          <w:color w:val="231F20"/>
          <w:spacing w:val="2"/>
          <w:w w:val="105"/>
        </w:rPr>
        <w:t>growth</w:t>
      </w:r>
      <w:r>
        <w:rPr>
          <w:color w:val="231F20"/>
          <w:spacing w:val="-16"/>
          <w:w w:val="105"/>
        </w:rPr>
        <w:t xml:space="preserve"> </w:t>
      </w:r>
      <w:r>
        <w:rPr>
          <w:color w:val="231F20"/>
          <w:w w:val="105"/>
        </w:rPr>
        <w:t>and</w:t>
      </w:r>
      <w:r>
        <w:rPr>
          <w:color w:val="231F20"/>
          <w:spacing w:val="-15"/>
          <w:w w:val="105"/>
        </w:rPr>
        <w:t xml:space="preserve"> </w:t>
      </w:r>
      <w:r>
        <w:rPr>
          <w:color w:val="231F20"/>
          <w:spacing w:val="2"/>
          <w:w w:val="105"/>
        </w:rPr>
        <w:t>development</w:t>
      </w:r>
      <w:r>
        <w:rPr>
          <w:color w:val="231F20"/>
          <w:spacing w:val="-16"/>
          <w:w w:val="105"/>
        </w:rPr>
        <w:t xml:space="preserve"> </w:t>
      </w:r>
      <w:r>
        <w:rPr>
          <w:color w:val="231F20"/>
          <w:w w:val="105"/>
        </w:rPr>
        <w:t>of</w:t>
      </w:r>
      <w:r>
        <w:rPr>
          <w:color w:val="231F20"/>
          <w:spacing w:val="-15"/>
          <w:w w:val="105"/>
        </w:rPr>
        <w:t xml:space="preserve"> </w:t>
      </w:r>
      <w:r>
        <w:rPr>
          <w:color w:val="231F20"/>
          <w:spacing w:val="2"/>
          <w:w w:val="105"/>
        </w:rPr>
        <w:t>recipient</w:t>
      </w:r>
      <w:r>
        <w:rPr>
          <w:color w:val="231F20"/>
          <w:spacing w:val="-15"/>
          <w:w w:val="105"/>
        </w:rPr>
        <w:t xml:space="preserve"> </w:t>
      </w:r>
      <w:r>
        <w:rPr>
          <w:color w:val="231F20"/>
          <w:spacing w:val="3"/>
          <w:w w:val="105"/>
        </w:rPr>
        <w:t>economies.</w:t>
      </w:r>
      <w:r>
        <w:rPr>
          <w:color w:val="231F20"/>
          <w:spacing w:val="-16"/>
          <w:w w:val="105"/>
        </w:rPr>
        <w:t xml:space="preserve"> </w:t>
      </w:r>
      <w:r>
        <w:rPr>
          <w:color w:val="231F20"/>
          <w:spacing w:val="3"/>
          <w:w w:val="105"/>
        </w:rPr>
        <w:t>Although</w:t>
      </w:r>
      <w:r>
        <w:rPr>
          <w:color w:val="231F20"/>
          <w:spacing w:val="-15"/>
          <w:w w:val="105"/>
        </w:rPr>
        <w:t xml:space="preserve"> </w:t>
      </w:r>
      <w:r>
        <w:rPr>
          <w:color w:val="231F20"/>
          <w:spacing w:val="3"/>
          <w:w w:val="105"/>
        </w:rPr>
        <w:t>underdeveloped</w:t>
      </w:r>
      <w:r>
        <w:rPr>
          <w:color w:val="231F20"/>
          <w:spacing w:val="-16"/>
          <w:w w:val="105"/>
        </w:rPr>
        <w:t xml:space="preserve"> </w:t>
      </w:r>
      <w:r>
        <w:rPr>
          <w:color w:val="231F20"/>
          <w:spacing w:val="3"/>
          <w:w w:val="105"/>
        </w:rPr>
        <w:t>countries</w:t>
      </w:r>
      <w:r>
        <w:rPr>
          <w:color w:val="231F20"/>
          <w:spacing w:val="-15"/>
          <w:w w:val="105"/>
        </w:rPr>
        <w:t xml:space="preserve"> </w:t>
      </w:r>
      <w:r>
        <w:rPr>
          <w:color w:val="231F20"/>
          <w:spacing w:val="3"/>
          <w:w w:val="105"/>
        </w:rPr>
        <w:t xml:space="preserve">lack </w:t>
      </w:r>
      <w:r>
        <w:rPr>
          <w:color w:val="231F20"/>
          <w:spacing w:val="2"/>
          <w:w w:val="105"/>
        </w:rPr>
        <w:t>capital</w:t>
      </w:r>
      <w:r>
        <w:rPr>
          <w:color w:val="231F20"/>
          <w:spacing w:val="-26"/>
          <w:w w:val="105"/>
        </w:rPr>
        <w:t xml:space="preserve"> </w:t>
      </w:r>
      <w:r>
        <w:rPr>
          <w:color w:val="231F20"/>
          <w:w w:val="105"/>
        </w:rPr>
        <w:t>and</w:t>
      </w:r>
      <w:r>
        <w:rPr>
          <w:color w:val="231F20"/>
          <w:spacing w:val="-27"/>
          <w:w w:val="105"/>
        </w:rPr>
        <w:t xml:space="preserve"> </w:t>
      </w:r>
      <w:r>
        <w:rPr>
          <w:color w:val="231F20"/>
          <w:spacing w:val="3"/>
          <w:w w:val="105"/>
        </w:rPr>
        <w:t>industrial</w:t>
      </w:r>
      <w:r>
        <w:rPr>
          <w:color w:val="231F20"/>
          <w:spacing w:val="-26"/>
          <w:w w:val="105"/>
        </w:rPr>
        <w:t xml:space="preserve"> </w:t>
      </w:r>
      <w:r>
        <w:rPr>
          <w:color w:val="231F20"/>
          <w:spacing w:val="2"/>
          <w:w w:val="105"/>
        </w:rPr>
        <w:t>technology,</w:t>
      </w:r>
      <w:r>
        <w:rPr>
          <w:color w:val="231F20"/>
          <w:spacing w:val="-26"/>
          <w:w w:val="105"/>
        </w:rPr>
        <w:t xml:space="preserve"> </w:t>
      </w:r>
      <w:r>
        <w:rPr>
          <w:color w:val="231F20"/>
          <w:spacing w:val="3"/>
          <w:w w:val="105"/>
        </w:rPr>
        <w:t>they</w:t>
      </w:r>
      <w:r>
        <w:rPr>
          <w:color w:val="231F20"/>
          <w:spacing w:val="-26"/>
          <w:w w:val="105"/>
        </w:rPr>
        <w:t xml:space="preserve"> </w:t>
      </w:r>
      <w:r>
        <w:rPr>
          <w:color w:val="231F20"/>
          <w:spacing w:val="2"/>
          <w:w w:val="105"/>
        </w:rPr>
        <w:t>often</w:t>
      </w:r>
      <w:r>
        <w:rPr>
          <w:color w:val="231F20"/>
          <w:spacing w:val="-26"/>
          <w:w w:val="105"/>
        </w:rPr>
        <w:t xml:space="preserve"> </w:t>
      </w:r>
      <w:r>
        <w:rPr>
          <w:color w:val="231F20"/>
          <w:w w:val="105"/>
        </w:rPr>
        <w:t>are</w:t>
      </w:r>
      <w:r>
        <w:rPr>
          <w:color w:val="231F20"/>
          <w:spacing w:val="-26"/>
          <w:w w:val="105"/>
        </w:rPr>
        <w:t xml:space="preserve"> </w:t>
      </w:r>
      <w:r>
        <w:rPr>
          <w:color w:val="231F20"/>
          <w:spacing w:val="3"/>
          <w:w w:val="105"/>
        </w:rPr>
        <w:t>rich</w:t>
      </w:r>
      <w:r>
        <w:rPr>
          <w:color w:val="231F20"/>
          <w:spacing w:val="-26"/>
          <w:w w:val="105"/>
        </w:rPr>
        <w:t xml:space="preserve"> </w:t>
      </w:r>
      <w:r>
        <w:rPr>
          <w:color w:val="231F20"/>
          <w:w w:val="105"/>
        </w:rPr>
        <w:t>in</w:t>
      </w:r>
      <w:r>
        <w:rPr>
          <w:color w:val="231F20"/>
          <w:spacing w:val="-26"/>
          <w:w w:val="105"/>
        </w:rPr>
        <w:t xml:space="preserve"> </w:t>
      </w:r>
      <w:r>
        <w:rPr>
          <w:color w:val="231F20"/>
          <w:spacing w:val="2"/>
          <w:w w:val="105"/>
        </w:rPr>
        <w:t>natural</w:t>
      </w:r>
      <w:r>
        <w:rPr>
          <w:color w:val="231F20"/>
          <w:spacing w:val="-26"/>
          <w:w w:val="105"/>
        </w:rPr>
        <w:t xml:space="preserve"> </w:t>
      </w:r>
      <w:r>
        <w:rPr>
          <w:color w:val="231F20"/>
          <w:spacing w:val="2"/>
          <w:w w:val="105"/>
        </w:rPr>
        <w:t>resources</w:t>
      </w:r>
      <w:r>
        <w:rPr>
          <w:color w:val="231F20"/>
          <w:spacing w:val="-26"/>
          <w:w w:val="105"/>
        </w:rPr>
        <w:t xml:space="preserve"> </w:t>
      </w:r>
      <w:r>
        <w:rPr>
          <w:color w:val="231F20"/>
          <w:spacing w:val="2"/>
          <w:w w:val="105"/>
        </w:rPr>
        <w:t>and/or</w:t>
      </w:r>
      <w:r>
        <w:rPr>
          <w:color w:val="231F20"/>
          <w:spacing w:val="-26"/>
          <w:w w:val="105"/>
        </w:rPr>
        <w:t xml:space="preserve"> </w:t>
      </w:r>
      <w:r>
        <w:rPr>
          <w:color w:val="231F20"/>
          <w:spacing w:val="3"/>
          <w:w w:val="105"/>
        </w:rPr>
        <w:t xml:space="preserve">inexpensive </w:t>
      </w:r>
      <w:r>
        <w:rPr>
          <w:color w:val="231F20"/>
          <w:w w:val="105"/>
        </w:rPr>
        <w:t>labour.</w:t>
      </w:r>
    </w:p>
    <w:p w:rsidR="0060700D" w:rsidRDefault="0060700D">
      <w:pPr>
        <w:pStyle w:val="BodyText"/>
        <w:spacing w:before="9"/>
        <w:rPr>
          <w:sz w:val="29"/>
        </w:rPr>
      </w:pPr>
    </w:p>
    <w:p w:rsidR="0060700D" w:rsidRDefault="00886DF8">
      <w:pPr>
        <w:pStyle w:val="BodyText"/>
        <w:spacing w:before="1" w:line="300" w:lineRule="auto"/>
        <w:ind w:left="677" w:right="693" w:firstLine="720"/>
        <w:jc w:val="both"/>
      </w:pPr>
      <w:r>
        <w:rPr>
          <w:color w:val="231F20"/>
        </w:rPr>
        <w:t>While income or wealth is created in the host country, it does not lead to an accumulation of wealth that would benefit the host economy. On the contrary, this wealth is transferred to the core countries. Consequently, the core stands to benefit from this structural dichotomy of the host economy because the foreign sector (i.e., the sector associated with FDI) does not benefit the rest of the host country because of lack of integration.</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Therefore, there are cases when it is in the interest of the core countries to keep the periphery underdeveloped and dependent on the core.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A distinctive feature of foreign direct investment is that it involves not only a transfer of resources but also the acquisition of control. In some cases the extension of control is the essential purpose of incoming foreign capital. This implicates a necessity to screen foreign investments on economic as well as military grounds.</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78"/>
      </w:pPr>
      <w:r>
        <w:rPr>
          <w:color w:val="231F20"/>
          <w:w w:val="90"/>
        </w:rPr>
        <w:lastRenderedPageBreak/>
        <w:t>Summary</w:t>
      </w:r>
    </w:p>
    <w:p w:rsidR="0060700D" w:rsidRDefault="0060700D">
      <w:pPr>
        <w:pStyle w:val="BodyText"/>
        <w:spacing w:before="4"/>
        <w:rPr>
          <w:rFonts w:ascii="Verdana"/>
          <w:b/>
          <w:sz w:val="37"/>
        </w:rPr>
      </w:pPr>
    </w:p>
    <w:p w:rsidR="0060700D" w:rsidRDefault="00886DF8">
      <w:pPr>
        <w:pStyle w:val="ListParagraph"/>
        <w:numPr>
          <w:ilvl w:val="0"/>
          <w:numId w:val="4"/>
        </w:numPr>
        <w:tabs>
          <w:tab w:val="left" w:pos="1358"/>
        </w:tabs>
        <w:spacing w:before="0" w:line="300" w:lineRule="auto"/>
        <w:ind w:right="690"/>
        <w:jc w:val="both"/>
        <w:rPr>
          <w:sz w:val="24"/>
        </w:rPr>
      </w:pPr>
      <w:r>
        <w:rPr>
          <w:color w:val="231F20"/>
          <w:spacing w:val="2"/>
          <w:sz w:val="24"/>
        </w:rPr>
        <w:t xml:space="preserve">The economic </w:t>
      </w:r>
      <w:r>
        <w:rPr>
          <w:color w:val="231F20"/>
          <w:spacing w:val="3"/>
          <w:sz w:val="24"/>
        </w:rPr>
        <w:t xml:space="preserve">rationale </w:t>
      </w:r>
      <w:r>
        <w:rPr>
          <w:color w:val="231F20"/>
          <w:sz w:val="24"/>
        </w:rPr>
        <w:t xml:space="preserve">for </w:t>
      </w:r>
      <w:r>
        <w:rPr>
          <w:color w:val="231F20"/>
          <w:spacing w:val="3"/>
          <w:sz w:val="24"/>
        </w:rPr>
        <w:t xml:space="preserve">offering </w:t>
      </w:r>
      <w:r>
        <w:rPr>
          <w:color w:val="231F20"/>
          <w:spacing w:val="4"/>
          <w:sz w:val="24"/>
        </w:rPr>
        <w:t xml:space="preserve">special </w:t>
      </w:r>
      <w:r>
        <w:rPr>
          <w:color w:val="231F20"/>
          <w:spacing w:val="3"/>
          <w:sz w:val="24"/>
        </w:rPr>
        <w:t xml:space="preserve">incentives </w:t>
      </w:r>
      <w:r>
        <w:rPr>
          <w:color w:val="231F20"/>
          <w:sz w:val="24"/>
        </w:rPr>
        <w:t xml:space="preserve">to </w:t>
      </w:r>
      <w:r>
        <w:rPr>
          <w:color w:val="231F20"/>
          <w:spacing w:val="3"/>
          <w:sz w:val="24"/>
        </w:rPr>
        <w:t xml:space="preserve">attract </w:t>
      </w:r>
      <w:r>
        <w:rPr>
          <w:color w:val="231F20"/>
          <w:spacing w:val="2"/>
          <w:sz w:val="24"/>
        </w:rPr>
        <w:t xml:space="preserve">FDI </w:t>
      </w:r>
      <w:r>
        <w:rPr>
          <w:color w:val="231F20"/>
          <w:spacing w:val="3"/>
          <w:sz w:val="24"/>
        </w:rPr>
        <w:t xml:space="preserve">derives </w:t>
      </w:r>
      <w:r>
        <w:rPr>
          <w:color w:val="231F20"/>
          <w:spacing w:val="2"/>
          <w:sz w:val="24"/>
        </w:rPr>
        <w:t xml:space="preserve">from  </w:t>
      </w:r>
      <w:r>
        <w:rPr>
          <w:color w:val="231F20"/>
          <w:spacing w:val="3"/>
          <w:sz w:val="24"/>
        </w:rPr>
        <w:t xml:space="preserve">the belief </w:t>
      </w:r>
      <w:r>
        <w:rPr>
          <w:color w:val="231F20"/>
          <w:spacing w:val="2"/>
          <w:sz w:val="24"/>
        </w:rPr>
        <w:t xml:space="preserve">that </w:t>
      </w:r>
      <w:r>
        <w:rPr>
          <w:color w:val="231F20"/>
          <w:sz w:val="24"/>
        </w:rPr>
        <w:t xml:space="preserve">it </w:t>
      </w:r>
      <w:r>
        <w:rPr>
          <w:color w:val="231F20"/>
          <w:spacing w:val="4"/>
          <w:sz w:val="24"/>
        </w:rPr>
        <w:t xml:space="preserve">will </w:t>
      </w:r>
      <w:r>
        <w:rPr>
          <w:color w:val="231F20"/>
          <w:spacing w:val="3"/>
          <w:sz w:val="24"/>
        </w:rPr>
        <w:t xml:space="preserve">facilitate faster </w:t>
      </w:r>
      <w:r>
        <w:rPr>
          <w:color w:val="231F20"/>
          <w:spacing w:val="2"/>
          <w:sz w:val="24"/>
        </w:rPr>
        <w:t xml:space="preserve">economic  </w:t>
      </w:r>
      <w:r>
        <w:rPr>
          <w:color w:val="231F20"/>
          <w:spacing w:val="3"/>
          <w:sz w:val="24"/>
        </w:rPr>
        <w:t xml:space="preserve">growth; </w:t>
      </w:r>
      <w:r>
        <w:rPr>
          <w:color w:val="231F20"/>
          <w:spacing w:val="2"/>
          <w:sz w:val="24"/>
        </w:rPr>
        <w:t>produce</w:t>
      </w:r>
      <w:r>
        <w:rPr>
          <w:color w:val="231F20"/>
          <w:spacing w:val="64"/>
          <w:sz w:val="24"/>
        </w:rPr>
        <w:t xml:space="preserve"> </w:t>
      </w:r>
      <w:r>
        <w:rPr>
          <w:color w:val="231F20"/>
          <w:spacing w:val="3"/>
          <w:sz w:val="24"/>
        </w:rPr>
        <w:t xml:space="preserve">externalities </w:t>
      </w:r>
      <w:r>
        <w:rPr>
          <w:color w:val="231F20"/>
          <w:spacing w:val="4"/>
          <w:sz w:val="24"/>
        </w:rPr>
        <w:t xml:space="preserve">in  </w:t>
      </w:r>
      <w:r>
        <w:rPr>
          <w:color w:val="231F20"/>
          <w:spacing w:val="2"/>
          <w:sz w:val="24"/>
        </w:rPr>
        <w:t xml:space="preserve">form </w:t>
      </w:r>
      <w:r>
        <w:rPr>
          <w:color w:val="231F20"/>
          <w:sz w:val="24"/>
        </w:rPr>
        <w:t xml:space="preserve">of </w:t>
      </w:r>
      <w:r>
        <w:rPr>
          <w:color w:val="231F20"/>
          <w:spacing w:val="2"/>
          <w:sz w:val="24"/>
        </w:rPr>
        <w:t xml:space="preserve">larger employment, </w:t>
      </w:r>
      <w:r>
        <w:rPr>
          <w:color w:val="231F20"/>
          <w:spacing w:val="4"/>
          <w:sz w:val="24"/>
        </w:rPr>
        <w:t xml:space="preserve">technology </w:t>
      </w:r>
      <w:r>
        <w:rPr>
          <w:color w:val="231F20"/>
          <w:spacing w:val="3"/>
          <w:sz w:val="24"/>
        </w:rPr>
        <w:t xml:space="preserve">transfers, </w:t>
      </w:r>
      <w:r>
        <w:rPr>
          <w:color w:val="231F20"/>
          <w:spacing w:val="4"/>
          <w:sz w:val="24"/>
        </w:rPr>
        <w:t xml:space="preserve">skills </w:t>
      </w:r>
      <w:r>
        <w:rPr>
          <w:color w:val="231F20"/>
          <w:sz w:val="24"/>
        </w:rPr>
        <w:t xml:space="preserve">to </w:t>
      </w:r>
      <w:r>
        <w:rPr>
          <w:color w:val="231F20"/>
          <w:spacing w:val="4"/>
          <w:sz w:val="24"/>
        </w:rPr>
        <w:t xml:space="preserve">local </w:t>
      </w:r>
      <w:r>
        <w:rPr>
          <w:color w:val="231F20"/>
          <w:spacing w:val="2"/>
          <w:sz w:val="24"/>
        </w:rPr>
        <w:t xml:space="preserve">industry, </w:t>
      </w:r>
      <w:r>
        <w:rPr>
          <w:color w:val="231F20"/>
          <w:spacing w:val="4"/>
          <w:sz w:val="24"/>
        </w:rPr>
        <w:t xml:space="preserve">boosted </w:t>
      </w:r>
      <w:r>
        <w:rPr>
          <w:color w:val="231F20"/>
          <w:spacing w:val="3"/>
          <w:sz w:val="24"/>
        </w:rPr>
        <w:t xml:space="preserve">productivity </w:t>
      </w:r>
      <w:r>
        <w:rPr>
          <w:color w:val="231F20"/>
          <w:sz w:val="24"/>
        </w:rPr>
        <w:t xml:space="preserve">or </w:t>
      </w:r>
      <w:r>
        <w:rPr>
          <w:color w:val="231F20"/>
          <w:spacing w:val="4"/>
          <w:sz w:val="24"/>
        </w:rPr>
        <w:t xml:space="preserve">filled ‘idea </w:t>
      </w:r>
      <w:r>
        <w:rPr>
          <w:color w:val="231F20"/>
          <w:sz w:val="24"/>
        </w:rPr>
        <w:t xml:space="preserve">gaps” </w:t>
      </w:r>
      <w:r>
        <w:rPr>
          <w:color w:val="231F20"/>
          <w:spacing w:val="3"/>
          <w:sz w:val="24"/>
        </w:rPr>
        <w:t xml:space="preserve">between rich </w:t>
      </w:r>
      <w:r>
        <w:rPr>
          <w:color w:val="231F20"/>
          <w:sz w:val="24"/>
        </w:rPr>
        <w:t xml:space="preserve">and </w:t>
      </w:r>
      <w:r>
        <w:rPr>
          <w:color w:val="231F20"/>
          <w:spacing w:val="3"/>
          <w:sz w:val="24"/>
        </w:rPr>
        <w:t>poor</w:t>
      </w:r>
      <w:r>
        <w:rPr>
          <w:color w:val="231F20"/>
          <w:spacing w:val="54"/>
          <w:sz w:val="24"/>
        </w:rPr>
        <w:t xml:space="preserve"> </w:t>
      </w:r>
      <w:r>
        <w:rPr>
          <w:color w:val="231F20"/>
          <w:spacing w:val="3"/>
          <w:sz w:val="24"/>
        </w:rPr>
        <w:t>countries.</w:t>
      </w:r>
    </w:p>
    <w:p w:rsidR="0060700D" w:rsidRDefault="00886DF8">
      <w:pPr>
        <w:pStyle w:val="ListParagraph"/>
        <w:numPr>
          <w:ilvl w:val="0"/>
          <w:numId w:val="4"/>
        </w:numPr>
        <w:tabs>
          <w:tab w:val="left" w:pos="1358"/>
        </w:tabs>
        <w:spacing w:before="215" w:line="300" w:lineRule="auto"/>
        <w:ind w:right="689"/>
        <w:jc w:val="both"/>
        <w:rPr>
          <w:sz w:val="24"/>
        </w:rPr>
      </w:pPr>
      <w:r>
        <w:rPr>
          <w:color w:val="231F20"/>
          <w:sz w:val="24"/>
        </w:rPr>
        <w:t xml:space="preserve">Strong </w:t>
      </w:r>
      <w:r>
        <w:rPr>
          <w:color w:val="231F20"/>
          <w:spacing w:val="2"/>
          <w:sz w:val="24"/>
        </w:rPr>
        <w:t xml:space="preserve">economic </w:t>
      </w:r>
      <w:r>
        <w:rPr>
          <w:color w:val="231F20"/>
          <w:spacing w:val="3"/>
          <w:sz w:val="24"/>
        </w:rPr>
        <w:t xml:space="preserve">rationale </w:t>
      </w:r>
      <w:r>
        <w:rPr>
          <w:color w:val="231F20"/>
          <w:sz w:val="24"/>
        </w:rPr>
        <w:t xml:space="preserve">must lay </w:t>
      </w:r>
      <w:r>
        <w:rPr>
          <w:color w:val="231F20"/>
          <w:spacing w:val="3"/>
          <w:sz w:val="24"/>
        </w:rPr>
        <w:t xml:space="preserve">behind the incentives </w:t>
      </w:r>
      <w:r>
        <w:rPr>
          <w:color w:val="231F20"/>
          <w:sz w:val="24"/>
        </w:rPr>
        <w:t xml:space="preserve">to </w:t>
      </w:r>
      <w:r>
        <w:rPr>
          <w:color w:val="231F20"/>
          <w:spacing w:val="3"/>
          <w:sz w:val="24"/>
        </w:rPr>
        <w:t xml:space="preserve">attract the </w:t>
      </w:r>
      <w:r>
        <w:rPr>
          <w:color w:val="231F20"/>
          <w:spacing w:val="2"/>
          <w:sz w:val="24"/>
        </w:rPr>
        <w:t xml:space="preserve">FDI, </w:t>
      </w:r>
      <w:r>
        <w:rPr>
          <w:color w:val="231F20"/>
          <w:sz w:val="24"/>
        </w:rPr>
        <w:t xml:space="preserve">as </w:t>
      </w:r>
      <w:r>
        <w:rPr>
          <w:color w:val="231F20"/>
          <w:spacing w:val="3"/>
          <w:sz w:val="24"/>
        </w:rPr>
        <w:t xml:space="preserve">the </w:t>
      </w:r>
      <w:r>
        <w:rPr>
          <w:color w:val="231F20"/>
          <w:spacing w:val="2"/>
          <w:sz w:val="24"/>
        </w:rPr>
        <w:t xml:space="preserve">economic </w:t>
      </w:r>
      <w:r>
        <w:rPr>
          <w:color w:val="231F20"/>
          <w:spacing w:val="3"/>
          <w:sz w:val="24"/>
        </w:rPr>
        <w:t xml:space="preserve">impact </w:t>
      </w:r>
      <w:r>
        <w:rPr>
          <w:color w:val="231F20"/>
          <w:sz w:val="24"/>
        </w:rPr>
        <w:t xml:space="preserve">of </w:t>
      </w:r>
      <w:r>
        <w:rPr>
          <w:color w:val="231F20"/>
          <w:spacing w:val="2"/>
          <w:sz w:val="24"/>
        </w:rPr>
        <w:t xml:space="preserve">foreign </w:t>
      </w:r>
      <w:r>
        <w:rPr>
          <w:color w:val="231F20"/>
          <w:spacing w:val="3"/>
          <w:sz w:val="24"/>
        </w:rPr>
        <w:t xml:space="preserve">direct </w:t>
      </w:r>
      <w:r>
        <w:rPr>
          <w:color w:val="231F20"/>
          <w:spacing w:val="2"/>
          <w:sz w:val="24"/>
        </w:rPr>
        <w:t xml:space="preserve">investment </w:t>
      </w:r>
      <w:r>
        <w:rPr>
          <w:color w:val="231F20"/>
          <w:sz w:val="24"/>
        </w:rPr>
        <w:t xml:space="preserve">is not </w:t>
      </w:r>
      <w:r>
        <w:rPr>
          <w:color w:val="231F20"/>
          <w:spacing w:val="2"/>
          <w:sz w:val="24"/>
        </w:rPr>
        <w:t xml:space="preserve">always </w:t>
      </w:r>
      <w:r>
        <w:rPr>
          <w:color w:val="231F20"/>
          <w:spacing w:val="3"/>
          <w:sz w:val="24"/>
        </w:rPr>
        <w:t xml:space="preserve">positive. </w:t>
      </w:r>
      <w:r>
        <w:rPr>
          <w:color w:val="231F20"/>
          <w:spacing w:val="2"/>
          <w:sz w:val="24"/>
        </w:rPr>
        <w:t xml:space="preserve">The </w:t>
      </w:r>
      <w:r>
        <w:rPr>
          <w:color w:val="231F20"/>
          <w:spacing w:val="3"/>
          <w:sz w:val="24"/>
        </w:rPr>
        <w:t xml:space="preserve">impact </w:t>
      </w:r>
      <w:r>
        <w:rPr>
          <w:color w:val="231F20"/>
          <w:sz w:val="24"/>
        </w:rPr>
        <w:t xml:space="preserve">of </w:t>
      </w:r>
      <w:r>
        <w:rPr>
          <w:color w:val="231F20"/>
          <w:spacing w:val="2"/>
          <w:sz w:val="24"/>
        </w:rPr>
        <w:t xml:space="preserve">FDI </w:t>
      </w:r>
      <w:r>
        <w:rPr>
          <w:color w:val="231F20"/>
          <w:sz w:val="24"/>
        </w:rPr>
        <w:t xml:space="preserve">is </w:t>
      </w:r>
      <w:r>
        <w:rPr>
          <w:color w:val="231F20"/>
          <w:spacing w:val="3"/>
          <w:sz w:val="24"/>
        </w:rPr>
        <w:t xml:space="preserve">dependent </w:t>
      </w:r>
      <w:r>
        <w:rPr>
          <w:color w:val="231F20"/>
          <w:sz w:val="24"/>
        </w:rPr>
        <w:t xml:space="preserve">of </w:t>
      </w:r>
      <w:r>
        <w:rPr>
          <w:color w:val="231F20"/>
          <w:spacing w:val="2"/>
          <w:sz w:val="24"/>
        </w:rPr>
        <w:t xml:space="preserve">what form </w:t>
      </w:r>
      <w:r>
        <w:rPr>
          <w:color w:val="231F20"/>
          <w:sz w:val="24"/>
        </w:rPr>
        <w:t xml:space="preserve">it </w:t>
      </w:r>
      <w:r>
        <w:rPr>
          <w:color w:val="231F20"/>
          <w:spacing w:val="3"/>
          <w:sz w:val="24"/>
        </w:rPr>
        <w:t xml:space="preserve">takes. This </w:t>
      </w:r>
      <w:r>
        <w:rPr>
          <w:color w:val="231F20"/>
          <w:spacing w:val="2"/>
          <w:sz w:val="24"/>
        </w:rPr>
        <w:t xml:space="preserve">includes </w:t>
      </w:r>
      <w:r>
        <w:rPr>
          <w:color w:val="231F20"/>
          <w:spacing w:val="3"/>
          <w:sz w:val="24"/>
        </w:rPr>
        <w:t xml:space="preserve">the type </w:t>
      </w:r>
      <w:r>
        <w:rPr>
          <w:color w:val="231F20"/>
          <w:sz w:val="24"/>
        </w:rPr>
        <w:t xml:space="preserve">of </w:t>
      </w:r>
      <w:r>
        <w:rPr>
          <w:color w:val="231F20"/>
          <w:spacing w:val="2"/>
          <w:sz w:val="24"/>
        </w:rPr>
        <w:t xml:space="preserve">FDI, </w:t>
      </w:r>
      <w:r>
        <w:rPr>
          <w:color w:val="231F20"/>
          <w:sz w:val="24"/>
        </w:rPr>
        <w:t xml:space="preserve">sector, </w:t>
      </w:r>
      <w:r>
        <w:rPr>
          <w:color w:val="231F20"/>
          <w:spacing w:val="4"/>
          <w:sz w:val="24"/>
        </w:rPr>
        <w:t xml:space="preserve">scale, </w:t>
      </w:r>
      <w:r>
        <w:rPr>
          <w:color w:val="231F20"/>
          <w:spacing w:val="2"/>
          <w:sz w:val="24"/>
        </w:rPr>
        <w:t xml:space="preserve">duration, </w:t>
      </w:r>
      <w:r>
        <w:rPr>
          <w:color w:val="231F20"/>
          <w:spacing w:val="3"/>
          <w:sz w:val="24"/>
        </w:rPr>
        <w:t xml:space="preserve">location </w:t>
      </w:r>
      <w:r>
        <w:rPr>
          <w:color w:val="231F20"/>
          <w:sz w:val="24"/>
        </w:rPr>
        <w:t xml:space="preserve">of </w:t>
      </w:r>
      <w:r>
        <w:rPr>
          <w:color w:val="231F20"/>
          <w:spacing w:val="3"/>
          <w:sz w:val="24"/>
        </w:rPr>
        <w:t xml:space="preserve">business, </w:t>
      </w:r>
      <w:r>
        <w:rPr>
          <w:color w:val="231F20"/>
          <w:spacing w:val="2"/>
          <w:sz w:val="24"/>
        </w:rPr>
        <w:t xml:space="preserve">density </w:t>
      </w:r>
      <w:r>
        <w:rPr>
          <w:color w:val="231F20"/>
          <w:sz w:val="24"/>
        </w:rPr>
        <w:t xml:space="preserve">of </w:t>
      </w:r>
      <w:r>
        <w:rPr>
          <w:color w:val="231F20"/>
          <w:spacing w:val="4"/>
          <w:sz w:val="24"/>
        </w:rPr>
        <w:t xml:space="preserve">local </w:t>
      </w:r>
      <w:r>
        <w:rPr>
          <w:color w:val="231F20"/>
          <w:spacing w:val="3"/>
          <w:sz w:val="24"/>
        </w:rPr>
        <w:t xml:space="preserve">firms </w:t>
      </w:r>
      <w:r>
        <w:rPr>
          <w:color w:val="231F20"/>
          <w:sz w:val="24"/>
        </w:rPr>
        <w:t xml:space="preserve">in </w:t>
      </w:r>
      <w:r>
        <w:rPr>
          <w:color w:val="231F20"/>
          <w:spacing w:val="3"/>
          <w:sz w:val="24"/>
        </w:rPr>
        <w:t xml:space="preserve">the sector </w:t>
      </w:r>
      <w:r>
        <w:rPr>
          <w:color w:val="231F20"/>
          <w:sz w:val="24"/>
        </w:rPr>
        <w:t xml:space="preserve">and many </w:t>
      </w:r>
      <w:r>
        <w:rPr>
          <w:color w:val="231F20"/>
          <w:spacing w:val="3"/>
          <w:sz w:val="24"/>
        </w:rPr>
        <w:t xml:space="preserve">other </w:t>
      </w:r>
      <w:r>
        <w:rPr>
          <w:color w:val="231F20"/>
          <w:spacing w:val="4"/>
          <w:sz w:val="24"/>
        </w:rPr>
        <w:t xml:space="preserve">secondary effects. </w:t>
      </w:r>
      <w:r>
        <w:rPr>
          <w:color w:val="231F20"/>
          <w:spacing w:val="3"/>
          <w:sz w:val="24"/>
        </w:rPr>
        <w:t xml:space="preserve">Greenfield </w:t>
      </w:r>
      <w:r>
        <w:rPr>
          <w:color w:val="231F20"/>
          <w:spacing w:val="2"/>
          <w:sz w:val="24"/>
        </w:rPr>
        <w:t xml:space="preserve">FDI has </w:t>
      </w:r>
      <w:r>
        <w:rPr>
          <w:color w:val="231F20"/>
          <w:sz w:val="24"/>
        </w:rPr>
        <w:t xml:space="preserve">more </w:t>
      </w:r>
      <w:r>
        <w:rPr>
          <w:color w:val="231F20"/>
          <w:spacing w:val="3"/>
          <w:sz w:val="24"/>
        </w:rPr>
        <w:t xml:space="preserve">positive externalities; </w:t>
      </w:r>
      <w:r>
        <w:rPr>
          <w:color w:val="231F20"/>
          <w:spacing w:val="2"/>
          <w:sz w:val="24"/>
        </w:rPr>
        <w:t xml:space="preserve">M&amp;A </w:t>
      </w:r>
      <w:r>
        <w:rPr>
          <w:color w:val="231F20"/>
          <w:sz w:val="24"/>
        </w:rPr>
        <w:t xml:space="preserve">proved to have </w:t>
      </w:r>
      <w:r>
        <w:rPr>
          <w:color w:val="231F20"/>
          <w:spacing w:val="2"/>
          <w:sz w:val="24"/>
        </w:rPr>
        <w:t xml:space="preserve">little </w:t>
      </w:r>
      <w:r>
        <w:rPr>
          <w:color w:val="231F20"/>
          <w:spacing w:val="3"/>
          <w:sz w:val="24"/>
        </w:rPr>
        <w:t xml:space="preserve">positive </w:t>
      </w:r>
      <w:r>
        <w:rPr>
          <w:color w:val="231F20"/>
          <w:sz w:val="24"/>
        </w:rPr>
        <w:t xml:space="preserve">and </w:t>
      </w:r>
      <w:r>
        <w:rPr>
          <w:color w:val="231F20"/>
          <w:spacing w:val="2"/>
          <w:sz w:val="24"/>
        </w:rPr>
        <w:t xml:space="preserve">often negative </w:t>
      </w:r>
      <w:r>
        <w:rPr>
          <w:color w:val="231F20"/>
          <w:spacing w:val="4"/>
          <w:sz w:val="24"/>
        </w:rPr>
        <w:t xml:space="preserve">effects </w:t>
      </w:r>
      <w:r>
        <w:rPr>
          <w:color w:val="231F20"/>
          <w:sz w:val="24"/>
        </w:rPr>
        <w:t xml:space="preserve">to </w:t>
      </w:r>
      <w:r>
        <w:rPr>
          <w:color w:val="231F20"/>
          <w:spacing w:val="2"/>
          <w:sz w:val="24"/>
        </w:rPr>
        <w:t>host</w:t>
      </w:r>
      <w:r>
        <w:rPr>
          <w:color w:val="231F20"/>
          <w:spacing w:val="38"/>
          <w:sz w:val="24"/>
        </w:rPr>
        <w:t xml:space="preserve"> </w:t>
      </w:r>
      <w:r>
        <w:rPr>
          <w:color w:val="231F20"/>
          <w:spacing w:val="3"/>
          <w:sz w:val="24"/>
        </w:rPr>
        <w:t>economies.</w:t>
      </w:r>
    </w:p>
    <w:p w:rsidR="0060700D" w:rsidRDefault="00886DF8">
      <w:pPr>
        <w:pStyle w:val="ListParagraph"/>
        <w:numPr>
          <w:ilvl w:val="0"/>
          <w:numId w:val="4"/>
        </w:numPr>
        <w:tabs>
          <w:tab w:val="left" w:pos="1358"/>
        </w:tabs>
        <w:spacing w:before="216" w:line="300" w:lineRule="auto"/>
        <w:ind w:right="695"/>
        <w:jc w:val="both"/>
        <w:rPr>
          <w:sz w:val="24"/>
        </w:rPr>
      </w:pPr>
      <w:r>
        <w:rPr>
          <w:color w:val="231F20"/>
          <w:spacing w:val="2"/>
          <w:sz w:val="24"/>
        </w:rPr>
        <w:t xml:space="preserve">One </w:t>
      </w:r>
      <w:r>
        <w:rPr>
          <w:color w:val="231F20"/>
          <w:sz w:val="24"/>
        </w:rPr>
        <w:t xml:space="preserve">more </w:t>
      </w:r>
      <w:r>
        <w:rPr>
          <w:color w:val="231F20"/>
          <w:spacing w:val="4"/>
          <w:sz w:val="24"/>
        </w:rPr>
        <w:t xml:space="preserve">aspect </w:t>
      </w:r>
      <w:r>
        <w:rPr>
          <w:color w:val="231F20"/>
          <w:spacing w:val="2"/>
          <w:sz w:val="24"/>
        </w:rPr>
        <w:t xml:space="preserve">that </w:t>
      </w:r>
      <w:r>
        <w:rPr>
          <w:color w:val="231F20"/>
          <w:sz w:val="24"/>
        </w:rPr>
        <w:t xml:space="preserve">is </w:t>
      </w:r>
      <w:r>
        <w:rPr>
          <w:color w:val="231F20"/>
          <w:spacing w:val="2"/>
          <w:sz w:val="24"/>
        </w:rPr>
        <w:t xml:space="preserve">important </w:t>
      </w:r>
      <w:r>
        <w:rPr>
          <w:color w:val="231F20"/>
          <w:sz w:val="24"/>
        </w:rPr>
        <w:t xml:space="preserve">is </w:t>
      </w:r>
      <w:r>
        <w:rPr>
          <w:color w:val="231F20"/>
          <w:spacing w:val="2"/>
          <w:sz w:val="24"/>
        </w:rPr>
        <w:t xml:space="preserve">that FDI might </w:t>
      </w:r>
      <w:r>
        <w:rPr>
          <w:color w:val="231F20"/>
          <w:spacing w:val="4"/>
          <w:sz w:val="24"/>
        </w:rPr>
        <w:t xml:space="preserve">serve </w:t>
      </w:r>
      <w:r>
        <w:rPr>
          <w:color w:val="231F20"/>
          <w:sz w:val="24"/>
        </w:rPr>
        <w:t xml:space="preserve">not </w:t>
      </w:r>
      <w:r>
        <w:rPr>
          <w:color w:val="231F20"/>
          <w:spacing w:val="2"/>
          <w:sz w:val="24"/>
        </w:rPr>
        <w:t xml:space="preserve">only </w:t>
      </w:r>
      <w:r>
        <w:rPr>
          <w:color w:val="231F20"/>
          <w:sz w:val="24"/>
        </w:rPr>
        <w:t xml:space="preserve">a way of </w:t>
      </w:r>
      <w:r>
        <w:rPr>
          <w:color w:val="231F20"/>
          <w:spacing w:val="2"/>
          <w:sz w:val="24"/>
        </w:rPr>
        <w:t xml:space="preserve">doing </w:t>
      </w:r>
      <w:r>
        <w:rPr>
          <w:color w:val="231F20"/>
          <w:sz w:val="24"/>
        </w:rPr>
        <w:t xml:space="preserve">money, but </w:t>
      </w:r>
      <w:r>
        <w:rPr>
          <w:color w:val="231F20"/>
          <w:spacing w:val="4"/>
          <w:sz w:val="24"/>
        </w:rPr>
        <w:t xml:space="preserve">also </w:t>
      </w:r>
      <w:r>
        <w:rPr>
          <w:color w:val="231F20"/>
          <w:sz w:val="24"/>
        </w:rPr>
        <w:t xml:space="preserve">a way of </w:t>
      </w:r>
      <w:r>
        <w:rPr>
          <w:color w:val="231F20"/>
          <w:spacing w:val="3"/>
          <w:sz w:val="24"/>
        </w:rPr>
        <w:t xml:space="preserve">acquiring </w:t>
      </w:r>
      <w:r>
        <w:rPr>
          <w:color w:val="231F20"/>
          <w:sz w:val="24"/>
        </w:rPr>
        <w:t xml:space="preserve">a </w:t>
      </w:r>
      <w:r>
        <w:rPr>
          <w:color w:val="231F20"/>
          <w:spacing w:val="3"/>
          <w:sz w:val="24"/>
        </w:rPr>
        <w:t xml:space="preserve">certain </w:t>
      </w:r>
      <w:r>
        <w:rPr>
          <w:color w:val="231F20"/>
          <w:spacing w:val="2"/>
          <w:sz w:val="24"/>
        </w:rPr>
        <w:t xml:space="preserve">control, </w:t>
      </w:r>
      <w:r>
        <w:rPr>
          <w:color w:val="231F20"/>
          <w:spacing w:val="3"/>
          <w:sz w:val="24"/>
        </w:rPr>
        <w:t xml:space="preserve">both economical </w:t>
      </w:r>
      <w:r>
        <w:rPr>
          <w:color w:val="231F20"/>
          <w:sz w:val="24"/>
        </w:rPr>
        <w:t xml:space="preserve">and </w:t>
      </w:r>
      <w:r>
        <w:rPr>
          <w:color w:val="231F20"/>
          <w:spacing w:val="3"/>
          <w:sz w:val="24"/>
        </w:rPr>
        <w:t>political,</w:t>
      </w:r>
      <w:r>
        <w:rPr>
          <w:color w:val="231F20"/>
          <w:spacing w:val="66"/>
          <w:sz w:val="24"/>
        </w:rPr>
        <w:t xml:space="preserve"> </w:t>
      </w:r>
      <w:r>
        <w:rPr>
          <w:color w:val="231F20"/>
          <w:sz w:val="24"/>
        </w:rPr>
        <w:t xml:space="preserve">in </w:t>
      </w:r>
      <w:r>
        <w:rPr>
          <w:color w:val="231F20"/>
          <w:spacing w:val="3"/>
          <w:sz w:val="24"/>
        </w:rPr>
        <w:t xml:space="preserve">the </w:t>
      </w:r>
      <w:r>
        <w:rPr>
          <w:color w:val="231F20"/>
          <w:spacing w:val="2"/>
          <w:sz w:val="24"/>
        </w:rPr>
        <w:t>host</w:t>
      </w:r>
      <w:r>
        <w:rPr>
          <w:color w:val="231F20"/>
          <w:spacing w:val="11"/>
          <w:sz w:val="24"/>
        </w:rPr>
        <w:t xml:space="preserve"> </w:t>
      </w:r>
      <w:r>
        <w:rPr>
          <w:color w:val="231F20"/>
          <w:sz w:val="24"/>
        </w:rPr>
        <w:t>country.</w:t>
      </w:r>
    </w:p>
    <w:p w:rsidR="0060700D" w:rsidRDefault="00886DF8">
      <w:pPr>
        <w:pStyle w:val="ListParagraph"/>
        <w:numPr>
          <w:ilvl w:val="0"/>
          <w:numId w:val="4"/>
        </w:numPr>
        <w:tabs>
          <w:tab w:val="left" w:pos="1358"/>
        </w:tabs>
        <w:spacing w:before="215" w:line="300" w:lineRule="auto"/>
        <w:ind w:right="689"/>
        <w:jc w:val="both"/>
        <w:rPr>
          <w:sz w:val="24"/>
        </w:rPr>
      </w:pPr>
      <w:r>
        <w:rPr>
          <w:color w:val="231F20"/>
          <w:spacing w:val="2"/>
          <w:w w:val="105"/>
          <w:sz w:val="24"/>
        </w:rPr>
        <w:t>There</w:t>
      </w:r>
      <w:r>
        <w:rPr>
          <w:color w:val="231F20"/>
          <w:spacing w:val="-41"/>
          <w:w w:val="105"/>
          <w:sz w:val="24"/>
        </w:rPr>
        <w:t xml:space="preserve"> </w:t>
      </w:r>
      <w:r>
        <w:rPr>
          <w:color w:val="231F20"/>
          <w:w w:val="105"/>
          <w:sz w:val="24"/>
        </w:rPr>
        <w:t>are</w:t>
      </w:r>
      <w:r>
        <w:rPr>
          <w:color w:val="231F20"/>
          <w:spacing w:val="-40"/>
          <w:w w:val="105"/>
          <w:sz w:val="24"/>
        </w:rPr>
        <w:t xml:space="preserve"> </w:t>
      </w:r>
      <w:r>
        <w:rPr>
          <w:color w:val="231F20"/>
          <w:spacing w:val="2"/>
          <w:w w:val="105"/>
          <w:sz w:val="24"/>
        </w:rPr>
        <w:t>market</w:t>
      </w:r>
      <w:r>
        <w:rPr>
          <w:color w:val="231F20"/>
          <w:spacing w:val="-40"/>
          <w:w w:val="105"/>
          <w:sz w:val="24"/>
        </w:rPr>
        <w:t xml:space="preserve"> </w:t>
      </w:r>
      <w:r>
        <w:rPr>
          <w:color w:val="231F20"/>
          <w:spacing w:val="2"/>
          <w:w w:val="105"/>
          <w:sz w:val="24"/>
        </w:rPr>
        <w:t>failures,</w:t>
      </w:r>
      <w:r>
        <w:rPr>
          <w:color w:val="231F20"/>
          <w:spacing w:val="-40"/>
          <w:w w:val="105"/>
          <w:sz w:val="24"/>
        </w:rPr>
        <w:t xml:space="preserve"> </w:t>
      </w:r>
      <w:r>
        <w:rPr>
          <w:color w:val="231F20"/>
          <w:spacing w:val="3"/>
          <w:w w:val="105"/>
          <w:sz w:val="24"/>
        </w:rPr>
        <w:t>imperfect</w:t>
      </w:r>
      <w:r>
        <w:rPr>
          <w:color w:val="231F20"/>
          <w:spacing w:val="-40"/>
          <w:w w:val="105"/>
          <w:sz w:val="24"/>
        </w:rPr>
        <w:t xml:space="preserve"> </w:t>
      </w:r>
      <w:r>
        <w:rPr>
          <w:color w:val="231F20"/>
          <w:spacing w:val="2"/>
          <w:w w:val="105"/>
          <w:sz w:val="24"/>
        </w:rPr>
        <w:t>information</w:t>
      </w:r>
      <w:r>
        <w:rPr>
          <w:color w:val="231F20"/>
          <w:spacing w:val="-40"/>
          <w:w w:val="105"/>
          <w:sz w:val="24"/>
        </w:rPr>
        <w:t xml:space="preserve"> </w:t>
      </w:r>
      <w:r>
        <w:rPr>
          <w:color w:val="231F20"/>
          <w:w w:val="105"/>
          <w:sz w:val="24"/>
        </w:rPr>
        <w:t>and</w:t>
      </w:r>
      <w:r>
        <w:rPr>
          <w:color w:val="231F20"/>
          <w:spacing w:val="-40"/>
          <w:w w:val="105"/>
          <w:sz w:val="24"/>
        </w:rPr>
        <w:t xml:space="preserve"> </w:t>
      </w:r>
      <w:r>
        <w:rPr>
          <w:color w:val="231F20"/>
          <w:spacing w:val="2"/>
          <w:w w:val="105"/>
          <w:sz w:val="24"/>
        </w:rPr>
        <w:t>different</w:t>
      </w:r>
      <w:r>
        <w:rPr>
          <w:color w:val="231F20"/>
          <w:spacing w:val="-40"/>
          <w:w w:val="105"/>
          <w:sz w:val="24"/>
        </w:rPr>
        <w:t xml:space="preserve"> </w:t>
      </w:r>
      <w:r>
        <w:rPr>
          <w:color w:val="231F20"/>
          <w:spacing w:val="2"/>
          <w:w w:val="105"/>
          <w:sz w:val="24"/>
        </w:rPr>
        <w:t>conditions</w:t>
      </w:r>
      <w:r>
        <w:rPr>
          <w:color w:val="231F20"/>
          <w:spacing w:val="-40"/>
          <w:w w:val="105"/>
          <w:sz w:val="24"/>
        </w:rPr>
        <w:t xml:space="preserve"> </w:t>
      </w:r>
      <w:r>
        <w:rPr>
          <w:color w:val="231F20"/>
          <w:w w:val="105"/>
          <w:sz w:val="24"/>
        </w:rPr>
        <w:t>in</w:t>
      </w:r>
      <w:r>
        <w:rPr>
          <w:color w:val="231F20"/>
          <w:spacing w:val="-40"/>
          <w:w w:val="105"/>
          <w:sz w:val="24"/>
        </w:rPr>
        <w:t xml:space="preserve"> </w:t>
      </w:r>
      <w:r>
        <w:rPr>
          <w:color w:val="231F20"/>
          <w:spacing w:val="3"/>
          <w:w w:val="105"/>
          <w:sz w:val="24"/>
        </w:rPr>
        <w:t xml:space="preserve">receiving countries, </w:t>
      </w:r>
      <w:r>
        <w:rPr>
          <w:color w:val="231F20"/>
          <w:spacing w:val="2"/>
          <w:w w:val="105"/>
          <w:sz w:val="24"/>
        </w:rPr>
        <w:t xml:space="preserve">different </w:t>
      </w:r>
      <w:r>
        <w:rPr>
          <w:color w:val="231F20"/>
          <w:spacing w:val="3"/>
          <w:w w:val="105"/>
          <w:sz w:val="24"/>
        </w:rPr>
        <w:t xml:space="preserve">needs </w:t>
      </w:r>
      <w:r>
        <w:rPr>
          <w:color w:val="231F20"/>
          <w:w w:val="105"/>
          <w:sz w:val="24"/>
        </w:rPr>
        <w:t xml:space="preserve">and </w:t>
      </w:r>
      <w:r>
        <w:rPr>
          <w:color w:val="231F20"/>
          <w:spacing w:val="3"/>
          <w:w w:val="105"/>
          <w:sz w:val="24"/>
        </w:rPr>
        <w:t xml:space="preserve">level </w:t>
      </w:r>
      <w:r>
        <w:rPr>
          <w:color w:val="231F20"/>
          <w:w w:val="105"/>
          <w:sz w:val="24"/>
        </w:rPr>
        <w:t xml:space="preserve">of </w:t>
      </w:r>
      <w:r>
        <w:rPr>
          <w:color w:val="231F20"/>
          <w:spacing w:val="2"/>
          <w:w w:val="105"/>
          <w:sz w:val="24"/>
        </w:rPr>
        <w:t xml:space="preserve">development </w:t>
      </w:r>
      <w:r>
        <w:rPr>
          <w:color w:val="231F20"/>
          <w:spacing w:val="3"/>
          <w:w w:val="105"/>
          <w:sz w:val="24"/>
        </w:rPr>
        <w:t xml:space="preserve">which </w:t>
      </w:r>
      <w:r>
        <w:rPr>
          <w:color w:val="231F20"/>
          <w:spacing w:val="4"/>
          <w:w w:val="105"/>
          <w:sz w:val="24"/>
        </w:rPr>
        <w:t xml:space="preserve">all </w:t>
      </w:r>
      <w:r>
        <w:rPr>
          <w:color w:val="231F20"/>
          <w:spacing w:val="2"/>
          <w:w w:val="105"/>
          <w:sz w:val="24"/>
        </w:rPr>
        <w:t xml:space="preserve">has </w:t>
      </w:r>
      <w:r>
        <w:rPr>
          <w:color w:val="231F20"/>
          <w:w w:val="105"/>
          <w:sz w:val="24"/>
        </w:rPr>
        <w:t xml:space="preserve">to </w:t>
      </w:r>
      <w:r>
        <w:rPr>
          <w:color w:val="231F20"/>
          <w:spacing w:val="3"/>
          <w:w w:val="105"/>
          <w:sz w:val="24"/>
        </w:rPr>
        <w:t xml:space="preserve">be taken </w:t>
      </w:r>
      <w:r>
        <w:rPr>
          <w:color w:val="231F20"/>
          <w:w w:val="105"/>
          <w:sz w:val="24"/>
        </w:rPr>
        <w:t xml:space="preserve">into </w:t>
      </w:r>
      <w:r>
        <w:rPr>
          <w:color w:val="231F20"/>
          <w:spacing w:val="3"/>
          <w:w w:val="105"/>
          <w:sz w:val="24"/>
        </w:rPr>
        <w:t>the</w:t>
      </w:r>
      <w:r>
        <w:rPr>
          <w:color w:val="231F20"/>
          <w:spacing w:val="-14"/>
          <w:w w:val="105"/>
          <w:sz w:val="24"/>
        </w:rPr>
        <w:t xml:space="preserve"> </w:t>
      </w:r>
      <w:r>
        <w:rPr>
          <w:color w:val="231F20"/>
          <w:spacing w:val="2"/>
          <w:w w:val="105"/>
          <w:sz w:val="24"/>
        </w:rPr>
        <w:t>consideration</w:t>
      </w:r>
      <w:r>
        <w:rPr>
          <w:color w:val="231F20"/>
          <w:spacing w:val="-14"/>
          <w:w w:val="105"/>
          <w:sz w:val="24"/>
        </w:rPr>
        <w:t xml:space="preserve"> </w:t>
      </w:r>
      <w:r>
        <w:rPr>
          <w:color w:val="231F20"/>
          <w:spacing w:val="4"/>
          <w:w w:val="105"/>
          <w:sz w:val="24"/>
        </w:rPr>
        <w:t>while</w:t>
      </w:r>
      <w:r>
        <w:rPr>
          <w:color w:val="231F20"/>
          <w:spacing w:val="-13"/>
          <w:w w:val="105"/>
          <w:sz w:val="24"/>
        </w:rPr>
        <w:t xml:space="preserve"> </w:t>
      </w:r>
      <w:r>
        <w:rPr>
          <w:color w:val="231F20"/>
          <w:spacing w:val="3"/>
          <w:w w:val="105"/>
          <w:sz w:val="24"/>
        </w:rPr>
        <w:t>setting</w:t>
      </w:r>
      <w:r>
        <w:rPr>
          <w:color w:val="231F20"/>
          <w:spacing w:val="-14"/>
          <w:w w:val="105"/>
          <w:sz w:val="24"/>
        </w:rPr>
        <w:t xml:space="preserve"> </w:t>
      </w:r>
      <w:r>
        <w:rPr>
          <w:color w:val="231F20"/>
          <w:w w:val="105"/>
          <w:sz w:val="24"/>
        </w:rPr>
        <w:t>an</w:t>
      </w:r>
      <w:r>
        <w:rPr>
          <w:color w:val="231F20"/>
          <w:spacing w:val="-13"/>
          <w:w w:val="105"/>
          <w:sz w:val="24"/>
        </w:rPr>
        <w:t xml:space="preserve"> </w:t>
      </w:r>
      <w:r>
        <w:rPr>
          <w:color w:val="231F20"/>
          <w:w w:val="105"/>
          <w:sz w:val="24"/>
        </w:rPr>
        <w:t>appropriate</w:t>
      </w:r>
      <w:r>
        <w:rPr>
          <w:color w:val="231F20"/>
          <w:spacing w:val="-14"/>
          <w:w w:val="105"/>
          <w:sz w:val="24"/>
        </w:rPr>
        <w:t xml:space="preserve"> </w:t>
      </w:r>
      <w:r>
        <w:rPr>
          <w:color w:val="231F20"/>
          <w:spacing w:val="3"/>
          <w:w w:val="105"/>
          <w:sz w:val="24"/>
        </w:rPr>
        <w:t>strategy</w:t>
      </w:r>
      <w:r>
        <w:rPr>
          <w:color w:val="231F20"/>
          <w:spacing w:val="-14"/>
          <w:w w:val="105"/>
          <w:sz w:val="24"/>
        </w:rPr>
        <w:t xml:space="preserve"> </w:t>
      </w:r>
      <w:r>
        <w:rPr>
          <w:color w:val="231F20"/>
          <w:w w:val="105"/>
          <w:sz w:val="24"/>
        </w:rPr>
        <w:t>towards</w:t>
      </w:r>
      <w:r>
        <w:rPr>
          <w:color w:val="231F20"/>
          <w:spacing w:val="-13"/>
          <w:w w:val="105"/>
          <w:sz w:val="24"/>
        </w:rPr>
        <w:t xml:space="preserve"> </w:t>
      </w:r>
      <w:r>
        <w:rPr>
          <w:color w:val="231F20"/>
          <w:spacing w:val="2"/>
          <w:w w:val="105"/>
          <w:sz w:val="24"/>
        </w:rPr>
        <w:t>foreign</w:t>
      </w:r>
      <w:r>
        <w:rPr>
          <w:color w:val="231F20"/>
          <w:spacing w:val="-14"/>
          <w:w w:val="105"/>
          <w:sz w:val="24"/>
        </w:rPr>
        <w:t xml:space="preserve"> </w:t>
      </w:r>
      <w:r>
        <w:rPr>
          <w:color w:val="231F20"/>
          <w:spacing w:val="3"/>
          <w:w w:val="105"/>
          <w:sz w:val="24"/>
        </w:rPr>
        <w:t xml:space="preserve">investments. </w:t>
      </w:r>
      <w:r>
        <w:rPr>
          <w:color w:val="231F20"/>
          <w:spacing w:val="2"/>
          <w:w w:val="105"/>
          <w:sz w:val="24"/>
        </w:rPr>
        <w:t xml:space="preserve">One </w:t>
      </w:r>
      <w:r>
        <w:rPr>
          <w:color w:val="231F20"/>
          <w:spacing w:val="3"/>
          <w:w w:val="105"/>
          <w:sz w:val="24"/>
        </w:rPr>
        <w:t xml:space="preserve">size </w:t>
      </w:r>
      <w:r>
        <w:rPr>
          <w:color w:val="231F20"/>
          <w:spacing w:val="2"/>
          <w:w w:val="105"/>
          <w:sz w:val="24"/>
        </w:rPr>
        <w:t>cannot fit</w:t>
      </w:r>
      <w:r>
        <w:rPr>
          <w:color w:val="231F20"/>
          <w:spacing w:val="-6"/>
          <w:w w:val="105"/>
          <w:sz w:val="24"/>
        </w:rPr>
        <w:t xml:space="preserve"> </w:t>
      </w:r>
      <w:r>
        <w:rPr>
          <w:color w:val="231F20"/>
          <w:spacing w:val="3"/>
          <w:w w:val="105"/>
          <w:sz w:val="24"/>
        </w:rPr>
        <w:t>all.</w:t>
      </w:r>
    </w:p>
    <w:p w:rsidR="0060700D" w:rsidRDefault="00886DF8">
      <w:pPr>
        <w:pStyle w:val="ListParagraph"/>
        <w:numPr>
          <w:ilvl w:val="0"/>
          <w:numId w:val="4"/>
        </w:numPr>
        <w:tabs>
          <w:tab w:val="left" w:pos="1358"/>
        </w:tabs>
        <w:spacing w:before="216" w:line="300" w:lineRule="auto"/>
        <w:ind w:right="694"/>
        <w:jc w:val="both"/>
        <w:rPr>
          <w:sz w:val="24"/>
        </w:rPr>
      </w:pPr>
      <w:r>
        <w:rPr>
          <w:color w:val="231F20"/>
          <w:spacing w:val="2"/>
          <w:sz w:val="24"/>
        </w:rPr>
        <w:t xml:space="preserve">Large </w:t>
      </w:r>
      <w:r>
        <w:rPr>
          <w:color w:val="231F20"/>
          <w:spacing w:val="3"/>
          <w:sz w:val="24"/>
        </w:rPr>
        <w:t xml:space="preserve">country </w:t>
      </w:r>
      <w:r>
        <w:rPr>
          <w:color w:val="231F20"/>
          <w:sz w:val="24"/>
        </w:rPr>
        <w:t xml:space="preserve">is  </w:t>
      </w:r>
      <w:r>
        <w:rPr>
          <w:color w:val="231F20"/>
          <w:spacing w:val="2"/>
          <w:sz w:val="24"/>
        </w:rPr>
        <w:t xml:space="preserve">able </w:t>
      </w:r>
      <w:r>
        <w:rPr>
          <w:color w:val="231F20"/>
          <w:sz w:val="24"/>
        </w:rPr>
        <w:t xml:space="preserve">to  </w:t>
      </w:r>
      <w:r>
        <w:rPr>
          <w:color w:val="231F20"/>
          <w:spacing w:val="3"/>
          <w:sz w:val="24"/>
        </w:rPr>
        <w:t xml:space="preserve">affect </w:t>
      </w:r>
      <w:r>
        <w:rPr>
          <w:color w:val="231F20"/>
          <w:sz w:val="24"/>
        </w:rPr>
        <w:t xml:space="preserve">its  </w:t>
      </w:r>
      <w:r>
        <w:rPr>
          <w:color w:val="231F20"/>
          <w:spacing w:val="3"/>
          <w:sz w:val="24"/>
        </w:rPr>
        <w:t xml:space="preserve">trading </w:t>
      </w:r>
      <w:r>
        <w:rPr>
          <w:color w:val="231F20"/>
          <w:spacing w:val="2"/>
          <w:sz w:val="24"/>
        </w:rPr>
        <w:t xml:space="preserve">partners’ </w:t>
      </w:r>
      <w:r>
        <w:rPr>
          <w:color w:val="231F20"/>
          <w:spacing w:val="3"/>
          <w:sz w:val="24"/>
        </w:rPr>
        <w:t xml:space="preserve">accumulation </w:t>
      </w:r>
      <w:r>
        <w:rPr>
          <w:color w:val="231F20"/>
          <w:sz w:val="24"/>
        </w:rPr>
        <w:t xml:space="preserve">of  </w:t>
      </w:r>
      <w:r>
        <w:rPr>
          <w:color w:val="231F20"/>
          <w:spacing w:val="2"/>
          <w:sz w:val="24"/>
        </w:rPr>
        <w:t xml:space="preserve">capital, </w:t>
      </w:r>
      <w:r>
        <w:rPr>
          <w:color w:val="231F20"/>
          <w:sz w:val="24"/>
        </w:rPr>
        <w:t xml:space="preserve">and     </w:t>
      </w:r>
      <w:r>
        <w:rPr>
          <w:color w:val="231F20"/>
          <w:spacing w:val="3"/>
          <w:sz w:val="24"/>
        </w:rPr>
        <w:t xml:space="preserve">so </w:t>
      </w:r>
      <w:r>
        <w:rPr>
          <w:color w:val="231F20"/>
          <w:sz w:val="24"/>
        </w:rPr>
        <w:t xml:space="preserve">it </w:t>
      </w:r>
      <w:r>
        <w:rPr>
          <w:color w:val="231F20"/>
          <w:spacing w:val="2"/>
          <w:sz w:val="24"/>
        </w:rPr>
        <w:t xml:space="preserve">can alter future market conditions. </w:t>
      </w:r>
      <w:r>
        <w:rPr>
          <w:color w:val="231F20"/>
          <w:sz w:val="24"/>
        </w:rPr>
        <w:t xml:space="preserve">A </w:t>
      </w:r>
      <w:r>
        <w:rPr>
          <w:color w:val="231F20"/>
          <w:spacing w:val="2"/>
          <w:sz w:val="24"/>
        </w:rPr>
        <w:t xml:space="preserve">danger </w:t>
      </w:r>
      <w:r>
        <w:rPr>
          <w:color w:val="231F20"/>
          <w:sz w:val="24"/>
        </w:rPr>
        <w:t xml:space="preserve">in </w:t>
      </w:r>
      <w:r>
        <w:rPr>
          <w:color w:val="231F20"/>
          <w:spacing w:val="3"/>
          <w:sz w:val="24"/>
        </w:rPr>
        <w:t xml:space="preserve">attracting </w:t>
      </w:r>
      <w:r>
        <w:rPr>
          <w:color w:val="231F20"/>
          <w:spacing w:val="2"/>
          <w:sz w:val="24"/>
        </w:rPr>
        <w:t xml:space="preserve">FDI </w:t>
      </w:r>
      <w:r>
        <w:rPr>
          <w:color w:val="231F20"/>
          <w:sz w:val="24"/>
        </w:rPr>
        <w:t xml:space="preserve">is </w:t>
      </w:r>
      <w:r>
        <w:rPr>
          <w:color w:val="231F20"/>
          <w:spacing w:val="2"/>
          <w:sz w:val="24"/>
        </w:rPr>
        <w:t xml:space="preserve">that capital movements can </w:t>
      </w:r>
      <w:r>
        <w:rPr>
          <w:color w:val="231F20"/>
          <w:spacing w:val="3"/>
          <w:sz w:val="24"/>
        </w:rPr>
        <w:t xml:space="preserve">be regulated </w:t>
      </w:r>
      <w:r>
        <w:rPr>
          <w:color w:val="231F20"/>
          <w:sz w:val="24"/>
        </w:rPr>
        <w:t xml:space="preserve">by </w:t>
      </w:r>
      <w:r>
        <w:rPr>
          <w:color w:val="231F20"/>
          <w:spacing w:val="4"/>
          <w:sz w:val="24"/>
        </w:rPr>
        <w:t xml:space="preserve">perfectly </w:t>
      </w:r>
      <w:r>
        <w:rPr>
          <w:color w:val="231F20"/>
          <w:spacing w:val="3"/>
          <w:sz w:val="24"/>
        </w:rPr>
        <w:t xml:space="preserve">discriminatory </w:t>
      </w:r>
      <w:r>
        <w:rPr>
          <w:color w:val="231F20"/>
          <w:spacing w:val="4"/>
          <w:sz w:val="24"/>
        </w:rPr>
        <w:t xml:space="preserve">policy </w:t>
      </w:r>
      <w:r>
        <w:rPr>
          <w:color w:val="231F20"/>
          <w:sz w:val="24"/>
        </w:rPr>
        <w:t xml:space="preserve">to </w:t>
      </w:r>
      <w:r>
        <w:rPr>
          <w:color w:val="231F20"/>
          <w:spacing w:val="3"/>
          <w:sz w:val="24"/>
        </w:rPr>
        <w:t xml:space="preserve">maximize the </w:t>
      </w:r>
      <w:r>
        <w:rPr>
          <w:color w:val="231F20"/>
          <w:spacing w:val="2"/>
          <w:sz w:val="24"/>
        </w:rPr>
        <w:t xml:space="preserve">welfare </w:t>
      </w:r>
      <w:r>
        <w:rPr>
          <w:color w:val="231F20"/>
          <w:sz w:val="24"/>
        </w:rPr>
        <w:t xml:space="preserve">of </w:t>
      </w:r>
      <w:r>
        <w:rPr>
          <w:color w:val="231F20"/>
          <w:spacing w:val="3"/>
          <w:sz w:val="24"/>
        </w:rPr>
        <w:t xml:space="preserve">the </w:t>
      </w:r>
      <w:r>
        <w:rPr>
          <w:color w:val="231F20"/>
          <w:spacing w:val="2"/>
          <w:sz w:val="24"/>
        </w:rPr>
        <w:t>large</w:t>
      </w:r>
      <w:r>
        <w:rPr>
          <w:color w:val="231F20"/>
          <w:spacing w:val="11"/>
          <w:sz w:val="24"/>
        </w:rPr>
        <w:t xml:space="preserve"> </w:t>
      </w:r>
      <w:r>
        <w:rPr>
          <w:color w:val="231F20"/>
          <w:sz w:val="24"/>
        </w:rPr>
        <w:t>country.</w:t>
      </w:r>
    </w:p>
    <w:p w:rsidR="0060700D" w:rsidRDefault="00886DF8">
      <w:pPr>
        <w:pStyle w:val="ListParagraph"/>
        <w:numPr>
          <w:ilvl w:val="0"/>
          <w:numId w:val="4"/>
        </w:numPr>
        <w:tabs>
          <w:tab w:val="left" w:pos="1358"/>
        </w:tabs>
        <w:spacing w:before="215" w:line="300" w:lineRule="auto"/>
        <w:ind w:right="690"/>
        <w:jc w:val="both"/>
        <w:rPr>
          <w:sz w:val="24"/>
        </w:rPr>
      </w:pPr>
      <w:r>
        <w:rPr>
          <w:color w:val="231F20"/>
          <w:spacing w:val="3"/>
          <w:sz w:val="24"/>
        </w:rPr>
        <w:t xml:space="preserve">Individual strategy needs </w:t>
      </w:r>
      <w:r>
        <w:rPr>
          <w:color w:val="231F20"/>
          <w:sz w:val="24"/>
        </w:rPr>
        <w:t xml:space="preserve">to </w:t>
      </w:r>
      <w:r>
        <w:rPr>
          <w:color w:val="231F20"/>
          <w:spacing w:val="3"/>
          <w:sz w:val="24"/>
        </w:rPr>
        <w:t xml:space="preserve">be </w:t>
      </w:r>
      <w:r>
        <w:rPr>
          <w:color w:val="231F20"/>
          <w:spacing w:val="2"/>
          <w:sz w:val="24"/>
        </w:rPr>
        <w:t xml:space="preserve">created </w:t>
      </w:r>
      <w:r>
        <w:rPr>
          <w:color w:val="231F20"/>
          <w:sz w:val="24"/>
        </w:rPr>
        <w:t xml:space="preserve">and </w:t>
      </w:r>
      <w:r>
        <w:rPr>
          <w:color w:val="231F20"/>
          <w:spacing w:val="2"/>
          <w:sz w:val="24"/>
        </w:rPr>
        <w:t xml:space="preserve">properly  implemented  what  </w:t>
      </w:r>
      <w:r>
        <w:rPr>
          <w:color w:val="231F20"/>
          <w:spacing w:val="3"/>
          <w:sz w:val="24"/>
        </w:rPr>
        <w:t xml:space="preserve">would </w:t>
      </w:r>
      <w:r>
        <w:rPr>
          <w:color w:val="231F20"/>
          <w:spacing w:val="2"/>
          <w:sz w:val="24"/>
        </w:rPr>
        <w:t xml:space="preserve">ensure that FDI </w:t>
      </w:r>
      <w:r>
        <w:rPr>
          <w:color w:val="231F20"/>
          <w:spacing w:val="4"/>
          <w:sz w:val="24"/>
        </w:rPr>
        <w:t xml:space="preserve">will </w:t>
      </w:r>
      <w:r>
        <w:rPr>
          <w:color w:val="231F20"/>
          <w:spacing w:val="2"/>
          <w:sz w:val="24"/>
        </w:rPr>
        <w:t xml:space="preserve">provide </w:t>
      </w:r>
      <w:r>
        <w:rPr>
          <w:color w:val="231F20"/>
          <w:spacing w:val="3"/>
          <w:sz w:val="24"/>
        </w:rPr>
        <w:t xml:space="preserve">those benefits </w:t>
      </w:r>
      <w:r>
        <w:rPr>
          <w:color w:val="231F20"/>
          <w:sz w:val="24"/>
        </w:rPr>
        <w:t xml:space="preserve">and </w:t>
      </w:r>
      <w:r>
        <w:rPr>
          <w:color w:val="231F20"/>
          <w:spacing w:val="4"/>
          <w:sz w:val="24"/>
        </w:rPr>
        <w:t xml:space="preserve">local </w:t>
      </w:r>
      <w:r>
        <w:rPr>
          <w:color w:val="231F20"/>
          <w:sz w:val="24"/>
        </w:rPr>
        <w:t xml:space="preserve">economy </w:t>
      </w:r>
      <w:r>
        <w:rPr>
          <w:color w:val="231F20"/>
          <w:spacing w:val="4"/>
          <w:sz w:val="24"/>
        </w:rPr>
        <w:t xml:space="preserve">will </w:t>
      </w:r>
      <w:r>
        <w:rPr>
          <w:color w:val="231F20"/>
          <w:spacing w:val="3"/>
          <w:sz w:val="24"/>
        </w:rPr>
        <w:t xml:space="preserve">be </w:t>
      </w:r>
      <w:r>
        <w:rPr>
          <w:color w:val="231F20"/>
          <w:spacing w:val="2"/>
          <w:sz w:val="24"/>
        </w:rPr>
        <w:t xml:space="preserve">able </w:t>
      </w:r>
      <w:r>
        <w:rPr>
          <w:color w:val="231F20"/>
          <w:sz w:val="24"/>
        </w:rPr>
        <w:t xml:space="preserve">to </w:t>
      </w:r>
      <w:r>
        <w:rPr>
          <w:color w:val="231F20"/>
          <w:spacing w:val="3"/>
          <w:sz w:val="24"/>
        </w:rPr>
        <w:t xml:space="preserve">absorb them. </w:t>
      </w:r>
      <w:r>
        <w:rPr>
          <w:color w:val="231F20"/>
          <w:sz w:val="24"/>
        </w:rPr>
        <w:t xml:space="preserve">But </w:t>
      </w:r>
      <w:r>
        <w:rPr>
          <w:color w:val="231F20"/>
          <w:spacing w:val="2"/>
          <w:sz w:val="24"/>
        </w:rPr>
        <w:t xml:space="preserve">governments </w:t>
      </w:r>
      <w:r>
        <w:rPr>
          <w:color w:val="231F20"/>
          <w:sz w:val="24"/>
        </w:rPr>
        <w:t xml:space="preserve">may </w:t>
      </w:r>
      <w:r>
        <w:rPr>
          <w:color w:val="231F20"/>
          <w:spacing w:val="3"/>
          <w:sz w:val="24"/>
        </w:rPr>
        <w:t xml:space="preserve">be imperfect </w:t>
      </w:r>
      <w:r>
        <w:rPr>
          <w:color w:val="231F20"/>
          <w:sz w:val="24"/>
        </w:rPr>
        <w:t xml:space="preserve">as </w:t>
      </w:r>
      <w:r>
        <w:rPr>
          <w:color w:val="231F20"/>
          <w:spacing w:val="2"/>
          <w:sz w:val="24"/>
        </w:rPr>
        <w:t xml:space="preserve">well </w:t>
      </w:r>
      <w:r>
        <w:rPr>
          <w:color w:val="231F20"/>
          <w:sz w:val="24"/>
        </w:rPr>
        <w:t xml:space="preserve">as </w:t>
      </w:r>
      <w:r>
        <w:rPr>
          <w:color w:val="231F20"/>
          <w:spacing w:val="2"/>
          <w:sz w:val="24"/>
        </w:rPr>
        <w:t xml:space="preserve">market. The </w:t>
      </w:r>
      <w:r>
        <w:rPr>
          <w:color w:val="231F20"/>
          <w:spacing w:val="3"/>
          <w:sz w:val="24"/>
        </w:rPr>
        <w:t xml:space="preserve">question </w:t>
      </w:r>
      <w:r>
        <w:rPr>
          <w:color w:val="231F20"/>
          <w:sz w:val="24"/>
        </w:rPr>
        <w:t xml:space="preserve">is </w:t>
      </w:r>
      <w:r>
        <w:rPr>
          <w:color w:val="231F20"/>
          <w:spacing w:val="4"/>
          <w:sz w:val="24"/>
        </w:rPr>
        <w:t xml:space="preserve">then </w:t>
      </w:r>
      <w:r>
        <w:rPr>
          <w:color w:val="231F20"/>
          <w:spacing w:val="3"/>
          <w:sz w:val="24"/>
        </w:rPr>
        <w:t xml:space="preserve">whether </w:t>
      </w:r>
      <w:r>
        <w:rPr>
          <w:color w:val="231F20"/>
          <w:spacing w:val="2"/>
          <w:sz w:val="24"/>
        </w:rPr>
        <w:t xml:space="preserve">market </w:t>
      </w:r>
      <w:r>
        <w:rPr>
          <w:color w:val="231F20"/>
          <w:sz w:val="24"/>
        </w:rPr>
        <w:t xml:space="preserve">or </w:t>
      </w:r>
      <w:r>
        <w:rPr>
          <w:color w:val="231F20"/>
          <w:spacing w:val="2"/>
          <w:sz w:val="24"/>
        </w:rPr>
        <w:t xml:space="preserve">government failures </w:t>
      </w:r>
      <w:r>
        <w:rPr>
          <w:color w:val="231F20"/>
          <w:sz w:val="24"/>
        </w:rPr>
        <w:t xml:space="preserve">are more  </w:t>
      </w:r>
      <w:r>
        <w:rPr>
          <w:color w:val="231F20"/>
          <w:spacing w:val="3"/>
          <w:sz w:val="24"/>
        </w:rPr>
        <w:t xml:space="preserve">costly </w:t>
      </w:r>
      <w:r>
        <w:rPr>
          <w:color w:val="231F20"/>
          <w:sz w:val="24"/>
        </w:rPr>
        <w:t xml:space="preserve">for  </w:t>
      </w:r>
      <w:r>
        <w:rPr>
          <w:color w:val="231F20"/>
          <w:spacing w:val="3"/>
          <w:sz w:val="24"/>
        </w:rPr>
        <w:t xml:space="preserve">the </w:t>
      </w:r>
      <w:r>
        <w:rPr>
          <w:color w:val="231F20"/>
          <w:sz w:val="24"/>
        </w:rPr>
        <w:t xml:space="preserve">economy’s  </w:t>
      </w:r>
      <w:r>
        <w:rPr>
          <w:color w:val="231F20"/>
          <w:spacing w:val="2"/>
          <w:sz w:val="24"/>
        </w:rPr>
        <w:t xml:space="preserve">growth </w:t>
      </w:r>
      <w:r>
        <w:rPr>
          <w:color w:val="231F20"/>
          <w:sz w:val="24"/>
        </w:rPr>
        <w:t>and</w:t>
      </w:r>
      <w:r>
        <w:rPr>
          <w:color w:val="231F20"/>
          <w:spacing w:val="4"/>
          <w:sz w:val="24"/>
        </w:rPr>
        <w:t xml:space="preserve"> </w:t>
      </w:r>
      <w:r>
        <w:rPr>
          <w:color w:val="231F20"/>
          <w:spacing w:val="3"/>
          <w:sz w:val="24"/>
        </w:rPr>
        <w:t>development.</w:t>
      </w:r>
    </w:p>
    <w:p w:rsidR="0060700D" w:rsidRDefault="00886DF8">
      <w:pPr>
        <w:pStyle w:val="ListParagraph"/>
        <w:numPr>
          <w:ilvl w:val="0"/>
          <w:numId w:val="4"/>
        </w:numPr>
        <w:tabs>
          <w:tab w:val="left" w:pos="1358"/>
        </w:tabs>
        <w:spacing w:before="215" w:line="300" w:lineRule="auto"/>
        <w:ind w:right="694"/>
        <w:jc w:val="both"/>
        <w:rPr>
          <w:sz w:val="24"/>
        </w:rPr>
      </w:pPr>
      <w:r>
        <w:rPr>
          <w:color w:val="231F20"/>
          <w:spacing w:val="2"/>
          <w:sz w:val="24"/>
        </w:rPr>
        <w:t xml:space="preserve">There </w:t>
      </w:r>
      <w:r>
        <w:rPr>
          <w:color w:val="231F20"/>
          <w:sz w:val="24"/>
        </w:rPr>
        <w:t xml:space="preserve">are </w:t>
      </w:r>
      <w:r>
        <w:rPr>
          <w:color w:val="231F20"/>
          <w:spacing w:val="3"/>
          <w:sz w:val="24"/>
        </w:rPr>
        <w:t xml:space="preserve">cases when </w:t>
      </w:r>
      <w:r>
        <w:rPr>
          <w:color w:val="231F20"/>
          <w:spacing w:val="2"/>
          <w:sz w:val="24"/>
        </w:rPr>
        <w:t xml:space="preserve">incoming capital </w:t>
      </w:r>
      <w:r>
        <w:rPr>
          <w:color w:val="231F20"/>
          <w:spacing w:val="3"/>
          <w:sz w:val="24"/>
        </w:rPr>
        <w:t xml:space="preserve">together with </w:t>
      </w:r>
      <w:r>
        <w:rPr>
          <w:color w:val="231F20"/>
          <w:spacing w:val="2"/>
          <w:sz w:val="24"/>
        </w:rPr>
        <w:t xml:space="preserve">foreign know-how </w:t>
      </w:r>
      <w:r>
        <w:rPr>
          <w:color w:val="231F20"/>
          <w:sz w:val="24"/>
        </w:rPr>
        <w:t xml:space="preserve">may have </w:t>
      </w:r>
      <w:r>
        <w:rPr>
          <w:color w:val="231F20"/>
          <w:spacing w:val="3"/>
          <w:sz w:val="24"/>
        </w:rPr>
        <w:t xml:space="preserve">positive impact </w:t>
      </w:r>
      <w:r>
        <w:rPr>
          <w:color w:val="231F20"/>
          <w:sz w:val="24"/>
        </w:rPr>
        <w:t xml:space="preserve">on </w:t>
      </w:r>
      <w:r>
        <w:rPr>
          <w:color w:val="231F20"/>
          <w:spacing w:val="3"/>
          <w:sz w:val="24"/>
        </w:rPr>
        <w:t xml:space="preserve">other domestic firms, </w:t>
      </w:r>
      <w:r>
        <w:rPr>
          <w:color w:val="231F20"/>
          <w:sz w:val="24"/>
        </w:rPr>
        <w:t xml:space="preserve">not </w:t>
      </w:r>
      <w:r>
        <w:rPr>
          <w:color w:val="231F20"/>
          <w:spacing w:val="2"/>
          <w:sz w:val="24"/>
        </w:rPr>
        <w:t xml:space="preserve">only </w:t>
      </w:r>
      <w:r>
        <w:rPr>
          <w:color w:val="231F20"/>
          <w:spacing w:val="3"/>
          <w:sz w:val="24"/>
        </w:rPr>
        <w:t xml:space="preserve">those receiving </w:t>
      </w:r>
      <w:r>
        <w:rPr>
          <w:color w:val="231F20"/>
          <w:sz w:val="24"/>
        </w:rPr>
        <w:t xml:space="preserve">a </w:t>
      </w:r>
      <w:r>
        <w:rPr>
          <w:color w:val="231F20"/>
          <w:spacing w:val="2"/>
          <w:sz w:val="24"/>
        </w:rPr>
        <w:t>capital from abroad.</w:t>
      </w:r>
      <w:r>
        <w:rPr>
          <w:color w:val="231F20"/>
          <w:spacing w:val="-5"/>
          <w:sz w:val="24"/>
        </w:rPr>
        <w:t xml:space="preserve"> </w:t>
      </w:r>
      <w:r>
        <w:rPr>
          <w:color w:val="231F20"/>
          <w:sz w:val="24"/>
        </w:rPr>
        <w:t>On</w:t>
      </w:r>
      <w:r>
        <w:rPr>
          <w:color w:val="231F20"/>
          <w:spacing w:val="-4"/>
          <w:sz w:val="24"/>
        </w:rPr>
        <w:t xml:space="preserve"> </w:t>
      </w:r>
      <w:r>
        <w:rPr>
          <w:color w:val="231F20"/>
          <w:spacing w:val="3"/>
          <w:sz w:val="24"/>
        </w:rPr>
        <w:t>the</w:t>
      </w:r>
      <w:r>
        <w:rPr>
          <w:color w:val="231F20"/>
          <w:spacing w:val="-4"/>
          <w:sz w:val="24"/>
        </w:rPr>
        <w:t xml:space="preserve"> </w:t>
      </w:r>
      <w:r>
        <w:rPr>
          <w:color w:val="231F20"/>
          <w:spacing w:val="3"/>
          <w:sz w:val="24"/>
        </w:rPr>
        <w:t>other</w:t>
      </w:r>
      <w:r>
        <w:rPr>
          <w:color w:val="231F20"/>
          <w:spacing w:val="-5"/>
          <w:sz w:val="24"/>
        </w:rPr>
        <w:t xml:space="preserve"> </w:t>
      </w:r>
      <w:r>
        <w:rPr>
          <w:color w:val="231F20"/>
          <w:spacing w:val="2"/>
          <w:sz w:val="24"/>
        </w:rPr>
        <w:t>hand,</w:t>
      </w:r>
      <w:r>
        <w:rPr>
          <w:color w:val="231F20"/>
          <w:spacing w:val="-4"/>
          <w:sz w:val="24"/>
        </w:rPr>
        <w:t xml:space="preserve"> </w:t>
      </w:r>
      <w:r>
        <w:rPr>
          <w:color w:val="231F20"/>
          <w:spacing w:val="2"/>
          <w:sz w:val="24"/>
        </w:rPr>
        <w:t>there</w:t>
      </w:r>
      <w:r>
        <w:rPr>
          <w:color w:val="231F20"/>
          <w:spacing w:val="-4"/>
          <w:sz w:val="24"/>
        </w:rPr>
        <w:t xml:space="preserve"> </w:t>
      </w:r>
      <w:r>
        <w:rPr>
          <w:color w:val="231F20"/>
          <w:sz w:val="24"/>
        </w:rPr>
        <w:t>is</w:t>
      </w:r>
      <w:r>
        <w:rPr>
          <w:color w:val="231F20"/>
          <w:spacing w:val="-5"/>
          <w:sz w:val="24"/>
        </w:rPr>
        <w:t xml:space="preserve"> </w:t>
      </w:r>
      <w:r>
        <w:rPr>
          <w:color w:val="231F20"/>
          <w:sz w:val="24"/>
        </w:rPr>
        <w:t>no</w:t>
      </w:r>
      <w:r>
        <w:rPr>
          <w:color w:val="231F20"/>
          <w:spacing w:val="-4"/>
          <w:sz w:val="24"/>
        </w:rPr>
        <w:t xml:space="preserve"> </w:t>
      </w:r>
      <w:r>
        <w:rPr>
          <w:color w:val="231F20"/>
          <w:spacing w:val="3"/>
          <w:sz w:val="24"/>
        </w:rPr>
        <w:t>clear</w:t>
      </w:r>
      <w:r>
        <w:rPr>
          <w:color w:val="231F20"/>
          <w:spacing w:val="-4"/>
          <w:sz w:val="24"/>
        </w:rPr>
        <w:t xml:space="preserve"> </w:t>
      </w:r>
      <w:r>
        <w:rPr>
          <w:color w:val="231F20"/>
          <w:spacing w:val="3"/>
          <w:sz w:val="24"/>
        </w:rPr>
        <w:t>evidence</w:t>
      </w:r>
      <w:r>
        <w:rPr>
          <w:color w:val="231F20"/>
          <w:spacing w:val="-5"/>
          <w:sz w:val="24"/>
        </w:rPr>
        <w:t xml:space="preserve"> </w:t>
      </w:r>
      <w:r>
        <w:rPr>
          <w:color w:val="231F20"/>
          <w:spacing w:val="2"/>
          <w:sz w:val="24"/>
        </w:rPr>
        <w:t>that</w:t>
      </w:r>
      <w:r>
        <w:rPr>
          <w:color w:val="231F20"/>
          <w:spacing w:val="-4"/>
          <w:sz w:val="24"/>
        </w:rPr>
        <w:t xml:space="preserve"> </w:t>
      </w:r>
      <w:r>
        <w:rPr>
          <w:color w:val="231F20"/>
          <w:spacing w:val="2"/>
          <w:sz w:val="24"/>
        </w:rPr>
        <w:t>FDI</w:t>
      </w:r>
      <w:r>
        <w:rPr>
          <w:color w:val="231F20"/>
          <w:spacing w:val="-4"/>
          <w:sz w:val="24"/>
        </w:rPr>
        <w:t xml:space="preserve"> </w:t>
      </w:r>
      <w:r>
        <w:rPr>
          <w:color w:val="231F20"/>
          <w:spacing w:val="2"/>
          <w:sz w:val="24"/>
        </w:rPr>
        <w:t>always</w:t>
      </w:r>
      <w:r>
        <w:rPr>
          <w:color w:val="231F20"/>
          <w:spacing w:val="-5"/>
          <w:sz w:val="24"/>
        </w:rPr>
        <w:t xml:space="preserve"> </w:t>
      </w:r>
      <w:r>
        <w:rPr>
          <w:color w:val="231F20"/>
          <w:spacing w:val="2"/>
          <w:sz w:val="24"/>
        </w:rPr>
        <w:t>has</w:t>
      </w:r>
      <w:r>
        <w:rPr>
          <w:color w:val="231F20"/>
          <w:spacing w:val="-4"/>
          <w:sz w:val="24"/>
        </w:rPr>
        <w:t xml:space="preserve"> </w:t>
      </w:r>
      <w:r>
        <w:rPr>
          <w:color w:val="231F20"/>
          <w:sz w:val="24"/>
        </w:rPr>
        <w:t>an</w:t>
      </w:r>
      <w:r>
        <w:rPr>
          <w:color w:val="231F20"/>
          <w:spacing w:val="-4"/>
          <w:sz w:val="24"/>
        </w:rPr>
        <w:t xml:space="preserve"> </w:t>
      </w:r>
      <w:r>
        <w:rPr>
          <w:color w:val="231F20"/>
          <w:spacing w:val="2"/>
          <w:sz w:val="24"/>
        </w:rPr>
        <w:t xml:space="preserve">advantage </w:t>
      </w:r>
      <w:r>
        <w:rPr>
          <w:color w:val="231F20"/>
          <w:sz w:val="24"/>
        </w:rPr>
        <w:t xml:space="preserve">over </w:t>
      </w:r>
      <w:r>
        <w:rPr>
          <w:color w:val="231F20"/>
          <w:spacing w:val="3"/>
          <w:sz w:val="24"/>
        </w:rPr>
        <w:t xml:space="preserve">other </w:t>
      </w:r>
      <w:r>
        <w:rPr>
          <w:color w:val="231F20"/>
          <w:sz w:val="24"/>
        </w:rPr>
        <w:t xml:space="preserve">kind’s of </w:t>
      </w:r>
      <w:r>
        <w:rPr>
          <w:color w:val="231F20"/>
          <w:spacing w:val="2"/>
          <w:sz w:val="24"/>
        </w:rPr>
        <w:t xml:space="preserve">investment, </w:t>
      </w:r>
      <w:r>
        <w:rPr>
          <w:color w:val="231F20"/>
          <w:spacing w:val="3"/>
          <w:sz w:val="24"/>
        </w:rPr>
        <w:t xml:space="preserve">like </w:t>
      </w:r>
      <w:r>
        <w:rPr>
          <w:color w:val="231F20"/>
          <w:spacing w:val="2"/>
          <w:sz w:val="24"/>
        </w:rPr>
        <w:t xml:space="preserve">loans </w:t>
      </w:r>
      <w:r>
        <w:rPr>
          <w:color w:val="231F20"/>
          <w:sz w:val="24"/>
        </w:rPr>
        <w:t xml:space="preserve">for </w:t>
      </w:r>
      <w:r>
        <w:rPr>
          <w:color w:val="231F20"/>
          <w:spacing w:val="2"/>
          <w:sz w:val="24"/>
        </w:rPr>
        <w:t xml:space="preserve">developing </w:t>
      </w:r>
      <w:r>
        <w:rPr>
          <w:color w:val="231F20"/>
          <w:spacing w:val="4"/>
          <w:sz w:val="24"/>
        </w:rPr>
        <w:t>local</w:t>
      </w:r>
      <w:r>
        <w:rPr>
          <w:color w:val="231F20"/>
          <w:spacing w:val="7"/>
          <w:sz w:val="24"/>
        </w:rPr>
        <w:t xml:space="preserve"> </w:t>
      </w:r>
      <w:r>
        <w:rPr>
          <w:color w:val="231F20"/>
          <w:spacing w:val="3"/>
          <w:sz w:val="24"/>
        </w:rPr>
        <w:t>businesses.</w:t>
      </w:r>
    </w:p>
    <w:p w:rsidR="0060700D" w:rsidRDefault="00886DF8">
      <w:pPr>
        <w:pStyle w:val="ListParagraph"/>
        <w:numPr>
          <w:ilvl w:val="0"/>
          <w:numId w:val="4"/>
        </w:numPr>
        <w:tabs>
          <w:tab w:val="left" w:pos="1358"/>
        </w:tabs>
        <w:spacing w:before="216" w:line="300" w:lineRule="auto"/>
        <w:ind w:right="690"/>
        <w:jc w:val="both"/>
        <w:rPr>
          <w:sz w:val="24"/>
        </w:rPr>
      </w:pPr>
      <w:r>
        <w:rPr>
          <w:color w:val="231F20"/>
          <w:spacing w:val="2"/>
          <w:sz w:val="24"/>
        </w:rPr>
        <w:t xml:space="preserve">The </w:t>
      </w:r>
      <w:r>
        <w:rPr>
          <w:color w:val="231F20"/>
          <w:spacing w:val="3"/>
          <w:sz w:val="24"/>
        </w:rPr>
        <w:t xml:space="preserve">use </w:t>
      </w:r>
      <w:r>
        <w:rPr>
          <w:color w:val="231F20"/>
          <w:sz w:val="24"/>
        </w:rPr>
        <w:t xml:space="preserve">of </w:t>
      </w:r>
      <w:r>
        <w:rPr>
          <w:color w:val="231F20"/>
          <w:spacing w:val="2"/>
          <w:sz w:val="24"/>
        </w:rPr>
        <w:t xml:space="preserve">investment </w:t>
      </w:r>
      <w:r>
        <w:rPr>
          <w:color w:val="231F20"/>
          <w:spacing w:val="3"/>
          <w:sz w:val="24"/>
        </w:rPr>
        <w:t xml:space="preserve">incentives focusing </w:t>
      </w:r>
      <w:r>
        <w:rPr>
          <w:color w:val="231F20"/>
          <w:sz w:val="24"/>
        </w:rPr>
        <w:t xml:space="preserve">on </w:t>
      </w:r>
      <w:r>
        <w:rPr>
          <w:color w:val="231F20"/>
          <w:spacing w:val="2"/>
          <w:sz w:val="24"/>
        </w:rPr>
        <w:t xml:space="preserve">foreign </w:t>
      </w:r>
      <w:r>
        <w:rPr>
          <w:color w:val="231F20"/>
          <w:spacing w:val="3"/>
          <w:sz w:val="24"/>
        </w:rPr>
        <w:t xml:space="preserve">firms </w:t>
      </w:r>
      <w:r>
        <w:rPr>
          <w:color w:val="231F20"/>
          <w:sz w:val="24"/>
        </w:rPr>
        <w:t xml:space="preserve">is not a </w:t>
      </w:r>
      <w:r>
        <w:rPr>
          <w:color w:val="231F20"/>
          <w:spacing w:val="3"/>
          <w:sz w:val="24"/>
        </w:rPr>
        <w:t xml:space="preserve">recommendable </w:t>
      </w:r>
      <w:r>
        <w:rPr>
          <w:color w:val="231F20"/>
          <w:sz w:val="24"/>
        </w:rPr>
        <w:t xml:space="preserve">strategy. </w:t>
      </w:r>
      <w:r>
        <w:rPr>
          <w:color w:val="231F20"/>
          <w:spacing w:val="2"/>
          <w:sz w:val="24"/>
        </w:rPr>
        <w:t xml:space="preserve">The main argument </w:t>
      </w:r>
      <w:r>
        <w:rPr>
          <w:color w:val="231F20"/>
          <w:sz w:val="24"/>
        </w:rPr>
        <w:t xml:space="preserve">in </w:t>
      </w:r>
      <w:r>
        <w:rPr>
          <w:color w:val="231F20"/>
          <w:spacing w:val="2"/>
          <w:sz w:val="24"/>
        </w:rPr>
        <w:t xml:space="preserve">support </w:t>
      </w:r>
      <w:r>
        <w:rPr>
          <w:color w:val="231F20"/>
          <w:sz w:val="24"/>
        </w:rPr>
        <w:t xml:space="preserve">of </w:t>
      </w:r>
      <w:r>
        <w:rPr>
          <w:color w:val="231F20"/>
          <w:spacing w:val="3"/>
          <w:sz w:val="24"/>
        </w:rPr>
        <w:t xml:space="preserve">this </w:t>
      </w:r>
      <w:r>
        <w:rPr>
          <w:color w:val="231F20"/>
          <w:sz w:val="24"/>
        </w:rPr>
        <w:t xml:space="preserve">is </w:t>
      </w:r>
      <w:r>
        <w:rPr>
          <w:color w:val="231F20"/>
          <w:spacing w:val="2"/>
          <w:sz w:val="24"/>
        </w:rPr>
        <w:t xml:space="preserve">that </w:t>
      </w:r>
      <w:r>
        <w:rPr>
          <w:color w:val="231F20"/>
          <w:spacing w:val="3"/>
          <w:sz w:val="24"/>
        </w:rPr>
        <w:t xml:space="preserve">the </w:t>
      </w:r>
      <w:r>
        <w:rPr>
          <w:color w:val="231F20"/>
          <w:spacing w:val="2"/>
          <w:sz w:val="24"/>
        </w:rPr>
        <w:t xml:space="preserve">strongest </w:t>
      </w:r>
      <w:r>
        <w:rPr>
          <w:color w:val="231F20"/>
          <w:spacing w:val="3"/>
          <w:sz w:val="24"/>
        </w:rPr>
        <w:t xml:space="preserve">theoretical </w:t>
      </w:r>
      <w:r>
        <w:rPr>
          <w:color w:val="231F20"/>
          <w:spacing w:val="2"/>
          <w:sz w:val="24"/>
        </w:rPr>
        <w:t xml:space="preserve">motive </w:t>
      </w:r>
      <w:r>
        <w:rPr>
          <w:color w:val="231F20"/>
          <w:sz w:val="24"/>
        </w:rPr>
        <w:t xml:space="preserve">for </w:t>
      </w:r>
      <w:r>
        <w:rPr>
          <w:color w:val="231F20"/>
          <w:spacing w:val="3"/>
          <w:sz w:val="24"/>
        </w:rPr>
        <w:t xml:space="preserve">financial subsidies </w:t>
      </w:r>
      <w:r>
        <w:rPr>
          <w:color w:val="231F20"/>
          <w:sz w:val="24"/>
        </w:rPr>
        <w:t xml:space="preserve">to inward </w:t>
      </w:r>
      <w:r>
        <w:rPr>
          <w:color w:val="231F20"/>
          <w:spacing w:val="2"/>
          <w:sz w:val="24"/>
        </w:rPr>
        <w:t xml:space="preserve">FDI tends </w:t>
      </w:r>
      <w:r>
        <w:rPr>
          <w:color w:val="231F20"/>
          <w:sz w:val="24"/>
        </w:rPr>
        <w:t xml:space="preserve">to </w:t>
      </w:r>
      <w:r>
        <w:rPr>
          <w:color w:val="231F20"/>
          <w:spacing w:val="3"/>
          <w:sz w:val="24"/>
        </w:rPr>
        <w:t xml:space="preserve">be </w:t>
      </w:r>
      <w:r>
        <w:rPr>
          <w:color w:val="231F20"/>
          <w:spacing w:val="4"/>
          <w:sz w:val="24"/>
        </w:rPr>
        <w:t xml:space="preserve">based </w:t>
      </w:r>
      <w:r>
        <w:rPr>
          <w:color w:val="231F20"/>
          <w:sz w:val="24"/>
        </w:rPr>
        <w:t xml:space="preserve">on </w:t>
      </w:r>
      <w:r>
        <w:rPr>
          <w:color w:val="231F20"/>
          <w:spacing w:val="3"/>
          <w:sz w:val="24"/>
        </w:rPr>
        <w:t xml:space="preserve">external </w:t>
      </w:r>
      <w:r>
        <w:rPr>
          <w:color w:val="231F20"/>
          <w:spacing w:val="4"/>
          <w:sz w:val="24"/>
        </w:rPr>
        <w:t xml:space="preserve">effects </w:t>
      </w:r>
      <w:r>
        <w:rPr>
          <w:color w:val="231F20"/>
          <w:spacing w:val="2"/>
          <w:sz w:val="24"/>
        </w:rPr>
        <w:t>such</w:t>
      </w:r>
      <w:r>
        <w:rPr>
          <w:color w:val="231F20"/>
          <w:spacing w:val="25"/>
          <w:sz w:val="24"/>
        </w:rPr>
        <w:t xml:space="preserve"> </w:t>
      </w:r>
      <w:r>
        <w:rPr>
          <w:color w:val="231F20"/>
          <w:sz w:val="24"/>
        </w:rPr>
        <w:t>as</w:t>
      </w:r>
    </w:p>
    <w:p w:rsidR="0060700D" w:rsidRDefault="0060700D">
      <w:pPr>
        <w:spacing w:line="300" w:lineRule="auto"/>
        <w:jc w:val="both"/>
        <w:rPr>
          <w:sz w:val="24"/>
        </w:rPr>
        <w:sectPr w:rsidR="0060700D">
          <w:pgSz w:w="11910" w:h="16840"/>
          <w:pgMar w:top="1260" w:right="720" w:bottom="820" w:left="740" w:header="0" w:footer="548" w:gutter="0"/>
          <w:cols w:space="720"/>
        </w:sectPr>
      </w:pPr>
    </w:p>
    <w:p w:rsidR="0060700D" w:rsidRDefault="00886DF8">
      <w:pPr>
        <w:pStyle w:val="BodyText"/>
        <w:spacing w:before="98" w:line="300" w:lineRule="auto"/>
        <w:ind w:left="1357" w:right="811"/>
      </w:pPr>
      <w:r>
        <w:rPr>
          <w:color w:val="231F20"/>
        </w:rPr>
        <w:lastRenderedPageBreak/>
        <w:t>spillover of technology and human capital, which do not follow automatically from foreign direct investment.</w:t>
      </w:r>
    </w:p>
    <w:p w:rsidR="0060700D" w:rsidRDefault="00886DF8">
      <w:pPr>
        <w:pStyle w:val="ListParagraph"/>
        <w:numPr>
          <w:ilvl w:val="0"/>
          <w:numId w:val="4"/>
        </w:numPr>
        <w:tabs>
          <w:tab w:val="left" w:pos="1358"/>
        </w:tabs>
        <w:spacing w:before="283" w:line="300" w:lineRule="auto"/>
        <w:ind w:right="689"/>
        <w:jc w:val="both"/>
        <w:rPr>
          <w:sz w:val="24"/>
        </w:rPr>
      </w:pPr>
      <w:r>
        <w:rPr>
          <w:color w:val="231F20"/>
          <w:spacing w:val="2"/>
          <w:sz w:val="24"/>
        </w:rPr>
        <w:t xml:space="preserve">Incentives </w:t>
      </w:r>
      <w:r>
        <w:rPr>
          <w:color w:val="231F20"/>
          <w:sz w:val="24"/>
        </w:rPr>
        <w:t xml:space="preserve">of </w:t>
      </w:r>
      <w:r>
        <w:rPr>
          <w:color w:val="231F20"/>
          <w:spacing w:val="3"/>
          <w:sz w:val="24"/>
        </w:rPr>
        <w:t xml:space="preserve">motivating </w:t>
      </w:r>
      <w:r>
        <w:rPr>
          <w:color w:val="231F20"/>
          <w:spacing w:val="2"/>
          <w:sz w:val="24"/>
        </w:rPr>
        <w:t xml:space="preserve">economic </w:t>
      </w:r>
      <w:r>
        <w:rPr>
          <w:color w:val="231F20"/>
          <w:spacing w:val="3"/>
          <w:sz w:val="24"/>
        </w:rPr>
        <w:t xml:space="preserve">activities should, </w:t>
      </w:r>
      <w:r>
        <w:rPr>
          <w:color w:val="231F20"/>
          <w:spacing w:val="2"/>
          <w:sz w:val="24"/>
        </w:rPr>
        <w:t xml:space="preserve">following </w:t>
      </w:r>
      <w:r>
        <w:rPr>
          <w:color w:val="231F20"/>
          <w:spacing w:val="3"/>
          <w:sz w:val="24"/>
        </w:rPr>
        <w:t xml:space="preserve">the </w:t>
      </w:r>
      <w:r>
        <w:rPr>
          <w:color w:val="231F20"/>
          <w:spacing w:val="2"/>
          <w:sz w:val="24"/>
        </w:rPr>
        <w:t xml:space="preserve">same </w:t>
      </w:r>
      <w:r>
        <w:rPr>
          <w:color w:val="231F20"/>
          <w:spacing w:val="3"/>
          <w:sz w:val="24"/>
        </w:rPr>
        <w:t xml:space="preserve">logic, focus </w:t>
      </w:r>
      <w:r>
        <w:rPr>
          <w:color w:val="231F20"/>
          <w:sz w:val="24"/>
        </w:rPr>
        <w:t xml:space="preserve">on </w:t>
      </w:r>
      <w:r>
        <w:rPr>
          <w:color w:val="231F20"/>
          <w:spacing w:val="3"/>
          <w:sz w:val="24"/>
        </w:rPr>
        <w:t xml:space="preserve">those activities </w:t>
      </w:r>
      <w:r>
        <w:rPr>
          <w:color w:val="231F20"/>
          <w:spacing w:val="2"/>
          <w:sz w:val="24"/>
        </w:rPr>
        <w:t xml:space="preserve">that create </w:t>
      </w:r>
      <w:r>
        <w:rPr>
          <w:color w:val="231F20"/>
          <w:spacing w:val="3"/>
          <w:sz w:val="24"/>
        </w:rPr>
        <w:t xml:space="preserve">the </w:t>
      </w:r>
      <w:r>
        <w:rPr>
          <w:color w:val="231F20"/>
          <w:spacing w:val="2"/>
          <w:sz w:val="24"/>
        </w:rPr>
        <w:t xml:space="preserve">strongest </w:t>
      </w:r>
      <w:r>
        <w:rPr>
          <w:color w:val="231F20"/>
          <w:spacing w:val="3"/>
          <w:sz w:val="24"/>
        </w:rPr>
        <w:t xml:space="preserve">potential </w:t>
      </w:r>
      <w:r>
        <w:rPr>
          <w:color w:val="231F20"/>
          <w:sz w:val="24"/>
        </w:rPr>
        <w:t xml:space="preserve">for </w:t>
      </w:r>
      <w:r>
        <w:rPr>
          <w:color w:val="231F20"/>
          <w:spacing w:val="3"/>
          <w:sz w:val="24"/>
        </w:rPr>
        <w:t xml:space="preserve">spillovers, </w:t>
      </w:r>
      <w:r>
        <w:rPr>
          <w:color w:val="231F20"/>
          <w:spacing w:val="2"/>
          <w:sz w:val="24"/>
        </w:rPr>
        <w:t xml:space="preserve">including </w:t>
      </w:r>
      <w:r>
        <w:rPr>
          <w:color w:val="231F20"/>
          <w:spacing w:val="3"/>
          <w:sz w:val="24"/>
        </w:rPr>
        <w:t xml:space="preserve">linkages between foreign-owned </w:t>
      </w:r>
      <w:r>
        <w:rPr>
          <w:color w:val="231F20"/>
          <w:sz w:val="24"/>
        </w:rPr>
        <w:t xml:space="preserve">and </w:t>
      </w:r>
      <w:r>
        <w:rPr>
          <w:color w:val="231F20"/>
          <w:spacing w:val="3"/>
          <w:sz w:val="24"/>
        </w:rPr>
        <w:t xml:space="preserve">domestic firms, education, training </w:t>
      </w:r>
      <w:r>
        <w:rPr>
          <w:color w:val="231F20"/>
          <w:sz w:val="24"/>
        </w:rPr>
        <w:t xml:space="preserve">and R&amp;D. </w:t>
      </w:r>
      <w:r>
        <w:rPr>
          <w:color w:val="231F20"/>
          <w:spacing w:val="4"/>
          <w:sz w:val="24"/>
        </w:rPr>
        <w:t xml:space="preserve">Rather </w:t>
      </w:r>
      <w:r>
        <w:rPr>
          <w:color w:val="231F20"/>
          <w:spacing w:val="3"/>
          <w:sz w:val="24"/>
        </w:rPr>
        <w:t xml:space="preserve">than </w:t>
      </w:r>
      <w:r>
        <w:rPr>
          <w:color w:val="231F20"/>
          <w:spacing w:val="2"/>
          <w:sz w:val="24"/>
        </w:rPr>
        <w:t xml:space="preserve">proposing narrowly </w:t>
      </w:r>
      <w:r>
        <w:rPr>
          <w:color w:val="231F20"/>
          <w:spacing w:val="4"/>
          <w:sz w:val="24"/>
        </w:rPr>
        <w:t xml:space="preserve">defined </w:t>
      </w:r>
      <w:r>
        <w:rPr>
          <w:color w:val="231F20"/>
          <w:spacing w:val="2"/>
          <w:sz w:val="24"/>
        </w:rPr>
        <w:t xml:space="preserve">FDI </w:t>
      </w:r>
      <w:r>
        <w:rPr>
          <w:color w:val="231F20"/>
          <w:spacing w:val="3"/>
          <w:sz w:val="24"/>
        </w:rPr>
        <w:t xml:space="preserve">policies, attractive terms </w:t>
      </w:r>
      <w:r>
        <w:rPr>
          <w:color w:val="231F20"/>
          <w:sz w:val="24"/>
        </w:rPr>
        <w:t xml:space="preserve">to  </w:t>
      </w:r>
      <w:r>
        <w:rPr>
          <w:color w:val="231F20"/>
          <w:spacing w:val="2"/>
          <w:sz w:val="24"/>
        </w:rPr>
        <w:t xml:space="preserve">investors  </w:t>
      </w:r>
      <w:r>
        <w:rPr>
          <w:color w:val="231F20"/>
          <w:spacing w:val="3"/>
          <w:sz w:val="24"/>
        </w:rPr>
        <w:t xml:space="preserve">should be </w:t>
      </w:r>
      <w:r>
        <w:rPr>
          <w:color w:val="231F20"/>
          <w:spacing w:val="4"/>
          <w:sz w:val="24"/>
        </w:rPr>
        <w:t xml:space="preserve">seen </w:t>
      </w:r>
      <w:r>
        <w:rPr>
          <w:color w:val="231F20"/>
          <w:sz w:val="24"/>
        </w:rPr>
        <w:t xml:space="preserve">as </w:t>
      </w:r>
      <w:r>
        <w:rPr>
          <w:color w:val="231F20"/>
          <w:spacing w:val="3"/>
          <w:sz w:val="24"/>
        </w:rPr>
        <w:t xml:space="preserve">part </w:t>
      </w:r>
      <w:r>
        <w:rPr>
          <w:color w:val="231F20"/>
          <w:sz w:val="24"/>
        </w:rPr>
        <w:t xml:space="preserve">of a country’s </w:t>
      </w:r>
      <w:r>
        <w:rPr>
          <w:color w:val="231F20"/>
          <w:spacing w:val="3"/>
          <w:sz w:val="24"/>
        </w:rPr>
        <w:t xml:space="preserve">overall industrial </w:t>
      </w:r>
      <w:r>
        <w:rPr>
          <w:color w:val="231F20"/>
          <w:spacing w:val="4"/>
          <w:sz w:val="24"/>
        </w:rPr>
        <w:t xml:space="preserve">policy </w:t>
      </w:r>
      <w:r>
        <w:rPr>
          <w:color w:val="231F20"/>
          <w:sz w:val="24"/>
        </w:rPr>
        <w:t xml:space="preserve">and </w:t>
      </w:r>
      <w:r>
        <w:rPr>
          <w:color w:val="231F20"/>
          <w:spacing w:val="3"/>
          <w:sz w:val="24"/>
        </w:rPr>
        <w:t xml:space="preserve">be </w:t>
      </w:r>
      <w:r>
        <w:rPr>
          <w:color w:val="231F20"/>
          <w:spacing w:val="2"/>
          <w:sz w:val="24"/>
        </w:rPr>
        <w:t xml:space="preserve">available </w:t>
      </w:r>
      <w:r>
        <w:rPr>
          <w:color w:val="231F20"/>
          <w:sz w:val="24"/>
        </w:rPr>
        <w:t xml:space="preserve">on </w:t>
      </w:r>
      <w:r>
        <w:rPr>
          <w:color w:val="231F20"/>
          <w:spacing w:val="3"/>
          <w:sz w:val="24"/>
        </w:rPr>
        <w:t xml:space="preserve">equal terms </w:t>
      </w:r>
      <w:r>
        <w:rPr>
          <w:color w:val="231F20"/>
          <w:sz w:val="24"/>
        </w:rPr>
        <w:t xml:space="preserve">to </w:t>
      </w:r>
      <w:r>
        <w:rPr>
          <w:color w:val="231F20"/>
          <w:spacing w:val="4"/>
          <w:sz w:val="24"/>
        </w:rPr>
        <w:t xml:space="preserve">all </w:t>
      </w:r>
      <w:r>
        <w:rPr>
          <w:color w:val="231F20"/>
          <w:spacing w:val="2"/>
          <w:sz w:val="24"/>
        </w:rPr>
        <w:t xml:space="preserve">investors, foreign </w:t>
      </w:r>
      <w:r>
        <w:rPr>
          <w:color w:val="231F20"/>
          <w:sz w:val="24"/>
        </w:rPr>
        <w:t xml:space="preserve">as </w:t>
      </w:r>
      <w:r>
        <w:rPr>
          <w:color w:val="231F20"/>
          <w:spacing w:val="2"/>
          <w:sz w:val="24"/>
        </w:rPr>
        <w:t xml:space="preserve">well </w:t>
      </w:r>
      <w:r>
        <w:rPr>
          <w:color w:val="231F20"/>
          <w:sz w:val="24"/>
        </w:rPr>
        <w:t>as</w:t>
      </w:r>
      <w:r>
        <w:rPr>
          <w:color w:val="231F20"/>
          <w:spacing w:val="23"/>
          <w:sz w:val="24"/>
        </w:rPr>
        <w:t xml:space="preserve"> </w:t>
      </w:r>
      <w:r>
        <w:rPr>
          <w:color w:val="231F20"/>
          <w:spacing w:val="3"/>
          <w:sz w:val="24"/>
        </w:rPr>
        <w:t>domestic.</w:t>
      </w:r>
    </w:p>
    <w:p w:rsidR="0060700D" w:rsidRDefault="0060700D">
      <w:pPr>
        <w:pStyle w:val="BodyText"/>
        <w:spacing w:before="11"/>
        <w:rPr>
          <w:sz w:val="27"/>
        </w:rPr>
      </w:pPr>
    </w:p>
    <w:p w:rsidR="0060700D" w:rsidRDefault="00886DF8">
      <w:pPr>
        <w:pStyle w:val="Heading1"/>
      </w:pPr>
      <w:r>
        <w:rPr>
          <w:color w:val="231F20"/>
          <w:w w:val="85"/>
        </w:rPr>
        <w:t>FDI in India</w:t>
      </w:r>
    </w:p>
    <w:p w:rsidR="0060700D" w:rsidRDefault="0060700D">
      <w:pPr>
        <w:pStyle w:val="BodyText"/>
        <w:spacing w:before="1"/>
        <w:rPr>
          <w:rFonts w:ascii="Verdana"/>
          <w:b/>
          <w:sz w:val="37"/>
        </w:rPr>
      </w:pPr>
    </w:p>
    <w:p w:rsidR="0060700D" w:rsidRDefault="00886DF8">
      <w:pPr>
        <w:pStyle w:val="BodyText"/>
        <w:spacing w:line="300" w:lineRule="auto"/>
        <w:ind w:left="677" w:right="691" w:firstLine="720"/>
        <w:jc w:val="both"/>
      </w:pPr>
      <w:r>
        <w:rPr>
          <w:color w:val="231F20"/>
          <w:spacing w:val="2"/>
        </w:rPr>
        <w:t xml:space="preserve">India provides </w:t>
      </w:r>
      <w:r>
        <w:rPr>
          <w:color w:val="231F20"/>
        </w:rPr>
        <w:t xml:space="preserve">one of </w:t>
      </w:r>
      <w:r>
        <w:rPr>
          <w:color w:val="231F20"/>
          <w:spacing w:val="3"/>
        </w:rPr>
        <w:t xml:space="preserve">the </w:t>
      </w:r>
      <w:r>
        <w:rPr>
          <w:color w:val="231F20"/>
          <w:spacing w:val="2"/>
        </w:rPr>
        <w:t xml:space="preserve">safest </w:t>
      </w:r>
      <w:r>
        <w:rPr>
          <w:color w:val="231F20"/>
        </w:rPr>
        <w:t xml:space="preserve">and </w:t>
      </w:r>
      <w:r>
        <w:rPr>
          <w:color w:val="231F20"/>
          <w:spacing w:val="3"/>
        </w:rPr>
        <w:t xml:space="preserve">best </w:t>
      </w:r>
      <w:r>
        <w:rPr>
          <w:color w:val="231F20"/>
          <w:spacing w:val="2"/>
        </w:rPr>
        <w:t xml:space="preserve">investment </w:t>
      </w:r>
      <w:r>
        <w:rPr>
          <w:color w:val="231F20"/>
          <w:spacing w:val="3"/>
        </w:rPr>
        <w:t xml:space="preserve">opportunities </w:t>
      </w:r>
      <w:r>
        <w:rPr>
          <w:color w:val="231F20"/>
        </w:rPr>
        <w:t xml:space="preserve">in </w:t>
      </w:r>
      <w:r>
        <w:rPr>
          <w:color w:val="231F20"/>
          <w:spacing w:val="3"/>
        </w:rPr>
        <w:t xml:space="preserve">the </w:t>
      </w:r>
      <w:r>
        <w:rPr>
          <w:color w:val="231F20"/>
        </w:rPr>
        <w:t xml:space="preserve">world and </w:t>
      </w:r>
      <w:r>
        <w:rPr>
          <w:color w:val="231F20"/>
          <w:spacing w:val="4"/>
        </w:rPr>
        <w:t xml:space="preserve">particularly </w:t>
      </w:r>
      <w:r>
        <w:rPr>
          <w:color w:val="231F20"/>
          <w:spacing w:val="2"/>
        </w:rPr>
        <w:t xml:space="preserve">amongst </w:t>
      </w:r>
      <w:r>
        <w:rPr>
          <w:color w:val="231F20"/>
          <w:spacing w:val="3"/>
        </w:rPr>
        <w:t xml:space="preserve">the </w:t>
      </w:r>
      <w:r>
        <w:rPr>
          <w:color w:val="231F20"/>
          <w:spacing w:val="2"/>
        </w:rPr>
        <w:t xml:space="preserve">developing </w:t>
      </w:r>
      <w:r>
        <w:rPr>
          <w:color w:val="231F20"/>
          <w:spacing w:val="3"/>
        </w:rPr>
        <w:t xml:space="preserve">economies </w:t>
      </w:r>
      <w:r>
        <w:rPr>
          <w:color w:val="231F20"/>
        </w:rPr>
        <w:t xml:space="preserve">due to </w:t>
      </w:r>
      <w:r>
        <w:rPr>
          <w:color w:val="231F20"/>
          <w:spacing w:val="3"/>
        </w:rPr>
        <w:t xml:space="preserve">pro-active </w:t>
      </w:r>
      <w:r>
        <w:rPr>
          <w:color w:val="231F20"/>
          <w:spacing w:val="2"/>
        </w:rPr>
        <w:t xml:space="preserve">government </w:t>
      </w:r>
      <w:r>
        <w:rPr>
          <w:color w:val="231F20"/>
          <w:spacing w:val="4"/>
        </w:rPr>
        <w:t xml:space="preserve">policy </w:t>
      </w:r>
      <w:r>
        <w:rPr>
          <w:color w:val="231F20"/>
        </w:rPr>
        <w:t xml:space="preserve">for </w:t>
      </w:r>
      <w:r>
        <w:rPr>
          <w:color w:val="231F20"/>
          <w:spacing w:val="2"/>
        </w:rPr>
        <w:t xml:space="preserve">foreign investment </w:t>
      </w:r>
      <w:r>
        <w:rPr>
          <w:color w:val="231F20"/>
        </w:rPr>
        <w:t xml:space="preserve">and  </w:t>
      </w:r>
      <w:r>
        <w:rPr>
          <w:color w:val="231F20"/>
          <w:spacing w:val="3"/>
        </w:rPr>
        <w:t xml:space="preserve">liberalization </w:t>
      </w:r>
      <w:r>
        <w:rPr>
          <w:color w:val="231F20"/>
        </w:rPr>
        <w:t xml:space="preserve">of  </w:t>
      </w:r>
      <w:r>
        <w:rPr>
          <w:color w:val="231F20"/>
          <w:spacing w:val="3"/>
        </w:rPr>
        <w:t xml:space="preserve">the </w:t>
      </w:r>
      <w:r>
        <w:rPr>
          <w:color w:val="231F20"/>
        </w:rPr>
        <w:t xml:space="preserve">economy.  </w:t>
      </w:r>
      <w:r>
        <w:rPr>
          <w:color w:val="231F20"/>
          <w:spacing w:val="2"/>
        </w:rPr>
        <w:t xml:space="preserve">Foreign </w:t>
      </w:r>
      <w:r>
        <w:rPr>
          <w:color w:val="231F20"/>
          <w:spacing w:val="3"/>
        </w:rPr>
        <w:t xml:space="preserve">direct </w:t>
      </w:r>
      <w:r>
        <w:rPr>
          <w:color w:val="231F20"/>
          <w:spacing w:val="2"/>
        </w:rPr>
        <w:t xml:space="preserve">investment (FDI) </w:t>
      </w:r>
      <w:r>
        <w:rPr>
          <w:color w:val="231F20"/>
        </w:rPr>
        <w:t xml:space="preserve">as   a </w:t>
      </w:r>
      <w:r>
        <w:rPr>
          <w:color w:val="231F20"/>
          <w:spacing w:val="3"/>
        </w:rPr>
        <w:t xml:space="preserve">strategic </w:t>
      </w:r>
      <w:r>
        <w:rPr>
          <w:color w:val="231F20"/>
          <w:spacing w:val="2"/>
        </w:rPr>
        <w:t xml:space="preserve">component </w:t>
      </w:r>
      <w:r>
        <w:rPr>
          <w:color w:val="231F20"/>
        </w:rPr>
        <w:t xml:space="preserve">of </w:t>
      </w:r>
      <w:r>
        <w:rPr>
          <w:color w:val="231F20"/>
          <w:spacing w:val="2"/>
        </w:rPr>
        <w:t xml:space="preserve">investment </w:t>
      </w:r>
      <w:r>
        <w:rPr>
          <w:color w:val="231F20"/>
        </w:rPr>
        <w:t xml:space="preserve">is </w:t>
      </w:r>
      <w:r>
        <w:rPr>
          <w:color w:val="231F20"/>
          <w:spacing w:val="3"/>
        </w:rPr>
        <w:t xml:space="preserve">indispensable </w:t>
      </w:r>
      <w:r>
        <w:rPr>
          <w:color w:val="231F20"/>
        </w:rPr>
        <w:t xml:space="preserve">for </w:t>
      </w:r>
      <w:r>
        <w:rPr>
          <w:color w:val="231F20"/>
          <w:spacing w:val="2"/>
        </w:rPr>
        <w:t xml:space="preserve">India </w:t>
      </w:r>
      <w:r>
        <w:rPr>
          <w:color w:val="231F20"/>
        </w:rPr>
        <w:t xml:space="preserve">to </w:t>
      </w:r>
      <w:r>
        <w:rPr>
          <w:color w:val="231F20"/>
          <w:spacing w:val="3"/>
        </w:rPr>
        <w:t xml:space="preserve">achieve the economic </w:t>
      </w:r>
      <w:r>
        <w:rPr>
          <w:color w:val="231F20"/>
          <w:spacing w:val="2"/>
        </w:rPr>
        <w:t xml:space="preserve">reforms </w:t>
      </w:r>
      <w:r>
        <w:rPr>
          <w:color w:val="231F20"/>
        </w:rPr>
        <w:t xml:space="preserve">and </w:t>
      </w:r>
      <w:r>
        <w:rPr>
          <w:color w:val="231F20"/>
          <w:spacing w:val="2"/>
        </w:rPr>
        <w:t xml:space="preserve">maintains </w:t>
      </w:r>
      <w:r>
        <w:rPr>
          <w:color w:val="231F20"/>
          <w:spacing w:val="3"/>
        </w:rPr>
        <w:t xml:space="preserve">the pace </w:t>
      </w:r>
      <w:r>
        <w:rPr>
          <w:color w:val="231F20"/>
        </w:rPr>
        <w:t xml:space="preserve">of </w:t>
      </w:r>
      <w:r>
        <w:rPr>
          <w:color w:val="231F20"/>
          <w:spacing w:val="2"/>
        </w:rPr>
        <w:t xml:space="preserve">growth </w:t>
      </w:r>
      <w:r>
        <w:rPr>
          <w:color w:val="231F20"/>
        </w:rPr>
        <w:t xml:space="preserve">and </w:t>
      </w:r>
      <w:r>
        <w:rPr>
          <w:color w:val="231F20"/>
          <w:spacing w:val="2"/>
        </w:rPr>
        <w:t xml:space="preserve">development </w:t>
      </w:r>
      <w:r>
        <w:rPr>
          <w:color w:val="231F20"/>
        </w:rPr>
        <w:t xml:space="preserve">of </w:t>
      </w:r>
      <w:r>
        <w:rPr>
          <w:color w:val="231F20"/>
          <w:spacing w:val="3"/>
        </w:rPr>
        <w:t xml:space="preserve">the </w:t>
      </w:r>
      <w:r>
        <w:rPr>
          <w:color w:val="231F20"/>
        </w:rPr>
        <w:t xml:space="preserve">economy. </w:t>
      </w:r>
      <w:r>
        <w:rPr>
          <w:color w:val="231F20"/>
          <w:spacing w:val="2"/>
        </w:rPr>
        <w:t xml:space="preserve">India, </w:t>
      </w:r>
      <w:r>
        <w:rPr>
          <w:color w:val="231F20"/>
          <w:spacing w:val="3"/>
        </w:rPr>
        <w:t>the</w:t>
      </w:r>
      <w:r>
        <w:rPr>
          <w:color w:val="231F20"/>
          <w:spacing w:val="66"/>
        </w:rPr>
        <w:t xml:space="preserve"> </w:t>
      </w:r>
      <w:r>
        <w:rPr>
          <w:color w:val="231F20"/>
          <w:spacing w:val="2"/>
        </w:rPr>
        <w:t xml:space="preserve">largest </w:t>
      </w:r>
      <w:r>
        <w:rPr>
          <w:color w:val="231F20"/>
          <w:spacing w:val="4"/>
        </w:rPr>
        <w:t xml:space="preserve">democracy </w:t>
      </w:r>
      <w:r>
        <w:rPr>
          <w:color w:val="231F20"/>
        </w:rPr>
        <w:t xml:space="preserve">and </w:t>
      </w:r>
      <w:r>
        <w:rPr>
          <w:color w:val="231F20"/>
          <w:spacing w:val="3"/>
        </w:rPr>
        <w:t xml:space="preserve">10th </w:t>
      </w:r>
      <w:r>
        <w:rPr>
          <w:color w:val="231F20"/>
          <w:spacing w:val="2"/>
        </w:rPr>
        <w:t xml:space="preserve">largest </w:t>
      </w:r>
      <w:r>
        <w:rPr>
          <w:color w:val="231F20"/>
        </w:rPr>
        <w:t xml:space="preserve">economy in </w:t>
      </w:r>
      <w:r>
        <w:rPr>
          <w:color w:val="231F20"/>
          <w:spacing w:val="3"/>
        </w:rPr>
        <w:t xml:space="preserve">the </w:t>
      </w:r>
      <w:r>
        <w:rPr>
          <w:color w:val="231F20"/>
          <w:spacing w:val="2"/>
        </w:rPr>
        <w:t xml:space="preserve">world, </w:t>
      </w:r>
      <w:r>
        <w:rPr>
          <w:color w:val="231F20"/>
          <w:spacing w:val="3"/>
        </w:rPr>
        <w:t xml:space="preserve">with </w:t>
      </w:r>
      <w:r>
        <w:rPr>
          <w:color w:val="231F20"/>
        </w:rPr>
        <w:t xml:space="preserve">its </w:t>
      </w:r>
      <w:r>
        <w:rPr>
          <w:color w:val="231F20"/>
          <w:spacing w:val="2"/>
        </w:rPr>
        <w:t xml:space="preserve">consistent growth </w:t>
      </w:r>
      <w:r>
        <w:rPr>
          <w:color w:val="231F20"/>
          <w:spacing w:val="3"/>
        </w:rPr>
        <w:t xml:space="preserve">performance </w:t>
      </w:r>
      <w:r>
        <w:rPr>
          <w:color w:val="231F20"/>
        </w:rPr>
        <w:t xml:space="preserve">and </w:t>
      </w:r>
      <w:r>
        <w:rPr>
          <w:color w:val="231F20"/>
          <w:spacing w:val="2"/>
        </w:rPr>
        <w:t xml:space="preserve">abundant </w:t>
      </w:r>
      <w:r>
        <w:rPr>
          <w:color w:val="231F20"/>
          <w:spacing w:val="3"/>
        </w:rPr>
        <w:t xml:space="preserve">high </w:t>
      </w:r>
      <w:r>
        <w:rPr>
          <w:color w:val="231F20"/>
          <w:spacing w:val="4"/>
        </w:rPr>
        <w:t xml:space="preserve">skilled </w:t>
      </w:r>
      <w:r>
        <w:rPr>
          <w:color w:val="231F20"/>
          <w:spacing w:val="2"/>
        </w:rPr>
        <w:t xml:space="preserve">manpower provides enormous </w:t>
      </w:r>
      <w:r>
        <w:rPr>
          <w:color w:val="231F20"/>
          <w:spacing w:val="3"/>
        </w:rPr>
        <w:t xml:space="preserve">opportunities </w:t>
      </w:r>
      <w:r>
        <w:rPr>
          <w:color w:val="231F20"/>
        </w:rPr>
        <w:t xml:space="preserve">for </w:t>
      </w:r>
      <w:r>
        <w:rPr>
          <w:color w:val="231F20"/>
          <w:spacing w:val="2"/>
        </w:rPr>
        <w:t xml:space="preserve">investment, </w:t>
      </w:r>
      <w:r>
        <w:rPr>
          <w:color w:val="231F20"/>
          <w:spacing w:val="3"/>
        </w:rPr>
        <w:t xml:space="preserve">both domestic </w:t>
      </w:r>
      <w:r>
        <w:rPr>
          <w:color w:val="231F20"/>
        </w:rPr>
        <w:t xml:space="preserve">and </w:t>
      </w:r>
      <w:r>
        <w:rPr>
          <w:color w:val="231F20"/>
          <w:spacing w:val="2"/>
        </w:rPr>
        <w:t xml:space="preserve">foreign. India </w:t>
      </w:r>
      <w:r>
        <w:rPr>
          <w:color w:val="231F20"/>
        </w:rPr>
        <w:t xml:space="preserve">is </w:t>
      </w:r>
      <w:r>
        <w:rPr>
          <w:color w:val="231F20"/>
          <w:spacing w:val="3"/>
        </w:rPr>
        <w:t xml:space="preserve">the fourth </w:t>
      </w:r>
      <w:r>
        <w:rPr>
          <w:color w:val="231F20"/>
          <w:spacing w:val="2"/>
        </w:rPr>
        <w:t xml:space="preserve">largest </w:t>
      </w:r>
      <w:r>
        <w:rPr>
          <w:color w:val="231F20"/>
        </w:rPr>
        <w:t xml:space="preserve">economy in </w:t>
      </w:r>
      <w:r>
        <w:rPr>
          <w:color w:val="231F20"/>
          <w:spacing w:val="3"/>
        </w:rPr>
        <w:t xml:space="preserve">terms </w:t>
      </w:r>
      <w:r>
        <w:rPr>
          <w:color w:val="231F20"/>
        </w:rPr>
        <w:t xml:space="preserve">of </w:t>
      </w:r>
      <w:r>
        <w:rPr>
          <w:color w:val="231F20"/>
          <w:spacing w:val="3"/>
        </w:rPr>
        <w:t xml:space="preserve">purchase </w:t>
      </w:r>
      <w:r>
        <w:rPr>
          <w:color w:val="231F20"/>
          <w:spacing w:val="2"/>
        </w:rPr>
        <w:t xml:space="preserve">power </w:t>
      </w:r>
      <w:r>
        <w:rPr>
          <w:color w:val="231F20"/>
          <w:spacing w:val="3"/>
        </w:rPr>
        <w:t xml:space="preserve">parity </w:t>
      </w:r>
      <w:r>
        <w:rPr>
          <w:color w:val="231F20"/>
        </w:rPr>
        <w:t xml:space="preserve">and </w:t>
      </w:r>
      <w:r>
        <w:rPr>
          <w:color w:val="231F20"/>
          <w:spacing w:val="3"/>
        </w:rPr>
        <w:t xml:space="preserve">the </w:t>
      </w:r>
      <w:r>
        <w:rPr>
          <w:color w:val="231F20"/>
          <w:spacing w:val="2"/>
        </w:rPr>
        <w:t xml:space="preserve">tenth most </w:t>
      </w:r>
      <w:r>
        <w:rPr>
          <w:color w:val="231F20"/>
          <w:spacing w:val="4"/>
        </w:rPr>
        <w:t xml:space="preserve">industrialized </w:t>
      </w:r>
      <w:r>
        <w:rPr>
          <w:color w:val="231F20"/>
          <w:spacing w:val="3"/>
        </w:rPr>
        <w:t xml:space="preserve">country </w:t>
      </w:r>
      <w:r>
        <w:rPr>
          <w:color w:val="231F20"/>
        </w:rPr>
        <w:t xml:space="preserve">in </w:t>
      </w:r>
      <w:r>
        <w:rPr>
          <w:color w:val="231F20"/>
          <w:spacing w:val="3"/>
        </w:rPr>
        <w:t xml:space="preserve">the </w:t>
      </w:r>
      <w:r>
        <w:rPr>
          <w:color w:val="231F20"/>
          <w:spacing w:val="2"/>
        </w:rPr>
        <w:t xml:space="preserve">world. The </w:t>
      </w:r>
      <w:r>
        <w:rPr>
          <w:color w:val="231F20"/>
          <w:spacing w:val="4"/>
        </w:rPr>
        <w:t xml:space="preserve">policy </w:t>
      </w:r>
      <w:r>
        <w:rPr>
          <w:color w:val="231F20"/>
        </w:rPr>
        <w:t xml:space="preserve">of </w:t>
      </w:r>
      <w:r>
        <w:rPr>
          <w:color w:val="231F20"/>
          <w:spacing w:val="2"/>
        </w:rPr>
        <w:t xml:space="preserve">reforms followed </w:t>
      </w:r>
      <w:r>
        <w:rPr>
          <w:color w:val="231F20"/>
        </w:rPr>
        <w:t xml:space="preserve">by </w:t>
      </w:r>
      <w:r>
        <w:rPr>
          <w:color w:val="231F20"/>
          <w:spacing w:val="2"/>
        </w:rPr>
        <w:t xml:space="preserve">Government </w:t>
      </w:r>
      <w:r>
        <w:rPr>
          <w:color w:val="231F20"/>
        </w:rPr>
        <w:t xml:space="preserve">of </w:t>
      </w:r>
      <w:r>
        <w:rPr>
          <w:color w:val="231F20"/>
          <w:spacing w:val="2"/>
        </w:rPr>
        <w:t xml:space="preserve">India </w:t>
      </w:r>
      <w:r>
        <w:rPr>
          <w:color w:val="231F20"/>
        </w:rPr>
        <w:t xml:space="preserve">in </w:t>
      </w:r>
      <w:r>
        <w:rPr>
          <w:color w:val="231F20"/>
          <w:spacing w:val="3"/>
        </w:rPr>
        <w:t xml:space="preserve">the post-1991 </w:t>
      </w:r>
      <w:r>
        <w:rPr>
          <w:color w:val="231F20"/>
          <w:spacing w:val="4"/>
        </w:rPr>
        <w:t xml:space="preserve">period </w:t>
      </w:r>
      <w:r>
        <w:rPr>
          <w:color w:val="231F20"/>
          <w:spacing w:val="3"/>
        </w:rPr>
        <w:t xml:space="preserve">recognizes the </w:t>
      </w:r>
      <w:r>
        <w:rPr>
          <w:color w:val="231F20"/>
          <w:spacing w:val="2"/>
        </w:rPr>
        <w:t xml:space="preserve">important </w:t>
      </w:r>
      <w:r>
        <w:rPr>
          <w:color w:val="231F20"/>
        </w:rPr>
        <w:t xml:space="preserve">role of </w:t>
      </w:r>
      <w:r>
        <w:rPr>
          <w:color w:val="231F20"/>
          <w:spacing w:val="2"/>
        </w:rPr>
        <w:t xml:space="preserve">foreign capital </w:t>
      </w:r>
      <w:r>
        <w:rPr>
          <w:color w:val="231F20"/>
        </w:rPr>
        <w:t xml:space="preserve">in </w:t>
      </w:r>
      <w:r>
        <w:rPr>
          <w:color w:val="231F20"/>
          <w:spacing w:val="3"/>
        </w:rPr>
        <w:t xml:space="preserve">the industrial </w:t>
      </w:r>
      <w:r>
        <w:rPr>
          <w:color w:val="231F20"/>
        </w:rPr>
        <w:t xml:space="preserve">&amp; </w:t>
      </w:r>
      <w:r>
        <w:rPr>
          <w:color w:val="231F20"/>
          <w:spacing w:val="2"/>
        </w:rPr>
        <w:t xml:space="preserve">economic development </w:t>
      </w:r>
      <w:r>
        <w:rPr>
          <w:color w:val="231F20"/>
        </w:rPr>
        <w:t xml:space="preserve">of </w:t>
      </w:r>
      <w:r>
        <w:rPr>
          <w:color w:val="231F20"/>
          <w:spacing w:val="3"/>
        </w:rPr>
        <w:t xml:space="preserve">the </w:t>
      </w:r>
      <w:r>
        <w:rPr>
          <w:color w:val="231F20"/>
        </w:rPr>
        <w:t xml:space="preserve">country. </w:t>
      </w:r>
      <w:r>
        <w:rPr>
          <w:color w:val="231F20"/>
          <w:spacing w:val="2"/>
        </w:rPr>
        <w:t xml:space="preserve">Foreign capital </w:t>
      </w:r>
      <w:r>
        <w:rPr>
          <w:color w:val="231F20"/>
          <w:spacing w:val="3"/>
        </w:rPr>
        <w:t xml:space="preserve">inflow </w:t>
      </w:r>
      <w:r>
        <w:rPr>
          <w:color w:val="231F20"/>
        </w:rPr>
        <w:t xml:space="preserve">is </w:t>
      </w:r>
      <w:r>
        <w:rPr>
          <w:color w:val="231F20"/>
          <w:spacing w:val="3"/>
        </w:rPr>
        <w:t xml:space="preserve">encouraged </w:t>
      </w:r>
      <w:r>
        <w:rPr>
          <w:color w:val="231F20"/>
        </w:rPr>
        <w:t xml:space="preserve">not </w:t>
      </w:r>
      <w:r>
        <w:rPr>
          <w:color w:val="231F20"/>
          <w:spacing w:val="2"/>
        </w:rPr>
        <w:t xml:space="preserve">only </w:t>
      </w:r>
      <w:r>
        <w:rPr>
          <w:color w:val="231F20"/>
        </w:rPr>
        <w:t xml:space="preserve">as </w:t>
      </w:r>
      <w:r>
        <w:rPr>
          <w:color w:val="231F20"/>
          <w:spacing w:val="2"/>
        </w:rPr>
        <w:t xml:space="preserve">source </w:t>
      </w:r>
      <w:r>
        <w:rPr>
          <w:color w:val="231F20"/>
        </w:rPr>
        <w:t xml:space="preserve">of </w:t>
      </w:r>
      <w:r>
        <w:rPr>
          <w:color w:val="231F20"/>
          <w:spacing w:val="3"/>
        </w:rPr>
        <w:t xml:space="preserve">financial </w:t>
      </w:r>
      <w:r>
        <w:rPr>
          <w:color w:val="231F20"/>
          <w:spacing w:val="2"/>
        </w:rPr>
        <w:t xml:space="preserve">capital </w:t>
      </w:r>
      <w:r>
        <w:rPr>
          <w:color w:val="231F20"/>
        </w:rPr>
        <w:t xml:space="preserve">but </w:t>
      </w:r>
      <w:r>
        <w:rPr>
          <w:color w:val="231F20"/>
          <w:spacing w:val="4"/>
        </w:rPr>
        <w:t xml:space="preserve">also </w:t>
      </w:r>
      <w:r>
        <w:rPr>
          <w:color w:val="231F20"/>
        </w:rPr>
        <w:t xml:space="preserve">as a </w:t>
      </w:r>
      <w:r>
        <w:rPr>
          <w:color w:val="231F20"/>
          <w:spacing w:val="3"/>
        </w:rPr>
        <w:t xml:space="preserve">tool </w:t>
      </w:r>
      <w:r>
        <w:rPr>
          <w:color w:val="231F20"/>
        </w:rPr>
        <w:t xml:space="preserve">of </w:t>
      </w:r>
      <w:r>
        <w:rPr>
          <w:color w:val="231F20"/>
          <w:spacing w:val="3"/>
        </w:rPr>
        <w:t xml:space="preserve">knowledge </w:t>
      </w:r>
      <w:r>
        <w:rPr>
          <w:color w:val="231F20"/>
        </w:rPr>
        <w:t xml:space="preserve">and </w:t>
      </w:r>
      <w:r>
        <w:rPr>
          <w:color w:val="231F20"/>
          <w:spacing w:val="4"/>
        </w:rPr>
        <w:t>technology</w:t>
      </w:r>
      <w:r>
        <w:rPr>
          <w:color w:val="231F20"/>
          <w:spacing w:val="11"/>
        </w:rPr>
        <w:t xml:space="preserve"> </w:t>
      </w:r>
      <w:r>
        <w:rPr>
          <w:color w:val="231F20"/>
        </w:rPr>
        <w:t>transfer.</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Government </w:t>
      </w:r>
      <w:r>
        <w:rPr>
          <w:color w:val="231F20"/>
        </w:rPr>
        <w:t xml:space="preserve">of </w:t>
      </w:r>
      <w:r>
        <w:rPr>
          <w:color w:val="231F20"/>
          <w:spacing w:val="2"/>
        </w:rPr>
        <w:t xml:space="preserve">India has  </w:t>
      </w:r>
      <w:r>
        <w:rPr>
          <w:color w:val="231F20"/>
          <w:spacing w:val="3"/>
        </w:rPr>
        <w:t xml:space="preserve">taken </w:t>
      </w:r>
      <w:r>
        <w:rPr>
          <w:color w:val="231F20"/>
          <w:spacing w:val="4"/>
        </w:rPr>
        <w:t xml:space="preserve">several </w:t>
      </w:r>
      <w:r>
        <w:rPr>
          <w:color w:val="231F20"/>
          <w:spacing w:val="3"/>
        </w:rPr>
        <w:t xml:space="preserve">initiatives </w:t>
      </w:r>
      <w:r>
        <w:rPr>
          <w:color w:val="231F20"/>
        </w:rPr>
        <w:t>and</w:t>
      </w:r>
      <w:r>
        <w:rPr>
          <w:color w:val="231F20"/>
          <w:spacing w:val="60"/>
        </w:rPr>
        <w:t xml:space="preserve"> </w:t>
      </w:r>
      <w:r>
        <w:rPr>
          <w:color w:val="231F20"/>
          <w:spacing w:val="3"/>
        </w:rPr>
        <w:t xml:space="preserve">measures </w:t>
      </w:r>
      <w:r>
        <w:rPr>
          <w:color w:val="231F20"/>
          <w:spacing w:val="2"/>
        </w:rPr>
        <w:t>during</w:t>
      </w:r>
      <w:r>
        <w:rPr>
          <w:color w:val="231F20"/>
          <w:spacing w:val="64"/>
        </w:rPr>
        <w:t xml:space="preserve"> </w:t>
      </w:r>
      <w:r>
        <w:rPr>
          <w:color w:val="231F20"/>
          <w:spacing w:val="3"/>
        </w:rPr>
        <w:t xml:space="preserve">this </w:t>
      </w:r>
      <w:r>
        <w:rPr>
          <w:color w:val="231F20"/>
          <w:spacing w:val="4"/>
        </w:rPr>
        <w:t xml:space="preserve">period </w:t>
      </w:r>
      <w:r>
        <w:rPr>
          <w:color w:val="231F20"/>
        </w:rPr>
        <w:t xml:space="preserve">to </w:t>
      </w:r>
      <w:r>
        <w:rPr>
          <w:color w:val="231F20"/>
          <w:spacing w:val="2"/>
        </w:rPr>
        <w:t xml:space="preserve">encourage foreign investment </w:t>
      </w:r>
      <w:r>
        <w:rPr>
          <w:color w:val="231F20"/>
          <w:spacing w:val="3"/>
        </w:rPr>
        <w:t xml:space="preserve">inflows, </w:t>
      </w:r>
      <w:r>
        <w:rPr>
          <w:color w:val="231F20"/>
          <w:spacing w:val="4"/>
        </w:rPr>
        <w:t xml:space="preserve">particularly </w:t>
      </w:r>
      <w:r>
        <w:rPr>
          <w:color w:val="231F20"/>
          <w:spacing w:val="3"/>
        </w:rPr>
        <w:t xml:space="preserve">the flow </w:t>
      </w:r>
      <w:r>
        <w:rPr>
          <w:color w:val="231F20"/>
        </w:rPr>
        <w:t xml:space="preserve">of </w:t>
      </w:r>
      <w:r>
        <w:rPr>
          <w:color w:val="231F20"/>
          <w:spacing w:val="2"/>
        </w:rPr>
        <w:t xml:space="preserve">Foreign </w:t>
      </w:r>
      <w:r>
        <w:rPr>
          <w:color w:val="231F20"/>
          <w:spacing w:val="3"/>
        </w:rPr>
        <w:t xml:space="preserve">Direct </w:t>
      </w:r>
      <w:r>
        <w:rPr>
          <w:color w:val="231F20"/>
          <w:spacing w:val="2"/>
        </w:rPr>
        <w:t xml:space="preserve">Investment (FDI) </w:t>
      </w:r>
      <w:r>
        <w:rPr>
          <w:color w:val="231F20"/>
        </w:rPr>
        <w:t xml:space="preserve">into </w:t>
      </w:r>
      <w:r>
        <w:rPr>
          <w:color w:val="231F20"/>
          <w:spacing w:val="2"/>
        </w:rPr>
        <w:t xml:space="preserve">India. </w:t>
      </w:r>
      <w:r>
        <w:rPr>
          <w:color w:val="231F20"/>
        </w:rPr>
        <w:t xml:space="preserve">Major </w:t>
      </w:r>
      <w:r>
        <w:rPr>
          <w:color w:val="231F20"/>
          <w:spacing w:val="4"/>
        </w:rPr>
        <w:t xml:space="preserve">thrust </w:t>
      </w:r>
      <w:r>
        <w:rPr>
          <w:color w:val="231F20"/>
          <w:spacing w:val="2"/>
        </w:rPr>
        <w:t xml:space="preserve">areas include </w:t>
      </w:r>
      <w:r>
        <w:rPr>
          <w:color w:val="231F20"/>
          <w:spacing w:val="4"/>
        </w:rPr>
        <w:t xml:space="preserve">infrastructure </w:t>
      </w:r>
      <w:r>
        <w:rPr>
          <w:color w:val="231F20"/>
          <w:spacing w:val="2"/>
        </w:rPr>
        <w:t xml:space="preserve">development, </w:t>
      </w:r>
      <w:r>
        <w:rPr>
          <w:color w:val="231F20"/>
          <w:spacing w:val="4"/>
        </w:rPr>
        <w:t xml:space="preserve">particularly </w:t>
      </w:r>
      <w:r>
        <w:rPr>
          <w:color w:val="231F20"/>
        </w:rPr>
        <w:t xml:space="preserve">energy, power, </w:t>
      </w:r>
      <w:r>
        <w:rPr>
          <w:color w:val="231F20"/>
          <w:spacing w:val="3"/>
        </w:rPr>
        <w:t xml:space="preserve">telecom </w:t>
      </w:r>
      <w:r>
        <w:rPr>
          <w:color w:val="231F20"/>
        </w:rPr>
        <w:t xml:space="preserve">and </w:t>
      </w:r>
      <w:r>
        <w:rPr>
          <w:color w:val="231F20"/>
          <w:spacing w:val="2"/>
        </w:rPr>
        <w:t xml:space="preserve">township development. FDI </w:t>
      </w:r>
      <w:r>
        <w:rPr>
          <w:color w:val="231F20"/>
        </w:rPr>
        <w:t xml:space="preserve">in </w:t>
      </w:r>
      <w:r>
        <w:rPr>
          <w:color w:val="231F20"/>
          <w:spacing w:val="2"/>
        </w:rPr>
        <w:t xml:space="preserve">most </w:t>
      </w:r>
      <w:r>
        <w:rPr>
          <w:color w:val="231F20"/>
        </w:rPr>
        <w:t xml:space="preserve">of </w:t>
      </w:r>
      <w:r>
        <w:rPr>
          <w:color w:val="231F20"/>
          <w:spacing w:val="3"/>
        </w:rPr>
        <w:t xml:space="preserve">the </w:t>
      </w:r>
      <w:r>
        <w:rPr>
          <w:color w:val="231F20"/>
          <w:spacing w:val="4"/>
        </w:rPr>
        <w:t xml:space="preserve">sectors/activities </w:t>
      </w:r>
      <w:r>
        <w:rPr>
          <w:color w:val="231F20"/>
          <w:spacing w:val="2"/>
        </w:rPr>
        <w:t xml:space="preserve">including </w:t>
      </w:r>
      <w:r>
        <w:rPr>
          <w:color w:val="231F20"/>
          <w:spacing w:val="3"/>
        </w:rPr>
        <w:t xml:space="preserve">manufacturing sectors </w:t>
      </w:r>
      <w:r>
        <w:rPr>
          <w:color w:val="231F20"/>
        </w:rPr>
        <w:t xml:space="preserve">are </w:t>
      </w:r>
      <w:r>
        <w:rPr>
          <w:color w:val="231F20"/>
          <w:spacing w:val="3"/>
        </w:rPr>
        <w:t xml:space="preserve">under the </w:t>
      </w:r>
      <w:r>
        <w:rPr>
          <w:color w:val="231F20"/>
          <w:spacing w:val="2"/>
        </w:rPr>
        <w:t xml:space="preserve">automatic </w:t>
      </w:r>
      <w:r>
        <w:rPr>
          <w:color w:val="231F20"/>
        </w:rPr>
        <w:t xml:space="preserve">route and </w:t>
      </w:r>
      <w:r>
        <w:rPr>
          <w:color w:val="231F20"/>
          <w:spacing w:val="2"/>
        </w:rPr>
        <w:t xml:space="preserve">require only </w:t>
      </w:r>
      <w:r>
        <w:rPr>
          <w:color w:val="231F20"/>
          <w:spacing w:val="3"/>
        </w:rPr>
        <w:t xml:space="preserve">notifying the </w:t>
      </w:r>
      <w:r>
        <w:rPr>
          <w:color w:val="231F20"/>
          <w:spacing w:val="4"/>
        </w:rPr>
        <w:t xml:space="preserve">Reserve </w:t>
      </w:r>
      <w:r>
        <w:rPr>
          <w:color w:val="231F20"/>
          <w:spacing w:val="3"/>
        </w:rPr>
        <w:t xml:space="preserve">Bank </w:t>
      </w:r>
      <w:r>
        <w:rPr>
          <w:color w:val="231F20"/>
        </w:rPr>
        <w:t xml:space="preserve">of </w:t>
      </w:r>
      <w:r>
        <w:rPr>
          <w:color w:val="231F20"/>
          <w:spacing w:val="2"/>
        </w:rPr>
        <w:t xml:space="preserve">India. Initiatives </w:t>
      </w:r>
      <w:r>
        <w:rPr>
          <w:color w:val="231F20"/>
        </w:rPr>
        <w:t xml:space="preserve">have </w:t>
      </w:r>
      <w:r>
        <w:rPr>
          <w:color w:val="231F20"/>
          <w:spacing w:val="4"/>
        </w:rPr>
        <w:t xml:space="preserve">also been </w:t>
      </w:r>
      <w:r>
        <w:rPr>
          <w:color w:val="231F20"/>
          <w:spacing w:val="3"/>
        </w:rPr>
        <w:t xml:space="preserve">taken </w:t>
      </w:r>
      <w:r>
        <w:rPr>
          <w:color w:val="231F20"/>
        </w:rPr>
        <w:t xml:space="preserve">to </w:t>
      </w:r>
      <w:r>
        <w:rPr>
          <w:color w:val="231F20"/>
          <w:spacing w:val="3"/>
        </w:rPr>
        <w:t xml:space="preserve">make </w:t>
      </w:r>
      <w:r>
        <w:rPr>
          <w:color w:val="231F20"/>
          <w:spacing w:val="2"/>
        </w:rPr>
        <w:t xml:space="preserve">procedures related </w:t>
      </w:r>
      <w:r>
        <w:rPr>
          <w:color w:val="231F20"/>
        </w:rPr>
        <w:t xml:space="preserve">to </w:t>
      </w:r>
      <w:r>
        <w:rPr>
          <w:color w:val="231F20"/>
          <w:spacing w:val="3"/>
        </w:rPr>
        <w:t xml:space="preserve">transfer </w:t>
      </w:r>
      <w:r>
        <w:rPr>
          <w:color w:val="231F20"/>
        </w:rPr>
        <w:t xml:space="preserve">of </w:t>
      </w:r>
      <w:r>
        <w:rPr>
          <w:color w:val="231F20"/>
          <w:spacing w:val="2"/>
        </w:rPr>
        <w:t xml:space="preserve">shares </w:t>
      </w:r>
      <w:r>
        <w:rPr>
          <w:color w:val="231F20"/>
        </w:rPr>
        <w:t xml:space="preserve">and </w:t>
      </w:r>
      <w:r>
        <w:rPr>
          <w:color w:val="231F20"/>
          <w:spacing w:val="3"/>
        </w:rPr>
        <w:t xml:space="preserve">repatriation </w:t>
      </w:r>
      <w:r>
        <w:rPr>
          <w:color w:val="231F20"/>
        </w:rPr>
        <w:t xml:space="preserve">more </w:t>
      </w:r>
      <w:r>
        <w:rPr>
          <w:color w:val="231F20"/>
          <w:spacing w:val="2"/>
        </w:rPr>
        <w:t xml:space="preserve">simple. The </w:t>
      </w:r>
      <w:r>
        <w:rPr>
          <w:color w:val="231F20"/>
          <w:spacing w:val="4"/>
        </w:rPr>
        <w:t xml:space="preserve">policy </w:t>
      </w:r>
      <w:r>
        <w:rPr>
          <w:color w:val="231F20"/>
        </w:rPr>
        <w:t xml:space="preserve">&amp; </w:t>
      </w:r>
      <w:r>
        <w:rPr>
          <w:color w:val="231F20"/>
          <w:spacing w:val="2"/>
        </w:rPr>
        <w:t xml:space="preserve">procedures </w:t>
      </w:r>
      <w:r>
        <w:rPr>
          <w:color w:val="231F20"/>
        </w:rPr>
        <w:t xml:space="preserve">for </w:t>
      </w:r>
      <w:r>
        <w:rPr>
          <w:color w:val="231F20"/>
          <w:spacing w:val="3"/>
        </w:rPr>
        <w:t xml:space="preserve">induction </w:t>
      </w:r>
      <w:r>
        <w:rPr>
          <w:color w:val="231F20"/>
        </w:rPr>
        <w:t xml:space="preserve">of </w:t>
      </w:r>
      <w:r>
        <w:rPr>
          <w:color w:val="231F20"/>
          <w:spacing w:val="2"/>
        </w:rPr>
        <w:t xml:space="preserve">foreign </w:t>
      </w:r>
      <w:r>
        <w:rPr>
          <w:color w:val="231F20"/>
          <w:spacing w:val="4"/>
        </w:rPr>
        <w:t xml:space="preserve">technology </w:t>
      </w:r>
      <w:r>
        <w:rPr>
          <w:color w:val="231F20"/>
        </w:rPr>
        <w:t xml:space="preserve">have </w:t>
      </w:r>
      <w:r>
        <w:rPr>
          <w:color w:val="231F20"/>
          <w:spacing w:val="4"/>
        </w:rPr>
        <w:t xml:space="preserve">also been </w:t>
      </w:r>
      <w:r>
        <w:rPr>
          <w:color w:val="231F20"/>
          <w:spacing w:val="2"/>
        </w:rPr>
        <w:t xml:space="preserve">progressively </w:t>
      </w:r>
      <w:r>
        <w:rPr>
          <w:color w:val="231F20"/>
          <w:spacing w:val="3"/>
        </w:rPr>
        <w:t xml:space="preserve">simplified. </w:t>
      </w:r>
      <w:r>
        <w:rPr>
          <w:color w:val="231F20"/>
          <w:spacing w:val="-10"/>
        </w:rPr>
        <w:t xml:space="preserve">To </w:t>
      </w:r>
      <w:r>
        <w:rPr>
          <w:color w:val="231F20"/>
          <w:spacing w:val="2"/>
        </w:rPr>
        <w:t xml:space="preserve">create </w:t>
      </w:r>
      <w:r>
        <w:rPr>
          <w:color w:val="231F20"/>
        </w:rPr>
        <w:t xml:space="preserve">a more </w:t>
      </w:r>
      <w:r>
        <w:rPr>
          <w:color w:val="231F20"/>
          <w:spacing w:val="2"/>
        </w:rPr>
        <w:t xml:space="preserve">conducive investment climate, </w:t>
      </w:r>
      <w:r>
        <w:rPr>
          <w:color w:val="231F20"/>
          <w:spacing w:val="3"/>
        </w:rPr>
        <w:t xml:space="preserve">the </w:t>
      </w:r>
      <w:r>
        <w:rPr>
          <w:color w:val="231F20"/>
          <w:spacing w:val="2"/>
        </w:rPr>
        <w:t xml:space="preserve">procedures governing approvals/clearances </w:t>
      </w:r>
      <w:r>
        <w:rPr>
          <w:color w:val="231F20"/>
        </w:rPr>
        <w:t xml:space="preserve">are </w:t>
      </w:r>
      <w:r>
        <w:rPr>
          <w:color w:val="231F20"/>
          <w:spacing w:val="2"/>
        </w:rPr>
        <w:t>continuously</w:t>
      </w:r>
      <w:r>
        <w:rPr>
          <w:color w:val="231F20"/>
          <w:spacing w:val="21"/>
        </w:rPr>
        <w:t xml:space="preserve"> </w:t>
      </w:r>
      <w:r>
        <w:rPr>
          <w:color w:val="231F20"/>
          <w:spacing w:val="3"/>
        </w:rPr>
        <w:t>reviewed.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The Government of India has released a comprehensive FDI policy document effective from April 1, 2010. And the government has allowed the Foreign Investment Promotion Board (FIPB), under the Ministry of Commerce and Industry to clear FDI</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4"/>
        <w:jc w:val="both"/>
      </w:pPr>
      <w:r>
        <w:rPr>
          <w:color w:val="231F20"/>
        </w:rPr>
        <w:lastRenderedPageBreak/>
        <w:t>proposals of up to US$ 258.3 million. Earlier all project proposals that involved investment of above US$ 129.2 million were put up before the Cabinet Committee of Economic Affairs (CCEA) for approval. The relaxation would expedite FDI inflow.</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rPr>
        <w:t xml:space="preserve">In order to have a </w:t>
      </w:r>
      <w:r>
        <w:rPr>
          <w:color w:val="231F20"/>
          <w:spacing w:val="3"/>
        </w:rPr>
        <w:t xml:space="preserve">flow </w:t>
      </w:r>
      <w:r>
        <w:rPr>
          <w:color w:val="231F20"/>
        </w:rPr>
        <w:t xml:space="preserve">of </w:t>
      </w:r>
      <w:r>
        <w:rPr>
          <w:color w:val="231F20"/>
          <w:spacing w:val="2"/>
        </w:rPr>
        <w:t xml:space="preserve">FDI, India </w:t>
      </w:r>
      <w:r>
        <w:rPr>
          <w:color w:val="231F20"/>
          <w:spacing w:val="3"/>
        </w:rPr>
        <w:t xml:space="preserve">maintained Double </w:t>
      </w:r>
      <w:r>
        <w:rPr>
          <w:color w:val="231F20"/>
          <w:spacing w:val="-5"/>
        </w:rPr>
        <w:t xml:space="preserve">Tax </w:t>
      </w:r>
      <w:r>
        <w:rPr>
          <w:color w:val="231F20"/>
        </w:rPr>
        <w:t xml:space="preserve">Avoidance </w:t>
      </w:r>
      <w:r>
        <w:rPr>
          <w:color w:val="231F20"/>
          <w:spacing w:val="3"/>
        </w:rPr>
        <w:t xml:space="preserve">Agreements </w:t>
      </w:r>
      <w:r>
        <w:rPr>
          <w:color w:val="231F20"/>
        </w:rPr>
        <w:t xml:space="preserve">(DTAA) </w:t>
      </w:r>
      <w:r>
        <w:rPr>
          <w:color w:val="231F20"/>
          <w:spacing w:val="3"/>
        </w:rPr>
        <w:t xml:space="preserve">with </w:t>
      </w:r>
      <w:r>
        <w:rPr>
          <w:color w:val="231F20"/>
          <w:spacing w:val="2"/>
        </w:rPr>
        <w:t xml:space="preserve">nearly </w:t>
      </w:r>
      <w:r>
        <w:rPr>
          <w:color w:val="231F20"/>
        </w:rPr>
        <w:t xml:space="preserve">70 </w:t>
      </w:r>
      <w:r>
        <w:rPr>
          <w:color w:val="231F20"/>
          <w:spacing w:val="3"/>
        </w:rPr>
        <w:t xml:space="preserve">countries </w:t>
      </w:r>
      <w:r>
        <w:rPr>
          <w:color w:val="231F20"/>
        </w:rPr>
        <w:t xml:space="preserve">of  </w:t>
      </w:r>
      <w:r>
        <w:rPr>
          <w:color w:val="231F20"/>
          <w:spacing w:val="3"/>
        </w:rPr>
        <w:t xml:space="preserve">the </w:t>
      </w:r>
      <w:r>
        <w:rPr>
          <w:color w:val="231F20"/>
          <w:spacing w:val="2"/>
        </w:rPr>
        <w:t xml:space="preserve">world. India has </w:t>
      </w:r>
      <w:r>
        <w:rPr>
          <w:color w:val="231F20"/>
          <w:spacing w:val="3"/>
        </w:rPr>
        <w:t xml:space="preserve">signed </w:t>
      </w:r>
      <w:r>
        <w:rPr>
          <w:color w:val="231F20"/>
        </w:rPr>
        <w:t xml:space="preserve">57  (up  to  </w:t>
      </w:r>
      <w:r>
        <w:rPr>
          <w:color w:val="231F20"/>
          <w:spacing w:val="3"/>
        </w:rPr>
        <w:t xml:space="preserve">2006) </w:t>
      </w:r>
      <w:r>
        <w:rPr>
          <w:color w:val="231F20"/>
          <w:spacing w:val="2"/>
        </w:rPr>
        <w:t xml:space="preserve">numbers </w:t>
      </w:r>
      <w:r>
        <w:rPr>
          <w:color w:val="231F20"/>
        </w:rPr>
        <w:t xml:space="preserve">of </w:t>
      </w:r>
      <w:r>
        <w:rPr>
          <w:color w:val="231F20"/>
          <w:spacing w:val="3"/>
        </w:rPr>
        <w:t xml:space="preserve">Bilateral </w:t>
      </w:r>
      <w:r>
        <w:rPr>
          <w:color w:val="231F20"/>
          <w:spacing w:val="2"/>
        </w:rPr>
        <w:t xml:space="preserve">Investments </w:t>
      </w:r>
      <w:r>
        <w:rPr>
          <w:color w:val="231F20"/>
        </w:rPr>
        <w:t xml:space="preserve">Treaties </w:t>
      </w:r>
      <w:r>
        <w:rPr>
          <w:color w:val="231F20"/>
          <w:spacing w:val="3"/>
        </w:rPr>
        <w:t xml:space="preserve">(BITS). </w:t>
      </w:r>
      <w:r>
        <w:rPr>
          <w:color w:val="231F20"/>
          <w:spacing w:val="2"/>
        </w:rPr>
        <w:t xml:space="preserve">The numbers </w:t>
      </w:r>
      <w:r>
        <w:rPr>
          <w:color w:val="231F20"/>
        </w:rPr>
        <w:t xml:space="preserve">of </w:t>
      </w:r>
      <w:r>
        <w:rPr>
          <w:color w:val="231F20"/>
          <w:spacing w:val="3"/>
        </w:rPr>
        <w:t xml:space="preserve">BITS </w:t>
      </w:r>
      <w:r>
        <w:rPr>
          <w:color w:val="231F20"/>
        </w:rPr>
        <w:t xml:space="preserve">are </w:t>
      </w:r>
      <w:r>
        <w:rPr>
          <w:color w:val="231F20"/>
          <w:spacing w:val="3"/>
        </w:rPr>
        <w:t xml:space="preserve">signed with </w:t>
      </w:r>
      <w:r>
        <w:rPr>
          <w:color w:val="231F20"/>
          <w:spacing w:val="2"/>
        </w:rPr>
        <w:t xml:space="preserve">developing </w:t>
      </w:r>
      <w:r>
        <w:rPr>
          <w:color w:val="231F20"/>
          <w:spacing w:val="3"/>
        </w:rPr>
        <w:t xml:space="preserve">countries </w:t>
      </w:r>
      <w:r>
        <w:rPr>
          <w:color w:val="231F20"/>
        </w:rPr>
        <w:t xml:space="preserve">of </w:t>
      </w:r>
      <w:r>
        <w:rPr>
          <w:color w:val="231F20"/>
          <w:spacing w:val="2"/>
        </w:rPr>
        <w:t xml:space="preserve">Asia 16, </w:t>
      </w:r>
      <w:r>
        <w:rPr>
          <w:color w:val="231F20"/>
          <w:spacing w:val="3"/>
        </w:rPr>
        <w:t xml:space="preserve">the Middle East </w:t>
      </w:r>
      <w:r>
        <w:rPr>
          <w:color w:val="231F20"/>
        </w:rPr>
        <w:t xml:space="preserve">9, </w:t>
      </w:r>
      <w:r>
        <w:rPr>
          <w:color w:val="231F20"/>
          <w:spacing w:val="4"/>
        </w:rPr>
        <w:t xml:space="preserve">Africa </w:t>
      </w:r>
      <w:r>
        <w:rPr>
          <w:color w:val="231F20"/>
        </w:rPr>
        <w:t xml:space="preserve">4, and </w:t>
      </w:r>
      <w:r>
        <w:rPr>
          <w:color w:val="231F20"/>
          <w:spacing w:val="3"/>
        </w:rPr>
        <w:t xml:space="preserve">Latin America </w:t>
      </w:r>
      <w:r>
        <w:rPr>
          <w:color w:val="231F20"/>
        </w:rPr>
        <w:t xml:space="preserve">1 </w:t>
      </w:r>
      <w:r>
        <w:rPr>
          <w:color w:val="231F20"/>
          <w:spacing w:val="3"/>
        </w:rPr>
        <w:t xml:space="preserve">apart </w:t>
      </w:r>
      <w:r>
        <w:rPr>
          <w:color w:val="231F20"/>
          <w:spacing w:val="2"/>
        </w:rPr>
        <w:t xml:space="preserve">from </w:t>
      </w:r>
      <w:r>
        <w:rPr>
          <w:color w:val="231F20"/>
          <w:spacing w:val="3"/>
        </w:rPr>
        <w:t xml:space="preserve">the developed </w:t>
      </w:r>
      <w:r>
        <w:rPr>
          <w:color w:val="231F20"/>
          <w:spacing w:val="2"/>
        </w:rPr>
        <w:t xml:space="preserve">nations 27. India </w:t>
      </w:r>
      <w:r>
        <w:rPr>
          <w:color w:val="231F20"/>
        </w:rPr>
        <w:t xml:space="preserve">as </w:t>
      </w:r>
      <w:r>
        <w:rPr>
          <w:color w:val="231F20"/>
          <w:spacing w:val="3"/>
        </w:rPr>
        <w:t xml:space="preserve">the </w:t>
      </w:r>
      <w:r>
        <w:rPr>
          <w:color w:val="231F20"/>
          <w:spacing w:val="2"/>
        </w:rPr>
        <w:t xml:space="preserve">founding </w:t>
      </w:r>
      <w:r>
        <w:rPr>
          <w:color w:val="231F20"/>
          <w:spacing w:val="3"/>
        </w:rPr>
        <w:t xml:space="preserve">member </w:t>
      </w:r>
      <w:r>
        <w:rPr>
          <w:color w:val="231F20"/>
        </w:rPr>
        <w:t xml:space="preserve">of </w:t>
      </w:r>
      <w:r>
        <w:rPr>
          <w:color w:val="231F20"/>
          <w:spacing w:val="3"/>
        </w:rPr>
        <w:t xml:space="preserve">General </w:t>
      </w:r>
      <w:r>
        <w:rPr>
          <w:color w:val="231F20"/>
          <w:spacing w:val="2"/>
        </w:rPr>
        <w:t xml:space="preserve">Agreement </w:t>
      </w:r>
      <w:r>
        <w:rPr>
          <w:color w:val="231F20"/>
        </w:rPr>
        <w:t xml:space="preserve">on Tariffs and Trade </w:t>
      </w:r>
      <w:r>
        <w:rPr>
          <w:color w:val="231F20"/>
          <w:spacing w:val="2"/>
        </w:rPr>
        <w:t xml:space="preserve">(GATT), </w:t>
      </w:r>
      <w:r>
        <w:rPr>
          <w:color w:val="231F20"/>
          <w:spacing w:val="-3"/>
        </w:rPr>
        <w:t xml:space="preserve">World </w:t>
      </w:r>
      <w:r>
        <w:rPr>
          <w:color w:val="231F20"/>
        </w:rPr>
        <w:t xml:space="preserve">Trade </w:t>
      </w:r>
      <w:r>
        <w:rPr>
          <w:color w:val="231F20"/>
          <w:spacing w:val="2"/>
        </w:rPr>
        <w:t xml:space="preserve">Organization </w:t>
      </w:r>
      <w:r>
        <w:rPr>
          <w:color w:val="231F20"/>
          <w:spacing w:val="3"/>
        </w:rPr>
        <w:t xml:space="preserve">(WTO), </w:t>
      </w:r>
      <w:r>
        <w:rPr>
          <w:color w:val="231F20"/>
        </w:rPr>
        <w:t xml:space="preserve">a </w:t>
      </w:r>
      <w:r>
        <w:rPr>
          <w:color w:val="231F20"/>
          <w:spacing w:val="3"/>
        </w:rPr>
        <w:t xml:space="preserve">signatory member </w:t>
      </w:r>
      <w:r>
        <w:rPr>
          <w:color w:val="231F20"/>
        </w:rPr>
        <w:t xml:space="preserve">of </w:t>
      </w:r>
      <w:r>
        <w:rPr>
          <w:color w:val="231F20"/>
          <w:spacing w:val="3"/>
        </w:rPr>
        <w:t xml:space="preserve">South </w:t>
      </w:r>
      <w:r>
        <w:rPr>
          <w:color w:val="231F20"/>
          <w:spacing w:val="2"/>
        </w:rPr>
        <w:t xml:space="preserve">Asian </w:t>
      </w:r>
      <w:r>
        <w:rPr>
          <w:color w:val="231F20"/>
        </w:rPr>
        <w:t xml:space="preserve">Free Trade </w:t>
      </w:r>
      <w:r>
        <w:rPr>
          <w:color w:val="231F20"/>
          <w:spacing w:val="2"/>
        </w:rPr>
        <w:t xml:space="preserve">Area </w:t>
      </w:r>
      <w:r>
        <w:rPr>
          <w:color w:val="231F20"/>
        </w:rPr>
        <w:t xml:space="preserve">(SAFTA) and a </w:t>
      </w:r>
      <w:r>
        <w:rPr>
          <w:color w:val="231F20"/>
          <w:spacing w:val="3"/>
        </w:rPr>
        <w:t xml:space="preserve">member </w:t>
      </w:r>
      <w:r>
        <w:rPr>
          <w:color w:val="231F20"/>
        </w:rPr>
        <w:t xml:space="preserve">of </w:t>
      </w:r>
      <w:r>
        <w:rPr>
          <w:color w:val="231F20"/>
          <w:spacing w:val="3"/>
        </w:rPr>
        <w:t xml:space="preserve">Multilateral </w:t>
      </w:r>
      <w:r>
        <w:rPr>
          <w:color w:val="231F20"/>
          <w:spacing w:val="2"/>
        </w:rPr>
        <w:t xml:space="preserve">Investment Guaranty </w:t>
      </w:r>
      <w:r>
        <w:rPr>
          <w:color w:val="231F20"/>
          <w:spacing w:val="3"/>
        </w:rPr>
        <w:t xml:space="preserve">Agency </w:t>
      </w:r>
      <w:r>
        <w:rPr>
          <w:color w:val="231F20"/>
          <w:spacing w:val="2"/>
        </w:rPr>
        <w:t xml:space="preserve">(MIGA) </w:t>
      </w:r>
      <w:r>
        <w:rPr>
          <w:color w:val="231F20"/>
        </w:rPr>
        <w:t xml:space="preserve">is </w:t>
      </w:r>
      <w:r>
        <w:rPr>
          <w:color w:val="231F20"/>
          <w:spacing w:val="3"/>
        </w:rPr>
        <w:t xml:space="preserve">making </w:t>
      </w:r>
      <w:r>
        <w:rPr>
          <w:color w:val="231F20"/>
        </w:rPr>
        <w:t xml:space="preserve">its </w:t>
      </w:r>
      <w:r>
        <w:rPr>
          <w:color w:val="231F20"/>
          <w:spacing w:val="2"/>
        </w:rPr>
        <w:t xml:space="preserve">presence </w:t>
      </w:r>
      <w:r>
        <w:rPr>
          <w:color w:val="231F20"/>
        </w:rPr>
        <w:t xml:space="preserve">felt in </w:t>
      </w:r>
      <w:r>
        <w:rPr>
          <w:color w:val="231F20"/>
          <w:spacing w:val="3"/>
        </w:rPr>
        <w:t xml:space="preserve">the </w:t>
      </w:r>
      <w:r>
        <w:rPr>
          <w:color w:val="231F20"/>
          <w:spacing w:val="2"/>
        </w:rPr>
        <w:t xml:space="preserve">economic </w:t>
      </w:r>
      <w:r>
        <w:rPr>
          <w:color w:val="231F20"/>
          <w:spacing w:val="3"/>
        </w:rPr>
        <w:t xml:space="preserve">landscape </w:t>
      </w:r>
      <w:r>
        <w:rPr>
          <w:color w:val="231F20"/>
        </w:rPr>
        <w:t xml:space="preserve">of </w:t>
      </w:r>
      <w:r>
        <w:rPr>
          <w:color w:val="231F20"/>
          <w:spacing w:val="4"/>
        </w:rPr>
        <w:t xml:space="preserve">globalised </w:t>
      </w:r>
      <w:r>
        <w:rPr>
          <w:color w:val="231F20"/>
          <w:spacing w:val="3"/>
        </w:rPr>
        <w:t xml:space="preserve">economies which </w:t>
      </w:r>
      <w:r>
        <w:rPr>
          <w:color w:val="231F20"/>
          <w:spacing w:val="4"/>
        </w:rPr>
        <w:t xml:space="preserve">will </w:t>
      </w:r>
      <w:r>
        <w:rPr>
          <w:color w:val="231F20"/>
        </w:rPr>
        <w:t xml:space="preserve">help a </w:t>
      </w:r>
      <w:r>
        <w:rPr>
          <w:color w:val="231F20"/>
          <w:spacing w:val="2"/>
        </w:rPr>
        <w:t xml:space="preserve">conducive </w:t>
      </w:r>
      <w:r>
        <w:rPr>
          <w:color w:val="231F20"/>
        </w:rPr>
        <w:t xml:space="preserve">and </w:t>
      </w:r>
      <w:r>
        <w:rPr>
          <w:color w:val="231F20"/>
          <w:spacing w:val="3"/>
        </w:rPr>
        <w:t xml:space="preserve">healthy </w:t>
      </w:r>
      <w:r>
        <w:rPr>
          <w:color w:val="231F20"/>
          <w:spacing w:val="2"/>
        </w:rPr>
        <w:t xml:space="preserve">atmosphere </w:t>
      </w:r>
      <w:r>
        <w:rPr>
          <w:color w:val="231F20"/>
        </w:rPr>
        <w:t xml:space="preserve">for </w:t>
      </w:r>
      <w:r>
        <w:rPr>
          <w:color w:val="231F20"/>
          <w:spacing w:val="2"/>
        </w:rPr>
        <w:t xml:space="preserve">foreign investors </w:t>
      </w:r>
      <w:r>
        <w:rPr>
          <w:color w:val="231F20"/>
        </w:rPr>
        <w:t xml:space="preserve">and </w:t>
      </w:r>
      <w:r>
        <w:rPr>
          <w:color w:val="231F20"/>
          <w:spacing w:val="2"/>
        </w:rPr>
        <w:t xml:space="preserve">thus </w:t>
      </w:r>
      <w:r>
        <w:rPr>
          <w:color w:val="231F20"/>
          <w:spacing w:val="3"/>
        </w:rPr>
        <w:t xml:space="preserve">resulting </w:t>
      </w:r>
      <w:r>
        <w:rPr>
          <w:color w:val="231F20"/>
        </w:rPr>
        <w:t xml:space="preserve">in </w:t>
      </w:r>
      <w:r>
        <w:rPr>
          <w:color w:val="231F20"/>
          <w:spacing w:val="3"/>
        </w:rPr>
        <w:t xml:space="preserve">substantial </w:t>
      </w:r>
      <w:r>
        <w:rPr>
          <w:color w:val="231F20"/>
        </w:rPr>
        <w:t xml:space="preserve">amount of </w:t>
      </w:r>
      <w:r>
        <w:rPr>
          <w:color w:val="231F20"/>
          <w:spacing w:val="2"/>
        </w:rPr>
        <w:t xml:space="preserve">FDI </w:t>
      </w:r>
      <w:r>
        <w:rPr>
          <w:color w:val="231F20"/>
          <w:spacing w:val="3"/>
        </w:rPr>
        <w:t xml:space="preserve">inflows </w:t>
      </w:r>
      <w:r>
        <w:rPr>
          <w:color w:val="231F20"/>
        </w:rPr>
        <w:t xml:space="preserve">in </w:t>
      </w:r>
      <w:r>
        <w:rPr>
          <w:color w:val="231F20"/>
          <w:spacing w:val="3"/>
        </w:rPr>
        <w:t>the</w:t>
      </w:r>
      <w:r>
        <w:rPr>
          <w:color w:val="231F20"/>
          <w:spacing w:val="26"/>
        </w:rPr>
        <w:t xml:space="preserve"> </w:t>
      </w:r>
      <w:r>
        <w:rPr>
          <w:color w:val="231F20"/>
        </w:rPr>
        <w:t>country.</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rPr>
        <w:t xml:space="preserve">India’s </w:t>
      </w:r>
      <w:r>
        <w:rPr>
          <w:color w:val="231F20"/>
          <w:spacing w:val="4"/>
        </w:rPr>
        <w:t xml:space="preserve">infrastructure </w:t>
      </w:r>
      <w:r>
        <w:rPr>
          <w:color w:val="231F20"/>
          <w:spacing w:val="3"/>
        </w:rPr>
        <w:t xml:space="preserve">sector </w:t>
      </w:r>
      <w:r>
        <w:rPr>
          <w:color w:val="231F20"/>
          <w:spacing w:val="2"/>
        </w:rPr>
        <w:t xml:space="preserve">has </w:t>
      </w:r>
      <w:r>
        <w:rPr>
          <w:color w:val="231F20"/>
          <w:spacing w:val="4"/>
        </w:rPr>
        <w:t xml:space="preserve">been </w:t>
      </w:r>
      <w:r>
        <w:rPr>
          <w:color w:val="231F20"/>
        </w:rPr>
        <w:t xml:space="preserve">in </w:t>
      </w:r>
      <w:r>
        <w:rPr>
          <w:color w:val="231F20"/>
          <w:spacing w:val="3"/>
        </w:rPr>
        <w:t xml:space="preserve">the doldrums </w:t>
      </w:r>
      <w:r>
        <w:rPr>
          <w:color w:val="231F20"/>
        </w:rPr>
        <w:t xml:space="preserve">for quite </w:t>
      </w:r>
      <w:r>
        <w:rPr>
          <w:color w:val="231F20"/>
          <w:spacing w:val="2"/>
        </w:rPr>
        <w:t xml:space="preserve">some </w:t>
      </w:r>
      <w:r>
        <w:rPr>
          <w:color w:val="231F20"/>
          <w:spacing w:val="3"/>
        </w:rPr>
        <w:t xml:space="preserve">time </w:t>
      </w:r>
      <w:r>
        <w:rPr>
          <w:color w:val="231F20"/>
        </w:rPr>
        <w:t xml:space="preserve">now </w:t>
      </w:r>
      <w:r>
        <w:rPr>
          <w:color w:val="231F20"/>
          <w:spacing w:val="3"/>
        </w:rPr>
        <w:t xml:space="preserve">because </w:t>
      </w:r>
      <w:r>
        <w:rPr>
          <w:color w:val="231F20"/>
        </w:rPr>
        <w:t xml:space="preserve">of huge </w:t>
      </w:r>
      <w:r>
        <w:rPr>
          <w:color w:val="231F20"/>
          <w:spacing w:val="2"/>
        </w:rPr>
        <w:t xml:space="preserve">delays </w:t>
      </w:r>
      <w:r>
        <w:rPr>
          <w:color w:val="231F20"/>
        </w:rPr>
        <w:t xml:space="preserve">in </w:t>
      </w:r>
      <w:r>
        <w:rPr>
          <w:color w:val="231F20"/>
          <w:spacing w:val="4"/>
        </w:rPr>
        <w:t xml:space="preserve">infrastructure </w:t>
      </w:r>
      <w:r>
        <w:rPr>
          <w:color w:val="231F20"/>
          <w:spacing w:val="3"/>
        </w:rPr>
        <w:t xml:space="preserve">projects. </w:t>
      </w:r>
      <w:r>
        <w:rPr>
          <w:color w:val="231F20"/>
          <w:spacing w:val="2"/>
        </w:rPr>
        <w:t xml:space="preserve">The </w:t>
      </w:r>
      <w:r>
        <w:rPr>
          <w:color w:val="231F20"/>
        </w:rPr>
        <w:t xml:space="preserve">top </w:t>
      </w:r>
      <w:r>
        <w:rPr>
          <w:color w:val="231F20"/>
          <w:spacing w:val="3"/>
        </w:rPr>
        <w:t xml:space="preserve">five  sectors  attracting  </w:t>
      </w:r>
      <w:r>
        <w:rPr>
          <w:color w:val="231F20"/>
          <w:spacing w:val="2"/>
        </w:rPr>
        <w:t xml:space="preserve">FDI during </w:t>
      </w:r>
      <w:r>
        <w:rPr>
          <w:color w:val="231F20"/>
        </w:rPr>
        <w:t xml:space="preserve">April </w:t>
      </w:r>
      <w:r>
        <w:rPr>
          <w:color w:val="231F20"/>
          <w:spacing w:val="3"/>
        </w:rPr>
        <w:t xml:space="preserve">2000 </w:t>
      </w:r>
      <w:r>
        <w:rPr>
          <w:color w:val="231F20"/>
        </w:rPr>
        <w:t xml:space="preserve">to </w:t>
      </w:r>
      <w:r>
        <w:rPr>
          <w:color w:val="231F20"/>
          <w:spacing w:val="4"/>
        </w:rPr>
        <w:t xml:space="preserve">December </w:t>
      </w:r>
      <w:r>
        <w:rPr>
          <w:color w:val="231F20"/>
          <w:spacing w:val="3"/>
        </w:rPr>
        <w:t xml:space="preserve">2007 </w:t>
      </w:r>
      <w:r>
        <w:rPr>
          <w:color w:val="231F20"/>
        </w:rPr>
        <w:t xml:space="preserve">are </w:t>
      </w:r>
      <w:r>
        <w:rPr>
          <w:color w:val="231F20"/>
          <w:spacing w:val="5"/>
        </w:rPr>
        <w:t xml:space="preserve">Services </w:t>
      </w:r>
      <w:r>
        <w:rPr>
          <w:color w:val="231F20"/>
        </w:rPr>
        <w:t xml:space="preserve">Sector, </w:t>
      </w:r>
      <w:r>
        <w:rPr>
          <w:color w:val="231F20"/>
          <w:spacing w:val="2"/>
        </w:rPr>
        <w:t xml:space="preserve">Computer </w:t>
      </w:r>
      <w:r>
        <w:rPr>
          <w:color w:val="231F20"/>
          <w:spacing w:val="3"/>
        </w:rPr>
        <w:t xml:space="preserve">software </w:t>
      </w:r>
      <w:r>
        <w:rPr>
          <w:color w:val="231F20"/>
        </w:rPr>
        <w:t xml:space="preserve">&amp; </w:t>
      </w:r>
      <w:r>
        <w:rPr>
          <w:color w:val="231F20"/>
          <w:spacing w:val="2"/>
        </w:rPr>
        <w:t xml:space="preserve">hardware, </w:t>
      </w:r>
      <w:r>
        <w:rPr>
          <w:color w:val="231F20"/>
          <w:spacing w:val="3"/>
        </w:rPr>
        <w:t xml:space="preserve">telecommunications, construction activities </w:t>
      </w:r>
      <w:r>
        <w:rPr>
          <w:color w:val="231F20"/>
        </w:rPr>
        <w:t xml:space="preserve">and </w:t>
      </w:r>
      <w:r>
        <w:rPr>
          <w:color w:val="231F20"/>
          <w:spacing w:val="2"/>
        </w:rPr>
        <w:t>automobile</w:t>
      </w:r>
      <w:r>
        <w:rPr>
          <w:color w:val="231F20"/>
          <w:spacing w:val="36"/>
        </w:rPr>
        <w:t xml:space="preserve"> </w:t>
      </w:r>
      <w:r>
        <w:rPr>
          <w:color w:val="231F20"/>
          <w:spacing w:val="2"/>
        </w:rPr>
        <w:t>industry.</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Foreign Direct Investments in India are Approved Through Two Routes</w:t>
      </w:r>
    </w:p>
    <w:p w:rsidR="0060700D" w:rsidRDefault="0060700D">
      <w:pPr>
        <w:pStyle w:val="BodyText"/>
        <w:spacing w:before="4"/>
        <w:rPr>
          <w:rFonts w:ascii="Times New Roman"/>
          <w:b/>
          <w:sz w:val="38"/>
        </w:rPr>
      </w:pPr>
    </w:p>
    <w:p w:rsidR="0060700D" w:rsidRDefault="00886DF8">
      <w:pPr>
        <w:pStyle w:val="Heading2"/>
      </w:pPr>
      <w:r>
        <w:rPr>
          <w:color w:val="231F20"/>
        </w:rPr>
        <w:t>Automatic Approval by RBI</w:t>
      </w:r>
    </w:p>
    <w:p w:rsidR="0060700D" w:rsidRDefault="0060700D">
      <w:pPr>
        <w:pStyle w:val="BodyText"/>
        <w:spacing w:before="1"/>
        <w:rPr>
          <w:rFonts w:ascii="Times New Roman"/>
          <w:b/>
          <w:i/>
          <w:sz w:val="39"/>
        </w:rPr>
      </w:pPr>
    </w:p>
    <w:p w:rsidR="0060700D" w:rsidRDefault="00886DF8">
      <w:pPr>
        <w:pStyle w:val="BodyText"/>
        <w:spacing w:line="300" w:lineRule="auto"/>
        <w:ind w:left="677" w:right="693" w:firstLine="820"/>
        <w:jc w:val="both"/>
      </w:pPr>
      <w:r>
        <w:rPr>
          <w:color w:val="231F20"/>
          <w:spacing w:val="2"/>
        </w:rPr>
        <w:t xml:space="preserve">The </w:t>
      </w:r>
      <w:r>
        <w:rPr>
          <w:color w:val="231F20"/>
          <w:spacing w:val="4"/>
        </w:rPr>
        <w:t xml:space="preserve">Reserve </w:t>
      </w:r>
      <w:r>
        <w:rPr>
          <w:color w:val="231F20"/>
          <w:spacing w:val="3"/>
        </w:rPr>
        <w:t xml:space="preserve">Bank </w:t>
      </w:r>
      <w:r>
        <w:rPr>
          <w:color w:val="231F20"/>
        </w:rPr>
        <w:t xml:space="preserve">of </w:t>
      </w:r>
      <w:r>
        <w:rPr>
          <w:color w:val="231F20"/>
          <w:spacing w:val="2"/>
        </w:rPr>
        <w:t xml:space="preserve">India accords automatic </w:t>
      </w:r>
      <w:r>
        <w:rPr>
          <w:color w:val="231F20"/>
        </w:rPr>
        <w:t xml:space="preserve">approval </w:t>
      </w:r>
      <w:r>
        <w:rPr>
          <w:color w:val="231F20"/>
          <w:spacing w:val="3"/>
        </w:rPr>
        <w:t xml:space="preserve">within </w:t>
      </w:r>
      <w:r>
        <w:rPr>
          <w:color w:val="231F20"/>
        </w:rPr>
        <w:t xml:space="preserve">a </w:t>
      </w:r>
      <w:r>
        <w:rPr>
          <w:color w:val="231F20"/>
          <w:spacing w:val="4"/>
        </w:rPr>
        <w:t xml:space="preserve">period </w:t>
      </w:r>
      <w:r>
        <w:rPr>
          <w:color w:val="231F20"/>
        </w:rPr>
        <w:t xml:space="preserve">of </w:t>
      </w:r>
      <w:r>
        <w:rPr>
          <w:color w:val="231F20"/>
          <w:spacing w:val="2"/>
        </w:rPr>
        <w:t xml:space="preserve">two  </w:t>
      </w:r>
      <w:r>
        <w:rPr>
          <w:color w:val="231F20"/>
          <w:spacing w:val="3"/>
        </w:rPr>
        <w:t xml:space="preserve">weeks (subject </w:t>
      </w:r>
      <w:r>
        <w:rPr>
          <w:color w:val="231F20"/>
        </w:rPr>
        <w:t xml:space="preserve">to </w:t>
      </w:r>
      <w:r>
        <w:rPr>
          <w:color w:val="231F20"/>
          <w:spacing w:val="2"/>
        </w:rPr>
        <w:t xml:space="preserve">compliance </w:t>
      </w:r>
      <w:r>
        <w:rPr>
          <w:color w:val="231F20"/>
        </w:rPr>
        <w:t xml:space="preserve">of </w:t>
      </w:r>
      <w:r>
        <w:rPr>
          <w:color w:val="231F20"/>
          <w:spacing w:val="2"/>
        </w:rPr>
        <w:t xml:space="preserve">norms) </w:t>
      </w:r>
      <w:r>
        <w:rPr>
          <w:color w:val="231F20"/>
        </w:rPr>
        <w:t xml:space="preserve">to </w:t>
      </w:r>
      <w:r>
        <w:rPr>
          <w:color w:val="231F20"/>
          <w:spacing w:val="4"/>
        </w:rPr>
        <w:t xml:space="preserve">all </w:t>
      </w:r>
      <w:r>
        <w:rPr>
          <w:color w:val="231F20"/>
          <w:spacing w:val="3"/>
        </w:rPr>
        <w:t xml:space="preserve">proposals </w:t>
      </w:r>
      <w:r>
        <w:rPr>
          <w:color w:val="231F20"/>
        </w:rPr>
        <w:t xml:space="preserve">and </w:t>
      </w:r>
      <w:r>
        <w:rPr>
          <w:color w:val="231F20"/>
          <w:spacing w:val="3"/>
        </w:rPr>
        <w:t xml:space="preserve">permits </w:t>
      </w:r>
      <w:r>
        <w:rPr>
          <w:color w:val="231F20"/>
          <w:spacing w:val="2"/>
        </w:rPr>
        <w:t xml:space="preserve">foreign </w:t>
      </w:r>
      <w:r>
        <w:rPr>
          <w:color w:val="231F20"/>
          <w:spacing w:val="3"/>
        </w:rPr>
        <w:t xml:space="preserve">equity </w:t>
      </w:r>
      <w:r>
        <w:rPr>
          <w:color w:val="231F20"/>
        </w:rPr>
        <w:t xml:space="preserve">up to </w:t>
      </w:r>
      <w:r>
        <w:rPr>
          <w:color w:val="231F20"/>
          <w:spacing w:val="3"/>
        </w:rPr>
        <w:t xml:space="preserve">24%; 50%; 51%; </w:t>
      </w:r>
      <w:r>
        <w:rPr>
          <w:color w:val="231F20"/>
          <w:spacing w:val="2"/>
        </w:rPr>
        <w:t xml:space="preserve">74% </w:t>
      </w:r>
      <w:r>
        <w:rPr>
          <w:color w:val="231F20"/>
        </w:rPr>
        <w:t xml:space="preserve">and </w:t>
      </w:r>
      <w:r>
        <w:rPr>
          <w:color w:val="231F20"/>
          <w:spacing w:val="3"/>
        </w:rPr>
        <w:t xml:space="preserve">100% </w:t>
      </w:r>
      <w:r>
        <w:rPr>
          <w:color w:val="231F20"/>
        </w:rPr>
        <w:t xml:space="preserve">is </w:t>
      </w:r>
      <w:r>
        <w:rPr>
          <w:color w:val="231F20"/>
          <w:spacing w:val="3"/>
        </w:rPr>
        <w:t xml:space="preserve">allowed depending </w:t>
      </w:r>
      <w:r>
        <w:rPr>
          <w:color w:val="231F20"/>
        </w:rPr>
        <w:t xml:space="preserve">on </w:t>
      </w:r>
      <w:r>
        <w:rPr>
          <w:color w:val="231F20"/>
          <w:spacing w:val="3"/>
        </w:rPr>
        <w:t xml:space="preserve">the category </w:t>
      </w:r>
      <w:r>
        <w:rPr>
          <w:color w:val="231F20"/>
        </w:rPr>
        <w:t xml:space="preserve">of </w:t>
      </w:r>
      <w:r>
        <w:rPr>
          <w:color w:val="231F20"/>
          <w:spacing w:val="3"/>
        </w:rPr>
        <w:t xml:space="preserve">industries </w:t>
      </w:r>
      <w:r>
        <w:rPr>
          <w:color w:val="231F20"/>
        </w:rPr>
        <w:t xml:space="preserve">and </w:t>
      </w:r>
      <w:r>
        <w:rPr>
          <w:color w:val="231F20"/>
          <w:spacing w:val="3"/>
        </w:rPr>
        <w:t xml:space="preserve">the </w:t>
      </w:r>
      <w:r>
        <w:rPr>
          <w:color w:val="231F20"/>
          <w:spacing w:val="4"/>
        </w:rPr>
        <w:t xml:space="preserve">sectoral </w:t>
      </w:r>
      <w:r>
        <w:rPr>
          <w:color w:val="231F20"/>
          <w:spacing w:val="2"/>
        </w:rPr>
        <w:t xml:space="preserve">caps applicable. The </w:t>
      </w:r>
      <w:r>
        <w:rPr>
          <w:color w:val="231F20"/>
          <w:spacing w:val="3"/>
        </w:rPr>
        <w:t xml:space="preserve">lists </w:t>
      </w:r>
      <w:r>
        <w:rPr>
          <w:color w:val="231F20"/>
        </w:rPr>
        <w:t xml:space="preserve">are </w:t>
      </w:r>
      <w:r>
        <w:rPr>
          <w:color w:val="231F20"/>
          <w:spacing w:val="2"/>
        </w:rPr>
        <w:t xml:space="preserve">comprehensive </w:t>
      </w:r>
      <w:r>
        <w:rPr>
          <w:color w:val="231F20"/>
        </w:rPr>
        <w:t xml:space="preserve">and cover  </w:t>
      </w:r>
      <w:r>
        <w:rPr>
          <w:color w:val="231F20"/>
          <w:spacing w:val="2"/>
        </w:rPr>
        <w:t xml:space="preserve">most </w:t>
      </w:r>
      <w:r>
        <w:rPr>
          <w:color w:val="231F20"/>
          <w:spacing w:val="3"/>
        </w:rPr>
        <w:t xml:space="preserve">industries </w:t>
      </w:r>
      <w:r>
        <w:rPr>
          <w:color w:val="231F20"/>
        </w:rPr>
        <w:t xml:space="preserve">of  </w:t>
      </w:r>
      <w:r>
        <w:rPr>
          <w:color w:val="231F20"/>
          <w:spacing w:val="2"/>
        </w:rPr>
        <w:t xml:space="preserve">interest </w:t>
      </w:r>
      <w:r>
        <w:rPr>
          <w:color w:val="231F20"/>
        </w:rPr>
        <w:t xml:space="preserve">to </w:t>
      </w:r>
      <w:r>
        <w:rPr>
          <w:color w:val="231F20"/>
          <w:spacing w:val="2"/>
        </w:rPr>
        <w:t>foreign</w:t>
      </w:r>
      <w:r>
        <w:rPr>
          <w:color w:val="231F20"/>
          <w:spacing w:val="8"/>
        </w:rPr>
        <w:t xml:space="preserve"> </w:t>
      </w:r>
      <w:r>
        <w:rPr>
          <w:color w:val="231F20"/>
          <w:spacing w:val="3"/>
        </w:rPr>
        <w:t>companies.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spacing w:val="2"/>
          <w:w w:val="105"/>
        </w:rPr>
        <w:t>Investments</w:t>
      </w:r>
      <w:r>
        <w:rPr>
          <w:color w:val="231F20"/>
          <w:spacing w:val="-11"/>
          <w:w w:val="105"/>
        </w:rPr>
        <w:t xml:space="preserve"> </w:t>
      </w:r>
      <w:r>
        <w:rPr>
          <w:color w:val="231F20"/>
          <w:w w:val="105"/>
        </w:rPr>
        <w:t>in</w:t>
      </w:r>
      <w:r>
        <w:rPr>
          <w:color w:val="231F20"/>
          <w:spacing w:val="-10"/>
          <w:w w:val="105"/>
        </w:rPr>
        <w:t xml:space="preserve"> </w:t>
      </w:r>
      <w:r>
        <w:rPr>
          <w:color w:val="231F20"/>
          <w:spacing w:val="3"/>
          <w:w w:val="105"/>
        </w:rPr>
        <w:t>high-priority</w:t>
      </w:r>
      <w:r>
        <w:rPr>
          <w:color w:val="231F20"/>
          <w:spacing w:val="-10"/>
          <w:w w:val="105"/>
        </w:rPr>
        <w:t xml:space="preserve"> </w:t>
      </w:r>
      <w:r>
        <w:rPr>
          <w:color w:val="231F20"/>
          <w:spacing w:val="3"/>
          <w:w w:val="105"/>
        </w:rPr>
        <w:t>industries</w:t>
      </w:r>
      <w:r>
        <w:rPr>
          <w:color w:val="231F20"/>
          <w:spacing w:val="-11"/>
          <w:w w:val="105"/>
        </w:rPr>
        <w:t xml:space="preserve"> </w:t>
      </w:r>
      <w:r>
        <w:rPr>
          <w:color w:val="231F20"/>
          <w:w w:val="105"/>
        </w:rPr>
        <w:t>or</w:t>
      </w:r>
      <w:r>
        <w:rPr>
          <w:color w:val="231F20"/>
          <w:spacing w:val="-10"/>
          <w:w w:val="105"/>
        </w:rPr>
        <w:t xml:space="preserve"> </w:t>
      </w:r>
      <w:r>
        <w:rPr>
          <w:color w:val="231F20"/>
          <w:w w:val="105"/>
        </w:rPr>
        <w:t>for</w:t>
      </w:r>
      <w:r>
        <w:rPr>
          <w:color w:val="231F20"/>
          <w:spacing w:val="-10"/>
          <w:w w:val="105"/>
        </w:rPr>
        <w:t xml:space="preserve"> </w:t>
      </w:r>
      <w:r>
        <w:rPr>
          <w:color w:val="231F20"/>
          <w:spacing w:val="3"/>
          <w:w w:val="105"/>
        </w:rPr>
        <w:t>trading</w:t>
      </w:r>
      <w:r>
        <w:rPr>
          <w:color w:val="231F20"/>
          <w:spacing w:val="-10"/>
          <w:w w:val="105"/>
        </w:rPr>
        <w:t xml:space="preserve"> </w:t>
      </w:r>
      <w:r>
        <w:rPr>
          <w:color w:val="231F20"/>
          <w:spacing w:val="2"/>
          <w:w w:val="105"/>
        </w:rPr>
        <w:t>companies</w:t>
      </w:r>
      <w:r>
        <w:rPr>
          <w:color w:val="231F20"/>
          <w:spacing w:val="-11"/>
          <w:w w:val="105"/>
        </w:rPr>
        <w:t xml:space="preserve"> </w:t>
      </w:r>
      <w:r>
        <w:rPr>
          <w:color w:val="231F20"/>
          <w:spacing w:val="3"/>
          <w:w w:val="105"/>
        </w:rPr>
        <w:t>primarily</w:t>
      </w:r>
      <w:r>
        <w:rPr>
          <w:color w:val="231F20"/>
          <w:spacing w:val="-10"/>
          <w:w w:val="105"/>
        </w:rPr>
        <w:t xml:space="preserve"> </w:t>
      </w:r>
      <w:r>
        <w:rPr>
          <w:color w:val="231F20"/>
          <w:spacing w:val="3"/>
          <w:w w:val="105"/>
        </w:rPr>
        <w:t xml:space="preserve">engaged </w:t>
      </w:r>
      <w:r>
        <w:rPr>
          <w:color w:val="231F20"/>
          <w:w w:val="105"/>
        </w:rPr>
        <w:t>in</w:t>
      </w:r>
      <w:r>
        <w:rPr>
          <w:color w:val="231F20"/>
          <w:spacing w:val="-14"/>
          <w:w w:val="105"/>
        </w:rPr>
        <w:t xml:space="preserve"> </w:t>
      </w:r>
      <w:r>
        <w:rPr>
          <w:color w:val="231F20"/>
          <w:spacing w:val="3"/>
          <w:w w:val="105"/>
        </w:rPr>
        <w:t>exporting</w:t>
      </w:r>
      <w:r>
        <w:rPr>
          <w:color w:val="231F20"/>
          <w:spacing w:val="-14"/>
          <w:w w:val="105"/>
        </w:rPr>
        <w:t xml:space="preserve"> </w:t>
      </w:r>
      <w:r>
        <w:rPr>
          <w:color w:val="231F20"/>
          <w:w w:val="105"/>
        </w:rPr>
        <w:t>are</w:t>
      </w:r>
      <w:r>
        <w:rPr>
          <w:color w:val="231F20"/>
          <w:spacing w:val="-14"/>
          <w:w w:val="105"/>
        </w:rPr>
        <w:t xml:space="preserve"> </w:t>
      </w:r>
      <w:r>
        <w:rPr>
          <w:color w:val="231F20"/>
          <w:spacing w:val="3"/>
          <w:w w:val="105"/>
        </w:rPr>
        <w:t>given</w:t>
      </w:r>
      <w:r>
        <w:rPr>
          <w:color w:val="231F20"/>
          <w:spacing w:val="-14"/>
          <w:w w:val="105"/>
        </w:rPr>
        <w:t xml:space="preserve"> </w:t>
      </w:r>
      <w:r>
        <w:rPr>
          <w:color w:val="231F20"/>
          <w:spacing w:val="3"/>
          <w:w w:val="105"/>
        </w:rPr>
        <w:t>almost</w:t>
      </w:r>
      <w:r>
        <w:rPr>
          <w:color w:val="231F20"/>
          <w:spacing w:val="-13"/>
          <w:w w:val="105"/>
        </w:rPr>
        <w:t xml:space="preserve"> </w:t>
      </w:r>
      <w:r>
        <w:rPr>
          <w:color w:val="231F20"/>
          <w:spacing w:val="2"/>
          <w:w w:val="105"/>
        </w:rPr>
        <w:t>automatic</w:t>
      </w:r>
      <w:r>
        <w:rPr>
          <w:color w:val="231F20"/>
          <w:spacing w:val="-14"/>
          <w:w w:val="105"/>
        </w:rPr>
        <w:t xml:space="preserve"> </w:t>
      </w:r>
      <w:r>
        <w:rPr>
          <w:color w:val="231F20"/>
          <w:w w:val="105"/>
        </w:rPr>
        <w:t>approval</w:t>
      </w:r>
      <w:r>
        <w:rPr>
          <w:color w:val="231F20"/>
          <w:spacing w:val="-14"/>
          <w:w w:val="105"/>
        </w:rPr>
        <w:t xml:space="preserve"> </w:t>
      </w:r>
      <w:r>
        <w:rPr>
          <w:color w:val="231F20"/>
          <w:w w:val="105"/>
        </w:rPr>
        <w:t>by</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2"/>
          <w:w w:val="105"/>
        </w:rPr>
        <w:t>RBI.</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2"/>
          <w:w w:val="105"/>
        </w:rPr>
        <w:t>extant</w:t>
      </w:r>
      <w:r>
        <w:rPr>
          <w:color w:val="231F20"/>
          <w:spacing w:val="-14"/>
          <w:w w:val="105"/>
        </w:rPr>
        <w:t xml:space="preserve"> </w:t>
      </w:r>
      <w:r>
        <w:rPr>
          <w:color w:val="231F20"/>
          <w:spacing w:val="4"/>
          <w:w w:val="105"/>
        </w:rPr>
        <w:t>policy</w:t>
      </w:r>
      <w:r>
        <w:rPr>
          <w:color w:val="231F20"/>
          <w:spacing w:val="-13"/>
          <w:w w:val="105"/>
        </w:rPr>
        <w:t xml:space="preserve"> </w:t>
      </w:r>
      <w:r>
        <w:rPr>
          <w:color w:val="231F20"/>
          <w:w w:val="105"/>
        </w:rPr>
        <w:t>for</w:t>
      </w:r>
      <w:r>
        <w:rPr>
          <w:color w:val="231F20"/>
          <w:spacing w:val="-14"/>
          <w:w w:val="105"/>
        </w:rPr>
        <w:t xml:space="preserve"> </w:t>
      </w:r>
      <w:r>
        <w:rPr>
          <w:color w:val="231F20"/>
          <w:spacing w:val="2"/>
          <w:w w:val="105"/>
        </w:rPr>
        <w:t>most</w:t>
      </w:r>
      <w:r>
        <w:rPr>
          <w:color w:val="231F20"/>
          <w:spacing w:val="-14"/>
          <w:w w:val="105"/>
        </w:rPr>
        <w:t xml:space="preserve"> </w:t>
      </w:r>
      <w:r>
        <w:rPr>
          <w:color w:val="231F20"/>
          <w:w w:val="105"/>
        </w:rPr>
        <w:t xml:space="preserve">of </w:t>
      </w:r>
      <w:r>
        <w:rPr>
          <w:color w:val="231F20"/>
          <w:spacing w:val="3"/>
          <w:w w:val="105"/>
        </w:rPr>
        <w:t>the</w:t>
      </w:r>
      <w:r>
        <w:rPr>
          <w:color w:val="231F20"/>
          <w:spacing w:val="-4"/>
          <w:w w:val="105"/>
        </w:rPr>
        <w:t xml:space="preserve"> </w:t>
      </w:r>
      <w:r>
        <w:rPr>
          <w:color w:val="231F20"/>
          <w:spacing w:val="4"/>
          <w:w w:val="105"/>
        </w:rPr>
        <w:t>infrastructure</w:t>
      </w:r>
      <w:r>
        <w:rPr>
          <w:color w:val="231F20"/>
          <w:spacing w:val="-3"/>
          <w:w w:val="105"/>
        </w:rPr>
        <w:t xml:space="preserve"> </w:t>
      </w:r>
      <w:r>
        <w:rPr>
          <w:color w:val="231F20"/>
          <w:spacing w:val="3"/>
          <w:w w:val="105"/>
        </w:rPr>
        <w:t>sectors</w:t>
      </w:r>
      <w:r>
        <w:rPr>
          <w:color w:val="231F20"/>
          <w:spacing w:val="-3"/>
          <w:w w:val="105"/>
        </w:rPr>
        <w:t xml:space="preserve"> </w:t>
      </w:r>
      <w:r>
        <w:rPr>
          <w:color w:val="231F20"/>
          <w:spacing w:val="3"/>
          <w:w w:val="105"/>
        </w:rPr>
        <w:t>permits</w:t>
      </w:r>
      <w:r>
        <w:rPr>
          <w:color w:val="231F20"/>
          <w:spacing w:val="-4"/>
          <w:w w:val="105"/>
        </w:rPr>
        <w:t xml:space="preserve"> </w:t>
      </w:r>
      <w:r>
        <w:rPr>
          <w:color w:val="231F20"/>
          <w:spacing w:val="2"/>
          <w:w w:val="105"/>
        </w:rPr>
        <w:t>FDI</w:t>
      </w:r>
      <w:r>
        <w:rPr>
          <w:color w:val="231F20"/>
          <w:spacing w:val="-3"/>
          <w:w w:val="105"/>
        </w:rPr>
        <w:t xml:space="preserve"> </w:t>
      </w:r>
      <w:r>
        <w:rPr>
          <w:color w:val="231F20"/>
          <w:w w:val="105"/>
        </w:rPr>
        <w:t>up</w:t>
      </w:r>
      <w:r>
        <w:rPr>
          <w:color w:val="231F20"/>
          <w:spacing w:val="-3"/>
          <w:w w:val="105"/>
        </w:rPr>
        <w:t xml:space="preserve"> </w:t>
      </w:r>
      <w:r>
        <w:rPr>
          <w:color w:val="231F20"/>
          <w:w w:val="105"/>
        </w:rPr>
        <w:t>to</w:t>
      </w:r>
      <w:r>
        <w:rPr>
          <w:color w:val="231F20"/>
          <w:spacing w:val="-3"/>
          <w:w w:val="105"/>
        </w:rPr>
        <w:t xml:space="preserve"> </w:t>
      </w:r>
      <w:r>
        <w:rPr>
          <w:color w:val="231F20"/>
          <w:spacing w:val="3"/>
          <w:w w:val="105"/>
        </w:rPr>
        <w:t>100%</w:t>
      </w:r>
      <w:r>
        <w:rPr>
          <w:color w:val="231F20"/>
          <w:spacing w:val="-4"/>
          <w:w w:val="105"/>
        </w:rPr>
        <w:t xml:space="preserve"> </w:t>
      </w:r>
      <w:r>
        <w:rPr>
          <w:color w:val="231F20"/>
          <w:w w:val="105"/>
        </w:rPr>
        <w:t>on</w:t>
      </w:r>
      <w:r>
        <w:rPr>
          <w:color w:val="231F20"/>
          <w:spacing w:val="-3"/>
          <w:w w:val="105"/>
        </w:rPr>
        <w:t xml:space="preserve"> </w:t>
      </w:r>
      <w:r>
        <w:rPr>
          <w:color w:val="231F20"/>
          <w:spacing w:val="3"/>
          <w:w w:val="105"/>
        </w:rPr>
        <w:t>the</w:t>
      </w:r>
      <w:r>
        <w:rPr>
          <w:color w:val="231F20"/>
          <w:spacing w:val="-3"/>
          <w:w w:val="105"/>
        </w:rPr>
        <w:t xml:space="preserve"> </w:t>
      </w:r>
      <w:r>
        <w:rPr>
          <w:color w:val="231F20"/>
          <w:spacing w:val="2"/>
          <w:w w:val="105"/>
        </w:rPr>
        <w:t>automatic</w:t>
      </w:r>
      <w:r>
        <w:rPr>
          <w:color w:val="231F20"/>
          <w:spacing w:val="-3"/>
          <w:w w:val="105"/>
        </w:rPr>
        <w:t xml:space="preserve"> </w:t>
      </w:r>
      <w:r>
        <w:rPr>
          <w:color w:val="231F20"/>
          <w:w w:val="105"/>
        </w:rPr>
        <w:t>route.</w:t>
      </w:r>
    </w:p>
    <w:p w:rsidR="0060700D" w:rsidRDefault="0060700D">
      <w:pPr>
        <w:pStyle w:val="BodyText"/>
        <w:spacing w:before="1"/>
        <w:rPr>
          <w:sz w:val="29"/>
        </w:rPr>
      </w:pPr>
    </w:p>
    <w:p w:rsidR="0060700D" w:rsidRDefault="00886DF8">
      <w:pPr>
        <w:pStyle w:val="Heading2"/>
      </w:pPr>
      <w:r>
        <w:rPr>
          <w:color w:val="231F20"/>
        </w:rPr>
        <w:t>The FIPB Route – Processing of Non-Automatic Approval Cases</w:t>
      </w:r>
    </w:p>
    <w:p w:rsidR="0060700D" w:rsidRDefault="0060700D">
      <w:pPr>
        <w:pStyle w:val="BodyText"/>
        <w:spacing w:before="1"/>
        <w:rPr>
          <w:rFonts w:ascii="Times New Roman"/>
          <w:b/>
          <w:i/>
          <w:sz w:val="39"/>
        </w:rPr>
      </w:pPr>
    </w:p>
    <w:p w:rsidR="0060700D" w:rsidRDefault="00886DF8">
      <w:pPr>
        <w:pStyle w:val="BodyText"/>
        <w:spacing w:line="300" w:lineRule="auto"/>
        <w:ind w:left="677" w:right="691" w:firstLine="720"/>
        <w:jc w:val="both"/>
      </w:pPr>
      <w:r>
        <w:rPr>
          <w:color w:val="231F20"/>
          <w:spacing w:val="2"/>
        </w:rPr>
        <w:t xml:space="preserve">FIPB </w:t>
      </w:r>
      <w:r>
        <w:rPr>
          <w:color w:val="231F20"/>
          <w:spacing w:val="3"/>
        </w:rPr>
        <w:t xml:space="preserve">stands </w:t>
      </w:r>
      <w:r>
        <w:rPr>
          <w:color w:val="231F20"/>
        </w:rPr>
        <w:t xml:space="preserve">for </w:t>
      </w:r>
      <w:r>
        <w:rPr>
          <w:color w:val="231F20"/>
          <w:spacing w:val="2"/>
        </w:rPr>
        <w:t xml:space="preserve">Foreign Investment Promotion </w:t>
      </w:r>
      <w:r>
        <w:rPr>
          <w:color w:val="231F20"/>
          <w:spacing w:val="3"/>
        </w:rPr>
        <w:t xml:space="preserve">Board which </w:t>
      </w:r>
      <w:r>
        <w:rPr>
          <w:color w:val="231F20"/>
        </w:rPr>
        <w:t xml:space="preserve">approves </w:t>
      </w:r>
      <w:r>
        <w:rPr>
          <w:color w:val="231F20"/>
          <w:spacing w:val="4"/>
        </w:rPr>
        <w:t xml:space="preserve">all </w:t>
      </w:r>
      <w:r>
        <w:rPr>
          <w:color w:val="231F20"/>
          <w:spacing w:val="3"/>
        </w:rPr>
        <w:t xml:space="preserve">other </w:t>
      </w:r>
      <w:r>
        <w:rPr>
          <w:color w:val="231F20"/>
          <w:spacing w:val="4"/>
        </w:rPr>
        <w:t xml:space="preserve">cases </w:t>
      </w:r>
      <w:r>
        <w:rPr>
          <w:color w:val="231F20"/>
          <w:spacing w:val="2"/>
        </w:rPr>
        <w:t xml:space="preserve">where </w:t>
      </w:r>
      <w:r>
        <w:rPr>
          <w:color w:val="231F20"/>
          <w:spacing w:val="3"/>
        </w:rPr>
        <w:t xml:space="preserve">the parameters </w:t>
      </w:r>
      <w:r>
        <w:rPr>
          <w:color w:val="231F20"/>
        </w:rPr>
        <w:t xml:space="preserve">of  </w:t>
      </w:r>
      <w:r>
        <w:rPr>
          <w:color w:val="231F20"/>
          <w:spacing w:val="2"/>
        </w:rPr>
        <w:t xml:space="preserve">automatic </w:t>
      </w:r>
      <w:r>
        <w:rPr>
          <w:color w:val="231F20"/>
        </w:rPr>
        <w:t xml:space="preserve">approval  are  not  </w:t>
      </w:r>
      <w:r>
        <w:rPr>
          <w:color w:val="231F20"/>
          <w:spacing w:val="2"/>
        </w:rPr>
        <w:t xml:space="preserve">met. Normal processing </w:t>
      </w:r>
      <w:r>
        <w:rPr>
          <w:color w:val="231F20"/>
          <w:spacing w:val="3"/>
        </w:rPr>
        <w:t xml:space="preserve">time </w:t>
      </w:r>
      <w:r>
        <w:rPr>
          <w:color w:val="231F20"/>
        </w:rPr>
        <w:t>is  4  to  6</w:t>
      </w:r>
      <w:r>
        <w:rPr>
          <w:color w:val="231F20"/>
          <w:spacing w:val="16"/>
        </w:rPr>
        <w:t xml:space="preserve"> </w:t>
      </w:r>
      <w:r>
        <w:rPr>
          <w:color w:val="231F20"/>
          <w:spacing w:val="3"/>
        </w:rPr>
        <w:t>weeks.</w:t>
      </w:r>
      <w:r>
        <w:rPr>
          <w:color w:val="231F20"/>
          <w:spacing w:val="16"/>
        </w:rPr>
        <w:t xml:space="preserve"> </w:t>
      </w:r>
      <w:r>
        <w:rPr>
          <w:color w:val="231F20"/>
        </w:rPr>
        <w:t>Its</w:t>
      </w:r>
      <w:r>
        <w:rPr>
          <w:color w:val="231F20"/>
          <w:spacing w:val="16"/>
        </w:rPr>
        <w:t xml:space="preserve"> </w:t>
      </w:r>
      <w:r>
        <w:rPr>
          <w:color w:val="231F20"/>
          <w:spacing w:val="2"/>
        </w:rPr>
        <w:t>approach</w:t>
      </w:r>
      <w:r>
        <w:rPr>
          <w:color w:val="231F20"/>
          <w:spacing w:val="16"/>
        </w:rPr>
        <w:t xml:space="preserve"> </w:t>
      </w:r>
      <w:r>
        <w:rPr>
          <w:color w:val="231F20"/>
        </w:rPr>
        <w:t>is</w:t>
      </w:r>
      <w:r>
        <w:rPr>
          <w:color w:val="231F20"/>
          <w:spacing w:val="16"/>
        </w:rPr>
        <w:t xml:space="preserve"> </w:t>
      </w:r>
      <w:r>
        <w:rPr>
          <w:color w:val="231F20"/>
          <w:spacing w:val="3"/>
        </w:rPr>
        <w:t>liberal</w:t>
      </w:r>
      <w:r>
        <w:rPr>
          <w:color w:val="231F20"/>
          <w:spacing w:val="16"/>
        </w:rPr>
        <w:t xml:space="preserve"> </w:t>
      </w:r>
      <w:r>
        <w:rPr>
          <w:color w:val="231F20"/>
        </w:rPr>
        <w:t>for</w:t>
      </w:r>
      <w:r>
        <w:rPr>
          <w:color w:val="231F20"/>
          <w:spacing w:val="16"/>
        </w:rPr>
        <w:t xml:space="preserve"> </w:t>
      </w:r>
      <w:r>
        <w:rPr>
          <w:color w:val="231F20"/>
          <w:spacing w:val="4"/>
        </w:rPr>
        <w:t>all</w:t>
      </w:r>
      <w:r>
        <w:rPr>
          <w:color w:val="231F20"/>
          <w:spacing w:val="16"/>
        </w:rPr>
        <w:t xml:space="preserve"> </w:t>
      </w:r>
      <w:r>
        <w:rPr>
          <w:color w:val="231F20"/>
          <w:spacing w:val="3"/>
        </w:rPr>
        <w:t>sectors</w:t>
      </w:r>
      <w:r>
        <w:rPr>
          <w:color w:val="231F20"/>
          <w:spacing w:val="16"/>
        </w:rPr>
        <w:t xml:space="preserve"> </w:t>
      </w:r>
      <w:r>
        <w:rPr>
          <w:color w:val="231F20"/>
        </w:rPr>
        <w:t>and</w:t>
      </w:r>
      <w:r>
        <w:rPr>
          <w:color w:val="231F20"/>
          <w:spacing w:val="16"/>
        </w:rPr>
        <w:t xml:space="preserve"> </w:t>
      </w:r>
      <w:r>
        <w:rPr>
          <w:color w:val="231F20"/>
          <w:spacing w:val="4"/>
        </w:rPr>
        <w:t>all</w:t>
      </w:r>
      <w:r>
        <w:rPr>
          <w:color w:val="231F20"/>
          <w:spacing w:val="16"/>
        </w:rPr>
        <w:t xml:space="preserve"> </w:t>
      </w:r>
      <w:r>
        <w:rPr>
          <w:color w:val="231F20"/>
          <w:spacing w:val="3"/>
        </w:rPr>
        <w:t>types</w:t>
      </w:r>
      <w:r>
        <w:rPr>
          <w:color w:val="231F20"/>
          <w:spacing w:val="16"/>
        </w:rPr>
        <w:t xml:space="preserve"> </w:t>
      </w:r>
      <w:r>
        <w:rPr>
          <w:color w:val="231F20"/>
        </w:rPr>
        <w:t>of</w:t>
      </w:r>
      <w:r>
        <w:rPr>
          <w:color w:val="231F20"/>
          <w:spacing w:val="16"/>
        </w:rPr>
        <w:t xml:space="preserve"> </w:t>
      </w:r>
      <w:r>
        <w:rPr>
          <w:color w:val="231F20"/>
          <w:spacing w:val="3"/>
        </w:rPr>
        <w:t>proposals,</w:t>
      </w:r>
      <w:r>
        <w:rPr>
          <w:color w:val="231F20"/>
          <w:spacing w:val="16"/>
        </w:rPr>
        <w:t xml:space="preserve"> </w:t>
      </w:r>
      <w:r>
        <w:rPr>
          <w:color w:val="231F20"/>
        </w:rPr>
        <w:t>and</w:t>
      </w:r>
      <w:r>
        <w:rPr>
          <w:color w:val="231F20"/>
          <w:spacing w:val="16"/>
        </w:rPr>
        <w:t xml:space="preserve"> </w:t>
      </w:r>
      <w:r>
        <w:rPr>
          <w:color w:val="231F20"/>
          <w:spacing w:val="3"/>
        </w:rPr>
        <w:t>rejections</w:t>
      </w:r>
      <w:r>
        <w:rPr>
          <w:color w:val="231F20"/>
          <w:spacing w:val="16"/>
        </w:rPr>
        <w:t xml:space="preserve"> </w:t>
      </w:r>
      <w:r>
        <w:rPr>
          <w:color w:val="231F20"/>
        </w:rPr>
        <w:t>are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6"/>
        <w:jc w:val="both"/>
      </w:pPr>
      <w:r>
        <w:rPr>
          <w:color w:val="231F20"/>
        </w:rPr>
        <w:lastRenderedPageBreak/>
        <w:t>few. It is not necessary for foreign investors to have a local partner, even when the foreign investor wishes to hold less than the entire equity of the company. The portion of the equity not proposed to be held by the foreign investor can be offered to the public.</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Power is an </w:t>
      </w:r>
      <w:r>
        <w:rPr>
          <w:color w:val="231F20"/>
          <w:spacing w:val="3"/>
        </w:rPr>
        <w:t xml:space="preserve">essential </w:t>
      </w:r>
      <w:r>
        <w:rPr>
          <w:color w:val="231F20"/>
        </w:rPr>
        <w:t xml:space="preserve">input  for  </w:t>
      </w:r>
      <w:r>
        <w:rPr>
          <w:color w:val="231F20"/>
          <w:spacing w:val="2"/>
        </w:rPr>
        <w:t xml:space="preserve">economic  development  </w:t>
      </w:r>
      <w:r>
        <w:rPr>
          <w:color w:val="231F20"/>
        </w:rPr>
        <w:t xml:space="preserve">and  improving  </w:t>
      </w:r>
      <w:r>
        <w:rPr>
          <w:color w:val="231F20"/>
          <w:spacing w:val="3"/>
        </w:rPr>
        <w:t xml:space="preserve">the quality </w:t>
      </w:r>
      <w:r>
        <w:rPr>
          <w:color w:val="231F20"/>
        </w:rPr>
        <w:t xml:space="preserve">of </w:t>
      </w:r>
      <w:r>
        <w:rPr>
          <w:color w:val="231F20"/>
          <w:spacing w:val="2"/>
        </w:rPr>
        <w:t xml:space="preserve">life </w:t>
      </w:r>
      <w:r>
        <w:rPr>
          <w:color w:val="231F20"/>
        </w:rPr>
        <w:t xml:space="preserve">of </w:t>
      </w:r>
      <w:r>
        <w:rPr>
          <w:color w:val="231F20"/>
          <w:spacing w:val="3"/>
        </w:rPr>
        <w:t xml:space="preserve">people. </w:t>
      </w:r>
      <w:r>
        <w:rPr>
          <w:color w:val="231F20"/>
          <w:spacing w:val="2"/>
        </w:rPr>
        <w:t xml:space="preserve">Development </w:t>
      </w:r>
      <w:r>
        <w:rPr>
          <w:color w:val="231F20"/>
        </w:rPr>
        <w:t xml:space="preserve">of </w:t>
      </w:r>
      <w:r>
        <w:rPr>
          <w:color w:val="231F20"/>
          <w:spacing w:val="2"/>
        </w:rPr>
        <w:t xml:space="preserve">conventional forms </w:t>
      </w:r>
      <w:r>
        <w:rPr>
          <w:color w:val="231F20"/>
        </w:rPr>
        <w:t xml:space="preserve">of </w:t>
      </w:r>
      <w:r>
        <w:rPr>
          <w:color w:val="231F20"/>
          <w:spacing w:val="3"/>
        </w:rPr>
        <w:t xml:space="preserve">energy </w:t>
      </w:r>
      <w:r>
        <w:rPr>
          <w:color w:val="231F20"/>
        </w:rPr>
        <w:t xml:space="preserve">for </w:t>
      </w:r>
      <w:r>
        <w:rPr>
          <w:color w:val="231F20"/>
          <w:spacing w:val="3"/>
        </w:rPr>
        <w:t xml:space="preserve">meeting the </w:t>
      </w:r>
      <w:r>
        <w:rPr>
          <w:color w:val="231F20"/>
          <w:spacing w:val="2"/>
        </w:rPr>
        <w:t xml:space="preserve">growing </w:t>
      </w:r>
      <w:r>
        <w:rPr>
          <w:color w:val="231F20"/>
          <w:spacing w:val="3"/>
        </w:rPr>
        <w:t xml:space="preserve">needs </w:t>
      </w:r>
      <w:r>
        <w:rPr>
          <w:color w:val="231F20"/>
        </w:rPr>
        <w:t xml:space="preserve">of </w:t>
      </w:r>
      <w:r>
        <w:rPr>
          <w:color w:val="231F20"/>
          <w:spacing w:val="3"/>
        </w:rPr>
        <w:t xml:space="preserve">people </w:t>
      </w:r>
      <w:r>
        <w:rPr>
          <w:color w:val="231F20"/>
        </w:rPr>
        <w:t xml:space="preserve">is </w:t>
      </w:r>
      <w:r>
        <w:rPr>
          <w:color w:val="231F20"/>
          <w:spacing w:val="3"/>
        </w:rPr>
        <w:t xml:space="preserve">the </w:t>
      </w:r>
      <w:r>
        <w:rPr>
          <w:color w:val="231F20"/>
          <w:spacing w:val="2"/>
        </w:rPr>
        <w:t xml:space="preserve">responsibility </w:t>
      </w:r>
      <w:r>
        <w:rPr>
          <w:color w:val="231F20"/>
        </w:rPr>
        <w:t xml:space="preserve">of </w:t>
      </w:r>
      <w:r>
        <w:rPr>
          <w:color w:val="231F20"/>
          <w:spacing w:val="3"/>
        </w:rPr>
        <w:t xml:space="preserve">the </w:t>
      </w:r>
      <w:r>
        <w:rPr>
          <w:color w:val="231F20"/>
          <w:spacing w:val="2"/>
        </w:rPr>
        <w:t xml:space="preserve">government. </w:t>
      </w:r>
      <w:r>
        <w:rPr>
          <w:color w:val="231F20"/>
        </w:rPr>
        <w:t xml:space="preserve">In </w:t>
      </w:r>
      <w:r>
        <w:rPr>
          <w:color w:val="231F20"/>
          <w:spacing w:val="3"/>
        </w:rPr>
        <w:t xml:space="preserve">the </w:t>
      </w:r>
      <w:r>
        <w:rPr>
          <w:color w:val="231F20"/>
        </w:rPr>
        <w:t xml:space="preserve">pre-  </w:t>
      </w:r>
      <w:r>
        <w:rPr>
          <w:color w:val="231F20"/>
          <w:spacing w:val="3"/>
        </w:rPr>
        <w:t xml:space="preserve">independence </w:t>
      </w:r>
      <w:r>
        <w:rPr>
          <w:color w:val="231F20"/>
          <w:spacing w:val="4"/>
        </w:rPr>
        <w:t xml:space="preserve">period,  </w:t>
      </w:r>
      <w:r>
        <w:rPr>
          <w:color w:val="231F20"/>
          <w:spacing w:val="3"/>
        </w:rPr>
        <w:t xml:space="preserve">the </w:t>
      </w:r>
      <w:r>
        <w:rPr>
          <w:color w:val="231F20"/>
          <w:spacing w:val="2"/>
        </w:rPr>
        <w:t xml:space="preserve">power supply was </w:t>
      </w:r>
      <w:r>
        <w:rPr>
          <w:color w:val="231F20"/>
          <w:spacing w:val="3"/>
        </w:rPr>
        <w:t xml:space="preserve">mainly </w:t>
      </w:r>
      <w:r>
        <w:rPr>
          <w:color w:val="231F20"/>
        </w:rPr>
        <w:t xml:space="preserve">in </w:t>
      </w:r>
      <w:r>
        <w:rPr>
          <w:color w:val="231F20"/>
          <w:spacing w:val="3"/>
        </w:rPr>
        <w:t xml:space="preserve">the </w:t>
      </w:r>
      <w:r>
        <w:rPr>
          <w:color w:val="231F20"/>
          <w:spacing w:val="2"/>
        </w:rPr>
        <w:t xml:space="preserve">private </w:t>
      </w:r>
      <w:r>
        <w:rPr>
          <w:color w:val="231F20"/>
          <w:spacing w:val="3"/>
        </w:rPr>
        <w:t xml:space="preserve">sector </w:t>
      </w:r>
      <w:r>
        <w:rPr>
          <w:color w:val="231F20"/>
        </w:rPr>
        <w:t xml:space="preserve">and </w:t>
      </w:r>
      <w:r>
        <w:rPr>
          <w:color w:val="231F20"/>
          <w:spacing w:val="2"/>
        </w:rPr>
        <w:t xml:space="preserve">that </w:t>
      </w:r>
      <w:r>
        <w:rPr>
          <w:color w:val="231F20"/>
          <w:spacing w:val="3"/>
        </w:rPr>
        <w:t xml:space="preserve">too restricted </w:t>
      </w:r>
      <w:r>
        <w:rPr>
          <w:color w:val="231F20"/>
        </w:rPr>
        <w:t xml:space="preserve">to </w:t>
      </w:r>
      <w:r>
        <w:rPr>
          <w:color w:val="231F20"/>
          <w:spacing w:val="3"/>
        </w:rPr>
        <w:t xml:space="preserve">the urban areas. </w:t>
      </w:r>
      <w:r>
        <w:rPr>
          <w:color w:val="231F20"/>
        </w:rPr>
        <w:t xml:space="preserve">With </w:t>
      </w:r>
      <w:r>
        <w:rPr>
          <w:color w:val="231F20"/>
          <w:spacing w:val="3"/>
        </w:rPr>
        <w:t xml:space="preserve">the </w:t>
      </w:r>
      <w:r>
        <w:rPr>
          <w:color w:val="231F20"/>
          <w:spacing w:val="2"/>
        </w:rPr>
        <w:t xml:space="preserve">formation </w:t>
      </w:r>
      <w:r>
        <w:rPr>
          <w:color w:val="231F20"/>
        </w:rPr>
        <w:t xml:space="preserve">of State </w:t>
      </w:r>
      <w:r>
        <w:rPr>
          <w:color w:val="231F20"/>
          <w:spacing w:val="4"/>
        </w:rPr>
        <w:t xml:space="preserve">Electricity </w:t>
      </w:r>
      <w:r>
        <w:rPr>
          <w:color w:val="231F20"/>
          <w:spacing w:val="3"/>
        </w:rPr>
        <w:t xml:space="preserve">Boards </w:t>
      </w:r>
      <w:r>
        <w:rPr>
          <w:color w:val="231F20"/>
          <w:spacing w:val="2"/>
        </w:rPr>
        <w:t xml:space="preserve">during </w:t>
      </w:r>
      <w:r>
        <w:rPr>
          <w:color w:val="231F20"/>
          <w:spacing w:val="3"/>
        </w:rPr>
        <w:t xml:space="preserve">the </w:t>
      </w:r>
      <w:r>
        <w:rPr>
          <w:color w:val="231F20"/>
        </w:rPr>
        <w:t xml:space="preserve">Five-Year </w:t>
      </w:r>
      <w:r>
        <w:rPr>
          <w:color w:val="231F20"/>
          <w:spacing w:val="2"/>
        </w:rPr>
        <w:t xml:space="preserve">Plans, </w:t>
      </w:r>
      <w:r>
        <w:rPr>
          <w:color w:val="231F20"/>
        </w:rPr>
        <w:t xml:space="preserve">a </w:t>
      </w:r>
      <w:r>
        <w:rPr>
          <w:color w:val="231F20"/>
          <w:spacing w:val="3"/>
        </w:rPr>
        <w:t xml:space="preserve">significant step </w:t>
      </w:r>
      <w:r>
        <w:rPr>
          <w:color w:val="231F20"/>
          <w:spacing w:val="2"/>
        </w:rPr>
        <w:t xml:space="preserve">was </w:t>
      </w:r>
      <w:r>
        <w:rPr>
          <w:color w:val="231F20"/>
          <w:spacing w:val="3"/>
        </w:rPr>
        <w:t xml:space="preserve">taken </w:t>
      </w:r>
      <w:r>
        <w:rPr>
          <w:color w:val="231F20"/>
        </w:rPr>
        <w:t xml:space="preserve">in </w:t>
      </w:r>
      <w:r>
        <w:rPr>
          <w:color w:val="231F20"/>
          <w:spacing w:val="3"/>
        </w:rPr>
        <w:t xml:space="preserve">bringing </w:t>
      </w:r>
      <w:r>
        <w:rPr>
          <w:color w:val="231F20"/>
          <w:spacing w:val="2"/>
        </w:rPr>
        <w:t xml:space="preserve">about </w:t>
      </w:r>
      <w:r>
        <w:rPr>
          <w:color w:val="231F20"/>
        </w:rPr>
        <w:t xml:space="preserve">a </w:t>
      </w:r>
      <w:r>
        <w:rPr>
          <w:color w:val="231F20"/>
          <w:spacing w:val="3"/>
        </w:rPr>
        <w:t xml:space="preserve">systematic </w:t>
      </w:r>
      <w:r>
        <w:rPr>
          <w:color w:val="231F20"/>
          <w:spacing w:val="2"/>
        </w:rPr>
        <w:t xml:space="preserve">growth </w:t>
      </w:r>
      <w:r>
        <w:rPr>
          <w:color w:val="231F20"/>
        </w:rPr>
        <w:t xml:space="preserve">of </w:t>
      </w:r>
      <w:r>
        <w:rPr>
          <w:color w:val="231F20"/>
          <w:spacing w:val="2"/>
        </w:rPr>
        <w:t xml:space="preserve">power supply </w:t>
      </w:r>
      <w:r>
        <w:rPr>
          <w:color w:val="231F20"/>
        </w:rPr>
        <w:t xml:space="preserve">for </w:t>
      </w:r>
      <w:r>
        <w:rPr>
          <w:color w:val="231F20"/>
          <w:spacing w:val="3"/>
        </w:rPr>
        <w:t xml:space="preserve">industries </w:t>
      </w:r>
      <w:r>
        <w:rPr>
          <w:color w:val="231F20"/>
          <w:spacing w:val="4"/>
        </w:rPr>
        <w:t xml:space="preserve">all </w:t>
      </w:r>
      <w:r>
        <w:rPr>
          <w:color w:val="231F20"/>
        </w:rPr>
        <w:t xml:space="preserve">over </w:t>
      </w:r>
      <w:r>
        <w:rPr>
          <w:color w:val="231F20"/>
          <w:spacing w:val="3"/>
        </w:rPr>
        <w:t xml:space="preserve">the </w:t>
      </w:r>
      <w:r>
        <w:rPr>
          <w:color w:val="231F20"/>
        </w:rPr>
        <w:t xml:space="preserve">country. A </w:t>
      </w:r>
      <w:r>
        <w:rPr>
          <w:color w:val="231F20"/>
          <w:spacing w:val="2"/>
        </w:rPr>
        <w:t xml:space="preserve">number </w:t>
      </w:r>
      <w:r>
        <w:rPr>
          <w:color w:val="231F20"/>
        </w:rPr>
        <w:t xml:space="preserve">of </w:t>
      </w:r>
      <w:r>
        <w:rPr>
          <w:color w:val="231F20"/>
          <w:spacing w:val="3"/>
        </w:rPr>
        <w:t xml:space="preserve">multi-purpose projects </w:t>
      </w:r>
      <w:r>
        <w:rPr>
          <w:color w:val="231F20"/>
          <w:spacing w:val="2"/>
        </w:rPr>
        <w:t xml:space="preserve">came </w:t>
      </w:r>
      <w:r>
        <w:rPr>
          <w:color w:val="231F20"/>
        </w:rPr>
        <w:t xml:space="preserve">into </w:t>
      </w:r>
      <w:r>
        <w:rPr>
          <w:color w:val="231F20"/>
          <w:spacing w:val="3"/>
        </w:rPr>
        <w:t xml:space="preserve">being with the setting </w:t>
      </w:r>
      <w:r>
        <w:rPr>
          <w:color w:val="231F20"/>
        </w:rPr>
        <w:t xml:space="preserve">up of hydro, </w:t>
      </w:r>
      <w:r>
        <w:rPr>
          <w:color w:val="231F20"/>
          <w:spacing w:val="4"/>
        </w:rPr>
        <w:t xml:space="preserve">thermal </w:t>
      </w:r>
      <w:r>
        <w:rPr>
          <w:color w:val="231F20"/>
        </w:rPr>
        <w:t xml:space="preserve">and </w:t>
      </w:r>
      <w:r>
        <w:rPr>
          <w:color w:val="231F20"/>
          <w:spacing w:val="2"/>
        </w:rPr>
        <w:t>nuclear power</w:t>
      </w:r>
      <w:r>
        <w:rPr>
          <w:color w:val="231F20"/>
          <w:spacing w:val="15"/>
        </w:rPr>
        <w:t xml:space="preserve"> </w:t>
      </w:r>
      <w:r>
        <w:rPr>
          <w:color w:val="231F20"/>
          <w:spacing w:val="3"/>
        </w:rPr>
        <w:t>stations.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2"/>
        </w:rPr>
        <w:t xml:space="preserve">India </w:t>
      </w:r>
      <w:r>
        <w:rPr>
          <w:color w:val="231F20"/>
        </w:rPr>
        <w:t xml:space="preserve">at </w:t>
      </w:r>
      <w:r>
        <w:rPr>
          <w:color w:val="231F20"/>
          <w:spacing w:val="2"/>
        </w:rPr>
        <w:t xml:space="preserve">present </w:t>
      </w:r>
      <w:r>
        <w:rPr>
          <w:color w:val="231F20"/>
        </w:rPr>
        <w:t xml:space="preserve">is at </w:t>
      </w:r>
      <w:r>
        <w:rPr>
          <w:color w:val="231F20"/>
          <w:spacing w:val="3"/>
        </w:rPr>
        <w:t xml:space="preserve">the threshold </w:t>
      </w:r>
      <w:r>
        <w:rPr>
          <w:color w:val="231F20"/>
        </w:rPr>
        <w:t xml:space="preserve">of </w:t>
      </w:r>
      <w:r>
        <w:rPr>
          <w:color w:val="231F20"/>
          <w:spacing w:val="3"/>
        </w:rPr>
        <w:t xml:space="preserve">becoming </w:t>
      </w:r>
      <w:r>
        <w:rPr>
          <w:color w:val="231F20"/>
        </w:rPr>
        <w:t xml:space="preserve">a  </w:t>
      </w:r>
      <w:r>
        <w:rPr>
          <w:color w:val="231F20"/>
          <w:spacing w:val="3"/>
        </w:rPr>
        <w:t xml:space="preserve">developed </w:t>
      </w:r>
      <w:r>
        <w:rPr>
          <w:color w:val="231F20"/>
        </w:rPr>
        <w:t xml:space="preserve">country.  Its  economy </w:t>
      </w:r>
      <w:r>
        <w:rPr>
          <w:color w:val="231F20"/>
          <w:spacing w:val="2"/>
        </w:rPr>
        <w:t xml:space="preserve">has </w:t>
      </w:r>
      <w:r>
        <w:rPr>
          <w:color w:val="231F20"/>
          <w:spacing w:val="4"/>
        </w:rPr>
        <w:t xml:space="preserve">been </w:t>
      </w:r>
      <w:r>
        <w:rPr>
          <w:color w:val="231F20"/>
          <w:spacing w:val="2"/>
        </w:rPr>
        <w:t xml:space="preserve">growing </w:t>
      </w:r>
      <w:r>
        <w:rPr>
          <w:color w:val="231F20"/>
        </w:rPr>
        <w:t xml:space="preserve">at a </w:t>
      </w:r>
      <w:r>
        <w:rPr>
          <w:color w:val="231F20"/>
          <w:spacing w:val="3"/>
        </w:rPr>
        <w:t xml:space="preserve">high </w:t>
      </w:r>
      <w:r>
        <w:rPr>
          <w:color w:val="231F20"/>
          <w:spacing w:val="2"/>
        </w:rPr>
        <w:t xml:space="preserve">GDP growth </w:t>
      </w:r>
      <w:r>
        <w:rPr>
          <w:color w:val="231F20"/>
        </w:rPr>
        <w:t xml:space="preserve">of over 8 </w:t>
      </w:r>
      <w:r>
        <w:rPr>
          <w:color w:val="231F20"/>
          <w:spacing w:val="3"/>
        </w:rPr>
        <w:t xml:space="preserve">per </w:t>
      </w:r>
      <w:r>
        <w:rPr>
          <w:color w:val="231F20"/>
        </w:rPr>
        <w:t xml:space="preserve">cent </w:t>
      </w:r>
      <w:r>
        <w:rPr>
          <w:color w:val="231F20"/>
          <w:spacing w:val="3"/>
        </w:rPr>
        <w:t xml:space="preserve">per </w:t>
      </w:r>
      <w:r>
        <w:rPr>
          <w:color w:val="231F20"/>
          <w:spacing w:val="2"/>
        </w:rPr>
        <w:t xml:space="preserve">annum. </w:t>
      </w:r>
      <w:r>
        <w:rPr>
          <w:color w:val="231F20"/>
        </w:rPr>
        <w:t xml:space="preserve">With </w:t>
      </w:r>
      <w:r>
        <w:rPr>
          <w:color w:val="231F20"/>
          <w:spacing w:val="3"/>
        </w:rPr>
        <w:t xml:space="preserve">the increase      </w:t>
      </w:r>
      <w:r>
        <w:rPr>
          <w:color w:val="231F20"/>
        </w:rPr>
        <w:t xml:space="preserve">in </w:t>
      </w:r>
      <w:r>
        <w:rPr>
          <w:color w:val="231F20"/>
          <w:spacing w:val="3"/>
        </w:rPr>
        <w:t xml:space="preserve">population the </w:t>
      </w:r>
      <w:r>
        <w:rPr>
          <w:color w:val="231F20"/>
          <w:spacing w:val="2"/>
        </w:rPr>
        <w:t xml:space="preserve">demand </w:t>
      </w:r>
      <w:r>
        <w:rPr>
          <w:color w:val="231F20"/>
        </w:rPr>
        <w:t xml:space="preserve">for </w:t>
      </w:r>
      <w:r>
        <w:rPr>
          <w:color w:val="231F20"/>
          <w:spacing w:val="3"/>
        </w:rPr>
        <w:t xml:space="preserve">goods </w:t>
      </w:r>
      <w:r>
        <w:rPr>
          <w:color w:val="231F20"/>
        </w:rPr>
        <w:t xml:space="preserve">and </w:t>
      </w:r>
      <w:r>
        <w:rPr>
          <w:color w:val="231F20"/>
          <w:spacing w:val="4"/>
        </w:rPr>
        <w:t xml:space="preserve">services </w:t>
      </w:r>
      <w:r>
        <w:rPr>
          <w:color w:val="231F20"/>
        </w:rPr>
        <w:t xml:space="preserve">is </w:t>
      </w:r>
      <w:r>
        <w:rPr>
          <w:color w:val="231F20"/>
          <w:spacing w:val="3"/>
        </w:rPr>
        <w:t xml:space="preserve">increasing </w:t>
      </w:r>
      <w:r>
        <w:rPr>
          <w:color w:val="231F20"/>
          <w:spacing w:val="4"/>
        </w:rPr>
        <w:t xml:space="preserve">every </w:t>
      </w:r>
      <w:r>
        <w:rPr>
          <w:color w:val="231F20"/>
        </w:rPr>
        <w:t xml:space="preserve">year. </w:t>
      </w:r>
      <w:r>
        <w:rPr>
          <w:color w:val="231F20"/>
          <w:spacing w:val="2"/>
        </w:rPr>
        <w:t xml:space="preserve">The number </w:t>
      </w:r>
      <w:r>
        <w:rPr>
          <w:color w:val="231F20"/>
        </w:rPr>
        <w:t xml:space="preserve">of </w:t>
      </w:r>
      <w:r>
        <w:rPr>
          <w:color w:val="231F20"/>
          <w:spacing w:val="3"/>
        </w:rPr>
        <w:t xml:space="preserve">dwelling </w:t>
      </w:r>
      <w:r>
        <w:rPr>
          <w:color w:val="231F20"/>
          <w:spacing w:val="2"/>
        </w:rPr>
        <w:t xml:space="preserve">units </w:t>
      </w:r>
      <w:r>
        <w:rPr>
          <w:color w:val="231F20"/>
        </w:rPr>
        <w:t xml:space="preserve">in big and </w:t>
      </w:r>
      <w:r>
        <w:rPr>
          <w:color w:val="231F20"/>
          <w:spacing w:val="4"/>
        </w:rPr>
        <w:t xml:space="preserve">small </w:t>
      </w:r>
      <w:r>
        <w:rPr>
          <w:color w:val="231F20"/>
          <w:spacing w:val="3"/>
        </w:rPr>
        <w:t xml:space="preserve">cities </w:t>
      </w:r>
      <w:r>
        <w:rPr>
          <w:color w:val="231F20"/>
        </w:rPr>
        <w:t xml:space="preserve">is </w:t>
      </w:r>
      <w:r>
        <w:rPr>
          <w:color w:val="231F20"/>
          <w:spacing w:val="3"/>
        </w:rPr>
        <w:t xml:space="preserve">increasing. </w:t>
      </w:r>
      <w:r>
        <w:rPr>
          <w:color w:val="231F20"/>
          <w:spacing w:val="2"/>
        </w:rPr>
        <w:t xml:space="preserve">There </w:t>
      </w:r>
      <w:r>
        <w:rPr>
          <w:color w:val="231F20"/>
        </w:rPr>
        <w:t xml:space="preserve">is more </w:t>
      </w:r>
      <w:r>
        <w:rPr>
          <w:color w:val="231F20"/>
          <w:spacing w:val="2"/>
        </w:rPr>
        <w:t xml:space="preserve">demand </w:t>
      </w:r>
      <w:r>
        <w:rPr>
          <w:color w:val="231F20"/>
        </w:rPr>
        <w:t xml:space="preserve">for </w:t>
      </w:r>
      <w:r>
        <w:rPr>
          <w:color w:val="231F20"/>
          <w:spacing w:val="2"/>
        </w:rPr>
        <w:t xml:space="preserve">power </w:t>
      </w:r>
      <w:r>
        <w:rPr>
          <w:color w:val="231F20"/>
        </w:rPr>
        <w:t xml:space="preserve">to </w:t>
      </w:r>
      <w:r>
        <w:rPr>
          <w:color w:val="231F20"/>
          <w:spacing w:val="5"/>
        </w:rPr>
        <w:t xml:space="preserve">run </w:t>
      </w:r>
      <w:r>
        <w:rPr>
          <w:color w:val="231F20"/>
        </w:rPr>
        <w:t xml:space="preserve">home </w:t>
      </w:r>
      <w:r>
        <w:rPr>
          <w:color w:val="231F20"/>
          <w:spacing w:val="2"/>
        </w:rPr>
        <w:t xml:space="preserve">appliances </w:t>
      </w:r>
      <w:r>
        <w:rPr>
          <w:color w:val="231F20"/>
        </w:rPr>
        <w:t xml:space="preserve">in </w:t>
      </w:r>
      <w:r>
        <w:rPr>
          <w:color w:val="231F20"/>
          <w:spacing w:val="3"/>
        </w:rPr>
        <w:t xml:space="preserve">these </w:t>
      </w:r>
      <w:r>
        <w:rPr>
          <w:color w:val="231F20"/>
        </w:rPr>
        <w:t xml:space="preserve">as </w:t>
      </w:r>
      <w:r>
        <w:rPr>
          <w:color w:val="231F20"/>
          <w:spacing w:val="2"/>
        </w:rPr>
        <w:t xml:space="preserve">well </w:t>
      </w:r>
      <w:r>
        <w:rPr>
          <w:color w:val="231F20"/>
        </w:rPr>
        <w:t xml:space="preserve">as </w:t>
      </w:r>
      <w:r>
        <w:rPr>
          <w:color w:val="231F20"/>
          <w:spacing w:val="3"/>
        </w:rPr>
        <w:t xml:space="preserve">existing </w:t>
      </w:r>
      <w:r>
        <w:rPr>
          <w:color w:val="231F20"/>
          <w:spacing w:val="2"/>
        </w:rPr>
        <w:t xml:space="preserve">units. </w:t>
      </w:r>
      <w:r>
        <w:rPr>
          <w:color w:val="231F20"/>
          <w:spacing w:val="-10"/>
        </w:rPr>
        <w:t xml:space="preserve">To </w:t>
      </w:r>
      <w:r>
        <w:rPr>
          <w:color w:val="231F20"/>
          <w:spacing w:val="3"/>
        </w:rPr>
        <w:t xml:space="preserve">meet this ever increasing </w:t>
      </w:r>
      <w:r>
        <w:rPr>
          <w:color w:val="231F20"/>
          <w:spacing w:val="2"/>
        </w:rPr>
        <w:t xml:space="preserve">demand </w:t>
      </w:r>
      <w:r>
        <w:rPr>
          <w:color w:val="231F20"/>
        </w:rPr>
        <w:t xml:space="preserve">we </w:t>
      </w:r>
      <w:r>
        <w:rPr>
          <w:color w:val="231F20"/>
          <w:spacing w:val="3"/>
        </w:rPr>
        <w:t xml:space="preserve">need </w:t>
      </w:r>
      <w:r>
        <w:rPr>
          <w:color w:val="231F20"/>
        </w:rPr>
        <w:t xml:space="preserve">to </w:t>
      </w:r>
      <w:r>
        <w:rPr>
          <w:color w:val="231F20"/>
          <w:spacing w:val="3"/>
        </w:rPr>
        <w:t xml:space="preserve">build </w:t>
      </w:r>
      <w:r>
        <w:rPr>
          <w:color w:val="231F20"/>
        </w:rPr>
        <w:t xml:space="preserve">a huge </w:t>
      </w:r>
      <w:r>
        <w:rPr>
          <w:color w:val="231F20"/>
          <w:spacing w:val="2"/>
        </w:rPr>
        <w:t>power</w:t>
      </w:r>
      <w:r>
        <w:rPr>
          <w:color w:val="231F20"/>
          <w:spacing w:val="26"/>
        </w:rPr>
        <w:t xml:space="preserve"> </w:t>
      </w:r>
      <w:r>
        <w:rPr>
          <w:color w:val="231F20"/>
          <w:spacing w:val="3"/>
        </w:rPr>
        <w:t>infrastructure.</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 xml:space="preserve">That is why </w:t>
      </w:r>
      <w:r>
        <w:rPr>
          <w:color w:val="231F20"/>
          <w:spacing w:val="2"/>
        </w:rPr>
        <w:t xml:space="preserve">India has entered </w:t>
      </w:r>
      <w:r>
        <w:rPr>
          <w:color w:val="231F20"/>
        </w:rPr>
        <w:t xml:space="preserve">into a </w:t>
      </w:r>
      <w:r>
        <w:rPr>
          <w:color w:val="231F20"/>
          <w:spacing w:val="2"/>
        </w:rPr>
        <w:t xml:space="preserve">nuclear </w:t>
      </w:r>
      <w:r>
        <w:rPr>
          <w:color w:val="231F20"/>
          <w:spacing w:val="4"/>
        </w:rPr>
        <w:t xml:space="preserve">deal </w:t>
      </w:r>
      <w:r>
        <w:rPr>
          <w:color w:val="231F20"/>
          <w:spacing w:val="3"/>
        </w:rPr>
        <w:t xml:space="preserve">with America </w:t>
      </w:r>
      <w:r>
        <w:rPr>
          <w:color w:val="231F20"/>
          <w:spacing w:val="2"/>
        </w:rPr>
        <w:t xml:space="preserve">whereby </w:t>
      </w:r>
      <w:r>
        <w:rPr>
          <w:color w:val="231F20"/>
          <w:spacing w:val="3"/>
        </w:rPr>
        <w:t xml:space="preserve">the </w:t>
      </w:r>
      <w:r>
        <w:rPr>
          <w:color w:val="231F20"/>
          <w:spacing w:val="4"/>
        </w:rPr>
        <w:t xml:space="preserve">sole </w:t>
      </w:r>
      <w:r>
        <w:rPr>
          <w:color w:val="231F20"/>
          <w:spacing w:val="3"/>
        </w:rPr>
        <w:t xml:space="preserve">superpower </w:t>
      </w:r>
      <w:r>
        <w:rPr>
          <w:color w:val="231F20"/>
        </w:rPr>
        <w:t xml:space="preserve">in </w:t>
      </w:r>
      <w:r>
        <w:rPr>
          <w:color w:val="231F20"/>
          <w:spacing w:val="3"/>
        </w:rPr>
        <w:t xml:space="preserve">the </w:t>
      </w:r>
      <w:r>
        <w:rPr>
          <w:color w:val="231F20"/>
        </w:rPr>
        <w:t xml:space="preserve">world </w:t>
      </w:r>
      <w:r>
        <w:rPr>
          <w:color w:val="231F20"/>
          <w:spacing w:val="3"/>
        </w:rPr>
        <w:t xml:space="preserve">shall </w:t>
      </w:r>
      <w:r>
        <w:rPr>
          <w:color w:val="231F20"/>
          <w:spacing w:val="2"/>
        </w:rPr>
        <w:t xml:space="preserve">provide </w:t>
      </w:r>
      <w:r>
        <w:rPr>
          <w:color w:val="231F20"/>
        </w:rPr>
        <w:t xml:space="preserve">us </w:t>
      </w:r>
      <w:r>
        <w:rPr>
          <w:color w:val="231F20"/>
          <w:spacing w:val="3"/>
        </w:rPr>
        <w:t xml:space="preserve">with </w:t>
      </w:r>
      <w:r>
        <w:rPr>
          <w:color w:val="231F20"/>
          <w:spacing w:val="2"/>
        </w:rPr>
        <w:t xml:space="preserve">nuclear technology. </w:t>
      </w:r>
      <w:r>
        <w:rPr>
          <w:color w:val="231F20"/>
        </w:rPr>
        <w:t xml:space="preserve">Many </w:t>
      </w:r>
      <w:r>
        <w:rPr>
          <w:color w:val="231F20"/>
          <w:spacing w:val="2"/>
        </w:rPr>
        <w:t xml:space="preserve">nuclear </w:t>
      </w:r>
      <w:r>
        <w:rPr>
          <w:color w:val="231F20"/>
          <w:spacing w:val="3"/>
        </w:rPr>
        <w:t>reactors</w:t>
      </w:r>
      <w:r>
        <w:rPr>
          <w:color w:val="231F20"/>
          <w:spacing w:val="66"/>
        </w:rPr>
        <w:t xml:space="preserve"> </w:t>
      </w:r>
      <w:r>
        <w:rPr>
          <w:color w:val="231F20"/>
          <w:spacing w:val="4"/>
        </w:rPr>
        <w:t xml:space="preserve">will </w:t>
      </w:r>
      <w:r>
        <w:rPr>
          <w:color w:val="231F20"/>
          <w:spacing w:val="3"/>
        </w:rPr>
        <w:t xml:space="preserve">be set </w:t>
      </w:r>
      <w:r>
        <w:rPr>
          <w:color w:val="231F20"/>
        </w:rPr>
        <w:t xml:space="preserve">up in </w:t>
      </w:r>
      <w:r>
        <w:rPr>
          <w:color w:val="231F20"/>
          <w:spacing w:val="2"/>
        </w:rPr>
        <w:t xml:space="preserve">India. The nuclear </w:t>
      </w:r>
      <w:r>
        <w:rPr>
          <w:color w:val="231F20"/>
          <w:spacing w:val="3"/>
        </w:rPr>
        <w:t xml:space="preserve">fuel </w:t>
      </w:r>
      <w:r>
        <w:rPr>
          <w:color w:val="231F20"/>
          <w:spacing w:val="4"/>
        </w:rPr>
        <w:t xml:space="preserve">will </w:t>
      </w:r>
      <w:r>
        <w:rPr>
          <w:color w:val="231F20"/>
          <w:spacing w:val="3"/>
        </w:rPr>
        <w:t xml:space="preserve">be </w:t>
      </w:r>
      <w:r>
        <w:rPr>
          <w:color w:val="231F20"/>
          <w:spacing w:val="2"/>
        </w:rPr>
        <w:t xml:space="preserve">supplied </w:t>
      </w:r>
      <w:r>
        <w:rPr>
          <w:color w:val="231F20"/>
        </w:rPr>
        <w:t xml:space="preserve">by </w:t>
      </w:r>
      <w:r>
        <w:rPr>
          <w:color w:val="231F20"/>
          <w:spacing w:val="2"/>
        </w:rPr>
        <w:t xml:space="preserve">some </w:t>
      </w:r>
      <w:r>
        <w:rPr>
          <w:color w:val="231F20"/>
        </w:rPr>
        <w:t xml:space="preserve">of </w:t>
      </w:r>
      <w:r>
        <w:rPr>
          <w:color w:val="231F20"/>
          <w:spacing w:val="3"/>
        </w:rPr>
        <w:t xml:space="preserve">the countries </w:t>
      </w:r>
      <w:r>
        <w:rPr>
          <w:color w:val="231F20"/>
        </w:rPr>
        <w:t xml:space="preserve">in </w:t>
      </w:r>
      <w:r>
        <w:rPr>
          <w:color w:val="231F20"/>
          <w:spacing w:val="3"/>
        </w:rPr>
        <w:t xml:space="preserve">the </w:t>
      </w:r>
      <w:r>
        <w:rPr>
          <w:color w:val="231F20"/>
          <w:spacing w:val="2"/>
        </w:rPr>
        <w:t xml:space="preserve">Nuclear Suppliers </w:t>
      </w:r>
      <w:r>
        <w:rPr>
          <w:color w:val="231F20"/>
        </w:rPr>
        <w:t xml:space="preserve">Group </w:t>
      </w:r>
      <w:r>
        <w:rPr>
          <w:color w:val="231F20"/>
          <w:spacing w:val="3"/>
        </w:rPr>
        <w:t xml:space="preserve">(NSG). </w:t>
      </w:r>
      <w:r>
        <w:rPr>
          <w:color w:val="231F20"/>
          <w:spacing w:val="2"/>
        </w:rPr>
        <w:t xml:space="preserve">Nuclear </w:t>
      </w:r>
      <w:r>
        <w:rPr>
          <w:color w:val="231F20"/>
          <w:spacing w:val="3"/>
        </w:rPr>
        <w:t xml:space="preserve">energy </w:t>
      </w:r>
      <w:r>
        <w:rPr>
          <w:color w:val="231F20"/>
          <w:spacing w:val="4"/>
        </w:rPr>
        <w:t xml:space="preserve">will </w:t>
      </w:r>
      <w:r>
        <w:rPr>
          <w:color w:val="231F20"/>
          <w:spacing w:val="3"/>
        </w:rPr>
        <w:t xml:space="preserve">be harnessed </w:t>
      </w:r>
      <w:r>
        <w:rPr>
          <w:color w:val="231F20"/>
        </w:rPr>
        <w:t xml:space="preserve">to </w:t>
      </w:r>
      <w:r>
        <w:rPr>
          <w:color w:val="231F20"/>
          <w:spacing w:val="3"/>
        </w:rPr>
        <w:t xml:space="preserve">be </w:t>
      </w:r>
      <w:r>
        <w:rPr>
          <w:color w:val="231F20"/>
          <w:spacing w:val="4"/>
        </w:rPr>
        <w:t xml:space="preserve">used </w:t>
      </w:r>
      <w:r>
        <w:rPr>
          <w:color w:val="231F20"/>
        </w:rPr>
        <w:t xml:space="preserve">for </w:t>
      </w:r>
      <w:r>
        <w:rPr>
          <w:color w:val="231F20"/>
          <w:spacing w:val="4"/>
        </w:rPr>
        <w:t>peaceful purposes.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2"/>
        </w:rPr>
        <w:t xml:space="preserve">The </w:t>
      </w:r>
      <w:r>
        <w:rPr>
          <w:color w:val="231F20"/>
          <w:spacing w:val="3"/>
        </w:rPr>
        <w:t xml:space="preserve">transportation </w:t>
      </w:r>
      <w:r>
        <w:rPr>
          <w:color w:val="231F20"/>
          <w:spacing w:val="4"/>
        </w:rPr>
        <w:t xml:space="preserve">infrastructure </w:t>
      </w:r>
      <w:r>
        <w:rPr>
          <w:color w:val="231F20"/>
          <w:spacing w:val="2"/>
        </w:rPr>
        <w:t xml:space="preserve">includes </w:t>
      </w:r>
      <w:r>
        <w:rPr>
          <w:color w:val="231F20"/>
          <w:spacing w:val="3"/>
        </w:rPr>
        <w:t xml:space="preserve">roads, vehicles, railways, tracks, trains, ports, airports, </w:t>
      </w:r>
      <w:r>
        <w:rPr>
          <w:color w:val="231F20"/>
          <w:spacing w:val="2"/>
        </w:rPr>
        <w:t xml:space="preserve">ships </w:t>
      </w:r>
      <w:r>
        <w:rPr>
          <w:color w:val="231F20"/>
        </w:rPr>
        <w:t xml:space="preserve">and </w:t>
      </w:r>
      <w:r>
        <w:rPr>
          <w:color w:val="231F20"/>
          <w:spacing w:val="3"/>
        </w:rPr>
        <w:t xml:space="preserve">vessels. Road transportation </w:t>
      </w:r>
      <w:r>
        <w:rPr>
          <w:color w:val="231F20"/>
        </w:rPr>
        <w:t xml:space="preserve">is </w:t>
      </w:r>
      <w:r>
        <w:rPr>
          <w:color w:val="231F20"/>
          <w:spacing w:val="3"/>
        </w:rPr>
        <w:t xml:space="preserve">perhaps the </w:t>
      </w:r>
      <w:r>
        <w:rPr>
          <w:color w:val="231F20"/>
          <w:spacing w:val="2"/>
        </w:rPr>
        <w:t xml:space="preserve">most  important  </w:t>
      </w:r>
      <w:r>
        <w:rPr>
          <w:color w:val="231F20"/>
          <w:spacing w:val="3"/>
        </w:rPr>
        <w:t xml:space="preserve">because the </w:t>
      </w:r>
      <w:r>
        <w:rPr>
          <w:color w:val="231F20"/>
          <w:spacing w:val="2"/>
        </w:rPr>
        <w:t xml:space="preserve">railway </w:t>
      </w:r>
      <w:r>
        <w:rPr>
          <w:color w:val="231F20"/>
          <w:spacing w:val="3"/>
        </w:rPr>
        <w:t xml:space="preserve">tracks </w:t>
      </w:r>
      <w:r>
        <w:rPr>
          <w:color w:val="231F20"/>
          <w:spacing w:val="2"/>
        </w:rPr>
        <w:t xml:space="preserve">cannot </w:t>
      </w:r>
      <w:r>
        <w:rPr>
          <w:color w:val="231F20"/>
          <w:spacing w:val="3"/>
        </w:rPr>
        <w:t xml:space="preserve">be </w:t>
      </w:r>
      <w:r>
        <w:rPr>
          <w:color w:val="231F20"/>
          <w:spacing w:val="2"/>
        </w:rPr>
        <w:t xml:space="preserve">laid </w:t>
      </w:r>
      <w:r>
        <w:rPr>
          <w:color w:val="231F20"/>
          <w:spacing w:val="4"/>
        </w:rPr>
        <w:t xml:space="preserve">everywhere. </w:t>
      </w:r>
      <w:r>
        <w:rPr>
          <w:color w:val="231F20"/>
          <w:spacing w:val="2"/>
        </w:rPr>
        <w:t xml:space="preserve">The </w:t>
      </w:r>
      <w:r>
        <w:rPr>
          <w:color w:val="231F20"/>
          <w:spacing w:val="3"/>
        </w:rPr>
        <w:t xml:space="preserve">roads </w:t>
      </w:r>
      <w:r>
        <w:rPr>
          <w:color w:val="231F20"/>
        </w:rPr>
        <w:t xml:space="preserve">are </w:t>
      </w:r>
      <w:r>
        <w:rPr>
          <w:color w:val="231F20"/>
          <w:spacing w:val="3"/>
        </w:rPr>
        <w:t xml:space="preserve">the </w:t>
      </w:r>
      <w:r>
        <w:rPr>
          <w:color w:val="231F20"/>
          <w:spacing w:val="2"/>
        </w:rPr>
        <w:t xml:space="preserve">means </w:t>
      </w:r>
      <w:r>
        <w:rPr>
          <w:color w:val="231F20"/>
        </w:rPr>
        <w:t xml:space="preserve">by  </w:t>
      </w:r>
      <w:r>
        <w:rPr>
          <w:color w:val="231F20"/>
          <w:spacing w:val="3"/>
        </w:rPr>
        <w:t>which</w:t>
      </w:r>
      <w:r>
        <w:rPr>
          <w:color w:val="231F20"/>
          <w:spacing w:val="66"/>
        </w:rPr>
        <w:t xml:space="preserve"> </w:t>
      </w:r>
      <w:r>
        <w:rPr>
          <w:color w:val="231F20"/>
          <w:spacing w:val="3"/>
        </w:rPr>
        <w:t xml:space="preserve">the </w:t>
      </w:r>
      <w:r>
        <w:rPr>
          <w:color w:val="231F20"/>
        </w:rPr>
        <w:t xml:space="preserve">movement of </w:t>
      </w:r>
      <w:r>
        <w:rPr>
          <w:color w:val="231F20"/>
          <w:spacing w:val="3"/>
        </w:rPr>
        <w:t xml:space="preserve">people </w:t>
      </w:r>
      <w:r>
        <w:rPr>
          <w:color w:val="231F20"/>
        </w:rPr>
        <w:t xml:space="preserve">and </w:t>
      </w:r>
      <w:r>
        <w:rPr>
          <w:color w:val="231F20"/>
          <w:spacing w:val="3"/>
        </w:rPr>
        <w:t xml:space="preserve">goods </w:t>
      </w:r>
      <w:r>
        <w:rPr>
          <w:color w:val="231F20"/>
          <w:spacing w:val="2"/>
        </w:rPr>
        <w:t xml:space="preserve">from </w:t>
      </w:r>
      <w:r>
        <w:rPr>
          <w:color w:val="231F20"/>
        </w:rPr>
        <w:t xml:space="preserve">one </w:t>
      </w:r>
      <w:r>
        <w:rPr>
          <w:color w:val="231F20"/>
          <w:spacing w:val="3"/>
        </w:rPr>
        <w:t xml:space="preserve">place </w:t>
      </w:r>
      <w:r>
        <w:rPr>
          <w:color w:val="231F20"/>
        </w:rPr>
        <w:t xml:space="preserve">to </w:t>
      </w:r>
      <w:r>
        <w:rPr>
          <w:color w:val="231F20"/>
          <w:spacing w:val="2"/>
        </w:rPr>
        <w:t xml:space="preserve">another </w:t>
      </w:r>
      <w:r>
        <w:rPr>
          <w:color w:val="231F20"/>
        </w:rPr>
        <w:t xml:space="preserve">is </w:t>
      </w:r>
      <w:r>
        <w:rPr>
          <w:color w:val="231F20"/>
          <w:spacing w:val="2"/>
        </w:rPr>
        <w:t xml:space="preserve">ensured. </w:t>
      </w:r>
      <w:r>
        <w:rPr>
          <w:color w:val="231F20"/>
          <w:spacing w:val="3"/>
        </w:rPr>
        <w:t xml:space="preserve">Millions </w:t>
      </w:r>
      <w:r>
        <w:rPr>
          <w:color w:val="231F20"/>
        </w:rPr>
        <w:t xml:space="preserve">of </w:t>
      </w:r>
      <w:r>
        <w:rPr>
          <w:color w:val="231F20"/>
          <w:spacing w:val="4"/>
        </w:rPr>
        <w:t xml:space="preserve">people </w:t>
      </w:r>
      <w:r>
        <w:rPr>
          <w:color w:val="231F20"/>
        </w:rPr>
        <w:t xml:space="preserve">move out of </w:t>
      </w:r>
      <w:r>
        <w:rPr>
          <w:color w:val="231F20"/>
          <w:spacing w:val="3"/>
        </w:rPr>
        <w:t xml:space="preserve">their houses everyday </w:t>
      </w:r>
      <w:r>
        <w:rPr>
          <w:color w:val="231F20"/>
        </w:rPr>
        <w:t xml:space="preserve">to </w:t>
      </w:r>
      <w:r>
        <w:rPr>
          <w:color w:val="231F20"/>
          <w:spacing w:val="2"/>
        </w:rPr>
        <w:t xml:space="preserve">reach </w:t>
      </w:r>
      <w:r>
        <w:rPr>
          <w:color w:val="231F20"/>
          <w:spacing w:val="3"/>
        </w:rPr>
        <w:t xml:space="preserve">their places </w:t>
      </w:r>
      <w:r>
        <w:rPr>
          <w:color w:val="231F20"/>
        </w:rPr>
        <w:t xml:space="preserve">of work, </w:t>
      </w:r>
      <w:r>
        <w:rPr>
          <w:color w:val="231F20"/>
          <w:spacing w:val="3"/>
        </w:rPr>
        <w:t xml:space="preserve">trade </w:t>
      </w:r>
      <w:r>
        <w:rPr>
          <w:color w:val="231F20"/>
        </w:rPr>
        <w:t xml:space="preserve">or </w:t>
      </w:r>
      <w:r>
        <w:rPr>
          <w:color w:val="231F20"/>
          <w:spacing w:val="3"/>
        </w:rPr>
        <w:t xml:space="preserve">business </w:t>
      </w:r>
      <w:r>
        <w:rPr>
          <w:color w:val="231F20"/>
        </w:rPr>
        <w:t xml:space="preserve">daily. </w:t>
      </w:r>
      <w:r>
        <w:rPr>
          <w:color w:val="231F20"/>
          <w:spacing w:val="3"/>
        </w:rPr>
        <w:t xml:space="preserve">They </w:t>
      </w:r>
      <w:r>
        <w:rPr>
          <w:color w:val="231F20"/>
        </w:rPr>
        <w:t xml:space="preserve">not </w:t>
      </w:r>
      <w:r>
        <w:rPr>
          <w:color w:val="231F20"/>
          <w:spacing w:val="2"/>
        </w:rPr>
        <w:t xml:space="preserve">only generate income from working </w:t>
      </w:r>
      <w:r>
        <w:rPr>
          <w:color w:val="231F20"/>
        </w:rPr>
        <w:t xml:space="preserve">but </w:t>
      </w:r>
      <w:r>
        <w:rPr>
          <w:color w:val="231F20"/>
          <w:spacing w:val="4"/>
        </w:rPr>
        <w:t xml:space="preserve">also </w:t>
      </w:r>
      <w:r>
        <w:rPr>
          <w:color w:val="231F20"/>
          <w:spacing w:val="5"/>
        </w:rPr>
        <w:t xml:space="preserve">fulfill </w:t>
      </w:r>
      <w:r>
        <w:rPr>
          <w:color w:val="231F20"/>
          <w:spacing w:val="3"/>
        </w:rPr>
        <w:t xml:space="preserve">the needs </w:t>
      </w:r>
      <w:r>
        <w:rPr>
          <w:color w:val="231F20"/>
        </w:rPr>
        <w:t xml:space="preserve">of </w:t>
      </w:r>
      <w:r>
        <w:rPr>
          <w:color w:val="231F20"/>
          <w:spacing w:val="3"/>
        </w:rPr>
        <w:t xml:space="preserve">others. They use roads </w:t>
      </w:r>
      <w:r>
        <w:rPr>
          <w:color w:val="231F20"/>
        </w:rPr>
        <w:t xml:space="preserve">and </w:t>
      </w:r>
      <w:r>
        <w:rPr>
          <w:color w:val="231F20"/>
          <w:spacing w:val="3"/>
        </w:rPr>
        <w:t xml:space="preserve">vehicles </w:t>
      </w:r>
      <w:r>
        <w:rPr>
          <w:color w:val="231F20"/>
          <w:spacing w:val="2"/>
        </w:rPr>
        <w:t xml:space="preserve">available </w:t>
      </w:r>
      <w:r>
        <w:rPr>
          <w:color w:val="231F20"/>
        </w:rPr>
        <w:t>to</w:t>
      </w:r>
      <w:r>
        <w:rPr>
          <w:color w:val="231F20"/>
          <w:spacing w:val="15"/>
        </w:rPr>
        <w:t xml:space="preserve"> </w:t>
      </w:r>
      <w:r>
        <w:rPr>
          <w:color w:val="231F20"/>
          <w:spacing w:val="4"/>
        </w:rPr>
        <w:t>them.</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w w:val="105"/>
        </w:rPr>
        <w:t>The national highways are mainly used to move from one city to another and for supply of essential goods-food grains and other articles of use from one city to another. Thus, roads are a key to the success of Public Distribution System. If there is no road transportation, the supply of these goods will not be possible to different cities and towns. The whole economy will collapse.</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89" w:firstLine="720"/>
        <w:jc w:val="both"/>
      </w:pPr>
      <w:r>
        <w:rPr>
          <w:color w:val="231F20"/>
          <w:spacing w:val="3"/>
        </w:rPr>
        <w:lastRenderedPageBreak/>
        <w:t xml:space="preserve">Railways </w:t>
      </w:r>
      <w:r>
        <w:rPr>
          <w:color w:val="231F20"/>
        </w:rPr>
        <w:t xml:space="preserve">are </w:t>
      </w:r>
      <w:r>
        <w:rPr>
          <w:color w:val="231F20"/>
          <w:spacing w:val="2"/>
        </w:rPr>
        <w:t xml:space="preserve">another important </w:t>
      </w:r>
      <w:r>
        <w:rPr>
          <w:color w:val="231F20"/>
          <w:spacing w:val="3"/>
        </w:rPr>
        <w:t xml:space="preserve">part </w:t>
      </w:r>
      <w:r>
        <w:rPr>
          <w:color w:val="231F20"/>
        </w:rPr>
        <w:t xml:space="preserve">of </w:t>
      </w:r>
      <w:r>
        <w:rPr>
          <w:color w:val="231F20"/>
          <w:spacing w:val="3"/>
        </w:rPr>
        <w:t xml:space="preserve">transportation infrastructure. </w:t>
      </w:r>
      <w:r>
        <w:rPr>
          <w:color w:val="231F20"/>
          <w:spacing w:val="2"/>
        </w:rPr>
        <w:t xml:space="preserve">India has </w:t>
      </w:r>
      <w:r>
        <w:rPr>
          <w:color w:val="231F20"/>
        </w:rPr>
        <w:t xml:space="preserve">a huge </w:t>
      </w:r>
      <w:r>
        <w:rPr>
          <w:color w:val="231F20"/>
          <w:spacing w:val="2"/>
        </w:rPr>
        <w:t xml:space="preserve">railway network </w:t>
      </w:r>
      <w:r>
        <w:rPr>
          <w:color w:val="231F20"/>
          <w:spacing w:val="3"/>
        </w:rPr>
        <w:t xml:space="preserve">with </w:t>
      </w:r>
      <w:r>
        <w:rPr>
          <w:color w:val="231F20"/>
        </w:rPr>
        <w:t xml:space="preserve">a route </w:t>
      </w:r>
      <w:r>
        <w:rPr>
          <w:color w:val="231F20"/>
          <w:spacing w:val="3"/>
        </w:rPr>
        <w:t xml:space="preserve">length </w:t>
      </w:r>
      <w:r>
        <w:rPr>
          <w:color w:val="231F20"/>
        </w:rPr>
        <w:t xml:space="preserve">of </w:t>
      </w:r>
      <w:r>
        <w:rPr>
          <w:color w:val="231F20"/>
          <w:spacing w:val="3"/>
        </w:rPr>
        <w:t xml:space="preserve">63,221 km, </w:t>
      </w:r>
      <w:r>
        <w:rPr>
          <w:color w:val="231F20"/>
        </w:rPr>
        <w:t xml:space="preserve">a </w:t>
      </w:r>
      <w:r>
        <w:rPr>
          <w:color w:val="231F20"/>
          <w:spacing w:val="4"/>
        </w:rPr>
        <w:t xml:space="preserve">fleet </w:t>
      </w:r>
      <w:r>
        <w:rPr>
          <w:color w:val="231F20"/>
        </w:rPr>
        <w:t xml:space="preserve">of over </w:t>
      </w:r>
      <w:r>
        <w:rPr>
          <w:color w:val="231F20"/>
          <w:spacing w:val="3"/>
        </w:rPr>
        <w:t xml:space="preserve">7,800 locomotives, </w:t>
      </w:r>
      <w:r>
        <w:rPr>
          <w:color w:val="231F20"/>
          <w:spacing w:val="4"/>
        </w:rPr>
        <w:t xml:space="preserve">5,340 </w:t>
      </w:r>
      <w:r>
        <w:rPr>
          <w:color w:val="231F20"/>
          <w:spacing w:val="3"/>
        </w:rPr>
        <w:t xml:space="preserve">passenger </w:t>
      </w:r>
      <w:r>
        <w:rPr>
          <w:color w:val="231F20"/>
          <w:spacing w:val="4"/>
        </w:rPr>
        <w:t xml:space="preserve">service </w:t>
      </w:r>
      <w:r>
        <w:rPr>
          <w:color w:val="231F20"/>
          <w:spacing w:val="3"/>
        </w:rPr>
        <w:t xml:space="preserve">vehicles </w:t>
      </w:r>
      <w:r>
        <w:rPr>
          <w:color w:val="231F20"/>
        </w:rPr>
        <w:t xml:space="preserve">and </w:t>
      </w:r>
      <w:r>
        <w:rPr>
          <w:color w:val="231F20"/>
          <w:spacing w:val="2"/>
        </w:rPr>
        <w:t xml:space="preserve">nearly </w:t>
      </w:r>
      <w:r>
        <w:rPr>
          <w:color w:val="231F20"/>
          <w:spacing w:val="3"/>
        </w:rPr>
        <w:t xml:space="preserve">5,000 other coaching vehicles. </w:t>
      </w:r>
      <w:r>
        <w:rPr>
          <w:color w:val="231F20"/>
          <w:spacing w:val="2"/>
        </w:rPr>
        <w:t xml:space="preserve">There </w:t>
      </w:r>
      <w:r>
        <w:rPr>
          <w:color w:val="231F20"/>
        </w:rPr>
        <w:t xml:space="preserve">are </w:t>
      </w:r>
      <w:r>
        <w:rPr>
          <w:color w:val="231F20"/>
          <w:spacing w:val="3"/>
        </w:rPr>
        <w:t xml:space="preserve">7,031 </w:t>
      </w:r>
      <w:r>
        <w:rPr>
          <w:color w:val="231F20"/>
          <w:spacing w:val="2"/>
        </w:rPr>
        <w:t xml:space="preserve">stations across </w:t>
      </w:r>
      <w:r>
        <w:rPr>
          <w:color w:val="231F20"/>
          <w:spacing w:val="3"/>
        </w:rPr>
        <w:t xml:space="preserve">the length </w:t>
      </w:r>
      <w:r>
        <w:rPr>
          <w:color w:val="231F20"/>
        </w:rPr>
        <w:t xml:space="preserve">and </w:t>
      </w:r>
      <w:r>
        <w:rPr>
          <w:color w:val="231F20"/>
          <w:spacing w:val="2"/>
        </w:rPr>
        <w:t xml:space="preserve">breadth </w:t>
      </w:r>
      <w:r>
        <w:rPr>
          <w:color w:val="231F20"/>
        </w:rPr>
        <w:t xml:space="preserve">of </w:t>
      </w:r>
      <w:r>
        <w:rPr>
          <w:color w:val="231F20"/>
          <w:spacing w:val="3"/>
        </w:rPr>
        <w:t xml:space="preserve">the </w:t>
      </w:r>
      <w:r>
        <w:rPr>
          <w:color w:val="231F20"/>
        </w:rPr>
        <w:t xml:space="preserve">country. </w:t>
      </w:r>
      <w:r>
        <w:rPr>
          <w:color w:val="231F20"/>
          <w:spacing w:val="2"/>
        </w:rPr>
        <w:t xml:space="preserve">The </w:t>
      </w:r>
      <w:r>
        <w:rPr>
          <w:color w:val="231F20"/>
          <w:spacing w:val="3"/>
        </w:rPr>
        <w:t xml:space="preserve">total </w:t>
      </w:r>
      <w:r>
        <w:rPr>
          <w:color w:val="231F20"/>
          <w:spacing w:val="2"/>
        </w:rPr>
        <w:t xml:space="preserve">network </w:t>
      </w:r>
      <w:r>
        <w:rPr>
          <w:color w:val="231F20"/>
        </w:rPr>
        <w:t xml:space="preserve">is </w:t>
      </w:r>
      <w:r>
        <w:rPr>
          <w:color w:val="231F20"/>
          <w:spacing w:val="3"/>
        </w:rPr>
        <w:t xml:space="preserve">divided </w:t>
      </w:r>
      <w:r>
        <w:rPr>
          <w:color w:val="231F20"/>
        </w:rPr>
        <w:t xml:space="preserve">into 16 </w:t>
      </w:r>
      <w:r>
        <w:rPr>
          <w:color w:val="231F20"/>
          <w:spacing w:val="3"/>
        </w:rPr>
        <w:t xml:space="preserve">zones. </w:t>
      </w:r>
      <w:r>
        <w:rPr>
          <w:color w:val="231F20"/>
        </w:rPr>
        <w:t xml:space="preserve">Crores of </w:t>
      </w:r>
      <w:r>
        <w:rPr>
          <w:color w:val="231F20"/>
          <w:spacing w:val="3"/>
        </w:rPr>
        <w:t xml:space="preserve">passengers </w:t>
      </w:r>
      <w:r>
        <w:rPr>
          <w:color w:val="231F20"/>
          <w:spacing w:val="2"/>
        </w:rPr>
        <w:t xml:space="preserve">travel </w:t>
      </w:r>
      <w:r>
        <w:rPr>
          <w:color w:val="231F20"/>
          <w:spacing w:val="3"/>
        </w:rPr>
        <w:t xml:space="preserve">through </w:t>
      </w:r>
      <w:r>
        <w:rPr>
          <w:color w:val="231F20"/>
          <w:spacing w:val="2"/>
        </w:rPr>
        <w:t xml:space="preserve">railways </w:t>
      </w:r>
      <w:r>
        <w:rPr>
          <w:color w:val="231F20"/>
        </w:rPr>
        <w:t xml:space="preserve">for </w:t>
      </w:r>
      <w:r>
        <w:rPr>
          <w:color w:val="231F20"/>
          <w:spacing w:val="3"/>
        </w:rPr>
        <w:t xml:space="preserve">the </w:t>
      </w:r>
      <w:r>
        <w:rPr>
          <w:color w:val="231F20"/>
        </w:rPr>
        <w:t xml:space="preserve">job, work and </w:t>
      </w:r>
      <w:r>
        <w:rPr>
          <w:color w:val="231F20"/>
          <w:spacing w:val="3"/>
        </w:rPr>
        <w:t xml:space="preserve">personal needs </w:t>
      </w:r>
      <w:r>
        <w:rPr>
          <w:color w:val="231F20"/>
          <w:spacing w:val="4"/>
        </w:rPr>
        <w:t xml:space="preserve">every </w:t>
      </w:r>
      <w:r>
        <w:rPr>
          <w:color w:val="231F20"/>
        </w:rPr>
        <w:t xml:space="preserve">day. </w:t>
      </w:r>
      <w:r>
        <w:rPr>
          <w:color w:val="231F20"/>
          <w:spacing w:val="3"/>
        </w:rPr>
        <w:t xml:space="preserve">Thousands </w:t>
      </w:r>
      <w:r>
        <w:rPr>
          <w:color w:val="231F20"/>
        </w:rPr>
        <w:t xml:space="preserve">of </w:t>
      </w:r>
      <w:r>
        <w:rPr>
          <w:color w:val="231F20"/>
          <w:spacing w:val="2"/>
        </w:rPr>
        <w:t xml:space="preserve">tonnes </w:t>
      </w:r>
      <w:r>
        <w:rPr>
          <w:color w:val="231F20"/>
        </w:rPr>
        <w:t xml:space="preserve">of </w:t>
      </w:r>
      <w:r>
        <w:rPr>
          <w:color w:val="231F20"/>
          <w:spacing w:val="3"/>
        </w:rPr>
        <w:t xml:space="preserve">goods </w:t>
      </w:r>
      <w:r>
        <w:rPr>
          <w:color w:val="231F20"/>
        </w:rPr>
        <w:t xml:space="preserve">are </w:t>
      </w:r>
      <w:r>
        <w:rPr>
          <w:color w:val="231F20"/>
          <w:spacing w:val="3"/>
        </w:rPr>
        <w:t xml:space="preserve">taken </w:t>
      </w:r>
      <w:r>
        <w:rPr>
          <w:color w:val="231F20"/>
          <w:spacing w:val="2"/>
        </w:rPr>
        <w:t xml:space="preserve">from </w:t>
      </w:r>
      <w:r>
        <w:rPr>
          <w:color w:val="231F20"/>
        </w:rPr>
        <w:t xml:space="preserve">one </w:t>
      </w:r>
      <w:r>
        <w:rPr>
          <w:color w:val="231F20"/>
          <w:spacing w:val="3"/>
        </w:rPr>
        <w:t xml:space="preserve">place </w:t>
      </w:r>
      <w:r>
        <w:rPr>
          <w:color w:val="231F20"/>
        </w:rPr>
        <w:t xml:space="preserve">to another. </w:t>
      </w:r>
      <w:r>
        <w:rPr>
          <w:color w:val="231F20"/>
          <w:spacing w:val="2"/>
        </w:rPr>
        <w:t xml:space="preserve">The </w:t>
      </w:r>
      <w:r>
        <w:rPr>
          <w:color w:val="231F20"/>
          <w:spacing w:val="3"/>
        </w:rPr>
        <w:t xml:space="preserve">transportation </w:t>
      </w:r>
      <w:r>
        <w:rPr>
          <w:color w:val="231F20"/>
        </w:rPr>
        <w:t xml:space="preserve">of </w:t>
      </w:r>
      <w:r>
        <w:rPr>
          <w:color w:val="231F20"/>
          <w:spacing w:val="3"/>
        </w:rPr>
        <w:t xml:space="preserve">heavy goods like steel </w:t>
      </w:r>
      <w:r>
        <w:rPr>
          <w:color w:val="231F20"/>
        </w:rPr>
        <w:t xml:space="preserve">and raw </w:t>
      </w:r>
      <w:r>
        <w:rPr>
          <w:color w:val="231F20"/>
          <w:spacing w:val="3"/>
        </w:rPr>
        <w:t xml:space="preserve">material like </w:t>
      </w:r>
      <w:r>
        <w:rPr>
          <w:color w:val="231F20"/>
          <w:spacing w:val="4"/>
        </w:rPr>
        <w:t xml:space="preserve">coal </w:t>
      </w:r>
      <w:r>
        <w:rPr>
          <w:color w:val="231F20"/>
          <w:spacing w:val="2"/>
        </w:rPr>
        <w:t xml:space="preserve">cannot </w:t>
      </w:r>
      <w:r>
        <w:rPr>
          <w:color w:val="231F20"/>
          <w:spacing w:val="3"/>
        </w:rPr>
        <w:t xml:space="preserve">be transported </w:t>
      </w:r>
      <w:r>
        <w:rPr>
          <w:color w:val="231F20"/>
        </w:rPr>
        <w:t xml:space="preserve">by any </w:t>
      </w:r>
      <w:r>
        <w:rPr>
          <w:color w:val="231F20"/>
          <w:spacing w:val="3"/>
        </w:rPr>
        <w:t xml:space="preserve">other </w:t>
      </w:r>
      <w:r>
        <w:rPr>
          <w:color w:val="231F20"/>
          <w:spacing w:val="4"/>
        </w:rPr>
        <w:t xml:space="preserve">mode  </w:t>
      </w:r>
      <w:r>
        <w:rPr>
          <w:color w:val="231F20"/>
        </w:rPr>
        <w:t xml:space="preserve">of </w:t>
      </w:r>
      <w:r>
        <w:rPr>
          <w:color w:val="231F20"/>
          <w:spacing w:val="3"/>
        </w:rPr>
        <w:t xml:space="preserve">transport than the railways. </w:t>
      </w:r>
      <w:r>
        <w:rPr>
          <w:color w:val="231F20"/>
        </w:rPr>
        <w:t xml:space="preserve">Apart </w:t>
      </w:r>
      <w:r>
        <w:rPr>
          <w:color w:val="231F20"/>
          <w:spacing w:val="2"/>
        </w:rPr>
        <w:t xml:space="preserve">from </w:t>
      </w:r>
      <w:r>
        <w:rPr>
          <w:color w:val="231F20"/>
          <w:spacing w:val="3"/>
        </w:rPr>
        <w:t xml:space="preserve">performing these vital functions </w:t>
      </w:r>
      <w:r>
        <w:rPr>
          <w:color w:val="231F20"/>
        </w:rPr>
        <w:t xml:space="preserve">for </w:t>
      </w:r>
      <w:r>
        <w:rPr>
          <w:color w:val="231F20"/>
          <w:spacing w:val="3"/>
        </w:rPr>
        <w:t xml:space="preserve">the </w:t>
      </w:r>
      <w:r>
        <w:rPr>
          <w:color w:val="231F20"/>
        </w:rPr>
        <w:t xml:space="preserve">economy and </w:t>
      </w:r>
      <w:r>
        <w:rPr>
          <w:color w:val="231F20"/>
          <w:spacing w:val="3"/>
        </w:rPr>
        <w:t xml:space="preserve">the </w:t>
      </w:r>
      <w:r>
        <w:rPr>
          <w:color w:val="231F20"/>
        </w:rPr>
        <w:t xml:space="preserve">country, </w:t>
      </w:r>
      <w:r>
        <w:rPr>
          <w:color w:val="231F20"/>
          <w:spacing w:val="3"/>
        </w:rPr>
        <w:t xml:space="preserve">the </w:t>
      </w:r>
      <w:r>
        <w:rPr>
          <w:color w:val="231F20"/>
          <w:spacing w:val="2"/>
        </w:rPr>
        <w:t xml:space="preserve">railways </w:t>
      </w:r>
      <w:r>
        <w:rPr>
          <w:color w:val="231F20"/>
        </w:rPr>
        <w:t xml:space="preserve">are a huge </w:t>
      </w:r>
      <w:r>
        <w:rPr>
          <w:color w:val="231F20"/>
          <w:spacing w:val="2"/>
        </w:rPr>
        <w:t xml:space="preserve">source </w:t>
      </w:r>
      <w:r>
        <w:rPr>
          <w:color w:val="231F20"/>
        </w:rPr>
        <w:t xml:space="preserve">of </w:t>
      </w:r>
      <w:r>
        <w:rPr>
          <w:color w:val="231F20"/>
          <w:spacing w:val="2"/>
        </w:rPr>
        <w:t xml:space="preserve">revenue </w:t>
      </w:r>
      <w:r>
        <w:rPr>
          <w:color w:val="231F20"/>
        </w:rPr>
        <w:t xml:space="preserve">for </w:t>
      </w:r>
      <w:r>
        <w:rPr>
          <w:color w:val="231F20"/>
          <w:spacing w:val="3"/>
        </w:rPr>
        <w:t xml:space="preserve">the </w:t>
      </w:r>
      <w:r>
        <w:rPr>
          <w:color w:val="231F20"/>
          <w:spacing w:val="2"/>
        </w:rPr>
        <w:t xml:space="preserve">government. </w:t>
      </w:r>
      <w:r>
        <w:rPr>
          <w:color w:val="231F20"/>
          <w:spacing w:val="-3"/>
        </w:rPr>
        <w:t xml:space="preserve">It </w:t>
      </w:r>
      <w:r>
        <w:rPr>
          <w:color w:val="231F20"/>
          <w:spacing w:val="2"/>
        </w:rPr>
        <w:t xml:space="preserve">has </w:t>
      </w:r>
      <w:r>
        <w:rPr>
          <w:color w:val="231F20"/>
          <w:spacing w:val="4"/>
        </w:rPr>
        <w:t xml:space="preserve">also </w:t>
      </w:r>
      <w:r>
        <w:rPr>
          <w:color w:val="231F20"/>
          <w:spacing w:val="3"/>
        </w:rPr>
        <w:t xml:space="preserve">given </w:t>
      </w:r>
      <w:r>
        <w:rPr>
          <w:color w:val="231F20"/>
          <w:spacing w:val="2"/>
        </w:rPr>
        <w:t xml:space="preserve">employment </w:t>
      </w:r>
      <w:r>
        <w:rPr>
          <w:color w:val="231F20"/>
        </w:rPr>
        <w:t xml:space="preserve">to </w:t>
      </w:r>
      <w:r>
        <w:rPr>
          <w:color w:val="231F20"/>
          <w:spacing w:val="3"/>
        </w:rPr>
        <w:t xml:space="preserve">lakhs </w:t>
      </w:r>
      <w:r>
        <w:rPr>
          <w:color w:val="231F20"/>
        </w:rPr>
        <w:t xml:space="preserve">of </w:t>
      </w:r>
      <w:r>
        <w:rPr>
          <w:color w:val="231F20"/>
          <w:spacing w:val="2"/>
        </w:rPr>
        <w:t xml:space="preserve">employees </w:t>
      </w:r>
      <w:r>
        <w:rPr>
          <w:color w:val="231F20"/>
          <w:spacing w:val="3"/>
        </w:rPr>
        <w:t xml:space="preserve">directly </w:t>
      </w:r>
      <w:r>
        <w:rPr>
          <w:color w:val="231F20"/>
        </w:rPr>
        <w:t>or</w:t>
      </w:r>
      <w:r>
        <w:rPr>
          <w:color w:val="231F20"/>
          <w:spacing w:val="32"/>
        </w:rPr>
        <w:t xml:space="preserve"> </w:t>
      </w:r>
      <w:r>
        <w:rPr>
          <w:color w:val="231F20"/>
          <w:spacing w:val="2"/>
        </w:rPr>
        <w:t>indirectly.</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4"/>
          <w:w w:val="105"/>
        </w:rPr>
        <w:t>Airports</w:t>
      </w:r>
      <w:r>
        <w:rPr>
          <w:color w:val="231F20"/>
          <w:spacing w:val="-19"/>
          <w:w w:val="105"/>
        </w:rPr>
        <w:t xml:space="preserve"> </w:t>
      </w:r>
      <w:r>
        <w:rPr>
          <w:color w:val="231F20"/>
          <w:w w:val="105"/>
        </w:rPr>
        <w:t>and</w:t>
      </w:r>
      <w:r>
        <w:rPr>
          <w:color w:val="231F20"/>
          <w:spacing w:val="-19"/>
          <w:w w:val="105"/>
        </w:rPr>
        <w:t xml:space="preserve"> </w:t>
      </w:r>
      <w:r>
        <w:rPr>
          <w:color w:val="231F20"/>
          <w:spacing w:val="3"/>
          <w:w w:val="105"/>
        </w:rPr>
        <w:t>civil</w:t>
      </w:r>
      <w:r>
        <w:rPr>
          <w:color w:val="231F20"/>
          <w:spacing w:val="-18"/>
          <w:w w:val="105"/>
        </w:rPr>
        <w:t xml:space="preserve"> </w:t>
      </w:r>
      <w:r>
        <w:rPr>
          <w:color w:val="231F20"/>
          <w:spacing w:val="2"/>
          <w:w w:val="105"/>
        </w:rPr>
        <w:t>aviation</w:t>
      </w:r>
      <w:r>
        <w:rPr>
          <w:color w:val="231F20"/>
          <w:spacing w:val="-19"/>
          <w:w w:val="105"/>
        </w:rPr>
        <w:t xml:space="preserve"> </w:t>
      </w:r>
      <w:r>
        <w:rPr>
          <w:color w:val="231F20"/>
          <w:w w:val="105"/>
        </w:rPr>
        <w:t>are</w:t>
      </w:r>
      <w:r>
        <w:rPr>
          <w:color w:val="231F20"/>
          <w:spacing w:val="-18"/>
          <w:w w:val="105"/>
        </w:rPr>
        <w:t xml:space="preserve"> </w:t>
      </w:r>
      <w:r>
        <w:rPr>
          <w:color w:val="231F20"/>
          <w:spacing w:val="4"/>
          <w:w w:val="105"/>
        </w:rPr>
        <w:t>also</w:t>
      </w:r>
      <w:r>
        <w:rPr>
          <w:color w:val="231F20"/>
          <w:spacing w:val="-19"/>
          <w:w w:val="105"/>
        </w:rPr>
        <w:t xml:space="preserve"> </w:t>
      </w:r>
      <w:r>
        <w:rPr>
          <w:color w:val="231F20"/>
          <w:spacing w:val="3"/>
          <w:w w:val="105"/>
        </w:rPr>
        <w:t>part</w:t>
      </w:r>
      <w:r>
        <w:rPr>
          <w:color w:val="231F20"/>
          <w:spacing w:val="-18"/>
          <w:w w:val="105"/>
        </w:rPr>
        <w:t xml:space="preserve"> </w:t>
      </w:r>
      <w:r>
        <w:rPr>
          <w:color w:val="231F20"/>
          <w:w w:val="105"/>
        </w:rPr>
        <w:t>of</w:t>
      </w:r>
      <w:r>
        <w:rPr>
          <w:color w:val="231F20"/>
          <w:spacing w:val="-19"/>
          <w:w w:val="105"/>
        </w:rPr>
        <w:t xml:space="preserve"> </w:t>
      </w:r>
      <w:r>
        <w:rPr>
          <w:color w:val="231F20"/>
          <w:spacing w:val="3"/>
          <w:w w:val="105"/>
        </w:rPr>
        <w:t>the</w:t>
      </w:r>
      <w:r>
        <w:rPr>
          <w:color w:val="231F20"/>
          <w:spacing w:val="-18"/>
          <w:w w:val="105"/>
        </w:rPr>
        <w:t xml:space="preserve"> </w:t>
      </w:r>
      <w:r>
        <w:rPr>
          <w:color w:val="231F20"/>
          <w:spacing w:val="3"/>
          <w:w w:val="105"/>
        </w:rPr>
        <w:t>transportation</w:t>
      </w:r>
      <w:r>
        <w:rPr>
          <w:color w:val="231F20"/>
          <w:spacing w:val="-19"/>
          <w:w w:val="105"/>
        </w:rPr>
        <w:t xml:space="preserve"> </w:t>
      </w:r>
      <w:r>
        <w:rPr>
          <w:color w:val="231F20"/>
          <w:spacing w:val="2"/>
          <w:w w:val="105"/>
        </w:rPr>
        <w:t>network</w:t>
      </w:r>
      <w:r>
        <w:rPr>
          <w:color w:val="231F20"/>
          <w:spacing w:val="-18"/>
          <w:w w:val="105"/>
        </w:rPr>
        <w:t xml:space="preserve"> </w:t>
      </w:r>
      <w:r>
        <w:rPr>
          <w:color w:val="231F20"/>
          <w:w w:val="105"/>
        </w:rPr>
        <w:t>in</w:t>
      </w:r>
      <w:r>
        <w:rPr>
          <w:color w:val="231F20"/>
          <w:spacing w:val="-19"/>
          <w:w w:val="105"/>
        </w:rPr>
        <w:t xml:space="preserve"> </w:t>
      </w:r>
      <w:r>
        <w:rPr>
          <w:color w:val="231F20"/>
          <w:spacing w:val="3"/>
          <w:w w:val="105"/>
        </w:rPr>
        <w:t>the</w:t>
      </w:r>
      <w:r>
        <w:rPr>
          <w:color w:val="231F20"/>
          <w:spacing w:val="-18"/>
          <w:w w:val="105"/>
        </w:rPr>
        <w:t xml:space="preserve"> </w:t>
      </w:r>
      <w:r>
        <w:rPr>
          <w:color w:val="231F20"/>
          <w:w w:val="105"/>
        </w:rPr>
        <w:t xml:space="preserve">country. </w:t>
      </w:r>
      <w:r>
        <w:rPr>
          <w:color w:val="231F20"/>
          <w:spacing w:val="2"/>
          <w:w w:val="105"/>
        </w:rPr>
        <w:t>Air</w:t>
      </w:r>
      <w:r>
        <w:rPr>
          <w:color w:val="231F20"/>
          <w:spacing w:val="-21"/>
          <w:w w:val="105"/>
        </w:rPr>
        <w:t xml:space="preserve"> </w:t>
      </w:r>
      <w:r>
        <w:rPr>
          <w:color w:val="231F20"/>
          <w:spacing w:val="2"/>
          <w:w w:val="105"/>
        </w:rPr>
        <w:t>travel</w:t>
      </w:r>
      <w:r>
        <w:rPr>
          <w:color w:val="231F20"/>
          <w:spacing w:val="-20"/>
          <w:w w:val="105"/>
        </w:rPr>
        <w:t xml:space="preserve"> </w:t>
      </w:r>
      <w:r>
        <w:rPr>
          <w:color w:val="231F20"/>
          <w:w w:val="105"/>
        </w:rPr>
        <w:t>is</w:t>
      </w:r>
      <w:r>
        <w:rPr>
          <w:color w:val="231F20"/>
          <w:spacing w:val="-20"/>
          <w:w w:val="105"/>
        </w:rPr>
        <w:t xml:space="preserve"> </w:t>
      </w:r>
      <w:r>
        <w:rPr>
          <w:color w:val="231F20"/>
          <w:spacing w:val="2"/>
          <w:w w:val="105"/>
        </w:rPr>
        <w:t>fast</w:t>
      </w:r>
      <w:r>
        <w:rPr>
          <w:color w:val="231F20"/>
          <w:spacing w:val="-21"/>
          <w:w w:val="105"/>
        </w:rPr>
        <w:t xml:space="preserve"> </w:t>
      </w:r>
      <w:r>
        <w:rPr>
          <w:color w:val="231F20"/>
          <w:w w:val="105"/>
        </w:rPr>
        <w:t>and</w:t>
      </w:r>
      <w:r>
        <w:rPr>
          <w:color w:val="231F20"/>
          <w:spacing w:val="-20"/>
          <w:w w:val="105"/>
        </w:rPr>
        <w:t xml:space="preserve"> </w:t>
      </w:r>
      <w:r>
        <w:rPr>
          <w:color w:val="231F20"/>
          <w:spacing w:val="3"/>
          <w:w w:val="105"/>
        </w:rPr>
        <w:t>highly</w:t>
      </w:r>
      <w:r>
        <w:rPr>
          <w:color w:val="231F20"/>
          <w:spacing w:val="-20"/>
          <w:w w:val="105"/>
        </w:rPr>
        <w:t xml:space="preserve"> </w:t>
      </w:r>
      <w:r>
        <w:rPr>
          <w:color w:val="231F20"/>
          <w:spacing w:val="3"/>
          <w:w w:val="105"/>
        </w:rPr>
        <w:t>comfortable.</w:t>
      </w:r>
      <w:r>
        <w:rPr>
          <w:color w:val="231F20"/>
          <w:spacing w:val="-21"/>
          <w:w w:val="105"/>
        </w:rPr>
        <w:t xml:space="preserve"> </w:t>
      </w:r>
      <w:r>
        <w:rPr>
          <w:color w:val="231F20"/>
          <w:spacing w:val="-3"/>
          <w:w w:val="105"/>
        </w:rPr>
        <w:t>It</w:t>
      </w:r>
      <w:r>
        <w:rPr>
          <w:color w:val="231F20"/>
          <w:spacing w:val="-20"/>
          <w:w w:val="105"/>
        </w:rPr>
        <w:t xml:space="preserve"> </w:t>
      </w:r>
      <w:r>
        <w:rPr>
          <w:color w:val="231F20"/>
          <w:spacing w:val="2"/>
          <w:w w:val="105"/>
        </w:rPr>
        <w:t>caters</w:t>
      </w:r>
      <w:r>
        <w:rPr>
          <w:color w:val="231F20"/>
          <w:spacing w:val="-20"/>
          <w:w w:val="105"/>
        </w:rPr>
        <w:t xml:space="preserve"> </w:t>
      </w:r>
      <w:r>
        <w:rPr>
          <w:color w:val="231F20"/>
          <w:w w:val="105"/>
        </w:rPr>
        <w:t>to</w:t>
      </w:r>
      <w:r>
        <w:rPr>
          <w:color w:val="231F20"/>
          <w:spacing w:val="-21"/>
          <w:w w:val="105"/>
        </w:rPr>
        <w:t xml:space="preserve"> </w:t>
      </w:r>
      <w:r>
        <w:rPr>
          <w:color w:val="231F20"/>
          <w:spacing w:val="3"/>
          <w:w w:val="105"/>
        </w:rPr>
        <w:t>the</w:t>
      </w:r>
      <w:r>
        <w:rPr>
          <w:color w:val="231F20"/>
          <w:spacing w:val="-20"/>
          <w:w w:val="105"/>
        </w:rPr>
        <w:t xml:space="preserve"> </w:t>
      </w:r>
      <w:r>
        <w:rPr>
          <w:color w:val="231F20"/>
          <w:spacing w:val="3"/>
          <w:w w:val="105"/>
        </w:rPr>
        <w:t>needs</w:t>
      </w:r>
      <w:r>
        <w:rPr>
          <w:color w:val="231F20"/>
          <w:spacing w:val="-20"/>
          <w:w w:val="105"/>
        </w:rPr>
        <w:t xml:space="preserve"> </w:t>
      </w:r>
      <w:r>
        <w:rPr>
          <w:color w:val="231F20"/>
          <w:w w:val="105"/>
        </w:rPr>
        <w:t>of</w:t>
      </w:r>
      <w:r>
        <w:rPr>
          <w:color w:val="231F20"/>
          <w:spacing w:val="-21"/>
          <w:w w:val="105"/>
        </w:rPr>
        <w:t xml:space="preserve"> </w:t>
      </w:r>
      <w:r>
        <w:rPr>
          <w:color w:val="231F20"/>
          <w:spacing w:val="3"/>
          <w:w w:val="105"/>
        </w:rPr>
        <w:t>rich</w:t>
      </w:r>
      <w:r>
        <w:rPr>
          <w:color w:val="231F20"/>
          <w:spacing w:val="-20"/>
          <w:w w:val="105"/>
        </w:rPr>
        <w:t xml:space="preserve"> </w:t>
      </w:r>
      <w:r>
        <w:rPr>
          <w:color w:val="231F20"/>
          <w:spacing w:val="3"/>
          <w:w w:val="105"/>
        </w:rPr>
        <w:t>sections</w:t>
      </w:r>
      <w:r>
        <w:rPr>
          <w:color w:val="231F20"/>
          <w:spacing w:val="-20"/>
          <w:w w:val="105"/>
        </w:rPr>
        <w:t xml:space="preserve"> </w:t>
      </w:r>
      <w:r>
        <w:rPr>
          <w:color w:val="231F20"/>
          <w:w w:val="105"/>
        </w:rPr>
        <w:t>of</w:t>
      </w:r>
      <w:r>
        <w:rPr>
          <w:color w:val="231F20"/>
          <w:spacing w:val="-21"/>
          <w:w w:val="105"/>
        </w:rPr>
        <w:t xml:space="preserve"> </w:t>
      </w:r>
      <w:r>
        <w:rPr>
          <w:color w:val="231F20"/>
          <w:spacing w:val="3"/>
          <w:w w:val="105"/>
        </w:rPr>
        <w:t>people</w:t>
      </w:r>
      <w:r>
        <w:rPr>
          <w:color w:val="231F20"/>
          <w:spacing w:val="-20"/>
          <w:w w:val="105"/>
        </w:rPr>
        <w:t xml:space="preserve"> </w:t>
      </w:r>
      <w:r>
        <w:rPr>
          <w:color w:val="231F20"/>
          <w:w w:val="105"/>
        </w:rPr>
        <w:t xml:space="preserve">and </w:t>
      </w:r>
      <w:r>
        <w:rPr>
          <w:color w:val="231F20"/>
          <w:spacing w:val="3"/>
          <w:w w:val="105"/>
        </w:rPr>
        <w:t>the</w:t>
      </w:r>
      <w:r>
        <w:rPr>
          <w:color w:val="231F20"/>
          <w:spacing w:val="-14"/>
          <w:w w:val="105"/>
        </w:rPr>
        <w:t xml:space="preserve"> </w:t>
      </w:r>
      <w:r>
        <w:rPr>
          <w:color w:val="231F20"/>
          <w:spacing w:val="3"/>
          <w:w w:val="105"/>
        </w:rPr>
        <w:t>high</w:t>
      </w:r>
      <w:r>
        <w:rPr>
          <w:color w:val="231F20"/>
          <w:spacing w:val="-13"/>
          <w:w w:val="105"/>
        </w:rPr>
        <w:t xml:space="preserve"> </w:t>
      </w:r>
      <w:r>
        <w:rPr>
          <w:color w:val="231F20"/>
          <w:spacing w:val="3"/>
          <w:w w:val="105"/>
        </w:rPr>
        <w:t>executives</w:t>
      </w:r>
      <w:r>
        <w:rPr>
          <w:color w:val="231F20"/>
          <w:spacing w:val="-13"/>
          <w:w w:val="105"/>
        </w:rPr>
        <w:t xml:space="preserve"> </w:t>
      </w:r>
      <w:r>
        <w:rPr>
          <w:color w:val="231F20"/>
          <w:w w:val="105"/>
        </w:rPr>
        <w:t>and</w:t>
      </w:r>
      <w:r>
        <w:rPr>
          <w:color w:val="231F20"/>
          <w:spacing w:val="-14"/>
          <w:w w:val="105"/>
        </w:rPr>
        <w:t xml:space="preserve"> </w:t>
      </w:r>
      <w:r>
        <w:rPr>
          <w:color w:val="231F20"/>
          <w:spacing w:val="3"/>
          <w:w w:val="105"/>
        </w:rPr>
        <w:t>political</w:t>
      </w:r>
      <w:r>
        <w:rPr>
          <w:color w:val="231F20"/>
          <w:spacing w:val="-13"/>
          <w:w w:val="105"/>
        </w:rPr>
        <w:t xml:space="preserve"> </w:t>
      </w:r>
      <w:r>
        <w:rPr>
          <w:color w:val="231F20"/>
          <w:spacing w:val="2"/>
          <w:w w:val="105"/>
        </w:rPr>
        <w:t>delegates</w:t>
      </w:r>
      <w:r>
        <w:rPr>
          <w:color w:val="231F20"/>
          <w:spacing w:val="-13"/>
          <w:w w:val="105"/>
        </w:rPr>
        <w:t xml:space="preserve"> </w:t>
      </w:r>
      <w:r>
        <w:rPr>
          <w:color w:val="231F20"/>
          <w:spacing w:val="3"/>
          <w:w w:val="105"/>
        </w:rPr>
        <w:t>whose</w:t>
      </w:r>
      <w:r>
        <w:rPr>
          <w:color w:val="231F20"/>
          <w:spacing w:val="-14"/>
          <w:w w:val="105"/>
        </w:rPr>
        <w:t xml:space="preserve"> </w:t>
      </w:r>
      <w:r>
        <w:rPr>
          <w:color w:val="231F20"/>
          <w:spacing w:val="3"/>
          <w:w w:val="105"/>
        </w:rPr>
        <w:t>time</w:t>
      </w:r>
      <w:r>
        <w:rPr>
          <w:color w:val="231F20"/>
          <w:spacing w:val="-13"/>
          <w:w w:val="105"/>
        </w:rPr>
        <w:t xml:space="preserve"> </w:t>
      </w:r>
      <w:r>
        <w:rPr>
          <w:color w:val="231F20"/>
          <w:w w:val="105"/>
        </w:rPr>
        <w:t>is</w:t>
      </w:r>
      <w:r>
        <w:rPr>
          <w:color w:val="231F20"/>
          <w:spacing w:val="-13"/>
          <w:w w:val="105"/>
        </w:rPr>
        <w:t xml:space="preserve"> </w:t>
      </w:r>
      <w:r>
        <w:rPr>
          <w:color w:val="231F20"/>
          <w:spacing w:val="3"/>
          <w:w w:val="105"/>
        </w:rPr>
        <w:t>highly</w:t>
      </w:r>
      <w:r>
        <w:rPr>
          <w:color w:val="231F20"/>
          <w:spacing w:val="-14"/>
          <w:w w:val="105"/>
        </w:rPr>
        <w:t xml:space="preserve"> </w:t>
      </w:r>
      <w:r>
        <w:rPr>
          <w:color w:val="231F20"/>
          <w:spacing w:val="2"/>
          <w:w w:val="105"/>
        </w:rPr>
        <w:t>precious.</w:t>
      </w:r>
      <w:r>
        <w:rPr>
          <w:color w:val="231F20"/>
          <w:spacing w:val="-13"/>
          <w:w w:val="105"/>
        </w:rPr>
        <w:t xml:space="preserve"> </w:t>
      </w:r>
      <w:r>
        <w:rPr>
          <w:color w:val="231F20"/>
          <w:spacing w:val="-3"/>
          <w:w w:val="105"/>
        </w:rPr>
        <w:t>It</w:t>
      </w:r>
      <w:r>
        <w:rPr>
          <w:color w:val="231F20"/>
          <w:spacing w:val="-13"/>
          <w:w w:val="105"/>
        </w:rPr>
        <w:t xml:space="preserve"> </w:t>
      </w:r>
      <w:r>
        <w:rPr>
          <w:color w:val="231F20"/>
          <w:w w:val="105"/>
        </w:rPr>
        <w:t>is</w:t>
      </w:r>
      <w:r>
        <w:rPr>
          <w:color w:val="231F20"/>
          <w:spacing w:val="-14"/>
          <w:w w:val="105"/>
        </w:rPr>
        <w:t xml:space="preserve"> </w:t>
      </w:r>
      <w:r>
        <w:rPr>
          <w:color w:val="231F20"/>
          <w:spacing w:val="4"/>
          <w:w w:val="105"/>
        </w:rPr>
        <w:t>also</w:t>
      </w:r>
      <w:r>
        <w:rPr>
          <w:color w:val="231F20"/>
          <w:spacing w:val="-13"/>
          <w:w w:val="105"/>
        </w:rPr>
        <w:t xml:space="preserve"> </w:t>
      </w:r>
      <w:r>
        <w:rPr>
          <w:color w:val="231F20"/>
          <w:spacing w:val="4"/>
          <w:w w:val="105"/>
        </w:rPr>
        <w:t>used</w:t>
      </w:r>
      <w:r>
        <w:rPr>
          <w:color w:val="231F20"/>
          <w:spacing w:val="-13"/>
          <w:w w:val="105"/>
        </w:rPr>
        <w:t xml:space="preserve"> </w:t>
      </w:r>
      <w:r>
        <w:rPr>
          <w:color w:val="231F20"/>
          <w:w w:val="105"/>
        </w:rPr>
        <w:t xml:space="preserve">for </w:t>
      </w:r>
      <w:r>
        <w:rPr>
          <w:color w:val="231F20"/>
          <w:spacing w:val="4"/>
          <w:w w:val="105"/>
        </w:rPr>
        <w:t xml:space="preserve">speedy </w:t>
      </w:r>
      <w:r>
        <w:rPr>
          <w:color w:val="231F20"/>
          <w:spacing w:val="3"/>
          <w:w w:val="105"/>
        </w:rPr>
        <w:t xml:space="preserve">transportation </w:t>
      </w:r>
      <w:r>
        <w:rPr>
          <w:color w:val="231F20"/>
          <w:w w:val="105"/>
        </w:rPr>
        <w:t xml:space="preserve">of </w:t>
      </w:r>
      <w:r>
        <w:rPr>
          <w:color w:val="231F20"/>
          <w:spacing w:val="3"/>
          <w:w w:val="105"/>
        </w:rPr>
        <w:t xml:space="preserve">goods, </w:t>
      </w:r>
      <w:r>
        <w:rPr>
          <w:color w:val="231F20"/>
          <w:spacing w:val="4"/>
          <w:w w:val="105"/>
        </w:rPr>
        <w:t xml:space="preserve">particularly </w:t>
      </w:r>
      <w:r>
        <w:rPr>
          <w:color w:val="231F20"/>
          <w:spacing w:val="3"/>
          <w:w w:val="105"/>
        </w:rPr>
        <w:t xml:space="preserve">the perishable goods which, </w:t>
      </w:r>
      <w:r>
        <w:rPr>
          <w:color w:val="231F20"/>
          <w:w w:val="105"/>
        </w:rPr>
        <w:t xml:space="preserve">if </w:t>
      </w:r>
      <w:r>
        <w:rPr>
          <w:color w:val="231F20"/>
          <w:spacing w:val="2"/>
          <w:w w:val="105"/>
        </w:rPr>
        <w:t xml:space="preserve">sent </w:t>
      </w:r>
      <w:r>
        <w:rPr>
          <w:color w:val="231F20"/>
          <w:spacing w:val="3"/>
          <w:w w:val="105"/>
        </w:rPr>
        <w:t xml:space="preserve">through </w:t>
      </w:r>
      <w:r>
        <w:rPr>
          <w:color w:val="231F20"/>
          <w:spacing w:val="2"/>
          <w:w w:val="105"/>
        </w:rPr>
        <w:t xml:space="preserve">road </w:t>
      </w:r>
      <w:r>
        <w:rPr>
          <w:color w:val="231F20"/>
          <w:w w:val="105"/>
        </w:rPr>
        <w:t xml:space="preserve">or </w:t>
      </w:r>
      <w:r>
        <w:rPr>
          <w:color w:val="231F20"/>
          <w:spacing w:val="2"/>
          <w:w w:val="105"/>
        </w:rPr>
        <w:t xml:space="preserve">railway </w:t>
      </w:r>
      <w:r>
        <w:rPr>
          <w:color w:val="231F20"/>
          <w:spacing w:val="3"/>
          <w:w w:val="105"/>
        </w:rPr>
        <w:t xml:space="preserve">transport </w:t>
      </w:r>
      <w:r>
        <w:rPr>
          <w:color w:val="231F20"/>
          <w:spacing w:val="4"/>
          <w:w w:val="105"/>
        </w:rPr>
        <w:t xml:space="preserve">will </w:t>
      </w:r>
      <w:r>
        <w:rPr>
          <w:color w:val="231F20"/>
          <w:w w:val="105"/>
        </w:rPr>
        <w:t xml:space="preserve">rot in </w:t>
      </w:r>
      <w:r>
        <w:rPr>
          <w:color w:val="231F20"/>
          <w:spacing w:val="3"/>
          <w:w w:val="105"/>
        </w:rPr>
        <w:t>the</w:t>
      </w:r>
      <w:r>
        <w:rPr>
          <w:color w:val="231F20"/>
          <w:spacing w:val="-9"/>
          <w:w w:val="105"/>
        </w:rPr>
        <w:t xml:space="preserve"> </w:t>
      </w:r>
      <w:r>
        <w:rPr>
          <w:color w:val="231F20"/>
          <w:spacing w:val="-3"/>
          <w:w w:val="105"/>
        </w:rPr>
        <w:t>way.</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rPr>
        <w:t>In India the civil aviation has three main functional divisions-regulatory, infrastruc- ture and operational. On the operational side India Airlines, Alliance Air, private scheduled airlines and non-scheduled operators provide domestic air services while Air India  pro- vides international air services.</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w w:val="105"/>
        </w:rPr>
        <w:t>Pawan</w:t>
      </w:r>
      <w:r>
        <w:rPr>
          <w:color w:val="231F20"/>
          <w:spacing w:val="-18"/>
          <w:w w:val="105"/>
        </w:rPr>
        <w:t xml:space="preserve"> </w:t>
      </w:r>
      <w:r>
        <w:rPr>
          <w:color w:val="231F20"/>
          <w:w w:val="105"/>
        </w:rPr>
        <w:t>Hans</w:t>
      </w:r>
      <w:r>
        <w:rPr>
          <w:color w:val="231F20"/>
          <w:spacing w:val="-18"/>
          <w:w w:val="105"/>
        </w:rPr>
        <w:t xml:space="preserve"> </w:t>
      </w:r>
      <w:r>
        <w:rPr>
          <w:color w:val="231F20"/>
          <w:spacing w:val="2"/>
          <w:w w:val="105"/>
        </w:rPr>
        <w:t>Helicopters</w:t>
      </w:r>
      <w:r>
        <w:rPr>
          <w:color w:val="231F20"/>
          <w:spacing w:val="-18"/>
          <w:w w:val="105"/>
        </w:rPr>
        <w:t xml:space="preserve"> </w:t>
      </w:r>
      <w:r>
        <w:rPr>
          <w:color w:val="231F20"/>
          <w:spacing w:val="3"/>
          <w:w w:val="105"/>
        </w:rPr>
        <w:t>Limited</w:t>
      </w:r>
      <w:r>
        <w:rPr>
          <w:color w:val="231F20"/>
          <w:spacing w:val="-18"/>
          <w:w w:val="105"/>
        </w:rPr>
        <w:t xml:space="preserve"> </w:t>
      </w:r>
      <w:r>
        <w:rPr>
          <w:color w:val="231F20"/>
          <w:spacing w:val="2"/>
          <w:w w:val="105"/>
        </w:rPr>
        <w:t>provides</w:t>
      </w:r>
      <w:r>
        <w:rPr>
          <w:color w:val="231F20"/>
          <w:spacing w:val="-18"/>
          <w:w w:val="105"/>
        </w:rPr>
        <w:t xml:space="preserve"> </w:t>
      </w:r>
      <w:r>
        <w:rPr>
          <w:color w:val="231F20"/>
          <w:spacing w:val="2"/>
          <w:w w:val="105"/>
        </w:rPr>
        <w:t>helicopter</w:t>
      </w:r>
      <w:r>
        <w:rPr>
          <w:color w:val="231F20"/>
          <w:spacing w:val="-17"/>
          <w:w w:val="105"/>
        </w:rPr>
        <w:t xml:space="preserve"> </w:t>
      </w:r>
      <w:r>
        <w:rPr>
          <w:color w:val="231F20"/>
          <w:spacing w:val="4"/>
          <w:w w:val="105"/>
        </w:rPr>
        <w:t>services</w:t>
      </w:r>
      <w:r>
        <w:rPr>
          <w:color w:val="231F20"/>
          <w:spacing w:val="-18"/>
          <w:w w:val="105"/>
        </w:rPr>
        <w:t xml:space="preserve"> </w:t>
      </w:r>
      <w:r>
        <w:rPr>
          <w:color w:val="231F20"/>
          <w:w w:val="105"/>
        </w:rPr>
        <w:t>to</w:t>
      </w:r>
      <w:r>
        <w:rPr>
          <w:color w:val="231F20"/>
          <w:spacing w:val="-18"/>
          <w:w w:val="105"/>
        </w:rPr>
        <w:t xml:space="preserve"> </w:t>
      </w:r>
      <w:r>
        <w:rPr>
          <w:color w:val="231F20"/>
          <w:w w:val="105"/>
        </w:rPr>
        <w:t>11</w:t>
      </w:r>
      <w:r>
        <w:rPr>
          <w:color w:val="231F20"/>
          <w:spacing w:val="-18"/>
          <w:w w:val="105"/>
        </w:rPr>
        <w:t xml:space="preserve"> </w:t>
      </w:r>
      <w:r>
        <w:rPr>
          <w:color w:val="231F20"/>
          <w:w w:val="105"/>
        </w:rPr>
        <w:t>and</w:t>
      </w:r>
      <w:r>
        <w:rPr>
          <w:color w:val="231F20"/>
          <w:spacing w:val="-18"/>
          <w:w w:val="105"/>
        </w:rPr>
        <w:t xml:space="preserve"> </w:t>
      </w:r>
      <w:r>
        <w:rPr>
          <w:color w:val="231F20"/>
          <w:w w:val="105"/>
        </w:rPr>
        <w:t>Natural</w:t>
      </w:r>
      <w:r>
        <w:rPr>
          <w:color w:val="231F20"/>
          <w:spacing w:val="-18"/>
          <w:w w:val="105"/>
        </w:rPr>
        <w:t xml:space="preserve"> </w:t>
      </w:r>
      <w:r>
        <w:rPr>
          <w:color w:val="231F20"/>
          <w:spacing w:val="2"/>
          <w:w w:val="105"/>
        </w:rPr>
        <w:t xml:space="preserve">Gas </w:t>
      </w:r>
      <w:r>
        <w:rPr>
          <w:color w:val="231F20"/>
          <w:spacing w:val="3"/>
          <w:w w:val="105"/>
        </w:rPr>
        <w:t>Corporation</w:t>
      </w:r>
      <w:r>
        <w:rPr>
          <w:color w:val="231F20"/>
          <w:spacing w:val="-15"/>
          <w:w w:val="105"/>
        </w:rPr>
        <w:t xml:space="preserve"> </w:t>
      </w:r>
      <w:r>
        <w:rPr>
          <w:color w:val="231F20"/>
          <w:spacing w:val="2"/>
          <w:w w:val="105"/>
        </w:rPr>
        <w:t>(ONGC)</w:t>
      </w:r>
      <w:r>
        <w:rPr>
          <w:color w:val="231F20"/>
          <w:spacing w:val="-14"/>
          <w:w w:val="105"/>
        </w:rPr>
        <w:t xml:space="preserve"> </w:t>
      </w:r>
      <w:r>
        <w:rPr>
          <w:color w:val="231F20"/>
          <w:w w:val="105"/>
        </w:rPr>
        <w:t>in</w:t>
      </w:r>
      <w:r>
        <w:rPr>
          <w:color w:val="231F20"/>
          <w:spacing w:val="-14"/>
          <w:w w:val="105"/>
        </w:rPr>
        <w:t xml:space="preserve"> </w:t>
      </w:r>
      <w:r>
        <w:rPr>
          <w:color w:val="231F20"/>
          <w:w w:val="105"/>
        </w:rPr>
        <w:t>its</w:t>
      </w:r>
      <w:r>
        <w:rPr>
          <w:color w:val="231F20"/>
          <w:spacing w:val="-14"/>
          <w:w w:val="105"/>
        </w:rPr>
        <w:t xml:space="preserve"> </w:t>
      </w:r>
      <w:r>
        <w:rPr>
          <w:color w:val="231F20"/>
          <w:spacing w:val="2"/>
          <w:w w:val="105"/>
        </w:rPr>
        <w:t>offshore</w:t>
      </w:r>
      <w:r>
        <w:rPr>
          <w:color w:val="231F20"/>
          <w:spacing w:val="-14"/>
          <w:w w:val="105"/>
        </w:rPr>
        <w:t xml:space="preserve"> </w:t>
      </w:r>
      <w:r>
        <w:rPr>
          <w:color w:val="231F20"/>
          <w:spacing w:val="2"/>
          <w:w w:val="105"/>
        </w:rPr>
        <w:t>operations</w:t>
      </w:r>
      <w:r>
        <w:rPr>
          <w:color w:val="231F20"/>
          <w:spacing w:val="-14"/>
          <w:w w:val="105"/>
        </w:rPr>
        <w:t xml:space="preserve"> </w:t>
      </w:r>
      <w:r>
        <w:rPr>
          <w:color w:val="231F20"/>
          <w:w w:val="105"/>
        </w:rPr>
        <w:t>to</w:t>
      </w:r>
      <w:r>
        <w:rPr>
          <w:color w:val="231F20"/>
          <w:spacing w:val="-14"/>
          <w:w w:val="105"/>
        </w:rPr>
        <w:t xml:space="preserve"> </w:t>
      </w:r>
      <w:r>
        <w:rPr>
          <w:color w:val="231F20"/>
          <w:spacing w:val="3"/>
          <w:w w:val="105"/>
        </w:rPr>
        <w:t>inaccessible</w:t>
      </w:r>
      <w:r>
        <w:rPr>
          <w:color w:val="231F20"/>
          <w:spacing w:val="-14"/>
          <w:w w:val="105"/>
        </w:rPr>
        <w:t xml:space="preserve"> </w:t>
      </w:r>
      <w:r>
        <w:rPr>
          <w:color w:val="231F20"/>
          <w:spacing w:val="2"/>
          <w:w w:val="105"/>
        </w:rPr>
        <w:t>areas</w:t>
      </w:r>
      <w:r>
        <w:rPr>
          <w:color w:val="231F20"/>
          <w:spacing w:val="-14"/>
          <w:w w:val="105"/>
        </w:rPr>
        <w:t xml:space="preserve"> </w:t>
      </w:r>
      <w:r>
        <w:rPr>
          <w:color w:val="231F20"/>
          <w:w w:val="105"/>
        </w:rPr>
        <w:t>and</w:t>
      </w:r>
      <w:r>
        <w:rPr>
          <w:color w:val="231F20"/>
          <w:spacing w:val="-14"/>
          <w:w w:val="105"/>
        </w:rPr>
        <w:t xml:space="preserve"> </w:t>
      </w:r>
      <w:r>
        <w:rPr>
          <w:color w:val="231F20"/>
          <w:spacing w:val="4"/>
          <w:w w:val="105"/>
        </w:rPr>
        <w:t>difficult</w:t>
      </w:r>
      <w:r>
        <w:rPr>
          <w:color w:val="231F20"/>
          <w:spacing w:val="-15"/>
          <w:w w:val="105"/>
        </w:rPr>
        <w:t xml:space="preserve"> </w:t>
      </w:r>
      <w:r>
        <w:rPr>
          <w:color w:val="231F20"/>
          <w:spacing w:val="3"/>
          <w:w w:val="105"/>
        </w:rPr>
        <w:t>terrains. Sahara</w:t>
      </w:r>
      <w:r>
        <w:rPr>
          <w:color w:val="231F20"/>
          <w:spacing w:val="-23"/>
          <w:w w:val="105"/>
        </w:rPr>
        <w:t xml:space="preserve"> </w:t>
      </w:r>
      <w:r>
        <w:rPr>
          <w:color w:val="231F20"/>
          <w:spacing w:val="3"/>
          <w:w w:val="105"/>
        </w:rPr>
        <w:t>Airlines</w:t>
      </w:r>
      <w:r>
        <w:rPr>
          <w:color w:val="231F20"/>
          <w:spacing w:val="-23"/>
          <w:w w:val="105"/>
        </w:rPr>
        <w:t xml:space="preserve"> </w:t>
      </w:r>
      <w:r>
        <w:rPr>
          <w:color w:val="231F20"/>
          <w:w w:val="105"/>
        </w:rPr>
        <w:t>and</w:t>
      </w:r>
      <w:r>
        <w:rPr>
          <w:color w:val="231F20"/>
          <w:spacing w:val="-23"/>
          <w:w w:val="105"/>
        </w:rPr>
        <w:t xml:space="preserve"> </w:t>
      </w:r>
      <w:r>
        <w:rPr>
          <w:color w:val="231F20"/>
          <w:w w:val="105"/>
        </w:rPr>
        <w:t>Jet</w:t>
      </w:r>
      <w:r>
        <w:rPr>
          <w:color w:val="231F20"/>
          <w:spacing w:val="-23"/>
          <w:w w:val="105"/>
        </w:rPr>
        <w:t xml:space="preserve"> </w:t>
      </w:r>
      <w:r>
        <w:rPr>
          <w:color w:val="231F20"/>
          <w:spacing w:val="3"/>
          <w:w w:val="105"/>
        </w:rPr>
        <w:t>Airways</w:t>
      </w:r>
      <w:r>
        <w:rPr>
          <w:color w:val="231F20"/>
          <w:spacing w:val="-23"/>
          <w:w w:val="105"/>
        </w:rPr>
        <w:t xml:space="preserve"> </w:t>
      </w:r>
      <w:r>
        <w:rPr>
          <w:color w:val="231F20"/>
          <w:w w:val="105"/>
        </w:rPr>
        <w:t>have</w:t>
      </w:r>
      <w:r>
        <w:rPr>
          <w:color w:val="231F20"/>
          <w:spacing w:val="-23"/>
          <w:w w:val="105"/>
        </w:rPr>
        <w:t xml:space="preserve"> </w:t>
      </w:r>
      <w:r>
        <w:rPr>
          <w:color w:val="231F20"/>
          <w:spacing w:val="4"/>
          <w:w w:val="105"/>
        </w:rPr>
        <w:t>also</w:t>
      </w:r>
      <w:r>
        <w:rPr>
          <w:color w:val="231F20"/>
          <w:spacing w:val="-23"/>
          <w:w w:val="105"/>
        </w:rPr>
        <w:t xml:space="preserve"> </w:t>
      </w:r>
      <w:r>
        <w:rPr>
          <w:color w:val="231F20"/>
          <w:spacing w:val="4"/>
          <w:w w:val="105"/>
        </w:rPr>
        <w:t>been</w:t>
      </w:r>
      <w:r>
        <w:rPr>
          <w:color w:val="231F20"/>
          <w:spacing w:val="-23"/>
          <w:w w:val="105"/>
        </w:rPr>
        <w:t xml:space="preserve"> </w:t>
      </w:r>
      <w:r>
        <w:rPr>
          <w:color w:val="231F20"/>
          <w:spacing w:val="3"/>
          <w:w w:val="105"/>
        </w:rPr>
        <w:t>permitted</w:t>
      </w:r>
      <w:r>
        <w:rPr>
          <w:color w:val="231F20"/>
          <w:spacing w:val="-23"/>
          <w:w w:val="105"/>
        </w:rPr>
        <w:t xml:space="preserve"> </w:t>
      </w:r>
      <w:r>
        <w:rPr>
          <w:color w:val="231F20"/>
          <w:w w:val="105"/>
        </w:rPr>
        <w:t>to</w:t>
      </w:r>
      <w:r>
        <w:rPr>
          <w:color w:val="231F20"/>
          <w:spacing w:val="-23"/>
          <w:w w:val="105"/>
        </w:rPr>
        <w:t xml:space="preserve"> </w:t>
      </w:r>
      <w:r>
        <w:rPr>
          <w:color w:val="231F20"/>
          <w:spacing w:val="2"/>
          <w:w w:val="105"/>
        </w:rPr>
        <w:t>operate</w:t>
      </w:r>
      <w:r>
        <w:rPr>
          <w:color w:val="231F20"/>
          <w:spacing w:val="-23"/>
          <w:w w:val="105"/>
        </w:rPr>
        <w:t xml:space="preserve"> </w:t>
      </w:r>
      <w:r>
        <w:rPr>
          <w:color w:val="231F20"/>
          <w:w w:val="105"/>
        </w:rPr>
        <w:t>on</w:t>
      </w:r>
      <w:r>
        <w:rPr>
          <w:color w:val="231F20"/>
          <w:spacing w:val="-23"/>
          <w:w w:val="105"/>
        </w:rPr>
        <w:t xml:space="preserve"> </w:t>
      </w:r>
      <w:r>
        <w:rPr>
          <w:color w:val="231F20"/>
          <w:spacing w:val="3"/>
          <w:w w:val="105"/>
        </w:rPr>
        <w:t>international</w:t>
      </w:r>
      <w:r>
        <w:rPr>
          <w:color w:val="231F20"/>
          <w:spacing w:val="-23"/>
          <w:w w:val="105"/>
        </w:rPr>
        <w:t xml:space="preserve"> </w:t>
      </w:r>
      <w:r>
        <w:rPr>
          <w:color w:val="231F20"/>
          <w:w w:val="105"/>
        </w:rPr>
        <w:t>sector. In</w:t>
      </w:r>
      <w:r>
        <w:rPr>
          <w:color w:val="231F20"/>
          <w:spacing w:val="-14"/>
          <w:w w:val="105"/>
        </w:rPr>
        <w:t xml:space="preserve"> </w:t>
      </w:r>
      <w:r>
        <w:rPr>
          <w:color w:val="231F20"/>
          <w:w w:val="105"/>
        </w:rPr>
        <w:t>order</w:t>
      </w:r>
      <w:r>
        <w:rPr>
          <w:color w:val="231F20"/>
          <w:spacing w:val="-14"/>
          <w:w w:val="105"/>
        </w:rPr>
        <w:t xml:space="preserve"> </w:t>
      </w:r>
      <w:r>
        <w:rPr>
          <w:color w:val="231F20"/>
          <w:w w:val="105"/>
        </w:rPr>
        <w:t>to</w:t>
      </w:r>
      <w:r>
        <w:rPr>
          <w:color w:val="231F20"/>
          <w:spacing w:val="-14"/>
          <w:w w:val="105"/>
        </w:rPr>
        <w:t xml:space="preserve"> </w:t>
      </w:r>
      <w:r>
        <w:rPr>
          <w:color w:val="231F20"/>
          <w:w w:val="105"/>
        </w:rPr>
        <w:t>help</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2"/>
          <w:w w:val="105"/>
        </w:rPr>
        <w:t>Indian</w:t>
      </w:r>
      <w:r>
        <w:rPr>
          <w:color w:val="231F20"/>
          <w:spacing w:val="-14"/>
          <w:w w:val="105"/>
        </w:rPr>
        <w:t xml:space="preserve"> </w:t>
      </w:r>
      <w:r>
        <w:rPr>
          <w:color w:val="231F20"/>
          <w:spacing w:val="3"/>
          <w:w w:val="105"/>
        </w:rPr>
        <w:t>exporters</w:t>
      </w:r>
      <w:r>
        <w:rPr>
          <w:color w:val="231F20"/>
          <w:spacing w:val="-14"/>
          <w:w w:val="105"/>
        </w:rPr>
        <w:t xml:space="preserve"> </w:t>
      </w:r>
      <w:r>
        <w:rPr>
          <w:color w:val="231F20"/>
          <w:w w:val="105"/>
        </w:rPr>
        <w:t>and</w:t>
      </w:r>
      <w:r>
        <w:rPr>
          <w:color w:val="231F20"/>
          <w:spacing w:val="-14"/>
          <w:w w:val="105"/>
        </w:rPr>
        <w:t xml:space="preserve"> </w:t>
      </w:r>
      <w:r>
        <w:rPr>
          <w:color w:val="231F20"/>
          <w:spacing w:val="3"/>
          <w:w w:val="105"/>
        </w:rPr>
        <w:t>make</w:t>
      </w:r>
      <w:r>
        <w:rPr>
          <w:color w:val="231F20"/>
          <w:spacing w:val="-14"/>
          <w:w w:val="105"/>
        </w:rPr>
        <w:t xml:space="preserve"> </w:t>
      </w:r>
      <w:r>
        <w:rPr>
          <w:color w:val="231F20"/>
          <w:spacing w:val="3"/>
          <w:w w:val="105"/>
        </w:rPr>
        <w:t>their</w:t>
      </w:r>
      <w:r>
        <w:rPr>
          <w:color w:val="231F20"/>
          <w:spacing w:val="-13"/>
          <w:w w:val="105"/>
        </w:rPr>
        <w:t xml:space="preserve"> </w:t>
      </w:r>
      <w:r>
        <w:rPr>
          <w:color w:val="231F20"/>
          <w:spacing w:val="3"/>
          <w:w w:val="105"/>
        </w:rPr>
        <w:t>exports</w:t>
      </w:r>
      <w:r>
        <w:rPr>
          <w:color w:val="231F20"/>
          <w:spacing w:val="-14"/>
          <w:w w:val="105"/>
        </w:rPr>
        <w:t xml:space="preserve"> </w:t>
      </w:r>
      <w:r>
        <w:rPr>
          <w:color w:val="231F20"/>
          <w:w w:val="105"/>
        </w:rPr>
        <w:t>more</w:t>
      </w:r>
      <w:r>
        <w:rPr>
          <w:color w:val="231F20"/>
          <w:spacing w:val="-14"/>
          <w:w w:val="105"/>
        </w:rPr>
        <w:t xml:space="preserve"> </w:t>
      </w:r>
      <w:r>
        <w:rPr>
          <w:color w:val="231F20"/>
          <w:spacing w:val="3"/>
          <w:w w:val="105"/>
        </w:rPr>
        <w:t>competitive,</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2"/>
          <w:w w:val="105"/>
        </w:rPr>
        <w:t xml:space="preserve">govern- </w:t>
      </w:r>
      <w:r>
        <w:rPr>
          <w:color w:val="231F20"/>
          <w:w w:val="105"/>
        </w:rPr>
        <w:t xml:space="preserve">ment </w:t>
      </w:r>
      <w:r>
        <w:rPr>
          <w:color w:val="231F20"/>
          <w:spacing w:val="3"/>
          <w:w w:val="105"/>
        </w:rPr>
        <w:t xml:space="preserve">introduced </w:t>
      </w:r>
      <w:r>
        <w:rPr>
          <w:color w:val="231F20"/>
          <w:w w:val="105"/>
        </w:rPr>
        <w:t xml:space="preserve">an ‘open sky </w:t>
      </w:r>
      <w:r>
        <w:rPr>
          <w:color w:val="231F20"/>
          <w:spacing w:val="4"/>
          <w:w w:val="105"/>
        </w:rPr>
        <w:t xml:space="preserve">policy’ </w:t>
      </w:r>
      <w:r>
        <w:rPr>
          <w:color w:val="231F20"/>
          <w:w w:val="105"/>
        </w:rPr>
        <w:t>for</w:t>
      </w:r>
      <w:r>
        <w:rPr>
          <w:color w:val="231F20"/>
          <w:spacing w:val="-8"/>
          <w:w w:val="105"/>
        </w:rPr>
        <w:t xml:space="preserve"> </w:t>
      </w:r>
      <w:r>
        <w:rPr>
          <w:color w:val="231F20"/>
          <w:w w:val="105"/>
        </w:rPr>
        <w:t>cargo.</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w w:val="105"/>
        </w:rPr>
        <w:t>Under</w:t>
      </w:r>
      <w:r>
        <w:rPr>
          <w:color w:val="231F20"/>
          <w:spacing w:val="-38"/>
          <w:w w:val="105"/>
        </w:rPr>
        <w:t xml:space="preserve"> </w:t>
      </w:r>
      <w:r>
        <w:rPr>
          <w:color w:val="231F20"/>
          <w:spacing w:val="3"/>
          <w:w w:val="105"/>
        </w:rPr>
        <w:t>this</w:t>
      </w:r>
      <w:r>
        <w:rPr>
          <w:color w:val="231F20"/>
          <w:spacing w:val="-38"/>
          <w:w w:val="105"/>
        </w:rPr>
        <w:t xml:space="preserve"> </w:t>
      </w:r>
      <w:r>
        <w:rPr>
          <w:color w:val="231F20"/>
          <w:w w:val="105"/>
        </w:rPr>
        <w:t>policy,</w:t>
      </w:r>
      <w:r>
        <w:rPr>
          <w:color w:val="231F20"/>
          <w:spacing w:val="-37"/>
          <w:w w:val="105"/>
        </w:rPr>
        <w:t xml:space="preserve"> </w:t>
      </w:r>
      <w:r>
        <w:rPr>
          <w:color w:val="231F20"/>
          <w:spacing w:val="2"/>
          <w:w w:val="105"/>
        </w:rPr>
        <w:t>foreign</w:t>
      </w:r>
      <w:r>
        <w:rPr>
          <w:color w:val="231F20"/>
          <w:spacing w:val="-38"/>
          <w:w w:val="105"/>
        </w:rPr>
        <w:t xml:space="preserve"> </w:t>
      </w:r>
      <w:r>
        <w:rPr>
          <w:color w:val="231F20"/>
          <w:spacing w:val="3"/>
          <w:w w:val="105"/>
        </w:rPr>
        <w:t>airlines</w:t>
      </w:r>
      <w:r>
        <w:rPr>
          <w:color w:val="231F20"/>
          <w:spacing w:val="-37"/>
          <w:w w:val="105"/>
        </w:rPr>
        <w:t xml:space="preserve"> </w:t>
      </w:r>
      <w:r>
        <w:rPr>
          <w:color w:val="231F20"/>
          <w:w w:val="105"/>
        </w:rPr>
        <w:t>or</w:t>
      </w:r>
      <w:r>
        <w:rPr>
          <w:color w:val="231F20"/>
          <w:spacing w:val="-38"/>
          <w:w w:val="105"/>
        </w:rPr>
        <w:t xml:space="preserve"> </w:t>
      </w:r>
      <w:r>
        <w:rPr>
          <w:color w:val="231F20"/>
          <w:spacing w:val="3"/>
          <w:w w:val="105"/>
        </w:rPr>
        <w:t>associations</w:t>
      </w:r>
      <w:r>
        <w:rPr>
          <w:color w:val="231F20"/>
          <w:spacing w:val="-37"/>
          <w:w w:val="105"/>
        </w:rPr>
        <w:t xml:space="preserve"> </w:t>
      </w:r>
      <w:r>
        <w:rPr>
          <w:color w:val="231F20"/>
          <w:w w:val="105"/>
        </w:rPr>
        <w:t>of</w:t>
      </w:r>
      <w:r>
        <w:rPr>
          <w:color w:val="231F20"/>
          <w:spacing w:val="-38"/>
          <w:w w:val="105"/>
        </w:rPr>
        <w:t xml:space="preserve"> </w:t>
      </w:r>
      <w:r>
        <w:rPr>
          <w:color w:val="231F20"/>
          <w:spacing w:val="3"/>
          <w:w w:val="105"/>
        </w:rPr>
        <w:t>exporters</w:t>
      </w:r>
      <w:r>
        <w:rPr>
          <w:color w:val="231F20"/>
          <w:spacing w:val="-38"/>
          <w:w w:val="105"/>
        </w:rPr>
        <w:t xml:space="preserve"> </w:t>
      </w:r>
      <w:r>
        <w:rPr>
          <w:color w:val="231F20"/>
          <w:spacing w:val="2"/>
          <w:w w:val="105"/>
        </w:rPr>
        <w:t>can</w:t>
      </w:r>
      <w:r>
        <w:rPr>
          <w:color w:val="231F20"/>
          <w:spacing w:val="-37"/>
          <w:w w:val="105"/>
        </w:rPr>
        <w:t xml:space="preserve"> </w:t>
      </w:r>
      <w:r>
        <w:rPr>
          <w:color w:val="231F20"/>
          <w:spacing w:val="2"/>
          <w:w w:val="105"/>
        </w:rPr>
        <w:t>bring</w:t>
      </w:r>
      <w:r>
        <w:rPr>
          <w:color w:val="231F20"/>
          <w:spacing w:val="-38"/>
          <w:w w:val="105"/>
        </w:rPr>
        <w:t xml:space="preserve"> </w:t>
      </w:r>
      <w:r>
        <w:rPr>
          <w:color w:val="231F20"/>
          <w:w w:val="105"/>
        </w:rPr>
        <w:t>any</w:t>
      </w:r>
      <w:r>
        <w:rPr>
          <w:color w:val="231F20"/>
          <w:spacing w:val="-37"/>
          <w:w w:val="105"/>
        </w:rPr>
        <w:t xml:space="preserve"> </w:t>
      </w:r>
      <w:r>
        <w:rPr>
          <w:color w:val="231F20"/>
          <w:spacing w:val="3"/>
          <w:w w:val="105"/>
        </w:rPr>
        <w:t xml:space="preserve">freighters </w:t>
      </w:r>
      <w:r>
        <w:rPr>
          <w:color w:val="231F20"/>
          <w:w w:val="105"/>
        </w:rPr>
        <w:t>to</w:t>
      </w:r>
      <w:r>
        <w:rPr>
          <w:color w:val="231F20"/>
          <w:spacing w:val="-25"/>
          <w:w w:val="105"/>
        </w:rPr>
        <w:t xml:space="preserve"> </w:t>
      </w:r>
      <w:r>
        <w:rPr>
          <w:color w:val="231F20"/>
          <w:spacing w:val="3"/>
          <w:w w:val="105"/>
        </w:rPr>
        <w:t>the</w:t>
      </w:r>
      <w:r>
        <w:rPr>
          <w:color w:val="231F20"/>
          <w:spacing w:val="-25"/>
          <w:w w:val="105"/>
        </w:rPr>
        <w:t xml:space="preserve"> </w:t>
      </w:r>
      <w:r>
        <w:rPr>
          <w:color w:val="231F20"/>
          <w:spacing w:val="3"/>
          <w:w w:val="105"/>
        </w:rPr>
        <w:t>country</w:t>
      </w:r>
      <w:r>
        <w:rPr>
          <w:color w:val="231F20"/>
          <w:spacing w:val="-25"/>
          <w:w w:val="105"/>
        </w:rPr>
        <w:t xml:space="preserve"> </w:t>
      </w:r>
      <w:r>
        <w:rPr>
          <w:color w:val="231F20"/>
          <w:w w:val="105"/>
        </w:rPr>
        <w:t>for</w:t>
      </w:r>
      <w:r>
        <w:rPr>
          <w:color w:val="231F20"/>
          <w:spacing w:val="-24"/>
          <w:w w:val="105"/>
        </w:rPr>
        <w:t xml:space="preserve"> </w:t>
      </w:r>
      <w:r>
        <w:rPr>
          <w:color w:val="231F20"/>
          <w:spacing w:val="3"/>
          <w:w w:val="105"/>
        </w:rPr>
        <w:t>the</w:t>
      </w:r>
      <w:r>
        <w:rPr>
          <w:color w:val="231F20"/>
          <w:spacing w:val="-25"/>
          <w:w w:val="105"/>
        </w:rPr>
        <w:t xml:space="preserve"> </w:t>
      </w:r>
      <w:r>
        <w:rPr>
          <w:color w:val="231F20"/>
          <w:w w:val="105"/>
        </w:rPr>
        <w:t>up</w:t>
      </w:r>
      <w:r>
        <w:rPr>
          <w:color w:val="231F20"/>
          <w:spacing w:val="-25"/>
          <w:w w:val="105"/>
        </w:rPr>
        <w:t xml:space="preserve"> </w:t>
      </w:r>
      <w:r>
        <w:rPr>
          <w:color w:val="231F20"/>
          <w:spacing w:val="3"/>
          <w:w w:val="105"/>
        </w:rPr>
        <w:t>liftment</w:t>
      </w:r>
      <w:r>
        <w:rPr>
          <w:color w:val="231F20"/>
          <w:spacing w:val="-24"/>
          <w:w w:val="105"/>
        </w:rPr>
        <w:t xml:space="preserve"> </w:t>
      </w:r>
      <w:r>
        <w:rPr>
          <w:color w:val="231F20"/>
          <w:w w:val="105"/>
        </w:rPr>
        <w:t>of</w:t>
      </w:r>
      <w:r>
        <w:rPr>
          <w:color w:val="231F20"/>
          <w:spacing w:val="-25"/>
          <w:w w:val="105"/>
        </w:rPr>
        <w:t xml:space="preserve"> </w:t>
      </w:r>
      <w:r>
        <w:rPr>
          <w:color w:val="231F20"/>
          <w:w w:val="105"/>
        </w:rPr>
        <w:t>cargo.</w:t>
      </w:r>
      <w:r>
        <w:rPr>
          <w:color w:val="231F20"/>
          <w:spacing w:val="-25"/>
          <w:w w:val="105"/>
        </w:rPr>
        <w:t xml:space="preserve"> </w:t>
      </w:r>
      <w:r>
        <w:rPr>
          <w:color w:val="231F20"/>
          <w:spacing w:val="3"/>
          <w:w w:val="105"/>
        </w:rPr>
        <w:t>Charter</w:t>
      </w:r>
      <w:r>
        <w:rPr>
          <w:color w:val="231F20"/>
          <w:spacing w:val="-25"/>
          <w:w w:val="105"/>
        </w:rPr>
        <w:t xml:space="preserve"> </w:t>
      </w:r>
      <w:r>
        <w:rPr>
          <w:color w:val="231F20"/>
          <w:spacing w:val="3"/>
          <w:w w:val="105"/>
        </w:rPr>
        <w:t>flights</w:t>
      </w:r>
      <w:r>
        <w:rPr>
          <w:color w:val="231F20"/>
          <w:spacing w:val="-24"/>
          <w:w w:val="105"/>
        </w:rPr>
        <w:t xml:space="preserve"> </w:t>
      </w:r>
      <w:r>
        <w:rPr>
          <w:color w:val="231F20"/>
          <w:w w:val="105"/>
        </w:rPr>
        <w:t>for</w:t>
      </w:r>
      <w:r>
        <w:rPr>
          <w:color w:val="231F20"/>
          <w:spacing w:val="-25"/>
          <w:w w:val="105"/>
        </w:rPr>
        <w:t xml:space="preserve"> </w:t>
      </w:r>
      <w:r>
        <w:rPr>
          <w:color w:val="231F20"/>
          <w:spacing w:val="3"/>
          <w:w w:val="105"/>
        </w:rPr>
        <w:t>tourists</w:t>
      </w:r>
      <w:r>
        <w:rPr>
          <w:color w:val="231F20"/>
          <w:spacing w:val="-25"/>
          <w:w w:val="105"/>
        </w:rPr>
        <w:t xml:space="preserve"> </w:t>
      </w:r>
      <w:r>
        <w:rPr>
          <w:color w:val="231F20"/>
          <w:w w:val="105"/>
        </w:rPr>
        <w:t>are</w:t>
      </w:r>
      <w:r>
        <w:rPr>
          <w:color w:val="231F20"/>
          <w:spacing w:val="-24"/>
          <w:w w:val="105"/>
        </w:rPr>
        <w:t xml:space="preserve"> </w:t>
      </w:r>
      <w:r>
        <w:rPr>
          <w:color w:val="231F20"/>
          <w:spacing w:val="4"/>
          <w:w w:val="105"/>
        </w:rPr>
        <w:t>also</w:t>
      </w:r>
      <w:r>
        <w:rPr>
          <w:color w:val="231F20"/>
          <w:spacing w:val="-25"/>
          <w:w w:val="105"/>
        </w:rPr>
        <w:t xml:space="preserve"> </w:t>
      </w:r>
      <w:r>
        <w:rPr>
          <w:color w:val="231F20"/>
          <w:spacing w:val="3"/>
          <w:w w:val="105"/>
        </w:rPr>
        <w:t>allowed</w:t>
      </w:r>
      <w:r>
        <w:rPr>
          <w:color w:val="231F20"/>
          <w:spacing w:val="-25"/>
          <w:w w:val="105"/>
        </w:rPr>
        <w:t xml:space="preserve"> </w:t>
      </w:r>
      <w:r>
        <w:rPr>
          <w:color w:val="231F20"/>
          <w:w w:val="105"/>
        </w:rPr>
        <w:t>to</w:t>
      </w:r>
      <w:r>
        <w:rPr>
          <w:color w:val="231F20"/>
          <w:spacing w:val="-25"/>
          <w:w w:val="105"/>
        </w:rPr>
        <w:t xml:space="preserve"> </w:t>
      </w:r>
      <w:r>
        <w:rPr>
          <w:color w:val="231F20"/>
          <w:w w:val="105"/>
        </w:rPr>
        <w:t xml:space="preserve">and </w:t>
      </w:r>
      <w:r>
        <w:rPr>
          <w:color w:val="231F20"/>
          <w:spacing w:val="2"/>
          <w:w w:val="105"/>
        </w:rPr>
        <w:t>from</w:t>
      </w:r>
      <w:r>
        <w:rPr>
          <w:color w:val="231F20"/>
          <w:spacing w:val="-13"/>
          <w:w w:val="105"/>
        </w:rPr>
        <w:t xml:space="preserve"> </w:t>
      </w:r>
      <w:r>
        <w:rPr>
          <w:color w:val="231F20"/>
          <w:spacing w:val="2"/>
          <w:w w:val="105"/>
        </w:rPr>
        <w:t>India.</w:t>
      </w:r>
      <w:r>
        <w:rPr>
          <w:color w:val="231F20"/>
          <w:spacing w:val="-13"/>
          <w:w w:val="105"/>
        </w:rPr>
        <w:t xml:space="preserve"> </w:t>
      </w:r>
      <w:r>
        <w:rPr>
          <w:color w:val="231F20"/>
          <w:spacing w:val="2"/>
          <w:w w:val="105"/>
        </w:rPr>
        <w:t>Thus,</w:t>
      </w:r>
      <w:r>
        <w:rPr>
          <w:color w:val="231F20"/>
          <w:spacing w:val="-13"/>
          <w:w w:val="105"/>
        </w:rPr>
        <w:t xml:space="preserve"> </w:t>
      </w:r>
      <w:r>
        <w:rPr>
          <w:color w:val="231F20"/>
          <w:spacing w:val="2"/>
          <w:w w:val="105"/>
        </w:rPr>
        <w:t>air</w:t>
      </w:r>
      <w:r>
        <w:rPr>
          <w:color w:val="231F20"/>
          <w:spacing w:val="-13"/>
          <w:w w:val="105"/>
        </w:rPr>
        <w:t xml:space="preserve"> </w:t>
      </w:r>
      <w:r>
        <w:rPr>
          <w:color w:val="231F20"/>
          <w:spacing w:val="4"/>
          <w:w w:val="105"/>
        </w:rPr>
        <w:t>services</w:t>
      </w:r>
      <w:r>
        <w:rPr>
          <w:color w:val="231F20"/>
          <w:spacing w:val="-13"/>
          <w:w w:val="105"/>
        </w:rPr>
        <w:t xml:space="preserve"> </w:t>
      </w:r>
      <w:r>
        <w:rPr>
          <w:color w:val="231F20"/>
          <w:spacing w:val="4"/>
          <w:w w:val="105"/>
        </w:rPr>
        <w:t>infrastructure</w:t>
      </w:r>
      <w:r>
        <w:rPr>
          <w:color w:val="231F20"/>
          <w:spacing w:val="-13"/>
          <w:w w:val="105"/>
        </w:rPr>
        <w:t xml:space="preserve"> </w:t>
      </w:r>
      <w:r>
        <w:rPr>
          <w:color w:val="231F20"/>
          <w:spacing w:val="2"/>
          <w:w w:val="105"/>
        </w:rPr>
        <w:t>plays</w:t>
      </w:r>
      <w:r>
        <w:rPr>
          <w:color w:val="231F20"/>
          <w:spacing w:val="-13"/>
          <w:w w:val="105"/>
        </w:rPr>
        <w:t xml:space="preserve"> </w:t>
      </w:r>
      <w:r>
        <w:rPr>
          <w:color w:val="231F20"/>
          <w:w w:val="105"/>
        </w:rPr>
        <w:t>a</w:t>
      </w:r>
      <w:r>
        <w:rPr>
          <w:color w:val="231F20"/>
          <w:spacing w:val="-12"/>
          <w:w w:val="105"/>
        </w:rPr>
        <w:t xml:space="preserve"> </w:t>
      </w:r>
      <w:r>
        <w:rPr>
          <w:color w:val="231F20"/>
          <w:spacing w:val="2"/>
          <w:w w:val="105"/>
        </w:rPr>
        <w:t>key</w:t>
      </w:r>
      <w:r>
        <w:rPr>
          <w:color w:val="231F20"/>
          <w:spacing w:val="-13"/>
          <w:w w:val="105"/>
        </w:rPr>
        <w:t xml:space="preserve"> </w:t>
      </w:r>
      <w:r>
        <w:rPr>
          <w:color w:val="231F20"/>
          <w:w w:val="105"/>
        </w:rPr>
        <w:t>role</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civil</w:t>
      </w:r>
      <w:r>
        <w:rPr>
          <w:color w:val="231F20"/>
          <w:spacing w:val="-13"/>
          <w:w w:val="105"/>
        </w:rPr>
        <w:t xml:space="preserve"> </w:t>
      </w:r>
      <w:r>
        <w:rPr>
          <w:color w:val="231F20"/>
          <w:spacing w:val="2"/>
          <w:w w:val="105"/>
        </w:rPr>
        <w:t>aviation,</w:t>
      </w:r>
      <w:r>
        <w:rPr>
          <w:color w:val="231F20"/>
          <w:spacing w:val="-13"/>
          <w:w w:val="105"/>
        </w:rPr>
        <w:t xml:space="preserve"> </w:t>
      </w:r>
      <w:r>
        <w:rPr>
          <w:color w:val="231F20"/>
          <w:spacing w:val="3"/>
          <w:w w:val="105"/>
        </w:rPr>
        <w:t>international flights</w:t>
      </w:r>
      <w:r>
        <w:rPr>
          <w:color w:val="231F20"/>
          <w:spacing w:val="-5"/>
          <w:w w:val="105"/>
        </w:rPr>
        <w:t xml:space="preserve"> </w:t>
      </w:r>
      <w:r>
        <w:rPr>
          <w:color w:val="231F20"/>
          <w:w w:val="105"/>
        </w:rPr>
        <w:t>and</w:t>
      </w:r>
      <w:r>
        <w:rPr>
          <w:color w:val="231F20"/>
          <w:spacing w:val="-5"/>
          <w:w w:val="105"/>
        </w:rPr>
        <w:t xml:space="preserve"> </w:t>
      </w:r>
      <w:r>
        <w:rPr>
          <w:color w:val="231F20"/>
          <w:spacing w:val="2"/>
          <w:w w:val="105"/>
        </w:rPr>
        <w:t>cargo</w:t>
      </w:r>
      <w:r>
        <w:rPr>
          <w:color w:val="231F20"/>
          <w:spacing w:val="-4"/>
          <w:w w:val="105"/>
        </w:rPr>
        <w:t xml:space="preserve"> </w:t>
      </w:r>
      <w:r>
        <w:rPr>
          <w:color w:val="231F20"/>
          <w:spacing w:val="3"/>
          <w:w w:val="105"/>
        </w:rPr>
        <w:t>transportation.</w:t>
      </w:r>
      <w:r>
        <w:rPr>
          <w:color w:val="231F20"/>
          <w:spacing w:val="-5"/>
          <w:w w:val="105"/>
        </w:rPr>
        <w:t xml:space="preserve"> </w:t>
      </w:r>
      <w:r>
        <w:rPr>
          <w:color w:val="231F20"/>
          <w:spacing w:val="-3"/>
          <w:w w:val="105"/>
        </w:rPr>
        <w:t>It</w:t>
      </w:r>
      <w:r>
        <w:rPr>
          <w:color w:val="231F20"/>
          <w:spacing w:val="-4"/>
          <w:w w:val="105"/>
        </w:rPr>
        <w:t xml:space="preserve"> </w:t>
      </w:r>
      <w:r>
        <w:rPr>
          <w:color w:val="231F20"/>
          <w:spacing w:val="3"/>
          <w:w w:val="105"/>
        </w:rPr>
        <w:t>benefits</w:t>
      </w:r>
      <w:r>
        <w:rPr>
          <w:color w:val="231F20"/>
          <w:spacing w:val="-5"/>
          <w:w w:val="105"/>
        </w:rPr>
        <w:t xml:space="preserve"> </w:t>
      </w:r>
      <w:r>
        <w:rPr>
          <w:color w:val="231F20"/>
          <w:spacing w:val="3"/>
          <w:w w:val="105"/>
        </w:rPr>
        <w:t>the</w:t>
      </w:r>
      <w:r>
        <w:rPr>
          <w:color w:val="231F20"/>
          <w:spacing w:val="-4"/>
          <w:w w:val="105"/>
        </w:rPr>
        <w:t xml:space="preserve"> </w:t>
      </w:r>
      <w:r>
        <w:rPr>
          <w:color w:val="231F20"/>
          <w:w w:val="105"/>
        </w:rPr>
        <w:t>economy</w:t>
      </w:r>
      <w:r>
        <w:rPr>
          <w:color w:val="231F20"/>
          <w:spacing w:val="-5"/>
          <w:w w:val="105"/>
        </w:rPr>
        <w:t xml:space="preserve"> </w:t>
      </w:r>
      <w:r>
        <w:rPr>
          <w:color w:val="231F20"/>
          <w:spacing w:val="3"/>
          <w:w w:val="105"/>
        </w:rPr>
        <w:t>immensely</w:t>
      </w:r>
      <w:r>
        <w:rPr>
          <w:color w:val="231F20"/>
          <w:spacing w:val="-4"/>
          <w:w w:val="105"/>
        </w:rPr>
        <w:t xml:space="preserve"> </w:t>
      </w:r>
      <w:r>
        <w:rPr>
          <w:color w:val="231F20"/>
          <w:w w:val="105"/>
        </w:rPr>
        <w:t>and</w:t>
      </w:r>
      <w:r>
        <w:rPr>
          <w:color w:val="231F20"/>
          <w:spacing w:val="-5"/>
          <w:w w:val="105"/>
        </w:rPr>
        <w:t xml:space="preserve"> </w:t>
      </w:r>
      <w:r>
        <w:rPr>
          <w:color w:val="231F20"/>
          <w:spacing w:val="3"/>
          <w:w w:val="105"/>
        </w:rPr>
        <w:t>earns</w:t>
      </w:r>
      <w:r>
        <w:rPr>
          <w:color w:val="231F20"/>
          <w:spacing w:val="-4"/>
          <w:w w:val="105"/>
        </w:rPr>
        <w:t xml:space="preserve"> </w:t>
      </w:r>
      <w:r>
        <w:rPr>
          <w:color w:val="231F20"/>
          <w:spacing w:val="3"/>
          <w:w w:val="105"/>
        </w:rPr>
        <w:t>millions</w:t>
      </w:r>
      <w:r>
        <w:rPr>
          <w:color w:val="231F20"/>
          <w:spacing w:val="-5"/>
          <w:w w:val="105"/>
        </w:rPr>
        <w:t xml:space="preserve"> </w:t>
      </w:r>
      <w:r>
        <w:rPr>
          <w:color w:val="231F20"/>
          <w:w w:val="105"/>
        </w:rPr>
        <w:t xml:space="preserve">of </w:t>
      </w:r>
      <w:r>
        <w:rPr>
          <w:color w:val="231F20"/>
          <w:spacing w:val="4"/>
          <w:w w:val="105"/>
        </w:rPr>
        <w:t xml:space="preserve">rupees every </w:t>
      </w:r>
      <w:r>
        <w:rPr>
          <w:color w:val="231F20"/>
          <w:spacing w:val="2"/>
          <w:w w:val="105"/>
        </w:rPr>
        <w:t xml:space="preserve">year </w:t>
      </w:r>
      <w:r>
        <w:rPr>
          <w:color w:val="231F20"/>
          <w:w w:val="105"/>
        </w:rPr>
        <w:t xml:space="preserve">for </w:t>
      </w:r>
      <w:r>
        <w:rPr>
          <w:color w:val="231F20"/>
          <w:spacing w:val="3"/>
          <w:w w:val="105"/>
        </w:rPr>
        <w:t>the</w:t>
      </w:r>
      <w:r>
        <w:rPr>
          <w:color w:val="231F20"/>
          <w:spacing w:val="-10"/>
          <w:w w:val="105"/>
        </w:rPr>
        <w:t xml:space="preserve"> </w:t>
      </w:r>
      <w:r>
        <w:rPr>
          <w:color w:val="231F20"/>
          <w:w w:val="105"/>
        </w:rPr>
        <w:t>country.</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rPr>
        <w:t>India has a coastline of over 7500 km which is serviced by 12 major ports and 186 other ports. The major ports are under the purview of the central government while the mi- nor ports come under the jurisdiction of the respective state governments. The major ports are: Mumbai, Nhava Sheva, Kandla, Marmugao, Mangalore, Cochin, on the west coast; Kol- kata, Haldia, Paradip, Visakhapatnam, Chennai, Ennore, and Tuticorin on the east coast.</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3" w:firstLine="720"/>
        <w:jc w:val="both"/>
      </w:pPr>
      <w:r>
        <w:rPr>
          <w:color w:val="231F20"/>
          <w:spacing w:val="3"/>
        </w:rPr>
        <w:lastRenderedPageBreak/>
        <w:t xml:space="preserve">These ports </w:t>
      </w:r>
      <w:r>
        <w:rPr>
          <w:color w:val="231F20"/>
        </w:rPr>
        <w:t xml:space="preserve">have a </w:t>
      </w:r>
      <w:r>
        <w:rPr>
          <w:color w:val="231F20"/>
          <w:spacing w:val="3"/>
        </w:rPr>
        <w:t xml:space="preserve">capacity </w:t>
      </w:r>
      <w:r>
        <w:rPr>
          <w:color w:val="231F20"/>
        </w:rPr>
        <w:t xml:space="preserve">of over </w:t>
      </w:r>
      <w:r>
        <w:rPr>
          <w:color w:val="231F20"/>
          <w:spacing w:val="2"/>
        </w:rPr>
        <w:t xml:space="preserve">450 </w:t>
      </w:r>
      <w:r>
        <w:rPr>
          <w:color w:val="231F20"/>
          <w:spacing w:val="3"/>
        </w:rPr>
        <w:t xml:space="preserve">million </w:t>
      </w:r>
      <w:r>
        <w:rPr>
          <w:color w:val="231F20"/>
          <w:spacing w:val="2"/>
        </w:rPr>
        <w:t xml:space="preserve">tonnes. The number </w:t>
      </w:r>
      <w:r>
        <w:rPr>
          <w:color w:val="231F20"/>
        </w:rPr>
        <w:t xml:space="preserve">of </w:t>
      </w:r>
      <w:r>
        <w:rPr>
          <w:color w:val="231F20"/>
          <w:spacing w:val="2"/>
        </w:rPr>
        <w:t xml:space="preserve">cargo </w:t>
      </w:r>
      <w:r>
        <w:rPr>
          <w:color w:val="231F20"/>
          <w:spacing w:val="3"/>
        </w:rPr>
        <w:t xml:space="preserve">vessels handled </w:t>
      </w:r>
      <w:r>
        <w:rPr>
          <w:color w:val="231F20"/>
        </w:rPr>
        <w:t xml:space="preserve">at </w:t>
      </w:r>
      <w:r>
        <w:rPr>
          <w:color w:val="231F20"/>
          <w:spacing w:val="3"/>
        </w:rPr>
        <w:t xml:space="preserve">these ports </w:t>
      </w:r>
      <w:r>
        <w:rPr>
          <w:color w:val="231F20"/>
        </w:rPr>
        <w:t xml:space="preserve">is </w:t>
      </w:r>
      <w:r>
        <w:rPr>
          <w:color w:val="231F20"/>
          <w:spacing w:val="2"/>
        </w:rPr>
        <w:t xml:space="preserve">about </w:t>
      </w:r>
      <w:r>
        <w:rPr>
          <w:color w:val="231F20"/>
          <w:spacing w:val="3"/>
        </w:rPr>
        <w:t xml:space="preserve">16,500 per </w:t>
      </w:r>
      <w:r>
        <w:rPr>
          <w:color w:val="231F20"/>
          <w:spacing w:val="2"/>
        </w:rPr>
        <w:t xml:space="preserve">annum. The cargo </w:t>
      </w:r>
      <w:r>
        <w:rPr>
          <w:color w:val="231F20"/>
          <w:spacing w:val="3"/>
        </w:rPr>
        <w:t xml:space="preserve">handled </w:t>
      </w:r>
      <w:r>
        <w:rPr>
          <w:color w:val="231F20"/>
        </w:rPr>
        <w:t xml:space="preserve">is </w:t>
      </w:r>
      <w:r>
        <w:rPr>
          <w:color w:val="231F20"/>
          <w:spacing w:val="3"/>
        </w:rPr>
        <w:t xml:space="preserve">liquid </w:t>
      </w:r>
      <w:r>
        <w:rPr>
          <w:color w:val="231F20"/>
        </w:rPr>
        <w:t xml:space="preserve">cargo, </w:t>
      </w:r>
      <w:r>
        <w:rPr>
          <w:color w:val="231F20"/>
          <w:spacing w:val="5"/>
        </w:rPr>
        <w:t xml:space="preserve">dry </w:t>
      </w:r>
      <w:r>
        <w:rPr>
          <w:color w:val="231F20"/>
          <w:spacing w:val="2"/>
        </w:rPr>
        <w:t xml:space="preserve">cargo </w:t>
      </w:r>
      <w:r>
        <w:rPr>
          <w:color w:val="231F20"/>
        </w:rPr>
        <w:t xml:space="preserve">and </w:t>
      </w:r>
      <w:r>
        <w:rPr>
          <w:color w:val="231F20"/>
          <w:spacing w:val="2"/>
        </w:rPr>
        <w:t xml:space="preserve">container </w:t>
      </w:r>
      <w:r>
        <w:rPr>
          <w:color w:val="231F20"/>
        </w:rPr>
        <w:t xml:space="preserve">cargo. In order to improve </w:t>
      </w:r>
      <w:r>
        <w:rPr>
          <w:color w:val="231F20"/>
          <w:spacing w:val="3"/>
        </w:rPr>
        <w:t xml:space="preserve">the </w:t>
      </w:r>
      <w:r>
        <w:rPr>
          <w:color w:val="231F20"/>
          <w:spacing w:val="2"/>
        </w:rPr>
        <w:t xml:space="preserve">efficiency, </w:t>
      </w:r>
      <w:r>
        <w:rPr>
          <w:color w:val="231F20"/>
          <w:spacing w:val="3"/>
        </w:rPr>
        <w:t xml:space="preserve">productivity </w:t>
      </w:r>
      <w:r>
        <w:rPr>
          <w:color w:val="231F20"/>
        </w:rPr>
        <w:t xml:space="preserve">and </w:t>
      </w:r>
      <w:r>
        <w:rPr>
          <w:color w:val="231F20"/>
          <w:spacing w:val="3"/>
        </w:rPr>
        <w:t xml:space="preserve">quality </w:t>
      </w:r>
      <w:r>
        <w:rPr>
          <w:color w:val="231F20"/>
        </w:rPr>
        <w:t xml:space="preserve">of </w:t>
      </w:r>
      <w:r>
        <w:rPr>
          <w:color w:val="231F20"/>
          <w:spacing w:val="4"/>
        </w:rPr>
        <w:t xml:space="preserve">services </w:t>
      </w:r>
      <w:r>
        <w:rPr>
          <w:color w:val="231F20"/>
        </w:rPr>
        <w:t xml:space="preserve">and to </w:t>
      </w:r>
      <w:r>
        <w:rPr>
          <w:color w:val="231F20"/>
          <w:spacing w:val="2"/>
        </w:rPr>
        <w:t xml:space="preserve">bring </w:t>
      </w:r>
      <w:r>
        <w:rPr>
          <w:color w:val="231F20"/>
          <w:spacing w:val="3"/>
        </w:rPr>
        <w:t xml:space="preserve">competitiveness </w:t>
      </w:r>
      <w:r>
        <w:rPr>
          <w:color w:val="231F20"/>
        </w:rPr>
        <w:t xml:space="preserve">in </w:t>
      </w:r>
      <w:r>
        <w:rPr>
          <w:color w:val="231F20"/>
          <w:spacing w:val="3"/>
        </w:rPr>
        <w:t xml:space="preserve">port </w:t>
      </w:r>
      <w:r>
        <w:rPr>
          <w:color w:val="231F20"/>
          <w:spacing w:val="4"/>
        </w:rPr>
        <w:t xml:space="preserve">services, </w:t>
      </w:r>
      <w:r>
        <w:rPr>
          <w:color w:val="231F20"/>
          <w:spacing w:val="3"/>
        </w:rPr>
        <w:t xml:space="preserve">the </w:t>
      </w:r>
      <w:r>
        <w:rPr>
          <w:color w:val="231F20"/>
          <w:spacing w:val="2"/>
        </w:rPr>
        <w:t xml:space="preserve">government has </w:t>
      </w:r>
      <w:r>
        <w:rPr>
          <w:color w:val="231F20"/>
          <w:spacing w:val="3"/>
        </w:rPr>
        <w:t xml:space="preserve">encouraged </w:t>
      </w:r>
      <w:r>
        <w:rPr>
          <w:color w:val="231F20"/>
          <w:spacing w:val="2"/>
        </w:rPr>
        <w:t xml:space="preserve">private </w:t>
      </w:r>
      <w:r>
        <w:rPr>
          <w:color w:val="231F20"/>
          <w:spacing w:val="3"/>
        </w:rPr>
        <w:t xml:space="preserve">participation </w:t>
      </w:r>
      <w:r>
        <w:rPr>
          <w:color w:val="231F20"/>
        </w:rPr>
        <w:t xml:space="preserve">in it in </w:t>
      </w:r>
      <w:r>
        <w:rPr>
          <w:color w:val="231F20"/>
          <w:spacing w:val="3"/>
        </w:rPr>
        <w:t xml:space="preserve">the wake </w:t>
      </w:r>
      <w:r>
        <w:rPr>
          <w:color w:val="231F20"/>
        </w:rPr>
        <w:t xml:space="preserve">of </w:t>
      </w:r>
      <w:r>
        <w:rPr>
          <w:color w:val="231F20"/>
          <w:spacing w:val="3"/>
        </w:rPr>
        <w:t xml:space="preserve">liberalisation </w:t>
      </w:r>
      <w:r>
        <w:rPr>
          <w:color w:val="231F20"/>
        </w:rPr>
        <w:t xml:space="preserve">and </w:t>
      </w:r>
      <w:r>
        <w:rPr>
          <w:color w:val="231F20"/>
          <w:spacing w:val="3"/>
        </w:rPr>
        <w:t xml:space="preserve">Globalisation </w:t>
      </w:r>
      <w:r>
        <w:rPr>
          <w:color w:val="231F20"/>
        </w:rPr>
        <w:t xml:space="preserve">of  </w:t>
      </w:r>
      <w:r>
        <w:rPr>
          <w:color w:val="231F20"/>
          <w:spacing w:val="3"/>
        </w:rPr>
        <w:t xml:space="preserve">the </w:t>
      </w:r>
      <w:r>
        <w:rPr>
          <w:color w:val="231F20"/>
        </w:rPr>
        <w:t xml:space="preserve">economy. </w:t>
      </w:r>
      <w:r>
        <w:rPr>
          <w:color w:val="231F20"/>
          <w:spacing w:val="2"/>
        </w:rPr>
        <w:t xml:space="preserve">The </w:t>
      </w:r>
      <w:r>
        <w:rPr>
          <w:color w:val="231F20"/>
          <w:spacing w:val="3"/>
        </w:rPr>
        <w:t xml:space="preserve">Eleventh </w:t>
      </w:r>
      <w:r>
        <w:rPr>
          <w:color w:val="231F20"/>
          <w:spacing w:val="2"/>
        </w:rPr>
        <w:t xml:space="preserve">Plan outlay </w:t>
      </w:r>
      <w:r>
        <w:rPr>
          <w:color w:val="231F20"/>
        </w:rPr>
        <w:t xml:space="preserve">for </w:t>
      </w:r>
      <w:r>
        <w:rPr>
          <w:color w:val="231F20"/>
          <w:spacing w:val="3"/>
        </w:rPr>
        <w:t xml:space="preserve">port sector </w:t>
      </w:r>
      <w:r>
        <w:rPr>
          <w:color w:val="231F20"/>
        </w:rPr>
        <w:t xml:space="preserve">is around </w:t>
      </w:r>
      <w:r>
        <w:rPr>
          <w:rFonts w:ascii="DejaVu Sans"/>
          <w:color w:val="231F20"/>
        </w:rPr>
        <w:t xml:space="preserve">` </w:t>
      </w:r>
      <w:r>
        <w:rPr>
          <w:color w:val="231F20"/>
          <w:spacing w:val="3"/>
        </w:rPr>
        <w:t>6,500</w:t>
      </w:r>
      <w:r>
        <w:rPr>
          <w:color w:val="231F20"/>
          <w:spacing w:val="37"/>
        </w:rPr>
        <w:t xml:space="preserve"> </w:t>
      </w:r>
      <w:r>
        <w:rPr>
          <w:color w:val="231F20"/>
        </w:rPr>
        <w:t>crore.</w:t>
      </w:r>
    </w:p>
    <w:p w:rsidR="0060700D" w:rsidRDefault="0060700D">
      <w:pPr>
        <w:pStyle w:val="BodyText"/>
        <w:spacing w:before="2"/>
        <w:rPr>
          <w:sz w:val="29"/>
        </w:rPr>
      </w:pPr>
    </w:p>
    <w:p w:rsidR="0060700D" w:rsidRDefault="00886DF8">
      <w:pPr>
        <w:pStyle w:val="BodyText"/>
        <w:spacing w:line="300" w:lineRule="auto"/>
        <w:ind w:left="677" w:right="689" w:firstLine="720"/>
        <w:jc w:val="both"/>
      </w:pPr>
      <w:r>
        <w:rPr>
          <w:color w:val="231F20"/>
        </w:rPr>
        <w:t xml:space="preserve">If one </w:t>
      </w:r>
      <w:r>
        <w:rPr>
          <w:color w:val="231F20"/>
          <w:spacing w:val="3"/>
        </w:rPr>
        <w:t xml:space="preserve">sector </w:t>
      </w:r>
      <w:r>
        <w:rPr>
          <w:color w:val="231F20"/>
          <w:spacing w:val="2"/>
        </w:rPr>
        <w:t xml:space="preserve">has </w:t>
      </w:r>
      <w:r>
        <w:rPr>
          <w:color w:val="231F20"/>
          <w:spacing w:val="3"/>
        </w:rPr>
        <w:t xml:space="preserve">developed </w:t>
      </w:r>
      <w:r>
        <w:rPr>
          <w:color w:val="231F20"/>
        </w:rPr>
        <w:t xml:space="preserve">more </w:t>
      </w:r>
      <w:r>
        <w:rPr>
          <w:color w:val="231F20"/>
          <w:spacing w:val="3"/>
        </w:rPr>
        <w:t xml:space="preserve">than </w:t>
      </w:r>
      <w:r>
        <w:rPr>
          <w:color w:val="231F20"/>
        </w:rPr>
        <w:t xml:space="preserve">any  </w:t>
      </w:r>
      <w:r>
        <w:rPr>
          <w:color w:val="231F20"/>
          <w:spacing w:val="3"/>
        </w:rPr>
        <w:t xml:space="preserve">other sector </w:t>
      </w:r>
      <w:r>
        <w:rPr>
          <w:color w:val="231F20"/>
          <w:spacing w:val="2"/>
        </w:rPr>
        <w:t xml:space="preserve">during </w:t>
      </w:r>
      <w:r>
        <w:rPr>
          <w:color w:val="231F20"/>
          <w:spacing w:val="3"/>
        </w:rPr>
        <w:t xml:space="preserve">the last </w:t>
      </w:r>
      <w:r>
        <w:rPr>
          <w:color w:val="231F20"/>
        </w:rPr>
        <w:t xml:space="preserve">one  </w:t>
      </w:r>
      <w:r>
        <w:rPr>
          <w:color w:val="231F20"/>
          <w:spacing w:val="4"/>
        </w:rPr>
        <w:t xml:space="preserve">decade  </w:t>
      </w:r>
      <w:r>
        <w:rPr>
          <w:color w:val="231F20"/>
        </w:rPr>
        <w:t xml:space="preserve">or so, it is </w:t>
      </w:r>
      <w:r>
        <w:rPr>
          <w:color w:val="231F20"/>
          <w:spacing w:val="3"/>
        </w:rPr>
        <w:t xml:space="preserve">the </w:t>
      </w:r>
      <w:r>
        <w:rPr>
          <w:color w:val="231F20"/>
          <w:spacing w:val="2"/>
        </w:rPr>
        <w:t xml:space="preserve">communication </w:t>
      </w:r>
      <w:r>
        <w:rPr>
          <w:color w:val="231F20"/>
        </w:rPr>
        <w:t xml:space="preserve">sector. </w:t>
      </w:r>
      <w:r>
        <w:rPr>
          <w:color w:val="231F20"/>
          <w:spacing w:val="-3"/>
        </w:rPr>
        <w:t xml:space="preserve">It </w:t>
      </w:r>
      <w:r>
        <w:rPr>
          <w:color w:val="231F20"/>
          <w:spacing w:val="3"/>
        </w:rPr>
        <w:t xml:space="preserve">encompasses the </w:t>
      </w:r>
      <w:r>
        <w:rPr>
          <w:color w:val="231F20"/>
          <w:spacing w:val="4"/>
        </w:rPr>
        <w:t xml:space="preserve">postal </w:t>
      </w:r>
      <w:r>
        <w:rPr>
          <w:color w:val="231F20"/>
          <w:spacing w:val="2"/>
        </w:rPr>
        <w:t xml:space="preserve">network, </w:t>
      </w:r>
      <w:r>
        <w:rPr>
          <w:color w:val="231F20"/>
          <w:spacing w:val="3"/>
        </w:rPr>
        <w:t xml:space="preserve">mail system, telecommunications, </w:t>
      </w:r>
      <w:r>
        <w:rPr>
          <w:color w:val="231F20"/>
          <w:spacing w:val="2"/>
        </w:rPr>
        <w:t xml:space="preserve">including telephones, mobile </w:t>
      </w:r>
      <w:r>
        <w:rPr>
          <w:color w:val="231F20"/>
        </w:rPr>
        <w:t xml:space="preserve">phone </w:t>
      </w:r>
      <w:r>
        <w:rPr>
          <w:color w:val="231F20"/>
          <w:spacing w:val="4"/>
        </w:rPr>
        <w:t>services,</w:t>
      </w:r>
      <w:r>
        <w:rPr>
          <w:color w:val="231F20"/>
          <w:spacing w:val="38"/>
        </w:rPr>
        <w:t xml:space="preserve"> </w:t>
      </w:r>
      <w:r>
        <w:rPr>
          <w:color w:val="231F20"/>
          <w:spacing w:val="3"/>
        </w:rPr>
        <w:t>etc.</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2"/>
        </w:rPr>
        <w:t xml:space="preserve">The </w:t>
      </w:r>
      <w:r>
        <w:rPr>
          <w:color w:val="231F20"/>
          <w:spacing w:val="4"/>
        </w:rPr>
        <w:t xml:space="preserve">postal service </w:t>
      </w:r>
      <w:r>
        <w:rPr>
          <w:color w:val="231F20"/>
        </w:rPr>
        <w:t xml:space="preserve">is </w:t>
      </w:r>
      <w:r>
        <w:rPr>
          <w:color w:val="231F20"/>
          <w:spacing w:val="3"/>
        </w:rPr>
        <w:t xml:space="preserve">catering </w:t>
      </w:r>
      <w:r>
        <w:rPr>
          <w:color w:val="231F20"/>
        </w:rPr>
        <w:t xml:space="preserve">to </w:t>
      </w:r>
      <w:r>
        <w:rPr>
          <w:color w:val="231F20"/>
          <w:spacing w:val="3"/>
        </w:rPr>
        <w:t xml:space="preserve">the mailing, telegraphic </w:t>
      </w:r>
      <w:r>
        <w:rPr>
          <w:color w:val="231F20"/>
          <w:spacing w:val="4"/>
        </w:rPr>
        <w:t xml:space="preserve">services </w:t>
      </w:r>
      <w:r>
        <w:rPr>
          <w:color w:val="231F20"/>
          <w:spacing w:val="3"/>
        </w:rPr>
        <w:t xml:space="preserve">which </w:t>
      </w:r>
      <w:r>
        <w:rPr>
          <w:color w:val="231F20"/>
        </w:rPr>
        <w:t xml:space="preserve">have now </w:t>
      </w:r>
      <w:r>
        <w:rPr>
          <w:color w:val="231F20"/>
          <w:spacing w:val="4"/>
        </w:rPr>
        <w:t xml:space="preserve">been </w:t>
      </w:r>
      <w:r>
        <w:rPr>
          <w:color w:val="231F20"/>
          <w:spacing w:val="2"/>
        </w:rPr>
        <w:t xml:space="preserve">supplemented </w:t>
      </w:r>
      <w:r>
        <w:rPr>
          <w:color w:val="231F20"/>
        </w:rPr>
        <w:t xml:space="preserve">by </w:t>
      </w:r>
      <w:r>
        <w:rPr>
          <w:color w:val="231F20"/>
          <w:spacing w:val="3"/>
        </w:rPr>
        <w:t xml:space="preserve">courier </w:t>
      </w:r>
      <w:r>
        <w:rPr>
          <w:color w:val="231F20"/>
          <w:spacing w:val="4"/>
        </w:rPr>
        <w:t xml:space="preserve">services. </w:t>
      </w:r>
      <w:r>
        <w:rPr>
          <w:color w:val="231F20"/>
          <w:spacing w:val="2"/>
        </w:rPr>
        <w:t xml:space="preserve">India has </w:t>
      </w:r>
      <w:r>
        <w:rPr>
          <w:color w:val="231F20"/>
        </w:rPr>
        <w:t xml:space="preserve">a huge </w:t>
      </w:r>
      <w:r>
        <w:rPr>
          <w:color w:val="231F20"/>
          <w:spacing w:val="4"/>
        </w:rPr>
        <w:t xml:space="preserve">infrastructure </w:t>
      </w:r>
      <w:r>
        <w:rPr>
          <w:color w:val="231F20"/>
        </w:rPr>
        <w:t xml:space="preserve">for </w:t>
      </w:r>
      <w:r>
        <w:rPr>
          <w:color w:val="231F20"/>
          <w:spacing w:val="4"/>
        </w:rPr>
        <w:t xml:space="preserve">postal </w:t>
      </w:r>
      <w:r>
        <w:rPr>
          <w:color w:val="231F20"/>
        </w:rPr>
        <w:t xml:space="preserve">and </w:t>
      </w:r>
      <w:r>
        <w:rPr>
          <w:color w:val="231F20"/>
          <w:spacing w:val="3"/>
        </w:rPr>
        <w:t xml:space="preserve">telecommunication </w:t>
      </w:r>
      <w:r>
        <w:rPr>
          <w:color w:val="231F20"/>
          <w:spacing w:val="4"/>
        </w:rPr>
        <w:t xml:space="preserve">services </w:t>
      </w:r>
      <w:r>
        <w:rPr>
          <w:color w:val="231F20"/>
          <w:spacing w:val="2"/>
        </w:rPr>
        <w:t xml:space="preserve">whereby </w:t>
      </w:r>
      <w:r>
        <w:rPr>
          <w:color w:val="231F20"/>
          <w:spacing w:val="3"/>
        </w:rPr>
        <w:t xml:space="preserve">letters, </w:t>
      </w:r>
      <w:r>
        <w:rPr>
          <w:color w:val="231F20"/>
          <w:spacing w:val="2"/>
        </w:rPr>
        <w:t xml:space="preserve">parcels </w:t>
      </w:r>
      <w:r>
        <w:rPr>
          <w:color w:val="231F20"/>
        </w:rPr>
        <w:t xml:space="preserve">and </w:t>
      </w:r>
      <w:r>
        <w:rPr>
          <w:color w:val="231F20"/>
          <w:spacing w:val="3"/>
        </w:rPr>
        <w:t xml:space="preserve">messages </w:t>
      </w:r>
      <w:r>
        <w:rPr>
          <w:color w:val="231F20"/>
        </w:rPr>
        <w:t xml:space="preserve">are </w:t>
      </w:r>
      <w:r>
        <w:rPr>
          <w:color w:val="231F20"/>
          <w:spacing w:val="2"/>
        </w:rPr>
        <w:t xml:space="preserve">sent </w:t>
      </w:r>
      <w:r>
        <w:rPr>
          <w:color w:val="231F20"/>
        </w:rPr>
        <w:t xml:space="preserve">to </w:t>
      </w:r>
      <w:r>
        <w:rPr>
          <w:color w:val="231F20"/>
          <w:spacing w:val="3"/>
        </w:rPr>
        <w:t xml:space="preserve">various </w:t>
      </w:r>
      <w:r>
        <w:rPr>
          <w:color w:val="231F20"/>
          <w:spacing w:val="4"/>
        </w:rPr>
        <w:t xml:space="preserve">parts </w:t>
      </w:r>
      <w:r>
        <w:rPr>
          <w:color w:val="231F20"/>
        </w:rPr>
        <w:t xml:space="preserve">of </w:t>
      </w:r>
      <w:r>
        <w:rPr>
          <w:color w:val="231F20"/>
          <w:spacing w:val="3"/>
        </w:rPr>
        <w:t xml:space="preserve">the country </w:t>
      </w:r>
      <w:r>
        <w:rPr>
          <w:color w:val="231F20"/>
        </w:rPr>
        <w:t xml:space="preserve">and </w:t>
      </w:r>
      <w:r>
        <w:rPr>
          <w:color w:val="231F20"/>
          <w:spacing w:val="2"/>
        </w:rPr>
        <w:t xml:space="preserve">abroad. </w:t>
      </w:r>
      <w:r>
        <w:rPr>
          <w:color w:val="231F20"/>
        </w:rPr>
        <w:t xml:space="preserve">Mobile phone </w:t>
      </w:r>
      <w:r>
        <w:rPr>
          <w:color w:val="231F20"/>
          <w:spacing w:val="4"/>
        </w:rPr>
        <w:t xml:space="preserve">services </w:t>
      </w:r>
      <w:r>
        <w:rPr>
          <w:color w:val="231F20"/>
        </w:rPr>
        <w:t xml:space="preserve">are </w:t>
      </w:r>
      <w:r>
        <w:rPr>
          <w:color w:val="231F20"/>
          <w:spacing w:val="3"/>
        </w:rPr>
        <w:t xml:space="preserve">the </w:t>
      </w:r>
      <w:r>
        <w:rPr>
          <w:color w:val="231F20"/>
          <w:spacing w:val="2"/>
        </w:rPr>
        <w:t xml:space="preserve">buzzword </w:t>
      </w:r>
      <w:r>
        <w:rPr>
          <w:color w:val="231F20"/>
        </w:rPr>
        <w:t xml:space="preserve">of </w:t>
      </w:r>
      <w:r>
        <w:rPr>
          <w:color w:val="231F20"/>
          <w:spacing w:val="2"/>
        </w:rPr>
        <w:t xml:space="preserve">our </w:t>
      </w:r>
      <w:r>
        <w:rPr>
          <w:color w:val="231F20"/>
          <w:spacing w:val="4"/>
        </w:rPr>
        <w:t xml:space="preserve">society </w:t>
      </w:r>
      <w:r>
        <w:rPr>
          <w:color w:val="231F20"/>
          <w:spacing w:val="-3"/>
        </w:rPr>
        <w:t xml:space="preserve">now. </w:t>
      </w:r>
      <w:r>
        <w:rPr>
          <w:color w:val="231F20"/>
          <w:spacing w:val="4"/>
        </w:rPr>
        <w:t xml:space="preserve">Several </w:t>
      </w:r>
      <w:r>
        <w:rPr>
          <w:color w:val="231F20"/>
          <w:spacing w:val="2"/>
        </w:rPr>
        <w:t xml:space="preserve">companies </w:t>
      </w:r>
      <w:r>
        <w:rPr>
          <w:color w:val="231F20"/>
          <w:spacing w:val="3"/>
        </w:rPr>
        <w:t xml:space="preserve">like Bharti Airtel, Reliance Communication, </w:t>
      </w:r>
      <w:r>
        <w:rPr>
          <w:color w:val="231F20"/>
        </w:rPr>
        <w:t xml:space="preserve">Hutch and Vodafone are </w:t>
      </w:r>
      <w:r>
        <w:rPr>
          <w:color w:val="231F20"/>
          <w:spacing w:val="3"/>
        </w:rPr>
        <w:t xml:space="preserve">flourishing apart </w:t>
      </w:r>
      <w:r>
        <w:rPr>
          <w:color w:val="231F20"/>
          <w:spacing w:val="2"/>
        </w:rPr>
        <w:t xml:space="preserve">from </w:t>
      </w:r>
      <w:r>
        <w:rPr>
          <w:color w:val="231F20"/>
          <w:spacing w:val="3"/>
        </w:rPr>
        <w:t xml:space="preserve">the </w:t>
      </w:r>
      <w:r>
        <w:rPr>
          <w:color w:val="231F20"/>
          <w:spacing w:val="2"/>
        </w:rPr>
        <w:t xml:space="preserve">public </w:t>
      </w:r>
      <w:r>
        <w:rPr>
          <w:color w:val="231F20"/>
          <w:spacing w:val="3"/>
        </w:rPr>
        <w:t>sector</w:t>
      </w:r>
      <w:r>
        <w:rPr>
          <w:color w:val="231F20"/>
          <w:spacing w:val="16"/>
        </w:rPr>
        <w:t xml:space="preserve"> </w:t>
      </w:r>
      <w:r>
        <w:rPr>
          <w:color w:val="231F20"/>
          <w:spacing w:val="4"/>
        </w:rPr>
        <w:t>MTNL.</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3"/>
          <w:w w:val="105"/>
        </w:rPr>
        <w:t>Infrastructure</w:t>
      </w:r>
      <w:r>
        <w:rPr>
          <w:color w:val="231F20"/>
          <w:spacing w:val="-31"/>
          <w:w w:val="105"/>
        </w:rPr>
        <w:t xml:space="preserve"> </w:t>
      </w:r>
      <w:r>
        <w:rPr>
          <w:color w:val="231F20"/>
          <w:w w:val="105"/>
        </w:rPr>
        <w:t>is</w:t>
      </w:r>
      <w:r>
        <w:rPr>
          <w:color w:val="231F20"/>
          <w:spacing w:val="-31"/>
          <w:w w:val="105"/>
        </w:rPr>
        <w:t xml:space="preserve"> </w:t>
      </w:r>
      <w:r>
        <w:rPr>
          <w:color w:val="231F20"/>
          <w:spacing w:val="3"/>
          <w:w w:val="105"/>
        </w:rPr>
        <w:t>the</w:t>
      </w:r>
      <w:r>
        <w:rPr>
          <w:color w:val="231F20"/>
          <w:spacing w:val="-30"/>
          <w:w w:val="105"/>
        </w:rPr>
        <w:t xml:space="preserve"> </w:t>
      </w:r>
      <w:r>
        <w:rPr>
          <w:color w:val="231F20"/>
          <w:spacing w:val="4"/>
          <w:w w:val="105"/>
        </w:rPr>
        <w:t>base</w:t>
      </w:r>
      <w:r>
        <w:rPr>
          <w:color w:val="231F20"/>
          <w:spacing w:val="-31"/>
          <w:w w:val="105"/>
        </w:rPr>
        <w:t xml:space="preserve"> </w:t>
      </w:r>
      <w:r>
        <w:rPr>
          <w:color w:val="231F20"/>
          <w:w w:val="105"/>
        </w:rPr>
        <w:t>on</w:t>
      </w:r>
      <w:r>
        <w:rPr>
          <w:color w:val="231F20"/>
          <w:spacing w:val="-30"/>
          <w:w w:val="105"/>
        </w:rPr>
        <w:t xml:space="preserve"> </w:t>
      </w:r>
      <w:r>
        <w:rPr>
          <w:color w:val="231F20"/>
          <w:spacing w:val="3"/>
          <w:w w:val="105"/>
        </w:rPr>
        <w:t>which</w:t>
      </w:r>
      <w:r>
        <w:rPr>
          <w:color w:val="231F20"/>
          <w:spacing w:val="-31"/>
          <w:w w:val="105"/>
        </w:rPr>
        <w:t xml:space="preserve"> </w:t>
      </w:r>
      <w:r>
        <w:rPr>
          <w:color w:val="231F20"/>
          <w:spacing w:val="4"/>
          <w:w w:val="105"/>
        </w:rPr>
        <w:t>all</w:t>
      </w:r>
      <w:r>
        <w:rPr>
          <w:color w:val="231F20"/>
          <w:spacing w:val="-31"/>
          <w:w w:val="105"/>
        </w:rPr>
        <w:t xml:space="preserve"> </w:t>
      </w:r>
      <w:r>
        <w:rPr>
          <w:color w:val="231F20"/>
          <w:spacing w:val="2"/>
          <w:w w:val="105"/>
        </w:rPr>
        <w:t>economic</w:t>
      </w:r>
      <w:r>
        <w:rPr>
          <w:color w:val="231F20"/>
          <w:spacing w:val="-30"/>
          <w:w w:val="105"/>
        </w:rPr>
        <w:t xml:space="preserve"> </w:t>
      </w:r>
      <w:r>
        <w:rPr>
          <w:color w:val="231F20"/>
          <w:spacing w:val="3"/>
          <w:w w:val="105"/>
        </w:rPr>
        <w:t>activities</w:t>
      </w:r>
      <w:r>
        <w:rPr>
          <w:color w:val="231F20"/>
          <w:spacing w:val="-31"/>
          <w:w w:val="105"/>
        </w:rPr>
        <w:t xml:space="preserve"> </w:t>
      </w:r>
      <w:r>
        <w:rPr>
          <w:color w:val="231F20"/>
          <w:w w:val="105"/>
        </w:rPr>
        <w:t>of</w:t>
      </w:r>
      <w:r>
        <w:rPr>
          <w:color w:val="231F20"/>
          <w:spacing w:val="-30"/>
          <w:w w:val="105"/>
        </w:rPr>
        <w:t xml:space="preserve"> </w:t>
      </w:r>
      <w:r>
        <w:rPr>
          <w:color w:val="231F20"/>
          <w:spacing w:val="3"/>
          <w:w w:val="105"/>
        </w:rPr>
        <w:t>the</w:t>
      </w:r>
      <w:r>
        <w:rPr>
          <w:color w:val="231F20"/>
          <w:spacing w:val="-31"/>
          <w:w w:val="105"/>
        </w:rPr>
        <w:t xml:space="preserve"> </w:t>
      </w:r>
      <w:r>
        <w:rPr>
          <w:color w:val="231F20"/>
          <w:spacing w:val="3"/>
          <w:w w:val="105"/>
        </w:rPr>
        <w:t>country</w:t>
      </w:r>
      <w:r>
        <w:rPr>
          <w:color w:val="231F20"/>
          <w:spacing w:val="-31"/>
          <w:w w:val="105"/>
        </w:rPr>
        <w:t xml:space="preserve"> </w:t>
      </w:r>
      <w:r>
        <w:rPr>
          <w:color w:val="231F20"/>
          <w:spacing w:val="3"/>
          <w:w w:val="105"/>
        </w:rPr>
        <w:t>depend.</w:t>
      </w:r>
      <w:r>
        <w:rPr>
          <w:color w:val="231F20"/>
          <w:spacing w:val="-30"/>
          <w:w w:val="105"/>
        </w:rPr>
        <w:t xml:space="preserve"> </w:t>
      </w:r>
      <w:r>
        <w:rPr>
          <w:color w:val="231F20"/>
          <w:spacing w:val="2"/>
          <w:w w:val="105"/>
        </w:rPr>
        <w:t>The government</w:t>
      </w:r>
      <w:r>
        <w:rPr>
          <w:color w:val="231F20"/>
          <w:spacing w:val="-32"/>
          <w:w w:val="105"/>
        </w:rPr>
        <w:t xml:space="preserve"> </w:t>
      </w:r>
      <w:r>
        <w:rPr>
          <w:color w:val="231F20"/>
          <w:w w:val="105"/>
        </w:rPr>
        <w:t>is</w:t>
      </w:r>
      <w:r>
        <w:rPr>
          <w:color w:val="231F20"/>
          <w:spacing w:val="-31"/>
          <w:w w:val="105"/>
        </w:rPr>
        <w:t xml:space="preserve"> </w:t>
      </w:r>
      <w:r>
        <w:rPr>
          <w:color w:val="231F20"/>
          <w:spacing w:val="3"/>
          <w:w w:val="105"/>
        </w:rPr>
        <w:t>spending</w:t>
      </w:r>
      <w:r>
        <w:rPr>
          <w:color w:val="231F20"/>
          <w:spacing w:val="-31"/>
          <w:w w:val="105"/>
        </w:rPr>
        <w:t xml:space="preserve"> </w:t>
      </w:r>
      <w:r>
        <w:rPr>
          <w:color w:val="231F20"/>
          <w:spacing w:val="3"/>
          <w:w w:val="105"/>
        </w:rPr>
        <w:t>thousands</w:t>
      </w:r>
      <w:r>
        <w:rPr>
          <w:color w:val="231F20"/>
          <w:spacing w:val="-31"/>
          <w:w w:val="105"/>
        </w:rPr>
        <w:t xml:space="preserve"> </w:t>
      </w:r>
      <w:r>
        <w:rPr>
          <w:color w:val="231F20"/>
          <w:w w:val="105"/>
        </w:rPr>
        <w:t>of</w:t>
      </w:r>
      <w:r>
        <w:rPr>
          <w:color w:val="231F20"/>
          <w:spacing w:val="-31"/>
          <w:w w:val="105"/>
        </w:rPr>
        <w:t xml:space="preserve"> </w:t>
      </w:r>
      <w:r>
        <w:rPr>
          <w:color w:val="231F20"/>
          <w:w w:val="105"/>
        </w:rPr>
        <w:t>crores</w:t>
      </w:r>
      <w:r>
        <w:rPr>
          <w:color w:val="231F20"/>
          <w:spacing w:val="-31"/>
          <w:w w:val="105"/>
        </w:rPr>
        <w:t xml:space="preserve"> </w:t>
      </w:r>
      <w:r>
        <w:rPr>
          <w:color w:val="231F20"/>
          <w:w w:val="105"/>
        </w:rPr>
        <w:t>of</w:t>
      </w:r>
      <w:r>
        <w:rPr>
          <w:color w:val="231F20"/>
          <w:spacing w:val="-31"/>
          <w:w w:val="105"/>
        </w:rPr>
        <w:t xml:space="preserve"> </w:t>
      </w:r>
      <w:r>
        <w:rPr>
          <w:color w:val="231F20"/>
          <w:spacing w:val="4"/>
          <w:w w:val="105"/>
        </w:rPr>
        <w:t>rupees</w:t>
      </w:r>
      <w:r>
        <w:rPr>
          <w:color w:val="231F20"/>
          <w:spacing w:val="-31"/>
          <w:w w:val="105"/>
        </w:rPr>
        <w:t xml:space="preserve"> </w:t>
      </w:r>
      <w:r>
        <w:rPr>
          <w:color w:val="231F20"/>
          <w:spacing w:val="4"/>
          <w:w w:val="105"/>
        </w:rPr>
        <w:t>every</w:t>
      </w:r>
      <w:r>
        <w:rPr>
          <w:color w:val="231F20"/>
          <w:spacing w:val="-31"/>
          <w:w w:val="105"/>
        </w:rPr>
        <w:t xml:space="preserve"> </w:t>
      </w:r>
      <w:r>
        <w:rPr>
          <w:color w:val="231F20"/>
          <w:spacing w:val="2"/>
          <w:w w:val="105"/>
        </w:rPr>
        <w:t>year</w:t>
      </w:r>
      <w:r>
        <w:rPr>
          <w:color w:val="231F20"/>
          <w:spacing w:val="-31"/>
          <w:w w:val="105"/>
        </w:rPr>
        <w:t xml:space="preserve"> </w:t>
      </w:r>
      <w:r>
        <w:rPr>
          <w:color w:val="231F20"/>
          <w:w w:val="105"/>
        </w:rPr>
        <w:t>to</w:t>
      </w:r>
      <w:r>
        <w:rPr>
          <w:color w:val="231F20"/>
          <w:spacing w:val="-31"/>
          <w:w w:val="105"/>
        </w:rPr>
        <w:t xml:space="preserve"> </w:t>
      </w:r>
      <w:r>
        <w:rPr>
          <w:color w:val="231F20"/>
          <w:spacing w:val="2"/>
          <w:w w:val="105"/>
        </w:rPr>
        <w:t>create</w:t>
      </w:r>
      <w:r>
        <w:rPr>
          <w:color w:val="231F20"/>
          <w:spacing w:val="-31"/>
          <w:w w:val="105"/>
        </w:rPr>
        <w:t xml:space="preserve"> </w:t>
      </w:r>
      <w:r>
        <w:rPr>
          <w:color w:val="231F20"/>
          <w:spacing w:val="3"/>
          <w:w w:val="105"/>
        </w:rPr>
        <w:t>this</w:t>
      </w:r>
      <w:r>
        <w:rPr>
          <w:color w:val="231F20"/>
          <w:spacing w:val="-31"/>
          <w:w w:val="105"/>
        </w:rPr>
        <w:t xml:space="preserve"> </w:t>
      </w:r>
      <w:r>
        <w:rPr>
          <w:color w:val="231F20"/>
          <w:spacing w:val="4"/>
          <w:w w:val="105"/>
        </w:rPr>
        <w:t xml:space="preserve">infrastructure </w:t>
      </w:r>
      <w:r>
        <w:rPr>
          <w:color w:val="231F20"/>
          <w:spacing w:val="2"/>
          <w:w w:val="105"/>
        </w:rPr>
        <w:t>where</w:t>
      </w:r>
      <w:r>
        <w:rPr>
          <w:color w:val="231F20"/>
          <w:spacing w:val="-20"/>
          <w:w w:val="105"/>
        </w:rPr>
        <w:t xml:space="preserve"> </w:t>
      </w:r>
      <w:r>
        <w:rPr>
          <w:color w:val="231F20"/>
          <w:w w:val="105"/>
        </w:rPr>
        <w:t>it</w:t>
      </w:r>
      <w:r>
        <w:rPr>
          <w:color w:val="231F20"/>
          <w:spacing w:val="-20"/>
          <w:w w:val="105"/>
        </w:rPr>
        <w:t xml:space="preserve"> </w:t>
      </w:r>
      <w:r>
        <w:rPr>
          <w:color w:val="231F20"/>
          <w:spacing w:val="3"/>
          <w:w w:val="105"/>
        </w:rPr>
        <w:t>does</w:t>
      </w:r>
      <w:r>
        <w:rPr>
          <w:color w:val="231F20"/>
          <w:spacing w:val="-20"/>
          <w:w w:val="105"/>
        </w:rPr>
        <w:t xml:space="preserve"> </w:t>
      </w:r>
      <w:r>
        <w:rPr>
          <w:color w:val="231F20"/>
          <w:w w:val="105"/>
        </w:rPr>
        <w:t>not</w:t>
      </w:r>
      <w:r>
        <w:rPr>
          <w:color w:val="231F20"/>
          <w:spacing w:val="-20"/>
          <w:w w:val="105"/>
        </w:rPr>
        <w:t xml:space="preserve"> </w:t>
      </w:r>
      <w:r>
        <w:rPr>
          <w:color w:val="231F20"/>
          <w:spacing w:val="3"/>
          <w:w w:val="105"/>
        </w:rPr>
        <w:t>exist</w:t>
      </w:r>
      <w:r>
        <w:rPr>
          <w:color w:val="231F20"/>
          <w:spacing w:val="-20"/>
          <w:w w:val="105"/>
        </w:rPr>
        <w:t xml:space="preserve"> </w:t>
      </w:r>
      <w:r>
        <w:rPr>
          <w:color w:val="231F20"/>
          <w:w w:val="105"/>
        </w:rPr>
        <w:t>or</w:t>
      </w:r>
      <w:r>
        <w:rPr>
          <w:color w:val="231F20"/>
          <w:spacing w:val="-19"/>
          <w:w w:val="105"/>
        </w:rPr>
        <w:t xml:space="preserve"> </w:t>
      </w:r>
      <w:r>
        <w:rPr>
          <w:color w:val="231F20"/>
          <w:w w:val="105"/>
        </w:rPr>
        <w:t>is</w:t>
      </w:r>
      <w:r>
        <w:rPr>
          <w:color w:val="231F20"/>
          <w:spacing w:val="-20"/>
          <w:w w:val="105"/>
        </w:rPr>
        <w:t xml:space="preserve"> </w:t>
      </w:r>
      <w:r>
        <w:rPr>
          <w:color w:val="231F20"/>
          <w:w w:val="105"/>
        </w:rPr>
        <w:t>not</w:t>
      </w:r>
      <w:r>
        <w:rPr>
          <w:color w:val="231F20"/>
          <w:spacing w:val="-20"/>
          <w:w w:val="105"/>
        </w:rPr>
        <w:t xml:space="preserve"> </w:t>
      </w:r>
      <w:r>
        <w:rPr>
          <w:color w:val="231F20"/>
          <w:spacing w:val="4"/>
          <w:w w:val="105"/>
        </w:rPr>
        <w:t>fully</w:t>
      </w:r>
      <w:r>
        <w:rPr>
          <w:color w:val="231F20"/>
          <w:spacing w:val="-20"/>
          <w:w w:val="105"/>
        </w:rPr>
        <w:t xml:space="preserve"> </w:t>
      </w:r>
      <w:r>
        <w:rPr>
          <w:color w:val="231F20"/>
          <w:spacing w:val="3"/>
          <w:w w:val="105"/>
        </w:rPr>
        <w:t>functional.</w:t>
      </w:r>
      <w:r>
        <w:rPr>
          <w:color w:val="231F20"/>
          <w:spacing w:val="-20"/>
          <w:w w:val="105"/>
        </w:rPr>
        <w:t xml:space="preserve"> </w:t>
      </w:r>
      <w:r>
        <w:rPr>
          <w:color w:val="231F20"/>
          <w:spacing w:val="-3"/>
          <w:w w:val="105"/>
        </w:rPr>
        <w:t>It</w:t>
      </w:r>
      <w:r>
        <w:rPr>
          <w:color w:val="231F20"/>
          <w:spacing w:val="-20"/>
          <w:w w:val="105"/>
        </w:rPr>
        <w:t xml:space="preserve"> </w:t>
      </w:r>
      <w:r>
        <w:rPr>
          <w:color w:val="231F20"/>
          <w:spacing w:val="2"/>
          <w:w w:val="105"/>
        </w:rPr>
        <w:t>has</w:t>
      </w:r>
      <w:r>
        <w:rPr>
          <w:color w:val="231F20"/>
          <w:spacing w:val="-19"/>
          <w:w w:val="105"/>
        </w:rPr>
        <w:t xml:space="preserve"> </w:t>
      </w:r>
      <w:r>
        <w:rPr>
          <w:color w:val="231F20"/>
          <w:spacing w:val="4"/>
          <w:w w:val="105"/>
        </w:rPr>
        <w:t>also</w:t>
      </w:r>
      <w:r>
        <w:rPr>
          <w:color w:val="231F20"/>
          <w:spacing w:val="-20"/>
          <w:w w:val="105"/>
        </w:rPr>
        <w:t xml:space="preserve"> </w:t>
      </w:r>
      <w:r>
        <w:rPr>
          <w:color w:val="231F20"/>
          <w:spacing w:val="3"/>
          <w:w w:val="105"/>
        </w:rPr>
        <w:t>established</w:t>
      </w:r>
      <w:r>
        <w:rPr>
          <w:color w:val="231F20"/>
          <w:spacing w:val="-20"/>
          <w:w w:val="105"/>
        </w:rPr>
        <w:t xml:space="preserve"> </w:t>
      </w:r>
      <w:r>
        <w:rPr>
          <w:color w:val="231F20"/>
          <w:spacing w:val="3"/>
          <w:w w:val="105"/>
        </w:rPr>
        <w:t>adequate</w:t>
      </w:r>
      <w:r>
        <w:rPr>
          <w:color w:val="231F20"/>
          <w:spacing w:val="-20"/>
          <w:w w:val="105"/>
        </w:rPr>
        <w:t xml:space="preserve"> </w:t>
      </w:r>
      <w:r>
        <w:rPr>
          <w:color w:val="231F20"/>
          <w:spacing w:val="2"/>
          <w:w w:val="105"/>
        </w:rPr>
        <w:t>systems</w:t>
      </w:r>
      <w:r>
        <w:rPr>
          <w:color w:val="231F20"/>
          <w:spacing w:val="-20"/>
          <w:w w:val="105"/>
        </w:rPr>
        <w:t xml:space="preserve"> </w:t>
      </w:r>
      <w:r>
        <w:rPr>
          <w:color w:val="231F20"/>
          <w:w w:val="105"/>
        </w:rPr>
        <w:t xml:space="preserve">for </w:t>
      </w:r>
      <w:r>
        <w:rPr>
          <w:color w:val="231F20"/>
          <w:spacing w:val="3"/>
          <w:w w:val="105"/>
        </w:rPr>
        <w:t xml:space="preserve">their </w:t>
      </w:r>
      <w:r>
        <w:rPr>
          <w:color w:val="231F20"/>
          <w:spacing w:val="2"/>
          <w:w w:val="105"/>
        </w:rPr>
        <w:t xml:space="preserve">maintenance </w:t>
      </w:r>
      <w:r>
        <w:rPr>
          <w:color w:val="231F20"/>
          <w:w w:val="105"/>
        </w:rPr>
        <w:t xml:space="preserve">and </w:t>
      </w:r>
      <w:r>
        <w:rPr>
          <w:color w:val="231F20"/>
          <w:spacing w:val="2"/>
          <w:w w:val="105"/>
        </w:rPr>
        <w:t xml:space="preserve">upkeep </w:t>
      </w:r>
      <w:r>
        <w:rPr>
          <w:color w:val="231F20"/>
          <w:spacing w:val="3"/>
          <w:w w:val="105"/>
        </w:rPr>
        <w:t xml:space="preserve">so </w:t>
      </w:r>
      <w:r>
        <w:rPr>
          <w:color w:val="231F20"/>
          <w:spacing w:val="2"/>
          <w:w w:val="105"/>
        </w:rPr>
        <w:t xml:space="preserve">that </w:t>
      </w:r>
      <w:r>
        <w:rPr>
          <w:color w:val="231F20"/>
          <w:w w:val="105"/>
        </w:rPr>
        <w:t xml:space="preserve">it </w:t>
      </w:r>
      <w:r>
        <w:rPr>
          <w:color w:val="231F20"/>
          <w:spacing w:val="2"/>
          <w:w w:val="105"/>
        </w:rPr>
        <w:t xml:space="preserve">remains </w:t>
      </w:r>
      <w:r>
        <w:rPr>
          <w:color w:val="231F20"/>
          <w:spacing w:val="3"/>
          <w:w w:val="105"/>
        </w:rPr>
        <w:t xml:space="preserve">efficient </w:t>
      </w:r>
      <w:r>
        <w:rPr>
          <w:color w:val="231F20"/>
          <w:w w:val="105"/>
        </w:rPr>
        <w:t>and</w:t>
      </w:r>
      <w:r>
        <w:rPr>
          <w:color w:val="231F20"/>
          <w:spacing w:val="-37"/>
          <w:w w:val="105"/>
        </w:rPr>
        <w:t xml:space="preserve"> </w:t>
      </w:r>
      <w:r>
        <w:rPr>
          <w:color w:val="231F20"/>
          <w:spacing w:val="2"/>
          <w:w w:val="105"/>
        </w:rPr>
        <w:t>durable.</w:t>
      </w:r>
    </w:p>
    <w:p w:rsidR="0060700D" w:rsidRDefault="0060700D">
      <w:pPr>
        <w:pStyle w:val="BodyText"/>
        <w:spacing w:before="9"/>
        <w:rPr>
          <w:sz w:val="29"/>
        </w:rPr>
      </w:pPr>
    </w:p>
    <w:p w:rsidR="0060700D" w:rsidRDefault="00886DF8">
      <w:pPr>
        <w:pStyle w:val="BodyText"/>
        <w:spacing w:before="1" w:line="300" w:lineRule="auto"/>
        <w:ind w:left="677" w:right="695" w:firstLine="720"/>
        <w:jc w:val="both"/>
      </w:pPr>
      <w:r>
        <w:rPr>
          <w:color w:val="231F20"/>
        </w:rPr>
        <w:t>FDI up to 100% is allowed under the automatic route in all activities/sectors except few sectors, which require Government Approvals. Recent changes have allowed Foreign Direct Investments even in retail sector, which had been a long pending demand of Foreign Investors.</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3"/>
        </w:rPr>
        <w:t xml:space="preserve">Infini </w:t>
      </w:r>
      <w:r>
        <w:rPr>
          <w:color w:val="231F20"/>
          <w:spacing w:val="2"/>
        </w:rPr>
        <w:t xml:space="preserve">Juridique, </w:t>
      </w:r>
      <w:r>
        <w:rPr>
          <w:color w:val="231F20"/>
          <w:spacing w:val="3"/>
        </w:rPr>
        <w:t xml:space="preserve">being </w:t>
      </w:r>
      <w:r>
        <w:rPr>
          <w:color w:val="231F20"/>
        </w:rPr>
        <w:t xml:space="preserve">one of </w:t>
      </w:r>
      <w:r>
        <w:rPr>
          <w:color w:val="231F20"/>
          <w:spacing w:val="3"/>
        </w:rPr>
        <w:t xml:space="preserve">the leading Corporate </w:t>
      </w:r>
      <w:r>
        <w:rPr>
          <w:color w:val="231F20"/>
          <w:spacing w:val="2"/>
        </w:rPr>
        <w:t xml:space="preserve">Law </w:t>
      </w:r>
      <w:r>
        <w:rPr>
          <w:color w:val="231F20"/>
          <w:spacing w:val="3"/>
        </w:rPr>
        <w:t xml:space="preserve">Firms </w:t>
      </w:r>
      <w:r>
        <w:rPr>
          <w:color w:val="231F20"/>
        </w:rPr>
        <w:t xml:space="preserve">in </w:t>
      </w:r>
      <w:r>
        <w:rPr>
          <w:color w:val="231F20"/>
          <w:spacing w:val="2"/>
        </w:rPr>
        <w:t xml:space="preserve">India, </w:t>
      </w:r>
      <w:r>
        <w:rPr>
          <w:color w:val="231F20"/>
        </w:rPr>
        <w:t xml:space="preserve">is </w:t>
      </w:r>
      <w:r>
        <w:rPr>
          <w:color w:val="231F20"/>
          <w:spacing w:val="2"/>
        </w:rPr>
        <w:t xml:space="preserve">well </w:t>
      </w:r>
      <w:r>
        <w:rPr>
          <w:color w:val="231F20"/>
          <w:spacing w:val="3"/>
        </w:rPr>
        <w:t xml:space="preserve">equipped </w:t>
      </w:r>
      <w:r>
        <w:rPr>
          <w:color w:val="231F20"/>
        </w:rPr>
        <w:t xml:space="preserve">to </w:t>
      </w:r>
      <w:r>
        <w:rPr>
          <w:color w:val="231F20"/>
          <w:spacing w:val="3"/>
        </w:rPr>
        <w:t xml:space="preserve">advise </w:t>
      </w:r>
      <w:r>
        <w:rPr>
          <w:color w:val="231F20"/>
        </w:rPr>
        <w:t xml:space="preserve">and </w:t>
      </w:r>
      <w:r>
        <w:rPr>
          <w:color w:val="231F20"/>
          <w:spacing w:val="3"/>
        </w:rPr>
        <w:t xml:space="preserve">assist </w:t>
      </w:r>
      <w:r>
        <w:rPr>
          <w:color w:val="231F20"/>
        </w:rPr>
        <w:t xml:space="preserve">its </w:t>
      </w:r>
      <w:r>
        <w:rPr>
          <w:color w:val="231F20"/>
          <w:spacing w:val="2"/>
        </w:rPr>
        <w:t xml:space="preserve">clients </w:t>
      </w:r>
      <w:r>
        <w:rPr>
          <w:color w:val="231F20"/>
        </w:rPr>
        <w:t xml:space="preserve">on </w:t>
      </w:r>
      <w:r>
        <w:rPr>
          <w:color w:val="231F20"/>
          <w:spacing w:val="2"/>
        </w:rPr>
        <w:t xml:space="preserve">matters related </w:t>
      </w:r>
      <w:r>
        <w:rPr>
          <w:color w:val="231F20"/>
        </w:rPr>
        <w:t xml:space="preserve">to </w:t>
      </w:r>
      <w:r>
        <w:rPr>
          <w:color w:val="231F20"/>
          <w:spacing w:val="2"/>
        </w:rPr>
        <w:t xml:space="preserve">investment </w:t>
      </w:r>
      <w:r>
        <w:rPr>
          <w:color w:val="231F20"/>
        </w:rPr>
        <w:t xml:space="preserve">in </w:t>
      </w:r>
      <w:r>
        <w:rPr>
          <w:color w:val="231F20"/>
          <w:spacing w:val="2"/>
        </w:rPr>
        <w:t xml:space="preserve">India. The </w:t>
      </w:r>
      <w:r>
        <w:rPr>
          <w:color w:val="231F20"/>
          <w:spacing w:val="3"/>
        </w:rPr>
        <w:t xml:space="preserve">Firm </w:t>
      </w:r>
      <w:r>
        <w:rPr>
          <w:color w:val="231F20"/>
        </w:rPr>
        <w:t xml:space="preserve">not </w:t>
      </w:r>
      <w:r>
        <w:rPr>
          <w:color w:val="231F20"/>
          <w:spacing w:val="2"/>
        </w:rPr>
        <w:t xml:space="preserve">only </w:t>
      </w:r>
      <w:r>
        <w:rPr>
          <w:color w:val="231F20"/>
          <w:spacing w:val="3"/>
        </w:rPr>
        <w:t xml:space="preserve">advises </w:t>
      </w:r>
      <w:r>
        <w:rPr>
          <w:color w:val="231F20"/>
        </w:rPr>
        <w:t xml:space="preserve">how to </w:t>
      </w:r>
      <w:r>
        <w:rPr>
          <w:color w:val="231F20"/>
          <w:spacing w:val="3"/>
        </w:rPr>
        <w:t xml:space="preserve">structure the </w:t>
      </w:r>
      <w:r>
        <w:rPr>
          <w:color w:val="231F20"/>
          <w:spacing w:val="2"/>
        </w:rPr>
        <w:t xml:space="preserve">investment, </w:t>
      </w:r>
      <w:r>
        <w:rPr>
          <w:color w:val="231F20"/>
        </w:rPr>
        <w:t xml:space="preserve">but </w:t>
      </w:r>
      <w:r>
        <w:rPr>
          <w:color w:val="231F20"/>
          <w:spacing w:val="4"/>
        </w:rPr>
        <w:t xml:space="preserve">also </w:t>
      </w:r>
      <w:r>
        <w:rPr>
          <w:color w:val="231F20"/>
          <w:spacing w:val="2"/>
        </w:rPr>
        <w:t xml:space="preserve">provides </w:t>
      </w:r>
      <w:r>
        <w:rPr>
          <w:color w:val="231F20"/>
          <w:spacing w:val="4"/>
        </w:rPr>
        <w:t xml:space="preserve">necessary </w:t>
      </w:r>
      <w:r>
        <w:rPr>
          <w:color w:val="231F20"/>
          <w:spacing w:val="3"/>
        </w:rPr>
        <w:t xml:space="preserve">assistance </w:t>
      </w:r>
      <w:r>
        <w:rPr>
          <w:color w:val="231F20"/>
          <w:spacing w:val="4"/>
        </w:rPr>
        <w:t xml:space="preserve">in </w:t>
      </w:r>
      <w:r>
        <w:rPr>
          <w:color w:val="231F20"/>
          <w:spacing w:val="3"/>
        </w:rPr>
        <w:t xml:space="preserve">incorporating the </w:t>
      </w:r>
      <w:r>
        <w:rPr>
          <w:color w:val="231F20"/>
          <w:spacing w:val="2"/>
        </w:rPr>
        <w:t xml:space="preserve">Company </w:t>
      </w:r>
      <w:r>
        <w:rPr>
          <w:color w:val="231F20"/>
        </w:rPr>
        <w:t xml:space="preserve">in </w:t>
      </w:r>
      <w:r>
        <w:rPr>
          <w:color w:val="231F20"/>
          <w:spacing w:val="2"/>
        </w:rPr>
        <w:t xml:space="preserve">India; provide </w:t>
      </w:r>
      <w:r>
        <w:rPr>
          <w:color w:val="231F20"/>
          <w:spacing w:val="4"/>
        </w:rPr>
        <w:t xml:space="preserve">secretarial </w:t>
      </w:r>
      <w:r>
        <w:rPr>
          <w:color w:val="231F20"/>
          <w:spacing w:val="3"/>
        </w:rPr>
        <w:t xml:space="preserve">assistance </w:t>
      </w:r>
      <w:r>
        <w:rPr>
          <w:color w:val="231F20"/>
        </w:rPr>
        <w:t xml:space="preserve">and </w:t>
      </w:r>
      <w:r>
        <w:rPr>
          <w:color w:val="231F20"/>
          <w:spacing w:val="3"/>
        </w:rPr>
        <w:t xml:space="preserve">temporary </w:t>
      </w:r>
      <w:r>
        <w:rPr>
          <w:color w:val="231F20"/>
          <w:spacing w:val="2"/>
        </w:rPr>
        <w:t xml:space="preserve">address  </w:t>
      </w:r>
      <w:r>
        <w:rPr>
          <w:color w:val="231F20"/>
        </w:rPr>
        <w:t xml:space="preserve">for </w:t>
      </w:r>
      <w:r>
        <w:rPr>
          <w:color w:val="231F20"/>
          <w:spacing w:val="3"/>
        </w:rPr>
        <w:t xml:space="preserve">registered office. </w:t>
      </w:r>
      <w:r>
        <w:rPr>
          <w:color w:val="231F20"/>
          <w:spacing w:val="2"/>
        </w:rPr>
        <w:t xml:space="preserve">The </w:t>
      </w:r>
      <w:r>
        <w:rPr>
          <w:color w:val="231F20"/>
          <w:spacing w:val="3"/>
        </w:rPr>
        <w:t xml:space="preserve">Firm </w:t>
      </w:r>
      <w:r>
        <w:rPr>
          <w:color w:val="231F20"/>
          <w:spacing w:val="4"/>
        </w:rPr>
        <w:t xml:space="preserve">also </w:t>
      </w:r>
      <w:r>
        <w:rPr>
          <w:color w:val="231F20"/>
          <w:spacing w:val="3"/>
        </w:rPr>
        <w:t xml:space="preserve">handles liaison activity with various </w:t>
      </w:r>
      <w:r>
        <w:rPr>
          <w:color w:val="231F20"/>
          <w:spacing w:val="2"/>
        </w:rPr>
        <w:t xml:space="preserve">government </w:t>
      </w:r>
      <w:r>
        <w:rPr>
          <w:color w:val="231F20"/>
          <w:spacing w:val="4"/>
        </w:rPr>
        <w:t xml:space="preserve">offices </w:t>
      </w:r>
      <w:r>
        <w:rPr>
          <w:color w:val="231F20"/>
        </w:rPr>
        <w:t xml:space="preserve">for </w:t>
      </w:r>
      <w:r>
        <w:rPr>
          <w:color w:val="231F20"/>
          <w:spacing w:val="4"/>
        </w:rPr>
        <w:t>necessary</w:t>
      </w:r>
      <w:r>
        <w:rPr>
          <w:color w:val="231F20"/>
          <w:spacing w:val="8"/>
        </w:rPr>
        <w:t xml:space="preserve"> </w:t>
      </w:r>
      <w:r>
        <w:rPr>
          <w:color w:val="231F20"/>
          <w:spacing w:val="3"/>
        </w:rPr>
        <w:t>clarification/approval.</w:t>
      </w:r>
    </w:p>
    <w:p w:rsidR="0060700D" w:rsidRDefault="0060700D">
      <w:pPr>
        <w:pStyle w:val="BodyText"/>
        <w:spacing w:before="1"/>
        <w:rPr>
          <w:sz w:val="29"/>
        </w:rPr>
      </w:pPr>
    </w:p>
    <w:p w:rsidR="0060700D" w:rsidRDefault="00886DF8">
      <w:pPr>
        <w:pStyle w:val="BodyText"/>
        <w:spacing w:line="295" w:lineRule="auto"/>
        <w:ind w:left="677" w:right="695" w:firstLine="720"/>
        <w:jc w:val="both"/>
      </w:pPr>
      <w:r>
        <w:rPr>
          <w:rFonts w:ascii="Times New Roman"/>
          <w:b/>
          <w:color w:val="231F20"/>
          <w:w w:val="105"/>
        </w:rPr>
        <w:t>In the renewable energy sector</w:t>
      </w:r>
      <w:r>
        <w:rPr>
          <w:color w:val="231F20"/>
          <w:w w:val="105"/>
        </w:rPr>
        <w:t xml:space="preserve">, wind energy has emerged as the fastest growing category. The wind energy sector has attracted foreign direct investment of </w:t>
      </w:r>
      <w:r>
        <w:rPr>
          <w:rFonts w:ascii="DejaVu Sans"/>
          <w:color w:val="231F20"/>
          <w:w w:val="105"/>
        </w:rPr>
        <w:t xml:space="preserve">` </w:t>
      </w:r>
      <w:r>
        <w:rPr>
          <w:color w:val="231F20"/>
          <w:w w:val="105"/>
        </w:rPr>
        <w:t>1,510 crore over the past three years.</w:t>
      </w:r>
    </w:p>
    <w:p w:rsidR="0060700D" w:rsidRDefault="0060700D">
      <w:pPr>
        <w:spacing w:line="295" w:lineRule="auto"/>
        <w:jc w:val="both"/>
        <w:sectPr w:rsidR="0060700D">
          <w:pgSz w:w="11910" w:h="16840"/>
          <w:pgMar w:top="1260" w:right="720" w:bottom="820" w:left="740" w:header="0" w:footer="548" w:gutter="0"/>
          <w:cols w:space="720"/>
        </w:sectPr>
      </w:pPr>
    </w:p>
    <w:p w:rsidR="0060700D" w:rsidRDefault="00886DF8">
      <w:pPr>
        <w:pStyle w:val="BodyText"/>
        <w:spacing w:before="99" w:line="300" w:lineRule="auto"/>
        <w:ind w:left="677" w:right="694" w:firstLine="720"/>
        <w:jc w:val="both"/>
      </w:pPr>
      <w:r>
        <w:rPr>
          <w:color w:val="231F20"/>
          <w:w w:val="105"/>
        </w:rPr>
        <w:lastRenderedPageBreak/>
        <w:t xml:space="preserve">An investment of about </w:t>
      </w:r>
      <w:r>
        <w:rPr>
          <w:rFonts w:ascii="DejaVu Sans" w:hAnsi="DejaVu Sans"/>
          <w:color w:val="231F20"/>
          <w:w w:val="105"/>
        </w:rPr>
        <w:t xml:space="preserve">` </w:t>
      </w:r>
      <w:r>
        <w:rPr>
          <w:color w:val="231F20"/>
          <w:w w:val="105"/>
        </w:rPr>
        <w:t>1,510 crore has been received as FDI in the wind energy sector during the last three years and the current year (up to June 2011),” he said. The Minister was responding to a query on whether the FDI in wind energy is nominal.</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The Government allows 100 per cent FDI in the renewable energy generation and distribution projects including wind energy, subject to provisions of the Electricity Act 2003.</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rPr>
        <w:t>A total wind power capacity of 14,723 MW has already been installed up to July 2011 in various States. Of this 42 per cent capacity has been installed in Tamil Nadu.</w:t>
      </w:r>
    </w:p>
    <w:p w:rsidR="0060700D" w:rsidRDefault="0060700D">
      <w:pPr>
        <w:pStyle w:val="BodyText"/>
        <w:spacing w:before="9"/>
        <w:rPr>
          <w:sz w:val="29"/>
        </w:rPr>
      </w:pPr>
    </w:p>
    <w:p w:rsidR="0060700D" w:rsidRDefault="00886DF8">
      <w:pPr>
        <w:pStyle w:val="BodyText"/>
        <w:ind w:left="1397"/>
      </w:pPr>
      <w:r>
        <w:rPr>
          <w:color w:val="231F20"/>
        </w:rPr>
        <w:t>A target of 9,000 MW wind power capacity addition has been fixed for the 11{+t}</w:t>
      </w:r>
    </w:p>
    <w:p w:rsidR="0060700D" w:rsidRDefault="00886DF8">
      <w:pPr>
        <w:pStyle w:val="BodyText"/>
        <w:spacing w:before="72" w:line="300" w:lineRule="auto"/>
        <w:ind w:left="677" w:right="691"/>
      </w:pPr>
      <w:r>
        <w:rPr>
          <w:color w:val="231F20"/>
        </w:rPr>
        <w:t>{+h} Five-Year Plan. Out of this, 7,629 MW capacity has already been set up and the balance is expected in the remaining period of the current financial year.</w:t>
      </w:r>
    </w:p>
    <w:p w:rsidR="0060700D" w:rsidRDefault="0060700D">
      <w:pPr>
        <w:pStyle w:val="BodyText"/>
        <w:spacing w:before="9"/>
        <w:rPr>
          <w:sz w:val="29"/>
        </w:rPr>
      </w:pPr>
    </w:p>
    <w:p w:rsidR="0060700D" w:rsidRDefault="00886DF8">
      <w:pPr>
        <w:pStyle w:val="BodyText"/>
        <w:spacing w:line="300" w:lineRule="auto"/>
        <w:ind w:left="677" w:right="690" w:firstLine="720"/>
        <w:jc w:val="both"/>
      </w:pPr>
      <w:r>
        <w:rPr>
          <w:color w:val="231F20"/>
          <w:spacing w:val="4"/>
        </w:rPr>
        <w:t xml:space="preserve">Besides </w:t>
      </w:r>
      <w:r>
        <w:rPr>
          <w:color w:val="231F20"/>
          <w:spacing w:val="3"/>
        </w:rPr>
        <w:t xml:space="preserve">existing </w:t>
      </w:r>
      <w:r>
        <w:rPr>
          <w:color w:val="231F20"/>
          <w:spacing w:val="4"/>
        </w:rPr>
        <w:t xml:space="preserve">policy </w:t>
      </w:r>
      <w:r>
        <w:rPr>
          <w:color w:val="231F20"/>
          <w:spacing w:val="3"/>
        </w:rPr>
        <w:t xml:space="preserve">enablers under the </w:t>
      </w:r>
      <w:r>
        <w:rPr>
          <w:color w:val="231F20"/>
          <w:spacing w:val="4"/>
        </w:rPr>
        <w:t xml:space="preserve">Electricity </w:t>
      </w:r>
      <w:r>
        <w:rPr>
          <w:color w:val="231F20"/>
        </w:rPr>
        <w:t xml:space="preserve">Act, </w:t>
      </w:r>
      <w:r>
        <w:rPr>
          <w:color w:val="231F20"/>
          <w:spacing w:val="3"/>
        </w:rPr>
        <w:t xml:space="preserve">the other </w:t>
      </w:r>
      <w:r>
        <w:rPr>
          <w:color w:val="231F20"/>
          <w:spacing w:val="2"/>
        </w:rPr>
        <w:t xml:space="preserve">key </w:t>
      </w:r>
      <w:r>
        <w:rPr>
          <w:color w:val="231F20"/>
          <w:spacing w:val="3"/>
        </w:rPr>
        <w:t xml:space="preserve">initiatives taken </w:t>
      </w:r>
      <w:r>
        <w:rPr>
          <w:color w:val="231F20"/>
        </w:rPr>
        <w:t xml:space="preserve">in </w:t>
      </w:r>
      <w:r>
        <w:rPr>
          <w:color w:val="231F20"/>
          <w:spacing w:val="3"/>
        </w:rPr>
        <w:t xml:space="preserve">the </w:t>
      </w:r>
      <w:r>
        <w:rPr>
          <w:color w:val="231F20"/>
          <w:spacing w:val="2"/>
        </w:rPr>
        <w:t xml:space="preserve">recent </w:t>
      </w:r>
      <w:r>
        <w:rPr>
          <w:color w:val="231F20"/>
          <w:spacing w:val="3"/>
        </w:rPr>
        <w:t xml:space="preserve">past </w:t>
      </w:r>
      <w:r>
        <w:rPr>
          <w:color w:val="231F20"/>
        </w:rPr>
        <w:t xml:space="preserve">to </w:t>
      </w:r>
      <w:r>
        <w:rPr>
          <w:color w:val="231F20"/>
          <w:spacing w:val="3"/>
        </w:rPr>
        <w:t xml:space="preserve">attract </w:t>
      </w:r>
      <w:r>
        <w:rPr>
          <w:color w:val="231F20"/>
          <w:spacing w:val="2"/>
        </w:rPr>
        <w:t xml:space="preserve">foreign investment </w:t>
      </w:r>
      <w:r>
        <w:rPr>
          <w:color w:val="231F20"/>
        </w:rPr>
        <w:t xml:space="preserve">in </w:t>
      </w:r>
      <w:r>
        <w:rPr>
          <w:color w:val="231F20"/>
          <w:spacing w:val="3"/>
        </w:rPr>
        <w:t xml:space="preserve">wind energy </w:t>
      </w:r>
      <w:r>
        <w:rPr>
          <w:color w:val="231F20"/>
          <w:spacing w:val="2"/>
        </w:rPr>
        <w:t xml:space="preserve">include </w:t>
      </w:r>
      <w:r>
        <w:rPr>
          <w:color w:val="231F20"/>
          <w:spacing w:val="3"/>
        </w:rPr>
        <w:t xml:space="preserve">introduction </w:t>
      </w:r>
      <w:r>
        <w:rPr>
          <w:color w:val="231F20"/>
        </w:rPr>
        <w:t xml:space="preserve">of  a </w:t>
      </w:r>
      <w:r>
        <w:rPr>
          <w:color w:val="231F20"/>
          <w:spacing w:val="3"/>
        </w:rPr>
        <w:t xml:space="preserve">generation-based </w:t>
      </w:r>
      <w:r>
        <w:rPr>
          <w:color w:val="231F20"/>
          <w:spacing w:val="2"/>
        </w:rPr>
        <w:t xml:space="preserve">incentive </w:t>
      </w:r>
      <w:r>
        <w:rPr>
          <w:color w:val="231F20"/>
          <w:spacing w:val="3"/>
        </w:rPr>
        <w:t xml:space="preserve">scheme </w:t>
      </w:r>
      <w:r>
        <w:rPr>
          <w:color w:val="231F20"/>
        </w:rPr>
        <w:t xml:space="preserve">for </w:t>
      </w:r>
      <w:r>
        <w:rPr>
          <w:color w:val="231F20"/>
          <w:spacing w:val="3"/>
        </w:rPr>
        <w:t xml:space="preserve">wind </w:t>
      </w:r>
      <w:r>
        <w:rPr>
          <w:color w:val="231F20"/>
          <w:spacing w:val="2"/>
        </w:rPr>
        <w:t xml:space="preserve">power </w:t>
      </w:r>
      <w:r>
        <w:rPr>
          <w:color w:val="231F20"/>
          <w:spacing w:val="3"/>
        </w:rPr>
        <w:t xml:space="preserve">projects which </w:t>
      </w:r>
      <w:r>
        <w:rPr>
          <w:color w:val="231F20"/>
        </w:rPr>
        <w:t xml:space="preserve">do not </w:t>
      </w:r>
      <w:r>
        <w:rPr>
          <w:color w:val="231F20"/>
          <w:spacing w:val="2"/>
        </w:rPr>
        <w:t xml:space="preserve">avail </w:t>
      </w:r>
      <w:r>
        <w:rPr>
          <w:color w:val="231F20"/>
          <w:spacing w:val="3"/>
        </w:rPr>
        <w:t xml:space="preserve">themselves </w:t>
      </w:r>
      <w:r>
        <w:rPr>
          <w:color w:val="231F20"/>
        </w:rPr>
        <w:t xml:space="preserve">of </w:t>
      </w:r>
      <w:r>
        <w:rPr>
          <w:color w:val="231F20"/>
          <w:spacing w:val="3"/>
        </w:rPr>
        <w:t xml:space="preserve">accelerated </w:t>
      </w:r>
      <w:r>
        <w:rPr>
          <w:color w:val="231F20"/>
          <w:spacing w:val="2"/>
        </w:rPr>
        <w:t xml:space="preserve">growth </w:t>
      </w:r>
      <w:r>
        <w:rPr>
          <w:color w:val="231F20"/>
        </w:rPr>
        <w:t>of</w:t>
      </w:r>
      <w:r>
        <w:rPr>
          <w:color w:val="231F20"/>
          <w:spacing w:val="12"/>
        </w:rPr>
        <w:t xml:space="preserve"> </w:t>
      </w:r>
      <w:r>
        <w:rPr>
          <w:color w:val="231F20"/>
          <w:spacing w:val="3"/>
        </w:rPr>
        <w:t>depreciation.</w:t>
      </w:r>
    </w:p>
    <w:p w:rsidR="0060700D" w:rsidRDefault="0060700D">
      <w:pPr>
        <w:pStyle w:val="BodyText"/>
        <w:spacing w:before="8"/>
        <w:rPr>
          <w:sz w:val="27"/>
        </w:rPr>
      </w:pPr>
    </w:p>
    <w:p w:rsidR="0060700D" w:rsidRDefault="00886DF8">
      <w:pPr>
        <w:pStyle w:val="Heading1"/>
      </w:pPr>
      <w:r>
        <w:rPr>
          <w:color w:val="231F20"/>
          <w:w w:val="85"/>
        </w:rPr>
        <w:t>100% F D I Permitted in Power Sector</w:t>
      </w:r>
    </w:p>
    <w:p w:rsidR="0060700D" w:rsidRDefault="0060700D">
      <w:pPr>
        <w:pStyle w:val="BodyText"/>
        <w:spacing w:before="1"/>
        <w:rPr>
          <w:rFonts w:ascii="Verdana"/>
          <w:b/>
          <w:sz w:val="37"/>
        </w:rPr>
      </w:pPr>
    </w:p>
    <w:p w:rsidR="0060700D" w:rsidRDefault="00886DF8">
      <w:pPr>
        <w:pStyle w:val="BodyText"/>
        <w:spacing w:line="300" w:lineRule="auto"/>
        <w:ind w:left="677" w:right="694" w:firstLine="720"/>
        <w:jc w:val="both"/>
      </w:pPr>
      <w:r>
        <w:rPr>
          <w:color w:val="231F20"/>
          <w:spacing w:val="2"/>
        </w:rPr>
        <w:t xml:space="preserve">The </w:t>
      </w:r>
      <w:r>
        <w:rPr>
          <w:color w:val="231F20"/>
          <w:spacing w:val="3"/>
        </w:rPr>
        <w:t xml:space="preserve">Minister </w:t>
      </w:r>
      <w:r>
        <w:rPr>
          <w:color w:val="231F20"/>
        </w:rPr>
        <w:t xml:space="preserve">of State </w:t>
      </w:r>
      <w:r>
        <w:rPr>
          <w:color w:val="231F20"/>
          <w:spacing w:val="3"/>
        </w:rPr>
        <w:t xml:space="preserve">(Independent </w:t>
      </w:r>
      <w:r>
        <w:rPr>
          <w:color w:val="231F20"/>
          <w:spacing w:val="2"/>
        </w:rPr>
        <w:t xml:space="preserve">Charge) </w:t>
      </w:r>
      <w:r>
        <w:rPr>
          <w:color w:val="231F20"/>
        </w:rPr>
        <w:t xml:space="preserve">for Power </w:t>
      </w:r>
      <w:r>
        <w:rPr>
          <w:color w:val="231F20"/>
          <w:spacing w:val="3"/>
        </w:rPr>
        <w:t xml:space="preserve">Shri </w:t>
      </w:r>
      <w:r>
        <w:rPr>
          <w:color w:val="231F20"/>
          <w:spacing w:val="2"/>
        </w:rPr>
        <w:t xml:space="preserve">Jyotiraditya </w:t>
      </w:r>
      <w:r>
        <w:rPr>
          <w:color w:val="231F20"/>
          <w:spacing w:val="4"/>
        </w:rPr>
        <w:t xml:space="preserve">Scindia </w:t>
      </w:r>
      <w:r>
        <w:rPr>
          <w:color w:val="231F20"/>
          <w:spacing w:val="3"/>
        </w:rPr>
        <w:t xml:space="preserve">informed Lok </w:t>
      </w:r>
      <w:r>
        <w:rPr>
          <w:color w:val="231F20"/>
          <w:spacing w:val="2"/>
        </w:rPr>
        <w:t xml:space="preserve">Sabha today that </w:t>
      </w:r>
      <w:r>
        <w:rPr>
          <w:color w:val="231F20"/>
        </w:rPr>
        <w:t xml:space="preserve">as </w:t>
      </w:r>
      <w:r>
        <w:rPr>
          <w:color w:val="231F20"/>
          <w:spacing w:val="3"/>
        </w:rPr>
        <w:t xml:space="preserve">per </w:t>
      </w:r>
      <w:r>
        <w:rPr>
          <w:color w:val="231F20"/>
          <w:spacing w:val="2"/>
        </w:rPr>
        <w:t xml:space="preserve">extant </w:t>
      </w:r>
      <w:r>
        <w:rPr>
          <w:color w:val="231F20"/>
        </w:rPr>
        <w:t xml:space="preserve">policy, </w:t>
      </w:r>
      <w:r>
        <w:rPr>
          <w:color w:val="231F20"/>
          <w:spacing w:val="2"/>
        </w:rPr>
        <w:t xml:space="preserve">Foreign </w:t>
      </w:r>
      <w:r>
        <w:rPr>
          <w:color w:val="231F20"/>
          <w:spacing w:val="3"/>
        </w:rPr>
        <w:t xml:space="preserve">Direct </w:t>
      </w:r>
      <w:r>
        <w:rPr>
          <w:color w:val="231F20"/>
          <w:spacing w:val="2"/>
        </w:rPr>
        <w:t xml:space="preserve">Investment (FDI) </w:t>
      </w:r>
      <w:r>
        <w:rPr>
          <w:color w:val="231F20"/>
        </w:rPr>
        <w:t xml:space="preserve">up to </w:t>
      </w:r>
      <w:r>
        <w:rPr>
          <w:color w:val="231F20"/>
          <w:spacing w:val="3"/>
        </w:rPr>
        <w:t xml:space="preserve">100% </w:t>
      </w:r>
      <w:r>
        <w:rPr>
          <w:color w:val="231F20"/>
        </w:rPr>
        <w:t xml:space="preserve">is </w:t>
      </w:r>
      <w:r>
        <w:rPr>
          <w:color w:val="231F20"/>
          <w:spacing w:val="3"/>
        </w:rPr>
        <w:t xml:space="preserve">permitted </w:t>
      </w:r>
      <w:r>
        <w:rPr>
          <w:color w:val="231F20"/>
        </w:rPr>
        <w:t xml:space="preserve">in </w:t>
      </w:r>
      <w:r>
        <w:rPr>
          <w:color w:val="231F20"/>
          <w:spacing w:val="3"/>
        </w:rPr>
        <w:t xml:space="preserve">the </w:t>
      </w:r>
      <w:r>
        <w:rPr>
          <w:color w:val="231F20"/>
          <w:spacing w:val="2"/>
        </w:rPr>
        <w:t xml:space="preserve">power </w:t>
      </w:r>
      <w:r>
        <w:rPr>
          <w:color w:val="231F20"/>
        </w:rPr>
        <w:t xml:space="preserve">sector, </w:t>
      </w:r>
      <w:r>
        <w:rPr>
          <w:color w:val="231F20"/>
          <w:spacing w:val="3"/>
        </w:rPr>
        <w:t xml:space="preserve">under the </w:t>
      </w:r>
      <w:r>
        <w:rPr>
          <w:color w:val="231F20"/>
          <w:spacing w:val="2"/>
        </w:rPr>
        <w:t xml:space="preserve">automatic </w:t>
      </w:r>
      <w:r>
        <w:rPr>
          <w:color w:val="231F20"/>
        </w:rPr>
        <w:t>route,</w:t>
      </w:r>
      <w:r>
        <w:rPr>
          <w:color w:val="231F20"/>
          <w:spacing w:val="59"/>
        </w:rPr>
        <w:t xml:space="preserve"> </w:t>
      </w:r>
      <w:r>
        <w:rPr>
          <w:color w:val="231F20"/>
          <w:spacing w:val="3"/>
        </w:rPr>
        <w:t>for:</w:t>
      </w:r>
    </w:p>
    <w:p w:rsidR="0060700D" w:rsidRDefault="0060700D">
      <w:pPr>
        <w:pStyle w:val="BodyText"/>
        <w:rPr>
          <w:sz w:val="30"/>
        </w:rPr>
      </w:pPr>
    </w:p>
    <w:p w:rsidR="0060700D" w:rsidRDefault="00886DF8">
      <w:pPr>
        <w:pStyle w:val="ListParagraph"/>
        <w:numPr>
          <w:ilvl w:val="0"/>
          <w:numId w:val="3"/>
        </w:numPr>
        <w:tabs>
          <w:tab w:val="left" w:pos="1357"/>
          <w:tab w:val="left" w:pos="1358"/>
        </w:tabs>
        <w:spacing w:before="0" w:line="300" w:lineRule="auto"/>
        <w:ind w:right="689"/>
        <w:rPr>
          <w:sz w:val="24"/>
        </w:rPr>
      </w:pPr>
      <w:r>
        <w:rPr>
          <w:color w:val="231F20"/>
          <w:spacing w:val="3"/>
          <w:w w:val="105"/>
          <w:sz w:val="24"/>
        </w:rPr>
        <w:t xml:space="preserve">Generation </w:t>
      </w:r>
      <w:r>
        <w:rPr>
          <w:color w:val="231F20"/>
          <w:w w:val="105"/>
          <w:sz w:val="24"/>
        </w:rPr>
        <w:t xml:space="preserve">and </w:t>
      </w:r>
      <w:r>
        <w:rPr>
          <w:color w:val="231F20"/>
          <w:spacing w:val="3"/>
          <w:w w:val="105"/>
          <w:sz w:val="24"/>
        </w:rPr>
        <w:t xml:space="preserve">transmission </w:t>
      </w:r>
      <w:r>
        <w:rPr>
          <w:color w:val="231F20"/>
          <w:w w:val="105"/>
          <w:sz w:val="24"/>
        </w:rPr>
        <w:t xml:space="preserve">of </w:t>
      </w:r>
      <w:r>
        <w:rPr>
          <w:color w:val="231F20"/>
          <w:spacing w:val="4"/>
          <w:w w:val="105"/>
          <w:sz w:val="24"/>
        </w:rPr>
        <w:t xml:space="preserve">electric </w:t>
      </w:r>
      <w:r>
        <w:rPr>
          <w:color w:val="231F20"/>
          <w:spacing w:val="3"/>
          <w:w w:val="105"/>
          <w:sz w:val="24"/>
        </w:rPr>
        <w:t xml:space="preserve">energy </w:t>
      </w:r>
      <w:r>
        <w:rPr>
          <w:color w:val="231F20"/>
          <w:spacing w:val="2"/>
          <w:w w:val="105"/>
          <w:sz w:val="24"/>
        </w:rPr>
        <w:t xml:space="preserve">produced </w:t>
      </w:r>
      <w:r>
        <w:rPr>
          <w:color w:val="231F20"/>
          <w:w w:val="105"/>
          <w:sz w:val="24"/>
        </w:rPr>
        <w:t xml:space="preserve">in hydro </w:t>
      </w:r>
      <w:r>
        <w:rPr>
          <w:color w:val="231F20"/>
          <w:spacing w:val="4"/>
          <w:w w:val="105"/>
          <w:sz w:val="24"/>
        </w:rPr>
        <w:t>electric, coal/</w:t>
      </w:r>
      <w:r>
        <w:rPr>
          <w:color w:val="231F20"/>
          <w:spacing w:val="71"/>
          <w:w w:val="105"/>
          <w:sz w:val="24"/>
        </w:rPr>
        <w:t xml:space="preserve"> </w:t>
      </w:r>
      <w:r>
        <w:rPr>
          <w:color w:val="231F20"/>
          <w:spacing w:val="3"/>
          <w:w w:val="105"/>
          <w:sz w:val="24"/>
        </w:rPr>
        <w:t>lignite</w:t>
      </w:r>
      <w:r>
        <w:rPr>
          <w:color w:val="231F20"/>
          <w:spacing w:val="-6"/>
          <w:w w:val="105"/>
          <w:sz w:val="24"/>
        </w:rPr>
        <w:t xml:space="preserve"> </w:t>
      </w:r>
      <w:r>
        <w:rPr>
          <w:color w:val="231F20"/>
          <w:spacing w:val="4"/>
          <w:w w:val="105"/>
          <w:sz w:val="24"/>
        </w:rPr>
        <w:t>based</w:t>
      </w:r>
      <w:r>
        <w:rPr>
          <w:color w:val="231F20"/>
          <w:spacing w:val="-6"/>
          <w:w w:val="105"/>
          <w:sz w:val="24"/>
        </w:rPr>
        <w:t xml:space="preserve"> </w:t>
      </w:r>
      <w:r>
        <w:rPr>
          <w:color w:val="231F20"/>
          <w:spacing w:val="4"/>
          <w:w w:val="105"/>
          <w:sz w:val="24"/>
        </w:rPr>
        <w:t>thermal,</w:t>
      </w:r>
      <w:r>
        <w:rPr>
          <w:color w:val="231F20"/>
          <w:spacing w:val="-6"/>
          <w:w w:val="105"/>
          <w:sz w:val="24"/>
        </w:rPr>
        <w:t xml:space="preserve"> </w:t>
      </w:r>
      <w:r>
        <w:rPr>
          <w:color w:val="231F20"/>
          <w:spacing w:val="2"/>
          <w:w w:val="105"/>
          <w:sz w:val="24"/>
        </w:rPr>
        <w:t>oil</w:t>
      </w:r>
      <w:r>
        <w:rPr>
          <w:color w:val="231F20"/>
          <w:spacing w:val="-6"/>
          <w:w w:val="105"/>
          <w:sz w:val="24"/>
        </w:rPr>
        <w:t xml:space="preserve"> </w:t>
      </w:r>
      <w:r>
        <w:rPr>
          <w:color w:val="231F20"/>
          <w:spacing w:val="4"/>
          <w:w w:val="105"/>
          <w:sz w:val="24"/>
        </w:rPr>
        <w:t>based</w:t>
      </w:r>
      <w:r>
        <w:rPr>
          <w:color w:val="231F20"/>
          <w:spacing w:val="-6"/>
          <w:w w:val="105"/>
          <w:sz w:val="24"/>
        </w:rPr>
        <w:t xml:space="preserve"> </w:t>
      </w:r>
      <w:r>
        <w:rPr>
          <w:color w:val="231F20"/>
          <w:spacing w:val="4"/>
          <w:w w:val="105"/>
          <w:sz w:val="24"/>
        </w:rPr>
        <w:t>thermal</w:t>
      </w:r>
      <w:r>
        <w:rPr>
          <w:color w:val="231F20"/>
          <w:spacing w:val="-6"/>
          <w:w w:val="105"/>
          <w:sz w:val="24"/>
        </w:rPr>
        <w:t xml:space="preserve"> </w:t>
      </w:r>
      <w:r>
        <w:rPr>
          <w:color w:val="231F20"/>
          <w:w w:val="105"/>
          <w:sz w:val="24"/>
        </w:rPr>
        <w:t>and</w:t>
      </w:r>
      <w:r>
        <w:rPr>
          <w:color w:val="231F20"/>
          <w:spacing w:val="-6"/>
          <w:w w:val="105"/>
          <w:sz w:val="24"/>
        </w:rPr>
        <w:t xml:space="preserve"> </w:t>
      </w:r>
      <w:r>
        <w:rPr>
          <w:color w:val="231F20"/>
          <w:spacing w:val="2"/>
          <w:w w:val="105"/>
          <w:sz w:val="24"/>
        </w:rPr>
        <w:t>gas</w:t>
      </w:r>
      <w:r>
        <w:rPr>
          <w:color w:val="231F20"/>
          <w:spacing w:val="-6"/>
          <w:w w:val="105"/>
          <w:sz w:val="24"/>
        </w:rPr>
        <w:t xml:space="preserve"> </w:t>
      </w:r>
      <w:r>
        <w:rPr>
          <w:color w:val="231F20"/>
          <w:spacing w:val="4"/>
          <w:w w:val="105"/>
          <w:sz w:val="24"/>
        </w:rPr>
        <w:t>based</w:t>
      </w:r>
      <w:r>
        <w:rPr>
          <w:color w:val="231F20"/>
          <w:spacing w:val="-6"/>
          <w:w w:val="105"/>
          <w:sz w:val="24"/>
        </w:rPr>
        <w:t xml:space="preserve"> </w:t>
      </w:r>
      <w:r>
        <w:rPr>
          <w:color w:val="231F20"/>
          <w:spacing w:val="4"/>
          <w:w w:val="105"/>
          <w:sz w:val="24"/>
        </w:rPr>
        <w:t>thermal</w:t>
      </w:r>
      <w:r>
        <w:rPr>
          <w:color w:val="231F20"/>
          <w:spacing w:val="-6"/>
          <w:w w:val="105"/>
          <w:sz w:val="24"/>
        </w:rPr>
        <w:t xml:space="preserve"> </w:t>
      </w:r>
      <w:r>
        <w:rPr>
          <w:color w:val="231F20"/>
          <w:spacing w:val="2"/>
          <w:w w:val="105"/>
          <w:sz w:val="24"/>
        </w:rPr>
        <w:t>power</w:t>
      </w:r>
      <w:r>
        <w:rPr>
          <w:color w:val="231F20"/>
          <w:spacing w:val="-6"/>
          <w:w w:val="105"/>
          <w:sz w:val="24"/>
        </w:rPr>
        <w:t xml:space="preserve"> </w:t>
      </w:r>
      <w:r>
        <w:rPr>
          <w:color w:val="231F20"/>
          <w:spacing w:val="3"/>
          <w:w w:val="105"/>
          <w:sz w:val="24"/>
        </w:rPr>
        <w:t>plants;</w:t>
      </w:r>
    </w:p>
    <w:p w:rsidR="0060700D" w:rsidRDefault="00886DF8">
      <w:pPr>
        <w:pStyle w:val="ListParagraph"/>
        <w:numPr>
          <w:ilvl w:val="0"/>
          <w:numId w:val="3"/>
        </w:numPr>
        <w:tabs>
          <w:tab w:val="left" w:pos="1358"/>
        </w:tabs>
        <w:spacing w:before="57"/>
        <w:ind w:hanging="398"/>
        <w:rPr>
          <w:sz w:val="24"/>
        </w:rPr>
      </w:pPr>
      <w:r>
        <w:rPr>
          <w:color w:val="231F20"/>
          <w:spacing w:val="2"/>
          <w:w w:val="105"/>
          <w:sz w:val="24"/>
        </w:rPr>
        <w:t xml:space="preserve">Non-Conventional </w:t>
      </w:r>
      <w:r>
        <w:rPr>
          <w:color w:val="231F20"/>
          <w:spacing w:val="3"/>
          <w:w w:val="105"/>
          <w:sz w:val="24"/>
        </w:rPr>
        <w:t xml:space="preserve">Energy Generation </w:t>
      </w:r>
      <w:r>
        <w:rPr>
          <w:color w:val="231F20"/>
          <w:w w:val="105"/>
          <w:sz w:val="24"/>
        </w:rPr>
        <w:t>and</w:t>
      </w:r>
      <w:r>
        <w:rPr>
          <w:color w:val="231F20"/>
          <w:spacing w:val="-8"/>
          <w:w w:val="105"/>
          <w:sz w:val="24"/>
        </w:rPr>
        <w:t xml:space="preserve"> </w:t>
      </w:r>
      <w:r>
        <w:rPr>
          <w:color w:val="231F20"/>
          <w:spacing w:val="3"/>
          <w:w w:val="105"/>
          <w:sz w:val="24"/>
        </w:rPr>
        <w:t>Distribution;</w:t>
      </w:r>
    </w:p>
    <w:p w:rsidR="0060700D" w:rsidRDefault="00886DF8">
      <w:pPr>
        <w:pStyle w:val="ListParagraph"/>
        <w:numPr>
          <w:ilvl w:val="0"/>
          <w:numId w:val="3"/>
        </w:numPr>
        <w:tabs>
          <w:tab w:val="left" w:pos="1358"/>
        </w:tabs>
        <w:spacing w:line="300" w:lineRule="auto"/>
        <w:ind w:right="690"/>
        <w:rPr>
          <w:sz w:val="24"/>
        </w:rPr>
      </w:pPr>
      <w:r>
        <w:rPr>
          <w:color w:val="231F20"/>
          <w:spacing w:val="3"/>
          <w:sz w:val="24"/>
        </w:rPr>
        <w:t xml:space="preserve">Distribution </w:t>
      </w:r>
      <w:r>
        <w:rPr>
          <w:color w:val="231F20"/>
          <w:sz w:val="24"/>
        </w:rPr>
        <w:t xml:space="preserve">of </w:t>
      </w:r>
      <w:r>
        <w:rPr>
          <w:color w:val="231F20"/>
          <w:spacing w:val="3"/>
          <w:sz w:val="24"/>
        </w:rPr>
        <w:t xml:space="preserve">elective energy </w:t>
      </w:r>
      <w:r>
        <w:rPr>
          <w:color w:val="231F20"/>
          <w:sz w:val="24"/>
        </w:rPr>
        <w:t xml:space="preserve">to </w:t>
      </w:r>
      <w:r>
        <w:rPr>
          <w:color w:val="231F20"/>
          <w:spacing w:val="3"/>
          <w:sz w:val="24"/>
        </w:rPr>
        <w:t xml:space="preserve">households, industrial, commercial </w:t>
      </w:r>
      <w:r>
        <w:rPr>
          <w:color w:val="231F20"/>
          <w:sz w:val="24"/>
        </w:rPr>
        <w:t xml:space="preserve">and  </w:t>
      </w:r>
      <w:r>
        <w:rPr>
          <w:color w:val="231F20"/>
          <w:spacing w:val="3"/>
          <w:sz w:val="24"/>
        </w:rPr>
        <w:t>other  users;</w:t>
      </w:r>
      <w:r>
        <w:rPr>
          <w:color w:val="231F20"/>
          <w:spacing w:val="4"/>
          <w:sz w:val="24"/>
        </w:rPr>
        <w:t xml:space="preserve"> </w:t>
      </w:r>
      <w:r>
        <w:rPr>
          <w:color w:val="231F20"/>
          <w:sz w:val="24"/>
        </w:rPr>
        <w:t>and</w:t>
      </w:r>
    </w:p>
    <w:p w:rsidR="0060700D" w:rsidRDefault="00886DF8">
      <w:pPr>
        <w:pStyle w:val="ListParagraph"/>
        <w:numPr>
          <w:ilvl w:val="0"/>
          <w:numId w:val="3"/>
        </w:numPr>
        <w:tabs>
          <w:tab w:val="left" w:pos="1358"/>
        </w:tabs>
        <w:spacing w:before="57"/>
        <w:ind w:hanging="398"/>
        <w:rPr>
          <w:sz w:val="24"/>
        </w:rPr>
      </w:pPr>
      <w:r>
        <w:rPr>
          <w:color w:val="231F20"/>
          <w:sz w:val="24"/>
        </w:rPr>
        <w:t>Power</w:t>
      </w:r>
      <w:r>
        <w:rPr>
          <w:color w:val="231F20"/>
          <w:spacing w:val="4"/>
          <w:sz w:val="24"/>
        </w:rPr>
        <w:t xml:space="preserve"> </w:t>
      </w:r>
      <w:r>
        <w:rPr>
          <w:color w:val="231F20"/>
          <w:sz w:val="24"/>
        </w:rPr>
        <w:t>Trading.</w:t>
      </w:r>
    </w:p>
    <w:p w:rsidR="0060700D" w:rsidRDefault="0060700D">
      <w:pPr>
        <w:pStyle w:val="BodyText"/>
        <w:spacing w:before="11"/>
        <w:rPr>
          <w:sz w:val="35"/>
        </w:rPr>
      </w:pPr>
    </w:p>
    <w:p w:rsidR="0060700D" w:rsidRDefault="00886DF8">
      <w:pPr>
        <w:pStyle w:val="BodyText"/>
        <w:spacing w:before="1" w:line="300" w:lineRule="auto"/>
        <w:ind w:left="677" w:right="689" w:firstLine="720"/>
        <w:jc w:val="both"/>
      </w:pPr>
      <w:r>
        <w:rPr>
          <w:color w:val="231F20"/>
          <w:w w:val="105"/>
        </w:rPr>
        <w:t>Accordingly,</w:t>
      </w:r>
      <w:r>
        <w:rPr>
          <w:color w:val="231F20"/>
          <w:spacing w:val="-19"/>
          <w:w w:val="105"/>
        </w:rPr>
        <w:t xml:space="preserve"> </w:t>
      </w:r>
      <w:r>
        <w:rPr>
          <w:color w:val="231F20"/>
          <w:w w:val="105"/>
        </w:rPr>
        <w:t>any</w:t>
      </w:r>
      <w:r>
        <w:rPr>
          <w:color w:val="231F20"/>
          <w:spacing w:val="-18"/>
          <w:w w:val="105"/>
        </w:rPr>
        <w:t xml:space="preserve"> </w:t>
      </w:r>
      <w:r>
        <w:rPr>
          <w:color w:val="231F20"/>
          <w:spacing w:val="2"/>
          <w:w w:val="105"/>
        </w:rPr>
        <w:t>foreign</w:t>
      </w:r>
      <w:r>
        <w:rPr>
          <w:color w:val="231F20"/>
          <w:spacing w:val="-18"/>
          <w:w w:val="105"/>
        </w:rPr>
        <w:t xml:space="preserve"> </w:t>
      </w:r>
      <w:r>
        <w:rPr>
          <w:color w:val="231F20"/>
          <w:spacing w:val="2"/>
          <w:w w:val="105"/>
        </w:rPr>
        <w:t>power</w:t>
      </w:r>
      <w:r>
        <w:rPr>
          <w:color w:val="231F20"/>
          <w:spacing w:val="-19"/>
          <w:w w:val="105"/>
        </w:rPr>
        <w:t xml:space="preserve"> </w:t>
      </w:r>
      <w:r>
        <w:rPr>
          <w:color w:val="231F20"/>
          <w:w w:val="105"/>
        </w:rPr>
        <w:t>company</w:t>
      </w:r>
      <w:r>
        <w:rPr>
          <w:color w:val="231F20"/>
          <w:spacing w:val="-18"/>
          <w:w w:val="105"/>
        </w:rPr>
        <w:t xml:space="preserve"> </w:t>
      </w:r>
      <w:r>
        <w:rPr>
          <w:color w:val="231F20"/>
          <w:spacing w:val="2"/>
          <w:w w:val="105"/>
        </w:rPr>
        <w:t>can</w:t>
      </w:r>
      <w:r>
        <w:rPr>
          <w:color w:val="231F20"/>
          <w:spacing w:val="-18"/>
          <w:w w:val="105"/>
        </w:rPr>
        <w:t xml:space="preserve"> </w:t>
      </w:r>
      <w:r>
        <w:rPr>
          <w:color w:val="231F20"/>
          <w:spacing w:val="2"/>
          <w:w w:val="105"/>
        </w:rPr>
        <w:t>enter</w:t>
      </w:r>
      <w:r>
        <w:rPr>
          <w:color w:val="231F20"/>
          <w:spacing w:val="-19"/>
          <w:w w:val="105"/>
        </w:rPr>
        <w:t xml:space="preserve"> </w:t>
      </w:r>
      <w:r>
        <w:rPr>
          <w:color w:val="231F20"/>
          <w:spacing w:val="2"/>
          <w:w w:val="105"/>
        </w:rPr>
        <w:t>power</w:t>
      </w:r>
      <w:r>
        <w:rPr>
          <w:color w:val="231F20"/>
          <w:spacing w:val="-18"/>
          <w:w w:val="105"/>
        </w:rPr>
        <w:t xml:space="preserve"> </w:t>
      </w:r>
      <w:r>
        <w:rPr>
          <w:color w:val="231F20"/>
          <w:spacing w:val="3"/>
          <w:w w:val="105"/>
        </w:rPr>
        <w:t>sector</w:t>
      </w:r>
      <w:r>
        <w:rPr>
          <w:color w:val="231F20"/>
          <w:spacing w:val="-18"/>
          <w:w w:val="105"/>
        </w:rPr>
        <w:t xml:space="preserve"> </w:t>
      </w:r>
      <w:r>
        <w:rPr>
          <w:color w:val="231F20"/>
          <w:spacing w:val="3"/>
          <w:w w:val="105"/>
        </w:rPr>
        <w:t>through</w:t>
      </w:r>
      <w:r>
        <w:rPr>
          <w:color w:val="231F20"/>
          <w:spacing w:val="-19"/>
          <w:w w:val="105"/>
        </w:rPr>
        <w:t xml:space="preserve"> </w:t>
      </w:r>
      <w:r>
        <w:rPr>
          <w:color w:val="231F20"/>
          <w:spacing w:val="2"/>
          <w:w w:val="105"/>
        </w:rPr>
        <w:t>FDI</w:t>
      </w:r>
      <w:r>
        <w:rPr>
          <w:color w:val="231F20"/>
          <w:spacing w:val="-18"/>
          <w:w w:val="105"/>
        </w:rPr>
        <w:t xml:space="preserve"> </w:t>
      </w:r>
      <w:r>
        <w:rPr>
          <w:color w:val="231F20"/>
          <w:w w:val="105"/>
        </w:rPr>
        <w:t xml:space="preserve">route. Further, </w:t>
      </w:r>
      <w:r>
        <w:rPr>
          <w:color w:val="231F20"/>
          <w:spacing w:val="4"/>
          <w:w w:val="105"/>
        </w:rPr>
        <w:t xml:space="preserve">several global </w:t>
      </w:r>
      <w:r>
        <w:rPr>
          <w:color w:val="231F20"/>
          <w:spacing w:val="2"/>
          <w:w w:val="105"/>
        </w:rPr>
        <w:t xml:space="preserve">power </w:t>
      </w:r>
      <w:r>
        <w:rPr>
          <w:color w:val="231F20"/>
          <w:w w:val="105"/>
        </w:rPr>
        <w:t xml:space="preserve">plant </w:t>
      </w:r>
      <w:r>
        <w:rPr>
          <w:color w:val="231F20"/>
          <w:spacing w:val="2"/>
          <w:w w:val="105"/>
        </w:rPr>
        <w:t xml:space="preserve">equipment </w:t>
      </w:r>
      <w:r>
        <w:rPr>
          <w:color w:val="231F20"/>
          <w:spacing w:val="3"/>
          <w:w w:val="105"/>
        </w:rPr>
        <w:t xml:space="preserve">manufacturing </w:t>
      </w:r>
      <w:r>
        <w:rPr>
          <w:color w:val="231F20"/>
          <w:spacing w:val="2"/>
          <w:w w:val="105"/>
        </w:rPr>
        <w:t xml:space="preserve">companies from Japan, Europe </w:t>
      </w:r>
      <w:r>
        <w:rPr>
          <w:color w:val="231F20"/>
          <w:w w:val="105"/>
        </w:rPr>
        <w:t xml:space="preserve">and </w:t>
      </w:r>
      <w:r>
        <w:rPr>
          <w:color w:val="231F20"/>
          <w:spacing w:val="2"/>
          <w:w w:val="105"/>
        </w:rPr>
        <w:t xml:space="preserve">USA </w:t>
      </w:r>
      <w:r>
        <w:rPr>
          <w:color w:val="231F20"/>
          <w:w w:val="105"/>
        </w:rPr>
        <w:t xml:space="preserve">have </w:t>
      </w:r>
      <w:r>
        <w:rPr>
          <w:color w:val="231F20"/>
          <w:spacing w:val="3"/>
          <w:w w:val="105"/>
        </w:rPr>
        <w:t xml:space="preserve">formed </w:t>
      </w:r>
      <w:r>
        <w:rPr>
          <w:color w:val="231F20"/>
          <w:w w:val="105"/>
        </w:rPr>
        <w:t xml:space="preserve">Joint Ventures </w:t>
      </w:r>
      <w:r>
        <w:rPr>
          <w:color w:val="231F20"/>
          <w:spacing w:val="3"/>
          <w:w w:val="105"/>
        </w:rPr>
        <w:t xml:space="preserve">with </w:t>
      </w:r>
      <w:r>
        <w:rPr>
          <w:color w:val="231F20"/>
          <w:spacing w:val="2"/>
          <w:w w:val="105"/>
        </w:rPr>
        <w:t xml:space="preserve">Indian </w:t>
      </w:r>
      <w:r>
        <w:rPr>
          <w:color w:val="231F20"/>
          <w:spacing w:val="3"/>
          <w:w w:val="105"/>
        </w:rPr>
        <w:t xml:space="preserve">Companies </w:t>
      </w:r>
      <w:r>
        <w:rPr>
          <w:color w:val="231F20"/>
          <w:w w:val="105"/>
        </w:rPr>
        <w:t xml:space="preserve">for </w:t>
      </w:r>
      <w:r>
        <w:rPr>
          <w:color w:val="231F20"/>
          <w:spacing w:val="3"/>
          <w:w w:val="105"/>
        </w:rPr>
        <w:t>establishing manufacturing</w:t>
      </w:r>
      <w:r>
        <w:rPr>
          <w:color w:val="231F20"/>
          <w:spacing w:val="-23"/>
          <w:w w:val="105"/>
        </w:rPr>
        <w:t xml:space="preserve"> </w:t>
      </w:r>
      <w:r>
        <w:rPr>
          <w:color w:val="231F20"/>
          <w:spacing w:val="4"/>
          <w:w w:val="105"/>
        </w:rPr>
        <w:t>base</w:t>
      </w:r>
      <w:r>
        <w:rPr>
          <w:color w:val="231F20"/>
          <w:spacing w:val="-23"/>
          <w:w w:val="105"/>
        </w:rPr>
        <w:t xml:space="preserve"> </w:t>
      </w:r>
      <w:r>
        <w:rPr>
          <w:color w:val="231F20"/>
          <w:w w:val="105"/>
        </w:rPr>
        <w:t>in</w:t>
      </w:r>
      <w:r>
        <w:rPr>
          <w:color w:val="231F20"/>
          <w:spacing w:val="-22"/>
          <w:w w:val="105"/>
        </w:rPr>
        <w:t xml:space="preserve"> </w:t>
      </w:r>
      <w:r>
        <w:rPr>
          <w:color w:val="231F20"/>
          <w:spacing w:val="2"/>
          <w:w w:val="105"/>
        </w:rPr>
        <w:t>India</w:t>
      </w:r>
      <w:r>
        <w:rPr>
          <w:color w:val="231F20"/>
          <w:spacing w:val="-23"/>
          <w:w w:val="105"/>
        </w:rPr>
        <w:t xml:space="preserve"> </w:t>
      </w:r>
      <w:r>
        <w:rPr>
          <w:color w:val="231F20"/>
          <w:w w:val="105"/>
        </w:rPr>
        <w:t>for</w:t>
      </w:r>
      <w:r>
        <w:rPr>
          <w:color w:val="231F20"/>
          <w:spacing w:val="-22"/>
          <w:w w:val="105"/>
        </w:rPr>
        <w:t xml:space="preserve"> </w:t>
      </w:r>
      <w:r>
        <w:rPr>
          <w:color w:val="231F20"/>
          <w:spacing w:val="3"/>
          <w:w w:val="105"/>
        </w:rPr>
        <w:t>the</w:t>
      </w:r>
      <w:r>
        <w:rPr>
          <w:color w:val="231F20"/>
          <w:spacing w:val="-23"/>
          <w:w w:val="105"/>
        </w:rPr>
        <w:t xml:space="preserve"> </w:t>
      </w:r>
      <w:r>
        <w:rPr>
          <w:color w:val="231F20"/>
          <w:spacing w:val="2"/>
          <w:w w:val="105"/>
        </w:rPr>
        <w:t>manufacture</w:t>
      </w:r>
      <w:r>
        <w:rPr>
          <w:color w:val="231F20"/>
          <w:spacing w:val="-22"/>
          <w:w w:val="105"/>
        </w:rPr>
        <w:t xml:space="preserve"> </w:t>
      </w:r>
      <w:r>
        <w:rPr>
          <w:color w:val="231F20"/>
          <w:w w:val="105"/>
        </w:rPr>
        <w:t>of</w:t>
      </w:r>
      <w:r>
        <w:rPr>
          <w:color w:val="231F20"/>
          <w:spacing w:val="-23"/>
          <w:w w:val="105"/>
        </w:rPr>
        <w:t xml:space="preserve"> </w:t>
      </w:r>
      <w:r>
        <w:rPr>
          <w:color w:val="231F20"/>
          <w:spacing w:val="3"/>
          <w:w w:val="105"/>
        </w:rPr>
        <w:t>supercritical</w:t>
      </w:r>
      <w:r>
        <w:rPr>
          <w:color w:val="231F20"/>
          <w:spacing w:val="-22"/>
          <w:w w:val="105"/>
        </w:rPr>
        <w:t xml:space="preserve"> </w:t>
      </w:r>
      <w:r>
        <w:rPr>
          <w:color w:val="231F20"/>
          <w:spacing w:val="3"/>
          <w:w w:val="105"/>
        </w:rPr>
        <w:t>boilers/turbine</w:t>
      </w:r>
      <w:r>
        <w:rPr>
          <w:color w:val="231F20"/>
          <w:spacing w:val="-23"/>
          <w:w w:val="105"/>
        </w:rPr>
        <w:t xml:space="preserve"> </w:t>
      </w:r>
      <w:r>
        <w:rPr>
          <w:color w:val="231F20"/>
          <w:spacing w:val="2"/>
          <w:w w:val="105"/>
        </w:rPr>
        <w:t xml:space="preserve">generators </w:t>
      </w:r>
      <w:r>
        <w:rPr>
          <w:color w:val="231F20"/>
          <w:w w:val="105"/>
        </w:rPr>
        <w:t xml:space="preserve">and </w:t>
      </w:r>
      <w:r>
        <w:rPr>
          <w:color w:val="231F20"/>
          <w:spacing w:val="4"/>
          <w:w w:val="105"/>
        </w:rPr>
        <w:t xml:space="preserve">technology </w:t>
      </w:r>
      <w:r>
        <w:rPr>
          <w:color w:val="231F20"/>
          <w:w w:val="105"/>
        </w:rPr>
        <w:t xml:space="preserve">transfer. </w:t>
      </w:r>
      <w:r>
        <w:rPr>
          <w:color w:val="231F20"/>
          <w:spacing w:val="2"/>
          <w:w w:val="105"/>
        </w:rPr>
        <w:t xml:space="preserve">The companies </w:t>
      </w:r>
      <w:r>
        <w:rPr>
          <w:color w:val="231F20"/>
          <w:w w:val="105"/>
        </w:rPr>
        <w:t xml:space="preserve">are </w:t>
      </w:r>
      <w:r>
        <w:rPr>
          <w:color w:val="231F20"/>
          <w:spacing w:val="2"/>
          <w:w w:val="105"/>
        </w:rPr>
        <w:t xml:space="preserve">Mitsubishi Heavy </w:t>
      </w:r>
      <w:r>
        <w:rPr>
          <w:color w:val="231F20"/>
          <w:spacing w:val="3"/>
          <w:w w:val="105"/>
        </w:rPr>
        <w:t xml:space="preserve">Industries </w:t>
      </w:r>
      <w:r>
        <w:rPr>
          <w:color w:val="231F20"/>
          <w:w w:val="105"/>
        </w:rPr>
        <w:t>Ltd., Japan</w:t>
      </w:r>
      <w:r>
        <w:rPr>
          <w:color w:val="231F20"/>
          <w:spacing w:val="-27"/>
          <w:w w:val="105"/>
        </w:rPr>
        <w:t xml:space="preserve"> </w:t>
      </w:r>
      <w:r>
        <w:rPr>
          <w:color w:val="231F20"/>
          <w:spacing w:val="3"/>
          <w:w w:val="105"/>
        </w:rPr>
        <w:t>with</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90"/>
        <w:jc w:val="both"/>
      </w:pPr>
      <w:r>
        <w:rPr>
          <w:color w:val="231F20"/>
          <w:spacing w:val="2"/>
          <w:w w:val="105"/>
        </w:rPr>
        <w:lastRenderedPageBreak/>
        <w:t>L&amp;T</w:t>
      </w:r>
      <w:r>
        <w:rPr>
          <w:color w:val="231F20"/>
          <w:spacing w:val="-20"/>
          <w:w w:val="105"/>
        </w:rPr>
        <w:t xml:space="preserve"> </w:t>
      </w:r>
      <w:r>
        <w:rPr>
          <w:color w:val="231F20"/>
          <w:w w:val="105"/>
        </w:rPr>
        <w:t>at</w:t>
      </w:r>
      <w:r>
        <w:rPr>
          <w:color w:val="231F20"/>
          <w:spacing w:val="-19"/>
          <w:w w:val="105"/>
        </w:rPr>
        <w:t xml:space="preserve"> </w:t>
      </w:r>
      <w:r>
        <w:rPr>
          <w:color w:val="231F20"/>
          <w:w w:val="105"/>
        </w:rPr>
        <w:t>Gujarat;</w:t>
      </w:r>
      <w:r>
        <w:rPr>
          <w:color w:val="231F20"/>
          <w:spacing w:val="-19"/>
          <w:w w:val="105"/>
        </w:rPr>
        <w:t xml:space="preserve"> </w:t>
      </w:r>
      <w:r>
        <w:rPr>
          <w:color w:val="231F20"/>
          <w:spacing w:val="2"/>
          <w:w w:val="105"/>
        </w:rPr>
        <w:t>Hitachi,</w:t>
      </w:r>
      <w:r>
        <w:rPr>
          <w:color w:val="231F20"/>
          <w:spacing w:val="-19"/>
          <w:w w:val="105"/>
        </w:rPr>
        <w:t xml:space="preserve"> </w:t>
      </w:r>
      <w:r>
        <w:rPr>
          <w:color w:val="231F20"/>
          <w:w w:val="105"/>
        </w:rPr>
        <w:t>Japan</w:t>
      </w:r>
      <w:r>
        <w:rPr>
          <w:color w:val="231F20"/>
          <w:spacing w:val="-19"/>
          <w:w w:val="105"/>
        </w:rPr>
        <w:t xml:space="preserve"> </w:t>
      </w:r>
      <w:r>
        <w:rPr>
          <w:color w:val="231F20"/>
          <w:spacing w:val="3"/>
          <w:w w:val="105"/>
        </w:rPr>
        <w:t>with</w:t>
      </w:r>
      <w:r>
        <w:rPr>
          <w:color w:val="231F20"/>
          <w:spacing w:val="-20"/>
          <w:w w:val="105"/>
        </w:rPr>
        <w:t xml:space="preserve"> </w:t>
      </w:r>
      <w:r>
        <w:rPr>
          <w:color w:val="231F20"/>
          <w:spacing w:val="4"/>
          <w:w w:val="105"/>
        </w:rPr>
        <w:t>BGR</w:t>
      </w:r>
      <w:r>
        <w:rPr>
          <w:color w:val="231F20"/>
          <w:spacing w:val="-19"/>
          <w:w w:val="105"/>
        </w:rPr>
        <w:t xml:space="preserve"> </w:t>
      </w:r>
      <w:r>
        <w:rPr>
          <w:color w:val="231F20"/>
          <w:w w:val="105"/>
        </w:rPr>
        <w:t>at</w:t>
      </w:r>
      <w:r>
        <w:rPr>
          <w:color w:val="231F20"/>
          <w:spacing w:val="-19"/>
          <w:w w:val="105"/>
        </w:rPr>
        <w:t xml:space="preserve"> </w:t>
      </w:r>
      <w:r>
        <w:rPr>
          <w:color w:val="231F20"/>
          <w:w w:val="105"/>
        </w:rPr>
        <w:t>Tamil</w:t>
      </w:r>
      <w:r>
        <w:rPr>
          <w:color w:val="231F20"/>
          <w:spacing w:val="-19"/>
          <w:w w:val="105"/>
        </w:rPr>
        <w:t xml:space="preserve"> </w:t>
      </w:r>
      <w:r>
        <w:rPr>
          <w:color w:val="231F20"/>
          <w:w w:val="105"/>
        </w:rPr>
        <w:t>Nadu;</w:t>
      </w:r>
      <w:r>
        <w:rPr>
          <w:color w:val="231F20"/>
          <w:spacing w:val="-19"/>
          <w:w w:val="105"/>
        </w:rPr>
        <w:t xml:space="preserve"> </w:t>
      </w:r>
      <w:r>
        <w:rPr>
          <w:color w:val="231F20"/>
          <w:w w:val="105"/>
        </w:rPr>
        <w:t>Toshiba,</w:t>
      </w:r>
      <w:r>
        <w:rPr>
          <w:color w:val="231F20"/>
          <w:spacing w:val="-19"/>
          <w:w w:val="105"/>
        </w:rPr>
        <w:t xml:space="preserve"> </w:t>
      </w:r>
      <w:r>
        <w:rPr>
          <w:color w:val="231F20"/>
          <w:w w:val="105"/>
        </w:rPr>
        <w:t>Japan</w:t>
      </w:r>
      <w:r>
        <w:rPr>
          <w:color w:val="231F20"/>
          <w:spacing w:val="-20"/>
          <w:w w:val="105"/>
        </w:rPr>
        <w:t xml:space="preserve"> </w:t>
      </w:r>
      <w:r>
        <w:rPr>
          <w:color w:val="231F20"/>
          <w:spacing w:val="3"/>
          <w:w w:val="105"/>
        </w:rPr>
        <w:t>with</w:t>
      </w:r>
      <w:r>
        <w:rPr>
          <w:color w:val="231F20"/>
          <w:spacing w:val="-19"/>
          <w:w w:val="105"/>
        </w:rPr>
        <w:t xml:space="preserve"> </w:t>
      </w:r>
      <w:r>
        <w:rPr>
          <w:color w:val="231F20"/>
          <w:spacing w:val="2"/>
          <w:w w:val="105"/>
        </w:rPr>
        <w:t>JSW</w:t>
      </w:r>
      <w:r>
        <w:rPr>
          <w:color w:val="231F20"/>
          <w:spacing w:val="-19"/>
          <w:w w:val="105"/>
        </w:rPr>
        <w:t xml:space="preserve"> </w:t>
      </w:r>
      <w:r>
        <w:rPr>
          <w:color w:val="231F20"/>
          <w:w w:val="105"/>
        </w:rPr>
        <w:t>at</w:t>
      </w:r>
      <w:r>
        <w:rPr>
          <w:color w:val="231F20"/>
          <w:spacing w:val="-19"/>
          <w:w w:val="105"/>
        </w:rPr>
        <w:t xml:space="preserve"> </w:t>
      </w:r>
      <w:r>
        <w:rPr>
          <w:color w:val="231F20"/>
          <w:w w:val="105"/>
        </w:rPr>
        <w:t xml:space="preserve">Tamil Nadu; </w:t>
      </w:r>
      <w:r>
        <w:rPr>
          <w:color w:val="231F20"/>
          <w:spacing w:val="2"/>
          <w:w w:val="105"/>
        </w:rPr>
        <w:t xml:space="preserve">Alstom, France </w:t>
      </w:r>
      <w:r>
        <w:rPr>
          <w:color w:val="231F20"/>
          <w:spacing w:val="3"/>
          <w:w w:val="105"/>
        </w:rPr>
        <w:t xml:space="preserve">with </w:t>
      </w:r>
      <w:r>
        <w:rPr>
          <w:color w:val="231F20"/>
          <w:spacing w:val="2"/>
          <w:w w:val="105"/>
        </w:rPr>
        <w:t xml:space="preserve">Bharat </w:t>
      </w:r>
      <w:r>
        <w:rPr>
          <w:color w:val="231F20"/>
          <w:w w:val="105"/>
        </w:rPr>
        <w:t xml:space="preserve">Forge at Gujarat; </w:t>
      </w:r>
      <w:r>
        <w:rPr>
          <w:color w:val="231F20"/>
          <w:spacing w:val="3"/>
          <w:w w:val="105"/>
        </w:rPr>
        <w:t xml:space="preserve">Ansaldo Caldie, </w:t>
      </w:r>
      <w:r>
        <w:rPr>
          <w:color w:val="231F20"/>
          <w:w w:val="105"/>
        </w:rPr>
        <w:t xml:space="preserve">Italy </w:t>
      </w:r>
      <w:r>
        <w:rPr>
          <w:color w:val="231F20"/>
          <w:spacing w:val="3"/>
          <w:w w:val="105"/>
        </w:rPr>
        <w:t xml:space="preserve">with </w:t>
      </w:r>
      <w:r>
        <w:rPr>
          <w:color w:val="231F20"/>
          <w:spacing w:val="2"/>
          <w:w w:val="105"/>
        </w:rPr>
        <w:t xml:space="preserve">Gammon </w:t>
      </w:r>
      <w:r>
        <w:rPr>
          <w:color w:val="231F20"/>
          <w:w w:val="105"/>
        </w:rPr>
        <w:t xml:space="preserve">at Tamil Nadu; </w:t>
      </w:r>
      <w:r>
        <w:rPr>
          <w:color w:val="231F20"/>
          <w:spacing w:val="3"/>
          <w:w w:val="105"/>
        </w:rPr>
        <w:t xml:space="preserve">Babcock </w:t>
      </w:r>
      <w:r>
        <w:rPr>
          <w:color w:val="231F20"/>
          <w:w w:val="105"/>
        </w:rPr>
        <w:t xml:space="preserve">&amp; Wilcox, </w:t>
      </w:r>
      <w:r>
        <w:rPr>
          <w:color w:val="231F20"/>
          <w:spacing w:val="2"/>
          <w:w w:val="105"/>
        </w:rPr>
        <w:t xml:space="preserve">USA </w:t>
      </w:r>
      <w:r>
        <w:rPr>
          <w:color w:val="231F20"/>
          <w:spacing w:val="3"/>
          <w:w w:val="105"/>
        </w:rPr>
        <w:t xml:space="preserve">with Thermax </w:t>
      </w:r>
      <w:r>
        <w:rPr>
          <w:color w:val="231F20"/>
          <w:w w:val="105"/>
        </w:rPr>
        <w:t xml:space="preserve">at </w:t>
      </w:r>
      <w:r>
        <w:rPr>
          <w:color w:val="231F20"/>
          <w:spacing w:val="3"/>
          <w:w w:val="105"/>
        </w:rPr>
        <w:t xml:space="preserve">Maharashtra; </w:t>
      </w:r>
      <w:r>
        <w:rPr>
          <w:color w:val="231F20"/>
          <w:spacing w:val="2"/>
          <w:w w:val="105"/>
        </w:rPr>
        <w:t xml:space="preserve">Hitachi </w:t>
      </w:r>
      <w:r>
        <w:rPr>
          <w:color w:val="231F20"/>
          <w:w w:val="105"/>
        </w:rPr>
        <w:t xml:space="preserve">Power </w:t>
      </w:r>
      <w:r>
        <w:rPr>
          <w:color w:val="231F20"/>
          <w:spacing w:val="2"/>
          <w:w w:val="105"/>
        </w:rPr>
        <w:t>Europe</w:t>
      </w:r>
      <w:r>
        <w:rPr>
          <w:color w:val="231F20"/>
          <w:spacing w:val="-14"/>
          <w:w w:val="105"/>
        </w:rPr>
        <w:t xml:space="preserve"> </w:t>
      </w:r>
      <w:r>
        <w:rPr>
          <w:color w:val="231F20"/>
          <w:w w:val="105"/>
        </w:rPr>
        <w:t>GmbH</w:t>
      </w:r>
      <w:r>
        <w:rPr>
          <w:color w:val="231F20"/>
          <w:spacing w:val="-14"/>
          <w:w w:val="105"/>
        </w:rPr>
        <w:t xml:space="preserve"> </w:t>
      </w:r>
      <w:r>
        <w:rPr>
          <w:color w:val="231F20"/>
          <w:spacing w:val="3"/>
          <w:w w:val="105"/>
        </w:rPr>
        <w:t>(Germany)</w:t>
      </w:r>
      <w:r>
        <w:rPr>
          <w:color w:val="231F20"/>
          <w:spacing w:val="-15"/>
          <w:w w:val="105"/>
        </w:rPr>
        <w:t xml:space="preserve"> </w:t>
      </w:r>
      <w:r>
        <w:rPr>
          <w:color w:val="231F20"/>
          <w:spacing w:val="3"/>
          <w:w w:val="105"/>
        </w:rPr>
        <w:t>with</w:t>
      </w:r>
      <w:r>
        <w:rPr>
          <w:color w:val="231F20"/>
          <w:spacing w:val="-14"/>
          <w:w w:val="105"/>
        </w:rPr>
        <w:t xml:space="preserve"> </w:t>
      </w:r>
      <w:r>
        <w:rPr>
          <w:color w:val="231F20"/>
          <w:spacing w:val="4"/>
          <w:w w:val="105"/>
        </w:rPr>
        <w:t>BGR</w:t>
      </w:r>
      <w:r>
        <w:rPr>
          <w:color w:val="231F20"/>
          <w:spacing w:val="-14"/>
          <w:w w:val="105"/>
        </w:rPr>
        <w:t xml:space="preserve"> </w:t>
      </w:r>
      <w:r>
        <w:rPr>
          <w:color w:val="231F20"/>
          <w:w w:val="105"/>
        </w:rPr>
        <w:t>at</w:t>
      </w:r>
      <w:r>
        <w:rPr>
          <w:color w:val="231F20"/>
          <w:spacing w:val="-14"/>
          <w:w w:val="105"/>
        </w:rPr>
        <w:t xml:space="preserve"> </w:t>
      </w:r>
      <w:r>
        <w:rPr>
          <w:color w:val="231F20"/>
          <w:w w:val="105"/>
        </w:rPr>
        <w:t>Tamil</w:t>
      </w:r>
      <w:r>
        <w:rPr>
          <w:color w:val="231F20"/>
          <w:spacing w:val="-14"/>
          <w:w w:val="105"/>
        </w:rPr>
        <w:t xml:space="preserve"> </w:t>
      </w:r>
      <w:r>
        <w:rPr>
          <w:color w:val="231F20"/>
          <w:w w:val="105"/>
        </w:rPr>
        <w:t>Nadu.</w:t>
      </w:r>
      <w:r>
        <w:rPr>
          <w:color w:val="231F20"/>
          <w:spacing w:val="-14"/>
          <w:w w:val="105"/>
        </w:rPr>
        <w:t xml:space="preserve"> </w:t>
      </w:r>
      <w:r>
        <w:rPr>
          <w:color w:val="231F20"/>
          <w:spacing w:val="4"/>
          <w:w w:val="105"/>
        </w:rPr>
        <w:t>Doosan,</w:t>
      </w:r>
      <w:r>
        <w:rPr>
          <w:color w:val="231F20"/>
          <w:spacing w:val="-14"/>
          <w:w w:val="105"/>
        </w:rPr>
        <w:t xml:space="preserve"> </w:t>
      </w:r>
      <w:r>
        <w:rPr>
          <w:color w:val="231F20"/>
          <w:w w:val="105"/>
        </w:rPr>
        <w:t>Korea</w:t>
      </w:r>
      <w:r>
        <w:rPr>
          <w:color w:val="231F20"/>
          <w:spacing w:val="-14"/>
          <w:w w:val="105"/>
        </w:rPr>
        <w:t xml:space="preserve"> </w:t>
      </w:r>
      <w:r>
        <w:rPr>
          <w:color w:val="231F20"/>
          <w:spacing w:val="3"/>
          <w:w w:val="105"/>
        </w:rPr>
        <w:t>(100%</w:t>
      </w:r>
      <w:r>
        <w:rPr>
          <w:color w:val="231F20"/>
          <w:spacing w:val="-14"/>
          <w:w w:val="105"/>
        </w:rPr>
        <w:t xml:space="preserve"> </w:t>
      </w:r>
      <w:r>
        <w:rPr>
          <w:color w:val="231F20"/>
          <w:spacing w:val="2"/>
          <w:w w:val="105"/>
        </w:rPr>
        <w:t>FDI)</w:t>
      </w:r>
      <w:r>
        <w:rPr>
          <w:color w:val="231F20"/>
          <w:spacing w:val="-14"/>
          <w:w w:val="105"/>
        </w:rPr>
        <w:t xml:space="preserve"> </w:t>
      </w:r>
      <w:r>
        <w:rPr>
          <w:color w:val="231F20"/>
          <w:spacing w:val="2"/>
          <w:w w:val="105"/>
        </w:rPr>
        <w:t>has</w:t>
      </w:r>
      <w:r>
        <w:rPr>
          <w:color w:val="231F20"/>
          <w:spacing w:val="-14"/>
          <w:w w:val="105"/>
        </w:rPr>
        <w:t xml:space="preserve"> </w:t>
      </w:r>
      <w:r>
        <w:rPr>
          <w:color w:val="231F20"/>
          <w:w w:val="105"/>
        </w:rPr>
        <w:t>come to</w:t>
      </w:r>
      <w:r>
        <w:rPr>
          <w:color w:val="231F20"/>
          <w:spacing w:val="-4"/>
          <w:w w:val="105"/>
        </w:rPr>
        <w:t xml:space="preserve"> </w:t>
      </w:r>
      <w:r>
        <w:rPr>
          <w:color w:val="231F20"/>
          <w:spacing w:val="3"/>
          <w:w w:val="105"/>
        </w:rPr>
        <w:t>establish</w:t>
      </w:r>
      <w:r>
        <w:rPr>
          <w:color w:val="231F20"/>
          <w:spacing w:val="-3"/>
          <w:w w:val="105"/>
        </w:rPr>
        <w:t xml:space="preserve"> </w:t>
      </w:r>
      <w:r>
        <w:rPr>
          <w:color w:val="231F20"/>
          <w:w w:val="105"/>
        </w:rPr>
        <w:t>its</w:t>
      </w:r>
      <w:r>
        <w:rPr>
          <w:color w:val="231F20"/>
          <w:spacing w:val="-3"/>
          <w:w w:val="105"/>
        </w:rPr>
        <w:t xml:space="preserve"> </w:t>
      </w:r>
      <w:r>
        <w:rPr>
          <w:color w:val="231F20"/>
          <w:spacing w:val="3"/>
          <w:w w:val="105"/>
        </w:rPr>
        <w:t>manufacturing</w:t>
      </w:r>
      <w:r>
        <w:rPr>
          <w:color w:val="231F20"/>
          <w:spacing w:val="-3"/>
          <w:w w:val="105"/>
        </w:rPr>
        <w:t xml:space="preserve"> </w:t>
      </w:r>
      <w:r>
        <w:rPr>
          <w:color w:val="231F20"/>
          <w:spacing w:val="3"/>
          <w:w w:val="105"/>
        </w:rPr>
        <w:t>facilities</w:t>
      </w:r>
      <w:r>
        <w:rPr>
          <w:color w:val="231F20"/>
          <w:spacing w:val="-3"/>
          <w:w w:val="105"/>
        </w:rPr>
        <w:t xml:space="preserve"> </w:t>
      </w:r>
      <w:r>
        <w:rPr>
          <w:color w:val="231F20"/>
          <w:w w:val="105"/>
        </w:rPr>
        <w:t>on</w:t>
      </w:r>
      <w:r>
        <w:rPr>
          <w:color w:val="231F20"/>
          <w:spacing w:val="-3"/>
          <w:w w:val="105"/>
        </w:rPr>
        <w:t xml:space="preserve"> </w:t>
      </w:r>
      <w:r>
        <w:rPr>
          <w:color w:val="231F20"/>
          <w:spacing w:val="3"/>
          <w:w w:val="105"/>
        </w:rPr>
        <w:t>their</w:t>
      </w:r>
      <w:r>
        <w:rPr>
          <w:color w:val="231F20"/>
          <w:spacing w:val="-3"/>
          <w:w w:val="105"/>
        </w:rPr>
        <w:t xml:space="preserve"> </w:t>
      </w:r>
      <w:r>
        <w:rPr>
          <w:color w:val="231F20"/>
          <w:w w:val="105"/>
        </w:rPr>
        <w:t>own</w:t>
      </w:r>
      <w:r>
        <w:rPr>
          <w:color w:val="231F20"/>
          <w:spacing w:val="-3"/>
          <w:w w:val="105"/>
        </w:rPr>
        <w:t xml:space="preserve"> </w:t>
      </w:r>
      <w:r>
        <w:rPr>
          <w:color w:val="231F20"/>
          <w:spacing w:val="3"/>
          <w:w w:val="105"/>
        </w:rPr>
        <w:t>strength</w:t>
      </w:r>
      <w:r>
        <w:rPr>
          <w:color w:val="231F20"/>
          <w:spacing w:val="-3"/>
          <w:w w:val="105"/>
        </w:rPr>
        <w:t xml:space="preserve"> </w:t>
      </w:r>
      <w:r>
        <w:rPr>
          <w:color w:val="231F20"/>
          <w:w w:val="105"/>
        </w:rPr>
        <w:t>in</w:t>
      </w:r>
      <w:r>
        <w:rPr>
          <w:color w:val="231F20"/>
          <w:spacing w:val="-3"/>
          <w:w w:val="105"/>
        </w:rPr>
        <w:t xml:space="preserve"> </w:t>
      </w:r>
      <w:r>
        <w:rPr>
          <w:color w:val="231F20"/>
          <w:w w:val="105"/>
        </w:rPr>
        <w:t>Tamil</w:t>
      </w:r>
      <w:r>
        <w:rPr>
          <w:color w:val="231F20"/>
          <w:spacing w:val="-4"/>
          <w:w w:val="105"/>
        </w:rPr>
        <w:t xml:space="preserve"> </w:t>
      </w:r>
      <w:r>
        <w:rPr>
          <w:color w:val="231F20"/>
          <w:w w:val="105"/>
        </w:rPr>
        <w:t>Nadu.</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4"/>
        </w:rPr>
        <w:t xml:space="preserve">Besides, </w:t>
      </w:r>
      <w:r>
        <w:rPr>
          <w:color w:val="231F20"/>
          <w:spacing w:val="2"/>
        </w:rPr>
        <w:t xml:space="preserve">CLP India </w:t>
      </w:r>
      <w:r>
        <w:rPr>
          <w:color w:val="231F20"/>
          <w:spacing w:val="3"/>
        </w:rPr>
        <w:t xml:space="preserve">Pvt. </w:t>
      </w:r>
      <w:r>
        <w:rPr>
          <w:color w:val="231F20"/>
        </w:rPr>
        <w:t xml:space="preserve">Ltd., a </w:t>
      </w:r>
      <w:r>
        <w:rPr>
          <w:color w:val="231F20"/>
          <w:spacing w:val="3"/>
        </w:rPr>
        <w:t xml:space="preserve">wholly </w:t>
      </w:r>
      <w:r>
        <w:rPr>
          <w:color w:val="231F20"/>
          <w:spacing w:val="2"/>
        </w:rPr>
        <w:t xml:space="preserve">owned </w:t>
      </w:r>
      <w:r>
        <w:rPr>
          <w:color w:val="231F20"/>
          <w:spacing w:val="4"/>
        </w:rPr>
        <w:t xml:space="preserve">subsidiary </w:t>
      </w:r>
      <w:r>
        <w:rPr>
          <w:color w:val="231F20"/>
        </w:rPr>
        <w:t xml:space="preserve">of </w:t>
      </w:r>
      <w:r>
        <w:rPr>
          <w:color w:val="231F20"/>
          <w:spacing w:val="2"/>
        </w:rPr>
        <w:t xml:space="preserve">CLP Holdings has </w:t>
      </w:r>
      <w:r>
        <w:rPr>
          <w:color w:val="231F20"/>
          <w:spacing w:val="3"/>
        </w:rPr>
        <w:t xml:space="preserve">set </w:t>
      </w:r>
      <w:r>
        <w:rPr>
          <w:color w:val="231F20"/>
        </w:rPr>
        <w:t xml:space="preserve">up a </w:t>
      </w:r>
      <w:r>
        <w:rPr>
          <w:color w:val="231F20"/>
          <w:spacing w:val="3"/>
        </w:rPr>
        <w:t xml:space="preserve">1320 </w:t>
      </w:r>
      <w:r>
        <w:rPr>
          <w:color w:val="231F20"/>
        </w:rPr>
        <w:t xml:space="preserve">MW </w:t>
      </w:r>
      <w:r>
        <w:rPr>
          <w:color w:val="231F20"/>
          <w:spacing w:val="4"/>
        </w:rPr>
        <w:t xml:space="preserve">thermal </w:t>
      </w:r>
      <w:r>
        <w:rPr>
          <w:color w:val="231F20"/>
          <w:spacing w:val="2"/>
        </w:rPr>
        <w:t xml:space="preserve">power </w:t>
      </w:r>
      <w:r>
        <w:rPr>
          <w:color w:val="231F20"/>
          <w:spacing w:val="3"/>
        </w:rPr>
        <w:t xml:space="preserve">project </w:t>
      </w:r>
      <w:r>
        <w:rPr>
          <w:color w:val="231F20"/>
        </w:rPr>
        <w:t xml:space="preserve">at </w:t>
      </w:r>
      <w:r>
        <w:rPr>
          <w:color w:val="231F20"/>
          <w:spacing w:val="3"/>
        </w:rPr>
        <w:t xml:space="preserve">Haryana. </w:t>
      </w:r>
      <w:r>
        <w:rPr>
          <w:color w:val="231F20"/>
        </w:rPr>
        <w:t xml:space="preserve">In </w:t>
      </w:r>
      <w:r>
        <w:rPr>
          <w:color w:val="231F20"/>
          <w:spacing w:val="3"/>
        </w:rPr>
        <w:t xml:space="preserve">addition, M/s. </w:t>
      </w:r>
      <w:r>
        <w:rPr>
          <w:color w:val="231F20"/>
          <w:spacing w:val="2"/>
        </w:rPr>
        <w:t xml:space="preserve">AES </w:t>
      </w:r>
      <w:r>
        <w:rPr>
          <w:color w:val="231F20"/>
          <w:spacing w:val="3"/>
        </w:rPr>
        <w:t xml:space="preserve">(Chhattisgarh Energy Pvt. </w:t>
      </w:r>
      <w:r>
        <w:rPr>
          <w:color w:val="231F20"/>
        </w:rPr>
        <w:t xml:space="preserve">Ltd.) </w:t>
      </w:r>
      <w:r>
        <w:rPr>
          <w:color w:val="231F20"/>
          <w:spacing w:val="3"/>
        </w:rPr>
        <w:t xml:space="preserve">proposes </w:t>
      </w:r>
      <w:r>
        <w:rPr>
          <w:color w:val="231F20"/>
        </w:rPr>
        <w:t xml:space="preserve">to </w:t>
      </w:r>
      <w:r>
        <w:rPr>
          <w:color w:val="231F20"/>
          <w:spacing w:val="2"/>
        </w:rPr>
        <w:t xml:space="preserve">setup </w:t>
      </w:r>
      <w:r>
        <w:rPr>
          <w:color w:val="231F20"/>
          <w:spacing w:val="3"/>
        </w:rPr>
        <w:t xml:space="preserve">2x660 </w:t>
      </w:r>
      <w:r>
        <w:rPr>
          <w:color w:val="231F20"/>
        </w:rPr>
        <w:t xml:space="preserve">MW </w:t>
      </w:r>
      <w:r>
        <w:rPr>
          <w:color w:val="231F20"/>
          <w:spacing w:val="3"/>
        </w:rPr>
        <w:t xml:space="preserve">Thermal </w:t>
      </w:r>
      <w:r>
        <w:rPr>
          <w:color w:val="231F20"/>
        </w:rPr>
        <w:t xml:space="preserve">Power </w:t>
      </w:r>
      <w:r>
        <w:rPr>
          <w:color w:val="231F20"/>
          <w:spacing w:val="3"/>
        </w:rPr>
        <w:t xml:space="preserve">Project </w:t>
      </w:r>
      <w:r>
        <w:rPr>
          <w:color w:val="231F20"/>
        </w:rPr>
        <w:t xml:space="preserve">in </w:t>
      </w:r>
      <w:r>
        <w:rPr>
          <w:color w:val="231F20"/>
          <w:spacing w:val="3"/>
        </w:rPr>
        <w:t xml:space="preserve">Chhattisgarh </w:t>
      </w:r>
      <w:r>
        <w:rPr>
          <w:color w:val="231F20"/>
        </w:rPr>
        <w:t xml:space="preserve">and </w:t>
      </w:r>
      <w:r>
        <w:rPr>
          <w:color w:val="231F20"/>
          <w:spacing w:val="3"/>
        </w:rPr>
        <w:t xml:space="preserve">Odisha </w:t>
      </w:r>
      <w:r>
        <w:rPr>
          <w:color w:val="231F20"/>
        </w:rPr>
        <w:t xml:space="preserve">Power </w:t>
      </w:r>
      <w:r>
        <w:rPr>
          <w:color w:val="231F20"/>
          <w:spacing w:val="3"/>
        </w:rPr>
        <w:t xml:space="preserve">Generation Corporation </w:t>
      </w:r>
      <w:r>
        <w:rPr>
          <w:color w:val="231F20"/>
        </w:rPr>
        <w:t xml:space="preserve">Ltd. (A Joint Venture of </w:t>
      </w:r>
      <w:r>
        <w:rPr>
          <w:color w:val="231F20"/>
          <w:spacing w:val="2"/>
        </w:rPr>
        <w:t xml:space="preserve">Govt. </w:t>
      </w:r>
      <w:r>
        <w:rPr>
          <w:color w:val="231F20"/>
        </w:rPr>
        <w:t xml:space="preserve">of </w:t>
      </w:r>
      <w:r>
        <w:rPr>
          <w:color w:val="231F20"/>
          <w:spacing w:val="3"/>
        </w:rPr>
        <w:t xml:space="preserve">Odisha </w:t>
      </w:r>
      <w:r>
        <w:rPr>
          <w:color w:val="231F20"/>
        </w:rPr>
        <w:t xml:space="preserve">&amp; </w:t>
      </w:r>
      <w:r>
        <w:rPr>
          <w:color w:val="231F20"/>
          <w:spacing w:val="2"/>
        </w:rPr>
        <w:t xml:space="preserve">AES Corp. </w:t>
      </w:r>
      <w:r>
        <w:rPr>
          <w:color w:val="231F20"/>
          <w:spacing w:val="4"/>
        </w:rPr>
        <w:t xml:space="preserve">USA) also </w:t>
      </w:r>
      <w:r>
        <w:rPr>
          <w:color w:val="231F20"/>
          <w:spacing w:val="3"/>
        </w:rPr>
        <w:t xml:space="preserve">proposes </w:t>
      </w:r>
      <w:r>
        <w:rPr>
          <w:color w:val="231F20"/>
        </w:rPr>
        <w:t xml:space="preserve">to </w:t>
      </w:r>
      <w:r>
        <w:rPr>
          <w:color w:val="231F20"/>
          <w:spacing w:val="2"/>
        </w:rPr>
        <w:t xml:space="preserve">setup </w:t>
      </w:r>
      <w:r>
        <w:rPr>
          <w:color w:val="231F20"/>
        </w:rPr>
        <w:t xml:space="preserve">a </w:t>
      </w:r>
      <w:r>
        <w:rPr>
          <w:color w:val="231F20"/>
          <w:spacing w:val="3"/>
        </w:rPr>
        <w:t xml:space="preserve">new Thermal </w:t>
      </w:r>
      <w:r>
        <w:rPr>
          <w:color w:val="231F20"/>
        </w:rPr>
        <w:t xml:space="preserve">Power </w:t>
      </w:r>
      <w:r>
        <w:rPr>
          <w:color w:val="231F20"/>
          <w:spacing w:val="3"/>
        </w:rPr>
        <w:t xml:space="preserve">Project </w:t>
      </w:r>
      <w:r>
        <w:rPr>
          <w:color w:val="231F20"/>
          <w:spacing w:val="2"/>
        </w:rPr>
        <w:t xml:space="preserve">(2x 660 </w:t>
      </w:r>
      <w:r>
        <w:rPr>
          <w:color w:val="231F20"/>
          <w:spacing w:val="3"/>
        </w:rPr>
        <w:t xml:space="preserve">MW) </w:t>
      </w:r>
      <w:r>
        <w:rPr>
          <w:color w:val="231F20"/>
        </w:rPr>
        <w:t>in</w:t>
      </w:r>
      <w:r>
        <w:rPr>
          <w:color w:val="231F20"/>
          <w:spacing w:val="10"/>
        </w:rPr>
        <w:t xml:space="preserve"> </w:t>
      </w:r>
      <w:r>
        <w:rPr>
          <w:color w:val="231F20"/>
          <w:spacing w:val="4"/>
        </w:rPr>
        <w:t>Odisha.</w:t>
      </w:r>
    </w:p>
    <w:p w:rsidR="0060700D" w:rsidRDefault="0060700D">
      <w:pPr>
        <w:pStyle w:val="BodyText"/>
        <w:spacing w:before="1"/>
        <w:rPr>
          <w:sz w:val="29"/>
        </w:rPr>
      </w:pPr>
    </w:p>
    <w:p w:rsidR="0060700D" w:rsidRDefault="00886DF8">
      <w:pPr>
        <w:pStyle w:val="Heading1"/>
        <w:jc w:val="both"/>
        <w:rPr>
          <w:rFonts w:ascii="Times New Roman"/>
        </w:rPr>
      </w:pPr>
      <w:r>
        <w:rPr>
          <w:rFonts w:ascii="Times New Roman"/>
          <w:color w:val="231F20"/>
        </w:rPr>
        <w:t>Current Trend in FDI</w:t>
      </w:r>
    </w:p>
    <w:p w:rsidR="0060700D" w:rsidRDefault="0060700D">
      <w:pPr>
        <w:pStyle w:val="BodyText"/>
        <w:spacing w:before="1"/>
        <w:rPr>
          <w:rFonts w:ascii="Times New Roman"/>
          <w:b/>
          <w:sz w:val="39"/>
        </w:rPr>
      </w:pPr>
    </w:p>
    <w:p w:rsidR="0060700D" w:rsidRDefault="00886DF8">
      <w:pPr>
        <w:pStyle w:val="BodyText"/>
        <w:spacing w:line="300" w:lineRule="auto"/>
        <w:ind w:left="677" w:right="690" w:firstLine="720"/>
        <w:jc w:val="both"/>
      </w:pPr>
      <w:r>
        <w:rPr>
          <w:color w:val="231F20"/>
          <w:spacing w:val="2"/>
        </w:rPr>
        <w:t xml:space="preserve">The FDI agenda has </w:t>
      </w:r>
      <w:r>
        <w:rPr>
          <w:color w:val="231F20"/>
        </w:rPr>
        <w:t xml:space="preserve">not </w:t>
      </w:r>
      <w:r>
        <w:rPr>
          <w:color w:val="231F20"/>
          <w:spacing w:val="4"/>
        </w:rPr>
        <w:t xml:space="preserve">been </w:t>
      </w:r>
      <w:r>
        <w:rPr>
          <w:color w:val="231F20"/>
          <w:spacing w:val="3"/>
        </w:rPr>
        <w:t xml:space="preserve">restricted </w:t>
      </w:r>
      <w:r>
        <w:rPr>
          <w:color w:val="231F20"/>
        </w:rPr>
        <w:t xml:space="preserve">to </w:t>
      </w:r>
      <w:r>
        <w:rPr>
          <w:color w:val="231F20"/>
          <w:spacing w:val="2"/>
        </w:rPr>
        <w:t xml:space="preserve">raising caps </w:t>
      </w:r>
      <w:r>
        <w:rPr>
          <w:color w:val="231F20"/>
        </w:rPr>
        <w:t xml:space="preserve">or </w:t>
      </w:r>
      <w:r>
        <w:rPr>
          <w:color w:val="231F20"/>
          <w:spacing w:val="3"/>
        </w:rPr>
        <w:t xml:space="preserve">allowing </w:t>
      </w:r>
      <w:r>
        <w:rPr>
          <w:color w:val="231F20"/>
        </w:rPr>
        <w:t xml:space="preserve">more </w:t>
      </w:r>
      <w:r>
        <w:rPr>
          <w:color w:val="231F20"/>
          <w:spacing w:val="4"/>
        </w:rPr>
        <w:t xml:space="preserve">sectors,     </w:t>
      </w:r>
      <w:r>
        <w:rPr>
          <w:color w:val="231F20"/>
        </w:rPr>
        <w:t xml:space="preserve">but </w:t>
      </w:r>
      <w:r>
        <w:rPr>
          <w:color w:val="231F20"/>
          <w:spacing w:val="2"/>
        </w:rPr>
        <w:t xml:space="preserve">has </w:t>
      </w:r>
      <w:r>
        <w:rPr>
          <w:color w:val="231F20"/>
          <w:spacing w:val="4"/>
        </w:rPr>
        <w:t xml:space="preserve">been focused </w:t>
      </w:r>
      <w:r>
        <w:rPr>
          <w:color w:val="231F20"/>
        </w:rPr>
        <w:t xml:space="preserve">on </w:t>
      </w:r>
      <w:r>
        <w:rPr>
          <w:color w:val="231F20"/>
          <w:spacing w:val="2"/>
        </w:rPr>
        <w:t xml:space="preserve">removing red tapism </w:t>
      </w:r>
      <w:r>
        <w:rPr>
          <w:color w:val="231F20"/>
        </w:rPr>
        <w:t xml:space="preserve">and </w:t>
      </w:r>
      <w:r>
        <w:rPr>
          <w:color w:val="231F20"/>
          <w:spacing w:val="3"/>
        </w:rPr>
        <w:t xml:space="preserve">boosting the </w:t>
      </w:r>
      <w:r>
        <w:rPr>
          <w:color w:val="231F20"/>
          <w:spacing w:val="4"/>
        </w:rPr>
        <w:t xml:space="preserve">speed </w:t>
      </w:r>
      <w:r>
        <w:rPr>
          <w:color w:val="231F20"/>
        </w:rPr>
        <w:t xml:space="preserve">of </w:t>
      </w:r>
      <w:r>
        <w:rPr>
          <w:color w:val="231F20"/>
          <w:spacing w:val="2"/>
        </w:rPr>
        <w:t xml:space="preserve">FDI </w:t>
      </w:r>
      <w:r>
        <w:rPr>
          <w:color w:val="231F20"/>
        </w:rPr>
        <w:t xml:space="preserve">inflow. </w:t>
      </w:r>
      <w:r>
        <w:rPr>
          <w:color w:val="231F20"/>
          <w:spacing w:val="2"/>
        </w:rPr>
        <w:t xml:space="preserve">The government </w:t>
      </w:r>
      <w:r>
        <w:rPr>
          <w:color w:val="231F20"/>
        </w:rPr>
        <w:t xml:space="preserve">is now </w:t>
      </w:r>
      <w:r>
        <w:rPr>
          <w:color w:val="231F20"/>
          <w:spacing w:val="3"/>
        </w:rPr>
        <w:t xml:space="preserve">encouraged </w:t>
      </w:r>
      <w:r>
        <w:rPr>
          <w:color w:val="231F20"/>
          <w:spacing w:val="2"/>
        </w:rPr>
        <w:t xml:space="preserve">FDI </w:t>
      </w:r>
      <w:r>
        <w:rPr>
          <w:color w:val="231F20"/>
          <w:spacing w:val="4"/>
        </w:rPr>
        <w:t xml:space="preserve">entry </w:t>
      </w:r>
      <w:r>
        <w:rPr>
          <w:color w:val="231F20"/>
          <w:spacing w:val="3"/>
        </w:rPr>
        <w:t xml:space="preserve">via the </w:t>
      </w:r>
      <w:r>
        <w:rPr>
          <w:color w:val="231F20"/>
          <w:spacing w:val="2"/>
        </w:rPr>
        <w:t xml:space="preserve">automatic </w:t>
      </w:r>
      <w:r>
        <w:rPr>
          <w:color w:val="231F20"/>
        </w:rPr>
        <w:t xml:space="preserve">route </w:t>
      </w:r>
      <w:r>
        <w:rPr>
          <w:color w:val="231F20"/>
          <w:spacing w:val="2"/>
        </w:rPr>
        <w:t xml:space="preserve">rather </w:t>
      </w:r>
      <w:r>
        <w:rPr>
          <w:color w:val="231F20"/>
          <w:spacing w:val="3"/>
        </w:rPr>
        <w:t xml:space="preserve">than through the cumbersome </w:t>
      </w:r>
      <w:r>
        <w:rPr>
          <w:color w:val="231F20"/>
          <w:spacing w:val="2"/>
        </w:rPr>
        <w:t xml:space="preserve">Foreign Investment </w:t>
      </w:r>
      <w:r>
        <w:rPr>
          <w:color w:val="231F20"/>
          <w:spacing w:val="3"/>
        </w:rPr>
        <w:t xml:space="preserve">Protection Board (FIPB) </w:t>
      </w:r>
      <w:r>
        <w:rPr>
          <w:color w:val="231F20"/>
        </w:rPr>
        <w:t xml:space="preserve">of </w:t>
      </w:r>
      <w:r>
        <w:rPr>
          <w:color w:val="231F20"/>
          <w:spacing w:val="3"/>
        </w:rPr>
        <w:t xml:space="preserve">the past. </w:t>
      </w:r>
      <w:r>
        <w:rPr>
          <w:color w:val="231F20"/>
          <w:spacing w:val="-10"/>
        </w:rPr>
        <w:t xml:space="preserve">To </w:t>
      </w:r>
      <w:r>
        <w:rPr>
          <w:color w:val="231F20"/>
          <w:spacing w:val="2"/>
        </w:rPr>
        <w:t xml:space="preserve">note, </w:t>
      </w:r>
      <w:r>
        <w:rPr>
          <w:color w:val="231F20"/>
          <w:spacing w:val="3"/>
        </w:rPr>
        <w:t xml:space="preserve">analysts blamed lingering clearance </w:t>
      </w:r>
      <w:r>
        <w:rPr>
          <w:color w:val="231F20"/>
          <w:spacing w:val="2"/>
        </w:rPr>
        <w:t xml:space="preserve">process </w:t>
      </w:r>
      <w:r>
        <w:rPr>
          <w:color w:val="231F20"/>
        </w:rPr>
        <w:t xml:space="preserve">of </w:t>
      </w:r>
      <w:r>
        <w:rPr>
          <w:color w:val="231F20"/>
          <w:spacing w:val="3"/>
        </w:rPr>
        <w:t xml:space="preserve">the </w:t>
      </w:r>
      <w:r>
        <w:rPr>
          <w:color w:val="231F20"/>
          <w:spacing w:val="2"/>
        </w:rPr>
        <w:t xml:space="preserve">FIPB </w:t>
      </w:r>
      <w:r>
        <w:rPr>
          <w:color w:val="231F20"/>
        </w:rPr>
        <w:t xml:space="preserve">as one of </w:t>
      </w:r>
      <w:r>
        <w:rPr>
          <w:color w:val="231F20"/>
          <w:spacing w:val="3"/>
        </w:rPr>
        <w:t xml:space="preserve">the </w:t>
      </w:r>
      <w:r>
        <w:rPr>
          <w:color w:val="231F20"/>
          <w:spacing w:val="2"/>
        </w:rPr>
        <w:t xml:space="preserve">reasons </w:t>
      </w:r>
      <w:r>
        <w:rPr>
          <w:color w:val="231F20"/>
        </w:rPr>
        <w:t xml:space="preserve">of </w:t>
      </w:r>
      <w:r>
        <w:rPr>
          <w:color w:val="231F20"/>
          <w:spacing w:val="3"/>
        </w:rPr>
        <w:t xml:space="preserve">the </w:t>
      </w:r>
      <w:r>
        <w:rPr>
          <w:color w:val="231F20"/>
          <w:spacing w:val="2"/>
        </w:rPr>
        <w:t xml:space="preserve">foreign </w:t>
      </w:r>
      <w:r>
        <w:rPr>
          <w:color w:val="231F20"/>
        </w:rPr>
        <w:t xml:space="preserve">investors’ </w:t>
      </w:r>
      <w:r>
        <w:rPr>
          <w:color w:val="231F20"/>
          <w:spacing w:val="3"/>
        </w:rPr>
        <w:t xml:space="preserve">lack </w:t>
      </w:r>
      <w:r>
        <w:rPr>
          <w:color w:val="231F20"/>
        </w:rPr>
        <w:t xml:space="preserve">of </w:t>
      </w:r>
      <w:r>
        <w:rPr>
          <w:color w:val="231F20"/>
          <w:spacing w:val="2"/>
        </w:rPr>
        <w:t xml:space="preserve">interest </w:t>
      </w:r>
      <w:r>
        <w:rPr>
          <w:color w:val="231F20"/>
        </w:rPr>
        <w:t>in</w:t>
      </w:r>
      <w:r>
        <w:rPr>
          <w:color w:val="231F20"/>
          <w:spacing w:val="12"/>
        </w:rPr>
        <w:t xml:space="preserve"> </w:t>
      </w:r>
      <w:r>
        <w:rPr>
          <w:color w:val="231F20"/>
          <w:spacing w:val="3"/>
        </w:rPr>
        <w:t>India.</w:t>
      </w:r>
    </w:p>
    <w:p w:rsidR="0060700D" w:rsidRDefault="0060700D">
      <w:pPr>
        <w:pStyle w:val="BodyText"/>
        <w:spacing w:before="9"/>
        <w:rPr>
          <w:sz w:val="29"/>
        </w:rPr>
      </w:pPr>
    </w:p>
    <w:p w:rsidR="0060700D" w:rsidRDefault="00886DF8">
      <w:pPr>
        <w:pStyle w:val="BodyText"/>
        <w:spacing w:line="300" w:lineRule="auto"/>
        <w:ind w:left="677" w:right="689" w:firstLine="720"/>
        <w:jc w:val="both"/>
      </w:pPr>
      <w:r>
        <w:rPr>
          <w:color w:val="231F20"/>
          <w:spacing w:val="3"/>
        </w:rPr>
        <w:t xml:space="preserve">Prime Minister </w:t>
      </w:r>
      <w:r>
        <w:rPr>
          <w:color w:val="231F20"/>
          <w:spacing w:val="2"/>
        </w:rPr>
        <w:t xml:space="preserve">Manmohan </w:t>
      </w:r>
      <w:r>
        <w:rPr>
          <w:color w:val="231F20"/>
          <w:spacing w:val="3"/>
        </w:rPr>
        <w:t xml:space="preserve">Singh </w:t>
      </w:r>
      <w:r>
        <w:rPr>
          <w:color w:val="231F20"/>
        </w:rPr>
        <w:t xml:space="preserve">wants to </w:t>
      </w:r>
      <w:r>
        <w:rPr>
          <w:color w:val="231F20"/>
          <w:spacing w:val="2"/>
        </w:rPr>
        <w:t xml:space="preserve">plain </w:t>
      </w:r>
      <w:r>
        <w:rPr>
          <w:color w:val="231F20"/>
        </w:rPr>
        <w:t xml:space="preserve">away </w:t>
      </w:r>
      <w:r>
        <w:rPr>
          <w:color w:val="231F20"/>
          <w:spacing w:val="3"/>
        </w:rPr>
        <w:t xml:space="preserve">the </w:t>
      </w:r>
      <w:r>
        <w:rPr>
          <w:color w:val="231F20"/>
          <w:spacing w:val="2"/>
        </w:rPr>
        <w:t xml:space="preserve">bureaucratic </w:t>
      </w:r>
      <w:r>
        <w:rPr>
          <w:color w:val="231F20"/>
        </w:rPr>
        <w:t xml:space="preserve">bump and </w:t>
      </w:r>
      <w:r>
        <w:rPr>
          <w:color w:val="231F20"/>
          <w:spacing w:val="3"/>
        </w:rPr>
        <w:t xml:space="preserve">allow the </w:t>
      </w:r>
      <w:r>
        <w:rPr>
          <w:color w:val="231F20"/>
          <w:spacing w:val="2"/>
        </w:rPr>
        <w:t xml:space="preserve">investors </w:t>
      </w:r>
      <w:r>
        <w:rPr>
          <w:color w:val="231F20"/>
        </w:rPr>
        <w:t xml:space="preserve">a </w:t>
      </w:r>
      <w:r>
        <w:rPr>
          <w:color w:val="231F20"/>
          <w:spacing w:val="3"/>
        </w:rPr>
        <w:t xml:space="preserve">smooth </w:t>
      </w:r>
      <w:r>
        <w:rPr>
          <w:color w:val="231F20"/>
          <w:spacing w:val="2"/>
        </w:rPr>
        <w:t xml:space="preserve">investment </w:t>
      </w:r>
      <w:r>
        <w:rPr>
          <w:color w:val="231F20"/>
        </w:rPr>
        <w:t xml:space="preserve">route. </w:t>
      </w:r>
      <w:r>
        <w:rPr>
          <w:color w:val="231F20"/>
          <w:spacing w:val="3"/>
        </w:rPr>
        <w:t xml:space="preserve">This becomes </w:t>
      </w:r>
      <w:r>
        <w:rPr>
          <w:color w:val="231F20"/>
          <w:spacing w:val="2"/>
        </w:rPr>
        <w:t xml:space="preserve">obvious </w:t>
      </w:r>
      <w:r>
        <w:rPr>
          <w:color w:val="231F20"/>
          <w:spacing w:val="3"/>
        </w:rPr>
        <w:t xml:space="preserve">given the </w:t>
      </w:r>
      <w:r>
        <w:rPr>
          <w:color w:val="231F20"/>
          <w:spacing w:val="4"/>
        </w:rPr>
        <w:t xml:space="preserve">experience  </w:t>
      </w:r>
      <w:r>
        <w:rPr>
          <w:color w:val="231F20"/>
        </w:rPr>
        <w:t xml:space="preserve">of </w:t>
      </w:r>
      <w:r>
        <w:rPr>
          <w:color w:val="231F20"/>
          <w:spacing w:val="3"/>
        </w:rPr>
        <w:t xml:space="preserve">the last </w:t>
      </w:r>
      <w:r>
        <w:rPr>
          <w:color w:val="231F20"/>
          <w:spacing w:val="2"/>
        </w:rPr>
        <w:t xml:space="preserve">reform </w:t>
      </w:r>
      <w:r>
        <w:rPr>
          <w:color w:val="231F20"/>
          <w:spacing w:val="3"/>
        </w:rPr>
        <w:t xml:space="preserve">with hiking </w:t>
      </w:r>
      <w:r>
        <w:rPr>
          <w:color w:val="231F20"/>
          <w:spacing w:val="2"/>
        </w:rPr>
        <w:t xml:space="preserve">FDI </w:t>
      </w:r>
      <w:r>
        <w:rPr>
          <w:color w:val="231F20"/>
        </w:rPr>
        <w:t xml:space="preserve">cap, </w:t>
      </w:r>
      <w:r>
        <w:rPr>
          <w:color w:val="231F20"/>
          <w:spacing w:val="3"/>
        </w:rPr>
        <w:t xml:space="preserve">which </w:t>
      </w:r>
      <w:r>
        <w:rPr>
          <w:color w:val="231F20"/>
          <w:spacing w:val="2"/>
        </w:rPr>
        <w:t xml:space="preserve">was </w:t>
      </w:r>
      <w:r>
        <w:rPr>
          <w:color w:val="231F20"/>
        </w:rPr>
        <w:t>not</w:t>
      </w:r>
      <w:r>
        <w:rPr>
          <w:color w:val="231F20"/>
          <w:spacing w:val="49"/>
        </w:rPr>
        <w:t xml:space="preserve"> </w:t>
      </w:r>
      <w:r>
        <w:rPr>
          <w:color w:val="231F20"/>
          <w:spacing w:val="3"/>
        </w:rPr>
        <w:t>encouraging.</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Widening the door for FDI through reform is a welcome step. But it is not a long term solution. It is basically easy money and it can fly away at a much faster rate than it arrives.</w:t>
      </w:r>
    </w:p>
    <w:p w:rsidR="0060700D" w:rsidRDefault="0060700D">
      <w:pPr>
        <w:pStyle w:val="BodyText"/>
        <w:spacing w:before="9"/>
        <w:rPr>
          <w:sz w:val="29"/>
        </w:rPr>
      </w:pPr>
    </w:p>
    <w:p w:rsidR="0060700D" w:rsidRDefault="00886DF8">
      <w:pPr>
        <w:pStyle w:val="BodyText"/>
        <w:spacing w:line="300" w:lineRule="auto"/>
        <w:ind w:left="677" w:right="693" w:firstLine="720"/>
        <w:jc w:val="both"/>
      </w:pPr>
      <w:r>
        <w:rPr>
          <w:color w:val="231F20"/>
          <w:w w:val="105"/>
        </w:rPr>
        <w:t xml:space="preserve">“For </w:t>
      </w:r>
      <w:r>
        <w:rPr>
          <w:color w:val="231F20"/>
          <w:spacing w:val="2"/>
          <w:w w:val="105"/>
        </w:rPr>
        <w:t xml:space="preserve">FDI Investment, there </w:t>
      </w:r>
      <w:r>
        <w:rPr>
          <w:color w:val="231F20"/>
          <w:w w:val="105"/>
        </w:rPr>
        <w:t xml:space="preserve">are </w:t>
      </w:r>
      <w:r>
        <w:rPr>
          <w:color w:val="231F20"/>
          <w:spacing w:val="2"/>
          <w:w w:val="105"/>
        </w:rPr>
        <w:t xml:space="preserve">far </w:t>
      </w:r>
      <w:r>
        <w:rPr>
          <w:color w:val="231F20"/>
          <w:spacing w:val="3"/>
          <w:w w:val="105"/>
        </w:rPr>
        <w:t xml:space="preserve">too </w:t>
      </w:r>
      <w:r>
        <w:rPr>
          <w:color w:val="231F20"/>
          <w:w w:val="105"/>
        </w:rPr>
        <w:t xml:space="preserve">many </w:t>
      </w:r>
      <w:r>
        <w:rPr>
          <w:color w:val="231F20"/>
          <w:spacing w:val="3"/>
          <w:w w:val="105"/>
        </w:rPr>
        <w:t xml:space="preserve">procedural </w:t>
      </w:r>
      <w:r>
        <w:rPr>
          <w:color w:val="231F20"/>
          <w:spacing w:val="2"/>
          <w:w w:val="105"/>
        </w:rPr>
        <w:t xml:space="preserve">bureaucratic </w:t>
      </w:r>
      <w:r>
        <w:rPr>
          <w:color w:val="231F20"/>
          <w:spacing w:val="3"/>
          <w:w w:val="105"/>
        </w:rPr>
        <w:t xml:space="preserve">issues. </w:t>
      </w:r>
      <w:r>
        <w:rPr>
          <w:color w:val="231F20"/>
          <w:w w:val="105"/>
        </w:rPr>
        <w:t xml:space="preserve">Just </w:t>
      </w:r>
      <w:r>
        <w:rPr>
          <w:color w:val="231F20"/>
          <w:spacing w:val="2"/>
          <w:w w:val="105"/>
        </w:rPr>
        <w:t xml:space="preserve">raising </w:t>
      </w:r>
      <w:r>
        <w:rPr>
          <w:color w:val="231F20"/>
          <w:spacing w:val="3"/>
          <w:w w:val="105"/>
        </w:rPr>
        <w:t xml:space="preserve">the </w:t>
      </w:r>
      <w:r>
        <w:rPr>
          <w:color w:val="231F20"/>
          <w:spacing w:val="2"/>
          <w:w w:val="105"/>
        </w:rPr>
        <w:t xml:space="preserve">limit </w:t>
      </w:r>
      <w:r>
        <w:rPr>
          <w:color w:val="231F20"/>
          <w:w w:val="105"/>
        </w:rPr>
        <w:t xml:space="preserve">is not </w:t>
      </w:r>
      <w:r>
        <w:rPr>
          <w:color w:val="231F20"/>
          <w:spacing w:val="3"/>
          <w:w w:val="105"/>
        </w:rPr>
        <w:t xml:space="preserve">good enough </w:t>
      </w:r>
      <w:r>
        <w:rPr>
          <w:color w:val="231F20"/>
          <w:w w:val="105"/>
        </w:rPr>
        <w:t xml:space="preserve">to </w:t>
      </w:r>
      <w:r>
        <w:rPr>
          <w:color w:val="231F20"/>
          <w:spacing w:val="2"/>
          <w:w w:val="105"/>
        </w:rPr>
        <w:t xml:space="preserve">bring FDI </w:t>
      </w:r>
      <w:r>
        <w:rPr>
          <w:color w:val="231F20"/>
          <w:w w:val="105"/>
        </w:rPr>
        <w:t xml:space="preserve">into </w:t>
      </w:r>
      <w:r>
        <w:rPr>
          <w:color w:val="231F20"/>
          <w:spacing w:val="2"/>
          <w:w w:val="105"/>
        </w:rPr>
        <w:t xml:space="preserve">India. </w:t>
      </w:r>
      <w:r>
        <w:rPr>
          <w:color w:val="231F20"/>
          <w:spacing w:val="3"/>
          <w:w w:val="105"/>
        </w:rPr>
        <w:t xml:space="preserve">Bureaucratic </w:t>
      </w:r>
      <w:r>
        <w:rPr>
          <w:color w:val="231F20"/>
          <w:spacing w:val="2"/>
          <w:w w:val="105"/>
        </w:rPr>
        <w:t xml:space="preserve">problems, land </w:t>
      </w:r>
      <w:r>
        <w:rPr>
          <w:color w:val="231F20"/>
          <w:spacing w:val="3"/>
          <w:w w:val="105"/>
        </w:rPr>
        <w:t xml:space="preserve">acquisition issues </w:t>
      </w:r>
      <w:r>
        <w:rPr>
          <w:color w:val="231F20"/>
          <w:w w:val="105"/>
        </w:rPr>
        <w:t xml:space="preserve">and </w:t>
      </w:r>
      <w:r>
        <w:rPr>
          <w:color w:val="231F20"/>
          <w:spacing w:val="3"/>
          <w:w w:val="105"/>
        </w:rPr>
        <w:t xml:space="preserve">serious </w:t>
      </w:r>
      <w:r>
        <w:rPr>
          <w:color w:val="231F20"/>
          <w:spacing w:val="2"/>
          <w:w w:val="105"/>
        </w:rPr>
        <w:t xml:space="preserve">protests, railway creating </w:t>
      </w:r>
      <w:r>
        <w:rPr>
          <w:color w:val="231F20"/>
          <w:spacing w:val="3"/>
          <w:w w:val="105"/>
        </w:rPr>
        <w:t xml:space="preserve">bottlenecks </w:t>
      </w:r>
      <w:r>
        <w:rPr>
          <w:color w:val="231F20"/>
          <w:w w:val="105"/>
        </w:rPr>
        <w:t xml:space="preserve">if </w:t>
      </w:r>
      <w:r>
        <w:rPr>
          <w:color w:val="231F20"/>
          <w:spacing w:val="2"/>
          <w:w w:val="105"/>
        </w:rPr>
        <w:t xml:space="preserve">road </w:t>
      </w:r>
      <w:r>
        <w:rPr>
          <w:color w:val="231F20"/>
          <w:w w:val="105"/>
        </w:rPr>
        <w:t xml:space="preserve">have to </w:t>
      </w:r>
      <w:r>
        <w:rPr>
          <w:color w:val="231F20"/>
          <w:spacing w:val="3"/>
          <w:w w:val="105"/>
        </w:rPr>
        <w:t xml:space="preserve">pass </w:t>
      </w:r>
      <w:r>
        <w:rPr>
          <w:color w:val="231F20"/>
          <w:w w:val="105"/>
        </w:rPr>
        <w:t>over</w:t>
      </w:r>
      <w:r>
        <w:rPr>
          <w:color w:val="231F20"/>
          <w:spacing w:val="-17"/>
          <w:w w:val="105"/>
        </w:rPr>
        <w:t xml:space="preserve"> </w:t>
      </w:r>
      <w:r>
        <w:rPr>
          <w:color w:val="231F20"/>
          <w:w w:val="105"/>
        </w:rPr>
        <w:t>or</w:t>
      </w:r>
      <w:r>
        <w:rPr>
          <w:color w:val="231F20"/>
          <w:spacing w:val="-17"/>
          <w:w w:val="105"/>
        </w:rPr>
        <w:t xml:space="preserve"> </w:t>
      </w:r>
      <w:r>
        <w:rPr>
          <w:color w:val="231F20"/>
          <w:spacing w:val="3"/>
          <w:w w:val="105"/>
        </w:rPr>
        <w:t>under</w:t>
      </w:r>
      <w:r>
        <w:rPr>
          <w:color w:val="231F20"/>
          <w:spacing w:val="-17"/>
          <w:w w:val="105"/>
        </w:rPr>
        <w:t xml:space="preserve"> </w:t>
      </w:r>
      <w:r>
        <w:rPr>
          <w:color w:val="231F20"/>
          <w:w w:val="105"/>
        </w:rPr>
        <w:t>it</w:t>
      </w:r>
      <w:r>
        <w:rPr>
          <w:color w:val="231F20"/>
          <w:spacing w:val="-17"/>
          <w:w w:val="105"/>
        </w:rPr>
        <w:t xml:space="preserve"> </w:t>
      </w:r>
      <w:r>
        <w:rPr>
          <w:color w:val="231F20"/>
          <w:w w:val="105"/>
        </w:rPr>
        <w:t>have</w:t>
      </w:r>
      <w:r>
        <w:rPr>
          <w:color w:val="231F20"/>
          <w:spacing w:val="-17"/>
          <w:w w:val="105"/>
        </w:rPr>
        <w:t xml:space="preserve"> </w:t>
      </w:r>
      <w:r>
        <w:rPr>
          <w:color w:val="231F20"/>
          <w:spacing w:val="2"/>
          <w:w w:val="105"/>
        </w:rPr>
        <w:t>create</w:t>
      </w:r>
      <w:r>
        <w:rPr>
          <w:color w:val="231F20"/>
          <w:spacing w:val="-17"/>
          <w:w w:val="105"/>
        </w:rPr>
        <w:t xml:space="preserve"> </w:t>
      </w:r>
      <w:r>
        <w:rPr>
          <w:color w:val="231F20"/>
          <w:spacing w:val="2"/>
          <w:w w:val="105"/>
        </w:rPr>
        <w:t>problems.</w:t>
      </w:r>
      <w:r>
        <w:rPr>
          <w:color w:val="231F20"/>
          <w:spacing w:val="-16"/>
          <w:w w:val="105"/>
        </w:rPr>
        <w:t xml:space="preserve"> </w:t>
      </w:r>
      <w:r>
        <w:rPr>
          <w:color w:val="231F20"/>
          <w:w w:val="105"/>
        </w:rPr>
        <w:t>Many</w:t>
      </w:r>
      <w:r>
        <w:rPr>
          <w:color w:val="231F20"/>
          <w:spacing w:val="-17"/>
          <w:w w:val="105"/>
        </w:rPr>
        <w:t xml:space="preserve"> </w:t>
      </w:r>
      <w:r>
        <w:rPr>
          <w:color w:val="231F20"/>
          <w:spacing w:val="3"/>
          <w:w w:val="105"/>
        </w:rPr>
        <w:t>domestic</w:t>
      </w:r>
      <w:r>
        <w:rPr>
          <w:color w:val="231F20"/>
          <w:spacing w:val="-17"/>
          <w:w w:val="105"/>
        </w:rPr>
        <w:t xml:space="preserve"> </w:t>
      </w:r>
      <w:r>
        <w:rPr>
          <w:color w:val="231F20"/>
          <w:spacing w:val="2"/>
          <w:w w:val="105"/>
        </w:rPr>
        <w:t>investors</w:t>
      </w:r>
      <w:r>
        <w:rPr>
          <w:color w:val="231F20"/>
          <w:spacing w:val="-17"/>
          <w:w w:val="105"/>
        </w:rPr>
        <w:t xml:space="preserve"> </w:t>
      </w:r>
      <w:r>
        <w:rPr>
          <w:color w:val="231F20"/>
          <w:w w:val="105"/>
        </w:rPr>
        <w:t>in</w:t>
      </w:r>
      <w:r>
        <w:rPr>
          <w:color w:val="231F20"/>
          <w:spacing w:val="-17"/>
          <w:w w:val="105"/>
        </w:rPr>
        <w:t xml:space="preserve"> </w:t>
      </w:r>
      <w:r>
        <w:rPr>
          <w:color w:val="231F20"/>
          <w:spacing w:val="4"/>
          <w:w w:val="105"/>
        </w:rPr>
        <w:t>infrastructure</w:t>
      </w:r>
      <w:r>
        <w:rPr>
          <w:color w:val="231F20"/>
          <w:spacing w:val="-17"/>
          <w:w w:val="105"/>
        </w:rPr>
        <w:t xml:space="preserve"> </w:t>
      </w:r>
      <w:r>
        <w:rPr>
          <w:color w:val="231F20"/>
          <w:spacing w:val="3"/>
          <w:w w:val="105"/>
        </w:rPr>
        <w:t>like</w:t>
      </w:r>
      <w:r>
        <w:rPr>
          <w:color w:val="231F20"/>
          <w:spacing w:val="-16"/>
          <w:w w:val="105"/>
        </w:rPr>
        <w:t xml:space="preserve"> </w:t>
      </w:r>
      <w:r>
        <w:rPr>
          <w:color w:val="231F20"/>
          <w:spacing w:val="3"/>
          <w:w w:val="105"/>
        </w:rPr>
        <w:t xml:space="preserve">roads </w:t>
      </w:r>
      <w:r>
        <w:rPr>
          <w:color w:val="231F20"/>
          <w:w w:val="105"/>
        </w:rPr>
        <w:t>and</w:t>
      </w:r>
      <w:r>
        <w:rPr>
          <w:color w:val="231F20"/>
          <w:spacing w:val="-9"/>
          <w:w w:val="105"/>
        </w:rPr>
        <w:t xml:space="preserve"> </w:t>
      </w:r>
      <w:r>
        <w:rPr>
          <w:color w:val="231F20"/>
          <w:spacing w:val="3"/>
          <w:w w:val="105"/>
        </w:rPr>
        <w:t>metros</w:t>
      </w:r>
      <w:r>
        <w:rPr>
          <w:color w:val="231F20"/>
          <w:spacing w:val="-8"/>
          <w:w w:val="105"/>
        </w:rPr>
        <w:t xml:space="preserve"> </w:t>
      </w:r>
      <w:r>
        <w:rPr>
          <w:color w:val="231F20"/>
          <w:w w:val="105"/>
        </w:rPr>
        <w:t>are</w:t>
      </w:r>
      <w:r>
        <w:rPr>
          <w:color w:val="231F20"/>
          <w:spacing w:val="-8"/>
          <w:w w:val="105"/>
        </w:rPr>
        <w:t xml:space="preserve"> </w:t>
      </w:r>
      <w:r>
        <w:rPr>
          <w:color w:val="231F20"/>
          <w:w w:val="105"/>
        </w:rPr>
        <w:t>going</w:t>
      </w:r>
      <w:r>
        <w:rPr>
          <w:color w:val="231F20"/>
          <w:spacing w:val="-9"/>
          <w:w w:val="105"/>
        </w:rPr>
        <w:t xml:space="preserve"> </w:t>
      </w:r>
      <w:r>
        <w:rPr>
          <w:color w:val="231F20"/>
          <w:w w:val="105"/>
        </w:rPr>
        <w:t>out</w:t>
      </w:r>
      <w:r>
        <w:rPr>
          <w:color w:val="231F20"/>
          <w:spacing w:val="-8"/>
          <w:w w:val="105"/>
        </w:rPr>
        <w:t xml:space="preserve"> </w:t>
      </w:r>
      <w:r>
        <w:rPr>
          <w:color w:val="231F20"/>
          <w:w w:val="105"/>
        </w:rPr>
        <w:t>of</w:t>
      </w:r>
      <w:r>
        <w:rPr>
          <w:color w:val="231F20"/>
          <w:spacing w:val="-8"/>
          <w:w w:val="105"/>
        </w:rPr>
        <w:t xml:space="preserve"> </w:t>
      </w:r>
      <w:r>
        <w:rPr>
          <w:color w:val="231F20"/>
          <w:spacing w:val="3"/>
          <w:w w:val="105"/>
        </w:rPr>
        <w:t>business</w:t>
      </w:r>
      <w:r>
        <w:rPr>
          <w:color w:val="231F20"/>
          <w:spacing w:val="-8"/>
          <w:w w:val="105"/>
        </w:rPr>
        <w:t xml:space="preserve"> </w:t>
      </w:r>
      <w:r>
        <w:rPr>
          <w:color w:val="231F20"/>
          <w:w w:val="105"/>
        </w:rPr>
        <w:t>or</w:t>
      </w:r>
      <w:r>
        <w:rPr>
          <w:color w:val="231F20"/>
          <w:spacing w:val="-9"/>
          <w:w w:val="105"/>
        </w:rPr>
        <w:t xml:space="preserve"> </w:t>
      </w:r>
      <w:r>
        <w:rPr>
          <w:color w:val="231F20"/>
          <w:spacing w:val="3"/>
          <w:w w:val="105"/>
        </w:rPr>
        <w:t>becoming</w:t>
      </w:r>
      <w:r>
        <w:rPr>
          <w:color w:val="231F20"/>
          <w:spacing w:val="-8"/>
          <w:w w:val="105"/>
        </w:rPr>
        <w:t xml:space="preserve"> </w:t>
      </w:r>
      <w:r>
        <w:rPr>
          <w:color w:val="231F20"/>
          <w:spacing w:val="3"/>
          <w:w w:val="105"/>
        </w:rPr>
        <w:t>bankrupt</w:t>
      </w:r>
      <w:r>
        <w:rPr>
          <w:color w:val="231F20"/>
          <w:spacing w:val="-8"/>
          <w:w w:val="105"/>
        </w:rPr>
        <w:t xml:space="preserve"> </w:t>
      </w:r>
      <w:r>
        <w:rPr>
          <w:color w:val="231F20"/>
          <w:spacing w:val="3"/>
          <w:w w:val="105"/>
        </w:rPr>
        <w:t>like</w:t>
      </w:r>
      <w:r>
        <w:rPr>
          <w:color w:val="231F20"/>
          <w:spacing w:val="-8"/>
          <w:w w:val="105"/>
        </w:rPr>
        <w:t xml:space="preserve"> </w:t>
      </w:r>
      <w:r>
        <w:rPr>
          <w:color w:val="231F20"/>
          <w:w w:val="105"/>
        </w:rPr>
        <w:t>many</w:t>
      </w:r>
      <w:r>
        <w:rPr>
          <w:color w:val="231F20"/>
          <w:spacing w:val="-9"/>
          <w:w w:val="105"/>
        </w:rPr>
        <w:t xml:space="preserve"> </w:t>
      </w:r>
      <w:r>
        <w:rPr>
          <w:color w:val="231F20"/>
          <w:spacing w:val="2"/>
          <w:w w:val="105"/>
        </w:rPr>
        <w:t>power</w:t>
      </w:r>
      <w:r>
        <w:rPr>
          <w:color w:val="231F20"/>
          <w:spacing w:val="-8"/>
          <w:w w:val="105"/>
        </w:rPr>
        <w:t xml:space="preserve"> </w:t>
      </w:r>
      <w:r>
        <w:rPr>
          <w:color w:val="231F20"/>
          <w:spacing w:val="3"/>
          <w:w w:val="105"/>
        </w:rPr>
        <w:t>projects.</w:t>
      </w:r>
      <w:r>
        <w:rPr>
          <w:color w:val="231F20"/>
          <w:spacing w:val="-8"/>
          <w:w w:val="105"/>
        </w:rPr>
        <w:t xml:space="preserve"> </w:t>
      </w:r>
      <w:r>
        <w:rPr>
          <w:color w:val="231F20"/>
          <w:w w:val="105"/>
        </w:rPr>
        <w:t xml:space="preserve">For </w:t>
      </w:r>
      <w:r>
        <w:rPr>
          <w:color w:val="231F20"/>
          <w:spacing w:val="3"/>
          <w:w w:val="105"/>
        </w:rPr>
        <w:t>instance,</w:t>
      </w:r>
      <w:r>
        <w:rPr>
          <w:color w:val="231F20"/>
          <w:spacing w:val="-2"/>
          <w:w w:val="105"/>
        </w:rPr>
        <w:t xml:space="preserve"> </w:t>
      </w:r>
      <w:r>
        <w:rPr>
          <w:color w:val="231F20"/>
          <w:spacing w:val="4"/>
          <w:w w:val="105"/>
        </w:rPr>
        <w:t>GMR,</w:t>
      </w:r>
      <w:r>
        <w:rPr>
          <w:color w:val="231F20"/>
          <w:spacing w:val="-2"/>
          <w:w w:val="105"/>
        </w:rPr>
        <w:t xml:space="preserve"> </w:t>
      </w:r>
      <w:r>
        <w:rPr>
          <w:color w:val="231F20"/>
          <w:spacing w:val="2"/>
          <w:w w:val="105"/>
        </w:rPr>
        <w:t>GVK</w:t>
      </w:r>
      <w:r>
        <w:rPr>
          <w:color w:val="231F20"/>
          <w:spacing w:val="-2"/>
          <w:w w:val="105"/>
        </w:rPr>
        <w:t xml:space="preserve"> </w:t>
      </w:r>
      <w:r>
        <w:rPr>
          <w:color w:val="231F20"/>
          <w:w w:val="105"/>
        </w:rPr>
        <w:t>and</w:t>
      </w:r>
      <w:r>
        <w:rPr>
          <w:color w:val="231F20"/>
          <w:spacing w:val="-2"/>
          <w:w w:val="105"/>
        </w:rPr>
        <w:t xml:space="preserve"> </w:t>
      </w:r>
      <w:r>
        <w:rPr>
          <w:color w:val="231F20"/>
          <w:spacing w:val="2"/>
          <w:w w:val="105"/>
        </w:rPr>
        <w:t>some</w:t>
      </w:r>
      <w:r>
        <w:rPr>
          <w:color w:val="231F20"/>
          <w:spacing w:val="-2"/>
          <w:w w:val="105"/>
        </w:rPr>
        <w:t xml:space="preserve"> </w:t>
      </w:r>
      <w:r>
        <w:rPr>
          <w:color w:val="231F20"/>
          <w:spacing w:val="3"/>
          <w:w w:val="105"/>
        </w:rPr>
        <w:t>other</w:t>
      </w:r>
      <w:r>
        <w:rPr>
          <w:color w:val="231F20"/>
          <w:spacing w:val="-2"/>
          <w:w w:val="105"/>
        </w:rPr>
        <w:t xml:space="preserve"> </w:t>
      </w:r>
      <w:r>
        <w:rPr>
          <w:color w:val="231F20"/>
          <w:w w:val="105"/>
        </w:rPr>
        <w:t>are</w:t>
      </w:r>
      <w:r>
        <w:rPr>
          <w:color w:val="231F20"/>
          <w:spacing w:val="-2"/>
          <w:w w:val="105"/>
        </w:rPr>
        <w:t xml:space="preserve"> </w:t>
      </w:r>
      <w:r>
        <w:rPr>
          <w:color w:val="231F20"/>
          <w:w w:val="105"/>
        </w:rPr>
        <w:t>going</w:t>
      </w:r>
      <w:r>
        <w:rPr>
          <w:color w:val="231F20"/>
          <w:spacing w:val="-2"/>
          <w:w w:val="105"/>
        </w:rPr>
        <w:t xml:space="preserve"> </w:t>
      </w:r>
      <w:r>
        <w:rPr>
          <w:color w:val="231F20"/>
          <w:w w:val="105"/>
        </w:rPr>
        <w:t>out</w:t>
      </w:r>
      <w:r>
        <w:rPr>
          <w:color w:val="231F20"/>
          <w:spacing w:val="-2"/>
          <w:w w:val="105"/>
        </w:rPr>
        <w:t xml:space="preserve"> </w:t>
      </w:r>
      <w:r>
        <w:rPr>
          <w:color w:val="231F20"/>
          <w:w w:val="105"/>
        </w:rPr>
        <w:t>of</w:t>
      </w:r>
      <w:r>
        <w:rPr>
          <w:color w:val="231F20"/>
          <w:spacing w:val="-2"/>
          <w:w w:val="105"/>
        </w:rPr>
        <w:t xml:space="preserve"> </w:t>
      </w:r>
      <w:r>
        <w:rPr>
          <w:color w:val="231F20"/>
          <w:spacing w:val="2"/>
          <w:w w:val="105"/>
        </w:rPr>
        <w:t>some</w:t>
      </w:r>
      <w:r>
        <w:rPr>
          <w:color w:val="231F20"/>
          <w:spacing w:val="-2"/>
          <w:w w:val="105"/>
        </w:rPr>
        <w:t xml:space="preserve"> </w:t>
      </w:r>
      <w:r>
        <w:rPr>
          <w:color w:val="231F20"/>
          <w:spacing w:val="2"/>
          <w:w w:val="105"/>
        </w:rPr>
        <w:t>road</w:t>
      </w:r>
      <w:r>
        <w:rPr>
          <w:color w:val="231F20"/>
          <w:spacing w:val="-2"/>
          <w:w w:val="105"/>
        </w:rPr>
        <w:t xml:space="preserve"> </w:t>
      </w:r>
      <w:r>
        <w:rPr>
          <w:color w:val="231F20"/>
          <w:spacing w:val="3"/>
          <w:w w:val="105"/>
        </w:rPr>
        <w:t>projects.</w:t>
      </w:r>
      <w:r>
        <w:rPr>
          <w:color w:val="231F20"/>
          <w:spacing w:val="-2"/>
          <w:w w:val="105"/>
        </w:rPr>
        <w:t xml:space="preserve"> </w:t>
      </w:r>
      <w:r>
        <w:rPr>
          <w:color w:val="231F20"/>
          <w:spacing w:val="3"/>
          <w:w w:val="105"/>
        </w:rPr>
        <w:t>Relicense</w:t>
      </w:r>
      <w:r>
        <w:rPr>
          <w:color w:val="231F20"/>
          <w:spacing w:val="-2"/>
          <w:w w:val="105"/>
        </w:rPr>
        <w:t xml:space="preserve"> </w:t>
      </w:r>
      <w:r>
        <w:rPr>
          <w:color w:val="231F20"/>
          <w:spacing w:val="2"/>
          <w:w w:val="105"/>
        </w:rPr>
        <w:t xml:space="preserve">was involved </w:t>
      </w:r>
      <w:r>
        <w:rPr>
          <w:color w:val="231F20"/>
          <w:w w:val="105"/>
        </w:rPr>
        <w:t xml:space="preserve">in </w:t>
      </w:r>
      <w:r>
        <w:rPr>
          <w:color w:val="231F20"/>
          <w:spacing w:val="3"/>
          <w:w w:val="105"/>
        </w:rPr>
        <w:t xml:space="preserve">the Delhi </w:t>
      </w:r>
      <w:r>
        <w:rPr>
          <w:color w:val="231F20"/>
          <w:w w:val="105"/>
        </w:rPr>
        <w:t xml:space="preserve">and Mumbai Metro </w:t>
      </w:r>
      <w:r>
        <w:rPr>
          <w:color w:val="231F20"/>
          <w:spacing w:val="3"/>
          <w:w w:val="105"/>
        </w:rPr>
        <w:t xml:space="preserve">Projects. </w:t>
      </w:r>
      <w:r>
        <w:rPr>
          <w:color w:val="231F20"/>
          <w:w w:val="105"/>
        </w:rPr>
        <w:t xml:space="preserve">Now it </w:t>
      </w:r>
      <w:r>
        <w:rPr>
          <w:color w:val="231F20"/>
          <w:spacing w:val="2"/>
          <w:w w:val="105"/>
        </w:rPr>
        <w:t xml:space="preserve">has </w:t>
      </w:r>
      <w:r>
        <w:rPr>
          <w:color w:val="231F20"/>
          <w:w w:val="105"/>
        </w:rPr>
        <w:t xml:space="preserve">out of </w:t>
      </w:r>
      <w:r>
        <w:rPr>
          <w:color w:val="231F20"/>
          <w:spacing w:val="3"/>
          <w:w w:val="105"/>
        </w:rPr>
        <w:t xml:space="preserve">Delhi </w:t>
      </w:r>
      <w:r>
        <w:rPr>
          <w:color w:val="231F20"/>
          <w:w w:val="105"/>
        </w:rPr>
        <w:t xml:space="preserve">and I do not know how long it </w:t>
      </w:r>
      <w:r>
        <w:rPr>
          <w:color w:val="231F20"/>
          <w:spacing w:val="4"/>
          <w:w w:val="105"/>
        </w:rPr>
        <w:t xml:space="preserve">will </w:t>
      </w:r>
      <w:r>
        <w:rPr>
          <w:color w:val="231F20"/>
          <w:spacing w:val="3"/>
          <w:w w:val="105"/>
        </w:rPr>
        <w:t xml:space="preserve">be </w:t>
      </w:r>
      <w:r>
        <w:rPr>
          <w:color w:val="231F20"/>
          <w:spacing w:val="2"/>
          <w:w w:val="105"/>
        </w:rPr>
        <w:t xml:space="preserve">before </w:t>
      </w:r>
      <w:r>
        <w:rPr>
          <w:color w:val="231F20"/>
          <w:spacing w:val="3"/>
          <w:w w:val="105"/>
        </w:rPr>
        <w:t xml:space="preserve">the </w:t>
      </w:r>
      <w:r>
        <w:rPr>
          <w:color w:val="231F20"/>
          <w:spacing w:val="2"/>
          <w:w w:val="105"/>
        </w:rPr>
        <w:t xml:space="preserve">same happens </w:t>
      </w:r>
      <w:r>
        <w:rPr>
          <w:color w:val="231F20"/>
          <w:spacing w:val="3"/>
          <w:w w:val="105"/>
        </w:rPr>
        <w:t>with</w:t>
      </w:r>
      <w:r>
        <w:rPr>
          <w:color w:val="231F20"/>
          <w:spacing w:val="-33"/>
          <w:w w:val="105"/>
        </w:rPr>
        <w:t xml:space="preserve"> </w:t>
      </w:r>
      <w:r>
        <w:rPr>
          <w:color w:val="231F20"/>
          <w:w w:val="105"/>
        </w:rPr>
        <w:t>Mumbai.</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ind w:left="728" w:right="24"/>
        <w:jc w:val="center"/>
        <w:rPr>
          <w:rFonts w:ascii="Times New Roman"/>
        </w:rPr>
      </w:pPr>
      <w:r>
        <w:rPr>
          <w:rFonts w:ascii="Times New Roman"/>
          <w:color w:val="231F20"/>
        </w:rPr>
        <w:lastRenderedPageBreak/>
        <w:t>FDI: The Last Package</w:t>
      </w:r>
    </w:p>
    <w:p w:rsidR="0060700D" w:rsidRDefault="0060700D">
      <w:pPr>
        <w:pStyle w:val="BodyText"/>
        <w:rPr>
          <w:rFonts w:ascii="Times New Roman"/>
          <w:b/>
          <w:sz w:val="20"/>
        </w:rPr>
      </w:pPr>
    </w:p>
    <w:p w:rsidR="0060700D" w:rsidRDefault="0060700D">
      <w:pPr>
        <w:pStyle w:val="BodyText"/>
        <w:spacing w:before="5"/>
        <w:rPr>
          <w:rFonts w:ascii="Times New Roman"/>
          <w:b/>
          <w:sz w:val="13"/>
        </w:rPr>
      </w:pPr>
    </w:p>
    <w:tbl>
      <w:tblPr>
        <w:tblW w:w="0" w:type="auto"/>
        <w:tblInd w:w="6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005"/>
        <w:gridCol w:w="3005"/>
        <w:gridCol w:w="3005"/>
      </w:tblGrid>
      <w:tr w:rsidR="0060700D">
        <w:trPr>
          <w:trHeight w:val="381"/>
        </w:trPr>
        <w:tc>
          <w:tcPr>
            <w:tcW w:w="3005" w:type="dxa"/>
          </w:tcPr>
          <w:p w:rsidR="0060700D" w:rsidRDefault="00886DF8">
            <w:pPr>
              <w:pStyle w:val="TableParagraph"/>
              <w:spacing w:before="53"/>
              <w:ind w:left="1061" w:right="1042"/>
              <w:jc w:val="center"/>
              <w:rPr>
                <w:rFonts w:ascii="Times New Roman"/>
                <w:b/>
                <w:sz w:val="24"/>
              </w:rPr>
            </w:pPr>
            <w:r>
              <w:rPr>
                <w:rFonts w:ascii="Times New Roman"/>
                <w:b/>
                <w:color w:val="231F20"/>
                <w:sz w:val="24"/>
              </w:rPr>
              <w:t>Sector</w:t>
            </w:r>
          </w:p>
        </w:tc>
        <w:tc>
          <w:tcPr>
            <w:tcW w:w="3005" w:type="dxa"/>
          </w:tcPr>
          <w:p w:rsidR="0060700D" w:rsidRDefault="00886DF8">
            <w:pPr>
              <w:pStyle w:val="TableParagraph"/>
              <w:spacing w:before="53"/>
              <w:ind w:left="1061" w:right="1042"/>
              <w:jc w:val="center"/>
              <w:rPr>
                <w:rFonts w:ascii="Times New Roman"/>
                <w:b/>
                <w:sz w:val="24"/>
              </w:rPr>
            </w:pPr>
            <w:r>
              <w:rPr>
                <w:rFonts w:ascii="Times New Roman"/>
                <w:b/>
                <w:color w:val="231F20"/>
                <w:sz w:val="24"/>
              </w:rPr>
              <w:t>Existing</w:t>
            </w:r>
          </w:p>
        </w:tc>
        <w:tc>
          <w:tcPr>
            <w:tcW w:w="3005" w:type="dxa"/>
          </w:tcPr>
          <w:p w:rsidR="0060700D" w:rsidRDefault="00886DF8">
            <w:pPr>
              <w:pStyle w:val="TableParagraph"/>
              <w:spacing w:before="53"/>
              <w:ind w:left="1008"/>
              <w:rPr>
                <w:rFonts w:ascii="Times New Roman"/>
                <w:b/>
                <w:sz w:val="24"/>
              </w:rPr>
            </w:pPr>
            <w:r>
              <w:rPr>
                <w:rFonts w:ascii="Times New Roman"/>
                <w:b/>
                <w:color w:val="231F20"/>
                <w:sz w:val="24"/>
              </w:rPr>
              <w:t>Proposed</w:t>
            </w:r>
          </w:p>
        </w:tc>
      </w:tr>
      <w:tr w:rsidR="0060700D">
        <w:trPr>
          <w:trHeight w:val="381"/>
        </w:trPr>
        <w:tc>
          <w:tcPr>
            <w:tcW w:w="3005" w:type="dxa"/>
          </w:tcPr>
          <w:p w:rsidR="0060700D" w:rsidRDefault="00886DF8">
            <w:pPr>
              <w:pStyle w:val="TableParagraph"/>
              <w:ind w:left="113"/>
              <w:rPr>
                <w:sz w:val="24"/>
              </w:rPr>
            </w:pPr>
            <w:r>
              <w:rPr>
                <w:color w:val="231F20"/>
                <w:sz w:val="24"/>
              </w:rPr>
              <w:t>Petroleum &amp; Natural Gas</w:t>
            </w:r>
          </w:p>
        </w:tc>
        <w:tc>
          <w:tcPr>
            <w:tcW w:w="3005" w:type="dxa"/>
          </w:tcPr>
          <w:p w:rsidR="0060700D" w:rsidRDefault="00886DF8">
            <w:pPr>
              <w:pStyle w:val="TableParagraph"/>
              <w:ind w:left="113"/>
              <w:rPr>
                <w:sz w:val="24"/>
              </w:rPr>
            </w:pPr>
            <w:r>
              <w:rPr>
                <w:color w:val="231F20"/>
                <w:sz w:val="24"/>
              </w:rPr>
              <w:t>49% FIPB</w:t>
            </w:r>
          </w:p>
        </w:tc>
        <w:tc>
          <w:tcPr>
            <w:tcW w:w="3005" w:type="dxa"/>
          </w:tcPr>
          <w:p w:rsidR="0060700D" w:rsidRDefault="00886DF8">
            <w:pPr>
              <w:pStyle w:val="TableParagraph"/>
              <w:ind w:left="112"/>
              <w:rPr>
                <w:sz w:val="24"/>
              </w:rPr>
            </w:pPr>
            <w:r>
              <w:rPr>
                <w:color w:val="231F20"/>
                <w:sz w:val="24"/>
              </w:rPr>
              <w:t>49% automatic</w:t>
            </w:r>
          </w:p>
        </w:tc>
      </w:tr>
      <w:tr w:rsidR="0060700D">
        <w:trPr>
          <w:trHeight w:val="381"/>
        </w:trPr>
        <w:tc>
          <w:tcPr>
            <w:tcW w:w="3005" w:type="dxa"/>
          </w:tcPr>
          <w:p w:rsidR="0060700D" w:rsidRDefault="00886DF8">
            <w:pPr>
              <w:pStyle w:val="TableParagraph"/>
              <w:ind w:left="113"/>
              <w:rPr>
                <w:sz w:val="24"/>
              </w:rPr>
            </w:pPr>
            <w:r>
              <w:rPr>
                <w:color w:val="231F20"/>
                <w:sz w:val="24"/>
              </w:rPr>
              <w:t>Insurance &amp; Pension</w:t>
            </w:r>
          </w:p>
        </w:tc>
        <w:tc>
          <w:tcPr>
            <w:tcW w:w="3005" w:type="dxa"/>
          </w:tcPr>
          <w:p w:rsidR="0060700D" w:rsidRDefault="00886DF8">
            <w:pPr>
              <w:pStyle w:val="TableParagraph"/>
              <w:ind w:left="113"/>
              <w:rPr>
                <w:sz w:val="24"/>
              </w:rPr>
            </w:pPr>
            <w:r>
              <w:rPr>
                <w:color w:val="231F20"/>
                <w:sz w:val="24"/>
              </w:rPr>
              <w:t>26% automatic</w:t>
            </w:r>
          </w:p>
        </w:tc>
        <w:tc>
          <w:tcPr>
            <w:tcW w:w="3005" w:type="dxa"/>
          </w:tcPr>
          <w:p w:rsidR="0060700D" w:rsidRDefault="00886DF8">
            <w:pPr>
              <w:pStyle w:val="TableParagraph"/>
              <w:ind w:left="112"/>
              <w:rPr>
                <w:sz w:val="24"/>
              </w:rPr>
            </w:pPr>
            <w:r>
              <w:rPr>
                <w:color w:val="231F20"/>
                <w:sz w:val="24"/>
              </w:rPr>
              <w:t>49% automatic</w:t>
            </w:r>
          </w:p>
        </w:tc>
      </w:tr>
      <w:tr w:rsidR="0060700D">
        <w:trPr>
          <w:trHeight w:val="381"/>
        </w:trPr>
        <w:tc>
          <w:tcPr>
            <w:tcW w:w="3005" w:type="dxa"/>
          </w:tcPr>
          <w:p w:rsidR="0060700D" w:rsidRDefault="00886DF8">
            <w:pPr>
              <w:pStyle w:val="TableParagraph"/>
              <w:ind w:left="113"/>
              <w:rPr>
                <w:sz w:val="24"/>
              </w:rPr>
            </w:pPr>
            <w:r>
              <w:rPr>
                <w:color w:val="231F20"/>
                <w:sz w:val="24"/>
              </w:rPr>
              <w:t>Single brand retail</w:t>
            </w:r>
          </w:p>
        </w:tc>
        <w:tc>
          <w:tcPr>
            <w:tcW w:w="3005" w:type="dxa"/>
          </w:tcPr>
          <w:p w:rsidR="0060700D" w:rsidRDefault="00886DF8">
            <w:pPr>
              <w:pStyle w:val="TableParagraph"/>
              <w:ind w:left="113"/>
              <w:rPr>
                <w:sz w:val="24"/>
              </w:rPr>
            </w:pPr>
            <w:r>
              <w:rPr>
                <w:color w:val="231F20"/>
                <w:sz w:val="24"/>
              </w:rPr>
              <w:t>100% FIPB</w:t>
            </w:r>
          </w:p>
        </w:tc>
        <w:tc>
          <w:tcPr>
            <w:tcW w:w="3005" w:type="dxa"/>
          </w:tcPr>
          <w:p w:rsidR="0060700D" w:rsidRDefault="00886DF8">
            <w:pPr>
              <w:pStyle w:val="TableParagraph"/>
              <w:ind w:left="112"/>
              <w:rPr>
                <w:sz w:val="24"/>
              </w:rPr>
            </w:pPr>
            <w:r>
              <w:rPr>
                <w:color w:val="231F20"/>
                <w:sz w:val="24"/>
              </w:rPr>
              <w:t>49% automatic. 49% &lt;FIPB</w:t>
            </w:r>
          </w:p>
        </w:tc>
      </w:tr>
      <w:tr w:rsidR="0060700D">
        <w:trPr>
          <w:trHeight w:val="741"/>
        </w:trPr>
        <w:tc>
          <w:tcPr>
            <w:tcW w:w="3005" w:type="dxa"/>
          </w:tcPr>
          <w:p w:rsidR="0060700D" w:rsidRDefault="00886DF8">
            <w:pPr>
              <w:pStyle w:val="TableParagraph"/>
              <w:ind w:left="113"/>
              <w:rPr>
                <w:sz w:val="24"/>
              </w:rPr>
            </w:pPr>
            <w:r>
              <w:rPr>
                <w:color w:val="231F20"/>
                <w:sz w:val="24"/>
              </w:rPr>
              <w:t>Telecom</w:t>
            </w:r>
          </w:p>
        </w:tc>
        <w:tc>
          <w:tcPr>
            <w:tcW w:w="3005" w:type="dxa"/>
          </w:tcPr>
          <w:p w:rsidR="0060700D" w:rsidRDefault="00886DF8">
            <w:pPr>
              <w:pStyle w:val="TableParagraph"/>
              <w:ind w:left="113"/>
              <w:rPr>
                <w:sz w:val="24"/>
              </w:rPr>
            </w:pPr>
            <w:r>
              <w:rPr>
                <w:color w:val="231F20"/>
                <w:sz w:val="24"/>
              </w:rPr>
              <w:t>74% FDI cap, 49% through</w:t>
            </w:r>
          </w:p>
          <w:p w:rsidR="0060700D" w:rsidRDefault="00886DF8">
            <w:pPr>
              <w:pStyle w:val="TableParagraph"/>
              <w:spacing w:before="72"/>
              <w:ind w:left="113"/>
              <w:rPr>
                <w:sz w:val="24"/>
              </w:rPr>
            </w:pPr>
            <w:r>
              <w:rPr>
                <w:color w:val="231F20"/>
                <w:sz w:val="24"/>
              </w:rPr>
              <w:t>automatic. 49% &lt;FIPB</w:t>
            </w:r>
          </w:p>
        </w:tc>
        <w:tc>
          <w:tcPr>
            <w:tcW w:w="3005" w:type="dxa"/>
          </w:tcPr>
          <w:p w:rsidR="0060700D" w:rsidRDefault="00886DF8">
            <w:pPr>
              <w:pStyle w:val="TableParagraph"/>
              <w:ind w:left="112"/>
              <w:rPr>
                <w:sz w:val="24"/>
              </w:rPr>
            </w:pPr>
            <w:r>
              <w:rPr>
                <w:color w:val="231F20"/>
                <w:sz w:val="24"/>
              </w:rPr>
              <w:t>100% FDI cap, 49% through</w:t>
            </w:r>
          </w:p>
          <w:p w:rsidR="0060700D" w:rsidRDefault="00886DF8">
            <w:pPr>
              <w:pStyle w:val="TableParagraph"/>
              <w:spacing w:before="72"/>
              <w:ind w:left="112"/>
              <w:rPr>
                <w:sz w:val="24"/>
              </w:rPr>
            </w:pPr>
            <w:r>
              <w:rPr>
                <w:color w:val="231F20"/>
                <w:sz w:val="24"/>
              </w:rPr>
              <w:t>automatic. 49% &lt;FIPB</w:t>
            </w:r>
          </w:p>
        </w:tc>
      </w:tr>
      <w:tr w:rsidR="0060700D">
        <w:trPr>
          <w:trHeight w:val="381"/>
        </w:trPr>
        <w:tc>
          <w:tcPr>
            <w:tcW w:w="3005" w:type="dxa"/>
          </w:tcPr>
          <w:p w:rsidR="0060700D" w:rsidRDefault="00886DF8">
            <w:pPr>
              <w:pStyle w:val="TableParagraph"/>
              <w:ind w:left="113"/>
              <w:rPr>
                <w:sz w:val="24"/>
              </w:rPr>
            </w:pPr>
            <w:r>
              <w:rPr>
                <w:color w:val="231F20"/>
                <w:sz w:val="24"/>
              </w:rPr>
              <w:t>Stock Exchange</w:t>
            </w:r>
          </w:p>
        </w:tc>
        <w:tc>
          <w:tcPr>
            <w:tcW w:w="3005" w:type="dxa"/>
          </w:tcPr>
          <w:p w:rsidR="0060700D" w:rsidRDefault="00886DF8">
            <w:pPr>
              <w:pStyle w:val="TableParagraph"/>
              <w:ind w:left="113"/>
              <w:rPr>
                <w:sz w:val="24"/>
              </w:rPr>
            </w:pPr>
            <w:r>
              <w:rPr>
                <w:color w:val="231F20"/>
                <w:sz w:val="24"/>
              </w:rPr>
              <w:t>49% FIPB</w:t>
            </w:r>
          </w:p>
        </w:tc>
        <w:tc>
          <w:tcPr>
            <w:tcW w:w="3005" w:type="dxa"/>
          </w:tcPr>
          <w:p w:rsidR="0060700D" w:rsidRDefault="00886DF8">
            <w:pPr>
              <w:pStyle w:val="TableParagraph"/>
              <w:ind w:left="112"/>
              <w:rPr>
                <w:sz w:val="24"/>
              </w:rPr>
            </w:pPr>
            <w:r>
              <w:rPr>
                <w:color w:val="231F20"/>
                <w:sz w:val="24"/>
              </w:rPr>
              <w:t>49% automatic</w:t>
            </w:r>
          </w:p>
        </w:tc>
      </w:tr>
      <w:tr w:rsidR="0060700D">
        <w:trPr>
          <w:trHeight w:val="381"/>
        </w:trPr>
        <w:tc>
          <w:tcPr>
            <w:tcW w:w="3005" w:type="dxa"/>
          </w:tcPr>
          <w:p w:rsidR="0060700D" w:rsidRDefault="00886DF8">
            <w:pPr>
              <w:pStyle w:val="TableParagraph"/>
              <w:ind w:left="113"/>
              <w:rPr>
                <w:sz w:val="24"/>
              </w:rPr>
            </w:pPr>
            <w:r>
              <w:rPr>
                <w:color w:val="231F20"/>
                <w:sz w:val="24"/>
              </w:rPr>
              <w:t>Courier Service</w:t>
            </w:r>
          </w:p>
        </w:tc>
        <w:tc>
          <w:tcPr>
            <w:tcW w:w="3005" w:type="dxa"/>
          </w:tcPr>
          <w:p w:rsidR="0060700D" w:rsidRDefault="00886DF8">
            <w:pPr>
              <w:pStyle w:val="TableParagraph"/>
              <w:ind w:left="19"/>
              <w:jc w:val="center"/>
              <w:rPr>
                <w:sz w:val="24"/>
              </w:rPr>
            </w:pPr>
            <w:r>
              <w:rPr>
                <w:color w:val="231F20"/>
                <w:w w:val="106"/>
                <w:sz w:val="24"/>
              </w:rPr>
              <w:t>-</w:t>
            </w:r>
          </w:p>
        </w:tc>
        <w:tc>
          <w:tcPr>
            <w:tcW w:w="3005" w:type="dxa"/>
          </w:tcPr>
          <w:p w:rsidR="0060700D" w:rsidRDefault="00886DF8">
            <w:pPr>
              <w:pStyle w:val="TableParagraph"/>
              <w:ind w:left="112"/>
              <w:rPr>
                <w:sz w:val="24"/>
              </w:rPr>
            </w:pPr>
            <w:r>
              <w:rPr>
                <w:color w:val="231F20"/>
                <w:sz w:val="24"/>
              </w:rPr>
              <w:t>100% automatic</w:t>
            </w:r>
          </w:p>
        </w:tc>
      </w:tr>
      <w:tr w:rsidR="0060700D">
        <w:trPr>
          <w:trHeight w:val="741"/>
        </w:trPr>
        <w:tc>
          <w:tcPr>
            <w:tcW w:w="3005" w:type="dxa"/>
          </w:tcPr>
          <w:p w:rsidR="0060700D" w:rsidRDefault="00886DF8">
            <w:pPr>
              <w:pStyle w:val="TableParagraph"/>
              <w:ind w:left="113"/>
              <w:rPr>
                <w:sz w:val="24"/>
              </w:rPr>
            </w:pPr>
            <w:r>
              <w:rPr>
                <w:color w:val="231F20"/>
                <w:sz w:val="24"/>
              </w:rPr>
              <w:t>Tea Garden</w:t>
            </w:r>
          </w:p>
        </w:tc>
        <w:tc>
          <w:tcPr>
            <w:tcW w:w="3005" w:type="dxa"/>
          </w:tcPr>
          <w:p w:rsidR="0060700D" w:rsidRDefault="00886DF8">
            <w:pPr>
              <w:pStyle w:val="TableParagraph"/>
              <w:ind w:left="19"/>
              <w:jc w:val="center"/>
              <w:rPr>
                <w:sz w:val="24"/>
              </w:rPr>
            </w:pPr>
            <w:r>
              <w:rPr>
                <w:color w:val="231F20"/>
                <w:w w:val="106"/>
                <w:sz w:val="24"/>
              </w:rPr>
              <w:t>-</w:t>
            </w:r>
          </w:p>
        </w:tc>
        <w:tc>
          <w:tcPr>
            <w:tcW w:w="3005" w:type="dxa"/>
          </w:tcPr>
          <w:p w:rsidR="0060700D" w:rsidRDefault="00886DF8">
            <w:pPr>
              <w:pStyle w:val="TableParagraph"/>
              <w:ind w:left="112"/>
              <w:rPr>
                <w:sz w:val="24"/>
              </w:rPr>
            </w:pPr>
            <w:r>
              <w:rPr>
                <w:color w:val="231F20"/>
                <w:sz w:val="24"/>
              </w:rPr>
              <w:t>100% FDI cap, 49% through</w:t>
            </w:r>
          </w:p>
          <w:p w:rsidR="0060700D" w:rsidRDefault="00886DF8">
            <w:pPr>
              <w:pStyle w:val="TableParagraph"/>
              <w:spacing w:before="72"/>
              <w:ind w:left="112"/>
              <w:rPr>
                <w:sz w:val="24"/>
              </w:rPr>
            </w:pPr>
            <w:r>
              <w:rPr>
                <w:color w:val="231F20"/>
                <w:sz w:val="24"/>
              </w:rPr>
              <w:t>automatic. 49% &lt;FIPB</w:t>
            </w:r>
          </w:p>
        </w:tc>
      </w:tr>
    </w:tbl>
    <w:p w:rsidR="0060700D" w:rsidRDefault="0060700D">
      <w:pPr>
        <w:pStyle w:val="BodyText"/>
        <w:spacing w:before="7"/>
        <w:rPr>
          <w:rFonts w:ascii="Times New Roman"/>
          <w:b/>
          <w:sz w:val="36"/>
        </w:rPr>
      </w:pPr>
    </w:p>
    <w:p w:rsidR="0060700D" w:rsidRDefault="00886DF8">
      <w:pPr>
        <w:pStyle w:val="BodyText"/>
        <w:spacing w:line="300" w:lineRule="auto"/>
        <w:ind w:left="677" w:right="689" w:firstLine="720"/>
        <w:jc w:val="both"/>
      </w:pPr>
      <w:r>
        <w:rPr>
          <w:color w:val="231F20"/>
          <w:w w:val="105"/>
        </w:rPr>
        <w:t xml:space="preserve">In </w:t>
      </w:r>
      <w:r>
        <w:rPr>
          <w:color w:val="231F20"/>
          <w:spacing w:val="3"/>
          <w:w w:val="105"/>
        </w:rPr>
        <w:t xml:space="preserve">2013, </w:t>
      </w:r>
      <w:r>
        <w:rPr>
          <w:color w:val="231F20"/>
          <w:spacing w:val="2"/>
          <w:w w:val="105"/>
        </w:rPr>
        <w:t xml:space="preserve">caps </w:t>
      </w:r>
      <w:r>
        <w:rPr>
          <w:color w:val="231F20"/>
          <w:w w:val="105"/>
        </w:rPr>
        <w:t xml:space="preserve">on </w:t>
      </w:r>
      <w:r>
        <w:rPr>
          <w:color w:val="231F20"/>
          <w:spacing w:val="2"/>
          <w:w w:val="105"/>
        </w:rPr>
        <w:t xml:space="preserve">FDI </w:t>
      </w:r>
      <w:r>
        <w:rPr>
          <w:color w:val="231F20"/>
          <w:w w:val="105"/>
        </w:rPr>
        <w:t xml:space="preserve">were </w:t>
      </w:r>
      <w:r>
        <w:rPr>
          <w:color w:val="231F20"/>
          <w:spacing w:val="3"/>
          <w:w w:val="105"/>
        </w:rPr>
        <w:t xml:space="preserve">increased </w:t>
      </w:r>
      <w:r>
        <w:rPr>
          <w:color w:val="231F20"/>
          <w:w w:val="105"/>
        </w:rPr>
        <w:t xml:space="preserve">and in </w:t>
      </w:r>
      <w:r>
        <w:rPr>
          <w:color w:val="231F20"/>
          <w:spacing w:val="2"/>
          <w:w w:val="105"/>
        </w:rPr>
        <w:t xml:space="preserve">some </w:t>
      </w:r>
      <w:r>
        <w:rPr>
          <w:color w:val="231F20"/>
          <w:spacing w:val="3"/>
          <w:w w:val="105"/>
        </w:rPr>
        <w:t xml:space="preserve">other cases, the </w:t>
      </w:r>
      <w:r>
        <w:rPr>
          <w:color w:val="231F20"/>
          <w:spacing w:val="2"/>
          <w:w w:val="105"/>
        </w:rPr>
        <w:t xml:space="preserve">automatic </w:t>
      </w:r>
      <w:r>
        <w:rPr>
          <w:color w:val="231F20"/>
          <w:w w:val="105"/>
        </w:rPr>
        <w:t xml:space="preserve">route </w:t>
      </w:r>
      <w:r>
        <w:rPr>
          <w:color w:val="231F20"/>
          <w:spacing w:val="2"/>
          <w:w w:val="105"/>
        </w:rPr>
        <w:t>was</w:t>
      </w:r>
      <w:r>
        <w:rPr>
          <w:color w:val="231F20"/>
          <w:spacing w:val="-11"/>
          <w:w w:val="105"/>
        </w:rPr>
        <w:t xml:space="preserve"> </w:t>
      </w:r>
      <w:r>
        <w:rPr>
          <w:color w:val="231F20"/>
          <w:spacing w:val="3"/>
          <w:w w:val="105"/>
        </w:rPr>
        <w:t>opened.</w:t>
      </w:r>
      <w:r>
        <w:rPr>
          <w:color w:val="231F20"/>
          <w:spacing w:val="-10"/>
          <w:w w:val="105"/>
        </w:rPr>
        <w:t xml:space="preserve"> </w:t>
      </w:r>
      <w:r>
        <w:rPr>
          <w:color w:val="231F20"/>
          <w:spacing w:val="2"/>
          <w:w w:val="105"/>
        </w:rPr>
        <w:t>Historically,</w:t>
      </w:r>
      <w:r>
        <w:rPr>
          <w:color w:val="231F20"/>
          <w:spacing w:val="-10"/>
          <w:w w:val="105"/>
        </w:rPr>
        <w:t xml:space="preserve"> </w:t>
      </w:r>
      <w:r>
        <w:rPr>
          <w:color w:val="231F20"/>
          <w:spacing w:val="2"/>
          <w:w w:val="105"/>
        </w:rPr>
        <w:t>FDI</w:t>
      </w:r>
      <w:r>
        <w:rPr>
          <w:color w:val="231F20"/>
          <w:spacing w:val="-10"/>
          <w:w w:val="105"/>
        </w:rPr>
        <w:t xml:space="preserve"> </w:t>
      </w:r>
      <w:r>
        <w:rPr>
          <w:color w:val="231F20"/>
          <w:spacing w:val="2"/>
          <w:w w:val="105"/>
        </w:rPr>
        <w:t>implementation</w:t>
      </w:r>
      <w:r>
        <w:rPr>
          <w:color w:val="231F20"/>
          <w:spacing w:val="-10"/>
          <w:w w:val="105"/>
        </w:rPr>
        <w:t xml:space="preserve"> </w:t>
      </w:r>
      <w:r>
        <w:rPr>
          <w:color w:val="231F20"/>
          <w:spacing w:val="2"/>
          <w:w w:val="105"/>
        </w:rPr>
        <w:t>has</w:t>
      </w:r>
      <w:r>
        <w:rPr>
          <w:color w:val="231F20"/>
          <w:spacing w:val="-11"/>
          <w:w w:val="105"/>
        </w:rPr>
        <w:t xml:space="preserve"> </w:t>
      </w:r>
      <w:r>
        <w:rPr>
          <w:color w:val="231F20"/>
          <w:spacing w:val="3"/>
          <w:w w:val="105"/>
        </w:rPr>
        <w:t>happened</w:t>
      </w:r>
      <w:r>
        <w:rPr>
          <w:color w:val="231F20"/>
          <w:spacing w:val="-10"/>
          <w:w w:val="105"/>
        </w:rPr>
        <w:t xml:space="preserve"> </w:t>
      </w:r>
      <w:r>
        <w:rPr>
          <w:color w:val="231F20"/>
          <w:w w:val="105"/>
        </w:rPr>
        <w:t>in</w:t>
      </w:r>
      <w:r>
        <w:rPr>
          <w:color w:val="231F20"/>
          <w:spacing w:val="-10"/>
          <w:w w:val="105"/>
        </w:rPr>
        <w:t xml:space="preserve"> </w:t>
      </w:r>
      <w:r>
        <w:rPr>
          <w:color w:val="231F20"/>
          <w:spacing w:val="2"/>
          <w:w w:val="105"/>
        </w:rPr>
        <w:t>two</w:t>
      </w:r>
      <w:r>
        <w:rPr>
          <w:color w:val="231F20"/>
          <w:spacing w:val="-10"/>
          <w:w w:val="105"/>
        </w:rPr>
        <w:t xml:space="preserve"> </w:t>
      </w:r>
      <w:r>
        <w:rPr>
          <w:color w:val="231F20"/>
          <w:spacing w:val="2"/>
          <w:w w:val="105"/>
        </w:rPr>
        <w:t>ways.</w:t>
      </w:r>
      <w:r>
        <w:rPr>
          <w:color w:val="231F20"/>
          <w:spacing w:val="-10"/>
          <w:w w:val="105"/>
        </w:rPr>
        <w:t xml:space="preserve"> </w:t>
      </w:r>
      <w:r>
        <w:rPr>
          <w:color w:val="231F20"/>
          <w:spacing w:val="2"/>
          <w:w w:val="105"/>
        </w:rPr>
        <w:t>One</w:t>
      </w:r>
      <w:r>
        <w:rPr>
          <w:color w:val="231F20"/>
          <w:spacing w:val="-10"/>
          <w:w w:val="105"/>
        </w:rPr>
        <w:t xml:space="preserve"> </w:t>
      </w:r>
      <w:r>
        <w:rPr>
          <w:color w:val="231F20"/>
          <w:w w:val="105"/>
        </w:rPr>
        <w:t>is</w:t>
      </w:r>
      <w:r>
        <w:rPr>
          <w:color w:val="231F20"/>
          <w:spacing w:val="-11"/>
          <w:w w:val="105"/>
        </w:rPr>
        <w:t xml:space="preserve"> </w:t>
      </w:r>
      <w:r>
        <w:rPr>
          <w:color w:val="231F20"/>
          <w:w w:val="105"/>
        </w:rPr>
        <w:t>a</w:t>
      </w:r>
      <w:r>
        <w:rPr>
          <w:color w:val="231F20"/>
          <w:spacing w:val="-10"/>
          <w:w w:val="105"/>
        </w:rPr>
        <w:t xml:space="preserve"> </w:t>
      </w:r>
      <w:r>
        <w:rPr>
          <w:color w:val="231F20"/>
          <w:spacing w:val="3"/>
          <w:w w:val="105"/>
        </w:rPr>
        <w:t>success story</w:t>
      </w:r>
      <w:r>
        <w:rPr>
          <w:color w:val="231F20"/>
          <w:spacing w:val="-24"/>
          <w:w w:val="105"/>
        </w:rPr>
        <w:t xml:space="preserve"> </w:t>
      </w:r>
      <w:r>
        <w:rPr>
          <w:color w:val="231F20"/>
          <w:spacing w:val="3"/>
          <w:w w:val="105"/>
        </w:rPr>
        <w:t>like</w:t>
      </w:r>
      <w:r>
        <w:rPr>
          <w:color w:val="231F20"/>
          <w:spacing w:val="-24"/>
          <w:w w:val="105"/>
        </w:rPr>
        <w:t xml:space="preserve"> </w:t>
      </w:r>
      <w:r>
        <w:rPr>
          <w:color w:val="231F20"/>
          <w:w w:val="105"/>
        </w:rPr>
        <w:t>in</w:t>
      </w:r>
      <w:r>
        <w:rPr>
          <w:color w:val="231F20"/>
          <w:spacing w:val="-23"/>
          <w:w w:val="105"/>
        </w:rPr>
        <w:t xml:space="preserve"> </w:t>
      </w:r>
      <w:r>
        <w:rPr>
          <w:color w:val="231F20"/>
          <w:spacing w:val="3"/>
          <w:w w:val="105"/>
        </w:rPr>
        <w:t>the</w:t>
      </w:r>
      <w:r>
        <w:rPr>
          <w:color w:val="231F20"/>
          <w:spacing w:val="-24"/>
          <w:w w:val="105"/>
        </w:rPr>
        <w:t xml:space="preserve"> </w:t>
      </w:r>
      <w:r>
        <w:rPr>
          <w:color w:val="231F20"/>
          <w:spacing w:val="3"/>
          <w:w w:val="105"/>
        </w:rPr>
        <w:t>case</w:t>
      </w:r>
      <w:r>
        <w:rPr>
          <w:color w:val="231F20"/>
          <w:spacing w:val="-24"/>
          <w:w w:val="105"/>
        </w:rPr>
        <w:t xml:space="preserve"> </w:t>
      </w:r>
      <w:r>
        <w:rPr>
          <w:color w:val="231F20"/>
          <w:w w:val="105"/>
        </w:rPr>
        <w:t>of</w:t>
      </w:r>
      <w:r>
        <w:rPr>
          <w:color w:val="231F20"/>
          <w:spacing w:val="-23"/>
          <w:w w:val="105"/>
        </w:rPr>
        <w:t xml:space="preserve"> </w:t>
      </w:r>
      <w:r>
        <w:rPr>
          <w:color w:val="231F20"/>
          <w:spacing w:val="2"/>
          <w:w w:val="105"/>
        </w:rPr>
        <w:t>mobile</w:t>
      </w:r>
      <w:r>
        <w:rPr>
          <w:color w:val="231F20"/>
          <w:spacing w:val="-24"/>
          <w:w w:val="105"/>
        </w:rPr>
        <w:t xml:space="preserve"> </w:t>
      </w:r>
      <w:r>
        <w:rPr>
          <w:color w:val="231F20"/>
          <w:spacing w:val="2"/>
          <w:w w:val="105"/>
        </w:rPr>
        <w:t>industry,</w:t>
      </w:r>
      <w:r>
        <w:rPr>
          <w:color w:val="231F20"/>
          <w:spacing w:val="-24"/>
          <w:w w:val="105"/>
        </w:rPr>
        <w:t xml:space="preserve"> </w:t>
      </w:r>
      <w:r>
        <w:rPr>
          <w:color w:val="231F20"/>
          <w:spacing w:val="3"/>
          <w:w w:val="105"/>
        </w:rPr>
        <w:t>the</w:t>
      </w:r>
      <w:r>
        <w:rPr>
          <w:color w:val="231F20"/>
          <w:spacing w:val="-23"/>
          <w:w w:val="105"/>
        </w:rPr>
        <w:t xml:space="preserve"> </w:t>
      </w:r>
      <w:r>
        <w:rPr>
          <w:color w:val="231F20"/>
          <w:spacing w:val="3"/>
          <w:w w:val="105"/>
        </w:rPr>
        <w:t>internet,</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7"/>
          <w:w w:val="105"/>
        </w:rPr>
        <w:t>TV,</w:t>
      </w:r>
      <w:r>
        <w:rPr>
          <w:color w:val="231F20"/>
          <w:spacing w:val="-23"/>
          <w:w w:val="105"/>
        </w:rPr>
        <w:t xml:space="preserve"> </w:t>
      </w:r>
      <w:r>
        <w:rPr>
          <w:color w:val="231F20"/>
          <w:spacing w:val="2"/>
          <w:w w:val="105"/>
        </w:rPr>
        <w:t>automatic</w:t>
      </w:r>
      <w:r>
        <w:rPr>
          <w:color w:val="231F20"/>
          <w:spacing w:val="-24"/>
          <w:w w:val="105"/>
        </w:rPr>
        <w:t xml:space="preserve"> </w:t>
      </w:r>
      <w:r>
        <w:rPr>
          <w:color w:val="231F20"/>
          <w:spacing w:val="3"/>
          <w:w w:val="105"/>
        </w:rPr>
        <w:t>sectors,</w:t>
      </w:r>
      <w:r>
        <w:rPr>
          <w:color w:val="231F20"/>
          <w:spacing w:val="-24"/>
          <w:w w:val="105"/>
        </w:rPr>
        <w:t xml:space="preserve"> </w:t>
      </w:r>
      <w:r>
        <w:rPr>
          <w:color w:val="231F20"/>
          <w:spacing w:val="2"/>
          <w:w w:val="105"/>
        </w:rPr>
        <w:t>etc.</w:t>
      </w:r>
      <w:r>
        <w:rPr>
          <w:color w:val="231F20"/>
          <w:spacing w:val="-23"/>
          <w:w w:val="105"/>
        </w:rPr>
        <w:t xml:space="preserve"> </w:t>
      </w:r>
      <w:r>
        <w:rPr>
          <w:color w:val="231F20"/>
          <w:w w:val="105"/>
        </w:rPr>
        <w:t>In</w:t>
      </w:r>
      <w:r>
        <w:rPr>
          <w:color w:val="231F20"/>
          <w:spacing w:val="-24"/>
          <w:w w:val="105"/>
        </w:rPr>
        <w:t xml:space="preserve"> </w:t>
      </w:r>
      <w:r>
        <w:rPr>
          <w:color w:val="231F20"/>
          <w:spacing w:val="3"/>
          <w:w w:val="105"/>
        </w:rPr>
        <w:t xml:space="preserve">these sectors, production </w:t>
      </w:r>
      <w:r>
        <w:rPr>
          <w:color w:val="231F20"/>
          <w:w w:val="105"/>
        </w:rPr>
        <w:t xml:space="preserve">and </w:t>
      </w:r>
      <w:r>
        <w:rPr>
          <w:color w:val="231F20"/>
          <w:spacing w:val="2"/>
          <w:w w:val="105"/>
        </w:rPr>
        <w:t xml:space="preserve">employment had </w:t>
      </w:r>
      <w:r>
        <w:rPr>
          <w:color w:val="231F20"/>
          <w:spacing w:val="3"/>
          <w:w w:val="105"/>
        </w:rPr>
        <w:t xml:space="preserve">increased </w:t>
      </w:r>
      <w:r>
        <w:rPr>
          <w:color w:val="231F20"/>
          <w:spacing w:val="2"/>
          <w:w w:val="105"/>
        </w:rPr>
        <w:t xml:space="preserve">significantly. </w:t>
      </w:r>
      <w:r>
        <w:rPr>
          <w:color w:val="231F20"/>
          <w:w w:val="105"/>
        </w:rPr>
        <w:t xml:space="preserve">But in </w:t>
      </w:r>
      <w:r>
        <w:rPr>
          <w:color w:val="231F20"/>
          <w:spacing w:val="3"/>
          <w:w w:val="105"/>
        </w:rPr>
        <w:t xml:space="preserve">the case </w:t>
      </w:r>
      <w:r>
        <w:rPr>
          <w:color w:val="231F20"/>
          <w:w w:val="105"/>
        </w:rPr>
        <w:t xml:space="preserve">of </w:t>
      </w:r>
      <w:r>
        <w:rPr>
          <w:color w:val="231F20"/>
          <w:spacing w:val="3"/>
          <w:w w:val="105"/>
        </w:rPr>
        <w:t xml:space="preserve">retail </w:t>
      </w:r>
      <w:r>
        <w:rPr>
          <w:color w:val="231F20"/>
          <w:w w:val="105"/>
        </w:rPr>
        <w:t>and</w:t>
      </w:r>
      <w:r>
        <w:rPr>
          <w:color w:val="231F20"/>
          <w:spacing w:val="-12"/>
          <w:w w:val="105"/>
        </w:rPr>
        <w:t xml:space="preserve"> </w:t>
      </w:r>
      <w:r>
        <w:rPr>
          <w:color w:val="231F20"/>
          <w:spacing w:val="4"/>
          <w:w w:val="105"/>
        </w:rPr>
        <w:t>service</w:t>
      </w:r>
      <w:r>
        <w:rPr>
          <w:color w:val="231F20"/>
          <w:spacing w:val="-12"/>
          <w:w w:val="105"/>
        </w:rPr>
        <w:t xml:space="preserve"> </w:t>
      </w:r>
      <w:r>
        <w:rPr>
          <w:color w:val="231F20"/>
          <w:spacing w:val="3"/>
          <w:w w:val="105"/>
        </w:rPr>
        <w:t>sectors,</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3"/>
          <w:w w:val="105"/>
        </w:rPr>
        <w:t>scenario</w:t>
      </w:r>
      <w:r>
        <w:rPr>
          <w:color w:val="231F20"/>
          <w:spacing w:val="-12"/>
          <w:w w:val="105"/>
        </w:rPr>
        <w:t xml:space="preserve"> </w:t>
      </w:r>
      <w:r>
        <w:rPr>
          <w:color w:val="231F20"/>
          <w:w w:val="105"/>
        </w:rPr>
        <w:t>is</w:t>
      </w:r>
      <w:r>
        <w:rPr>
          <w:color w:val="231F20"/>
          <w:spacing w:val="-12"/>
          <w:w w:val="105"/>
        </w:rPr>
        <w:t xml:space="preserve"> </w:t>
      </w:r>
      <w:r>
        <w:rPr>
          <w:color w:val="231F20"/>
          <w:spacing w:val="3"/>
          <w:w w:val="105"/>
        </w:rPr>
        <w:t>different,</w:t>
      </w:r>
      <w:r>
        <w:rPr>
          <w:color w:val="231F20"/>
          <w:spacing w:val="-12"/>
          <w:w w:val="105"/>
        </w:rPr>
        <w:t xml:space="preserve"> </w:t>
      </w:r>
      <w:r>
        <w:rPr>
          <w:color w:val="231F20"/>
          <w:spacing w:val="3"/>
          <w:w w:val="105"/>
        </w:rPr>
        <w:t>primarily</w:t>
      </w:r>
      <w:r>
        <w:rPr>
          <w:color w:val="231F20"/>
          <w:spacing w:val="-12"/>
          <w:w w:val="105"/>
        </w:rPr>
        <w:t xml:space="preserve"> </w:t>
      </w:r>
      <w:r>
        <w:rPr>
          <w:color w:val="231F20"/>
          <w:spacing w:val="3"/>
          <w:w w:val="105"/>
        </w:rPr>
        <w:t>because</w:t>
      </w:r>
      <w:r>
        <w:rPr>
          <w:color w:val="231F20"/>
          <w:spacing w:val="-12"/>
          <w:w w:val="105"/>
        </w:rPr>
        <w:t xml:space="preserve"> </w:t>
      </w:r>
      <w:r>
        <w:rPr>
          <w:color w:val="231F20"/>
          <w:spacing w:val="3"/>
          <w:w w:val="105"/>
        </w:rPr>
        <w:t>the</w:t>
      </w:r>
      <w:r>
        <w:rPr>
          <w:color w:val="231F20"/>
          <w:spacing w:val="-11"/>
          <w:w w:val="105"/>
        </w:rPr>
        <w:t xml:space="preserve"> </w:t>
      </w:r>
      <w:r>
        <w:rPr>
          <w:color w:val="231F20"/>
          <w:spacing w:val="2"/>
          <w:w w:val="105"/>
        </w:rPr>
        <w:t>Government</w:t>
      </w:r>
      <w:r>
        <w:rPr>
          <w:color w:val="231F20"/>
          <w:spacing w:val="-12"/>
          <w:w w:val="105"/>
        </w:rPr>
        <w:t xml:space="preserve"> </w:t>
      </w:r>
      <w:r>
        <w:rPr>
          <w:color w:val="231F20"/>
          <w:spacing w:val="2"/>
          <w:w w:val="105"/>
        </w:rPr>
        <w:t>has</w:t>
      </w:r>
      <w:r>
        <w:rPr>
          <w:color w:val="231F20"/>
          <w:spacing w:val="-12"/>
          <w:w w:val="105"/>
        </w:rPr>
        <w:t xml:space="preserve"> </w:t>
      </w:r>
      <w:r>
        <w:rPr>
          <w:color w:val="231F20"/>
          <w:spacing w:val="3"/>
          <w:w w:val="105"/>
        </w:rPr>
        <w:t xml:space="preserve">never </w:t>
      </w:r>
      <w:r>
        <w:rPr>
          <w:color w:val="231F20"/>
          <w:spacing w:val="4"/>
          <w:w w:val="105"/>
        </w:rPr>
        <w:t xml:space="preserve">been </w:t>
      </w:r>
      <w:r>
        <w:rPr>
          <w:color w:val="231F20"/>
          <w:spacing w:val="3"/>
          <w:w w:val="105"/>
        </w:rPr>
        <w:t xml:space="preserve">confident </w:t>
      </w:r>
      <w:r>
        <w:rPr>
          <w:color w:val="231F20"/>
          <w:spacing w:val="2"/>
          <w:w w:val="105"/>
        </w:rPr>
        <w:t xml:space="preserve">about what </w:t>
      </w:r>
      <w:r>
        <w:rPr>
          <w:color w:val="231F20"/>
          <w:spacing w:val="3"/>
          <w:w w:val="105"/>
        </w:rPr>
        <w:t xml:space="preserve">impact </w:t>
      </w:r>
      <w:r>
        <w:rPr>
          <w:color w:val="231F20"/>
          <w:w w:val="105"/>
        </w:rPr>
        <w:t xml:space="preserve">it </w:t>
      </w:r>
      <w:r>
        <w:rPr>
          <w:color w:val="231F20"/>
          <w:spacing w:val="2"/>
          <w:w w:val="105"/>
        </w:rPr>
        <w:t xml:space="preserve">would </w:t>
      </w:r>
      <w:r>
        <w:rPr>
          <w:color w:val="231F20"/>
          <w:w w:val="105"/>
        </w:rPr>
        <w:t xml:space="preserve">have on </w:t>
      </w:r>
      <w:r>
        <w:rPr>
          <w:color w:val="231F20"/>
          <w:spacing w:val="3"/>
          <w:w w:val="105"/>
        </w:rPr>
        <w:t xml:space="preserve">the </w:t>
      </w:r>
      <w:r>
        <w:rPr>
          <w:color w:val="231F20"/>
          <w:w w:val="105"/>
        </w:rPr>
        <w:t xml:space="preserve">vote </w:t>
      </w:r>
      <w:r>
        <w:rPr>
          <w:color w:val="231F20"/>
          <w:spacing w:val="3"/>
          <w:w w:val="105"/>
        </w:rPr>
        <w:t xml:space="preserve">banks, </w:t>
      </w:r>
      <w:r>
        <w:rPr>
          <w:color w:val="231F20"/>
          <w:w w:val="105"/>
        </w:rPr>
        <w:t xml:space="preserve">of </w:t>
      </w:r>
      <w:r>
        <w:rPr>
          <w:color w:val="231F20"/>
          <w:spacing w:val="3"/>
          <w:w w:val="105"/>
        </w:rPr>
        <w:t xml:space="preserve">which 60-70% </w:t>
      </w:r>
      <w:r>
        <w:rPr>
          <w:color w:val="231F20"/>
          <w:w w:val="105"/>
        </w:rPr>
        <w:t xml:space="preserve">are </w:t>
      </w:r>
      <w:r>
        <w:rPr>
          <w:color w:val="231F20"/>
          <w:spacing w:val="2"/>
          <w:w w:val="105"/>
        </w:rPr>
        <w:t xml:space="preserve">constituted </w:t>
      </w:r>
      <w:r>
        <w:rPr>
          <w:color w:val="231F20"/>
          <w:w w:val="105"/>
        </w:rPr>
        <w:t xml:space="preserve">by lower </w:t>
      </w:r>
      <w:r>
        <w:rPr>
          <w:color w:val="231F20"/>
          <w:spacing w:val="2"/>
          <w:w w:val="105"/>
        </w:rPr>
        <w:t xml:space="preserve">income </w:t>
      </w:r>
      <w:r>
        <w:rPr>
          <w:color w:val="231F20"/>
          <w:w w:val="105"/>
        </w:rPr>
        <w:t>group</w:t>
      </w:r>
      <w:r>
        <w:rPr>
          <w:color w:val="231F20"/>
          <w:spacing w:val="-4"/>
          <w:w w:val="105"/>
        </w:rPr>
        <w:t xml:space="preserve"> </w:t>
      </w:r>
      <w:r>
        <w:rPr>
          <w:color w:val="231F20"/>
          <w:spacing w:val="3"/>
          <w:w w:val="105"/>
        </w:rPr>
        <w:t>citizens.</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w w:val="105"/>
        </w:rPr>
        <w:t>Moreover,</w:t>
      </w:r>
      <w:r>
        <w:rPr>
          <w:color w:val="231F20"/>
          <w:spacing w:val="-29"/>
          <w:w w:val="105"/>
        </w:rPr>
        <w:t xml:space="preserve"> </w:t>
      </w:r>
      <w:r>
        <w:rPr>
          <w:color w:val="231F20"/>
          <w:w w:val="105"/>
        </w:rPr>
        <w:t>there’s</w:t>
      </w:r>
      <w:r>
        <w:rPr>
          <w:color w:val="231F20"/>
          <w:spacing w:val="-29"/>
          <w:w w:val="105"/>
        </w:rPr>
        <w:t xml:space="preserve"> </w:t>
      </w:r>
      <w:r>
        <w:rPr>
          <w:color w:val="231F20"/>
          <w:spacing w:val="2"/>
          <w:w w:val="105"/>
        </w:rPr>
        <w:t>has</w:t>
      </w:r>
      <w:r>
        <w:rPr>
          <w:color w:val="231F20"/>
          <w:spacing w:val="-29"/>
          <w:w w:val="105"/>
        </w:rPr>
        <w:t xml:space="preserve"> </w:t>
      </w:r>
      <w:r>
        <w:rPr>
          <w:color w:val="231F20"/>
          <w:spacing w:val="4"/>
          <w:w w:val="105"/>
        </w:rPr>
        <w:t>been</w:t>
      </w:r>
      <w:r>
        <w:rPr>
          <w:color w:val="231F20"/>
          <w:spacing w:val="-28"/>
          <w:w w:val="105"/>
        </w:rPr>
        <w:t xml:space="preserve"> </w:t>
      </w:r>
      <w:r>
        <w:rPr>
          <w:color w:val="231F20"/>
          <w:w w:val="105"/>
        </w:rPr>
        <w:t>a</w:t>
      </w:r>
      <w:r>
        <w:rPr>
          <w:color w:val="231F20"/>
          <w:spacing w:val="-29"/>
          <w:w w:val="105"/>
        </w:rPr>
        <w:t xml:space="preserve"> </w:t>
      </w:r>
      <w:r>
        <w:rPr>
          <w:color w:val="231F20"/>
          <w:spacing w:val="3"/>
          <w:w w:val="105"/>
        </w:rPr>
        <w:t>lack</w:t>
      </w:r>
      <w:r>
        <w:rPr>
          <w:color w:val="231F20"/>
          <w:spacing w:val="-29"/>
          <w:w w:val="105"/>
        </w:rPr>
        <w:t xml:space="preserve"> </w:t>
      </w:r>
      <w:r>
        <w:rPr>
          <w:color w:val="231F20"/>
          <w:w w:val="105"/>
        </w:rPr>
        <w:t>of</w:t>
      </w:r>
      <w:r>
        <w:rPr>
          <w:color w:val="231F20"/>
          <w:spacing w:val="-28"/>
          <w:w w:val="105"/>
        </w:rPr>
        <w:t xml:space="preserve"> </w:t>
      </w:r>
      <w:r>
        <w:rPr>
          <w:color w:val="231F20"/>
          <w:w w:val="105"/>
        </w:rPr>
        <w:t>a</w:t>
      </w:r>
      <w:r>
        <w:rPr>
          <w:color w:val="231F20"/>
          <w:spacing w:val="-29"/>
          <w:w w:val="105"/>
        </w:rPr>
        <w:t xml:space="preserve"> </w:t>
      </w:r>
      <w:r>
        <w:rPr>
          <w:color w:val="231F20"/>
          <w:spacing w:val="4"/>
          <w:w w:val="105"/>
        </w:rPr>
        <w:t>detailed</w:t>
      </w:r>
      <w:r>
        <w:rPr>
          <w:color w:val="231F20"/>
          <w:spacing w:val="-29"/>
          <w:w w:val="105"/>
        </w:rPr>
        <w:t xml:space="preserve"> </w:t>
      </w:r>
      <w:r>
        <w:rPr>
          <w:color w:val="231F20"/>
          <w:spacing w:val="3"/>
          <w:w w:val="105"/>
        </w:rPr>
        <w:t>industrial</w:t>
      </w:r>
      <w:r>
        <w:rPr>
          <w:color w:val="231F20"/>
          <w:spacing w:val="-28"/>
          <w:w w:val="105"/>
        </w:rPr>
        <w:t xml:space="preserve"> </w:t>
      </w:r>
      <w:r>
        <w:rPr>
          <w:color w:val="231F20"/>
          <w:spacing w:val="4"/>
          <w:w w:val="105"/>
        </w:rPr>
        <w:t>policy</w:t>
      </w:r>
      <w:r>
        <w:rPr>
          <w:color w:val="231F20"/>
          <w:spacing w:val="-29"/>
          <w:w w:val="105"/>
        </w:rPr>
        <w:t xml:space="preserve"> </w:t>
      </w:r>
      <w:r>
        <w:rPr>
          <w:color w:val="231F20"/>
          <w:w w:val="105"/>
        </w:rPr>
        <w:t>and</w:t>
      </w:r>
      <w:r>
        <w:rPr>
          <w:color w:val="231F20"/>
          <w:spacing w:val="-29"/>
          <w:w w:val="105"/>
        </w:rPr>
        <w:t xml:space="preserve"> </w:t>
      </w:r>
      <w:r>
        <w:rPr>
          <w:color w:val="231F20"/>
          <w:w w:val="105"/>
        </w:rPr>
        <w:t>a</w:t>
      </w:r>
      <w:r>
        <w:rPr>
          <w:color w:val="231F20"/>
          <w:spacing w:val="-28"/>
          <w:w w:val="105"/>
        </w:rPr>
        <w:t xml:space="preserve"> </w:t>
      </w:r>
      <w:r>
        <w:rPr>
          <w:color w:val="231F20"/>
          <w:w w:val="105"/>
        </w:rPr>
        <w:t>roadmap,</w:t>
      </w:r>
      <w:r>
        <w:rPr>
          <w:color w:val="231F20"/>
          <w:spacing w:val="-29"/>
          <w:w w:val="105"/>
        </w:rPr>
        <w:t xml:space="preserve"> </w:t>
      </w:r>
      <w:r>
        <w:rPr>
          <w:color w:val="231F20"/>
          <w:spacing w:val="3"/>
          <w:w w:val="105"/>
        </w:rPr>
        <w:t xml:space="preserve">which </w:t>
      </w:r>
      <w:r>
        <w:rPr>
          <w:color w:val="231F20"/>
          <w:spacing w:val="2"/>
          <w:w w:val="105"/>
        </w:rPr>
        <w:t>was</w:t>
      </w:r>
      <w:r>
        <w:rPr>
          <w:color w:val="231F20"/>
          <w:spacing w:val="-28"/>
          <w:w w:val="105"/>
        </w:rPr>
        <w:t xml:space="preserve"> </w:t>
      </w:r>
      <w:r>
        <w:rPr>
          <w:color w:val="231F20"/>
          <w:spacing w:val="2"/>
          <w:w w:val="105"/>
        </w:rPr>
        <w:t>present</w:t>
      </w:r>
      <w:r>
        <w:rPr>
          <w:color w:val="231F20"/>
          <w:spacing w:val="-28"/>
          <w:w w:val="105"/>
        </w:rPr>
        <w:t xml:space="preserve"> </w:t>
      </w:r>
      <w:r>
        <w:rPr>
          <w:color w:val="231F20"/>
          <w:spacing w:val="2"/>
          <w:w w:val="105"/>
        </w:rPr>
        <w:t>in,</w:t>
      </w:r>
      <w:r>
        <w:rPr>
          <w:color w:val="231F20"/>
          <w:spacing w:val="-27"/>
          <w:w w:val="105"/>
        </w:rPr>
        <w:t xml:space="preserve"> </w:t>
      </w:r>
      <w:r>
        <w:rPr>
          <w:color w:val="231F20"/>
          <w:w w:val="105"/>
        </w:rPr>
        <w:t>say,</w:t>
      </w:r>
      <w:r>
        <w:rPr>
          <w:color w:val="231F20"/>
          <w:spacing w:val="-28"/>
          <w:w w:val="105"/>
        </w:rPr>
        <w:t xml:space="preserve"> </w:t>
      </w:r>
      <w:r>
        <w:rPr>
          <w:color w:val="231F20"/>
          <w:spacing w:val="3"/>
          <w:w w:val="105"/>
        </w:rPr>
        <w:t>the</w:t>
      </w:r>
      <w:r>
        <w:rPr>
          <w:color w:val="231F20"/>
          <w:spacing w:val="-27"/>
          <w:w w:val="105"/>
        </w:rPr>
        <w:t xml:space="preserve"> </w:t>
      </w:r>
      <w:r>
        <w:rPr>
          <w:color w:val="231F20"/>
          <w:spacing w:val="3"/>
          <w:w w:val="105"/>
        </w:rPr>
        <w:t>case</w:t>
      </w:r>
      <w:r>
        <w:rPr>
          <w:color w:val="231F20"/>
          <w:spacing w:val="-28"/>
          <w:w w:val="105"/>
        </w:rPr>
        <w:t xml:space="preserve"> </w:t>
      </w:r>
      <w:r>
        <w:rPr>
          <w:color w:val="231F20"/>
          <w:w w:val="105"/>
        </w:rPr>
        <w:t>of</w:t>
      </w:r>
      <w:r>
        <w:rPr>
          <w:color w:val="231F20"/>
          <w:spacing w:val="-27"/>
          <w:w w:val="105"/>
        </w:rPr>
        <w:t xml:space="preserve"> </w:t>
      </w:r>
      <w:r>
        <w:rPr>
          <w:color w:val="231F20"/>
          <w:spacing w:val="2"/>
          <w:w w:val="105"/>
        </w:rPr>
        <w:t>automatic</w:t>
      </w:r>
      <w:r>
        <w:rPr>
          <w:color w:val="231F20"/>
          <w:spacing w:val="-28"/>
          <w:w w:val="105"/>
        </w:rPr>
        <w:t xml:space="preserve"> </w:t>
      </w:r>
      <w:r>
        <w:rPr>
          <w:color w:val="231F20"/>
          <w:spacing w:val="2"/>
          <w:w w:val="105"/>
        </w:rPr>
        <w:t>industry.</w:t>
      </w:r>
      <w:r>
        <w:rPr>
          <w:color w:val="231F20"/>
          <w:spacing w:val="-27"/>
          <w:w w:val="105"/>
        </w:rPr>
        <w:t xml:space="preserve"> </w:t>
      </w:r>
      <w:r>
        <w:rPr>
          <w:color w:val="231F20"/>
          <w:spacing w:val="2"/>
          <w:w w:val="105"/>
        </w:rPr>
        <w:t>Profitability</w:t>
      </w:r>
      <w:r>
        <w:rPr>
          <w:color w:val="231F20"/>
          <w:spacing w:val="-28"/>
          <w:w w:val="105"/>
        </w:rPr>
        <w:t xml:space="preserve"> </w:t>
      </w:r>
      <w:r>
        <w:rPr>
          <w:color w:val="231F20"/>
          <w:w w:val="105"/>
        </w:rPr>
        <w:t>of</w:t>
      </w:r>
      <w:r>
        <w:rPr>
          <w:color w:val="231F20"/>
          <w:spacing w:val="-27"/>
          <w:w w:val="105"/>
        </w:rPr>
        <w:t xml:space="preserve"> </w:t>
      </w:r>
      <w:r>
        <w:rPr>
          <w:color w:val="231F20"/>
          <w:spacing w:val="3"/>
          <w:w w:val="105"/>
        </w:rPr>
        <w:t>the</w:t>
      </w:r>
      <w:r>
        <w:rPr>
          <w:color w:val="231F20"/>
          <w:spacing w:val="-28"/>
          <w:w w:val="105"/>
        </w:rPr>
        <w:t xml:space="preserve"> </w:t>
      </w:r>
      <w:r>
        <w:rPr>
          <w:color w:val="231F20"/>
          <w:spacing w:val="3"/>
          <w:w w:val="105"/>
        </w:rPr>
        <w:t>retail</w:t>
      </w:r>
      <w:r>
        <w:rPr>
          <w:color w:val="231F20"/>
          <w:spacing w:val="-27"/>
          <w:w w:val="105"/>
        </w:rPr>
        <w:t xml:space="preserve"> </w:t>
      </w:r>
      <w:r>
        <w:rPr>
          <w:color w:val="231F20"/>
          <w:spacing w:val="2"/>
          <w:w w:val="105"/>
        </w:rPr>
        <w:t>companies</w:t>
      </w:r>
      <w:r>
        <w:rPr>
          <w:color w:val="231F20"/>
          <w:spacing w:val="-28"/>
          <w:w w:val="105"/>
        </w:rPr>
        <w:t xml:space="preserve"> </w:t>
      </w:r>
      <w:r>
        <w:rPr>
          <w:color w:val="231F20"/>
          <w:w w:val="105"/>
        </w:rPr>
        <w:t>is</w:t>
      </w:r>
      <w:r>
        <w:rPr>
          <w:color w:val="231F20"/>
          <w:spacing w:val="-27"/>
          <w:w w:val="105"/>
        </w:rPr>
        <w:t xml:space="preserve"> </w:t>
      </w:r>
      <w:r>
        <w:rPr>
          <w:color w:val="231F20"/>
          <w:spacing w:val="3"/>
          <w:w w:val="105"/>
        </w:rPr>
        <w:t xml:space="preserve">the </w:t>
      </w:r>
      <w:r>
        <w:rPr>
          <w:color w:val="231F20"/>
          <w:spacing w:val="2"/>
          <w:w w:val="105"/>
        </w:rPr>
        <w:t>biggest</w:t>
      </w:r>
      <w:r>
        <w:rPr>
          <w:color w:val="231F20"/>
          <w:spacing w:val="-10"/>
          <w:w w:val="105"/>
        </w:rPr>
        <w:t xml:space="preserve"> </w:t>
      </w:r>
      <w:r>
        <w:rPr>
          <w:color w:val="231F20"/>
          <w:spacing w:val="3"/>
          <w:w w:val="105"/>
        </w:rPr>
        <w:t>concern</w:t>
      </w:r>
      <w:r>
        <w:rPr>
          <w:color w:val="231F20"/>
          <w:spacing w:val="-10"/>
          <w:w w:val="105"/>
        </w:rPr>
        <w:t xml:space="preserve"> </w:t>
      </w:r>
      <w:r>
        <w:rPr>
          <w:color w:val="231F20"/>
          <w:spacing w:val="3"/>
          <w:w w:val="105"/>
        </w:rPr>
        <w:t>because</w:t>
      </w:r>
      <w:r>
        <w:rPr>
          <w:color w:val="231F20"/>
          <w:spacing w:val="-9"/>
          <w:w w:val="105"/>
        </w:rPr>
        <w:t xml:space="preserve"> </w:t>
      </w:r>
      <w:r>
        <w:rPr>
          <w:color w:val="231F20"/>
          <w:spacing w:val="2"/>
          <w:w w:val="105"/>
        </w:rPr>
        <w:t>there</w:t>
      </w:r>
      <w:r>
        <w:rPr>
          <w:color w:val="231F20"/>
          <w:spacing w:val="-10"/>
          <w:w w:val="105"/>
        </w:rPr>
        <w:t xml:space="preserve"> </w:t>
      </w:r>
      <w:r>
        <w:rPr>
          <w:color w:val="231F20"/>
          <w:w w:val="105"/>
        </w:rPr>
        <w:t>are</w:t>
      </w:r>
      <w:r>
        <w:rPr>
          <w:color w:val="231F20"/>
          <w:spacing w:val="-9"/>
          <w:w w:val="105"/>
        </w:rPr>
        <w:t xml:space="preserve"> </w:t>
      </w:r>
      <w:r>
        <w:rPr>
          <w:color w:val="231F20"/>
          <w:w w:val="105"/>
        </w:rPr>
        <w:t>many</w:t>
      </w:r>
      <w:r>
        <w:rPr>
          <w:color w:val="231F20"/>
          <w:spacing w:val="-10"/>
          <w:w w:val="105"/>
        </w:rPr>
        <w:t xml:space="preserve"> </w:t>
      </w:r>
      <w:r>
        <w:rPr>
          <w:color w:val="231F20"/>
          <w:spacing w:val="2"/>
          <w:w w:val="105"/>
        </w:rPr>
        <w:t>conditions</w:t>
      </w:r>
      <w:r>
        <w:rPr>
          <w:color w:val="231F20"/>
          <w:spacing w:val="-9"/>
          <w:w w:val="105"/>
        </w:rPr>
        <w:t xml:space="preserve"> </w:t>
      </w:r>
      <w:r>
        <w:rPr>
          <w:color w:val="231F20"/>
          <w:spacing w:val="3"/>
          <w:w w:val="105"/>
        </w:rPr>
        <w:t>set</w:t>
      </w:r>
      <w:r>
        <w:rPr>
          <w:color w:val="231F20"/>
          <w:spacing w:val="-10"/>
          <w:w w:val="105"/>
        </w:rPr>
        <w:t xml:space="preserve"> </w:t>
      </w:r>
      <w:r>
        <w:rPr>
          <w:color w:val="231F20"/>
          <w:w w:val="105"/>
        </w:rPr>
        <w:t>by</w:t>
      </w:r>
      <w:r>
        <w:rPr>
          <w:color w:val="231F20"/>
          <w:spacing w:val="-9"/>
          <w:w w:val="105"/>
        </w:rPr>
        <w:t xml:space="preserve"> </w:t>
      </w:r>
      <w:r>
        <w:rPr>
          <w:color w:val="231F20"/>
          <w:spacing w:val="3"/>
          <w:w w:val="105"/>
        </w:rPr>
        <w:t>the</w:t>
      </w:r>
      <w:r>
        <w:rPr>
          <w:color w:val="231F20"/>
          <w:spacing w:val="-10"/>
          <w:w w:val="105"/>
        </w:rPr>
        <w:t xml:space="preserve"> </w:t>
      </w:r>
      <w:r>
        <w:rPr>
          <w:color w:val="231F20"/>
          <w:spacing w:val="2"/>
          <w:w w:val="105"/>
        </w:rPr>
        <w:t>government</w:t>
      </w:r>
      <w:r>
        <w:rPr>
          <w:color w:val="231F20"/>
          <w:spacing w:val="-9"/>
          <w:w w:val="105"/>
        </w:rPr>
        <w:t xml:space="preserve"> </w:t>
      </w:r>
      <w:r>
        <w:rPr>
          <w:color w:val="231F20"/>
          <w:spacing w:val="2"/>
          <w:w w:val="105"/>
        </w:rPr>
        <w:t>such</w:t>
      </w:r>
      <w:r>
        <w:rPr>
          <w:color w:val="231F20"/>
          <w:spacing w:val="-10"/>
          <w:w w:val="105"/>
        </w:rPr>
        <w:t xml:space="preserve"> </w:t>
      </w:r>
      <w:r>
        <w:rPr>
          <w:color w:val="231F20"/>
          <w:w w:val="105"/>
        </w:rPr>
        <w:t>as</w:t>
      </w:r>
      <w:r>
        <w:rPr>
          <w:color w:val="231F20"/>
          <w:spacing w:val="-9"/>
          <w:w w:val="105"/>
        </w:rPr>
        <w:t xml:space="preserve"> </w:t>
      </w:r>
      <w:r>
        <w:rPr>
          <w:color w:val="231F20"/>
          <w:spacing w:val="3"/>
          <w:w w:val="105"/>
        </w:rPr>
        <w:t xml:space="preserve">backend </w:t>
      </w:r>
      <w:r>
        <w:rPr>
          <w:color w:val="231F20"/>
          <w:spacing w:val="2"/>
          <w:w w:val="105"/>
        </w:rPr>
        <w:t xml:space="preserve">procurement </w:t>
      </w:r>
      <w:r>
        <w:rPr>
          <w:color w:val="231F20"/>
          <w:w w:val="105"/>
        </w:rPr>
        <w:t xml:space="preserve">and </w:t>
      </w:r>
      <w:r>
        <w:rPr>
          <w:color w:val="231F20"/>
          <w:spacing w:val="4"/>
          <w:w w:val="105"/>
        </w:rPr>
        <w:t>rural</w:t>
      </w:r>
      <w:r>
        <w:rPr>
          <w:color w:val="231F20"/>
          <w:w w:val="105"/>
        </w:rPr>
        <w:t xml:space="preserve"> </w:t>
      </w:r>
      <w:r>
        <w:rPr>
          <w:color w:val="231F20"/>
          <w:spacing w:val="3"/>
          <w:w w:val="105"/>
        </w:rPr>
        <w:t>concentration.</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spacing w:val="2"/>
        </w:rPr>
        <w:t xml:space="preserve">FDI </w:t>
      </w:r>
      <w:r>
        <w:rPr>
          <w:color w:val="231F20"/>
        </w:rPr>
        <w:t xml:space="preserve">in </w:t>
      </w:r>
      <w:r>
        <w:rPr>
          <w:color w:val="231F20"/>
          <w:spacing w:val="3"/>
        </w:rPr>
        <w:t xml:space="preserve">retail </w:t>
      </w:r>
      <w:r>
        <w:rPr>
          <w:color w:val="231F20"/>
        </w:rPr>
        <w:t xml:space="preserve">or </w:t>
      </w:r>
      <w:r>
        <w:rPr>
          <w:color w:val="231F20"/>
          <w:spacing w:val="2"/>
        </w:rPr>
        <w:t xml:space="preserve">Insurance </w:t>
      </w:r>
      <w:r>
        <w:rPr>
          <w:color w:val="231F20"/>
        </w:rPr>
        <w:t xml:space="preserve">is not going to </w:t>
      </w:r>
      <w:r>
        <w:rPr>
          <w:color w:val="231F20"/>
          <w:spacing w:val="3"/>
        </w:rPr>
        <w:t xml:space="preserve">transform </w:t>
      </w:r>
      <w:r>
        <w:rPr>
          <w:color w:val="231F20"/>
          <w:spacing w:val="2"/>
        </w:rPr>
        <w:t xml:space="preserve">our </w:t>
      </w:r>
      <w:r>
        <w:rPr>
          <w:color w:val="231F20"/>
          <w:spacing w:val="3"/>
        </w:rPr>
        <w:t xml:space="preserve">dismal </w:t>
      </w:r>
      <w:r>
        <w:rPr>
          <w:color w:val="231F20"/>
          <w:spacing w:val="2"/>
        </w:rPr>
        <w:t xml:space="preserve">India </w:t>
      </w:r>
      <w:r>
        <w:rPr>
          <w:color w:val="231F20"/>
        </w:rPr>
        <w:t xml:space="preserve">economy of today. </w:t>
      </w:r>
      <w:r>
        <w:rPr>
          <w:color w:val="231F20"/>
          <w:spacing w:val="2"/>
        </w:rPr>
        <w:t xml:space="preserve">The </w:t>
      </w:r>
      <w:r>
        <w:rPr>
          <w:color w:val="231F20"/>
          <w:spacing w:val="3"/>
        </w:rPr>
        <w:t xml:space="preserve">real </w:t>
      </w:r>
      <w:r>
        <w:rPr>
          <w:color w:val="231F20"/>
          <w:spacing w:val="2"/>
        </w:rPr>
        <w:t xml:space="preserve">FDI India </w:t>
      </w:r>
      <w:r>
        <w:rPr>
          <w:color w:val="231F20"/>
          <w:spacing w:val="3"/>
        </w:rPr>
        <w:t xml:space="preserve">needs </w:t>
      </w:r>
      <w:r>
        <w:rPr>
          <w:color w:val="231F20"/>
        </w:rPr>
        <w:t xml:space="preserve">is an </w:t>
      </w:r>
      <w:r>
        <w:rPr>
          <w:color w:val="231F20"/>
          <w:spacing w:val="4"/>
        </w:rPr>
        <w:t xml:space="preserve">infrastructure: </w:t>
      </w:r>
      <w:r>
        <w:rPr>
          <w:color w:val="231F20"/>
          <w:spacing w:val="2"/>
        </w:rPr>
        <w:t xml:space="preserve">power plants, </w:t>
      </w:r>
      <w:r>
        <w:rPr>
          <w:color w:val="231F20"/>
          <w:spacing w:val="3"/>
        </w:rPr>
        <w:t xml:space="preserve">rail, airports, roads, telecom, </w:t>
      </w:r>
      <w:r>
        <w:rPr>
          <w:color w:val="231F20"/>
          <w:spacing w:val="2"/>
        </w:rPr>
        <w:t xml:space="preserve">etc. power </w:t>
      </w:r>
      <w:r>
        <w:rPr>
          <w:color w:val="231F20"/>
        </w:rPr>
        <w:t xml:space="preserve">is not a </w:t>
      </w:r>
      <w:r>
        <w:rPr>
          <w:color w:val="231F20"/>
          <w:spacing w:val="2"/>
        </w:rPr>
        <w:t xml:space="preserve">profitable </w:t>
      </w:r>
      <w:r>
        <w:rPr>
          <w:color w:val="231F20"/>
          <w:spacing w:val="3"/>
        </w:rPr>
        <w:t xml:space="preserve">business </w:t>
      </w:r>
      <w:r>
        <w:rPr>
          <w:color w:val="231F20"/>
        </w:rPr>
        <w:t xml:space="preserve">any more. Telecom is </w:t>
      </w:r>
      <w:r>
        <w:rPr>
          <w:color w:val="231F20"/>
          <w:spacing w:val="4"/>
        </w:rPr>
        <w:t xml:space="preserve">also </w:t>
      </w:r>
      <w:r>
        <w:rPr>
          <w:color w:val="231F20"/>
        </w:rPr>
        <w:t xml:space="preserve">not </w:t>
      </w:r>
      <w:r>
        <w:rPr>
          <w:color w:val="231F20"/>
          <w:spacing w:val="2"/>
        </w:rPr>
        <w:t xml:space="preserve">doing </w:t>
      </w:r>
      <w:r>
        <w:rPr>
          <w:color w:val="231F20"/>
        </w:rPr>
        <w:t xml:space="preserve">– </w:t>
      </w:r>
      <w:r>
        <w:rPr>
          <w:color w:val="231F20"/>
          <w:spacing w:val="2"/>
        </w:rPr>
        <w:t xml:space="preserve">well </w:t>
      </w:r>
      <w:r>
        <w:rPr>
          <w:color w:val="231F20"/>
        </w:rPr>
        <w:t xml:space="preserve">but </w:t>
      </w:r>
      <w:r>
        <w:rPr>
          <w:color w:val="231F20"/>
          <w:spacing w:val="2"/>
        </w:rPr>
        <w:t xml:space="preserve">recent </w:t>
      </w:r>
      <w:r>
        <w:rPr>
          <w:color w:val="231F20"/>
          <w:spacing w:val="4"/>
        </w:rPr>
        <w:t xml:space="preserve">policy </w:t>
      </w:r>
      <w:r>
        <w:rPr>
          <w:color w:val="231F20"/>
          <w:spacing w:val="2"/>
        </w:rPr>
        <w:t xml:space="preserve">changes </w:t>
      </w:r>
      <w:r>
        <w:rPr>
          <w:color w:val="231F20"/>
          <w:spacing w:val="4"/>
        </w:rPr>
        <w:t xml:space="preserve">especially </w:t>
      </w:r>
      <w:r>
        <w:rPr>
          <w:color w:val="231F20"/>
        </w:rPr>
        <w:t xml:space="preserve">on </w:t>
      </w:r>
      <w:r>
        <w:rPr>
          <w:color w:val="231F20"/>
          <w:spacing w:val="2"/>
        </w:rPr>
        <w:t xml:space="preserve">FDI might chance </w:t>
      </w:r>
      <w:r>
        <w:rPr>
          <w:color w:val="231F20"/>
          <w:spacing w:val="3"/>
        </w:rPr>
        <w:t>the</w:t>
      </w:r>
      <w:r>
        <w:rPr>
          <w:color w:val="231F20"/>
          <w:spacing w:val="55"/>
        </w:rPr>
        <w:t xml:space="preserve"> </w:t>
      </w:r>
      <w:r>
        <w:rPr>
          <w:color w:val="231F20"/>
          <w:spacing w:val="3"/>
        </w:rPr>
        <w:t>situation.</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For </w:t>
      </w:r>
      <w:r>
        <w:rPr>
          <w:color w:val="231F20"/>
          <w:spacing w:val="3"/>
        </w:rPr>
        <w:t xml:space="preserve">instance, the mindset </w:t>
      </w:r>
      <w:r>
        <w:rPr>
          <w:color w:val="231F20"/>
        </w:rPr>
        <w:t xml:space="preserve">is </w:t>
      </w:r>
      <w:r>
        <w:rPr>
          <w:color w:val="231F20"/>
          <w:spacing w:val="3"/>
        </w:rPr>
        <w:t xml:space="preserve">the </w:t>
      </w:r>
      <w:r>
        <w:rPr>
          <w:color w:val="231F20"/>
          <w:spacing w:val="2"/>
        </w:rPr>
        <w:t xml:space="preserve">biggest </w:t>
      </w:r>
      <w:r>
        <w:rPr>
          <w:color w:val="231F20"/>
          <w:spacing w:val="3"/>
        </w:rPr>
        <w:t xml:space="preserve">challenge; </w:t>
      </w:r>
      <w:r>
        <w:rPr>
          <w:color w:val="231F20"/>
        </w:rPr>
        <w:t xml:space="preserve">we do not </w:t>
      </w:r>
      <w:r>
        <w:rPr>
          <w:color w:val="231F20"/>
          <w:spacing w:val="2"/>
        </w:rPr>
        <w:t xml:space="preserve">welcome FDI </w:t>
      </w:r>
      <w:r>
        <w:rPr>
          <w:color w:val="231F20"/>
        </w:rPr>
        <w:t xml:space="preserve">in many </w:t>
      </w:r>
      <w:r>
        <w:rPr>
          <w:color w:val="231F20"/>
          <w:spacing w:val="3"/>
        </w:rPr>
        <w:t xml:space="preserve">vital sectors </w:t>
      </w:r>
      <w:r>
        <w:rPr>
          <w:color w:val="231F20"/>
          <w:spacing w:val="2"/>
        </w:rPr>
        <w:t xml:space="preserve">such </w:t>
      </w:r>
      <w:r>
        <w:rPr>
          <w:color w:val="231F20"/>
        </w:rPr>
        <w:t xml:space="preserve">as </w:t>
      </w:r>
      <w:r>
        <w:rPr>
          <w:color w:val="231F20"/>
          <w:spacing w:val="2"/>
        </w:rPr>
        <w:t xml:space="preserve">railways </w:t>
      </w:r>
      <w:r>
        <w:rPr>
          <w:color w:val="231F20"/>
        </w:rPr>
        <w:t xml:space="preserve">and </w:t>
      </w:r>
      <w:r>
        <w:rPr>
          <w:color w:val="231F20"/>
          <w:spacing w:val="3"/>
        </w:rPr>
        <w:t xml:space="preserve">defense. Defense could benefit </w:t>
      </w:r>
      <w:r>
        <w:rPr>
          <w:color w:val="231F20"/>
          <w:spacing w:val="2"/>
        </w:rPr>
        <w:t xml:space="preserve">our </w:t>
      </w:r>
      <w:r>
        <w:rPr>
          <w:color w:val="231F20"/>
          <w:spacing w:val="4"/>
        </w:rPr>
        <w:t xml:space="preserve">speed </w:t>
      </w:r>
      <w:r>
        <w:rPr>
          <w:color w:val="231F20"/>
        </w:rPr>
        <w:t xml:space="preserve">of </w:t>
      </w:r>
      <w:r>
        <w:rPr>
          <w:color w:val="231F20"/>
          <w:spacing w:val="2"/>
        </w:rPr>
        <w:t xml:space="preserve">procurement </w:t>
      </w:r>
      <w:r>
        <w:rPr>
          <w:color w:val="231F20"/>
        </w:rPr>
        <w:t xml:space="preserve">and </w:t>
      </w:r>
      <w:r>
        <w:rPr>
          <w:color w:val="231F20"/>
          <w:spacing w:val="3"/>
        </w:rPr>
        <w:t xml:space="preserve">the </w:t>
      </w:r>
      <w:r>
        <w:rPr>
          <w:color w:val="231F20"/>
        </w:rPr>
        <w:t xml:space="preserve">economy. But </w:t>
      </w:r>
      <w:r>
        <w:rPr>
          <w:color w:val="231F20"/>
          <w:spacing w:val="3"/>
        </w:rPr>
        <w:t xml:space="preserve">Delhi </w:t>
      </w:r>
      <w:r>
        <w:rPr>
          <w:color w:val="231F20"/>
        </w:rPr>
        <w:t xml:space="preserve">is </w:t>
      </w:r>
      <w:r>
        <w:rPr>
          <w:color w:val="231F20"/>
          <w:spacing w:val="4"/>
        </w:rPr>
        <w:t xml:space="preserve">still carrying </w:t>
      </w:r>
      <w:r>
        <w:rPr>
          <w:color w:val="231F20"/>
          <w:spacing w:val="3"/>
        </w:rPr>
        <w:t xml:space="preserve">the mentality </w:t>
      </w:r>
      <w:r>
        <w:rPr>
          <w:color w:val="231F20"/>
        </w:rPr>
        <w:t xml:space="preserve">of </w:t>
      </w:r>
      <w:r>
        <w:rPr>
          <w:color w:val="231F20"/>
          <w:spacing w:val="2"/>
        </w:rPr>
        <w:t xml:space="preserve">Indira </w:t>
      </w:r>
      <w:r>
        <w:rPr>
          <w:color w:val="231F20"/>
        </w:rPr>
        <w:t xml:space="preserve">Gandhi’s </w:t>
      </w:r>
      <w:r>
        <w:rPr>
          <w:color w:val="231F20"/>
          <w:spacing w:val="4"/>
        </w:rPr>
        <w:t xml:space="preserve">pseudo socialism </w:t>
      </w:r>
      <w:r>
        <w:rPr>
          <w:color w:val="231F20"/>
        </w:rPr>
        <w:t xml:space="preserve">and not </w:t>
      </w:r>
      <w:r>
        <w:rPr>
          <w:color w:val="231F20"/>
          <w:spacing w:val="3"/>
        </w:rPr>
        <w:t xml:space="preserve">serious </w:t>
      </w:r>
      <w:r>
        <w:rPr>
          <w:color w:val="231F20"/>
          <w:spacing w:val="2"/>
        </w:rPr>
        <w:t xml:space="preserve">about </w:t>
      </w:r>
      <w:r>
        <w:rPr>
          <w:color w:val="231F20"/>
          <w:spacing w:val="3"/>
        </w:rPr>
        <w:t>allowing fostering direct</w:t>
      </w:r>
      <w:r>
        <w:rPr>
          <w:color w:val="231F20"/>
          <w:spacing w:val="47"/>
        </w:rPr>
        <w:t xml:space="preserve"> </w:t>
      </w:r>
      <w:r>
        <w:rPr>
          <w:color w:val="231F20"/>
        </w:rPr>
        <w:t>investment”.</w:t>
      </w:r>
    </w:p>
    <w:p w:rsidR="0060700D" w:rsidRDefault="0060700D">
      <w:pPr>
        <w:pStyle w:val="BodyText"/>
        <w:spacing w:before="9"/>
        <w:rPr>
          <w:sz w:val="29"/>
        </w:rPr>
      </w:pPr>
    </w:p>
    <w:p w:rsidR="0060700D" w:rsidRDefault="00886DF8">
      <w:pPr>
        <w:pStyle w:val="BodyText"/>
        <w:spacing w:before="1" w:line="300" w:lineRule="auto"/>
        <w:ind w:left="677" w:right="690" w:firstLine="720"/>
        <w:jc w:val="both"/>
      </w:pPr>
      <w:r>
        <w:rPr>
          <w:color w:val="231F20"/>
          <w:w w:val="105"/>
        </w:rPr>
        <w:t>So,</w:t>
      </w:r>
      <w:r>
        <w:rPr>
          <w:color w:val="231F20"/>
          <w:spacing w:val="-5"/>
          <w:w w:val="105"/>
        </w:rPr>
        <w:t xml:space="preserve"> </w:t>
      </w:r>
      <w:r>
        <w:rPr>
          <w:color w:val="231F20"/>
          <w:w w:val="105"/>
        </w:rPr>
        <w:t>is</w:t>
      </w:r>
      <w:r>
        <w:rPr>
          <w:color w:val="231F20"/>
          <w:spacing w:val="-4"/>
          <w:w w:val="105"/>
        </w:rPr>
        <w:t xml:space="preserve"> </w:t>
      </w:r>
      <w:r>
        <w:rPr>
          <w:color w:val="231F20"/>
          <w:spacing w:val="2"/>
          <w:w w:val="105"/>
        </w:rPr>
        <w:t>FDI</w:t>
      </w:r>
      <w:r>
        <w:rPr>
          <w:color w:val="231F20"/>
          <w:spacing w:val="-4"/>
          <w:w w:val="105"/>
        </w:rPr>
        <w:t xml:space="preserve"> </w:t>
      </w:r>
      <w:r>
        <w:rPr>
          <w:color w:val="231F20"/>
          <w:spacing w:val="3"/>
          <w:w w:val="105"/>
        </w:rPr>
        <w:t>the</w:t>
      </w:r>
      <w:r>
        <w:rPr>
          <w:color w:val="231F20"/>
          <w:spacing w:val="-4"/>
          <w:w w:val="105"/>
        </w:rPr>
        <w:t xml:space="preserve"> </w:t>
      </w:r>
      <w:r>
        <w:rPr>
          <w:color w:val="231F20"/>
          <w:spacing w:val="2"/>
          <w:w w:val="105"/>
        </w:rPr>
        <w:t>solution</w:t>
      </w:r>
      <w:r>
        <w:rPr>
          <w:color w:val="231F20"/>
          <w:spacing w:val="-4"/>
          <w:w w:val="105"/>
        </w:rPr>
        <w:t xml:space="preserve"> </w:t>
      </w:r>
      <w:r>
        <w:rPr>
          <w:color w:val="231F20"/>
          <w:w w:val="105"/>
        </w:rPr>
        <w:t>of</w:t>
      </w:r>
      <w:r>
        <w:rPr>
          <w:color w:val="231F20"/>
          <w:spacing w:val="-4"/>
          <w:w w:val="105"/>
        </w:rPr>
        <w:t xml:space="preserve"> </w:t>
      </w:r>
      <w:r>
        <w:rPr>
          <w:color w:val="231F20"/>
          <w:spacing w:val="2"/>
          <w:w w:val="105"/>
        </w:rPr>
        <w:t>our</w:t>
      </w:r>
      <w:r>
        <w:rPr>
          <w:color w:val="231F20"/>
          <w:spacing w:val="-5"/>
          <w:w w:val="105"/>
        </w:rPr>
        <w:t xml:space="preserve"> </w:t>
      </w:r>
      <w:r>
        <w:rPr>
          <w:color w:val="231F20"/>
          <w:spacing w:val="2"/>
          <w:w w:val="105"/>
        </w:rPr>
        <w:t>economic</w:t>
      </w:r>
      <w:r>
        <w:rPr>
          <w:color w:val="231F20"/>
          <w:spacing w:val="-4"/>
          <w:w w:val="105"/>
        </w:rPr>
        <w:t xml:space="preserve"> </w:t>
      </w:r>
      <w:r>
        <w:rPr>
          <w:color w:val="231F20"/>
          <w:spacing w:val="3"/>
          <w:w w:val="105"/>
        </w:rPr>
        <w:t>woes?</w:t>
      </w:r>
      <w:r>
        <w:rPr>
          <w:color w:val="231F20"/>
          <w:spacing w:val="-4"/>
          <w:w w:val="105"/>
        </w:rPr>
        <w:t xml:space="preserve"> </w:t>
      </w:r>
      <w:r>
        <w:rPr>
          <w:color w:val="231F20"/>
          <w:w w:val="105"/>
        </w:rPr>
        <w:t>Will</w:t>
      </w:r>
      <w:r>
        <w:rPr>
          <w:color w:val="231F20"/>
          <w:spacing w:val="-4"/>
          <w:w w:val="105"/>
        </w:rPr>
        <w:t xml:space="preserve"> </w:t>
      </w:r>
      <w:r>
        <w:rPr>
          <w:color w:val="231F20"/>
          <w:spacing w:val="2"/>
          <w:w w:val="105"/>
        </w:rPr>
        <w:t>foreign</w:t>
      </w:r>
      <w:r>
        <w:rPr>
          <w:color w:val="231F20"/>
          <w:spacing w:val="-4"/>
          <w:w w:val="105"/>
        </w:rPr>
        <w:t xml:space="preserve"> </w:t>
      </w:r>
      <w:r>
        <w:rPr>
          <w:color w:val="231F20"/>
          <w:spacing w:val="2"/>
          <w:w w:val="105"/>
        </w:rPr>
        <w:t>investments</w:t>
      </w:r>
      <w:r>
        <w:rPr>
          <w:color w:val="231F20"/>
          <w:spacing w:val="-4"/>
          <w:w w:val="105"/>
        </w:rPr>
        <w:t xml:space="preserve"> </w:t>
      </w:r>
      <w:r>
        <w:rPr>
          <w:color w:val="231F20"/>
          <w:w w:val="105"/>
        </w:rPr>
        <w:t>help</w:t>
      </w:r>
      <w:r>
        <w:rPr>
          <w:color w:val="231F20"/>
          <w:spacing w:val="-5"/>
          <w:w w:val="105"/>
        </w:rPr>
        <w:t xml:space="preserve"> </w:t>
      </w:r>
      <w:r>
        <w:rPr>
          <w:color w:val="231F20"/>
          <w:spacing w:val="3"/>
          <w:w w:val="105"/>
        </w:rPr>
        <w:t xml:space="preserve">boost </w:t>
      </w:r>
      <w:r>
        <w:rPr>
          <w:color w:val="231F20"/>
          <w:spacing w:val="2"/>
          <w:w w:val="105"/>
        </w:rPr>
        <w:t>our</w:t>
      </w:r>
      <w:r>
        <w:rPr>
          <w:color w:val="231F20"/>
          <w:spacing w:val="-21"/>
          <w:w w:val="105"/>
        </w:rPr>
        <w:t xml:space="preserve"> </w:t>
      </w:r>
      <w:r>
        <w:rPr>
          <w:color w:val="231F20"/>
          <w:spacing w:val="2"/>
          <w:w w:val="105"/>
        </w:rPr>
        <w:t>investment</w:t>
      </w:r>
      <w:r>
        <w:rPr>
          <w:color w:val="231F20"/>
          <w:spacing w:val="-20"/>
          <w:w w:val="105"/>
        </w:rPr>
        <w:t xml:space="preserve"> </w:t>
      </w:r>
      <w:r>
        <w:rPr>
          <w:color w:val="231F20"/>
          <w:spacing w:val="2"/>
          <w:w w:val="105"/>
        </w:rPr>
        <w:t>climate</w:t>
      </w:r>
      <w:r>
        <w:rPr>
          <w:color w:val="231F20"/>
          <w:spacing w:val="-20"/>
          <w:w w:val="105"/>
        </w:rPr>
        <w:t xml:space="preserve"> </w:t>
      </w:r>
      <w:r>
        <w:rPr>
          <w:color w:val="231F20"/>
          <w:spacing w:val="3"/>
          <w:w w:val="105"/>
        </w:rPr>
        <w:t>when</w:t>
      </w:r>
      <w:r>
        <w:rPr>
          <w:color w:val="231F20"/>
          <w:spacing w:val="-20"/>
          <w:w w:val="105"/>
        </w:rPr>
        <w:t xml:space="preserve"> </w:t>
      </w:r>
      <w:r>
        <w:rPr>
          <w:color w:val="231F20"/>
          <w:spacing w:val="3"/>
          <w:w w:val="105"/>
        </w:rPr>
        <w:t>domestic</w:t>
      </w:r>
      <w:r>
        <w:rPr>
          <w:color w:val="231F20"/>
          <w:spacing w:val="-20"/>
          <w:w w:val="105"/>
        </w:rPr>
        <w:t xml:space="preserve"> </w:t>
      </w:r>
      <w:r>
        <w:rPr>
          <w:color w:val="231F20"/>
          <w:spacing w:val="2"/>
          <w:w w:val="105"/>
        </w:rPr>
        <w:t>investors</w:t>
      </w:r>
      <w:r>
        <w:rPr>
          <w:color w:val="231F20"/>
          <w:spacing w:val="-20"/>
          <w:w w:val="105"/>
        </w:rPr>
        <w:t xml:space="preserve"> </w:t>
      </w:r>
      <w:r>
        <w:rPr>
          <w:color w:val="231F20"/>
          <w:spacing w:val="4"/>
          <w:w w:val="105"/>
        </w:rPr>
        <w:t>seem</w:t>
      </w:r>
      <w:r>
        <w:rPr>
          <w:color w:val="231F20"/>
          <w:spacing w:val="-20"/>
          <w:w w:val="105"/>
        </w:rPr>
        <w:t xml:space="preserve"> </w:t>
      </w:r>
      <w:r>
        <w:rPr>
          <w:color w:val="231F20"/>
          <w:spacing w:val="3"/>
          <w:w w:val="105"/>
        </w:rPr>
        <w:t>uninterested</w:t>
      </w:r>
      <w:r>
        <w:rPr>
          <w:color w:val="231F20"/>
          <w:spacing w:val="-20"/>
          <w:w w:val="105"/>
        </w:rPr>
        <w:t xml:space="preserve"> </w:t>
      </w:r>
      <w:r>
        <w:rPr>
          <w:color w:val="231F20"/>
          <w:w w:val="105"/>
        </w:rPr>
        <w:t>in</w:t>
      </w:r>
      <w:r>
        <w:rPr>
          <w:color w:val="231F20"/>
          <w:spacing w:val="-20"/>
          <w:w w:val="105"/>
        </w:rPr>
        <w:t xml:space="preserve"> </w:t>
      </w:r>
      <w:r>
        <w:rPr>
          <w:color w:val="231F20"/>
          <w:spacing w:val="3"/>
          <w:w w:val="105"/>
        </w:rPr>
        <w:t>the</w:t>
      </w:r>
      <w:r>
        <w:rPr>
          <w:color w:val="231F20"/>
          <w:spacing w:val="-20"/>
          <w:w w:val="105"/>
        </w:rPr>
        <w:t xml:space="preserve"> </w:t>
      </w:r>
      <w:r>
        <w:rPr>
          <w:color w:val="231F20"/>
          <w:spacing w:val="3"/>
          <w:w w:val="105"/>
        </w:rPr>
        <w:t>task.</w:t>
      </w:r>
      <w:r>
        <w:rPr>
          <w:color w:val="231F20"/>
          <w:spacing w:val="-21"/>
          <w:w w:val="105"/>
        </w:rPr>
        <w:t xml:space="preserve"> </w:t>
      </w:r>
      <w:r>
        <w:rPr>
          <w:color w:val="231F20"/>
          <w:spacing w:val="3"/>
          <w:w w:val="105"/>
        </w:rPr>
        <w:t>Ojha</w:t>
      </w:r>
      <w:r>
        <w:rPr>
          <w:color w:val="231F20"/>
          <w:spacing w:val="-20"/>
          <w:w w:val="105"/>
        </w:rPr>
        <w:t xml:space="preserve"> </w:t>
      </w:r>
      <w:r>
        <w:rPr>
          <w:color w:val="231F20"/>
          <w:spacing w:val="4"/>
          <w:w w:val="105"/>
        </w:rPr>
        <w:t>makes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0"/>
        <w:jc w:val="both"/>
      </w:pPr>
      <w:r>
        <w:rPr>
          <w:color w:val="231F20"/>
          <w:w w:val="105"/>
        </w:rPr>
        <w:lastRenderedPageBreak/>
        <w:t>an interesting point when it comes to reforms via FDI. Empirical results of some studies have shown that during 1990-91 and 2010-11. FDI has contributed much of the economic growth.</w:t>
      </w:r>
    </w:p>
    <w:p w:rsidR="0060700D" w:rsidRDefault="0060700D">
      <w:pPr>
        <w:pStyle w:val="BodyText"/>
        <w:spacing w:before="9"/>
        <w:rPr>
          <w:sz w:val="29"/>
        </w:rPr>
      </w:pPr>
    </w:p>
    <w:p w:rsidR="0060700D" w:rsidRDefault="00886DF8">
      <w:pPr>
        <w:pStyle w:val="BodyText"/>
        <w:spacing w:line="300" w:lineRule="auto"/>
        <w:ind w:left="677" w:right="695" w:firstLine="720"/>
        <w:jc w:val="both"/>
      </w:pPr>
      <w:r>
        <w:rPr>
          <w:color w:val="231F20"/>
          <w:spacing w:val="3"/>
        </w:rPr>
        <w:t xml:space="preserve">Causality </w:t>
      </w:r>
      <w:r>
        <w:rPr>
          <w:color w:val="231F20"/>
          <w:spacing w:val="2"/>
        </w:rPr>
        <w:t xml:space="preserve">test </w:t>
      </w:r>
      <w:r>
        <w:rPr>
          <w:color w:val="231F20"/>
          <w:spacing w:val="4"/>
        </w:rPr>
        <w:t xml:space="preserve">also </w:t>
      </w:r>
      <w:r>
        <w:rPr>
          <w:color w:val="231F20"/>
          <w:spacing w:val="3"/>
        </w:rPr>
        <w:t xml:space="preserve">confirmed </w:t>
      </w:r>
      <w:r>
        <w:rPr>
          <w:color w:val="231F20"/>
        </w:rPr>
        <w:t xml:space="preserve">a </w:t>
      </w:r>
      <w:r>
        <w:rPr>
          <w:color w:val="231F20"/>
          <w:spacing w:val="3"/>
        </w:rPr>
        <w:t xml:space="preserve">unidirectional causality </w:t>
      </w:r>
      <w:r>
        <w:rPr>
          <w:color w:val="231F20"/>
          <w:spacing w:val="2"/>
        </w:rPr>
        <w:t xml:space="preserve">from economic growth </w:t>
      </w:r>
      <w:r>
        <w:rPr>
          <w:color w:val="231F20"/>
        </w:rPr>
        <w:t xml:space="preserve">of </w:t>
      </w:r>
      <w:r>
        <w:rPr>
          <w:color w:val="231F20"/>
          <w:spacing w:val="2"/>
        </w:rPr>
        <w:t xml:space="preserve">FDI </w:t>
      </w:r>
      <w:r>
        <w:rPr>
          <w:color w:val="231F20"/>
        </w:rPr>
        <w:t xml:space="preserve">and not </w:t>
      </w:r>
      <w:r>
        <w:rPr>
          <w:color w:val="231F20"/>
          <w:spacing w:val="3"/>
        </w:rPr>
        <w:t xml:space="preserve">the other </w:t>
      </w:r>
      <w:r>
        <w:rPr>
          <w:color w:val="231F20"/>
        </w:rPr>
        <w:t xml:space="preserve">way </w:t>
      </w:r>
      <w:r>
        <w:rPr>
          <w:color w:val="231F20"/>
          <w:spacing w:val="2"/>
        </w:rPr>
        <w:t xml:space="preserve">round. </w:t>
      </w:r>
      <w:r>
        <w:rPr>
          <w:color w:val="231F20"/>
        </w:rPr>
        <w:t xml:space="preserve">In </w:t>
      </w:r>
      <w:r>
        <w:rPr>
          <w:color w:val="231F20"/>
          <w:spacing w:val="2"/>
        </w:rPr>
        <w:t xml:space="preserve">India, </w:t>
      </w:r>
      <w:r>
        <w:rPr>
          <w:color w:val="231F20"/>
          <w:spacing w:val="4"/>
        </w:rPr>
        <w:t xml:space="preserve">true </w:t>
      </w:r>
      <w:r>
        <w:rPr>
          <w:color w:val="231F20"/>
          <w:spacing w:val="3"/>
        </w:rPr>
        <w:t xml:space="preserve">potential </w:t>
      </w:r>
      <w:r>
        <w:rPr>
          <w:color w:val="231F20"/>
        </w:rPr>
        <w:t xml:space="preserve">of </w:t>
      </w:r>
      <w:r>
        <w:rPr>
          <w:color w:val="231F20"/>
          <w:spacing w:val="2"/>
        </w:rPr>
        <w:t xml:space="preserve">FDI </w:t>
      </w:r>
      <w:r>
        <w:rPr>
          <w:color w:val="231F20"/>
          <w:spacing w:val="3"/>
        </w:rPr>
        <w:t xml:space="preserve">could </w:t>
      </w:r>
      <w:r>
        <w:rPr>
          <w:color w:val="231F20"/>
        </w:rPr>
        <w:t xml:space="preserve">not </w:t>
      </w:r>
      <w:r>
        <w:rPr>
          <w:color w:val="231F20"/>
          <w:spacing w:val="3"/>
        </w:rPr>
        <w:t xml:space="preserve">be realized because </w:t>
      </w:r>
      <w:r>
        <w:rPr>
          <w:color w:val="231F20"/>
        </w:rPr>
        <w:t xml:space="preserve">of </w:t>
      </w:r>
      <w:r>
        <w:rPr>
          <w:color w:val="231F20"/>
          <w:spacing w:val="3"/>
        </w:rPr>
        <w:t xml:space="preserve">the absence </w:t>
      </w:r>
      <w:r>
        <w:rPr>
          <w:color w:val="231F20"/>
        </w:rPr>
        <w:t xml:space="preserve">of </w:t>
      </w:r>
      <w:r>
        <w:rPr>
          <w:color w:val="231F20"/>
          <w:spacing w:val="3"/>
        </w:rPr>
        <w:t xml:space="preserve">certain </w:t>
      </w:r>
      <w:r>
        <w:rPr>
          <w:color w:val="231F20"/>
          <w:spacing w:val="2"/>
        </w:rPr>
        <w:t xml:space="preserve">preconditions </w:t>
      </w:r>
      <w:r>
        <w:rPr>
          <w:color w:val="231F20"/>
        </w:rPr>
        <w:t xml:space="preserve">in </w:t>
      </w:r>
      <w:r>
        <w:rPr>
          <w:color w:val="231F20"/>
          <w:spacing w:val="3"/>
        </w:rPr>
        <w:t xml:space="preserve">the </w:t>
      </w:r>
      <w:r>
        <w:rPr>
          <w:color w:val="231F20"/>
          <w:spacing w:val="2"/>
        </w:rPr>
        <w:t xml:space="preserve">form </w:t>
      </w:r>
      <w:r>
        <w:rPr>
          <w:color w:val="231F20"/>
        </w:rPr>
        <w:t xml:space="preserve">of </w:t>
      </w:r>
      <w:r>
        <w:rPr>
          <w:color w:val="231F20"/>
          <w:spacing w:val="3"/>
        </w:rPr>
        <w:t xml:space="preserve">sound physical </w:t>
      </w:r>
      <w:r>
        <w:rPr>
          <w:color w:val="231F20"/>
        </w:rPr>
        <w:t xml:space="preserve">and </w:t>
      </w:r>
      <w:r>
        <w:rPr>
          <w:color w:val="231F20"/>
          <w:spacing w:val="4"/>
        </w:rPr>
        <w:t xml:space="preserve">social </w:t>
      </w:r>
      <w:r>
        <w:rPr>
          <w:color w:val="231F20"/>
          <w:spacing w:val="3"/>
        </w:rPr>
        <w:t xml:space="preserve">infrastructure, </w:t>
      </w:r>
      <w:r>
        <w:rPr>
          <w:color w:val="231F20"/>
        </w:rPr>
        <w:t xml:space="preserve">improved human </w:t>
      </w:r>
      <w:r>
        <w:rPr>
          <w:color w:val="231F20"/>
          <w:spacing w:val="2"/>
        </w:rPr>
        <w:t xml:space="preserve">resource, </w:t>
      </w:r>
      <w:r>
        <w:rPr>
          <w:color w:val="231F20"/>
        </w:rPr>
        <w:t>and</w:t>
      </w:r>
      <w:r>
        <w:rPr>
          <w:color w:val="231F20"/>
          <w:spacing w:val="25"/>
        </w:rPr>
        <w:t xml:space="preserve"> </w:t>
      </w:r>
      <w:r>
        <w:rPr>
          <w:color w:val="231F20"/>
          <w:spacing w:val="3"/>
        </w:rPr>
        <w:t>stable macroeconomic framework.</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 xml:space="preserve">The </w:t>
      </w:r>
      <w:r>
        <w:rPr>
          <w:color w:val="231F20"/>
          <w:spacing w:val="3"/>
          <w:w w:val="105"/>
        </w:rPr>
        <w:t xml:space="preserve">debates </w:t>
      </w:r>
      <w:r>
        <w:rPr>
          <w:color w:val="231F20"/>
          <w:spacing w:val="4"/>
          <w:w w:val="105"/>
        </w:rPr>
        <w:t xml:space="preserve">will </w:t>
      </w:r>
      <w:r>
        <w:rPr>
          <w:color w:val="231F20"/>
          <w:w w:val="105"/>
        </w:rPr>
        <w:t xml:space="preserve">on </w:t>
      </w:r>
      <w:r>
        <w:rPr>
          <w:color w:val="231F20"/>
          <w:spacing w:val="2"/>
          <w:w w:val="105"/>
        </w:rPr>
        <w:t xml:space="preserve">FDI, reforms </w:t>
      </w:r>
      <w:r>
        <w:rPr>
          <w:color w:val="231F20"/>
          <w:w w:val="105"/>
        </w:rPr>
        <w:t xml:space="preserve">and </w:t>
      </w:r>
      <w:r>
        <w:rPr>
          <w:color w:val="231F20"/>
          <w:spacing w:val="2"/>
          <w:w w:val="105"/>
        </w:rPr>
        <w:t xml:space="preserve">growth </w:t>
      </w:r>
      <w:r>
        <w:rPr>
          <w:color w:val="231F20"/>
          <w:spacing w:val="4"/>
          <w:w w:val="105"/>
        </w:rPr>
        <w:t xml:space="preserve">will </w:t>
      </w:r>
      <w:r>
        <w:rPr>
          <w:color w:val="231F20"/>
          <w:w w:val="105"/>
        </w:rPr>
        <w:t xml:space="preserve">go on. But </w:t>
      </w:r>
      <w:r>
        <w:rPr>
          <w:color w:val="231F20"/>
          <w:spacing w:val="3"/>
          <w:w w:val="105"/>
        </w:rPr>
        <w:t xml:space="preserve">the fact </w:t>
      </w:r>
      <w:r>
        <w:rPr>
          <w:color w:val="231F20"/>
          <w:w w:val="105"/>
        </w:rPr>
        <w:t xml:space="preserve">is </w:t>
      </w:r>
      <w:r>
        <w:rPr>
          <w:color w:val="231F20"/>
          <w:spacing w:val="2"/>
          <w:w w:val="105"/>
        </w:rPr>
        <w:t xml:space="preserve">that India </w:t>
      </w:r>
      <w:r>
        <w:rPr>
          <w:color w:val="231F20"/>
          <w:spacing w:val="3"/>
          <w:w w:val="105"/>
        </w:rPr>
        <w:t xml:space="preserve">needs </w:t>
      </w:r>
      <w:r>
        <w:rPr>
          <w:color w:val="231F20"/>
          <w:spacing w:val="2"/>
          <w:w w:val="105"/>
        </w:rPr>
        <w:t xml:space="preserve">foreign </w:t>
      </w:r>
      <w:r>
        <w:rPr>
          <w:color w:val="231F20"/>
          <w:spacing w:val="3"/>
          <w:w w:val="105"/>
        </w:rPr>
        <w:t xml:space="preserve">funds </w:t>
      </w:r>
      <w:r>
        <w:rPr>
          <w:color w:val="231F20"/>
          <w:w w:val="105"/>
        </w:rPr>
        <w:t xml:space="preserve">to </w:t>
      </w:r>
      <w:r>
        <w:rPr>
          <w:color w:val="231F20"/>
          <w:spacing w:val="2"/>
          <w:w w:val="105"/>
        </w:rPr>
        <w:t xml:space="preserve">supplement </w:t>
      </w:r>
      <w:r>
        <w:rPr>
          <w:color w:val="231F20"/>
          <w:w w:val="105"/>
        </w:rPr>
        <w:t xml:space="preserve">its own </w:t>
      </w:r>
      <w:r>
        <w:rPr>
          <w:color w:val="231F20"/>
          <w:spacing w:val="3"/>
          <w:w w:val="105"/>
        </w:rPr>
        <w:t xml:space="preserve">limited </w:t>
      </w:r>
      <w:r>
        <w:rPr>
          <w:color w:val="231F20"/>
          <w:spacing w:val="2"/>
          <w:w w:val="105"/>
        </w:rPr>
        <w:t xml:space="preserve">resources </w:t>
      </w:r>
      <w:r>
        <w:rPr>
          <w:color w:val="231F20"/>
          <w:w w:val="105"/>
        </w:rPr>
        <w:t xml:space="preserve">to </w:t>
      </w:r>
      <w:r>
        <w:rPr>
          <w:color w:val="231F20"/>
          <w:spacing w:val="3"/>
          <w:w w:val="105"/>
        </w:rPr>
        <w:t xml:space="preserve">expand </w:t>
      </w:r>
      <w:r>
        <w:rPr>
          <w:color w:val="231F20"/>
          <w:w w:val="105"/>
        </w:rPr>
        <w:t xml:space="preserve">its </w:t>
      </w:r>
      <w:r>
        <w:rPr>
          <w:color w:val="231F20"/>
          <w:spacing w:val="3"/>
          <w:w w:val="105"/>
        </w:rPr>
        <w:t>production processes,</w:t>
      </w:r>
      <w:r>
        <w:rPr>
          <w:color w:val="231F20"/>
          <w:spacing w:val="-26"/>
          <w:w w:val="105"/>
        </w:rPr>
        <w:t xml:space="preserve"> </w:t>
      </w:r>
      <w:r>
        <w:rPr>
          <w:color w:val="231F20"/>
          <w:spacing w:val="2"/>
          <w:w w:val="105"/>
        </w:rPr>
        <w:t>generate</w:t>
      </w:r>
      <w:r>
        <w:rPr>
          <w:color w:val="231F20"/>
          <w:spacing w:val="-26"/>
          <w:w w:val="105"/>
        </w:rPr>
        <w:t xml:space="preserve"> </w:t>
      </w:r>
      <w:r>
        <w:rPr>
          <w:color w:val="231F20"/>
          <w:w w:val="105"/>
        </w:rPr>
        <w:t>more</w:t>
      </w:r>
      <w:r>
        <w:rPr>
          <w:color w:val="231F20"/>
          <w:spacing w:val="-25"/>
          <w:w w:val="105"/>
        </w:rPr>
        <w:t xml:space="preserve"> </w:t>
      </w:r>
      <w:r>
        <w:rPr>
          <w:color w:val="231F20"/>
          <w:spacing w:val="3"/>
          <w:w w:val="105"/>
        </w:rPr>
        <w:t>jobs</w:t>
      </w:r>
      <w:r>
        <w:rPr>
          <w:color w:val="231F20"/>
          <w:spacing w:val="-26"/>
          <w:w w:val="105"/>
        </w:rPr>
        <w:t xml:space="preserve"> </w:t>
      </w:r>
      <w:r>
        <w:rPr>
          <w:color w:val="231F20"/>
          <w:w w:val="105"/>
        </w:rPr>
        <w:t>and</w:t>
      </w:r>
      <w:r>
        <w:rPr>
          <w:color w:val="231F20"/>
          <w:spacing w:val="-26"/>
          <w:w w:val="105"/>
        </w:rPr>
        <w:t xml:space="preserve"> </w:t>
      </w:r>
      <w:r>
        <w:rPr>
          <w:color w:val="231F20"/>
          <w:w w:val="105"/>
        </w:rPr>
        <w:t>to</w:t>
      </w:r>
      <w:r>
        <w:rPr>
          <w:color w:val="231F20"/>
          <w:spacing w:val="-25"/>
          <w:w w:val="105"/>
        </w:rPr>
        <w:t xml:space="preserve"> </w:t>
      </w:r>
      <w:r>
        <w:rPr>
          <w:color w:val="231F20"/>
          <w:spacing w:val="3"/>
          <w:w w:val="105"/>
        </w:rPr>
        <w:t>achieve</w:t>
      </w:r>
      <w:r>
        <w:rPr>
          <w:color w:val="231F20"/>
          <w:spacing w:val="-26"/>
          <w:w w:val="105"/>
        </w:rPr>
        <w:t xml:space="preserve"> </w:t>
      </w:r>
      <w:r>
        <w:rPr>
          <w:color w:val="231F20"/>
          <w:spacing w:val="3"/>
          <w:w w:val="105"/>
        </w:rPr>
        <w:t>higher</w:t>
      </w:r>
      <w:r>
        <w:rPr>
          <w:color w:val="231F20"/>
          <w:spacing w:val="-25"/>
          <w:w w:val="105"/>
        </w:rPr>
        <w:t xml:space="preserve"> </w:t>
      </w:r>
      <w:r>
        <w:rPr>
          <w:color w:val="231F20"/>
          <w:spacing w:val="2"/>
          <w:w w:val="105"/>
        </w:rPr>
        <w:t>GDP</w:t>
      </w:r>
      <w:r>
        <w:rPr>
          <w:color w:val="231F20"/>
          <w:spacing w:val="-26"/>
          <w:w w:val="105"/>
        </w:rPr>
        <w:t xml:space="preserve"> </w:t>
      </w:r>
      <w:r>
        <w:rPr>
          <w:color w:val="231F20"/>
          <w:spacing w:val="3"/>
          <w:w w:val="105"/>
        </w:rPr>
        <w:t>growth.</w:t>
      </w:r>
      <w:r>
        <w:rPr>
          <w:color w:val="231F20"/>
          <w:spacing w:val="-26"/>
          <w:w w:val="105"/>
        </w:rPr>
        <w:t xml:space="preserve"> </w:t>
      </w:r>
      <w:r>
        <w:rPr>
          <w:color w:val="231F20"/>
          <w:spacing w:val="2"/>
          <w:w w:val="105"/>
        </w:rPr>
        <w:t>And</w:t>
      </w:r>
      <w:r>
        <w:rPr>
          <w:color w:val="231F20"/>
          <w:spacing w:val="-25"/>
          <w:w w:val="105"/>
        </w:rPr>
        <w:t xml:space="preserve"> </w:t>
      </w:r>
      <w:r>
        <w:rPr>
          <w:color w:val="231F20"/>
          <w:w w:val="105"/>
        </w:rPr>
        <w:t>if</w:t>
      </w:r>
      <w:r>
        <w:rPr>
          <w:color w:val="231F20"/>
          <w:spacing w:val="-26"/>
          <w:w w:val="105"/>
        </w:rPr>
        <w:t xml:space="preserve"> </w:t>
      </w:r>
      <w:r>
        <w:rPr>
          <w:color w:val="231F20"/>
          <w:spacing w:val="3"/>
          <w:w w:val="105"/>
        </w:rPr>
        <w:t>the</w:t>
      </w:r>
      <w:r>
        <w:rPr>
          <w:color w:val="231F20"/>
          <w:spacing w:val="-25"/>
          <w:w w:val="105"/>
        </w:rPr>
        <w:t xml:space="preserve"> </w:t>
      </w:r>
      <w:r>
        <w:rPr>
          <w:color w:val="231F20"/>
          <w:spacing w:val="2"/>
          <w:w w:val="105"/>
        </w:rPr>
        <w:t>present</w:t>
      </w:r>
      <w:r>
        <w:rPr>
          <w:color w:val="231F20"/>
          <w:spacing w:val="-26"/>
          <w:w w:val="105"/>
        </w:rPr>
        <w:t xml:space="preserve"> </w:t>
      </w:r>
      <w:r>
        <w:rPr>
          <w:color w:val="231F20"/>
          <w:spacing w:val="2"/>
          <w:w w:val="105"/>
        </w:rPr>
        <w:t xml:space="preserve">reform </w:t>
      </w:r>
      <w:r>
        <w:rPr>
          <w:color w:val="231F20"/>
          <w:spacing w:val="3"/>
          <w:w w:val="105"/>
        </w:rPr>
        <w:t xml:space="preserve">fails </w:t>
      </w:r>
      <w:r>
        <w:rPr>
          <w:color w:val="231F20"/>
          <w:w w:val="105"/>
        </w:rPr>
        <w:t xml:space="preserve">to </w:t>
      </w:r>
      <w:r>
        <w:rPr>
          <w:color w:val="231F20"/>
          <w:spacing w:val="2"/>
          <w:w w:val="105"/>
        </w:rPr>
        <w:t xml:space="preserve">bring </w:t>
      </w:r>
      <w:r>
        <w:rPr>
          <w:color w:val="231F20"/>
          <w:w w:val="105"/>
        </w:rPr>
        <w:t xml:space="preserve">in </w:t>
      </w:r>
      <w:r>
        <w:rPr>
          <w:color w:val="231F20"/>
          <w:spacing w:val="3"/>
          <w:w w:val="105"/>
        </w:rPr>
        <w:t xml:space="preserve">funds, the country </w:t>
      </w:r>
      <w:r>
        <w:rPr>
          <w:color w:val="231F20"/>
          <w:spacing w:val="2"/>
          <w:w w:val="105"/>
        </w:rPr>
        <w:t xml:space="preserve">has </w:t>
      </w:r>
      <w:r>
        <w:rPr>
          <w:color w:val="231F20"/>
          <w:w w:val="105"/>
        </w:rPr>
        <w:t xml:space="preserve">to wait and </w:t>
      </w:r>
      <w:r>
        <w:rPr>
          <w:color w:val="231F20"/>
          <w:spacing w:val="3"/>
          <w:w w:val="105"/>
        </w:rPr>
        <w:t xml:space="preserve">design </w:t>
      </w:r>
      <w:r>
        <w:rPr>
          <w:color w:val="231F20"/>
          <w:w w:val="105"/>
        </w:rPr>
        <w:t xml:space="preserve">a more investor </w:t>
      </w:r>
      <w:r>
        <w:rPr>
          <w:color w:val="231F20"/>
          <w:spacing w:val="4"/>
          <w:w w:val="105"/>
        </w:rPr>
        <w:t xml:space="preserve">friendly </w:t>
      </w:r>
      <w:r>
        <w:rPr>
          <w:color w:val="231F20"/>
          <w:spacing w:val="2"/>
          <w:w w:val="105"/>
        </w:rPr>
        <w:t xml:space="preserve">reform agenda </w:t>
      </w:r>
      <w:r>
        <w:rPr>
          <w:color w:val="231F20"/>
          <w:w w:val="105"/>
        </w:rPr>
        <w:t xml:space="preserve">in </w:t>
      </w:r>
      <w:r>
        <w:rPr>
          <w:color w:val="231F20"/>
          <w:spacing w:val="3"/>
          <w:w w:val="105"/>
        </w:rPr>
        <w:t>the</w:t>
      </w:r>
      <w:r>
        <w:rPr>
          <w:color w:val="231F20"/>
          <w:w w:val="105"/>
        </w:rPr>
        <w:t xml:space="preserve"> </w:t>
      </w:r>
      <w:r>
        <w:rPr>
          <w:color w:val="231F20"/>
          <w:spacing w:val="2"/>
          <w:w w:val="105"/>
        </w:rPr>
        <w:t>future.</w:t>
      </w:r>
    </w:p>
    <w:p w:rsidR="0060700D" w:rsidRDefault="0060700D">
      <w:pPr>
        <w:pStyle w:val="BodyText"/>
        <w:spacing w:before="8"/>
        <w:rPr>
          <w:sz w:val="27"/>
        </w:rPr>
      </w:pPr>
    </w:p>
    <w:p w:rsidR="0060700D" w:rsidRDefault="00886DF8">
      <w:pPr>
        <w:pStyle w:val="Heading1"/>
        <w:jc w:val="both"/>
      </w:pPr>
      <w:r>
        <w:rPr>
          <w:color w:val="231F20"/>
          <w:w w:val="90"/>
        </w:rPr>
        <w:t>The 2012 Edition</w:t>
      </w:r>
    </w:p>
    <w:p w:rsidR="0060700D" w:rsidRDefault="0060700D">
      <w:pPr>
        <w:pStyle w:val="BodyText"/>
        <w:spacing w:before="5"/>
        <w:rPr>
          <w:rFonts w:ascii="Verdana"/>
          <w:b/>
          <w:sz w:val="36"/>
        </w:rPr>
      </w:pPr>
    </w:p>
    <w:p w:rsidR="0060700D" w:rsidRDefault="00886DF8">
      <w:pPr>
        <w:ind w:left="677"/>
        <w:rPr>
          <w:rFonts w:ascii="Times New Roman" w:hAnsi="Times New Roman"/>
          <w:b/>
          <w:sz w:val="24"/>
        </w:rPr>
      </w:pPr>
      <w:r>
        <w:rPr>
          <w:rFonts w:ascii="Times New Roman" w:hAnsi="Times New Roman"/>
          <w:b/>
          <w:color w:val="231F20"/>
          <w:sz w:val="24"/>
        </w:rPr>
        <w:t>FDI in Multi – Brand Retail</w:t>
      </w:r>
    </w:p>
    <w:p w:rsidR="0060700D" w:rsidRDefault="0060700D">
      <w:pPr>
        <w:pStyle w:val="BodyText"/>
        <w:spacing w:before="1"/>
        <w:rPr>
          <w:rFonts w:ascii="Times New Roman"/>
          <w:b/>
          <w:sz w:val="39"/>
        </w:rPr>
      </w:pPr>
    </w:p>
    <w:p w:rsidR="0060700D" w:rsidRDefault="00886DF8">
      <w:pPr>
        <w:pStyle w:val="BodyText"/>
        <w:spacing w:line="300" w:lineRule="auto"/>
        <w:ind w:left="677" w:right="689" w:firstLine="720"/>
        <w:jc w:val="both"/>
      </w:pPr>
      <w:r>
        <w:rPr>
          <w:color w:val="231F20"/>
          <w:spacing w:val="2"/>
          <w:w w:val="105"/>
        </w:rPr>
        <w:t>The</w:t>
      </w:r>
      <w:r>
        <w:rPr>
          <w:color w:val="231F20"/>
          <w:spacing w:val="-10"/>
          <w:w w:val="105"/>
        </w:rPr>
        <w:t xml:space="preserve"> </w:t>
      </w:r>
      <w:r>
        <w:rPr>
          <w:color w:val="231F20"/>
          <w:spacing w:val="2"/>
          <w:w w:val="105"/>
        </w:rPr>
        <w:t>government</w:t>
      </w:r>
      <w:r>
        <w:rPr>
          <w:color w:val="231F20"/>
          <w:spacing w:val="-10"/>
          <w:w w:val="105"/>
        </w:rPr>
        <w:t xml:space="preserve"> </w:t>
      </w:r>
      <w:r>
        <w:rPr>
          <w:color w:val="231F20"/>
          <w:spacing w:val="3"/>
          <w:w w:val="105"/>
        </w:rPr>
        <w:t>cleared</w:t>
      </w:r>
      <w:r>
        <w:rPr>
          <w:color w:val="231F20"/>
          <w:spacing w:val="-9"/>
          <w:w w:val="105"/>
        </w:rPr>
        <w:t xml:space="preserve"> </w:t>
      </w:r>
      <w:r>
        <w:rPr>
          <w:color w:val="231F20"/>
          <w:spacing w:val="3"/>
          <w:w w:val="105"/>
        </w:rPr>
        <w:t>the</w:t>
      </w:r>
      <w:r>
        <w:rPr>
          <w:color w:val="231F20"/>
          <w:spacing w:val="-10"/>
          <w:w w:val="105"/>
        </w:rPr>
        <w:t xml:space="preserve"> </w:t>
      </w:r>
      <w:r>
        <w:rPr>
          <w:color w:val="231F20"/>
          <w:spacing w:val="3"/>
          <w:w w:val="105"/>
        </w:rPr>
        <w:t>proposal</w:t>
      </w:r>
      <w:r>
        <w:rPr>
          <w:color w:val="231F20"/>
          <w:spacing w:val="-9"/>
          <w:w w:val="105"/>
        </w:rPr>
        <w:t xml:space="preserve"> </w:t>
      </w:r>
      <w:r>
        <w:rPr>
          <w:color w:val="231F20"/>
          <w:w w:val="105"/>
        </w:rPr>
        <w:t>to</w:t>
      </w:r>
      <w:r>
        <w:rPr>
          <w:color w:val="231F20"/>
          <w:spacing w:val="-10"/>
          <w:w w:val="105"/>
        </w:rPr>
        <w:t xml:space="preserve"> </w:t>
      </w:r>
      <w:r>
        <w:rPr>
          <w:color w:val="231F20"/>
          <w:spacing w:val="3"/>
          <w:w w:val="105"/>
        </w:rPr>
        <w:t>allow</w:t>
      </w:r>
      <w:r>
        <w:rPr>
          <w:color w:val="231F20"/>
          <w:spacing w:val="-10"/>
          <w:w w:val="105"/>
        </w:rPr>
        <w:t xml:space="preserve"> </w:t>
      </w:r>
      <w:r>
        <w:rPr>
          <w:color w:val="231F20"/>
          <w:w w:val="105"/>
        </w:rPr>
        <w:t>up</w:t>
      </w:r>
      <w:r>
        <w:rPr>
          <w:color w:val="231F20"/>
          <w:spacing w:val="-9"/>
          <w:w w:val="105"/>
        </w:rPr>
        <w:t xml:space="preserve"> </w:t>
      </w:r>
      <w:r>
        <w:rPr>
          <w:color w:val="231F20"/>
          <w:w w:val="105"/>
        </w:rPr>
        <w:t>to</w:t>
      </w:r>
      <w:r>
        <w:rPr>
          <w:color w:val="231F20"/>
          <w:spacing w:val="-10"/>
          <w:w w:val="105"/>
        </w:rPr>
        <w:t xml:space="preserve"> </w:t>
      </w:r>
      <w:r>
        <w:rPr>
          <w:color w:val="231F20"/>
          <w:spacing w:val="2"/>
          <w:w w:val="105"/>
        </w:rPr>
        <w:t>51%</w:t>
      </w:r>
      <w:r>
        <w:rPr>
          <w:color w:val="231F20"/>
          <w:spacing w:val="-9"/>
          <w:w w:val="105"/>
        </w:rPr>
        <w:t xml:space="preserve"> </w:t>
      </w:r>
      <w:r>
        <w:rPr>
          <w:color w:val="231F20"/>
          <w:spacing w:val="2"/>
          <w:w w:val="105"/>
        </w:rPr>
        <w:t>FDI</w:t>
      </w:r>
      <w:r>
        <w:rPr>
          <w:color w:val="231F20"/>
          <w:spacing w:val="-10"/>
          <w:w w:val="105"/>
        </w:rPr>
        <w:t xml:space="preserve"> </w:t>
      </w:r>
      <w:r>
        <w:rPr>
          <w:color w:val="231F20"/>
          <w:w w:val="105"/>
        </w:rPr>
        <w:t>in</w:t>
      </w:r>
      <w:r>
        <w:rPr>
          <w:color w:val="231F20"/>
          <w:spacing w:val="-9"/>
          <w:w w:val="105"/>
        </w:rPr>
        <w:t xml:space="preserve"> </w:t>
      </w:r>
      <w:r>
        <w:rPr>
          <w:color w:val="231F20"/>
          <w:spacing w:val="2"/>
          <w:w w:val="105"/>
        </w:rPr>
        <w:t>Multi-brand</w:t>
      </w:r>
      <w:r>
        <w:rPr>
          <w:color w:val="231F20"/>
          <w:spacing w:val="-10"/>
          <w:w w:val="105"/>
        </w:rPr>
        <w:t xml:space="preserve"> </w:t>
      </w:r>
      <w:r>
        <w:rPr>
          <w:color w:val="231F20"/>
          <w:spacing w:val="3"/>
          <w:w w:val="105"/>
        </w:rPr>
        <w:t xml:space="preserve">retail. </w:t>
      </w:r>
      <w:r>
        <w:rPr>
          <w:color w:val="231F20"/>
          <w:spacing w:val="2"/>
          <w:w w:val="105"/>
        </w:rPr>
        <w:t xml:space="preserve">The government has </w:t>
      </w:r>
      <w:r>
        <w:rPr>
          <w:color w:val="231F20"/>
          <w:spacing w:val="3"/>
          <w:w w:val="105"/>
        </w:rPr>
        <w:t xml:space="preserve">allowed the </w:t>
      </w:r>
      <w:r>
        <w:rPr>
          <w:color w:val="231F20"/>
          <w:spacing w:val="2"/>
          <w:w w:val="105"/>
        </w:rPr>
        <w:t xml:space="preserve">FDI </w:t>
      </w:r>
      <w:r>
        <w:rPr>
          <w:color w:val="231F20"/>
          <w:w w:val="105"/>
        </w:rPr>
        <w:t xml:space="preserve">on </w:t>
      </w:r>
      <w:r>
        <w:rPr>
          <w:color w:val="231F20"/>
          <w:spacing w:val="2"/>
          <w:w w:val="105"/>
        </w:rPr>
        <w:t xml:space="preserve">condition that </w:t>
      </w:r>
      <w:r>
        <w:rPr>
          <w:color w:val="231F20"/>
          <w:spacing w:val="3"/>
          <w:w w:val="105"/>
        </w:rPr>
        <w:t xml:space="preserve">seats </w:t>
      </w:r>
      <w:r>
        <w:rPr>
          <w:color w:val="231F20"/>
          <w:spacing w:val="4"/>
          <w:w w:val="105"/>
        </w:rPr>
        <w:t xml:space="preserve">will </w:t>
      </w:r>
      <w:r>
        <w:rPr>
          <w:color w:val="231F20"/>
          <w:spacing w:val="3"/>
          <w:w w:val="105"/>
        </w:rPr>
        <w:t xml:space="preserve">be allowed </w:t>
      </w:r>
      <w:r>
        <w:rPr>
          <w:color w:val="231F20"/>
          <w:w w:val="105"/>
        </w:rPr>
        <w:t xml:space="preserve">to </w:t>
      </w:r>
      <w:r>
        <w:rPr>
          <w:color w:val="231F20"/>
          <w:spacing w:val="4"/>
          <w:w w:val="105"/>
        </w:rPr>
        <w:t>decide</w:t>
      </w:r>
      <w:r>
        <w:rPr>
          <w:color w:val="231F20"/>
          <w:spacing w:val="71"/>
          <w:w w:val="105"/>
        </w:rPr>
        <w:t xml:space="preserve"> </w:t>
      </w:r>
      <w:r>
        <w:rPr>
          <w:color w:val="231F20"/>
          <w:spacing w:val="3"/>
          <w:w w:val="105"/>
        </w:rPr>
        <w:t xml:space="preserve">whether they </w:t>
      </w:r>
      <w:r>
        <w:rPr>
          <w:color w:val="231F20"/>
          <w:w w:val="105"/>
        </w:rPr>
        <w:t>want to opt for</w:t>
      </w:r>
      <w:r>
        <w:rPr>
          <w:color w:val="231F20"/>
          <w:spacing w:val="-3"/>
          <w:w w:val="105"/>
        </w:rPr>
        <w:t xml:space="preserve"> </w:t>
      </w:r>
      <w:r>
        <w:rPr>
          <w:color w:val="231F20"/>
          <w:spacing w:val="3"/>
          <w:w w:val="105"/>
        </w:rPr>
        <w:t>it.</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FDI in Single Brand Retail</w:t>
      </w:r>
    </w:p>
    <w:p w:rsidR="0060700D" w:rsidRDefault="0060700D">
      <w:pPr>
        <w:pStyle w:val="BodyText"/>
        <w:spacing w:before="1"/>
        <w:rPr>
          <w:rFonts w:ascii="Times New Roman"/>
          <w:b/>
          <w:sz w:val="39"/>
        </w:rPr>
      </w:pPr>
    </w:p>
    <w:p w:rsidR="0060700D" w:rsidRDefault="00886DF8">
      <w:pPr>
        <w:pStyle w:val="BodyText"/>
        <w:spacing w:line="300" w:lineRule="auto"/>
        <w:ind w:left="677" w:right="695" w:firstLine="720"/>
        <w:jc w:val="both"/>
      </w:pPr>
      <w:r>
        <w:rPr>
          <w:color w:val="231F20"/>
        </w:rPr>
        <w:t>It is a 100% single brand FDI notification with the requirement of 30% local sourcing. The move would allow global firms such as Wal-Mart Stores to set up shop with a local partner and sell directly to consumers for the first time.</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FDI in Insurance and Pension</w:t>
      </w:r>
    </w:p>
    <w:p w:rsidR="0060700D" w:rsidRDefault="0060700D">
      <w:pPr>
        <w:pStyle w:val="BodyText"/>
        <w:rPr>
          <w:rFonts w:ascii="Times New Roman"/>
          <w:b/>
          <w:sz w:val="39"/>
        </w:rPr>
      </w:pPr>
    </w:p>
    <w:p w:rsidR="0060700D" w:rsidRDefault="00886DF8">
      <w:pPr>
        <w:pStyle w:val="BodyText"/>
        <w:spacing w:before="1" w:line="300" w:lineRule="auto"/>
        <w:ind w:left="677" w:right="694" w:firstLine="720"/>
        <w:jc w:val="both"/>
      </w:pPr>
      <w:r>
        <w:rPr>
          <w:color w:val="231F20"/>
        </w:rPr>
        <w:t>49% FDI was allowed in insurance and Pension here. Change in the companies’ bill was also proposed.</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FDI in Aviation</w:t>
      </w:r>
    </w:p>
    <w:p w:rsidR="0060700D" w:rsidRDefault="0060700D">
      <w:pPr>
        <w:pStyle w:val="BodyText"/>
        <w:rPr>
          <w:rFonts w:ascii="Times New Roman"/>
          <w:b/>
          <w:sz w:val="39"/>
        </w:rPr>
      </w:pPr>
    </w:p>
    <w:p w:rsidR="0060700D" w:rsidRDefault="00886DF8">
      <w:pPr>
        <w:pStyle w:val="BodyText"/>
        <w:spacing w:before="1" w:line="300" w:lineRule="auto"/>
        <w:ind w:left="677" w:right="691" w:firstLine="720"/>
        <w:jc w:val="both"/>
      </w:pPr>
      <w:r>
        <w:rPr>
          <w:color w:val="231F20"/>
          <w:spacing w:val="2"/>
          <w:w w:val="105"/>
        </w:rPr>
        <w:t>Government</w:t>
      </w:r>
      <w:r>
        <w:rPr>
          <w:color w:val="231F20"/>
          <w:spacing w:val="-31"/>
          <w:w w:val="105"/>
        </w:rPr>
        <w:t xml:space="preserve"> </w:t>
      </w:r>
      <w:r>
        <w:rPr>
          <w:color w:val="231F20"/>
          <w:spacing w:val="4"/>
          <w:w w:val="105"/>
        </w:rPr>
        <w:t>decided</w:t>
      </w:r>
      <w:r>
        <w:rPr>
          <w:color w:val="231F20"/>
          <w:spacing w:val="-30"/>
          <w:w w:val="105"/>
        </w:rPr>
        <w:t xml:space="preserve"> </w:t>
      </w:r>
      <w:r>
        <w:rPr>
          <w:color w:val="231F20"/>
          <w:w w:val="105"/>
        </w:rPr>
        <w:t>to</w:t>
      </w:r>
      <w:r>
        <w:rPr>
          <w:color w:val="231F20"/>
          <w:spacing w:val="-30"/>
          <w:w w:val="105"/>
        </w:rPr>
        <w:t xml:space="preserve"> </w:t>
      </w:r>
      <w:r>
        <w:rPr>
          <w:color w:val="231F20"/>
          <w:spacing w:val="3"/>
          <w:w w:val="105"/>
        </w:rPr>
        <w:t>allow</w:t>
      </w:r>
      <w:r>
        <w:rPr>
          <w:color w:val="231F20"/>
          <w:spacing w:val="-31"/>
          <w:w w:val="105"/>
        </w:rPr>
        <w:t xml:space="preserve"> </w:t>
      </w:r>
      <w:r>
        <w:rPr>
          <w:color w:val="231F20"/>
          <w:spacing w:val="2"/>
          <w:w w:val="105"/>
        </w:rPr>
        <w:t>foreign</w:t>
      </w:r>
      <w:r>
        <w:rPr>
          <w:color w:val="231F20"/>
          <w:spacing w:val="-30"/>
          <w:w w:val="105"/>
        </w:rPr>
        <w:t xml:space="preserve"> </w:t>
      </w:r>
      <w:r>
        <w:rPr>
          <w:color w:val="231F20"/>
          <w:spacing w:val="3"/>
          <w:w w:val="105"/>
        </w:rPr>
        <w:t>airlines</w:t>
      </w:r>
      <w:r>
        <w:rPr>
          <w:color w:val="231F20"/>
          <w:spacing w:val="-30"/>
          <w:w w:val="105"/>
        </w:rPr>
        <w:t xml:space="preserve"> </w:t>
      </w:r>
      <w:r>
        <w:rPr>
          <w:color w:val="231F20"/>
          <w:w w:val="105"/>
        </w:rPr>
        <w:t>to</w:t>
      </w:r>
      <w:r>
        <w:rPr>
          <w:color w:val="231F20"/>
          <w:spacing w:val="-31"/>
          <w:w w:val="105"/>
        </w:rPr>
        <w:t xml:space="preserve"> </w:t>
      </w:r>
      <w:r>
        <w:rPr>
          <w:color w:val="231F20"/>
          <w:w w:val="105"/>
        </w:rPr>
        <w:t>buy</w:t>
      </w:r>
      <w:r>
        <w:rPr>
          <w:color w:val="231F20"/>
          <w:spacing w:val="-30"/>
          <w:w w:val="105"/>
        </w:rPr>
        <w:t xml:space="preserve"> </w:t>
      </w:r>
      <w:r>
        <w:rPr>
          <w:color w:val="231F20"/>
          <w:w w:val="105"/>
        </w:rPr>
        <w:t>up</w:t>
      </w:r>
      <w:r>
        <w:rPr>
          <w:color w:val="231F20"/>
          <w:spacing w:val="-30"/>
          <w:w w:val="105"/>
        </w:rPr>
        <w:t xml:space="preserve"> </w:t>
      </w:r>
      <w:r>
        <w:rPr>
          <w:color w:val="231F20"/>
          <w:w w:val="105"/>
        </w:rPr>
        <w:t>to</w:t>
      </w:r>
      <w:r>
        <w:rPr>
          <w:color w:val="231F20"/>
          <w:spacing w:val="-31"/>
          <w:w w:val="105"/>
        </w:rPr>
        <w:t xml:space="preserve"> </w:t>
      </w:r>
      <w:r>
        <w:rPr>
          <w:color w:val="231F20"/>
          <w:spacing w:val="2"/>
          <w:w w:val="105"/>
        </w:rPr>
        <w:t>49%</w:t>
      </w:r>
      <w:r>
        <w:rPr>
          <w:color w:val="231F20"/>
          <w:spacing w:val="-30"/>
          <w:w w:val="105"/>
        </w:rPr>
        <w:t xml:space="preserve"> </w:t>
      </w:r>
      <w:r>
        <w:rPr>
          <w:color w:val="231F20"/>
          <w:spacing w:val="3"/>
          <w:w w:val="105"/>
        </w:rPr>
        <w:t>stake</w:t>
      </w:r>
      <w:r>
        <w:rPr>
          <w:color w:val="231F20"/>
          <w:spacing w:val="-30"/>
          <w:w w:val="105"/>
        </w:rPr>
        <w:t xml:space="preserve"> </w:t>
      </w:r>
      <w:r>
        <w:rPr>
          <w:color w:val="231F20"/>
          <w:w w:val="105"/>
        </w:rPr>
        <w:t>in</w:t>
      </w:r>
      <w:r>
        <w:rPr>
          <w:color w:val="231F20"/>
          <w:spacing w:val="-31"/>
          <w:w w:val="105"/>
        </w:rPr>
        <w:t xml:space="preserve"> </w:t>
      </w:r>
      <w:r>
        <w:rPr>
          <w:color w:val="231F20"/>
          <w:spacing w:val="4"/>
          <w:w w:val="105"/>
        </w:rPr>
        <w:t>local</w:t>
      </w:r>
      <w:r>
        <w:rPr>
          <w:color w:val="231F20"/>
          <w:spacing w:val="-30"/>
          <w:w w:val="105"/>
        </w:rPr>
        <w:t xml:space="preserve"> </w:t>
      </w:r>
      <w:r>
        <w:rPr>
          <w:color w:val="231F20"/>
          <w:spacing w:val="4"/>
          <w:w w:val="105"/>
        </w:rPr>
        <w:t xml:space="preserve">carriers. </w:t>
      </w:r>
      <w:r>
        <w:rPr>
          <w:color w:val="231F20"/>
          <w:spacing w:val="2"/>
          <w:w w:val="105"/>
        </w:rPr>
        <w:t xml:space="preserve">The foreign investment limit </w:t>
      </w:r>
      <w:r>
        <w:rPr>
          <w:color w:val="231F20"/>
          <w:w w:val="105"/>
        </w:rPr>
        <w:t xml:space="preserve">of </w:t>
      </w:r>
      <w:r>
        <w:rPr>
          <w:color w:val="231F20"/>
          <w:spacing w:val="2"/>
          <w:w w:val="105"/>
        </w:rPr>
        <w:t xml:space="preserve">49% </w:t>
      </w:r>
      <w:r>
        <w:rPr>
          <w:color w:val="231F20"/>
          <w:w w:val="105"/>
        </w:rPr>
        <w:t xml:space="preserve">in </w:t>
      </w:r>
      <w:r>
        <w:rPr>
          <w:color w:val="231F20"/>
          <w:spacing w:val="4"/>
          <w:w w:val="105"/>
        </w:rPr>
        <w:t xml:space="preserve">local </w:t>
      </w:r>
      <w:r>
        <w:rPr>
          <w:color w:val="231F20"/>
          <w:spacing w:val="3"/>
          <w:w w:val="105"/>
        </w:rPr>
        <w:t xml:space="preserve">airlines </w:t>
      </w:r>
      <w:r>
        <w:rPr>
          <w:color w:val="231F20"/>
          <w:spacing w:val="2"/>
          <w:w w:val="105"/>
        </w:rPr>
        <w:t xml:space="preserve">includes </w:t>
      </w:r>
      <w:r>
        <w:rPr>
          <w:color w:val="231F20"/>
          <w:spacing w:val="3"/>
          <w:w w:val="105"/>
        </w:rPr>
        <w:t xml:space="preserve">both </w:t>
      </w:r>
      <w:r>
        <w:rPr>
          <w:color w:val="231F20"/>
          <w:spacing w:val="2"/>
          <w:w w:val="105"/>
        </w:rPr>
        <w:t xml:space="preserve">foreign </w:t>
      </w:r>
      <w:r>
        <w:rPr>
          <w:color w:val="231F20"/>
          <w:spacing w:val="3"/>
          <w:w w:val="105"/>
        </w:rPr>
        <w:t xml:space="preserve">institutional </w:t>
      </w:r>
      <w:r>
        <w:rPr>
          <w:color w:val="231F20"/>
          <w:spacing w:val="2"/>
          <w:w w:val="105"/>
        </w:rPr>
        <w:t xml:space="preserve">investments </w:t>
      </w:r>
      <w:r>
        <w:rPr>
          <w:color w:val="231F20"/>
          <w:w w:val="105"/>
        </w:rPr>
        <w:t xml:space="preserve">and </w:t>
      </w:r>
      <w:r>
        <w:rPr>
          <w:color w:val="231F20"/>
          <w:spacing w:val="2"/>
          <w:w w:val="105"/>
        </w:rPr>
        <w:t xml:space="preserve">foreign </w:t>
      </w:r>
      <w:r>
        <w:rPr>
          <w:color w:val="231F20"/>
          <w:spacing w:val="3"/>
          <w:w w:val="105"/>
        </w:rPr>
        <w:t>direct</w:t>
      </w:r>
      <w:r>
        <w:rPr>
          <w:color w:val="231F20"/>
          <w:spacing w:val="-4"/>
          <w:w w:val="105"/>
        </w:rPr>
        <w:t xml:space="preserve"> </w:t>
      </w:r>
      <w:r>
        <w:rPr>
          <w:color w:val="231F20"/>
          <w:spacing w:val="3"/>
          <w:w w:val="105"/>
        </w:rPr>
        <w:t>investment.</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Heading1"/>
        <w:spacing w:before="110"/>
        <w:rPr>
          <w:rFonts w:ascii="Times New Roman"/>
        </w:rPr>
      </w:pPr>
      <w:r>
        <w:rPr>
          <w:rFonts w:ascii="Times New Roman"/>
          <w:color w:val="231F20"/>
        </w:rPr>
        <w:lastRenderedPageBreak/>
        <w:t>FDI in Broadcast</w:t>
      </w:r>
    </w:p>
    <w:p w:rsidR="0060700D" w:rsidRDefault="0060700D">
      <w:pPr>
        <w:pStyle w:val="BodyText"/>
        <w:rPr>
          <w:rFonts w:ascii="Times New Roman"/>
          <w:b/>
          <w:sz w:val="39"/>
        </w:rPr>
      </w:pPr>
    </w:p>
    <w:p w:rsidR="0060700D" w:rsidRDefault="00886DF8">
      <w:pPr>
        <w:pStyle w:val="BodyText"/>
        <w:spacing w:line="300" w:lineRule="auto"/>
        <w:ind w:left="677" w:right="695" w:firstLine="720"/>
        <w:jc w:val="both"/>
      </w:pPr>
      <w:r>
        <w:rPr>
          <w:color w:val="231F20"/>
        </w:rPr>
        <w:t>Government decided to raise FDI cap to 74% in various services of the broadcast sector, except TV news channels and FM radio where the cap of 26% will apply. 74% FDI was allowed in mobile TV which is an area of future growth.</w:t>
      </w:r>
    </w:p>
    <w:p w:rsidR="0060700D" w:rsidRDefault="0060700D">
      <w:pPr>
        <w:pStyle w:val="BodyText"/>
        <w:spacing w:before="8"/>
        <w:rPr>
          <w:sz w:val="27"/>
        </w:rPr>
      </w:pPr>
    </w:p>
    <w:p w:rsidR="0060700D" w:rsidRDefault="00886DF8">
      <w:pPr>
        <w:pStyle w:val="Heading1"/>
      </w:pPr>
      <w:r>
        <w:rPr>
          <w:color w:val="231F20"/>
          <w:w w:val="90"/>
        </w:rPr>
        <w:t>Political Risk</w:t>
      </w:r>
    </w:p>
    <w:p w:rsidR="0060700D" w:rsidRDefault="0060700D">
      <w:pPr>
        <w:pStyle w:val="BodyText"/>
        <w:spacing w:before="5"/>
        <w:rPr>
          <w:rFonts w:ascii="Verdana"/>
          <w:b/>
          <w:sz w:val="36"/>
        </w:rPr>
      </w:pPr>
    </w:p>
    <w:p w:rsidR="0060700D" w:rsidRDefault="00886DF8">
      <w:pPr>
        <w:pStyle w:val="BodyText"/>
        <w:spacing w:before="1" w:line="297" w:lineRule="auto"/>
        <w:ind w:left="677" w:right="695" w:firstLine="720"/>
        <w:jc w:val="both"/>
      </w:pPr>
      <w:r>
        <w:rPr>
          <w:rFonts w:ascii="Times New Roman"/>
          <w:b/>
          <w:color w:val="231F20"/>
          <w:w w:val="105"/>
        </w:rPr>
        <w:t xml:space="preserve">Political risk </w:t>
      </w:r>
      <w:r>
        <w:rPr>
          <w:color w:val="231F20"/>
          <w:w w:val="105"/>
        </w:rPr>
        <w:t>is a type of risk faced by investors, corporations, and governments. It is a risk that can be understood and managed with reasoned foresight and investment.</w:t>
      </w:r>
    </w:p>
    <w:p w:rsidR="0060700D" w:rsidRDefault="0060700D">
      <w:pPr>
        <w:pStyle w:val="BodyText"/>
        <w:spacing w:before="2"/>
        <w:rPr>
          <w:sz w:val="30"/>
        </w:rPr>
      </w:pPr>
    </w:p>
    <w:p w:rsidR="0060700D" w:rsidRDefault="00886DF8">
      <w:pPr>
        <w:pStyle w:val="BodyText"/>
        <w:spacing w:line="300" w:lineRule="auto"/>
        <w:ind w:left="677" w:right="689" w:firstLine="720"/>
        <w:jc w:val="both"/>
      </w:pPr>
      <w:r>
        <w:rPr>
          <w:color w:val="231F20"/>
        </w:rPr>
        <w:t xml:space="preserve">Broadly, </w:t>
      </w:r>
      <w:r>
        <w:rPr>
          <w:color w:val="231F20"/>
          <w:spacing w:val="3"/>
        </w:rPr>
        <w:t xml:space="preserve">political risk </w:t>
      </w:r>
      <w:r>
        <w:rPr>
          <w:color w:val="231F20"/>
          <w:spacing w:val="2"/>
        </w:rPr>
        <w:t xml:space="preserve">refers  </w:t>
      </w:r>
      <w:r>
        <w:rPr>
          <w:color w:val="231F20"/>
        </w:rPr>
        <w:t xml:space="preserve">to  </w:t>
      </w:r>
      <w:r>
        <w:rPr>
          <w:color w:val="231F20"/>
          <w:spacing w:val="3"/>
        </w:rPr>
        <w:t xml:space="preserve">the  </w:t>
      </w:r>
      <w:r>
        <w:rPr>
          <w:color w:val="231F20"/>
          <w:spacing w:val="2"/>
        </w:rPr>
        <w:t xml:space="preserve">complications  </w:t>
      </w:r>
      <w:r>
        <w:rPr>
          <w:color w:val="231F20"/>
          <w:spacing w:val="3"/>
        </w:rPr>
        <w:t xml:space="preserve">businesses  </w:t>
      </w:r>
      <w:r>
        <w:rPr>
          <w:color w:val="231F20"/>
        </w:rPr>
        <w:t xml:space="preserve">and  </w:t>
      </w:r>
      <w:r>
        <w:rPr>
          <w:color w:val="231F20"/>
          <w:spacing w:val="3"/>
        </w:rPr>
        <w:t xml:space="preserve">governments </w:t>
      </w:r>
      <w:r>
        <w:rPr>
          <w:color w:val="231F20"/>
        </w:rPr>
        <w:t xml:space="preserve">may </w:t>
      </w:r>
      <w:r>
        <w:rPr>
          <w:color w:val="231F20"/>
          <w:spacing w:val="3"/>
        </w:rPr>
        <w:t xml:space="preserve">face </w:t>
      </w:r>
      <w:r>
        <w:rPr>
          <w:color w:val="231F20"/>
        </w:rPr>
        <w:t xml:space="preserve">as a </w:t>
      </w:r>
      <w:r>
        <w:rPr>
          <w:color w:val="231F20"/>
          <w:spacing w:val="2"/>
        </w:rPr>
        <w:t xml:space="preserve">result </w:t>
      </w:r>
      <w:r>
        <w:rPr>
          <w:color w:val="231F20"/>
        </w:rPr>
        <w:t xml:space="preserve">of </w:t>
      </w:r>
      <w:r>
        <w:rPr>
          <w:color w:val="231F20"/>
          <w:spacing w:val="2"/>
        </w:rPr>
        <w:t xml:space="preserve">what </w:t>
      </w:r>
      <w:r>
        <w:rPr>
          <w:color w:val="231F20"/>
        </w:rPr>
        <w:t xml:space="preserve">are </w:t>
      </w:r>
      <w:r>
        <w:rPr>
          <w:color w:val="231F20"/>
          <w:spacing w:val="2"/>
        </w:rPr>
        <w:t xml:space="preserve">commonly </w:t>
      </w:r>
      <w:r>
        <w:rPr>
          <w:color w:val="231F20"/>
          <w:spacing w:val="3"/>
        </w:rPr>
        <w:t xml:space="preserve">referred </w:t>
      </w:r>
      <w:r>
        <w:rPr>
          <w:color w:val="231F20"/>
        </w:rPr>
        <w:t xml:space="preserve">to as </w:t>
      </w:r>
      <w:r>
        <w:rPr>
          <w:color w:val="231F20"/>
          <w:spacing w:val="3"/>
        </w:rPr>
        <w:t xml:space="preserve">political decisions—or </w:t>
      </w:r>
      <w:r>
        <w:rPr>
          <w:color w:val="231F20"/>
          <w:spacing w:val="-3"/>
        </w:rPr>
        <w:t>“any</w:t>
      </w:r>
      <w:r>
        <w:rPr>
          <w:color w:val="231F20"/>
          <w:spacing w:val="54"/>
        </w:rPr>
        <w:t xml:space="preserve"> </w:t>
      </w:r>
      <w:r>
        <w:rPr>
          <w:color w:val="231F20"/>
          <w:spacing w:val="3"/>
        </w:rPr>
        <w:t xml:space="preserve">political </w:t>
      </w:r>
      <w:r>
        <w:rPr>
          <w:color w:val="231F20"/>
          <w:spacing w:val="2"/>
        </w:rPr>
        <w:t xml:space="preserve">change that alters </w:t>
      </w:r>
      <w:r>
        <w:rPr>
          <w:color w:val="231F20"/>
          <w:spacing w:val="3"/>
        </w:rPr>
        <w:t xml:space="preserve">the </w:t>
      </w:r>
      <w:r>
        <w:rPr>
          <w:color w:val="231F20"/>
          <w:spacing w:val="4"/>
        </w:rPr>
        <w:t xml:space="preserve">expected </w:t>
      </w:r>
      <w:r>
        <w:rPr>
          <w:color w:val="231F20"/>
        </w:rPr>
        <w:t xml:space="preserve">outcome and </w:t>
      </w:r>
      <w:r>
        <w:rPr>
          <w:color w:val="231F20"/>
          <w:spacing w:val="3"/>
        </w:rPr>
        <w:t xml:space="preserve">value </w:t>
      </w:r>
      <w:r>
        <w:rPr>
          <w:color w:val="231F20"/>
        </w:rPr>
        <w:t xml:space="preserve">of a </w:t>
      </w:r>
      <w:r>
        <w:rPr>
          <w:color w:val="231F20"/>
          <w:spacing w:val="3"/>
        </w:rPr>
        <w:t xml:space="preserve">given </w:t>
      </w:r>
      <w:r>
        <w:rPr>
          <w:color w:val="231F20"/>
          <w:spacing w:val="2"/>
        </w:rPr>
        <w:t xml:space="preserve">economic </w:t>
      </w:r>
      <w:r>
        <w:rPr>
          <w:color w:val="231F20"/>
          <w:spacing w:val="3"/>
        </w:rPr>
        <w:t xml:space="preserve">action </w:t>
      </w:r>
      <w:r>
        <w:rPr>
          <w:color w:val="231F20"/>
        </w:rPr>
        <w:t xml:space="preserve">by </w:t>
      </w:r>
      <w:r>
        <w:rPr>
          <w:color w:val="231F20"/>
          <w:spacing w:val="2"/>
        </w:rPr>
        <w:t xml:space="preserve">changing </w:t>
      </w:r>
      <w:r>
        <w:rPr>
          <w:color w:val="231F20"/>
          <w:spacing w:val="3"/>
        </w:rPr>
        <w:t xml:space="preserve">the </w:t>
      </w:r>
      <w:r>
        <w:rPr>
          <w:color w:val="231F20"/>
          <w:spacing w:val="2"/>
        </w:rPr>
        <w:t xml:space="preserve">probability </w:t>
      </w:r>
      <w:r>
        <w:rPr>
          <w:color w:val="231F20"/>
        </w:rPr>
        <w:t xml:space="preserve">of </w:t>
      </w:r>
      <w:r>
        <w:rPr>
          <w:color w:val="231F20"/>
          <w:spacing w:val="3"/>
        </w:rPr>
        <w:t xml:space="preserve">achieving business </w:t>
      </w:r>
      <w:r>
        <w:rPr>
          <w:color w:val="231F20"/>
        </w:rPr>
        <w:t>objectives”.</w:t>
      </w:r>
      <w:r>
        <w:rPr>
          <w:color w:val="231F20"/>
          <w:position w:val="8"/>
          <w:sz w:val="14"/>
        </w:rPr>
        <w:t xml:space="preserve">[1] </w:t>
      </w:r>
      <w:r>
        <w:rPr>
          <w:color w:val="231F20"/>
          <w:spacing w:val="2"/>
        </w:rPr>
        <w:t xml:space="preserve">Political </w:t>
      </w:r>
      <w:r>
        <w:rPr>
          <w:color w:val="231F20"/>
          <w:spacing w:val="3"/>
        </w:rPr>
        <w:t xml:space="preserve">risk faced </w:t>
      </w:r>
      <w:r>
        <w:rPr>
          <w:color w:val="231F20"/>
        </w:rPr>
        <w:t xml:space="preserve">by </w:t>
      </w:r>
      <w:r>
        <w:rPr>
          <w:color w:val="231F20"/>
          <w:spacing w:val="3"/>
        </w:rPr>
        <w:t>firms</w:t>
      </w:r>
      <w:r>
        <w:rPr>
          <w:color w:val="231F20"/>
          <w:spacing w:val="66"/>
        </w:rPr>
        <w:t xml:space="preserve"> </w:t>
      </w:r>
      <w:r>
        <w:rPr>
          <w:color w:val="231F20"/>
          <w:spacing w:val="2"/>
        </w:rPr>
        <w:t xml:space="preserve">can </w:t>
      </w:r>
      <w:r>
        <w:rPr>
          <w:color w:val="231F20"/>
          <w:spacing w:val="3"/>
        </w:rPr>
        <w:t xml:space="preserve">be </w:t>
      </w:r>
      <w:r>
        <w:rPr>
          <w:color w:val="231F20"/>
          <w:spacing w:val="4"/>
        </w:rPr>
        <w:t xml:space="preserve">defined </w:t>
      </w:r>
      <w:r>
        <w:rPr>
          <w:color w:val="231F20"/>
        </w:rPr>
        <w:t xml:space="preserve">as “the </w:t>
      </w:r>
      <w:r>
        <w:rPr>
          <w:color w:val="231F20"/>
          <w:spacing w:val="3"/>
        </w:rPr>
        <w:t xml:space="preserve">risk </w:t>
      </w:r>
      <w:r>
        <w:rPr>
          <w:color w:val="231F20"/>
        </w:rPr>
        <w:t xml:space="preserve">of  a  </w:t>
      </w:r>
      <w:r>
        <w:rPr>
          <w:color w:val="231F20"/>
          <w:spacing w:val="3"/>
        </w:rPr>
        <w:t xml:space="preserve">strategic, financial, </w:t>
      </w:r>
      <w:r>
        <w:rPr>
          <w:color w:val="231F20"/>
        </w:rPr>
        <w:t xml:space="preserve">or  </w:t>
      </w:r>
      <w:r>
        <w:rPr>
          <w:color w:val="231F20"/>
          <w:spacing w:val="3"/>
        </w:rPr>
        <w:t xml:space="preserve">personnel </w:t>
      </w:r>
      <w:r>
        <w:rPr>
          <w:color w:val="231F20"/>
          <w:spacing w:val="2"/>
        </w:rPr>
        <w:t xml:space="preserve">loss </w:t>
      </w:r>
      <w:r>
        <w:rPr>
          <w:color w:val="231F20"/>
        </w:rPr>
        <w:t xml:space="preserve">for  a  </w:t>
      </w:r>
      <w:r>
        <w:rPr>
          <w:color w:val="231F20"/>
          <w:spacing w:val="4"/>
        </w:rPr>
        <w:t xml:space="preserve">firm </w:t>
      </w:r>
      <w:r>
        <w:rPr>
          <w:color w:val="231F20"/>
          <w:spacing w:val="3"/>
        </w:rPr>
        <w:t xml:space="preserve">because  </w:t>
      </w:r>
      <w:r>
        <w:rPr>
          <w:color w:val="231F20"/>
        </w:rPr>
        <w:t xml:space="preserve">of </w:t>
      </w:r>
      <w:r>
        <w:rPr>
          <w:color w:val="231F20"/>
          <w:spacing w:val="2"/>
        </w:rPr>
        <w:t xml:space="preserve">such nonmarket </w:t>
      </w:r>
      <w:r>
        <w:rPr>
          <w:color w:val="231F20"/>
          <w:spacing w:val="3"/>
        </w:rPr>
        <w:t xml:space="preserve">factors </w:t>
      </w:r>
      <w:r>
        <w:rPr>
          <w:color w:val="231F20"/>
        </w:rPr>
        <w:t xml:space="preserve">as </w:t>
      </w:r>
      <w:r>
        <w:rPr>
          <w:color w:val="231F20"/>
          <w:spacing w:val="3"/>
        </w:rPr>
        <w:t xml:space="preserve">macroeconomic </w:t>
      </w:r>
      <w:r>
        <w:rPr>
          <w:color w:val="231F20"/>
        </w:rPr>
        <w:t xml:space="preserve">and </w:t>
      </w:r>
      <w:r>
        <w:rPr>
          <w:color w:val="231F20"/>
          <w:spacing w:val="4"/>
        </w:rPr>
        <w:t xml:space="preserve">social </w:t>
      </w:r>
      <w:r>
        <w:rPr>
          <w:color w:val="231F20"/>
          <w:spacing w:val="3"/>
        </w:rPr>
        <w:t xml:space="preserve">policies </w:t>
      </w:r>
      <w:r>
        <w:rPr>
          <w:color w:val="231F20"/>
          <w:spacing w:val="4"/>
        </w:rPr>
        <w:t xml:space="preserve">(fiscal, </w:t>
      </w:r>
      <w:r>
        <w:rPr>
          <w:color w:val="231F20"/>
        </w:rPr>
        <w:t xml:space="preserve">monetary, </w:t>
      </w:r>
      <w:r>
        <w:rPr>
          <w:color w:val="231F20"/>
          <w:spacing w:val="3"/>
        </w:rPr>
        <w:t xml:space="preserve">trade, </w:t>
      </w:r>
      <w:r>
        <w:rPr>
          <w:color w:val="231F20"/>
          <w:spacing w:val="2"/>
        </w:rPr>
        <w:t xml:space="preserve">investment, </w:t>
      </w:r>
      <w:r>
        <w:rPr>
          <w:color w:val="231F20"/>
          <w:spacing w:val="3"/>
        </w:rPr>
        <w:t xml:space="preserve">industrial, </w:t>
      </w:r>
      <w:r>
        <w:rPr>
          <w:color w:val="231F20"/>
          <w:spacing w:val="2"/>
        </w:rPr>
        <w:t xml:space="preserve">income, </w:t>
      </w:r>
      <w:r>
        <w:rPr>
          <w:color w:val="231F20"/>
        </w:rPr>
        <w:t xml:space="preserve">labour, and </w:t>
      </w:r>
      <w:r>
        <w:rPr>
          <w:color w:val="231F20"/>
          <w:spacing w:val="3"/>
        </w:rPr>
        <w:t xml:space="preserve">developmental), </w:t>
      </w:r>
      <w:r>
        <w:rPr>
          <w:color w:val="231F20"/>
        </w:rPr>
        <w:t xml:space="preserve">or </w:t>
      </w:r>
      <w:r>
        <w:rPr>
          <w:color w:val="231F20"/>
          <w:spacing w:val="2"/>
        </w:rPr>
        <w:t xml:space="preserve">events related </w:t>
      </w:r>
      <w:r>
        <w:rPr>
          <w:color w:val="231F20"/>
        </w:rPr>
        <w:t xml:space="preserve">to </w:t>
      </w:r>
      <w:r>
        <w:rPr>
          <w:color w:val="231F20"/>
          <w:spacing w:val="3"/>
        </w:rPr>
        <w:t xml:space="preserve">political instability (terrorism, riots, </w:t>
      </w:r>
      <w:r>
        <w:rPr>
          <w:color w:val="231F20"/>
          <w:spacing w:val="2"/>
        </w:rPr>
        <w:t xml:space="preserve">coups, </w:t>
      </w:r>
      <w:r>
        <w:rPr>
          <w:color w:val="231F20"/>
          <w:spacing w:val="3"/>
        </w:rPr>
        <w:t xml:space="preserve">civil </w:t>
      </w:r>
      <w:r>
        <w:rPr>
          <w:color w:val="231F20"/>
        </w:rPr>
        <w:t xml:space="preserve">war, and insurrection).” </w:t>
      </w:r>
      <w:r>
        <w:rPr>
          <w:color w:val="231F20"/>
          <w:spacing w:val="2"/>
        </w:rPr>
        <w:t xml:space="preserve">Portfolio investors </w:t>
      </w:r>
      <w:r>
        <w:rPr>
          <w:color w:val="231F20"/>
        </w:rPr>
        <w:t xml:space="preserve">may </w:t>
      </w:r>
      <w:r>
        <w:rPr>
          <w:color w:val="231F20"/>
          <w:spacing w:val="4"/>
        </w:rPr>
        <w:t xml:space="preserve">face </w:t>
      </w:r>
      <w:r>
        <w:rPr>
          <w:color w:val="231F20"/>
          <w:spacing w:val="3"/>
        </w:rPr>
        <w:t>similar financial</w:t>
      </w:r>
      <w:r>
        <w:rPr>
          <w:color w:val="231F20"/>
          <w:spacing w:val="5"/>
        </w:rPr>
        <w:t xml:space="preserve"> </w:t>
      </w:r>
      <w:r>
        <w:rPr>
          <w:color w:val="231F20"/>
          <w:spacing w:val="4"/>
        </w:rPr>
        <w:t>losses.</w:t>
      </w:r>
    </w:p>
    <w:p w:rsidR="0060700D" w:rsidRDefault="0060700D">
      <w:pPr>
        <w:pStyle w:val="BodyText"/>
        <w:spacing w:before="9"/>
        <w:rPr>
          <w:sz w:val="29"/>
        </w:rPr>
      </w:pPr>
    </w:p>
    <w:p w:rsidR="0060700D" w:rsidRDefault="00886DF8">
      <w:pPr>
        <w:pStyle w:val="BodyText"/>
        <w:spacing w:before="1" w:line="300" w:lineRule="auto"/>
        <w:ind w:left="677" w:right="689" w:firstLine="720"/>
        <w:jc w:val="both"/>
      </w:pPr>
      <w:r>
        <w:rPr>
          <w:color w:val="231F20"/>
        </w:rPr>
        <w:t>Moreover, governments may face complications in their ability to execute diplomatic, military or other initiatives as a result of political risk.</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w w:val="105"/>
        </w:rPr>
        <w:t>A low level of political risk in a given country does not necessarily correspond to a high degree of political freedom. Indeed, some of the more stable states are also the most authoritarian. Long-term assessments of political risk must account for the danger that a politically oppressive environment is only stable as long as top-down control is maintained and citizens prevented from a free exchange of ideas and goods with the outside world.</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w w:val="105"/>
        </w:rPr>
        <w:t xml:space="preserve">Understanding </w:t>
      </w:r>
      <w:r>
        <w:rPr>
          <w:color w:val="231F20"/>
          <w:spacing w:val="3"/>
          <w:w w:val="105"/>
        </w:rPr>
        <w:t xml:space="preserve">risk </w:t>
      </w:r>
      <w:r>
        <w:rPr>
          <w:color w:val="231F20"/>
          <w:spacing w:val="4"/>
          <w:w w:val="105"/>
        </w:rPr>
        <w:t xml:space="preserve">partly </w:t>
      </w:r>
      <w:r>
        <w:rPr>
          <w:color w:val="231F20"/>
          <w:w w:val="105"/>
        </w:rPr>
        <w:t xml:space="preserve">as </w:t>
      </w:r>
      <w:r>
        <w:rPr>
          <w:color w:val="231F20"/>
          <w:spacing w:val="2"/>
          <w:w w:val="105"/>
        </w:rPr>
        <w:t xml:space="preserve">probability </w:t>
      </w:r>
      <w:r>
        <w:rPr>
          <w:color w:val="231F20"/>
          <w:w w:val="105"/>
        </w:rPr>
        <w:t xml:space="preserve">and </w:t>
      </w:r>
      <w:r>
        <w:rPr>
          <w:color w:val="231F20"/>
          <w:spacing w:val="4"/>
          <w:w w:val="105"/>
        </w:rPr>
        <w:t xml:space="preserve">partly </w:t>
      </w:r>
      <w:r>
        <w:rPr>
          <w:color w:val="231F20"/>
          <w:w w:val="105"/>
        </w:rPr>
        <w:t xml:space="preserve">as </w:t>
      </w:r>
      <w:r>
        <w:rPr>
          <w:color w:val="231F20"/>
          <w:spacing w:val="3"/>
          <w:w w:val="105"/>
        </w:rPr>
        <w:t xml:space="preserve">impact </w:t>
      </w:r>
      <w:r>
        <w:rPr>
          <w:color w:val="231F20"/>
          <w:spacing w:val="2"/>
          <w:w w:val="105"/>
        </w:rPr>
        <w:t xml:space="preserve">provides insight </w:t>
      </w:r>
      <w:r>
        <w:rPr>
          <w:color w:val="231F20"/>
          <w:w w:val="105"/>
        </w:rPr>
        <w:t xml:space="preserve">into </w:t>
      </w:r>
      <w:r>
        <w:rPr>
          <w:color w:val="231F20"/>
          <w:spacing w:val="3"/>
          <w:w w:val="105"/>
        </w:rPr>
        <w:t xml:space="preserve">political risk. </w:t>
      </w:r>
      <w:r>
        <w:rPr>
          <w:color w:val="231F20"/>
          <w:w w:val="105"/>
        </w:rPr>
        <w:t xml:space="preserve">For a </w:t>
      </w:r>
      <w:r>
        <w:rPr>
          <w:color w:val="231F20"/>
          <w:spacing w:val="3"/>
          <w:w w:val="105"/>
        </w:rPr>
        <w:t xml:space="preserve">business, the </w:t>
      </w:r>
      <w:r>
        <w:rPr>
          <w:color w:val="231F20"/>
          <w:spacing w:val="2"/>
          <w:w w:val="105"/>
        </w:rPr>
        <w:t xml:space="preserve">implication </w:t>
      </w:r>
      <w:r>
        <w:rPr>
          <w:color w:val="231F20"/>
          <w:w w:val="105"/>
        </w:rPr>
        <w:t xml:space="preserve">for </w:t>
      </w:r>
      <w:r>
        <w:rPr>
          <w:color w:val="231F20"/>
          <w:spacing w:val="3"/>
          <w:w w:val="105"/>
        </w:rPr>
        <w:t xml:space="preserve">political risk </w:t>
      </w:r>
      <w:r>
        <w:rPr>
          <w:color w:val="231F20"/>
          <w:w w:val="105"/>
        </w:rPr>
        <w:t xml:space="preserve">is </w:t>
      </w:r>
      <w:r>
        <w:rPr>
          <w:color w:val="231F20"/>
          <w:spacing w:val="2"/>
          <w:w w:val="105"/>
        </w:rPr>
        <w:t xml:space="preserve">that there </w:t>
      </w:r>
      <w:r>
        <w:rPr>
          <w:color w:val="231F20"/>
          <w:w w:val="105"/>
        </w:rPr>
        <w:t xml:space="preserve">is a </w:t>
      </w:r>
      <w:r>
        <w:rPr>
          <w:color w:val="231F20"/>
          <w:spacing w:val="3"/>
          <w:w w:val="105"/>
        </w:rPr>
        <w:t xml:space="preserve">measure </w:t>
      </w:r>
      <w:r>
        <w:rPr>
          <w:color w:val="231F20"/>
          <w:w w:val="105"/>
        </w:rPr>
        <w:t xml:space="preserve">of </w:t>
      </w:r>
      <w:r>
        <w:rPr>
          <w:color w:val="231F20"/>
          <w:spacing w:val="4"/>
          <w:w w:val="105"/>
        </w:rPr>
        <w:t xml:space="preserve">likelihood </w:t>
      </w:r>
      <w:r>
        <w:rPr>
          <w:color w:val="231F20"/>
          <w:spacing w:val="2"/>
          <w:w w:val="105"/>
        </w:rPr>
        <w:t xml:space="preserve">that </w:t>
      </w:r>
      <w:r>
        <w:rPr>
          <w:color w:val="231F20"/>
          <w:spacing w:val="3"/>
          <w:w w:val="105"/>
        </w:rPr>
        <w:t xml:space="preserve">political </w:t>
      </w:r>
      <w:r>
        <w:rPr>
          <w:color w:val="231F20"/>
          <w:spacing w:val="2"/>
          <w:w w:val="105"/>
        </w:rPr>
        <w:t xml:space="preserve">events </w:t>
      </w:r>
      <w:r>
        <w:rPr>
          <w:color w:val="231F20"/>
          <w:w w:val="105"/>
        </w:rPr>
        <w:t xml:space="preserve">may </w:t>
      </w:r>
      <w:r>
        <w:rPr>
          <w:color w:val="231F20"/>
          <w:spacing w:val="2"/>
          <w:w w:val="105"/>
        </w:rPr>
        <w:t xml:space="preserve">complicate </w:t>
      </w:r>
      <w:r>
        <w:rPr>
          <w:color w:val="231F20"/>
          <w:w w:val="105"/>
        </w:rPr>
        <w:t xml:space="preserve">its </w:t>
      </w:r>
      <w:r>
        <w:rPr>
          <w:color w:val="231F20"/>
          <w:spacing w:val="2"/>
          <w:w w:val="105"/>
        </w:rPr>
        <w:t xml:space="preserve">pursuit </w:t>
      </w:r>
      <w:r>
        <w:rPr>
          <w:color w:val="231F20"/>
          <w:w w:val="105"/>
        </w:rPr>
        <w:t xml:space="preserve">of </w:t>
      </w:r>
      <w:r>
        <w:rPr>
          <w:color w:val="231F20"/>
          <w:spacing w:val="3"/>
          <w:w w:val="105"/>
        </w:rPr>
        <w:t>earnings through direct impacts</w:t>
      </w:r>
      <w:r>
        <w:rPr>
          <w:color w:val="231F20"/>
          <w:spacing w:val="-8"/>
          <w:w w:val="105"/>
        </w:rPr>
        <w:t xml:space="preserve"> </w:t>
      </w:r>
      <w:r>
        <w:rPr>
          <w:color w:val="231F20"/>
          <w:spacing w:val="2"/>
          <w:w w:val="105"/>
        </w:rPr>
        <w:t>(such</w:t>
      </w:r>
      <w:r>
        <w:rPr>
          <w:color w:val="231F20"/>
          <w:spacing w:val="-8"/>
          <w:w w:val="105"/>
        </w:rPr>
        <w:t xml:space="preserve"> </w:t>
      </w:r>
      <w:r>
        <w:rPr>
          <w:color w:val="231F20"/>
          <w:w w:val="105"/>
        </w:rPr>
        <w:t>as</w:t>
      </w:r>
      <w:r>
        <w:rPr>
          <w:color w:val="231F20"/>
          <w:spacing w:val="-8"/>
          <w:w w:val="105"/>
        </w:rPr>
        <w:t xml:space="preserve"> </w:t>
      </w:r>
      <w:r>
        <w:rPr>
          <w:color w:val="231F20"/>
          <w:spacing w:val="3"/>
          <w:w w:val="105"/>
        </w:rPr>
        <w:t>taxes</w:t>
      </w:r>
      <w:r>
        <w:rPr>
          <w:color w:val="231F20"/>
          <w:spacing w:val="-7"/>
          <w:w w:val="105"/>
        </w:rPr>
        <w:t xml:space="preserve"> </w:t>
      </w:r>
      <w:r>
        <w:rPr>
          <w:color w:val="231F20"/>
          <w:w w:val="105"/>
        </w:rPr>
        <w:t>or</w:t>
      </w:r>
      <w:r>
        <w:rPr>
          <w:color w:val="231F20"/>
          <w:spacing w:val="-8"/>
          <w:w w:val="105"/>
        </w:rPr>
        <w:t xml:space="preserve"> </w:t>
      </w:r>
      <w:r>
        <w:rPr>
          <w:color w:val="231F20"/>
          <w:spacing w:val="3"/>
          <w:w w:val="105"/>
        </w:rPr>
        <w:t>fees)</w:t>
      </w:r>
      <w:r>
        <w:rPr>
          <w:color w:val="231F20"/>
          <w:spacing w:val="-8"/>
          <w:w w:val="105"/>
        </w:rPr>
        <w:t xml:space="preserve"> </w:t>
      </w:r>
      <w:r>
        <w:rPr>
          <w:color w:val="231F20"/>
          <w:w w:val="105"/>
        </w:rPr>
        <w:t>or</w:t>
      </w:r>
      <w:r>
        <w:rPr>
          <w:color w:val="231F20"/>
          <w:spacing w:val="-7"/>
          <w:w w:val="105"/>
        </w:rPr>
        <w:t xml:space="preserve"> </w:t>
      </w:r>
      <w:r>
        <w:rPr>
          <w:color w:val="231F20"/>
          <w:spacing w:val="3"/>
          <w:w w:val="105"/>
        </w:rPr>
        <w:t>indirect</w:t>
      </w:r>
      <w:r>
        <w:rPr>
          <w:color w:val="231F20"/>
          <w:spacing w:val="-8"/>
          <w:w w:val="105"/>
        </w:rPr>
        <w:t xml:space="preserve"> </w:t>
      </w:r>
      <w:r>
        <w:rPr>
          <w:color w:val="231F20"/>
          <w:spacing w:val="3"/>
          <w:w w:val="105"/>
        </w:rPr>
        <w:t>impacts</w:t>
      </w:r>
      <w:r>
        <w:rPr>
          <w:color w:val="231F20"/>
          <w:spacing w:val="-8"/>
          <w:w w:val="105"/>
        </w:rPr>
        <w:t xml:space="preserve"> </w:t>
      </w:r>
      <w:r>
        <w:rPr>
          <w:color w:val="231F20"/>
          <w:spacing w:val="2"/>
          <w:w w:val="105"/>
        </w:rPr>
        <w:t>(such</w:t>
      </w:r>
      <w:r>
        <w:rPr>
          <w:color w:val="231F20"/>
          <w:spacing w:val="-7"/>
          <w:w w:val="105"/>
        </w:rPr>
        <w:t xml:space="preserve"> </w:t>
      </w:r>
      <w:r>
        <w:rPr>
          <w:color w:val="231F20"/>
          <w:w w:val="105"/>
        </w:rPr>
        <w:t>as</w:t>
      </w:r>
      <w:r>
        <w:rPr>
          <w:color w:val="231F20"/>
          <w:spacing w:val="-8"/>
          <w:w w:val="105"/>
        </w:rPr>
        <w:t xml:space="preserve"> </w:t>
      </w:r>
      <w:r>
        <w:rPr>
          <w:color w:val="231F20"/>
          <w:spacing w:val="3"/>
          <w:w w:val="105"/>
        </w:rPr>
        <w:t>opportunity</w:t>
      </w:r>
      <w:r>
        <w:rPr>
          <w:color w:val="231F20"/>
          <w:spacing w:val="-8"/>
          <w:w w:val="105"/>
        </w:rPr>
        <w:t xml:space="preserve"> </w:t>
      </w:r>
      <w:r>
        <w:rPr>
          <w:color w:val="231F20"/>
          <w:spacing w:val="2"/>
          <w:w w:val="105"/>
        </w:rPr>
        <w:t>cost</w:t>
      </w:r>
      <w:r>
        <w:rPr>
          <w:color w:val="231F20"/>
          <w:spacing w:val="-7"/>
          <w:w w:val="105"/>
        </w:rPr>
        <w:t xml:space="preserve"> </w:t>
      </w:r>
      <w:r>
        <w:rPr>
          <w:color w:val="231F20"/>
          <w:spacing w:val="2"/>
          <w:w w:val="105"/>
        </w:rPr>
        <w:t>forgone).</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As a </w:t>
      </w:r>
      <w:r>
        <w:rPr>
          <w:color w:val="231F20"/>
          <w:spacing w:val="2"/>
        </w:rPr>
        <w:t xml:space="preserve">result, </w:t>
      </w:r>
      <w:r>
        <w:rPr>
          <w:color w:val="231F20"/>
          <w:spacing w:val="3"/>
        </w:rPr>
        <w:t xml:space="preserve">political risk </w:t>
      </w:r>
      <w:r>
        <w:rPr>
          <w:color w:val="231F20"/>
        </w:rPr>
        <w:t xml:space="preserve">is </w:t>
      </w:r>
      <w:r>
        <w:rPr>
          <w:color w:val="231F20"/>
          <w:spacing w:val="3"/>
        </w:rPr>
        <w:t xml:space="preserve">similar </w:t>
      </w:r>
      <w:r>
        <w:rPr>
          <w:color w:val="231F20"/>
        </w:rPr>
        <w:t xml:space="preserve">to an </w:t>
      </w:r>
      <w:r>
        <w:rPr>
          <w:color w:val="231F20"/>
          <w:spacing w:val="4"/>
        </w:rPr>
        <w:t xml:space="preserve">expected </w:t>
      </w:r>
      <w:r>
        <w:rPr>
          <w:color w:val="231F20"/>
          <w:spacing w:val="3"/>
        </w:rPr>
        <w:t xml:space="preserve">value </w:t>
      </w:r>
      <w:r>
        <w:rPr>
          <w:color w:val="231F20"/>
          <w:spacing w:val="2"/>
        </w:rPr>
        <w:t xml:space="preserve">such that </w:t>
      </w:r>
      <w:r>
        <w:rPr>
          <w:color w:val="231F20"/>
          <w:spacing w:val="3"/>
        </w:rPr>
        <w:t xml:space="preserve">the </w:t>
      </w:r>
      <w:r>
        <w:rPr>
          <w:color w:val="231F20"/>
          <w:spacing w:val="4"/>
        </w:rPr>
        <w:t xml:space="preserve">likelihood </w:t>
      </w:r>
      <w:r>
        <w:rPr>
          <w:color w:val="231F20"/>
        </w:rPr>
        <w:t xml:space="preserve">of    a </w:t>
      </w:r>
      <w:r>
        <w:rPr>
          <w:color w:val="231F20"/>
          <w:spacing w:val="3"/>
        </w:rPr>
        <w:t xml:space="preserve">political </w:t>
      </w:r>
      <w:r>
        <w:rPr>
          <w:color w:val="231F20"/>
          <w:spacing w:val="2"/>
        </w:rPr>
        <w:t xml:space="preserve">event </w:t>
      </w:r>
      <w:r>
        <w:rPr>
          <w:color w:val="231F20"/>
          <w:spacing w:val="4"/>
        </w:rPr>
        <w:t xml:space="preserve">occurring </w:t>
      </w:r>
      <w:r>
        <w:rPr>
          <w:color w:val="231F20"/>
        </w:rPr>
        <w:t xml:space="preserve">may </w:t>
      </w:r>
      <w:r>
        <w:rPr>
          <w:color w:val="231F20"/>
          <w:spacing w:val="2"/>
        </w:rPr>
        <w:t xml:space="preserve">reduce </w:t>
      </w:r>
      <w:r>
        <w:rPr>
          <w:color w:val="231F20"/>
          <w:spacing w:val="3"/>
        </w:rPr>
        <w:t xml:space="preserve">the desirability </w:t>
      </w:r>
      <w:r>
        <w:rPr>
          <w:color w:val="231F20"/>
        </w:rPr>
        <w:t xml:space="preserve">of </w:t>
      </w:r>
      <w:r>
        <w:rPr>
          <w:color w:val="231F20"/>
          <w:spacing w:val="2"/>
        </w:rPr>
        <w:t xml:space="preserve">that investment </w:t>
      </w:r>
      <w:r>
        <w:rPr>
          <w:color w:val="231F20"/>
        </w:rPr>
        <w:t xml:space="preserve">by </w:t>
      </w:r>
      <w:r>
        <w:rPr>
          <w:color w:val="231F20"/>
          <w:spacing w:val="2"/>
        </w:rPr>
        <w:t xml:space="preserve">reducing </w:t>
      </w:r>
      <w:r>
        <w:rPr>
          <w:color w:val="231F20"/>
          <w:spacing w:val="3"/>
        </w:rPr>
        <w:t xml:space="preserve">its </w:t>
      </w:r>
      <w:r>
        <w:rPr>
          <w:color w:val="231F20"/>
          <w:spacing w:val="2"/>
        </w:rPr>
        <w:t>anticipated</w:t>
      </w:r>
      <w:r>
        <w:rPr>
          <w:color w:val="231F20"/>
          <w:spacing w:val="4"/>
        </w:rPr>
        <w:t xml:space="preserve"> </w:t>
      </w:r>
      <w:r>
        <w:rPr>
          <w:color w:val="231F20"/>
          <w:spacing w:val="3"/>
        </w:rPr>
        <w:t>returns.</w:t>
      </w:r>
    </w:p>
    <w:p w:rsidR="0060700D" w:rsidRDefault="0060700D">
      <w:pPr>
        <w:spacing w:line="300" w:lineRule="auto"/>
        <w:jc w:val="both"/>
        <w:sectPr w:rsidR="0060700D">
          <w:pgSz w:w="11910" w:h="16840"/>
          <w:pgMar w:top="1240" w:right="720" w:bottom="820" w:left="740" w:header="0" w:footer="548" w:gutter="0"/>
          <w:cols w:space="720"/>
        </w:sectPr>
      </w:pPr>
    </w:p>
    <w:p w:rsidR="0060700D" w:rsidRDefault="00886DF8">
      <w:pPr>
        <w:pStyle w:val="BodyText"/>
        <w:spacing w:before="98" w:line="300" w:lineRule="auto"/>
        <w:ind w:left="677" w:right="691" w:firstLine="720"/>
        <w:jc w:val="both"/>
      </w:pPr>
      <w:r>
        <w:rPr>
          <w:color w:val="231F20"/>
          <w:spacing w:val="2"/>
        </w:rPr>
        <w:lastRenderedPageBreak/>
        <w:t xml:space="preserve">There </w:t>
      </w:r>
      <w:r>
        <w:rPr>
          <w:color w:val="231F20"/>
        </w:rPr>
        <w:t xml:space="preserve">are </w:t>
      </w:r>
      <w:r>
        <w:rPr>
          <w:color w:val="231F20"/>
          <w:spacing w:val="3"/>
        </w:rPr>
        <w:t xml:space="preserve">both </w:t>
      </w:r>
      <w:r>
        <w:rPr>
          <w:color w:val="231F20"/>
          <w:spacing w:val="2"/>
        </w:rPr>
        <w:t xml:space="preserve">macro- </w:t>
      </w:r>
      <w:r>
        <w:rPr>
          <w:color w:val="231F20"/>
        </w:rPr>
        <w:t xml:space="preserve">and </w:t>
      </w:r>
      <w:r>
        <w:rPr>
          <w:color w:val="231F20"/>
          <w:spacing w:val="3"/>
        </w:rPr>
        <w:t xml:space="preserve">micro-level political risks. </w:t>
      </w:r>
      <w:r>
        <w:rPr>
          <w:color w:val="231F20"/>
          <w:spacing w:val="2"/>
        </w:rPr>
        <w:t xml:space="preserve">Macro-level </w:t>
      </w:r>
      <w:r>
        <w:rPr>
          <w:color w:val="231F20"/>
          <w:spacing w:val="3"/>
        </w:rPr>
        <w:t xml:space="preserve">political </w:t>
      </w:r>
      <w:r>
        <w:rPr>
          <w:color w:val="231F20"/>
          <w:spacing w:val="4"/>
        </w:rPr>
        <w:t xml:space="preserve">risks  </w:t>
      </w:r>
      <w:r>
        <w:rPr>
          <w:color w:val="231F20"/>
        </w:rPr>
        <w:t xml:space="preserve">have </w:t>
      </w:r>
      <w:r>
        <w:rPr>
          <w:color w:val="231F20"/>
          <w:spacing w:val="3"/>
        </w:rPr>
        <w:t xml:space="preserve">similar impacts </w:t>
      </w:r>
      <w:r>
        <w:rPr>
          <w:color w:val="231F20"/>
          <w:spacing w:val="2"/>
        </w:rPr>
        <w:t xml:space="preserve">across </w:t>
      </w:r>
      <w:r>
        <w:rPr>
          <w:color w:val="231F20"/>
          <w:spacing w:val="4"/>
        </w:rPr>
        <w:t xml:space="preserve">all </w:t>
      </w:r>
      <w:r>
        <w:rPr>
          <w:color w:val="231F20"/>
          <w:spacing w:val="2"/>
        </w:rPr>
        <w:t xml:space="preserve">foreign actors </w:t>
      </w:r>
      <w:r>
        <w:rPr>
          <w:color w:val="231F20"/>
        </w:rPr>
        <w:t xml:space="preserve">in a </w:t>
      </w:r>
      <w:r>
        <w:rPr>
          <w:color w:val="231F20"/>
          <w:spacing w:val="3"/>
        </w:rPr>
        <w:t xml:space="preserve">given location. While these </w:t>
      </w:r>
      <w:r>
        <w:rPr>
          <w:color w:val="231F20"/>
        </w:rPr>
        <w:t xml:space="preserve">are </w:t>
      </w:r>
      <w:r>
        <w:rPr>
          <w:color w:val="231F20"/>
          <w:spacing w:val="3"/>
        </w:rPr>
        <w:t xml:space="preserve">included </w:t>
      </w:r>
      <w:r>
        <w:rPr>
          <w:color w:val="231F20"/>
          <w:spacing w:val="4"/>
        </w:rPr>
        <w:t xml:space="preserve">in </w:t>
      </w:r>
      <w:r>
        <w:rPr>
          <w:color w:val="231F20"/>
          <w:spacing w:val="3"/>
        </w:rPr>
        <w:t xml:space="preserve">country risk analysis, </w:t>
      </w:r>
      <w:r>
        <w:rPr>
          <w:color w:val="231F20"/>
        </w:rPr>
        <w:t xml:space="preserve">it </w:t>
      </w:r>
      <w:r>
        <w:rPr>
          <w:color w:val="231F20"/>
          <w:spacing w:val="2"/>
        </w:rPr>
        <w:t xml:space="preserve">would </w:t>
      </w:r>
      <w:r>
        <w:rPr>
          <w:color w:val="231F20"/>
          <w:spacing w:val="3"/>
        </w:rPr>
        <w:t xml:space="preserve">be incorrect </w:t>
      </w:r>
      <w:r>
        <w:rPr>
          <w:color w:val="231F20"/>
        </w:rPr>
        <w:t xml:space="preserve">to </w:t>
      </w:r>
      <w:r>
        <w:rPr>
          <w:color w:val="231F20"/>
          <w:spacing w:val="2"/>
        </w:rPr>
        <w:t xml:space="preserve">equate </w:t>
      </w:r>
      <w:r>
        <w:rPr>
          <w:color w:val="231F20"/>
          <w:spacing w:val="3"/>
        </w:rPr>
        <w:t xml:space="preserve">macro-level political risk analysis with country risk </w:t>
      </w:r>
      <w:r>
        <w:rPr>
          <w:color w:val="231F20"/>
        </w:rPr>
        <w:t xml:space="preserve">as </w:t>
      </w:r>
      <w:r>
        <w:rPr>
          <w:color w:val="231F20"/>
          <w:spacing w:val="3"/>
        </w:rPr>
        <w:t xml:space="preserve">country risk </w:t>
      </w:r>
      <w:r>
        <w:rPr>
          <w:color w:val="231F20"/>
          <w:spacing w:val="2"/>
        </w:rPr>
        <w:t xml:space="preserve">only </w:t>
      </w:r>
      <w:r>
        <w:rPr>
          <w:color w:val="231F20"/>
          <w:spacing w:val="3"/>
        </w:rPr>
        <w:t xml:space="preserve">looks </w:t>
      </w:r>
      <w:r>
        <w:rPr>
          <w:color w:val="231F20"/>
        </w:rPr>
        <w:t xml:space="preserve">at </w:t>
      </w:r>
      <w:r>
        <w:rPr>
          <w:color w:val="231F20"/>
          <w:spacing w:val="3"/>
        </w:rPr>
        <w:t xml:space="preserve">national-level risks </w:t>
      </w:r>
      <w:r>
        <w:rPr>
          <w:color w:val="231F20"/>
        </w:rPr>
        <w:t xml:space="preserve">and </w:t>
      </w:r>
      <w:r>
        <w:rPr>
          <w:color w:val="231F20"/>
          <w:spacing w:val="4"/>
        </w:rPr>
        <w:t xml:space="preserve">also </w:t>
      </w:r>
      <w:r>
        <w:rPr>
          <w:color w:val="231F20"/>
          <w:spacing w:val="2"/>
        </w:rPr>
        <w:t xml:space="preserve">includes </w:t>
      </w:r>
      <w:r>
        <w:rPr>
          <w:color w:val="231F20"/>
          <w:spacing w:val="3"/>
        </w:rPr>
        <w:t xml:space="preserve">financial </w:t>
      </w:r>
      <w:r>
        <w:rPr>
          <w:color w:val="231F20"/>
        </w:rPr>
        <w:t xml:space="preserve">and </w:t>
      </w:r>
      <w:r>
        <w:rPr>
          <w:color w:val="231F20"/>
          <w:spacing w:val="2"/>
        </w:rPr>
        <w:t xml:space="preserve">economic </w:t>
      </w:r>
      <w:r>
        <w:rPr>
          <w:color w:val="231F20"/>
          <w:spacing w:val="3"/>
        </w:rPr>
        <w:t xml:space="preserve">risks. Micro-level risks focus </w:t>
      </w:r>
      <w:r>
        <w:rPr>
          <w:color w:val="231F20"/>
        </w:rPr>
        <w:t xml:space="preserve">on sector, </w:t>
      </w:r>
      <w:r>
        <w:rPr>
          <w:color w:val="231F20"/>
          <w:spacing w:val="4"/>
        </w:rPr>
        <w:t xml:space="preserve">firm, </w:t>
      </w:r>
      <w:r>
        <w:rPr>
          <w:color w:val="231F20"/>
        </w:rPr>
        <w:t xml:space="preserve">or </w:t>
      </w:r>
      <w:r>
        <w:rPr>
          <w:color w:val="231F20"/>
          <w:spacing w:val="3"/>
        </w:rPr>
        <w:t xml:space="preserve">project </w:t>
      </w:r>
      <w:r>
        <w:rPr>
          <w:color w:val="231F20"/>
          <w:spacing w:val="4"/>
        </w:rPr>
        <w:t>specific</w:t>
      </w:r>
      <w:r>
        <w:rPr>
          <w:color w:val="231F20"/>
          <w:spacing w:val="25"/>
        </w:rPr>
        <w:t xml:space="preserve"> </w:t>
      </w:r>
      <w:r>
        <w:rPr>
          <w:color w:val="231F20"/>
          <w:spacing w:val="4"/>
        </w:rPr>
        <w:t>risk.</w:t>
      </w:r>
    </w:p>
    <w:p w:rsidR="0060700D" w:rsidRDefault="0060700D">
      <w:pPr>
        <w:pStyle w:val="BodyText"/>
        <w:spacing w:before="1"/>
        <w:rPr>
          <w:sz w:val="29"/>
        </w:rPr>
      </w:pPr>
    </w:p>
    <w:p w:rsidR="0060700D" w:rsidRDefault="00886DF8">
      <w:pPr>
        <w:pStyle w:val="Heading1"/>
        <w:rPr>
          <w:rFonts w:ascii="Times New Roman"/>
        </w:rPr>
      </w:pPr>
      <w:r>
        <w:rPr>
          <w:rFonts w:ascii="Times New Roman"/>
          <w:color w:val="231F20"/>
        </w:rPr>
        <w:t>Macro-Level Political Risk</w:t>
      </w:r>
    </w:p>
    <w:p w:rsidR="0060700D" w:rsidRDefault="0060700D">
      <w:pPr>
        <w:pStyle w:val="BodyText"/>
        <w:rPr>
          <w:rFonts w:ascii="Times New Roman"/>
          <w:b/>
          <w:sz w:val="39"/>
        </w:rPr>
      </w:pPr>
    </w:p>
    <w:p w:rsidR="0060700D" w:rsidRDefault="00886DF8">
      <w:pPr>
        <w:pStyle w:val="BodyText"/>
        <w:spacing w:before="1" w:line="300" w:lineRule="auto"/>
        <w:ind w:left="677" w:right="690" w:firstLine="720"/>
        <w:jc w:val="both"/>
      </w:pPr>
      <w:r>
        <w:rPr>
          <w:color w:val="231F20"/>
          <w:spacing w:val="2"/>
        </w:rPr>
        <w:t xml:space="preserve">Macro-level </w:t>
      </w:r>
      <w:r>
        <w:rPr>
          <w:color w:val="231F20"/>
          <w:spacing w:val="3"/>
        </w:rPr>
        <w:t xml:space="preserve">political risk looks </w:t>
      </w:r>
      <w:r>
        <w:rPr>
          <w:color w:val="231F20"/>
        </w:rPr>
        <w:t xml:space="preserve">at </w:t>
      </w:r>
      <w:r>
        <w:rPr>
          <w:color w:val="231F20"/>
          <w:spacing w:val="3"/>
        </w:rPr>
        <w:t xml:space="preserve">non-project </w:t>
      </w:r>
      <w:r>
        <w:rPr>
          <w:color w:val="231F20"/>
          <w:spacing w:val="4"/>
        </w:rPr>
        <w:t xml:space="preserve">specific </w:t>
      </w:r>
      <w:r>
        <w:rPr>
          <w:color w:val="231F20"/>
          <w:spacing w:val="3"/>
        </w:rPr>
        <w:t xml:space="preserve">risks. </w:t>
      </w:r>
      <w:r>
        <w:rPr>
          <w:color w:val="231F20"/>
        </w:rPr>
        <w:t xml:space="preserve">Macro </w:t>
      </w:r>
      <w:r>
        <w:rPr>
          <w:color w:val="231F20"/>
          <w:spacing w:val="3"/>
        </w:rPr>
        <w:t xml:space="preserve">political </w:t>
      </w:r>
      <w:r>
        <w:rPr>
          <w:color w:val="231F20"/>
          <w:spacing w:val="4"/>
        </w:rPr>
        <w:t xml:space="preserve">risks </w:t>
      </w:r>
      <w:r>
        <w:rPr>
          <w:color w:val="231F20"/>
          <w:spacing w:val="3"/>
        </w:rPr>
        <w:t xml:space="preserve">affect </w:t>
      </w:r>
      <w:r>
        <w:rPr>
          <w:color w:val="231F20"/>
          <w:spacing w:val="4"/>
        </w:rPr>
        <w:t xml:space="preserve">all </w:t>
      </w:r>
      <w:r>
        <w:rPr>
          <w:color w:val="231F20"/>
          <w:spacing w:val="3"/>
        </w:rPr>
        <w:t xml:space="preserve">participants </w:t>
      </w:r>
      <w:r>
        <w:rPr>
          <w:color w:val="231F20"/>
        </w:rPr>
        <w:t xml:space="preserve">in a </w:t>
      </w:r>
      <w:r>
        <w:rPr>
          <w:color w:val="231F20"/>
          <w:spacing w:val="3"/>
        </w:rPr>
        <w:t xml:space="preserve">given </w:t>
      </w:r>
      <w:r>
        <w:rPr>
          <w:color w:val="231F20"/>
        </w:rPr>
        <w:t xml:space="preserve">country. A </w:t>
      </w:r>
      <w:r>
        <w:rPr>
          <w:color w:val="231F20"/>
          <w:spacing w:val="2"/>
        </w:rPr>
        <w:t xml:space="preserve">common </w:t>
      </w:r>
      <w:r>
        <w:rPr>
          <w:color w:val="231F20"/>
          <w:spacing w:val="3"/>
        </w:rPr>
        <w:t xml:space="preserve">misconception </w:t>
      </w:r>
      <w:r>
        <w:rPr>
          <w:color w:val="231F20"/>
        </w:rPr>
        <w:t xml:space="preserve">is </w:t>
      </w:r>
      <w:r>
        <w:rPr>
          <w:color w:val="231F20"/>
          <w:spacing w:val="2"/>
        </w:rPr>
        <w:t xml:space="preserve">that </w:t>
      </w:r>
      <w:r>
        <w:rPr>
          <w:color w:val="231F20"/>
          <w:spacing w:val="3"/>
        </w:rPr>
        <w:t xml:space="preserve">macro-level political risk </w:t>
      </w:r>
      <w:r>
        <w:rPr>
          <w:color w:val="231F20"/>
          <w:spacing w:val="2"/>
        </w:rPr>
        <w:t xml:space="preserve">only </w:t>
      </w:r>
      <w:r>
        <w:rPr>
          <w:color w:val="231F20"/>
          <w:spacing w:val="3"/>
        </w:rPr>
        <w:t xml:space="preserve">looks </w:t>
      </w:r>
      <w:r>
        <w:rPr>
          <w:color w:val="231F20"/>
        </w:rPr>
        <w:t xml:space="preserve">at </w:t>
      </w:r>
      <w:r>
        <w:rPr>
          <w:color w:val="231F20"/>
          <w:spacing w:val="3"/>
        </w:rPr>
        <w:t xml:space="preserve">country-level political risk; </w:t>
      </w:r>
      <w:r>
        <w:rPr>
          <w:color w:val="231F20"/>
        </w:rPr>
        <w:t xml:space="preserve">however, </w:t>
      </w:r>
      <w:r>
        <w:rPr>
          <w:color w:val="231F20"/>
          <w:spacing w:val="3"/>
        </w:rPr>
        <w:t xml:space="preserve">the </w:t>
      </w:r>
      <w:r>
        <w:rPr>
          <w:color w:val="231F20"/>
          <w:spacing w:val="2"/>
        </w:rPr>
        <w:t xml:space="preserve">coupling </w:t>
      </w:r>
      <w:r>
        <w:rPr>
          <w:color w:val="231F20"/>
        </w:rPr>
        <w:t xml:space="preserve">of </w:t>
      </w:r>
      <w:r>
        <w:rPr>
          <w:color w:val="231F20"/>
          <w:spacing w:val="4"/>
        </w:rPr>
        <w:t xml:space="preserve">local, </w:t>
      </w:r>
      <w:r>
        <w:rPr>
          <w:color w:val="231F20"/>
          <w:spacing w:val="3"/>
        </w:rPr>
        <w:t xml:space="preserve">national, </w:t>
      </w:r>
      <w:r>
        <w:rPr>
          <w:color w:val="231F20"/>
        </w:rPr>
        <w:t xml:space="preserve">and </w:t>
      </w:r>
      <w:r>
        <w:rPr>
          <w:color w:val="231F20"/>
          <w:spacing w:val="3"/>
        </w:rPr>
        <w:t xml:space="preserve">regional political </w:t>
      </w:r>
      <w:r>
        <w:rPr>
          <w:color w:val="231F20"/>
          <w:spacing w:val="2"/>
        </w:rPr>
        <w:t xml:space="preserve">events often means that events </w:t>
      </w:r>
      <w:r>
        <w:rPr>
          <w:color w:val="231F20"/>
        </w:rPr>
        <w:t xml:space="preserve">at </w:t>
      </w:r>
      <w:r>
        <w:rPr>
          <w:color w:val="231F20"/>
          <w:spacing w:val="3"/>
        </w:rPr>
        <w:t xml:space="preserve">the </w:t>
      </w:r>
      <w:r>
        <w:rPr>
          <w:color w:val="231F20"/>
          <w:spacing w:val="4"/>
        </w:rPr>
        <w:t xml:space="preserve">local </w:t>
      </w:r>
      <w:r>
        <w:rPr>
          <w:color w:val="231F20"/>
          <w:spacing w:val="3"/>
        </w:rPr>
        <w:t xml:space="preserve">level </w:t>
      </w:r>
      <w:r>
        <w:rPr>
          <w:color w:val="231F20"/>
        </w:rPr>
        <w:t xml:space="preserve">may have </w:t>
      </w:r>
      <w:r>
        <w:rPr>
          <w:color w:val="231F20"/>
          <w:spacing w:val="2"/>
        </w:rPr>
        <w:t xml:space="preserve">follow-on </w:t>
      </w:r>
      <w:r>
        <w:rPr>
          <w:color w:val="231F20"/>
          <w:spacing w:val="4"/>
        </w:rPr>
        <w:t xml:space="preserve">effects </w:t>
      </w:r>
      <w:r>
        <w:rPr>
          <w:color w:val="231F20"/>
        </w:rPr>
        <w:t xml:space="preserve">for </w:t>
      </w:r>
      <w:r>
        <w:rPr>
          <w:color w:val="231F20"/>
          <w:spacing w:val="3"/>
        </w:rPr>
        <w:t xml:space="preserve">stakeholders </w:t>
      </w:r>
      <w:r>
        <w:rPr>
          <w:color w:val="231F20"/>
        </w:rPr>
        <w:t xml:space="preserve">on a </w:t>
      </w:r>
      <w:r>
        <w:rPr>
          <w:color w:val="231F20"/>
          <w:spacing w:val="3"/>
        </w:rPr>
        <w:t xml:space="preserve">macro-level. Other types </w:t>
      </w:r>
      <w:r>
        <w:rPr>
          <w:color w:val="231F20"/>
        </w:rPr>
        <w:t xml:space="preserve">of </w:t>
      </w:r>
      <w:r>
        <w:rPr>
          <w:color w:val="231F20"/>
          <w:spacing w:val="3"/>
        </w:rPr>
        <w:t xml:space="preserve">risk </w:t>
      </w:r>
      <w:r>
        <w:rPr>
          <w:color w:val="231F20"/>
          <w:spacing w:val="2"/>
        </w:rPr>
        <w:t xml:space="preserve">include government </w:t>
      </w:r>
      <w:r>
        <w:rPr>
          <w:color w:val="231F20"/>
          <w:spacing w:val="4"/>
        </w:rPr>
        <w:t xml:space="preserve">currency </w:t>
      </w:r>
      <w:r>
        <w:rPr>
          <w:color w:val="231F20"/>
          <w:spacing w:val="3"/>
        </w:rPr>
        <w:t xml:space="preserve">actions, regulatory </w:t>
      </w:r>
      <w:r>
        <w:rPr>
          <w:color w:val="231F20"/>
          <w:spacing w:val="2"/>
        </w:rPr>
        <w:t xml:space="preserve">changes, </w:t>
      </w:r>
      <w:r>
        <w:rPr>
          <w:color w:val="231F20"/>
          <w:spacing w:val="3"/>
        </w:rPr>
        <w:t xml:space="preserve">sovereign </w:t>
      </w:r>
      <w:r>
        <w:rPr>
          <w:color w:val="231F20"/>
          <w:spacing w:val="2"/>
        </w:rPr>
        <w:t xml:space="preserve">credit </w:t>
      </w:r>
      <w:r>
        <w:rPr>
          <w:color w:val="231F20"/>
          <w:spacing w:val="3"/>
        </w:rPr>
        <w:t xml:space="preserve">defaults, endemic corruption, </w:t>
      </w:r>
      <w:r>
        <w:rPr>
          <w:color w:val="231F20"/>
          <w:spacing w:val="2"/>
        </w:rPr>
        <w:t xml:space="preserve">war </w:t>
      </w:r>
      <w:r>
        <w:rPr>
          <w:color w:val="231F20"/>
          <w:spacing w:val="3"/>
        </w:rPr>
        <w:t xml:space="preserve">declarations </w:t>
      </w:r>
      <w:r>
        <w:rPr>
          <w:color w:val="231F20"/>
        </w:rPr>
        <w:t xml:space="preserve">and </w:t>
      </w:r>
      <w:r>
        <w:rPr>
          <w:color w:val="231F20"/>
          <w:spacing w:val="2"/>
        </w:rPr>
        <w:t xml:space="preserve">government composition changes. </w:t>
      </w:r>
      <w:r>
        <w:rPr>
          <w:color w:val="231F20"/>
          <w:spacing w:val="3"/>
        </w:rPr>
        <w:t xml:space="preserve">These </w:t>
      </w:r>
      <w:r>
        <w:rPr>
          <w:color w:val="231F20"/>
          <w:spacing w:val="2"/>
        </w:rPr>
        <w:t xml:space="preserve">events </w:t>
      </w:r>
      <w:r>
        <w:rPr>
          <w:color w:val="231F20"/>
          <w:spacing w:val="4"/>
        </w:rPr>
        <w:t xml:space="preserve">pose </w:t>
      </w:r>
      <w:r>
        <w:rPr>
          <w:color w:val="231F20"/>
          <w:spacing w:val="3"/>
        </w:rPr>
        <w:t xml:space="preserve">both </w:t>
      </w:r>
      <w:r>
        <w:rPr>
          <w:color w:val="231F20"/>
          <w:spacing w:val="4"/>
        </w:rPr>
        <w:t xml:space="preserve">portfolio </w:t>
      </w:r>
      <w:r>
        <w:rPr>
          <w:color w:val="231F20"/>
          <w:spacing w:val="2"/>
        </w:rPr>
        <w:t xml:space="preserve">investment </w:t>
      </w:r>
      <w:r>
        <w:rPr>
          <w:color w:val="231F20"/>
        </w:rPr>
        <w:t xml:space="preserve">and </w:t>
      </w:r>
      <w:r>
        <w:rPr>
          <w:color w:val="231F20"/>
          <w:spacing w:val="2"/>
        </w:rPr>
        <w:t xml:space="preserve">foreign </w:t>
      </w:r>
      <w:r>
        <w:rPr>
          <w:color w:val="231F20"/>
          <w:spacing w:val="3"/>
        </w:rPr>
        <w:t xml:space="preserve">direct </w:t>
      </w:r>
      <w:r>
        <w:rPr>
          <w:color w:val="231F20"/>
          <w:spacing w:val="2"/>
        </w:rPr>
        <w:t xml:space="preserve">investment </w:t>
      </w:r>
      <w:r>
        <w:rPr>
          <w:color w:val="231F20"/>
          <w:spacing w:val="3"/>
        </w:rPr>
        <w:t xml:space="preserve">risks </w:t>
      </w:r>
      <w:r>
        <w:rPr>
          <w:color w:val="231F20"/>
          <w:spacing w:val="2"/>
        </w:rPr>
        <w:t xml:space="preserve">that can change </w:t>
      </w:r>
      <w:r>
        <w:rPr>
          <w:color w:val="231F20"/>
          <w:spacing w:val="3"/>
        </w:rPr>
        <w:t xml:space="preserve">the overall suitability </w:t>
      </w:r>
      <w:r>
        <w:rPr>
          <w:color w:val="231F20"/>
        </w:rPr>
        <w:t xml:space="preserve">of a </w:t>
      </w:r>
      <w:r>
        <w:rPr>
          <w:color w:val="231F20"/>
          <w:spacing w:val="3"/>
        </w:rPr>
        <w:t xml:space="preserve">destination </w:t>
      </w:r>
      <w:r>
        <w:rPr>
          <w:color w:val="231F20"/>
        </w:rPr>
        <w:t>for</w:t>
      </w:r>
      <w:r>
        <w:rPr>
          <w:color w:val="231F20"/>
          <w:spacing w:val="6"/>
        </w:rPr>
        <w:t xml:space="preserve"> </w:t>
      </w:r>
      <w:r>
        <w:rPr>
          <w:color w:val="231F20"/>
          <w:spacing w:val="3"/>
        </w:rPr>
        <w:t>investment.</w:t>
      </w:r>
    </w:p>
    <w:p w:rsidR="0060700D" w:rsidRDefault="0060700D">
      <w:pPr>
        <w:pStyle w:val="BodyText"/>
        <w:spacing w:before="9"/>
        <w:rPr>
          <w:sz w:val="29"/>
        </w:rPr>
      </w:pPr>
    </w:p>
    <w:p w:rsidR="0060700D" w:rsidRDefault="00886DF8">
      <w:pPr>
        <w:pStyle w:val="BodyText"/>
        <w:spacing w:line="300" w:lineRule="auto"/>
        <w:ind w:left="677" w:right="691" w:firstLine="720"/>
        <w:jc w:val="both"/>
      </w:pPr>
      <w:r>
        <w:rPr>
          <w:color w:val="231F20"/>
        </w:rPr>
        <w:t xml:space="preserve">Moreover, </w:t>
      </w:r>
      <w:r>
        <w:rPr>
          <w:color w:val="231F20"/>
          <w:spacing w:val="3"/>
        </w:rPr>
        <w:t xml:space="preserve">these </w:t>
      </w:r>
      <w:r>
        <w:rPr>
          <w:color w:val="231F20"/>
          <w:spacing w:val="2"/>
        </w:rPr>
        <w:t xml:space="preserve">events </w:t>
      </w:r>
      <w:r>
        <w:rPr>
          <w:color w:val="231F20"/>
          <w:spacing w:val="4"/>
        </w:rPr>
        <w:t xml:space="preserve">pose </w:t>
      </w:r>
      <w:r>
        <w:rPr>
          <w:color w:val="231F20"/>
          <w:spacing w:val="3"/>
        </w:rPr>
        <w:t xml:space="preserve">risks </w:t>
      </w:r>
      <w:r>
        <w:rPr>
          <w:color w:val="231F20"/>
          <w:spacing w:val="2"/>
        </w:rPr>
        <w:t xml:space="preserve">that can alter </w:t>
      </w:r>
      <w:r>
        <w:rPr>
          <w:color w:val="231F20"/>
          <w:spacing w:val="3"/>
        </w:rPr>
        <w:t xml:space="preserve">the </w:t>
      </w:r>
      <w:r>
        <w:rPr>
          <w:color w:val="231F20"/>
        </w:rPr>
        <w:t xml:space="preserve">way a </w:t>
      </w:r>
      <w:r>
        <w:rPr>
          <w:color w:val="231F20"/>
          <w:spacing w:val="2"/>
        </w:rPr>
        <w:t xml:space="preserve">foreign government </w:t>
      </w:r>
      <w:r>
        <w:rPr>
          <w:color w:val="231F20"/>
        </w:rPr>
        <w:t xml:space="preserve">must </w:t>
      </w:r>
      <w:r>
        <w:rPr>
          <w:color w:val="231F20"/>
          <w:spacing w:val="2"/>
        </w:rPr>
        <w:t xml:space="preserve">conduct </w:t>
      </w:r>
      <w:r>
        <w:rPr>
          <w:color w:val="231F20"/>
        </w:rPr>
        <w:t xml:space="preserve">its </w:t>
      </w:r>
      <w:r>
        <w:rPr>
          <w:color w:val="231F20"/>
          <w:spacing w:val="3"/>
        </w:rPr>
        <w:t xml:space="preserve">affairs </w:t>
      </w:r>
      <w:r>
        <w:rPr>
          <w:color w:val="231F20"/>
        </w:rPr>
        <w:t xml:space="preserve">as </w:t>
      </w:r>
      <w:r>
        <w:rPr>
          <w:color w:val="231F20"/>
          <w:spacing w:val="2"/>
        </w:rPr>
        <w:t xml:space="preserve">well.Macro </w:t>
      </w:r>
      <w:r>
        <w:rPr>
          <w:color w:val="231F20"/>
          <w:spacing w:val="3"/>
        </w:rPr>
        <w:t xml:space="preserve">political risks </w:t>
      </w:r>
      <w:r>
        <w:rPr>
          <w:color w:val="231F20"/>
          <w:spacing w:val="4"/>
        </w:rPr>
        <w:t xml:space="preserve">also </w:t>
      </w:r>
      <w:r>
        <w:rPr>
          <w:color w:val="231F20"/>
          <w:spacing w:val="3"/>
        </w:rPr>
        <w:t xml:space="preserve">affect the </w:t>
      </w:r>
      <w:r>
        <w:rPr>
          <w:color w:val="231F20"/>
          <w:spacing w:val="2"/>
        </w:rPr>
        <w:t xml:space="preserve">organizations </w:t>
      </w:r>
      <w:r>
        <w:rPr>
          <w:color w:val="231F20"/>
          <w:spacing w:val="3"/>
        </w:rPr>
        <w:t xml:space="preserve">operating </w:t>
      </w:r>
      <w:r>
        <w:rPr>
          <w:color w:val="231F20"/>
        </w:rPr>
        <w:t xml:space="preserve">in </w:t>
      </w:r>
      <w:r>
        <w:rPr>
          <w:color w:val="231F20"/>
          <w:spacing w:val="3"/>
        </w:rPr>
        <w:t xml:space="preserve">the </w:t>
      </w:r>
      <w:r>
        <w:rPr>
          <w:color w:val="231F20"/>
          <w:spacing w:val="2"/>
        </w:rPr>
        <w:t xml:space="preserve">nations </w:t>
      </w:r>
      <w:r>
        <w:rPr>
          <w:color w:val="231F20"/>
        </w:rPr>
        <w:t xml:space="preserve">and </w:t>
      </w:r>
      <w:r>
        <w:rPr>
          <w:color w:val="231F20"/>
          <w:spacing w:val="3"/>
        </w:rPr>
        <w:t xml:space="preserve">the </w:t>
      </w:r>
      <w:r>
        <w:rPr>
          <w:color w:val="231F20"/>
          <w:spacing w:val="2"/>
        </w:rPr>
        <w:t xml:space="preserve">result </w:t>
      </w:r>
      <w:r>
        <w:rPr>
          <w:color w:val="231F20"/>
        </w:rPr>
        <w:t xml:space="preserve">of </w:t>
      </w:r>
      <w:r>
        <w:rPr>
          <w:color w:val="231F20"/>
          <w:spacing w:val="2"/>
        </w:rPr>
        <w:t xml:space="preserve">macro </w:t>
      </w:r>
      <w:r>
        <w:rPr>
          <w:color w:val="231F20"/>
          <w:spacing w:val="3"/>
        </w:rPr>
        <w:t xml:space="preserve">level political risks </w:t>
      </w:r>
      <w:r>
        <w:rPr>
          <w:color w:val="231F20"/>
        </w:rPr>
        <w:t xml:space="preserve">are  </w:t>
      </w:r>
      <w:r>
        <w:rPr>
          <w:color w:val="231F20"/>
          <w:spacing w:val="3"/>
        </w:rPr>
        <w:t xml:space="preserve">like confiscation, </w:t>
      </w:r>
      <w:r>
        <w:rPr>
          <w:color w:val="231F20"/>
          <w:spacing w:val="2"/>
        </w:rPr>
        <w:t xml:space="preserve">causing </w:t>
      </w:r>
      <w:r>
        <w:rPr>
          <w:color w:val="231F20"/>
          <w:spacing w:val="3"/>
        </w:rPr>
        <w:t xml:space="preserve">the </w:t>
      </w:r>
      <w:r>
        <w:rPr>
          <w:color w:val="231F20"/>
          <w:spacing w:val="4"/>
        </w:rPr>
        <w:t xml:space="preserve">seize  </w:t>
      </w:r>
      <w:r>
        <w:rPr>
          <w:color w:val="231F20"/>
        </w:rPr>
        <w:t xml:space="preserve">of </w:t>
      </w:r>
      <w:r>
        <w:rPr>
          <w:color w:val="231F20"/>
          <w:spacing w:val="3"/>
        </w:rPr>
        <w:t xml:space="preserve">the </w:t>
      </w:r>
      <w:r>
        <w:rPr>
          <w:color w:val="231F20"/>
          <w:spacing w:val="2"/>
        </w:rPr>
        <w:t>businesses’</w:t>
      </w:r>
      <w:r>
        <w:rPr>
          <w:color w:val="231F20"/>
          <w:spacing w:val="10"/>
        </w:rPr>
        <w:t xml:space="preserve"> </w:t>
      </w:r>
      <w:r>
        <w:rPr>
          <w:color w:val="231F20"/>
        </w:rPr>
        <w:t>property.</w:t>
      </w:r>
    </w:p>
    <w:p w:rsidR="0060700D" w:rsidRDefault="0060700D">
      <w:pPr>
        <w:pStyle w:val="BodyText"/>
        <w:spacing w:before="9"/>
        <w:rPr>
          <w:sz w:val="29"/>
        </w:rPr>
      </w:pPr>
    </w:p>
    <w:p w:rsidR="0060700D" w:rsidRDefault="00886DF8">
      <w:pPr>
        <w:pStyle w:val="BodyText"/>
        <w:spacing w:line="297" w:lineRule="auto"/>
        <w:ind w:left="677" w:right="694" w:firstLine="720"/>
        <w:jc w:val="both"/>
      </w:pPr>
      <w:r>
        <w:rPr>
          <w:color w:val="231F20"/>
          <w:spacing w:val="3"/>
        </w:rPr>
        <w:t xml:space="preserve">Research </w:t>
      </w:r>
      <w:r>
        <w:rPr>
          <w:color w:val="231F20"/>
          <w:spacing w:val="2"/>
        </w:rPr>
        <w:t xml:space="preserve">has shown that </w:t>
      </w:r>
      <w:r>
        <w:rPr>
          <w:color w:val="231F20"/>
          <w:spacing w:val="3"/>
        </w:rPr>
        <w:t xml:space="preserve">macro-level </w:t>
      </w:r>
      <w:r>
        <w:rPr>
          <w:color w:val="231F20"/>
          <w:spacing w:val="2"/>
        </w:rPr>
        <w:t xml:space="preserve">indicators can  </w:t>
      </w:r>
      <w:r>
        <w:rPr>
          <w:color w:val="231F20"/>
          <w:spacing w:val="3"/>
        </w:rPr>
        <w:t xml:space="preserve">be  quantified  </w:t>
      </w:r>
      <w:r>
        <w:rPr>
          <w:color w:val="231F20"/>
        </w:rPr>
        <w:t xml:space="preserve">and  </w:t>
      </w:r>
      <w:r>
        <w:rPr>
          <w:color w:val="231F20"/>
          <w:spacing w:val="3"/>
        </w:rPr>
        <w:t xml:space="preserve">modeled like other types </w:t>
      </w:r>
      <w:r>
        <w:rPr>
          <w:color w:val="231F20"/>
        </w:rPr>
        <w:t xml:space="preserve">of </w:t>
      </w:r>
      <w:r>
        <w:rPr>
          <w:color w:val="231F20"/>
          <w:spacing w:val="3"/>
        </w:rPr>
        <w:t xml:space="preserve">risk. </w:t>
      </w:r>
      <w:r>
        <w:rPr>
          <w:color w:val="231F20"/>
        </w:rPr>
        <w:t xml:space="preserve">For </w:t>
      </w:r>
      <w:r>
        <w:rPr>
          <w:color w:val="231F20"/>
          <w:spacing w:val="2"/>
        </w:rPr>
        <w:t xml:space="preserve">example, Eurasia </w:t>
      </w:r>
      <w:r>
        <w:rPr>
          <w:color w:val="231F20"/>
        </w:rPr>
        <w:t xml:space="preserve">Group </w:t>
      </w:r>
      <w:r>
        <w:rPr>
          <w:color w:val="231F20"/>
          <w:spacing w:val="2"/>
        </w:rPr>
        <w:t xml:space="preserve">produces </w:t>
      </w:r>
      <w:r>
        <w:rPr>
          <w:color w:val="231F20"/>
        </w:rPr>
        <w:t xml:space="preserve">a </w:t>
      </w:r>
      <w:r>
        <w:rPr>
          <w:color w:val="231F20"/>
          <w:spacing w:val="3"/>
        </w:rPr>
        <w:t xml:space="preserve">political risk index which incorporates </w:t>
      </w:r>
      <w:r>
        <w:rPr>
          <w:color w:val="231F20"/>
        </w:rPr>
        <w:t xml:space="preserve">four </w:t>
      </w:r>
      <w:r>
        <w:rPr>
          <w:color w:val="231F20"/>
          <w:spacing w:val="3"/>
        </w:rPr>
        <w:t xml:space="preserve">distinct </w:t>
      </w:r>
      <w:r>
        <w:rPr>
          <w:color w:val="231F20"/>
          <w:spacing w:val="2"/>
        </w:rPr>
        <w:t xml:space="preserve">categories </w:t>
      </w:r>
      <w:r>
        <w:rPr>
          <w:color w:val="231F20"/>
        </w:rPr>
        <w:t xml:space="preserve">of </w:t>
      </w:r>
      <w:r>
        <w:rPr>
          <w:color w:val="231F20"/>
          <w:spacing w:val="3"/>
        </w:rPr>
        <w:t xml:space="preserve">sub-risk </w:t>
      </w:r>
      <w:r>
        <w:rPr>
          <w:color w:val="231F20"/>
        </w:rPr>
        <w:t xml:space="preserve">into a </w:t>
      </w:r>
      <w:r>
        <w:rPr>
          <w:color w:val="231F20"/>
          <w:spacing w:val="3"/>
        </w:rPr>
        <w:t xml:space="preserve">calculation </w:t>
      </w:r>
      <w:r>
        <w:rPr>
          <w:color w:val="231F20"/>
        </w:rPr>
        <w:t xml:space="preserve">of </w:t>
      </w:r>
      <w:r>
        <w:rPr>
          <w:color w:val="231F20"/>
          <w:spacing w:val="3"/>
        </w:rPr>
        <w:t xml:space="preserve">macro-level political </w:t>
      </w:r>
      <w:r>
        <w:rPr>
          <w:color w:val="231F20"/>
        </w:rPr>
        <w:t xml:space="preserve">stability. </w:t>
      </w:r>
      <w:r>
        <w:rPr>
          <w:color w:val="231F20"/>
          <w:spacing w:val="3"/>
        </w:rPr>
        <w:t xml:space="preserve">This Global </w:t>
      </w:r>
      <w:r>
        <w:rPr>
          <w:color w:val="231F20"/>
          <w:spacing w:val="2"/>
        </w:rPr>
        <w:t xml:space="preserve">Political </w:t>
      </w:r>
      <w:r>
        <w:rPr>
          <w:color w:val="231F20"/>
          <w:spacing w:val="3"/>
        </w:rPr>
        <w:t xml:space="preserve">Risk </w:t>
      </w:r>
      <w:r>
        <w:rPr>
          <w:color w:val="231F20"/>
          <w:spacing w:val="2"/>
        </w:rPr>
        <w:t xml:space="preserve">Index can </w:t>
      </w:r>
      <w:r>
        <w:rPr>
          <w:color w:val="231F20"/>
          <w:spacing w:val="3"/>
        </w:rPr>
        <w:t xml:space="preserve">be </w:t>
      </w:r>
      <w:r>
        <w:rPr>
          <w:color w:val="231F20"/>
          <w:spacing w:val="2"/>
        </w:rPr>
        <w:t xml:space="preserve">found </w:t>
      </w:r>
      <w:r>
        <w:rPr>
          <w:color w:val="231F20"/>
        </w:rPr>
        <w:t xml:space="preserve">in </w:t>
      </w:r>
      <w:r>
        <w:rPr>
          <w:color w:val="231F20"/>
          <w:spacing w:val="2"/>
        </w:rPr>
        <w:t xml:space="preserve">publications </w:t>
      </w:r>
      <w:r>
        <w:rPr>
          <w:color w:val="231F20"/>
          <w:spacing w:val="3"/>
        </w:rPr>
        <w:t xml:space="preserve">like </w:t>
      </w:r>
      <w:r>
        <w:rPr>
          <w:rFonts w:ascii="Times New Roman"/>
          <w:i/>
          <w:color w:val="231F20"/>
          <w:spacing w:val="2"/>
        </w:rPr>
        <w:t>The Economist</w:t>
      </w:r>
      <w:r>
        <w:rPr>
          <w:color w:val="231F20"/>
          <w:spacing w:val="2"/>
        </w:rPr>
        <w:t xml:space="preserve">. </w:t>
      </w:r>
      <w:r>
        <w:rPr>
          <w:color w:val="231F20"/>
          <w:spacing w:val="3"/>
        </w:rPr>
        <w:t xml:space="preserve">Other </w:t>
      </w:r>
      <w:r>
        <w:rPr>
          <w:color w:val="231F20"/>
          <w:spacing w:val="2"/>
        </w:rPr>
        <w:t xml:space="preserve">companies </w:t>
      </w:r>
      <w:r>
        <w:rPr>
          <w:color w:val="231F20"/>
          <w:spacing w:val="3"/>
        </w:rPr>
        <w:t xml:space="preserve">which </w:t>
      </w:r>
      <w:r>
        <w:rPr>
          <w:color w:val="231F20"/>
          <w:spacing w:val="2"/>
        </w:rPr>
        <w:t xml:space="preserve">offer publications </w:t>
      </w:r>
      <w:r>
        <w:rPr>
          <w:color w:val="231F20"/>
        </w:rPr>
        <w:t xml:space="preserve">on </w:t>
      </w:r>
      <w:r>
        <w:rPr>
          <w:color w:val="231F20"/>
          <w:spacing w:val="3"/>
        </w:rPr>
        <w:t xml:space="preserve">macro-level political risk </w:t>
      </w:r>
      <w:r>
        <w:rPr>
          <w:color w:val="231F20"/>
          <w:spacing w:val="2"/>
        </w:rPr>
        <w:t xml:space="preserve">include Economist Intelligence </w:t>
      </w:r>
      <w:r>
        <w:rPr>
          <w:color w:val="231F20"/>
        </w:rPr>
        <w:t xml:space="preserve">Unit, </w:t>
      </w:r>
      <w:r>
        <w:rPr>
          <w:color w:val="231F20"/>
          <w:spacing w:val="3"/>
        </w:rPr>
        <w:t xml:space="preserve">DaMina </w:t>
      </w:r>
      <w:r>
        <w:rPr>
          <w:color w:val="231F20"/>
          <w:spacing w:val="2"/>
        </w:rPr>
        <w:t xml:space="preserve">Advisors </w:t>
      </w:r>
      <w:r>
        <w:rPr>
          <w:color w:val="231F20"/>
        </w:rPr>
        <w:t xml:space="preserve">and </w:t>
      </w:r>
      <w:r>
        <w:rPr>
          <w:color w:val="231F20"/>
          <w:spacing w:val="2"/>
        </w:rPr>
        <w:t xml:space="preserve">The PRS </w:t>
      </w:r>
      <w:r>
        <w:rPr>
          <w:color w:val="231F20"/>
        </w:rPr>
        <w:t xml:space="preserve">Group, Inc. </w:t>
      </w:r>
      <w:r>
        <w:rPr>
          <w:color w:val="231F20"/>
          <w:spacing w:val="3"/>
        </w:rPr>
        <w:t xml:space="preserve">DaMina </w:t>
      </w:r>
      <w:r>
        <w:rPr>
          <w:color w:val="231F20"/>
          <w:spacing w:val="2"/>
        </w:rPr>
        <w:t xml:space="preserve">Advisors </w:t>
      </w:r>
      <w:r>
        <w:rPr>
          <w:color w:val="231F20"/>
        </w:rPr>
        <w:t xml:space="preserve">is </w:t>
      </w:r>
      <w:r>
        <w:rPr>
          <w:color w:val="231F20"/>
          <w:spacing w:val="4"/>
        </w:rPr>
        <w:t xml:space="preserve">focused </w:t>
      </w:r>
      <w:r>
        <w:rPr>
          <w:color w:val="231F20"/>
        </w:rPr>
        <w:t xml:space="preserve">on </w:t>
      </w:r>
      <w:r>
        <w:rPr>
          <w:color w:val="231F20"/>
          <w:spacing w:val="2"/>
        </w:rPr>
        <w:t xml:space="preserve">frontier markets such </w:t>
      </w:r>
      <w:r>
        <w:rPr>
          <w:color w:val="231F20"/>
        </w:rPr>
        <w:t>as</w:t>
      </w:r>
      <w:r>
        <w:rPr>
          <w:color w:val="231F20"/>
          <w:spacing w:val="16"/>
        </w:rPr>
        <w:t xml:space="preserve"> </w:t>
      </w:r>
      <w:r>
        <w:rPr>
          <w:color w:val="231F20"/>
          <w:spacing w:val="4"/>
        </w:rPr>
        <w:t>Africa.</w:t>
      </w:r>
    </w:p>
    <w:p w:rsidR="0060700D" w:rsidRDefault="0060700D">
      <w:pPr>
        <w:pStyle w:val="BodyText"/>
        <w:spacing w:before="1"/>
        <w:rPr>
          <w:sz w:val="30"/>
        </w:rPr>
      </w:pPr>
    </w:p>
    <w:p w:rsidR="0060700D" w:rsidRDefault="00886DF8">
      <w:pPr>
        <w:pStyle w:val="Heading1"/>
        <w:rPr>
          <w:rFonts w:ascii="Times New Roman"/>
        </w:rPr>
      </w:pPr>
      <w:r>
        <w:rPr>
          <w:rFonts w:ascii="Times New Roman"/>
          <w:color w:val="231F20"/>
        </w:rPr>
        <w:t>Micro-Level Political Risk</w:t>
      </w:r>
    </w:p>
    <w:p w:rsidR="0060700D" w:rsidRDefault="0060700D">
      <w:pPr>
        <w:pStyle w:val="BodyText"/>
        <w:spacing w:before="1"/>
        <w:rPr>
          <w:rFonts w:ascii="Times New Roman"/>
          <w:b/>
          <w:sz w:val="39"/>
        </w:rPr>
      </w:pPr>
    </w:p>
    <w:p w:rsidR="0060700D" w:rsidRDefault="00886DF8">
      <w:pPr>
        <w:pStyle w:val="BodyText"/>
        <w:spacing w:line="300" w:lineRule="auto"/>
        <w:ind w:left="677" w:right="691" w:firstLine="720"/>
        <w:jc w:val="both"/>
      </w:pPr>
      <w:r>
        <w:rPr>
          <w:color w:val="231F20"/>
          <w:spacing w:val="3"/>
        </w:rPr>
        <w:t>Micro-level</w:t>
      </w:r>
      <w:r>
        <w:rPr>
          <w:color w:val="231F20"/>
          <w:spacing w:val="-7"/>
        </w:rPr>
        <w:t xml:space="preserve"> </w:t>
      </w:r>
      <w:r>
        <w:rPr>
          <w:color w:val="231F20"/>
          <w:spacing w:val="3"/>
        </w:rPr>
        <w:t>political</w:t>
      </w:r>
      <w:r>
        <w:rPr>
          <w:color w:val="231F20"/>
          <w:spacing w:val="-7"/>
        </w:rPr>
        <w:t xml:space="preserve"> </w:t>
      </w:r>
      <w:r>
        <w:rPr>
          <w:color w:val="231F20"/>
          <w:spacing w:val="3"/>
        </w:rPr>
        <w:t>risks</w:t>
      </w:r>
      <w:r>
        <w:rPr>
          <w:color w:val="231F20"/>
          <w:spacing w:val="-7"/>
        </w:rPr>
        <w:t xml:space="preserve"> </w:t>
      </w:r>
      <w:r>
        <w:rPr>
          <w:color w:val="231F20"/>
        </w:rPr>
        <w:t>are</w:t>
      </w:r>
      <w:r>
        <w:rPr>
          <w:color w:val="231F20"/>
          <w:spacing w:val="-7"/>
        </w:rPr>
        <w:t xml:space="preserve"> </w:t>
      </w:r>
      <w:r>
        <w:rPr>
          <w:color w:val="231F20"/>
          <w:spacing w:val="4"/>
        </w:rPr>
        <w:t>project-specific</w:t>
      </w:r>
      <w:r>
        <w:rPr>
          <w:color w:val="231F20"/>
          <w:spacing w:val="-7"/>
        </w:rPr>
        <w:t xml:space="preserve"> </w:t>
      </w:r>
      <w:r>
        <w:rPr>
          <w:color w:val="231F20"/>
          <w:spacing w:val="3"/>
        </w:rPr>
        <w:t>risks.</w:t>
      </w:r>
      <w:r>
        <w:rPr>
          <w:color w:val="231F20"/>
          <w:spacing w:val="-7"/>
        </w:rPr>
        <w:t xml:space="preserve"> </w:t>
      </w:r>
      <w:r>
        <w:rPr>
          <w:color w:val="231F20"/>
        </w:rPr>
        <w:t>In</w:t>
      </w:r>
      <w:r>
        <w:rPr>
          <w:color w:val="231F20"/>
          <w:spacing w:val="-7"/>
        </w:rPr>
        <w:t xml:space="preserve"> </w:t>
      </w:r>
      <w:r>
        <w:rPr>
          <w:color w:val="231F20"/>
          <w:spacing w:val="3"/>
        </w:rPr>
        <w:t>addition</w:t>
      </w:r>
      <w:r>
        <w:rPr>
          <w:color w:val="231F20"/>
          <w:spacing w:val="-7"/>
        </w:rPr>
        <w:t xml:space="preserve"> </w:t>
      </w:r>
      <w:r>
        <w:rPr>
          <w:color w:val="231F20"/>
        </w:rPr>
        <w:t>to</w:t>
      </w:r>
      <w:r>
        <w:rPr>
          <w:color w:val="231F20"/>
          <w:spacing w:val="-7"/>
        </w:rPr>
        <w:t xml:space="preserve"> </w:t>
      </w:r>
      <w:r>
        <w:rPr>
          <w:color w:val="231F20"/>
          <w:spacing w:val="3"/>
        </w:rPr>
        <w:t>the</w:t>
      </w:r>
      <w:r>
        <w:rPr>
          <w:color w:val="231F20"/>
          <w:spacing w:val="-7"/>
        </w:rPr>
        <w:t xml:space="preserve"> </w:t>
      </w:r>
      <w:r>
        <w:rPr>
          <w:color w:val="231F20"/>
          <w:spacing w:val="2"/>
        </w:rPr>
        <w:t>macro</w:t>
      </w:r>
      <w:r>
        <w:rPr>
          <w:color w:val="231F20"/>
          <w:spacing w:val="-7"/>
        </w:rPr>
        <w:t xml:space="preserve"> </w:t>
      </w:r>
      <w:r>
        <w:rPr>
          <w:color w:val="231F20"/>
          <w:spacing w:val="3"/>
        </w:rPr>
        <w:t xml:space="preserve">political risks, </w:t>
      </w:r>
      <w:r>
        <w:rPr>
          <w:color w:val="231F20"/>
          <w:spacing w:val="2"/>
        </w:rPr>
        <w:t xml:space="preserve">companies </w:t>
      </w:r>
      <w:r>
        <w:rPr>
          <w:color w:val="231F20"/>
        </w:rPr>
        <w:t xml:space="preserve">have to pay </w:t>
      </w:r>
      <w:r>
        <w:rPr>
          <w:color w:val="231F20"/>
          <w:spacing w:val="2"/>
        </w:rPr>
        <w:t xml:space="preserve">attention </w:t>
      </w:r>
      <w:r>
        <w:rPr>
          <w:color w:val="231F20"/>
        </w:rPr>
        <w:t xml:space="preserve">to </w:t>
      </w:r>
      <w:r>
        <w:rPr>
          <w:color w:val="231F20"/>
          <w:spacing w:val="3"/>
        </w:rPr>
        <w:t xml:space="preserve">the </w:t>
      </w:r>
      <w:r>
        <w:rPr>
          <w:color w:val="231F20"/>
          <w:spacing w:val="4"/>
        </w:rPr>
        <w:t xml:space="preserve">industry </w:t>
      </w:r>
      <w:r>
        <w:rPr>
          <w:color w:val="231F20"/>
        </w:rPr>
        <w:t xml:space="preserve">and </w:t>
      </w:r>
      <w:r>
        <w:rPr>
          <w:color w:val="231F20"/>
          <w:spacing w:val="2"/>
        </w:rPr>
        <w:t xml:space="preserve">relative contribution </w:t>
      </w:r>
      <w:r>
        <w:rPr>
          <w:color w:val="231F20"/>
        </w:rPr>
        <w:t xml:space="preserve">of </w:t>
      </w:r>
      <w:r>
        <w:rPr>
          <w:color w:val="231F20"/>
          <w:spacing w:val="3"/>
        </w:rPr>
        <w:t xml:space="preserve">their firms </w:t>
      </w:r>
      <w:r>
        <w:rPr>
          <w:color w:val="231F20"/>
        </w:rPr>
        <w:t xml:space="preserve">to </w:t>
      </w:r>
      <w:r>
        <w:rPr>
          <w:color w:val="231F20"/>
          <w:spacing w:val="3"/>
        </w:rPr>
        <w:t xml:space="preserve">the </w:t>
      </w:r>
      <w:r>
        <w:rPr>
          <w:color w:val="231F20"/>
          <w:spacing w:val="4"/>
        </w:rPr>
        <w:t xml:space="preserve">local </w:t>
      </w:r>
      <w:r>
        <w:rPr>
          <w:color w:val="231F20"/>
        </w:rPr>
        <w:t xml:space="preserve">economy. An </w:t>
      </w:r>
      <w:r>
        <w:rPr>
          <w:color w:val="231F20"/>
          <w:spacing w:val="3"/>
        </w:rPr>
        <w:t xml:space="preserve">examination </w:t>
      </w:r>
      <w:r>
        <w:rPr>
          <w:color w:val="231F20"/>
        </w:rPr>
        <w:t xml:space="preserve">of </w:t>
      </w:r>
      <w:r>
        <w:rPr>
          <w:color w:val="231F20"/>
          <w:spacing w:val="3"/>
        </w:rPr>
        <w:t xml:space="preserve">these types </w:t>
      </w:r>
      <w:r>
        <w:rPr>
          <w:color w:val="231F20"/>
        </w:rPr>
        <w:t xml:space="preserve">of </w:t>
      </w:r>
      <w:r>
        <w:rPr>
          <w:color w:val="231F20"/>
          <w:spacing w:val="3"/>
        </w:rPr>
        <w:t xml:space="preserve">political risks </w:t>
      </w:r>
      <w:r>
        <w:rPr>
          <w:color w:val="231F20"/>
          <w:spacing w:val="2"/>
        </w:rPr>
        <w:t xml:space="preserve">might </w:t>
      </w:r>
      <w:r>
        <w:rPr>
          <w:color w:val="231F20"/>
          <w:spacing w:val="3"/>
        </w:rPr>
        <w:t xml:space="preserve">look </w:t>
      </w:r>
      <w:r>
        <w:rPr>
          <w:color w:val="231F20"/>
        </w:rPr>
        <w:t xml:space="preserve">at how </w:t>
      </w:r>
      <w:r>
        <w:rPr>
          <w:color w:val="231F20"/>
          <w:spacing w:val="3"/>
        </w:rPr>
        <w:t xml:space="preserve">the </w:t>
      </w:r>
      <w:r>
        <w:rPr>
          <w:color w:val="231F20"/>
          <w:spacing w:val="4"/>
        </w:rPr>
        <w:t xml:space="preserve">local </w:t>
      </w:r>
      <w:r>
        <w:rPr>
          <w:color w:val="231F20"/>
          <w:spacing w:val="3"/>
        </w:rPr>
        <w:t xml:space="preserve">political </w:t>
      </w:r>
      <w:r>
        <w:rPr>
          <w:color w:val="231F20"/>
          <w:spacing w:val="2"/>
        </w:rPr>
        <w:t xml:space="preserve">climate </w:t>
      </w:r>
      <w:r>
        <w:rPr>
          <w:color w:val="231F20"/>
        </w:rPr>
        <w:t xml:space="preserve">in a </w:t>
      </w:r>
      <w:r>
        <w:rPr>
          <w:color w:val="231F20"/>
          <w:spacing w:val="3"/>
        </w:rPr>
        <w:t xml:space="preserve">given </w:t>
      </w:r>
      <w:r>
        <w:rPr>
          <w:color w:val="231F20"/>
          <w:spacing w:val="2"/>
        </w:rPr>
        <w:t xml:space="preserve">region </w:t>
      </w:r>
      <w:r>
        <w:rPr>
          <w:color w:val="231F20"/>
        </w:rPr>
        <w:t xml:space="preserve">may </w:t>
      </w:r>
      <w:r>
        <w:rPr>
          <w:color w:val="231F20"/>
          <w:spacing w:val="3"/>
        </w:rPr>
        <w:t xml:space="preserve">affect </w:t>
      </w:r>
      <w:r>
        <w:rPr>
          <w:color w:val="231F20"/>
        </w:rPr>
        <w:t xml:space="preserve">a </w:t>
      </w:r>
      <w:r>
        <w:rPr>
          <w:color w:val="231F20"/>
          <w:spacing w:val="3"/>
        </w:rPr>
        <w:t xml:space="preserve">business </w:t>
      </w:r>
      <w:r>
        <w:rPr>
          <w:color w:val="231F20"/>
        </w:rPr>
        <w:t xml:space="preserve">endeavor. </w:t>
      </w:r>
      <w:r>
        <w:rPr>
          <w:color w:val="231F20"/>
          <w:spacing w:val="2"/>
        </w:rPr>
        <w:t xml:space="preserve">Micro </w:t>
      </w:r>
      <w:r>
        <w:rPr>
          <w:color w:val="231F20"/>
          <w:spacing w:val="3"/>
        </w:rPr>
        <w:t xml:space="preserve">political </w:t>
      </w:r>
      <w:r>
        <w:rPr>
          <w:color w:val="231F20"/>
          <w:spacing w:val="4"/>
        </w:rPr>
        <w:t xml:space="preserve">risks </w:t>
      </w:r>
      <w:r>
        <w:rPr>
          <w:color w:val="231F20"/>
        </w:rPr>
        <w:t xml:space="preserve">are more in </w:t>
      </w:r>
      <w:r>
        <w:rPr>
          <w:color w:val="231F20"/>
          <w:spacing w:val="3"/>
        </w:rPr>
        <w:t xml:space="preserve">the </w:t>
      </w:r>
      <w:r>
        <w:rPr>
          <w:color w:val="231F20"/>
          <w:spacing w:val="2"/>
        </w:rPr>
        <w:t xml:space="preserve">favour </w:t>
      </w:r>
      <w:r>
        <w:rPr>
          <w:color w:val="231F20"/>
        </w:rPr>
        <w:t xml:space="preserve">of </w:t>
      </w:r>
      <w:r>
        <w:rPr>
          <w:color w:val="231F20"/>
          <w:spacing w:val="4"/>
        </w:rPr>
        <w:t xml:space="preserve">local </w:t>
      </w:r>
      <w:r>
        <w:rPr>
          <w:color w:val="231F20"/>
          <w:spacing w:val="3"/>
        </w:rPr>
        <w:t xml:space="preserve">businesses </w:t>
      </w:r>
      <w:r>
        <w:rPr>
          <w:color w:val="231F20"/>
          <w:spacing w:val="2"/>
        </w:rPr>
        <w:t xml:space="preserve">rather </w:t>
      </w:r>
      <w:r>
        <w:rPr>
          <w:color w:val="231F20"/>
          <w:spacing w:val="3"/>
        </w:rPr>
        <w:t xml:space="preserve">than international </w:t>
      </w:r>
      <w:r>
        <w:rPr>
          <w:color w:val="231F20"/>
          <w:spacing w:val="2"/>
        </w:rPr>
        <w:t xml:space="preserve">organizations </w:t>
      </w:r>
      <w:r>
        <w:rPr>
          <w:color w:val="231F20"/>
          <w:spacing w:val="3"/>
        </w:rPr>
        <w:t>operating</w:t>
      </w:r>
      <w:r>
        <w:rPr>
          <w:color w:val="231F20"/>
          <w:spacing w:val="66"/>
        </w:rPr>
        <w:t xml:space="preserve"> </w:t>
      </w:r>
      <w:r>
        <w:rPr>
          <w:color w:val="231F20"/>
        </w:rPr>
        <w:t xml:space="preserve">in </w:t>
      </w:r>
      <w:r>
        <w:rPr>
          <w:color w:val="231F20"/>
          <w:spacing w:val="3"/>
        </w:rPr>
        <w:t xml:space="preserve">the </w:t>
      </w:r>
      <w:r>
        <w:rPr>
          <w:color w:val="231F20"/>
          <w:spacing w:val="2"/>
        </w:rPr>
        <w:t xml:space="preserve">nation. </w:t>
      </w:r>
      <w:r>
        <w:rPr>
          <w:color w:val="231F20"/>
          <w:spacing w:val="3"/>
        </w:rPr>
        <w:t xml:space="preserve">This type </w:t>
      </w:r>
      <w:r>
        <w:rPr>
          <w:color w:val="231F20"/>
        </w:rPr>
        <w:t xml:space="preserve">of </w:t>
      </w:r>
      <w:r>
        <w:rPr>
          <w:color w:val="231F20"/>
          <w:spacing w:val="3"/>
        </w:rPr>
        <w:t xml:space="preserve">risk </w:t>
      </w:r>
      <w:r>
        <w:rPr>
          <w:color w:val="231F20"/>
          <w:spacing w:val="2"/>
        </w:rPr>
        <w:t xml:space="preserve">process includes </w:t>
      </w:r>
      <w:r>
        <w:rPr>
          <w:color w:val="231F20"/>
          <w:spacing w:val="3"/>
        </w:rPr>
        <w:t xml:space="preserve">the </w:t>
      </w:r>
      <w:r>
        <w:rPr>
          <w:color w:val="231F20"/>
          <w:spacing w:val="4"/>
        </w:rPr>
        <w:t>project-specific</w:t>
      </w:r>
      <w:r>
        <w:rPr>
          <w:color w:val="231F20"/>
          <w:spacing w:val="42"/>
        </w:rPr>
        <w:t xml:space="preserve"> </w:t>
      </w:r>
      <w:r>
        <w:rPr>
          <w:color w:val="231F20"/>
          <w:spacing w:val="2"/>
        </w:rPr>
        <w:t xml:space="preserve">government </w:t>
      </w:r>
      <w:r>
        <w:rPr>
          <w:color w:val="231F20"/>
          <w:spacing w:val="3"/>
        </w:rPr>
        <w:t>review</w:t>
      </w:r>
    </w:p>
    <w:p w:rsidR="0060700D" w:rsidRDefault="0060700D">
      <w:pPr>
        <w:spacing w:line="300" w:lineRule="auto"/>
        <w:jc w:val="both"/>
        <w:sectPr w:rsidR="0060700D">
          <w:pgSz w:w="11910" w:h="16840"/>
          <w:pgMar w:top="1260" w:right="720" w:bottom="820" w:left="740" w:header="0" w:footer="548" w:gutter="0"/>
          <w:cols w:space="720"/>
        </w:sectPr>
      </w:pPr>
    </w:p>
    <w:p w:rsidR="0060700D" w:rsidRDefault="00886DF8">
      <w:pPr>
        <w:pStyle w:val="BodyText"/>
        <w:spacing w:before="98" w:line="300" w:lineRule="auto"/>
        <w:ind w:left="677" w:right="612"/>
      </w:pPr>
      <w:r>
        <w:rPr>
          <w:color w:val="231F20"/>
          <w:w w:val="105"/>
        </w:rPr>
        <w:lastRenderedPageBreak/>
        <w:t>Committee on Foreign Investment in the United States (CFIUS), the selection of dangerous local partners with political power, and expropriation/nationalization of projects and assets.</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To extend the CFIUS example above, imagine a Chinese company wished to purchase a U.S. weapons component producer. A micro-level political risk report might include a full analysis of the CFIUS regulatory climate as it directly relates to project components and structuring, as well as analysis of congressional climate and public opinion in the United States toward such a deal.</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rPr>
        <w:t>This type of analysis can prove crucial in the decision-making process of a company assessing whether to pursue such a deal. For instance, Dubai Ports World suffered significant public relations damage from its attempt to purchase the U.S. port operations of P&amp;O, which might have been avoided with more clear understanding of the US climate at the time.</w:t>
      </w:r>
    </w:p>
    <w:p w:rsidR="0060700D" w:rsidRDefault="0060700D">
      <w:pPr>
        <w:pStyle w:val="BodyText"/>
        <w:spacing w:before="9"/>
        <w:rPr>
          <w:sz w:val="29"/>
        </w:rPr>
      </w:pPr>
    </w:p>
    <w:p w:rsidR="0060700D" w:rsidRDefault="00886DF8">
      <w:pPr>
        <w:pStyle w:val="BodyText"/>
        <w:spacing w:line="300" w:lineRule="auto"/>
        <w:ind w:left="677" w:right="694" w:firstLine="720"/>
        <w:jc w:val="both"/>
      </w:pPr>
      <w:r>
        <w:rPr>
          <w:color w:val="231F20"/>
          <w:spacing w:val="2"/>
        </w:rPr>
        <w:t xml:space="preserve">Political </w:t>
      </w:r>
      <w:r>
        <w:rPr>
          <w:color w:val="231F20"/>
          <w:spacing w:val="3"/>
        </w:rPr>
        <w:t xml:space="preserve">risk </w:t>
      </w:r>
      <w:r>
        <w:rPr>
          <w:color w:val="231F20"/>
        </w:rPr>
        <w:t xml:space="preserve">is </w:t>
      </w:r>
      <w:r>
        <w:rPr>
          <w:color w:val="231F20"/>
          <w:spacing w:val="4"/>
        </w:rPr>
        <w:t xml:space="preserve">also </w:t>
      </w:r>
      <w:r>
        <w:rPr>
          <w:color w:val="231F20"/>
          <w:spacing w:val="2"/>
        </w:rPr>
        <w:t xml:space="preserve">relevant </w:t>
      </w:r>
      <w:r>
        <w:rPr>
          <w:color w:val="231F20"/>
        </w:rPr>
        <w:t xml:space="preserve">for </w:t>
      </w:r>
      <w:r>
        <w:rPr>
          <w:color w:val="231F20"/>
          <w:spacing w:val="2"/>
        </w:rPr>
        <w:t xml:space="preserve">government </w:t>
      </w:r>
      <w:r>
        <w:rPr>
          <w:color w:val="231F20"/>
          <w:spacing w:val="3"/>
        </w:rPr>
        <w:t xml:space="preserve">project decision-making, </w:t>
      </w:r>
      <w:r>
        <w:rPr>
          <w:color w:val="231F20"/>
          <w:spacing w:val="2"/>
        </w:rPr>
        <w:t xml:space="preserve">whereby government </w:t>
      </w:r>
      <w:r>
        <w:rPr>
          <w:color w:val="231F20"/>
          <w:spacing w:val="3"/>
        </w:rPr>
        <w:t xml:space="preserve">initiatives (be they </w:t>
      </w:r>
      <w:r>
        <w:rPr>
          <w:color w:val="231F20"/>
          <w:spacing w:val="2"/>
        </w:rPr>
        <w:t xml:space="preserve">diplomatic </w:t>
      </w:r>
      <w:r>
        <w:rPr>
          <w:color w:val="231F20"/>
        </w:rPr>
        <w:t xml:space="preserve">or  </w:t>
      </w:r>
      <w:r>
        <w:rPr>
          <w:color w:val="231F20"/>
          <w:spacing w:val="4"/>
        </w:rPr>
        <w:t xml:space="preserve">military </w:t>
      </w:r>
      <w:r>
        <w:rPr>
          <w:color w:val="231F20"/>
        </w:rPr>
        <w:t xml:space="preserve">or  </w:t>
      </w:r>
      <w:r>
        <w:rPr>
          <w:color w:val="231F20"/>
          <w:spacing w:val="3"/>
        </w:rPr>
        <w:t xml:space="preserve">other) </w:t>
      </w:r>
      <w:r>
        <w:rPr>
          <w:color w:val="231F20"/>
        </w:rPr>
        <w:t xml:space="preserve">may  </w:t>
      </w:r>
      <w:r>
        <w:rPr>
          <w:color w:val="231F20"/>
          <w:spacing w:val="3"/>
        </w:rPr>
        <w:t xml:space="preserve">be </w:t>
      </w:r>
      <w:r>
        <w:rPr>
          <w:color w:val="231F20"/>
          <w:spacing w:val="2"/>
        </w:rPr>
        <w:t xml:space="preserve">complicated </w:t>
      </w:r>
      <w:r>
        <w:rPr>
          <w:color w:val="231F20"/>
        </w:rPr>
        <w:t xml:space="preserve">as       a </w:t>
      </w:r>
      <w:r>
        <w:rPr>
          <w:color w:val="231F20"/>
          <w:spacing w:val="2"/>
        </w:rPr>
        <w:t xml:space="preserve">result </w:t>
      </w:r>
      <w:r>
        <w:rPr>
          <w:color w:val="231F20"/>
        </w:rPr>
        <w:t xml:space="preserve">of </w:t>
      </w:r>
      <w:r>
        <w:rPr>
          <w:color w:val="231F20"/>
          <w:spacing w:val="3"/>
        </w:rPr>
        <w:t xml:space="preserve">political risk. </w:t>
      </w:r>
      <w:r>
        <w:rPr>
          <w:color w:val="231F20"/>
          <w:spacing w:val="2"/>
        </w:rPr>
        <w:t xml:space="preserve">Whereas  </w:t>
      </w:r>
      <w:r>
        <w:rPr>
          <w:color w:val="231F20"/>
          <w:spacing w:val="3"/>
        </w:rPr>
        <w:t xml:space="preserve">political risk </w:t>
      </w:r>
      <w:r>
        <w:rPr>
          <w:color w:val="231F20"/>
        </w:rPr>
        <w:t>for</w:t>
      </w:r>
      <w:r>
        <w:rPr>
          <w:color w:val="231F20"/>
          <w:spacing w:val="60"/>
        </w:rPr>
        <w:t xml:space="preserve"> </w:t>
      </w:r>
      <w:r>
        <w:rPr>
          <w:color w:val="231F20"/>
          <w:spacing w:val="3"/>
        </w:rPr>
        <w:t xml:space="preserve">business </w:t>
      </w:r>
      <w:r>
        <w:rPr>
          <w:color w:val="231F20"/>
        </w:rPr>
        <w:t>may</w:t>
      </w:r>
      <w:r>
        <w:rPr>
          <w:color w:val="231F20"/>
          <w:spacing w:val="60"/>
        </w:rPr>
        <w:t xml:space="preserve"> </w:t>
      </w:r>
      <w:r>
        <w:rPr>
          <w:color w:val="231F20"/>
        </w:rPr>
        <w:t>involve</w:t>
      </w:r>
      <w:r>
        <w:rPr>
          <w:color w:val="231F20"/>
          <w:spacing w:val="60"/>
        </w:rPr>
        <w:t xml:space="preserve"> </w:t>
      </w:r>
      <w:r>
        <w:rPr>
          <w:color w:val="231F20"/>
          <w:spacing w:val="3"/>
        </w:rPr>
        <w:t>understanding</w:t>
      </w:r>
      <w:r>
        <w:rPr>
          <w:color w:val="231F20"/>
          <w:spacing w:val="66"/>
        </w:rPr>
        <w:t xml:space="preserve"> </w:t>
      </w:r>
      <w:r>
        <w:rPr>
          <w:color w:val="231F20"/>
          <w:spacing w:val="3"/>
        </w:rPr>
        <w:t xml:space="preserve">the </w:t>
      </w:r>
      <w:r>
        <w:rPr>
          <w:color w:val="231F20"/>
          <w:spacing w:val="2"/>
        </w:rPr>
        <w:t xml:space="preserve">host government </w:t>
      </w:r>
      <w:r>
        <w:rPr>
          <w:color w:val="231F20"/>
        </w:rPr>
        <w:t xml:space="preserve">and how its </w:t>
      </w:r>
      <w:r>
        <w:rPr>
          <w:color w:val="231F20"/>
          <w:spacing w:val="3"/>
        </w:rPr>
        <w:t xml:space="preserve">actions </w:t>
      </w:r>
      <w:r>
        <w:rPr>
          <w:color w:val="231F20"/>
        </w:rPr>
        <w:t xml:space="preserve">and </w:t>
      </w:r>
      <w:r>
        <w:rPr>
          <w:color w:val="231F20"/>
          <w:spacing w:val="2"/>
        </w:rPr>
        <w:t xml:space="preserve">attitudes can </w:t>
      </w:r>
      <w:r>
        <w:rPr>
          <w:color w:val="231F20"/>
          <w:spacing w:val="3"/>
        </w:rPr>
        <w:t xml:space="preserve">affect </w:t>
      </w:r>
      <w:r>
        <w:rPr>
          <w:color w:val="231F20"/>
        </w:rPr>
        <w:t xml:space="preserve">a </w:t>
      </w:r>
      <w:r>
        <w:rPr>
          <w:color w:val="231F20"/>
          <w:spacing w:val="3"/>
        </w:rPr>
        <w:t xml:space="preserve">business initiative, </w:t>
      </w:r>
      <w:r>
        <w:rPr>
          <w:color w:val="231F20"/>
          <w:spacing w:val="2"/>
        </w:rPr>
        <w:t xml:space="preserve">government </w:t>
      </w:r>
      <w:r>
        <w:rPr>
          <w:color w:val="231F20"/>
          <w:spacing w:val="3"/>
        </w:rPr>
        <w:t xml:space="preserve">political risk analysis </w:t>
      </w:r>
      <w:r>
        <w:rPr>
          <w:color w:val="231F20"/>
          <w:spacing w:val="2"/>
        </w:rPr>
        <w:t xml:space="preserve">requires </w:t>
      </w:r>
      <w:r>
        <w:rPr>
          <w:color w:val="231F20"/>
        </w:rPr>
        <w:t xml:space="preserve">a </w:t>
      </w:r>
      <w:r>
        <w:rPr>
          <w:color w:val="231F20"/>
          <w:spacing w:val="3"/>
        </w:rPr>
        <w:t xml:space="preserve">keen understanding </w:t>
      </w:r>
      <w:r>
        <w:rPr>
          <w:color w:val="231F20"/>
        </w:rPr>
        <w:t xml:space="preserve">of </w:t>
      </w:r>
      <w:r>
        <w:rPr>
          <w:color w:val="231F20"/>
          <w:spacing w:val="3"/>
        </w:rPr>
        <w:t xml:space="preserve">politics </w:t>
      </w:r>
      <w:r>
        <w:rPr>
          <w:color w:val="231F20"/>
        </w:rPr>
        <w:t xml:space="preserve">and </w:t>
      </w:r>
      <w:r>
        <w:rPr>
          <w:color w:val="231F20"/>
          <w:spacing w:val="4"/>
        </w:rPr>
        <w:t xml:space="preserve">policy </w:t>
      </w:r>
      <w:r>
        <w:rPr>
          <w:color w:val="231F20"/>
          <w:spacing w:val="2"/>
        </w:rPr>
        <w:t>that includes</w:t>
      </w:r>
      <w:r>
        <w:rPr>
          <w:color w:val="231F20"/>
          <w:spacing w:val="11"/>
        </w:rPr>
        <w:t xml:space="preserve"> </w:t>
      </w:r>
      <w:r>
        <w:rPr>
          <w:color w:val="231F20"/>
          <w:spacing w:val="3"/>
        </w:rPr>
        <w:t>both</w:t>
      </w:r>
      <w:r>
        <w:rPr>
          <w:color w:val="231F20"/>
          <w:spacing w:val="12"/>
        </w:rPr>
        <w:t xml:space="preserve"> </w:t>
      </w:r>
      <w:r>
        <w:rPr>
          <w:color w:val="231F20"/>
          <w:spacing w:val="3"/>
        </w:rPr>
        <w:t>the</w:t>
      </w:r>
      <w:r>
        <w:rPr>
          <w:color w:val="231F20"/>
          <w:spacing w:val="11"/>
        </w:rPr>
        <w:t xml:space="preserve"> </w:t>
      </w:r>
      <w:r>
        <w:rPr>
          <w:color w:val="231F20"/>
          <w:spacing w:val="2"/>
        </w:rPr>
        <w:t>client</w:t>
      </w:r>
      <w:r>
        <w:rPr>
          <w:color w:val="231F20"/>
          <w:spacing w:val="12"/>
        </w:rPr>
        <w:t xml:space="preserve"> </w:t>
      </w:r>
      <w:r>
        <w:rPr>
          <w:color w:val="231F20"/>
          <w:spacing w:val="2"/>
        </w:rPr>
        <w:t>government</w:t>
      </w:r>
      <w:r>
        <w:rPr>
          <w:color w:val="231F20"/>
          <w:spacing w:val="11"/>
        </w:rPr>
        <w:t xml:space="preserve"> </w:t>
      </w:r>
      <w:r>
        <w:rPr>
          <w:color w:val="231F20"/>
        </w:rPr>
        <w:t>as</w:t>
      </w:r>
      <w:r>
        <w:rPr>
          <w:color w:val="231F20"/>
          <w:spacing w:val="12"/>
        </w:rPr>
        <w:t xml:space="preserve"> </w:t>
      </w:r>
      <w:r>
        <w:rPr>
          <w:color w:val="231F20"/>
          <w:spacing w:val="2"/>
        </w:rPr>
        <w:t>well</w:t>
      </w:r>
      <w:r>
        <w:rPr>
          <w:color w:val="231F20"/>
          <w:spacing w:val="11"/>
        </w:rPr>
        <w:t xml:space="preserve"> </w:t>
      </w:r>
      <w:r>
        <w:rPr>
          <w:color w:val="231F20"/>
        </w:rPr>
        <w:t>as</w:t>
      </w:r>
      <w:r>
        <w:rPr>
          <w:color w:val="231F20"/>
          <w:spacing w:val="12"/>
        </w:rPr>
        <w:t xml:space="preserve"> </w:t>
      </w:r>
      <w:r>
        <w:rPr>
          <w:color w:val="231F20"/>
          <w:spacing w:val="3"/>
        </w:rPr>
        <w:t>the</w:t>
      </w:r>
      <w:r>
        <w:rPr>
          <w:color w:val="231F20"/>
          <w:spacing w:val="11"/>
        </w:rPr>
        <w:t xml:space="preserve"> </w:t>
      </w:r>
      <w:r>
        <w:rPr>
          <w:color w:val="231F20"/>
          <w:spacing w:val="2"/>
        </w:rPr>
        <w:t>host</w:t>
      </w:r>
      <w:r>
        <w:rPr>
          <w:color w:val="231F20"/>
          <w:spacing w:val="12"/>
        </w:rPr>
        <w:t xml:space="preserve"> </w:t>
      </w:r>
      <w:r>
        <w:rPr>
          <w:color w:val="231F20"/>
          <w:spacing w:val="2"/>
        </w:rPr>
        <w:t>government</w:t>
      </w:r>
      <w:r>
        <w:rPr>
          <w:color w:val="231F20"/>
          <w:spacing w:val="12"/>
        </w:rPr>
        <w:t xml:space="preserve"> </w:t>
      </w:r>
      <w:r>
        <w:rPr>
          <w:color w:val="231F20"/>
        </w:rPr>
        <w:t>of</w:t>
      </w:r>
      <w:r>
        <w:rPr>
          <w:color w:val="231F20"/>
          <w:spacing w:val="11"/>
        </w:rPr>
        <w:t xml:space="preserve"> </w:t>
      </w:r>
      <w:r>
        <w:rPr>
          <w:color w:val="231F20"/>
          <w:spacing w:val="3"/>
        </w:rPr>
        <w:t>the</w:t>
      </w:r>
      <w:r>
        <w:rPr>
          <w:color w:val="231F20"/>
          <w:spacing w:val="12"/>
        </w:rPr>
        <w:t xml:space="preserve"> </w:t>
      </w:r>
      <w:r>
        <w:rPr>
          <w:color w:val="231F20"/>
        </w:rPr>
        <w:t>activity.</w:t>
      </w:r>
    </w:p>
    <w:p w:rsidR="0060700D" w:rsidRDefault="0060700D">
      <w:pPr>
        <w:pStyle w:val="BodyText"/>
        <w:spacing w:before="11"/>
        <w:rPr>
          <w:sz w:val="27"/>
        </w:rPr>
      </w:pPr>
    </w:p>
    <w:p w:rsidR="0060700D" w:rsidRDefault="00886DF8">
      <w:pPr>
        <w:pStyle w:val="Heading1"/>
      </w:pPr>
      <w:r>
        <w:rPr>
          <w:color w:val="231F20"/>
          <w:w w:val="90"/>
        </w:rPr>
        <w:t>Self Assessment Questions</w:t>
      </w:r>
    </w:p>
    <w:p w:rsidR="0060700D" w:rsidRDefault="0060700D">
      <w:pPr>
        <w:pStyle w:val="BodyText"/>
        <w:rPr>
          <w:rFonts w:ascii="Verdana"/>
          <w:b/>
          <w:sz w:val="42"/>
        </w:rPr>
      </w:pPr>
    </w:p>
    <w:p w:rsidR="0060700D" w:rsidRDefault="00886DF8">
      <w:pPr>
        <w:pStyle w:val="ListParagraph"/>
        <w:numPr>
          <w:ilvl w:val="0"/>
          <w:numId w:val="2"/>
        </w:numPr>
        <w:tabs>
          <w:tab w:val="left" w:pos="1358"/>
        </w:tabs>
        <w:spacing w:before="0"/>
        <w:ind w:hanging="361"/>
        <w:rPr>
          <w:sz w:val="24"/>
        </w:rPr>
      </w:pPr>
      <w:r>
        <w:rPr>
          <w:color w:val="231F20"/>
          <w:spacing w:val="-3"/>
          <w:sz w:val="24"/>
        </w:rPr>
        <w:t xml:space="preserve">What </w:t>
      </w:r>
      <w:r>
        <w:rPr>
          <w:color w:val="231F20"/>
          <w:sz w:val="24"/>
        </w:rPr>
        <w:t>is</w:t>
      </w:r>
      <w:r>
        <w:rPr>
          <w:color w:val="231F20"/>
          <w:spacing w:val="-9"/>
          <w:sz w:val="24"/>
        </w:rPr>
        <w:t xml:space="preserve"> </w:t>
      </w:r>
      <w:r>
        <w:rPr>
          <w:color w:val="231F20"/>
          <w:sz w:val="24"/>
        </w:rPr>
        <w:t>FDI?</w:t>
      </w:r>
    </w:p>
    <w:p w:rsidR="0060700D" w:rsidRDefault="00886DF8">
      <w:pPr>
        <w:pStyle w:val="ListParagraph"/>
        <w:numPr>
          <w:ilvl w:val="0"/>
          <w:numId w:val="2"/>
        </w:numPr>
        <w:tabs>
          <w:tab w:val="left" w:pos="1358"/>
        </w:tabs>
        <w:spacing w:before="128"/>
        <w:ind w:hanging="361"/>
        <w:rPr>
          <w:sz w:val="24"/>
        </w:rPr>
      </w:pPr>
      <w:r>
        <w:rPr>
          <w:color w:val="231F20"/>
          <w:spacing w:val="-3"/>
          <w:sz w:val="24"/>
        </w:rPr>
        <w:t xml:space="preserve">What are </w:t>
      </w:r>
      <w:r>
        <w:rPr>
          <w:color w:val="231F20"/>
          <w:sz w:val="24"/>
        </w:rPr>
        <w:t>the forms of</w:t>
      </w:r>
      <w:r>
        <w:rPr>
          <w:color w:val="231F20"/>
          <w:spacing w:val="-25"/>
          <w:sz w:val="24"/>
        </w:rPr>
        <w:t xml:space="preserve"> </w:t>
      </w:r>
      <w:r>
        <w:rPr>
          <w:color w:val="231F20"/>
          <w:sz w:val="24"/>
        </w:rPr>
        <w:t>FDI?</w:t>
      </w:r>
    </w:p>
    <w:p w:rsidR="0060700D" w:rsidRDefault="00886DF8">
      <w:pPr>
        <w:pStyle w:val="ListParagraph"/>
        <w:numPr>
          <w:ilvl w:val="0"/>
          <w:numId w:val="2"/>
        </w:numPr>
        <w:tabs>
          <w:tab w:val="left" w:pos="1358"/>
        </w:tabs>
        <w:ind w:hanging="361"/>
        <w:rPr>
          <w:sz w:val="24"/>
        </w:rPr>
      </w:pPr>
      <w:r>
        <w:rPr>
          <w:color w:val="231F20"/>
          <w:sz w:val="24"/>
        </w:rPr>
        <w:t>Explain the effects of FDI in</w:t>
      </w:r>
      <w:r>
        <w:rPr>
          <w:color w:val="231F20"/>
          <w:spacing w:val="-39"/>
          <w:sz w:val="24"/>
        </w:rPr>
        <w:t xml:space="preserve"> </w:t>
      </w:r>
      <w:r>
        <w:rPr>
          <w:color w:val="231F20"/>
          <w:sz w:val="24"/>
        </w:rPr>
        <w:t>India?</w:t>
      </w:r>
    </w:p>
    <w:p w:rsidR="0060700D" w:rsidRDefault="00886DF8">
      <w:pPr>
        <w:pStyle w:val="ListParagraph"/>
        <w:numPr>
          <w:ilvl w:val="0"/>
          <w:numId w:val="2"/>
        </w:numPr>
        <w:tabs>
          <w:tab w:val="left" w:pos="1358"/>
        </w:tabs>
        <w:ind w:hanging="361"/>
        <w:rPr>
          <w:sz w:val="24"/>
        </w:rPr>
      </w:pPr>
      <w:r>
        <w:rPr>
          <w:color w:val="231F20"/>
          <w:spacing w:val="-3"/>
          <w:sz w:val="24"/>
        </w:rPr>
        <w:t xml:space="preserve">What are </w:t>
      </w:r>
      <w:r>
        <w:rPr>
          <w:color w:val="231F20"/>
          <w:sz w:val="24"/>
        </w:rPr>
        <w:t>the benefits of FDI (Host</w:t>
      </w:r>
      <w:r>
        <w:rPr>
          <w:color w:val="231F20"/>
          <w:spacing w:val="-34"/>
          <w:sz w:val="24"/>
        </w:rPr>
        <w:t xml:space="preserve"> </w:t>
      </w:r>
      <w:r>
        <w:rPr>
          <w:color w:val="231F20"/>
          <w:sz w:val="24"/>
        </w:rPr>
        <w:t>country)?</w:t>
      </w:r>
    </w:p>
    <w:p w:rsidR="0060700D" w:rsidRDefault="0060700D">
      <w:pPr>
        <w:pStyle w:val="BodyText"/>
        <w:rPr>
          <w:sz w:val="32"/>
        </w:rPr>
      </w:pPr>
    </w:p>
    <w:p w:rsidR="0060700D" w:rsidRDefault="0060700D">
      <w:pPr>
        <w:pStyle w:val="BodyText"/>
        <w:rPr>
          <w:sz w:val="32"/>
        </w:rPr>
      </w:pPr>
    </w:p>
    <w:p w:rsidR="0060700D" w:rsidRDefault="0060700D">
      <w:pPr>
        <w:pStyle w:val="BodyText"/>
        <w:spacing w:before="4"/>
        <w:rPr>
          <w:sz w:val="31"/>
        </w:rPr>
      </w:pPr>
    </w:p>
    <w:p w:rsidR="0060700D" w:rsidRDefault="00886DF8">
      <w:pPr>
        <w:pStyle w:val="Heading1"/>
        <w:ind w:left="11" w:right="24"/>
        <w:jc w:val="center"/>
        <w:rPr>
          <w:rFonts w:ascii="Times New Roman"/>
        </w:rPr>
      </w:pPr>
      <w:r>
        <w:rPr>
          <w:rFonts w:ascii="Times New Roman"/>
          <w:color w:val="231F20"/>
          <w:w w:val="90"/>
        </w:rPr>
        <w:t>****</w:t>
      </w:r>
    </w:p>
    <w:p w:rsidR="0060700D" w:rsidRDefault="0060700D">
      <w:pPr>
        <w:jc w:val="center"/>
        <w:rPr>
          <w:rFonts w:ascii="Times New Roman"/>
        </w:rPr>
        <w:sectPr w:rsidR="0060700D">
          <w:pgSz w:w="11910" w:h="16840"/>
          <w:pgMar w:top="1260" w:right="720" w:bottom="820" w:left="740" w:header="0" w:footer="548" w:gutter="0"/>
          <w:cols w:space="720"/>
        </w:sectPr>
      </w:pPr>
    </w:p>
    <w:p w:rsidR="0060700D" w:rsidRDefault="00886DF8">
      <w:pPr>
        <w:spacing w:before="78"/>
        <w:ind w:left="16" w:right="24"/>
        <w:jc w:val="center"/>
        <w:rPr>
          <w:rFonts w:ascii="Verdana"/>
          <w:b/>
          <w:sz w:val="24"/>
        </w:rPr>
      </w:pPr>
      <w:r>
        <w:rPr>
          <w:rFonts w:ascii="Verdana"/>
          <w:b/>
          <w:color w:val="231F20"/>
          <w:w w:val="90"/>
          <w:sz w:val="24"/>
        </w:rPr>
        <w:lastRenderedPageBreak/>
        <w:t>REFERENCES</w:t>
      </w:r>
    </w:p>
    <w:p w:rsidR="0060700D" w:rsidRDefault="0060700D">
      <w:pPr>
        <w:pStyle w:val="BodyText"/>
        <w:spacing w:before="8"/>
        <w:rPr>
          <w:rFonts w:ascii="Verdana"/>
          <w:b/>
          <w:sz w:val="36"/>
        </w:rPr>
      </w:pPr>
    </w:p>
    <w:p w:rsidR="0060700D" w:rsidRDefault="00886DF8">
      <w:pPr>
        <w:pStyle w:val="ListParagraph"/>
        <w:numPr>
          <w:ilvl w:val="1"/>
          <w:numId w:val="2"/>
        </w:numPr>
        <w:tabs>
          <w:tab w:val="left" w:pos="1472"/>
        </w:tabs>
        <w:spacing w:before="0" w:line="292" w:lineRule="auto"/>
        <w:ind w:right="695"/>
        <w:rPr>
          <w:sz w:val="24"/>
        </w:rPr>
      </w:pPr>
      <w:r>
        <w:rPr>
          <w:rFonts w:ascii="Times New Roman"/>
          <w:b/>
          <w:color w:val="231F20"/>
          <w:sz w:val="24"/>
        </w:rPr>
        <w:t>Alan</w:t>
      </w:r>
      <w:r>
        <w:rPr>
          <w:rFonts w:ascii="Times New Roman"/>
          <w:b/>
          <w:color w:val="231F20"/>
          <w:spacing w:val="-39"/>
          <w:sz w:val="24"/>
        </w:rPr>
        <w:t xml:space="preserve"> </w:t>
      </w:r>
      <w:r>
        <w:rPr>
          <w:rFonts w:ascii="Times New Roman"/>
          <w:b/>
          <w:color w:val="231F20"/>
          <w:sz w:val="24"/>
        </w:rPr>
        <w:t>C</w:t>
      </w:r>
      <w:r>
        <w:rPr>
          <w:rFonts w:ascii="Times New Roman"/>
          <w:b/>
          <w:color w:val="231F20"/>
          <w:spacing w:val="-38"/>
          <w:sz w:val="24"/>
        </w:rPr>
        <w:t xml:space="preserve"> </w:t>
      </w:r>
      <w:r>
        <w:rPr>
          <w:rFonts w:ascii="Times New Roman"/>
          <w:b/>
          <w:color w:val="231F20"/>
          <w:sz w:val="24"/>
        </w:rPr>
        <w:t>Shapiro</w:t>
      </w:r>
      <w:r>
        <w:rPr>
          <w:color w:val="231F20"/>
          <w:sz w:val="24"/>
        </w:rPr>
        <w:t>,</w:t>
      </w:r>
      <w:r>
        <w:rPr>
          <w:color w:val="231F20"/>
          <w:spacing w:val="-37"/>
          <w:sz w:val="24"/>
        </w:rPr>
        <w:t xml:space="preserve"> </w:t>
      </w:r>
      <w:r>
        <w:rPr>
          <w:color w:val="231F20"/>
          <w:spacing w:val="-3"/>
          <w:sz w:val="24"/>
        </w:rPr>
        <w:t>MULTINATIONAL</w:t>
      </w:r>
      <w:r>
        <w:rPr>
          <w:color w:val="231F20"/>
          <w:spacing w:val="-37"/>
          <w:sz w:val="24"/>
        </w:rPr>
        <w:t xml:space="preserve"> </w:t>
      </w:r>
      <w:r>
        <w:rPr>
          <w:color w:val="231F20"/>
          <w:sz w:val="24"/>
        </w:rPr>
        <w:t>FINANCIAL</w:t>
      </w:r>
      <w:r>
        <w:rPr>
          <w:color w:val="231F20"/>
          <w:spacing w:val="-36"/>
          <w:sz w:val="24"/>
        </w:rPr>
        <w:t xml:space="preserve"> </w:t>
      </w:r>
      <w:r>
        <w:rPr>
          <w:color w:val="231F20"/>
          <w:sz w:val="24"/>
        </w:rPr>
        <w:t>MANAGEMENT</w:t>
      </w:r>
      <w:r>
        <w:rPr>
          <w:color w:val="231F20"/>
          <w:spacing w:val="-36"/>
          <w:sz w:val="24"/>
        </w:rPr>
        <w:t xml:space="preserve"> </w:t>
      </w:r>
      <w:r>
        <w:rPr>
          <w:color w:val="231F20"/>
          <w:sz w:val="24"/>
        </w:rPr>
        <w:t>(2002),</w:t>
      </w:r>
      <w:r>
        <w:rPr>
          <w:color w:val="231F20"/>
          <w:spacing w:val="-38"/>
          <w:sz w:val="24"/>
        </w:rPr>
        <w:t xml:space="preserve"> </w:t>
      </w:r>
      <w:r>
        <w:rPr>
          <w:rFonts w:ascii="Times New Roman"/>
          <w:i/>
          <w:color w:val="231F20"/>
          <w:sz w:val="24"/>
        </w:rPr>
        <w:t xml:space="preserve">Prentice- </w:t>
      </w:r>
      <w:r>
        <w:rPr>
          <w:rFonts w:ascii="Times New Roman"/>
          <w:i/>
          <w:color w:val="231F20"/>
          <w:spacing w:val="-4"/>
          <w:sz w:val="24"/>
        </w:rPr>
        <w:t xml:space="preserve">Hall </w:t>
      </w:r>
      <w:r>
        <w:rPr>
          <w:rFonts w:ascii="Times New Roman"/>
          <w:i/>
          <w:color w:val="231F20"/>
          <w:sz w:val="24"/>
        </w:rPr>
        <w:t xml:space="preserve">of </w:t>
      </w:r>
      <w:r>
        <w:rPr>
          <w:rFonts w:ascii="Times New Roman"/>
          <w:i/>
          <w:color w:val="231F20"/>
          <w:spacing w:val="-3"/>
          <w:sz w:val="24"/>
        </w:rPr>
        <w:t>India, New</w:t>
      </w:r>
      <w:r>
        <w:rPr>
          <w:rFonts w:ascii="Times New Roman"/>
          <w:i/>
          <w:color w:val="231F20"/>
          <w:spacing w:val="-19"/>
          <w:sz w:val="24"/>
        </w:rPr>
        <w:t xml:space="preserve"> </w:t>
      </w:r>
      <w:r>
        <w:rPr>
          <w:rFonts w:ascii="Times New Roman"/>
          <w:i/>
          <w:color w:val="231F20"/>
          <w:sz w:val="24"/>
        </w:rPr>
        <w:t>Delhi</w:t>
      </w:r>
      <w:r>
        <w:rPr>
          <w:color w:val="231F20"/>
          <w:sz w:val="24"/>
        </w:rPr>
        <w:t>.</w:t>
      </w:r>
    </w:p>
    <w:p w:rsidR="0060700D" w:rsidRDefault="00886DF8">
      <w:pPr>
        <w:pStyle w:val="ListParagraph"/>
        <w:numPr>
          <w:ilvl w:val="1"/>
          <w:numId w:val="2"/>
        </w:numPr>
        <w:tabs>
          <w:tab w:val="left" w:pos="1472"/>
        </w:tabs>
        <w:spacing w:before="115" w:line="292" w:lineRule="auto"/>
        <w:ind w:right="695"/>
        <w:rPr>
          <w:sz w:val="24"/>
        </w:rPr>
      </w:pPr>
      <w:r>
        <w:rPr>
          <w:rFonts w:ascii="Times New Roman"/>
          <w:b/>
          <w:color w:val="231F20"/>
          <w:spacing w:val="-3"/>
          <w:sz w:val="24"/>
        </w:rPr>
        <w:t>Apte.</w:t>
      </w:r>
      <w:r>
        <w:rPr>
          <w:rFonts w:ascii="Times New Roman"/>
          <w:b/>
          <w:color w:val="231F20"/>
          <w:spacing w:val="-35"/>
          <w:sz w:val="24"/>
        </w:rPr>
        <w:t xml:space="preserve"> </w:t>
      </w:r>
      <w:r>
        <w:rPr>
          <w:rFonts w:ascii="Times New Roman"/>
          <w:b/>
          <w:color w:val="231F20"/>
          <w:spacing w:val="-9"/>
          <w:sz w:val="24"/>
        </w:rPr>
        <w:t>P.G.</w:t>
      </w:r>
      <w:r>
        <w:rPr>
          <w:rFonts w:ascii="Times New Roman"/>
          <w:b/>
          <w:color w:val="231F20"/>
          <w:spacing w:val="-34"/>
          <w:sz w:val="24"/>
        </w:rPr>
        <w:t xml:space="preserve"> </w:t>
      </w:r>
      <w:r>
        <w:rPr>
          <w:color w:val="231F20"/>
          <w:sz w:val="24"/>
        </w:rPr>
        <w:t>INTERNATIONAL</w:t>
      </w:r>
      <w:r>
        <w:rPr>
          <w:color w:val="231F20"/>
          <w:spacing w:val="-32"/>
          <w:sz w:val="24"/>
        </w:rPr>
        <w:t xml:space="preserve"> </w:t>
      </w:r>
      <w:r>
        <w:rPr>
          <w:color w:val="231F20"/>
          <w:sz w:val="24"/>
        </w:rPr>
        <w:t>FINANCIAL</w:t>
      </w:r>
      <w:r>
        <w:rPr>
          <w:color w:val="231F20"/>
          <w:spacing w:val="-32"/>
          <w:sz w:val="24"/>
        </w:rPr>
        <w:t xml:space="preserve"> </w:t>
      </w:r>
      <w:r>
        <w:rPr>
          <w:color w:val="231F20"/>
          <w:sz w:val="24"/>
        </w:rPr>
        <w:t>MANAGEMENT,</w:t>
      </w:r>
      <w:r>
        <w:rPr>
          <w:color w:val="231F20"/>
          <w:spacing w:val="-33"/>
          <w:sz w:val="24"/>
        </w:rPr>
        <w:t xml:space="preserve"> </w:t>
      </w:r>
      <w:r>
        <w:rPr>
          <w:rFonts w:ascii="Times New Roman"/>
          <w:i/>
          <w:color w:val="231F20"/>
          <w:spacing w:val="-9"/>
          <w:sz w:val="24"/>
        </w:rPr>
        <w:t>Tata</w:t>
      </w:r>
      <w:r>
        <w:rPr>
          <w:rFonts w:ascii="Times New Roman"/>
          <w:i/>
          <w:color w:val="231F20"/>
          <w:spacing w:val="-34"/>
          <w:sz w:val="24"/>
        </w:rPr>
        <w:t xml:space="preserve"> </w:t>
      </w:r>
      <w:r>
        <w:rPr>
          <w:rFonts w:ascii="Times New Roman"/>
          <w:i/>
          <w:color w:val="231F20"/>
          <w:spacing w:val="-4"/>
          <w:sz w:val="24"/>
        </w:rPr>
        <w:t>McGraw</w:t>
      </w:r>
      <w:r>
        <w:rPr>
          <w:rFonts w:ascii="Times New Roman"/>
          <w:i/>
          <w:color w:val="231F20"/>
          <w:spacing w:val="-33"/>
          <w:sz w:val="24"/>
        </w:rPr>
        <w:t xml:space="preserve"> </w:t>
      </w:r>
      <w:r>
        <w:rPr>
          <w:rFonts w:ascii="Times New Roman"/>
          <w:i/>
          <w:color w:val="231F20"/>
          <w:spacing w:val="-3"/>
          <w:sz w:val="24"/>
        </w:rPr>
        <w:t>Hill,</w:t>
      </w:r>
      <w:r>
        <w:rPr>
          <w:rFonts w:ascii="Times New Roman"/>
          <w:i/>
          <w:color w:val="231F20"/>
          <w:spacing w:val="-33"/>
          <w:sz w:val="24"/>
        </w:rPr>
        <w:t xml:space="preserve"> </w:t>
      </w:r>
      <w:r>
        <w:rPr>
          <w:rFonts w:ascii="Times New Roman"/>
          <w:i/>
          <w:color w:val="231F20"/>
          <w:spacing w:val="-3"/>
          <w:sz w:val="24"/>
        </w:rPr>
        <w:t xml:space="preserve">New </w:t>
      </w:r>
      <w:r>
        <w:rPr>
          <w:rFonts w:ascii="Times New Roman"/>
          <w:i/>
          <w:color w:val="231F20"/>
          <w:sz w:val="24"/>
        </w:rPr>
        <w:t>Delhi</w:t>
      </w:r>
      <w:r>
        <w:rPr>
          <w:color w:val="231F20"/>
          <w:sz w:val="24"/>
        </w:rPr>
        <w:t>.</w:t>
      </w:r>
    </w:p>
    <w:p w:rsidR="0060700D" w:rsidRDefault="00886DF8">
      <w:pPr>
        <w:pStyle w:val="ListParagraph"/>
        <w:numPr>
          <w:ilvl w:val="1"/>
          <w:numId w:val="2"/>
        </w:numPr>
        <w:tabs>
          <w:tab w:val="left" w:pos="1472"/>
        </w:tabs>
        <w:spacing w:before="114"/>
        <w:ind w:hanging="361"/>
        <w:rPr>
          <w:sz w:val="24"/>
        </w:rPr>
      </w:pPr>
      <w:r>
        <w:rPr>
          <w:rFonts w:ascii="Times New Roman"/>
          <w:b/>
          <w:color w:val="231F20"/>
          <w:sz w:val="24"/>
        </w:rPr>
        <w:t>C</w:t>
      </w:r>
      <w:r>
        <w:rPr>
          <w:rFonts w:ascii="Times New Roman"/>
          <w:b/>
          <w:color w:val="231F20"/>
          <w:spacing w:val="-45"/>
          <w:sz w:val="24"/>
        </w:rPr>
        <w:t xml:space="preserve"> </w:t>
      </w:r>
      <w:r>
        <w:rPr>
          <w:rFonts w:ascii="Times New Roman"/>
          <w:b/>
          <w:color w:val="231F20"/>
          <w:sz w:val="24"/>
        </w:rPr>
        <w:t>Jeevanandham</w:t>
      </w:r>
      <w:r>
        <w:rPr>
          <w:color w:val="231F20"/>
          <w:sz w:val="24"/>
        </w:rPr>
        <w:t xml:space="preserve">, EXCHANGE </w:t>
      </w:r>
      <w:r>
        <w:rPr>
          <w:color w:val="231F20"/>
          <w:spacing w:val="-3"/>
          <w:sz w:val="24"/>
        </w:rPr>
        <w:t xml:space="preserve">RATE </w:t>
      </w:r>
      <w:r>
        <w:rPr>
          <w:color w:val="231F20"/>
          <w:sz w:val="24"/>
        </w:rPr>
        <w:t xml:space="preserve">ARITHMETIC, </w:t>
      </w:r>
      <w:r>
        <w:rPr>
          <w:rFonts w:ascii="Times New Roman"/>
          <w:i/>
          <w:color w:val="231F20"/>
          <w:spacing w:val="-3"/>
          <w:sz w:val="24"/>
        </w:rPr>
        <w:t xml:space="preserve">Sultan </w:t>
      </w:r>
      <w:r>
        <w:rPr>
          <w:rFonts w:ascii="Times New Roman"/>
          <w:i/>
          <w:color w:val="231F20"/>
          <w:sz w:val="24"/>
        </w:rPr>
        <w:t>Chand</w:t>
      </w:r>
      <w:r>
        <w:rPr>
          <w:color w:val="231F20"/>
          <w:sz w:val="24"/>
        </w:rPr>
        <w:t>.</w:t>
      </w:r>
    </w:p>
    <w:p w:rsidR="0060700D" w:rsidRDefault="00886DF8">
      <w:pPr>
        <w:pStyle w:val="ListParagraph"/>
        <w:numPr>
          <w:ilvl w:val="1"/>
          <w:numId w:val="2"/>
        </w:numPr>
        <w:tabs>
          <w:tab w:val="left" w:pos="1472"/>
        </w:tabs>
        <w:spacing w:before="177" w:line="292" w:lineRule="auto"/>
        <w:ind w:left="1472" w:right="694" w:hanging="362"/>
        <w:rPr>
          <w:sz w:val="24"/>
        </w:rPr>
      </w:pPr>
      <w:r>
        <w:rPr>
          <w:rFonts w:ascii="Times New Roman"/>
          <w:b/>
          <w:color w:val="231F20"/>
          <w:sz w:val="24"/>
        </w:rPr>
        <w:t xml:space="preserve">David </w:t>
      </w:r>
      <w:r>
        <w:rPr>
          <w:rFonts w:ascii="Times New Roman"/>
          <w:b/>
          <w:color w:val="231F20"/>
          <w:spacing w:val="-5"/>
          <w:sz w:val="24"/>
        </w:rPr>
        <w:t xml:space="preserve">D. </w:t>
      </w:r>
      <w:r>
        <w:rPr>
          <w:rFonts w:ascii="Times New Roman"/>
          <w:b/>
          <w:color w:val="231F20"/>
          <w:sz w:val="24"/>
        </w:rPr>
        <w:t>K Eiteman, Arthur I stonehill, Micheal H Moffett</w:t>
      </w:r>
      <w:r>
        <w:rPr>
          <w:color w:val="231F20"/>
          <w:sz w:val="24"/>
        </w:rPr>
        <w:t xml:space="preserve">, </w:t>
      </w:r>
      <w:r>
        <w:rPr>
          <w:color w:val="231F20"/>
          <w:spacing w:val="-3"/>
          <w:sz w:val="24"/>
        </w:rPr>
        <w:t xml:space="preserve">MULTINATIONAL </w:t>
      </w:r>
      <w:r>
        <w:rPr>
          <w:color w:val="231F20"/>
          <w:sz w:val="24"/>
        </w:rPr>
        <w:t>BUSINESS</w:t>
      </w:r>
      <w:r>
        <w:rPr>
          <w:color w:val="231F20"/>
          <w:spacing w:val="-15"/>
          <w:sz w:val="24"/>
        </w:rPr>
        <w:t xml:space="preserve"> </w:t>
      </w:r>
      <w:r>
        <w:rPr>
          <w:color w:val="231F20"/>
          <w:sz w:val="24"/>
        </w:rPr>
        <w:t>FINANCE,</w:t>
      </w:r>
      <w:r>
        <w:rPr>
          <w:color w:val="231F20"/>
          <w:spacing w:val="-16"/>
          <w:sz w:val="24"/>
        </w:rPr>
        <w:t xml:space="preserve"> </w:t>
      </w:r>
      <w:r>
        <w:rPr>
          <w:rFonts w:ascii="Times New Roman"/>
          <w:i/>
          <w:color w:val="231F20"/>
          <w:spacing w:val="-3"/>
          <w:sz w:val="24"/>
        </w:rPr>
        <w:t>Addison</w:t>
      </w:r>
      <w:r>
        <w:rPr>
          <w:rFonts w:ascii="Times New Roman"/>
          <w:i/>
          <w:color w:val="231F20"/>
          <w:spacing w:val="-16"/>
          <w:sz w:val="24"/>
        </w:rPr>
        <w:t xml:space="preserve"> </w:t>
      </w:r>
      <w:r>
        <w:rPr>
          <w:rFonts w:ascii="Times New Roman"/>
          <w:i/>
          <w:color w:val="231F20"/>
          <w:spacing w:val="-5"/>
          <w:sz w:val="24"/>
        </w:rPr>
        <w:t>Wesley</w:t>
      </w:r>
      <w:r>
        <w:rPr>
          <w:rFonts w:ascii="Times New Roman"/>
          <w:i/>
          <w:color w:val="231F20"/>
          <w:spacing w:val="-17"/>
          <w:sz w:val="24"/>
        </w:rPr>
        <w:t xml:space="preserve"> </w:t>
      </w:r>
      <w:r>
        <w:rPr>
          <w:rFonts w:ascii="Times New Roman"/>
          <w:i/>
          <w:color w:val="231F20"/>
          <w:sz w:val="24"/>
        </w:rPr>
        <w:t>Longman(Singapore)</w:t>
      </w:r>
      <w:r>
        <w:rPr>
          <w:rFonts w:ascii="Times New Roman"/>
          <w:i/>
          <w:color w:val="231F20"/>
          <w:spacing w:val="-16"/>
          <w:sz w:val="24"/>
        </w:rPr>
        <w:t xml:space="preserve"> </w:t>
      </w:r>
      <w:r>
        <w:rPr>
          <w:rFonts w:ascii="Times New Roman"/>
          <w:i/>
          <w:color w:val="231F20"/>
          <w:sz w:val="24"/>
        </w:rPr>
        <w:t>Pte</w:t>
      </w:r>
      <w:r>
        <w:rPr>
          <w:rFonts w:ascii="Times New Roman"/>
          <w:i/>
          <w:color w:val="231F20"/>
          <w:spacing w:val="-16"/>
          <w:sz w:val="24"/>
        </w:rPr>
        <w:t xml:space="preserve"> </w:t>
      </w:r>
      <w:r>
        <w:rPr>
          <w:rFonts w:ascii="Times New Roman"/>
          <w:i/>
          <w:color w:val="231F20"/>
          <w:sz w:val="24"/>
        </w:rPr>
        <w:t>Ltd.</w:t>
      </w:r>
      <w:r>
        <w:rPr>
          <w:rFonts w:ascii="Times New Roman"/>
          <w:i/>
          <w:color w:val="231F20"/>
          <w:spacing w:val="-16"/>
          <w:sz w:val="24"/>
        </w:rPr>
        <w:t xml:space="preserve"> </w:t>
      </w:r>
      <w:r>
        <w:rPr>
          <w:rFonts w:ascii="Times New Roman"/>
          <w:i/>
          <w:color w:val="231F20"/>
          <w:spacing w:val="-3"/>
          <w:sz w:val="24"/>
        </w:rPr>
        <w:t>New</w:t>
      </w:r>
      <w:r>
        <w:rPr>
          <w:rFonts w:ascii="Times New Roman"/>
          <w:i/>
          <w:color w:val="231F20"/>
          <w:spacing w:val="-16"/>
          <w:sz w:val="24"/>
        </w:rPr>
        <w:t xml:space="preserve"> </w:t>
      </w:r>
      <w:r>
        <w:rPr>
          <w:rFonts w:ascii="Times New Roman"/>
          <w:i/>
          <w:color w:val="231F20"/>
          <w:sz w:val="24"/>
        </w:rPr>
        <w:t>Delhi</w:t>
      </w:r>
      <w:r>
        <w:rPr>
          <w:color w:val="231F20"/>
          <w:sz w:val="24"/>
        </w:rPr>
        <w:t>.</w:t>
      </w:r>
    </w:p>
    <w:p w:rsidR="0060700D" w:rsidRDefault="00886DF8">
      <w:pPr>
        <w:pStyle w:val="ListParagraph"/>
        <w:numPr>
          <w:ilvl w:val="1"/>
          <w:numId w:val="2"/>
        </w:numPr>
        <w:tabs>
          <w:tab w:val="left" w:pos="1472"/>
        </w:tabs>
        <w:spacing w:before="115" w:line="292" w:lineRule="auto"/>
        <w:ind w:right="695"/>
        <w:rPr>
          <w:sz w:val="24"/>
        </w:rPr>
      </w:pPr>
      <w:r>
        <w:rPr>
          <w:rFonts w:ascii="Times New Roman"/>
          <w:b/>
          <w:color w:val="231F20"/>
          <w:sz w:val="24"/>
        </w:rPr>
        <w:t>Ephiraim</w:t>
      </w:r>
      <w:r>
        <w:rPr>
          <w:rFonts w:ascii="Times New Roman"/>
          <w:b/>
          <w:color w:val="231F20"/>
          <w:spacing w:val="-34"/>
          <w:sz w:val="24"/>
        </w:rPr>
        <w:t xml:space="preserve"> </w:t>
      </w:r>
      <w:r>
        <w:rPr>
          <w:rFonts w:ascii="Times New Roman"/>
          <w:b/>
          <w:color w:val="231F20"/>
          <w:sz w:val="24"/>
        </w:rPr>
        <w:t>Clark</w:t>
      </w:r>
      <w:r>
        <w:rPr>
          <w:color w:val="231F20"/>
          <w:sz w:val="24"/>
        </w:rPr>
        <w:t>,</w:t>
      </w:r>
      <w:r>
        <w:rPr>
          <w:color w:val="231F20"/>
          <w:spacing w:val="-31"/>
          <w:sz w:val="24"/>
        </w:rPr>
        <w:t xml:space="preserve"> </w:t>
      </w:r>
      <w:r>
        <w:rPr>
          <w:color w:val="231F20"/>
          <w:sz w:val="24"/>
        </w:rPr>
        <w:t>INTERNAITONAL</w:t>
      </w:r>
      <w:r>
        <w:rPr>
          <w:color w:val="231F20"/>
          <w:spacing w:val="-31"/>
          <w:sz w:val="24"/>
        </w:rPr>
        <w:t xml:space="preserve"> </w:t>
      </w:r>
      <w:r>
        <w:rPr>
          <w:color w:val="231F20"/>
          <w:sz w:val="24"/>
        </w:rPr>
        <w:t>FINANCIAL</w:t>
      </w:r>
      <w:r>
        <w:rPr>
          <w:color w:val="231F20"/>
          <w:spacing w:val="-30"/>
          <w:sz w:val="24"/>
        </w:rPr>
        <w:t xml:space="preserve"> </w:t>
      </w:r>
      <w:r>
        <w:rPr>
          <w:color w:val="231F20"/>
          <w:sz w:val="24"/>
        </w:rPr>
        <w:t>MANAGEMENT,</w:t>
      </w:r>
      <w:r>
        <w:rPr>
          <w:color w:val="231F20"/>
          <w:spacing w:val="-32"/>
          <w:sz w:val="24"/>
        </w:rPr>
        <w:t xml:space="preserve"> </w:t>
      </w:r>
      <w:r>
        <w:rPr>
          <w:rFonts w:ascii="Times New Roman"/>
          <w:i/>
          <w:color w:val="231F20"/>
          <w:sz w:val="24"/>
        </w:rPr>
        <w:t>Thompson</w:t>
      </w:r>
      <w:r>
        <w:rPr>
          <w:rFonts w:ascii="Times New Roman"/>
          <w:i/>
          <w:color w:val="231F20"/>
          <w:spacing w:val="-32"/>
          <w:sz w:val="24"/>
        </w:rPr>
        <w:t xml:space="preserve"> </w:t>
      </w:r>
      <w:r>
        <w:rPr>
          <w:rFonts w:ascii="Times New Roman"/>
          <w:i/>
          <w:color w:val="231F20"/>
          <w:sz w:val="24"/>
        </w:rPr>
        <w:t>Asia Pte. Ltd,</w:t>
      </w:r>
      <w:r>
        <w:rPr>
          <w:rFonts w:ascii="Times New Roman"/>
          <w:i/>
          <w:color w:val="231F20"/>
          <w:spacing w:val="-14"/>
          <w:sz w:val="24"/>
        </w:rPr>
        <w:t xml:space="preserve"> </w:t>
      </w:r>
      <w:r>
        <w:rPr>
          <w:rFonts w:ascii="Times New Roman"/>
          <w:i/>
          <w:color w:val="231F20"/>
          <w:spacing w:val="-3"/>
          <w:sz w:val="24"/>
        </w:rPr>
        <w:t>Singapore</w:t>
      </w:r>
      <w:r>
        <w:rPr>
          <w:color w:val="231F20"/>
          <w:spacing w:val="-3"/>
          <w:sz w:val="24"/>
        </w:rPr>
        <w:t>.</w:t>
      </w:r>
    </w:p>
    <w:p w:rsidR="0060700D" w:rsidRDefault="00886DF8">
      <w:pPr>
        <w:pStyle w:val="ListParagraph"/>
        <w:numPr>
          <w:ilvl w:val="1"/>
          <w:numId w:val="2"/>
        </w:numPr>
        <w:tabs>
          <w:tab w:val="left" w:pos="1472"/>
        </w:tabs>
        <w:spacing w:before="114" w:line="292" w:lineRule="auto"/>
        <w:ind w:right="695"/>
        <w:rPr>
          <w:rFonts w:ascii="Times New Roman"/>
          <w:i/>
          <w:sz w:val="24"/>
        </w:rPr>
      </w:pPr>
      <w:r>
        <w:rPr>
          <w:rFonts w:ascii="Times New Roman"/>
          <w:b/>
          <w:color w:val="231F20"/>
          <w:sz w:val="24"/>
        </w:rPr>
        <w:t>Francis</w:t>
      </w:r>
      <w:r>
        <w:rPr>
          <w:rFonts w:ascii="Times New Roman"/>
          <w:b/>
          <w:color w:val="231F20"/>
          <w:spacing w:val="-45"/>
          <w:sz w:val="24"/>
        </w:rPr>
        <w:t xml:space="preserve"> </w:t>
      </w:r>
      <w:r>
        <w:rPr>
          <w:rFonts w:ascii="Times New Roman"/>
          <w:b/>
          <w:color w:val="231F20"/>
          <w:sz w:val="24"/>
        </w:rPr>
        <w:t>Cherunilam</w:t>
      </w:r>
      <w:r>
        <w:rPr>
          <w:color w:val="231F20"/>
          <w:sz w:val="24"/>
        </w:rPr>
        <w:t xml:space="preserve">: INTERNATIONAL ECONOMICS, </w:t>
      </w:r>
      <w:r>
        <w:rPr>
          <w:rFonts w:ascii="Times New Roman"/>
          <w:i/>
          <w:color w:val="231F20"/>
          <w:spacing w:val="-9"/>
          <w:sz w:val="24"/>
        </w:rPr>
        <w:t xml:space="preserve">Tata </w:t>
      </w:r>
      <w:r>
        <w:rPr>
          <w:rFonts w:ascii="Times New Roman"/>
          <w:i/>
          <w:color w:val="231F20"/>
          <w:spacing w:val="-4"/>
          <w:sz w:val="24"/>
        </w:rPr>
        <w:t xml:space="preserve">McGraw Hill </w:t>
      </w:r>
      <w:r>
        <w:rPr>
          <w:rFonts w:ascii="Times New Roman"/>
          <w:i/>
          <w:color w:val="231F20"/>
          <w:sz w:val="24"/>
        </w:rPr>
        <w:t xml:space="preserve">Pub Ltd, </w:t>
      </w:r>
      <w:r>
        <w:rPr>
          <w:rFonts w:ascii="Times New Roman"/>
          <w:i/>
          <w:color w:val="231F20"/>
          <w:spacing w:val="-3"/>
          <w:sz w:val="24"/>
        </w:rPr>
        <w:t>New</w:t>
      </w:r>
      <w:r>
        <w:rPr>
          <w:rFonts w:ascii="Times New Roman"/>
          <w:i/>
          <w:color w:val="231F20"/>
          <w:spacing w:val="-7"/>
          <w:sz w:val="24"/>
        </w:rPr>
        <w:t xml:space="preserve"> </w:t>
      </w:r>
      <w:r>
        <w:rPr>
          <w:rFonts w:ascii="Times New Roman"/>
          <w:i/>
          <w:color w:val="231F20"/>
          <w:sz w:val="24"/>
        </w:rPr>
        <w:t>Delhi.</w:t>
      </w:r>
    </w:p>
    <w:p w:rsidR="0060700D" w:rsidRDefault="00886DF8">
      <w:pPr>
        <w:pStyle w:val="ListParagraph"/>
        <w:numPr>
          <w:ilvl w:val="1"/>
          <w:numId w:val="2"/>
        </w:numPr>
        <w:tabs>
          <w:tab w:val="left" w:pos="1472"/>
        </w:tabs>
        <w:spacing w:before="138" w:line="292" w:lineRule="auto"/>
        <w:ind w:left="1472" w:right="694" w:hanging="362"/>
        <w:rPr>
          <w:rFonts w:ascii="Times New Roman"/>
          <w:i/>
          <w:sz w:val="24"/>
        </w:rPr>
      </w:pPr>
      <w:r>
        <w:rPr>
          <w:rFonts w:ascii="Times New Roman"/>
          <w:b/>
          <w:color w:val="231F20"/>
          <w:sz w:val="24"/>
        </w:rPr>
        <w:t xml:space="preserve">Henning, C.N., </w:t>
      </w:r>
      <w:r>
        <w:rPr>
          <w:rFonts w:ascii="Times New Roman"/>
          <w:b/>
          <w:color w:val="231F20"/>
          <w:spacing w:val="-5"/>
          <w:sz w:val="24"/>
        </w:rPr>
        <w:t xml:space="preserve">W.Piggot </w:t>
      </w:r>
      <w:r>
        <w:rPr>
          <w:rFonts w:ascii="Times New Roman"/>
          <w:b/>
          <w:color w:val="231F20"/>
          <w:sz w:val="24"/>
        </w:rPr>
        <w:t xml:space="preserve">and </w:t>
      </w:r>
      <w:r>
        <w:rPr>
          <w:rFonts w:ascii="Times New Roman"/>
          <w:b/>
          <w:color w:val="231F20"/>
          <w:spacing w:val="-9"/>
          <w:sz w:val="24"/>
        </w:rPr>
        <w:t xml:space="preserve">W.H. </w:t>
      </w:r>
      <w:r>
        <w:rPr>
          <w:rFonts w:ascii="Times New Roman"/>
          <w:b/>
          <w:color w:val="231F20"/>
          <w:sz w:val="24"/>
        </w:rPr>
        <w:t>Scott</w:t>
      </w:r>
      <w:r>
        <w:rPr>
          <w:color w:val="231F20"/>
          <w:sz w:val="24"/>
        </w:rPr>
        <w:t xml:space="preserve">, INTERNAITONAL FINANCIAL MANAGEMENT, </w:t>
      </w:r>
      <w:r>
        <w:rPr>
          <w:rFonts w:ascii="Times New Roman"/>
          <w:i/>
          <w:color w:val="231F20"/>
          <w:spacing w:val="-4"/>
          <w:sz w:val="24"/>
        </w:rPr>
        <w:t xml:space="preserve">McGraw Hill </w:t>
      </w:r>
      <w:r>
        <w:rPr>
          <w:rFonts w:ascii="Times New Roman"/>
          <w:i/>
          <w:color w:val="231F20"/>
          <w:spacing w:val="-3"/>
          <w:sz w:val="24"/>
        </w:rPr>
        <w:t>International</w:t>
      </w:r>
      <w:r>
        <w:rPr>
          <w:rFonts w:ascii="Times New Roman"/>
          <w:i/>
          <w:color w:val="231F20"/>
          <w:spacing w:val="-21"/>
          <w:sz w:val="24"/>
        </w:rPr>
        <w:t xml:space="preserve"> </w:t>
      </w:r>
      <w:r>
        <w:rPr>
          <w:rFonts w:ascii="Times New Roman"/>
          <w:i/>
          <w:color w:val="231F20"/>
          <w:spacing w:val="-3"/>
          <w:sz w:val="24"/>
        </w:rPr>
        <w:t>Edition</w:t>
      </w:r>
    </w:p>
    <w:p w:rsidR="0060700D" w:rsidRDefault="00886DF8">
      <w:pPr>
        <w:pStyle w:val="ListParagraph"/>
        <w:numPr>
          <w:ilvl w:val="1"/>
          <w:numId w:val="2"/>
        </w:numPr>
        <w:tabs>
          <w:tab w:val="left" w:pos="1472"/>
        </w:tabs>
        <w:spacing w:before="114" w:line="292" w:lineRule="auto"/>
        <w:ind w:right="695"/>
        <w:rPr>
          <w:rFonts w:ascii="Times New Roman"/>
          <w:i/>
          <w:sz w:val="24"/>
        </w:rPr>
      </w:pPr>
      <w:r>
        <w:rPr>
          <w:rFonts w:ascii="Times New Roman"/>
          <w:b/>
          <w:color w:val="231F20"/>
          <w:spacing w:val="-3"/>
          <w:sz w:val="24"/>
        </w:rPr>
        <w:t>Ian</w:t>
      </w:r>
      <w:r>
        <w:rPr>
          <w:rFonts w:ascii="Times New Roman"/>
          <w:b/>
          <w:color w:val="231F20"/>
          <w:spacing w:val="-24"/>
          <w:sz w:val="24"/>
        </w:rPr>
        <w:t xml:space="preserve"> </w:t>
      </w:r>
      <w:r>
        <w:rPr>
          <w:rFonts w:ascii="Times New Roman"/>
          <w:b/>
          <w:color w:val="231F20"/>
          <w:sz w:val="24"/>
        </w:rPr>
        <w:t>H</w:t>
      </w:r>
      <w:r>
        <w:rPr>
          <w:rFonts w:ascii="Times New Roman"/>
          <w:b/>
          <w:color w:val="231F20"/>
          <w:spacing w:val="-23"/>
          <w:sz w:val="24"/>
        </w:rPr>
        <w:t xml:space="preserve"> </w:t>
      </w:r>
      <w:r>
        <w:rPr>
          <w:rFonts w:ascii="Times New Roman"/>
          <w:b/>
          <w:color w:val="231F20"/>
          <w:sz w:val="24"/>
        </w:rPr>
        <w:t>Giddy</w:t>
      </w:r>
      <w:r>
        <w:rPr>
          <w:color w:val="231F20"/>
          <w:sz w:val="24"/>
        </w:rPr>
        <w:t>:</w:t>
      </w:r>
      <w:r>
        <w:rPr>
          <w:color w:val="231F20"/>
          <w:spacing w:val="-21"/>
          <w:sz w:val="24"/>
        </w:rPr>
        <w:t xml:space="preserve"> </w:t>
      </w:r>
      <w:r>
        <w:rPr>
          <w:color w:val="231F20"/>
          <w:sz w:val="24"/>
        </w:rPr>
        <w:t>GLOBAL</w:t>
      </w:r>
      <w:r>
        <w:rPr>
          <w:color w:val="231F20"/>
          <w:spacing w:val="-20"/>
          <w:sz w:val="24"/>
        </w:rPr>
        <w:t xml:space="preserve"> </w:t>
      </w:r>
      <w:r>
        <w:rPr>
          <w:color w:val="231F20"/>
          <w:sz w:val="24"/>
        </w:rPr>
        <w:t>FINANCIAL</w:t>
      </w:r>
      <w:r>
        <w:rPr>
          <w:color w:val="231F20"/>
          <w:spacing w:val="-21"/>
          <w:sz w:val="24"/>
        </w:rPr>
        <w:t xml:space="preserve"> </w:t>
      </w:r>
      <w:r>
        <w:rPr>
          <w:color w:val="231F20"/>
          <w:sz w:val="24"/>
        </w:rPr>
        <w:t>MARKETS,</w:t>
      </w:r>
      <w:r>
        <w:rPr>
          <w:color w:val="231F20"/>
          <w:spacing w:val="-21"/>
          <w:sz w:val="24"/>
        </w:rPr>
        <w:t xml:space="preserve"> </w:t>
      </w:r>
      <w:r>
        <w:rPr>
          <w:rFonts w:ascii="Times New Roman"/>
          <w:i/>
          <w:color w:val="231F20"/>
          <w:sz w:val="24"/>
        </w:rPr>
        <w:t>AITBS</w:t>
      </w:r>
      <w:r>
        <w:rPr>
          <w:rFonts w:ascii="Times New Roman"/>
          <w:i/>
          <w:color w:val="231F20"/>
          <w:spacing w:val="-22"/>
          <w:sz w:val="24"/>
        </w:rPr>
        <w:t xml:space="preserve"> </w:t>
      </w:r>
      <w:r>
        <w:rPr>
          <w:rFonts w:ascii="Times New Roman"/>
          <w:i/>
          <w:color w:val="231F20"/>
          <w:sz w:val="24"/>
        </w:rPr>
        <w:t>Publishers</w:t>
      </w:r>
      <w:r>
        <w:rPr>
          <w:rFonts w:ascii="Times New Roman"/>
          <w:i/>
          <w:color w:val="231F20"/>
          <w:spacing w:val="-21"/>
          <w:sz w:val="24"/>
        </w:rPr>
        <w:t xml:space="preserve"> </w:t>
      </w:r>
      <w:r>
        <w:rPr>
          <w:rFonts w:ascii="Times New Roman"/>
          <w:i/>
          <w:color w:val="231F20"/>
          <w:spacing w:val="-2"/>
          <w:sz w:val="24"/>
        </w:rPr>
        <w:t>and</w:t>
      </w:r>
      <w:r>
        <w:rPr>
          <w:rFonts w:ascii="Times New Roman"/>
          <w:i/>
          <w:color w:val="231F20"/>
          <w:spacing w:val="-22"/>
          <w:sz w:val="24"/>
        </w:rPr>
        <w:t xml:space="preserve"> </w:t>
      </w:r>
      <w:r>
        <w:rPr>
          <w:rFonts w:ascii="Times New Roman"/>
          <w:i/>
          <w:color w:val="231F20"/>
          <w:sz w:val="24"/>
        </w:rPr>
        <w:t xml:space="preserve">Distributors, </w:t>
      </w:r>
      <w:r>
        <w:rPr>
          <w:rFonts w:ascii="Times New Roman"/>
          <w:i/>
          <w:color w:val="231F20"/>
          <w:spacing w:val="-3"/>
          <w:sz w:val="24"/>
        </w:rPr>
        <w:t>New</w:t>
      </w:r>
      <w:r>
        <w:rPr>
          <w:rFonts w:ascii="Times New Roman"/>
          <w:i/>
          <w:color w:val="231F20"/>
          <w:spacing w:val="-7"/>
          <w:sz w:val="24"/>
        </w:rPr>
        <w:t xml:space="preserve"> </w:t>
      </w:r>
      <w:r>
        <w:rPr>
          <w:rFonts w:ascii="Times New Roman"/>
          <w:i/>
          <w:color w:val="231F20"/>
          <w:sz w:val="24"/>
        </w:rPr>
        <w:t>Delhi</w:t>
      </w:r>
    </w:p>
    <w:p w:rsidR="0060700D" w:rsidRDefault="00886DF8">
      <w:pPr>
        <w:pStyle w:val="ListParagraph"/>
        <w:numPr>
          <w:ilvl w:val="1"/>
          <w:numId w:val="2"/>
        </w:numPr>
        <w:tabs>
          <w:tab w:val="left" w:pos="1472"/>
        </w:tabs>
        <w:spacing w:before="138"/>
        <w:ind w:hanging="361"/>
        <w:rPr>
          <w:sz w:val="24"/>
        </w:rPr>
      </w:pPr>
      <w:r>
        <w:rPr>
          <w:rFonts w:ascii="Times New Roman"/>
          <w:b/>
          <w:color w:val="231F20"/>
          <w:sz w:val="24"/>
        </w:rPr>
        <w:t xml:space="preserve">Kirt C. </w:t>
      </w:r>
      <w:r>
        <w:rPr>
          <w:rFonts w:ascii="Times New Roman"/>
          <w:b/>
          <w:color w:val="231F20"/>
          <w:spacing w:val="-4"/>
          <w:sz w:val="24"/>
        </w:rPr>
        <w:t xml:space="preserve">Butler, </w:t>
      </w:r>
      <w:r>
        <w:rPr>
          <w:rFonts w:ascii="Times New Roman"/>
          <w:i/>
          <w:color w:val="231F20"/>
          <w:spacing w:val="-4"/>
          <w:sz w:val="24"/>
        </w:rPr>
        <w:t xml:space="preserve">Multinational </w:t>
      </w:r>
      <w:r>
        <w:rPr>
          <w:rFonts w:ascii="Times New Roman"/>
          <w:i/>
          <w:color w:val="231F20"/>
          <w:spacing w:val="-3"/>
          <w:sz w:val="24"/>
        </w:rPr>
        <w:t xml:space="preserve">Finance, </w:t>
      </w:r>
      <w:r>
        <w:rPr>
          <w:rFonts w:ascii="Times New Roman"/>
          <w:i/>
          <w:color w:val="231F20"/>
          <w:sz w:val="24"/>
        </w:rPr>
        <w:t>Thomson,</w:t>
      </w:r>
      <w:r>
        <w:rPr>
          <w:rFonts w:ascii="Times New Roman"/>
          <w:i/>
          <w:color w:val="231F20"/>
          <w:spacing w:val="-44"/>
          <w:sz w:val="24"/>
        </w:rPr>
        <w:t xml:space="preserve"> </w:t>
      </w:r>
      <w:r>
        <w:rPr>
          <w:rFonts w:ascii="Times New Roman"/>
          <w:i/>
          <w:color w:val="231F20"/>
          <w:spacing w:val="-3"/>
          <w:sz w:val="24"/>
        </w:rPr>
        <w:t xml:space="preserve">New </w:t>
      </w:r>
      <w:r>
        <w:rPr>
          <w:rFonts w:ascii="Times New Roman"/>
          <w:i/>
          <w:color w:val="231F20"/>
          <w:sz w:val="24"/>
        </w:rPr>
        <w:t>Delhi</w:t>
      </w:r>
      <w:r>
        <w:rPr>
          <w:color w:val="231F20"/>
          <w:sz w:val="24"/>
        </w:rPr>
        <w:t>.</w:t>
      </w:r>
    </w:p>
    <w:p w:rsidR="0060700D" w:rsidRDefault="00886DF8">
      <w:pPr>
        <w:pStyle w:val="ListParagraph"/>
        <w:numPr>
          <w:ilvl w:val="1"/>
          <w:numId w:val="2"/>
        </w:numPr>
        <w:tabs>
          <w:tab w:val="left" w:pos="1472"/>
        </w:tabs>
        <w:spacing w:before="177" w:line="292" w:lineRule="auto"/>
        <w:ind w:right="695"/>
        <w:rPr>
          <w:rFonts w:ascii="Times New Roman"/>
          <w:i/>
          <w:sz w:val="24"/>
        </w:rPr>
      </w:pPr>
      <w:r>
        <w:rPr>
          <w:rFonts w:ascii="Times New Roman"/>
          <w:b/>
          <w:color w:val="231F20"/>
          <w:sz w:val="24"/>
        </w:rPr>
        <w:t>K</w:t>
      </w:r>
      <w:r>
        <w:rPr>
          <w:rFonts w:ascii="Times New Roman"/>
          <w:b/>
          <w:color w:val="231F20"/>
          <w:spacing w:val="-18"/>
          <w:sz w:val="24"/>
        </w:rPr>
        <w:t xml:space="preserve"> </w:t>
      </w:r>
      <w:r>
        <w:rPr>
          <w:rFonts w:ascii="Times New Roman"/>
          <w:b/>
          <w:color w:val="231F20"/>
          <w:sz w:val="24"/>
        </w:rPr>
        <w:t>K</w:t>
      </w:r>
      <w:r>
        <w:rPr>
          <w:rFonts w:ascii="Times New Roman"/>
          <w:b/>
          <w:color w:val="231F20"/>
          <w:spacing w:val="-18"/>
          <w:sz w:val="24"/>
        </w:rPr>
        <w:t xml:space="preserve"> </w:t>
      </w:r>
      <w:r>
        <w:rPr>
          <w:rFonts w:ascii="Times New Roman"/>
          <w:b/>
          <w:color w:val="231F20"/>
          <w:sz w:val="24"/>
        </w:rPr>
        <w:t>Dewett</w:t>
      </w:r>
      <w:r>
        <w:rPr>
          <w:color w:val="231F20"/>
          <w:sz w:val="24"/>
        </w:rPr>
        <w:t>,</w:t>
      </w:r>
      <w:r>
        <w:rPr>
          <w:color w:val="231F20"/>
          <w:spacing w:val="-15"/>
          <w:sz w:val="24"/>
        </w:rPr>
        <w:t xml:space="preserve"> </w:t>
      </w:r>
      <w:r>
        <w:rPr>
          <w:color w:val="231F20"/>
          <w:sz w:val="24"/>
        </w:rPr>
        <w:t>MODERN</w:t>
      </w:r>
      <w:r>
        <w:rPr>
          <w:color w:val="231F20"/>
          <w:spacing w:val="-14"/>
          <w:sz w:val="24"/>
        </w:rPr>
        <w:t xml:space="preserve"> </w:t>
      </w:r>
      <w:r>
        <w:rPr>
          <w:color w:val="231F20"/>
          <w:sz w:val="24"/>
        </w:rPr>
        <w:t>ECONOMIC</w:t>
      </w:r>
      <w:r>
        <w:rPr>
          <w:color w:val="231F20"/>
          <w:spacing w:val="-14"/>
          <w:sz w:val="24"/>
        </w:rPr>
        <w:t xml:space="preserve"> </w:t>
      </w:r>
      <w:r>
        <w:rPr>
          <w:color w:val="231F20"/>
          <w:sz w:val="24"/>
        </w:rPr>
        <w:t>THEORY</w:t>
      </w:r>
      <w:r>
        <w:rPr>
          <w:color w:val="231F20"/>
          <w:spacing w:val="-15"/>
          <w:sz w:val="24"/>
        </w:rPr>
        <w:t xml:space="preserve"> </w:t>
      </w:r>
      <w:r>
        <w:rPr>
          <w:color w:val="231F20"/>
          <w:sz w:val="24"/>
        </w:rPr>
        <w:t>(2006),</w:t>
      </w:r>
      <w:r>
        <w:rPr>
          <w:color w:val="231F20"/>
          <w:spacing w:val="-14"/>
          <w:sz w:val="24"/>
        </w:rPr>
        <w:t xml:space="preserve"> </w:t>
      </w:r>
      <w:r>
        <w:rPr>
          <w:rFonts w:ascii="Times New Roman"/>
          <w:i/>
          <w:color w:val="231F20"/>
          <w:sz w:val="24"/>
        </w:rPr>
        <w:t>S.Chand&amp;Company</w:t>
      </w:r>
      <w:r>
        <w:rPr>
          <w:rFonts w:ascii="Times New Roman"/>
          <w:i/>
          <w:color w:val="231F20"/>
          <w:spacing w:val="-16"/>
          <w:sz w:val="24"/>
        </w:rPr>
        <w:t xml:space="preserve"> </w:t>
      </w:r>
      <w:r>
        <w:rPr>
          <w:rFonts w:ascii="Times New Roman"/>
          <w:i/>
          <w:color w:val="231F20"/>
          <w:sz w:val="24"/>
        </w:rPr>
        <w:t>Ltd,</w:t>
      </w:r>
      <w:r>
        <w:rPr>
          <w:rFonts w:ascii="Times New Roman"/>
          <w:i/>
          <w:color w:val="231F20"/>
          <w:spacing w:val="-16"/>
          <w:sz w:val="24"/>
        </w:rPr>
        <w:t xml:space="preserve"> </w:t>
      </w:r>
      <w:r>
        <w:rPr>
          <w:rFonts w:ascii="Times New Roman"/>
          <w:i/>
          <w:color w:val="231F20"/>
          <w:spacing w:val="-3"/>
          <w:sz w:val="24"/>
        </w:rPr>
        <w:t xml:space="preserve">New </w:t>
      </w:r>
      <w:r>
        <w:rPr>
          <w:rFonts w:ascii="Times New Roman"/>
          <w:i/>
          <w:color w:val="231F20"/>
          <w:sz w:val="24"/>
        </w:rPr>
        <w:t>Delhi.</w:t>
      </w:r>
    </w:p>
    <w:p w:rsidR="0060700D" w:rsidRDefault="00886DF8">
      <w:pPr>
        <w:pStyle w:val="ListParagraph"/>
        <w:numPr>
          <w:ilvl w:val="1"/>
          <w:numId w:val="2"/>
        </w:numPr>
        <w:tabs>
          <w:tab w:val="left" w:pos="1472"/>
        </w:tabs>
        <w:spacing w:before="137"/>
        <w:ind w:hanging="361"/>
        <w:rPr>
          <w:rFonts w:ascii="Times New Roman"/>
          <w:i/>
          <w:sz w:val="24"/>
        </w:rPr>
      </w:pPr>
      <w:r>
        <w:rPr>
          <w:rFonts w:ascii="Times New Roman"/>
          <w:b/>
          <w:color w:val="231F20"/>
          <w:sz w:val="24"/>
        </w:rPr>
        <w:t>Maurice</w:t>
      </w:r>
      <w:r>
        <w:rPr>
          <w:rFonts w:ascii="Times New Roman"/>
          <w:b/>
          <w:color w:val="231F20"/>
          <w:spacing w:val="-16"/>
          <w:sz w:val="24"/>
        </w:rPr>
        <w:t xml:space="preserve"> </w:t>
      </w:r>
      <w:r>
        <w:rPr>
          <w:rFonts w:ascii="Times New Roman"/>
          <w:b/>
          <w:color w:val="231F20"/>
          <w:sz w:val="24"/>
        </w:rPr>
        <w:t>S</w:t>
      </w:r>
      <w:r>
        <w:rPr>
          <w:rFonts w:ascii="Times New Roman"/>
          <w:b/>
          <w:color w:val="231F20"/>
          <w:spacing w:val="-16"/>
          <w:sz w:val="24"/>
        </w:rPr>
        <w:t xml:space="preserve"> </w:t>
      </w:r>
      <w:r>
        <w:rPr>
          <w:rFonts w:ascii="Times New Roman"/>
          <w:b/>
          <w:color w:val="231F20"/>
          <w:sz w:val="24"/>
        </w:rPr>
        <w:t>Dlevi,</w:t>
      </w:r>
      <w:r>
        <w:rPr>
          <w:rFonts w:ascii="Times New Roman"/>
          <w:b/>
          <w:color w:val="231F20"/>
          <w:spacing w:val="-13"/>
          <w:sz w:val="24"/>
        </w:rPr>
        <w:t xml:space="preserve"> </w:t>
      </w:r>
      <w:r>
        <w:rPr>
          <w:color w:val="231F20"/>
          <w:sz w:val="24"/>
        </w:rPr>
        <w:t>INTERNATIONAL</w:t>
      </w:r>
      <w:r>
        <w:rPr>
          <w:color w:val="231F20"/>
          <w:spacing w:val="-12"/>
          <w:sz w:val="24"/>
        </w:rPr>
        <w:t xml:space="preserve"> </w:t>
      </w:r>
      <w:r>
        <w:rPr>
          <w:color w:val="231F20"/>
          <w:sz w:val="24"/>
        </w:rPr>
        <w:t>FINANCIAL</w:t>
      </w:r>
      <w:r>
        <w:rPr>
          <w:color w:val="231F20"/>
          <w:spacing w:val="-12"/>
          <w:sz w:val="24"/>
        </w:rPr>
        <w:t xml:space="preserve"> </w:t>
      </w:r>
      <w:r>
        <w:rPr>
          <w:color w:val="231F20"/>
          <w:sz w:val="24"/>
        </w:rPr>
        <w:t>MANAGEMENT.</w:t>
      </w:r>
      <w:r>
        <w:rPr>
          <w:color w:val="231F20"/>
          <w:spacing w:val="-14"/>
          <w:sz w:val="24"/>
        </w:rPr>
        <w:t xml:space="preserve"> </w:t>
      </w:r>
      <w:r>
        <w:rPr>
          <w:rFonts w:ascii="Times New Roman"/>
          <w:i/>
          <w:color w:val="231F20"/>
          <w:spacing w:val="-4"/>
          <w:sz w:val="24"/>
        </w:rPr>
        <w:t>McGraw</w:t>
      </w:r>
      <w:r>
        <w:rPr>
          <w:rFonts w:ascii="Times New Roman"/>
          <w:i/>
          <w:color w:val="231F20"/>
          <w:spacing w:val="-14"/>
          <w:sz w:val="24"/>
        </w:rPr>
        <w:t xml:space="preserve"> </w:t>
      </w:r>
      <w:r>
        <w:rPr>
          <w:rFonts w:ascii="Times New Roman"/>
          <w:i/>
          <w:color w:val="231F20"/>
          <w:spacing w:val="-3"/>
          <w:sz w:val="24"/>
        </w:rPr>
        <w:t>Hill.</w:t>
      </w:r>
    </w:p>
    <w:sectPr w:rsidR="0060700D" w:rsidSect="0060700D">
      <w:pgSz w:w="11910" w:h="16840"/>
      <w:pgMar w:top="1260" w:right="720" w:bottom="820" w:left="740" w:header="0" w:footer="5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3A" w:rsidRDefault="00BF1F3A" w:rsidP="0060700D">
      <w:r>
        <w:separator/>
      </w:r>
    </w:p>
  </w:endnote>
  <w:endnote w:type="continuationSeparator" w:id="1">
    <w:p w:rsidR="00BF1F3A" w:rsidRDefault="00BF1F3A" w:rsidP="0060700D">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Free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Noto Sans CJK JP DemiLight">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0D" w:rsidRDefault="005468C5">
    <w:pPr>
      <w:pStyle w:val="BodyText"/>
      <w:spacing w:line="14" w:lineRule="auto"/>
      <w:rPr>
        <w:sz w:val="20"/>
      </w:rPr>
    </w:pPr>
    <w:r w:rsidRPr="005468C5">
      <w:pict>
        <v:shapetype id="_x0000_t202" coordsize="21600,21600" o:spt="202" path="m,l,21600r21600,l21600,xe">
          <v:stroke joinstyle="miter"/>
          <v:path gradientshapeok="t" o:connecttype="rect"/>
        </v:shapetype>
        <v:shape id="_x0000_s2049" type="#_x0000_t202" style="position:absolute;margin-left:285.75pt;margin-top:799.5pt;width:24pt;height:18.2pt;z-index:-251658752;mso-position-horizontal-relative:page;mso-position-vertical-relative:page" filled="f" stroked="f">
          <v:textbox inset="0,0,0,0">
            <w:txbxContent>
              <w:p w:rsidR="0060700D" w:rsidRDefault="005468C5">
                <w:pPr>
                  <w:pStyle w:val="BodyText"/>
                  <w:spacing w:before="41"/>
                  <w:ind w:left="60"/>
                </w:pPr>
                <w:r>
                  <w:fldChar w:fldCharType="begin"/>
                </w:r>
                <w:r w:rsidR="00886DF8">
                  <w:rPr>
                    <w:color w:val="231F20"/>
                  </w:rPr>
                  <w:instrText xml:space="preserve"> PAGE </w:instrText>
                </w:r>
                <w:r>
                  <w:fldChar w:fldCharType="separate"/>
                </w:r>
                <w:r w:rsidR="007F386F">
                  <w:rPr>
                    <w:noProof/>
                    <w:color w:val="231F20"/>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3A" w:rsidRDefault="00BF1F3A" w:rsidP="0060700D">
      <w:r>
        <w:separator/>
      </w:r>
    </w:p>
  </w:footnote>
  <w:footnote w:type="continuationSeparator" w:id="1">
    <w:p w:rsidR="00BF1F3A" w:rsidRDefault="00BF1F3A" w:rsidP="00607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2B9"/>
    <w:multiLevelType w:val="hybridMultilevel"/>
    <w:tmpl w:val="24CCF65E"/>
    <w:lvl w:ilvl="0" w:tplc="28023AB6">
      <w:start w:val="1"/>
      <w:numFmt w:val="upperLetter"/>
      <w:lvlText w:val="%1."/>
      <w:lvlJc w:val="left"/>
      <w:pPr>
        <w:ind w:left="1037" w:hanging="360"/>
        <w:jc w:val="left"/>
      </w:pPr>
      <w:rPr>
        <w:rFonts w:ascii="Carlito" w:eastAsia="Carlito" w:hAnsi="Carlito" w:cs="Carlito" w:hint="default"/>
        <w:color w:val="231F20"/>
        <w:spacing w:val="-9"/>
        <w:w w:val="90"/>
        <w:sz w:val="24"/>
        <w:szCs w:val="24"/>
        <w:lang w:val="en-US" w:eastAsia="en-US" w:bidi="ar-SA"/>
      </w:rPr>
    </w:lvl>
    <w:lvl w:ilvl="1" w:tplc="B4BACFB0">
      <w:start w:val="1"/>
      <w:numFmt w:val="upperLetter"/>
      <w:lvlText w:val="%2."/>
      <w:lvlJc w:val="left"/>
      <w:pPr>
        <w:ind w:left="1357" w:hanging="397"/>
        <w:jc w:val="left"/>
      </w:pPr>
      <w:rPr>
        <w:rFonts w:ascii="Carlito" w:eastAsia="Carlito" w:hAnsi="Carlito" w:cs="Carlito" w:hint="default"/>
        <w:color w:val="231F20"/>
        <w:spacing w:val="-26"/>
        <w:w w:val="89"/>
        <w:sz w:val="24"/>
        <w:szCs w:val="24"/>
        <w:lang w:val="en-US" w:eastAsia="en-US" w:bidi="ar-SA"/>
      </w:rPr>
    </w:lvl>
    <w:lvl w:ilvl="2" w:tplc="0BEE1166">
      <w:start w:val="1"/>
      <w:numFmt w:val="decimal"/>
      <w:lvlText w:val="%3."/>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3" w:tplc="F0CC6708">
      <w:numFmt w:val="bullet"/>
      <w:lvlText w:val="•"/>
      <w:lvlJc w:val="left"/>
      <w:pPr>
        <w:ind w:left="2530" w:hanging="360"/>
      </w:pPr>
      <w:rPr>
        <w:rFonts w:hint="default"/>
        <w:lang w:val="en-US" w:eastAsia="en-US" w:bidi="ar-SA"/>
      </w:rPr>
    </w:lvl>
    <w:lvl w:ilvl="4" w:tplc="05E0BEA8">
      <w:numFmt w:val="bullet"/>
      <w:lvlText w:val="•"/>
      <w:lvlJc w:val="left"/>
      <w:pPr>
        <w:ind w:left="3661" w:hanging="360"/>
      </w:pPr>
      <w:rPr>
        <w:rFonts w:hint="default"/>
        <w:lang w:val="en-US" w:eastAsia="en-US" w:bidi="ar-SA"/>
      </w:rPr>
    </w:lvl>
    <w:lvl w:ilvl="5" w:tplc="DA580B4C">
      <w:numFmt w:val="bullet"/>
      <w:lvlText w:val="•"/>
      <w:lvlJc w:val="left"/>
      <w:pPr>
        <w:ind w:left="4792" w:hanging="360"/>
      </w:pPr>
      <w:rPr>
        <w:rFonts w:hint="default"/>
        <w:lang w:val="en-US" w:eastAsia="en-US" w:bidi="ar-SA"/>
      </w:rPr>
    </w:lvl>
    <w:lvl w:ilvl="6" w:tplc="A9024AE8">
      <w:numFmt w:val="bullet"/>
      <w:lvlText w:val="•"/>
      <w:lvlJc w:val="left"/>
      <w:pPr>
        <w:ind w:left="5922" w:hanging="360"/>
      </w:pPr>
      <w:rPr>
        <w:rFonts w:hint="default"/>
        <w:lang w:val="en-US" w:eastAsia="en-US" w:bidi="ar-SA"/>
      </w:rPr>
    </w:lvl>
    <w:lvl w:ilvl="7" w:tplc="390A841E">
      <w:numFmt w:val="bullet"/>
      <w:lvlText w:val="•"/>
      <w:lvlJc w:val="left"/>
      <w:pPr>
        <w:ind w:left="7053" w:hanging="360"/>
      </w:pPr>
      <w:rPr>
        <w:rFonts w:hint="default"/>
        <w:lang w:val="en-US" w:eastAsia="en-US" w:bidi="ar-SA"/>
      </w:rPr>
    </w:lvl>
    <w:lvl w:ilvl="8" w:tplc="E190E3FA">
      <w:numFmt w:val="bullet"/>
      <w:lvlText w:val="•"/>
      <w:lvlJc w:val="left"/>
      <w:pPr>
        <w:ind w:left="8184" w:hanging="360"/>
      </w:pPr>
      <w:rPr>
        <w:rFonts w:hint="default"/>
        <w:lang w:val="en-US" w:eastAsia="en-US" w:bidi="ar-SA"/>
      </w:rPr>
    </w:lvl>
  </w:abstractNum>
  <w:abstractNum w:abstractNumId="1">
    <w:nsid w:val="01973573"/>
    <w:multiLevelType w:val="hybridMultilevel"/>
    <w:tmpl w:val="61FEED72"/>
    <w:lvl w:ilvl="0" w:tplc="B5BA3C20">
      <w:start w:val="1"/>
      <w:numFmt w:val="lowerRoman"/>
      <w:lvlText w:val="%1)"/>
      <w:lvlJc w:val="left"/>
      <w:pPr>
        <w:ind w:left="899" w:hanging="222"/>
        <w:jc w:val="left"/>
      </w:pPr>
      <w:rPr>
        <w:rFonts w:hint="default"/>
        <w:b/>
        <w:bCs/>
        <w:spacing w:val="0"/>
        <w:w w:val="105"/>
        <w:lang w:val="en-US" w:eastAsia="en-US" w:bidi="ar-SA"/>
      </w:rPr>
    </w:lvl>
    <w:lvl w:ilvl="1" w:tplc="22D8355E">
      <w:start w:val="1"/>
      <w:numFmt w:val="lowerRoman"/>
      <w:lvlText w:val="%2)"/>
      <w:lvlJc w:val="left"/>
      <w:pPr>
        <w:ind w:left="1293" w:hanging="276"/>
        <w:jc w:val="left"/>
      </w:pPr>
      <w:rPr>
        <w:rFonts w:ascii="FreeSerif" w:eastAsia="FreeSerif" w:hAnsi="FreeSerif" w:cs="FreeSerif" w:hint="default"/>
        <w:color w:val="231F20"/>
        <w:spacing w:val="0"/>
        <w:w w:val="100"/>
        <w:sz w:val="24"/>
        <w:szCs w:val="24"/>
        <w:lang w:val="en-US" w:eastAsia="en-US" w:bidi="ar-SA"/>
      </w:rPr>
    </w:lvl>
    <w:lvl w:ilvl="2" w:tplc="D44C276A">
      <w:numFmt w:val="bullet"/>
      <w:lvlText w:val="•"/>
      <w:lvlJc w:val="left"/>
      <w:pPr>
        <w:ind w:left="2316" w:hanging="276"/>
      </w:pPr>
      <w:rPr>
        <w:rFonts w:hint="default"/>
        <w:lang w:val="en-US" w:eastAsia="en-US" w:bidi="ar-SA"/>
      </w:rPr>
    </w:lvl>
    <w:lvl w:ilvl="3" w:tplc="78720C3C">
      <w:numFmt w:val="bullet"/>
      <w:lvlText w:val="•"/>
      <w:lvlJc w:val="left"/>
      <w:pPr>
        <w:ind w:left="3332" w:hanging="276"/>
      </w:pPr>
      <w:rPr>
        <w:rFonts w:hint="default"/>
        <w:lang w:val="en-US" w:eastAsia="en-US" w:bidi="ar-SA"/>
      </w:rPr>
    </w:lvl>
    <w:lvl w:ilvl="4" w:tplc="D6202AC6">
      <w:numFmt w:val="bullet"/>
      <w:lvlText w:val="•"/>
      <w:lvlJc w:val="left"/>
      <w:pPr>
        <w:ind w:left="4348" w:hanging="276"/>
      </w:pPr>
      <w:rPr>
        <w:rFonts w:hint="default"/>
        <w:lang w:val="en-US" w:eastAsia="en-US" w:bidi="ar-SA"/>
      </w:rPr>
    </w:lvl>
    <w:lvl w:ilvl="5" w:tplc="790419FA">
      <w:numFmt w:val="bullet"/>
      <w:lvlText w:val="•"/>
      <w:lvlJc w:val="left"/>
      <w:pPr>
        <w:ind w:left="5364" w:hanging="276"/>
      </w:pPr>
      <w:rPr>
        <w:rFonts w:hint="default"/>
        <w:lang w:val="en-US" w:eastAsia="en-US" w:bidi="ar-SA"/>
      </w:rPr>
    </w:lvl>
    <w:lvl w:ilvl="6" w:tplc="0062FCB6">
      <w:numFmt w:val="bullet"/>
      <w:lvlText w:val="•"/>
      <w:lvlJc w:val="left"/>
      <w:pPr>
        <w:ind w:left="6380" w:hanging="276"/>
      </w:pPr>
      <w:rPr>
        <w:rFonts w:hint="default"/>
        <w:lang w:val="en-US" w:eastAsia="en-US" w:bidi="ar-SA"/>
      </w:rPr>
    </w:lvl>
    <w:lvl w:ilvl="7" w:tplc="55E80FDC">
      <w:numFmt w:val="bullet"/>
      <w:lvlText w:val="•"/>
      <w:lvlJc w:val="left"/>
      <w:pPr>
        <w:ind w:left="7397" w:hanging="276"/>
      </w:pPr>
      <w:rPr>
        <w:rFonts w:hint="default"/>
        <w:lang w:val="en-US" w:eastAsia="en-US" w:bidi="ar-SA"/>
      </w:rPr>
    </w:lvl>
    <w:lvl w:ilvl="8" w:tplc="AFB42414">
      <w:numFmt w:val="bullet"/>
      <w:lvlText w:val="•"/>
      <w:lvlJc w:val="left"/>
      <w:pPr>
        <w:ind w:left="8413" w:hanging="276"/>
      </w:pPr>
      <w:rPr>
        <w:rFonts w:hint="default"/>
        <w:lang w:val="en-US" w:eastAsia="en-US" w:bidi="ar-SA"/>
      </w:rPr>
    </w:lvl>
  </w:abstractNum>
  <w:abstractNum w:abstractNumId="2">
    <w:nsid w:val="01A43155"/>
    <w:multiLevelType w:val="hybridMultilevel"/>
    <w:tmpl w:val="A8320D80"/>
    <w:lvl w:ilvl="0" w:tplc="3F1EDCCE">
      <w:start w:val="1"/>
      <w:numFmt w:val="decimal"/>
      <w:lvlText w:val="%1."/>
      <w:lvlJc w:val="left"/>
      <w:pPr>
        <w:ind w:left="1357" w:hanging="360"/>
        <w:jc w:val="left"/>
      </w:pPr>
      <w:rPr>
        <w:rFonts w:ascii="FreeSerif" w:eastAsia="FreeSerif" w:hAnsi="FreeSerif" w:cs="FreeSerif" w:hint="default"/>
        <w:color w:val="231F20"/>
        <w:w w:val="94"/>
        <w:sz w:val="24"/>
        <w:szCs w:val="24"/>
        <w:lang w:val="en-US" w:eastAsia="en-US" w:bidi="ar-SA"/>
      </w:rPr>
    </w:lvl>
    <w:lvl w:ilvl="1" w:tplc="47864A44">
      <w:start w:val="1"/>
      <w:numFmt w:val="decimal"/>
      <w:lvlText w:val="%2."/>
      <w:lvlJc w:val="left"/>
      <w:pPr>
        <w:ind w:left="1471" w:hanging="360"/>
        <w:jc w:val="left"/>
      </w:pPr>
      <w:rPr>
        <w:rFonts w:ascii="Times New Roman" w:eastAsia="Times New Roman" w:hAnsi="Times New Roman" w:cs="Times New Roman" w:hint="default"/>
        <w:b/>
        <w:bCs/>
        <w:color w:val="231F20"/>
        <w:w w:val="100"/>
        <w:sz w:val="24"/>
        <w:szCs w:val="24"/>
        <w:lang w:val="en-US" w:eastAsia="en-US" w:bidi="ar-SA"/>
      </w:rPr>
    </w:lvl>
    <w:lvl w:ilvl="2" w:tplc="A418C848">
      <w:numFmt w:val="bullet"/>
      <w:lvlText w:val="•"/>
      <w:lvlJc w:val="left"/>
      <w:pPr>
        <w:ind w:left="2476" w:hanging="360"/>
      </w:pPr>
      <w:rPr>
        <w:rFonts w:hint="default"/>
        <w:lang w:val="en-US" w:eastAsia="en-US" w:bidi="ar-SA"/>
      </w:rPr>
    </w:lvl>
    <w:lvl w:ilvl="3" w:tplc="2AAED27A">
      <w:numFmt w:val="bullet"/>
      <w:lvlText w:val="•"/>
      <w:lvlJc w:val="left"/>
      <w:pPr>
        <w:ind w:left="3472" w:hanging="360"/>
      </w:pPr>
      <w:rPr>
        <w:rFonts w:hint="default"/>
        <w:lang w:val="en-US" w:eastAsia="en-US" w:bidi="ar-SA"/>
      </w:rPr>
    </w:lvl>
    <w:lvl w:ilvl="4" w:tplc="44C840A6">
      <w:numFmt w:val="bullet"/>
      <w:lvlText w:val="•"/>
      <w:lvlJc w:val="left"/>
      <w:pPr>
        <w:ind w:left="4468" w:hanging="360"/>
      </w:pPr>
      <w:rPr>
        <w:rFonts w:hint="default"/>
        <w:lang w:val="en-US" w:eastAsia="en-US" w:bidi="ar-SA"/>
      </w:rPr>
    </w:lvl>
    <w:lvl w:ilvl="5" w:tplc="B4F0C8DE">
      <w:numFmt w:val="bullet"/>
      <w:lvlText w:val="•"/>
      <w:lvlJc w:val="left"/>
      <w:pPr>
        <w:ind w:left="5464" w:hanging="360"/>
      </w:pPr>
      <w:rPr>
        <w:rFonts w:hint="default"/>
        <w:lang w:val="en-US" w:eastAsia="en-US" w:bidi="ar-SA"/>
      </w:rPr>
    </w:lvl>
    <w:lvl w:ilvl="6" w:tplc="A4B8A678">
      <w:numFmt w:val="bullet"/>
      <w:lvlText w:val="•"/>
      <w:lvlJc w:val="left"/>
      <w:pPr>
        <w:ind w:left="6460" w:hanging="360"/>
      </w:pPr>
      <w:rPr>
        <w:rFonts w:hint="default"/>
        <w:lang w:val="en-US" w:eastAsia="en-US" w:bidi="ar-SA"/>
      </w:rPr>
    </w:lvl>
    <w:lvl w:ilvl="7" w:tplc="C6B6D768">
      <w:numFmt w:val="bullet"/>
      <w:lvlText w:val="•"/>
      <w:lvlJc w:val="left"/>
      <w:pPr>
        <w:ind w:left="7457" w:hanging="360"/>
      </w:pPr>
      <w:rPr>
        <w:rFonts w:hint="default"/>
        <w:lang w:val="en-US" w:eastAsia="en-US" w:bidi="ar-SA"/>
      </w:rPr>
    </w:lvl>
    <w:lvl w:ilvl="8" w:tplc="4590FFA6">
      <w:numFmt w:val="bullet"/>
      <w:lvlText w:val="•"/>
      <w:lvlJc w:val="left"/>
      <w:pPr>
        <w:ind w:left="8453" w:hanging="360"/>
      </w:pPr>
      <w:rPr>
        <w:rFonts w:hint="default"/>
        <w:lang w:val="en-US" w:eastAsia="en-US" w:bidi="ar-SA"/>
      </w:rPr>
    </w:lvl>
  </w:abstractNum>
  <w:abstractNum w:abstractNumId="3">
    <w:nsid w:val="02C036AF"/>
    <w:multiLevelType w:val="hybridMultilevel"/>
    <w:tmpl w:val="3306C678"/>
    <w:lvl w:ilvl="0" w:tplc="6C9E75C4">
      <w:start w:val="1"/>
      <w:numFmt w:val="lowerLetter"/>
      <w:lvlText w:val="(%1)"/>
      <w:lvlJc w:val="left"/>
      <w:pPr>
        <w:ind w:left="1471" w:hanging="454"/>
        <w:jc w:val="left"/>
      </w:pPr>
      <w:rPr>
        <w:rFonts w:ascii="FreeSerif" w:eastAsia="FreeSerif" w:hAnsi="FreeSerif" w:cs="FreeSerif" w:hint="default"/>
        <w:color w:val="231F20"/>
        <w:spacing w:val="0"/>
        <w:w w:val="102"/>
        <w:sz w:val="24"/>
        <w:szCs w:val="24"/>
        <w:lang w:val="en-US" w:eastAsia="en-US" w:bidi="ar-SA"/>
      </w:rPr>
    </w:lvl>
    <w:lvl w:ilvl="1" w:tplc="518E2184">
      <w:numFmt w:val="bullet"/>
      <w:lvlText w:val="•"/>
      <w:lvlJc w:val="left"/>
      <w:pPr>
        <w:ind w:left="2376" w:hanging="454"/>
      </w:pPr>
      <w:rPr>
        <w:rFonts w:hint="default"/>
        <w:lang w:val="en-US" w:eastAsia="en-US" w:bidi="ar-SA"/>
      </w:rPr>
    </w:lvl>
    <w:lvl w:ilvl="2" w:tplc="1C1E0436">
      <w:numFmt w:val="bullet"/>
      <w:lvlText w:val="•"/>
      <w:lvlJc w:val="left"/>
      <w:pPr>
        <w:ind w:left="3273" w:hanging="454"/>
      </w:pPr>
      <w:rPr>
        <w:rFonts w:hint="default"/>
        <w:lang w:val="en-US" w:eastAsia="en-US" w:bidi="ar-SA"/>
      </w:rPr>
    </w:lvl>
    <w:lvl w:ilvl="3" w:tplc="CDE0BF50">
      <w:numFmt w:val="bullet"/>
      <w:lvlText w:val="•"/>
      <w:lvlJc w:val="left"/>
      <w:pPr>
        <w:ind w:left="4169" w:hanging="454"/>
      </w:pPr>
      <w:rPr>
        <w:rFonts w:hint="default"/>
        <w:lang w:val="en-US" w:eastAsia="en-US" w:bidi="ar-SA"/>
      </w:rPr>
    </w:lvl>
    <w:lvl w:ilvl="4" w:tplc="11BE038A">
      <w:numFmt w:val="bullet"/>
      <w:lvlText w:val="•"/>
      <w:lvlJc w:val="left"/>
      <w:pPr>
        <w:ind w:left="5066" w:hanging="454"/>
      </w:pPr>
      <w:rPr>
        <w:rFonts w:hint="default"/>
        <w:lang w:val="en-US" w:eastAsia="en-US" w:bidi="ar-SA"/>
      </w:rPr>
    </w:lvl>
    <w:lvl w:ilvl="5" w:tplc="392A6256">
      <w:numFmt w:val="bullet"/>
      <w:lvlText w:val="•"/>
      <w:lvlJc w:val="left"/>
      <w:pPr>
        <w:ind w:left="5962" w:hanging="454"/>
      </w:pPr>
      <w:rPr>
        <w:rFonts w:hint="default"/>
        <w:lang w:val="en-US" w:eastAsia="en-US" w:bidi="ar-SA"/>
      </w:rPr>
    </w:lvl>
    <w:lvl w:ilvl="6" w:tplc="15D27E2A">
      <w:numFmt w:val="bullet"/>
      <w:lvlText w:val="•"/>
      <w:lvlJc w:val="left"/>
      <w:pPr>
        <w:ind w:left="6859" w:hanging="454"/>
      </w:pPr>
      <w:rPr>
        <w:rFonts w:hint="default"/>
        <w:lang w:val="en-US" w:eastAsia="en-US" w:bidi="ar-SA"/>
      </w:rPr>
    </w:lvl>
    <w:lvl w:ilvl="7" w:tplc="B1F6C4A4">
      <w:numFmt w:val="bullet"/>
      <w:lvlText w:val="•"/>
      <w:lvlJc w:val="left"/>
      <w:pPr>
        <w:ind w:left="7755" w:hanging="454"/>
      </w:pPr>
      <w:rPr>
        <w:rFonts w:hint="default"/>
        <w:lang w:val="en-US" w:eastAsia="en-US" w:bidi="ar-SA"/>
      </w:rPr>
    </w:lvl>
    <w:lvl w:ilvl="8" w:tplc="42FADDEC">
      <w:numFmt w:val="bullet"/>
      <w:lvlText w:val="•"/>
      <w:lvlJc w:val="left"/>
      <w:pPr>
        <w:ind w:left="8652" w:hanging="454"/>
      </w:pPr>
      <w:rPr>
        <w:rFonts w:hint="default"/>
        <w:lang w:val="en-US" w:eastAsia="en-US" w:bidi="ar-SA"/>
      </w:rPr>
    </w:lvl>
  </w:abstractNum>
  <w:abstractNum w:abstractNumId="4">
    <w:nsid w:val="02F21A68"/>
    <w:multiLevelType w:val="hybridMultilevel"/>
    <w:tmpl w:val="A10E424E"/>
    <w:lvl w:ilvl="0" w:tplc="FB76A828">
      <w:start w:val="1"/>
      <w:numFmt w:val="decimal"/>
      <w:lvlText w:val="%1."/>
      <w:lvlJc w:val="left"/>
      <w:pPr>
        <w:ind w:left="1357" w:hanging="360"/>
        <w:jc w:val="left"/>
      </w:pPr>
      <w:rPr>
        <w:rFonts w:ascii="FreeSerif" w:eastAsia="FreeSerif" w:hAnsi="FreeSerif" w:cs="FreeSerif" w:hint="default"/>
        <w:color w:val="231F20"/>
        <w:w w:val="94"/>
        <w:sz w:val="24"/>
        <w:szCs w:val="24"/>
        <w:lang w:val="en-US" w:eastAsia="en-US" w:bidi="ar-SA"/>
      </w:rPr>
    </w:lvl>
    <w:lvl w:ilvl="1" w:tplc="84788ACC">
      <w:numFmt w:val="bullet"/>
      <w:lvlText w:val="•"/>
      <w:lvlJc w:val="left"/>
      <w:pPr>
        <w:ind w:left="2268" w:hanging="360"/>
      </w:pPr>
      <w:rPr>
        <w:rFonts w:hint="default"/>
        <w:lang w:val="en-US" w:eastAsia="en-US" w:bidi="ar-SA"/>
      </w:rPr>
    </w:lvl>
    <w:lvl w:ilvl="2" w:tplc="4ED46D6C">
      <w:numFmt w:val="bullet"/>
      <w:lvlText w:val="•"/>
      <w:lvlJc w:val="left"/>
      <w:pPr>
        <w:ind w:left="3177" w:hanging="360"/>
      </w:pPr>
      <w:rPr>
        <w:rFonts w:hint="default"/>
        <w:lang w:val="en-US" w:eastAsia="en-US" w:bidi="ar-SA"/>
      </w:rPr>
    </w:lvl>
    <w:lvl w:ilvl="3" w:tplc="55344216">
      <w:numFmt w:val="bullet"/>
      <w:lvlText w:val="•"/>
      <w:lvlJc w:val="left"/>
      <w:pPr>
        <w:ind w:left="4085" w:hanging="360"/>
      </w:pPr>
      <w:rPr>
        <w:rFonts w:hint="default"/>
        <w:lang w:val="en-US" w:eastAsia="en-US" w:bidi="ar-SA"/>
      </w:rPr>
    </w:lvl>
    <w:lvl w:ilvl="4" w:tplc="D12E8120">
      <w:numFmt w:val="bullet"/>
      <w:lvlText w:val="•"/>
      <w:lvlJc w:val="left"/>
      <w:pPr>
        <w:ind w:left="4994" w:hanging="360"/>
      </w:pPr>
      <w:rPr>
        <w:rFonts w:hint="default"/>
        <w:lang w:val="en-US" w:eastAsia="en-US" w:bidi="ar-SA"/>
      </w:rPr>
    </w:lvl>
    <w:lvl w:ilvl="5" w:tplc="1D8CD276">
      <w:numFmt w:val="bullet"/>
      <w:lvlText w:val="•"/>
      <w:lvlJc w:val="left"/>
      <w:pPr>
        <w:ind w:left="5902" w:hanging="360"/>
      </w:pPr>
      <w:rPr>
        <w:rFonts w:hint="default"/>
        <w:lang w:val="en-US" w:eastAsia="en-US" w:bidi="ar-SA"/>
      </w:rPr>
    </w:lvl>
    <w:lvl w:ilvl="6" w:tplc="6EE6D006">
      <w:numFmt w:val="bullet"/>
      <w:lvlText w:val="•"/>
      <w:lvlJc w:val="left"/>
      <w:pPr>
        <w:ind w:left="6811" w:hanging="360"/>
      </w:pPr>
      <w:rPr>
        <w:rFonts w:hint="default"/>
        <w:lang w:val="en-US" w:eastAsia="en-US" w:bidi="ar-SA"/>
      </w:rPr>
    </w:lvl>
    <w:lvl w:ilvl="7" w:tplc="FC725E4E">
      <w:numFmt w:val="bullet"/>
      <w:lvlText w:val="•"/>
      <w:lvlJc w:val="left"/>
      <w:pPr>
        <w:ind w:left="7719" w:hanging="360"/>
      </w:pPr>
      <w:rPr>
        <w:rFonts w:hint="default"/>
        <w:lang w:val="en-US" w:eastAsia="en-US" w:bidi="ar-SA"/>
      </w:rPr>
    </w:lvl>
    <w:lvl w:ilvl="8" w:tplc="641AA2E0">
      <w:numFmt w:val="bullet"/>
      <w:lvlText w:val="•"/>
      <w:lvlJc w:val="left"/>
      <w:pPr>
        <w:ind w:left="8628" w:hanging="360"/>
      </w:pPr>
      <w:rPr>
        <w:rFonts w:hint="default"/>
        <w:lang w:val="en-US" w:eastAsia="en-US" w:bidi="ar-SA"/>
      </w:rPr>
    </w:lvl>
  </w:abstractNum>
  <w:abstractNum w:abstractNumId="5">
    <w:nsid w:val="03283DAE"/>
    <w:multiLevelType w:val="hybridMultilevel"/>
    <w:tmpl w:val="ED1E297A"/>
    <w:lvl w:ilvl="0" w:tplc="A4469BF2">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00C6EA04">
      <w:numFmt w:val="bullet"/>
      <w:lvlText w:val="•"/>
      <w:lvlJc w:val="left"/>
      <w:pPr>
        <w:ind w:left="2268" w:hanging="397"/>
      </w:pPr>
      <w:rPr>
        <w:rFonts w:hint="default"/>
        <w:lang w:val="en-US" w:eastAsia="en-US" w:bidi="ar-SA"/>
      </w:rPr>
    </w:lvl>
    <w:lvl w:ilvl="2" w:tplc="31CEFD32">
      <w:numFmt w:val="bullet"/>
      <w:lvlText w:val="•"/>
      <w:lvlJc w:val="left"/>
      <w:pPr>
        <w:ind w:left="3177" w:hanging="397"/>
      </w:pPr>
      <w:rPr>
        <w:rFonts w:hint="default"/>
        <w:lang w:val="en-US" w:eastAsia="en-US" w:bidi="ar-SA"/>
      </w:rPr>
    </w:lvl>
    <w:lvl w:ilvl="3" w:tplc="26E0E3B0">
      <w:numFmt w:val="bullet"/>
      <w:lvlText w:val="•"/>
      <w:lvlJc w:val="left"/>
      <w:pPr>
        <w:ind w:left="4085" w:hanging="397"/>
      </w:pPr>
      <w:rPr>
        <w:rFonts w:hint="default"/>
        <w:lang w:val="en-US" w:eastAsia="en-US" w:bidi="ar-SA"/>
      </w:rPr>
    </w:lvl>
    <w:lvl w:ilvl="4" w:tplc="70923534">
      <w:numFmt w:val="bullet"/>
      <w:lvlText w:val="•"/>
      <w:lvlJc w:val="left"/>
      <w:pPr>
        <w:ind w:left="4994" w:hanging="397"/>
      </w:pPr>
      <w:rPr>
        <w:rFonts w:hint="default"/>
        <w:lang w:val="en-US" w:eastAsia="en-US" w:bidi="ar-SA"/>
      </w:rPr>
    </w:lvl>
    <w:lvl w:ilvl="5" w:tplc="6EA66F14">
      <w:numFmt w:val="bullet"/>
      <w:lvlText w:val="•"/>
      <w:lvlJc w:val="left"/>
      <w:pPr>
        <w:ind w:left="5902" w:hanging="397"/>
      </w:pPr>
      <w:rPr>
        <w:rFonts w:hint="default"/>
        <w:lang w:val="en-US" w:eastAsia="en-US" w:bidi="ar-SA"/>
      </w:rPr>
    </w:lvl>
    <w:lvl w:ilvl="6" w:tplc="C04822C6">
      <w:numFmt w:val="bullet"/>
      <w:lvlText w:val="•"/>
      <w:lvlJc w:val="left"/>
      <w:pPr>
        <w:ind w:left="6811" w:hanging="397"/>
      </w:pPr>
      <w:rPr>
        <w:rFonts w:hint="default"/>
        <w:lang w:val="en-US" w:eastAsia="en-US" w:bidi="ar-SA"/>
      </w:rPr>
    </w:lvl>
    <w:lvl w:ilvl="7" w:tplc="54D2929A">
      <w:numFmt w:val="bullet"/>
      <w:lvlText w:val="•"/>
      <w:lvlJc w:val="left"/>
      <w:pPr>
        <w:ind w:left="7719" w:hanging="397"/>
      </w:pPr>
      <w:rPr>
        <w:rFonts w:hint="default"/>
        <w:lang w:val="en-US" w:eastAsia="en-US" w:bidi="ar-SA"/>
      </w:rPr>
    </w:lvl>
    <w:lvl w:ilvl="8" w:tplc="C660DFDA">
      <w:numFmt w:val="bullet"/>
      <w:lvlText w:val="•"/>
      <w:lvlJc w:val="left"/>
      <w:pPr>
        <w:ind w:left="8628" w:hanging="397"/>
      </w:pPr>
      <w:rPr>
        <w:rFonts w:hint="default"/>
        <w:lang w:val="en-US" w:eastAsia="en-US" w:bidi="ar-SA"/>
      </w:rPr>
    </w:lvl>
  </w:abstractNum>
  <w:abstractNum w:abstractNumId="6">
    <w:nsid w:val="06940BB9"/>
    <w:multiLevelType w:val="hybridMultilevel"/>
    <w:tmpl w:val="ED2070D6"/>
    <w:lvl w:ilvl="0" w:tplc="3B5C989C">
      <w:start w:val="1"/>
      <w:numFmt w:val="decimal"/>
      <w:lvlText w:val="%1."/>
      <w:lvlJc w:val="left"/>
      <w:pPr>
        <w:ind w:left="1357" w:hanging="360"/>
        <w:jc w:val="left"/>
      </w:pPr>
      <w:rPr>
        <w:rFonts w:ascii="Times New Roman" w:eastAsia="Times New Roman" w:hAnsi="Times New Roman" w:cs="Times New Roman" w:hint="default"/>
        <w:b/>
        <w:bCs/>
        <w:color w:val="231F20"/>
        <w:w w:val="100"/>
        <w:sz w:val="24"/>
        <w:szCs w:val="24"/>
        <w:lang w:val="en-US" w:eastAsia="en-US" w:bidi="ar-SA"/>
      </w:rPr>
    </w:lvl>
    <w:lvl w:ilvl="1" w:tplc="24460ADE">
      <w:numFmt w:val="bullet"/>
      <w:lvlText w:val="•"/>
      <w:lvlJc w:val="left"/>
      <w:pPr>
        <w:ind w:left="2268" w:hanging="360"/>
      </w:pPr>
      <w:rPr>
        <w:rFonts w:hint="default"/>
        <w:lang w:val="en-US" w:eastAsia="en-US" w:bidi="ar-SA"/>
      </w:rPr>
    </w:lvl>
    <w:lvl w:ilvl="2" w:tplc="20FE3610">
      <w:numFmt w:val="bullet"/>
      <w:lvlText w:val="•"/>
      <w:lvlJc w:val="left"/>
      <w:pPr>
        <w:ind w:left="3177" w:hanging="360"/>
      </w:pPr>
      <w:rPr>
        <w:rFonts w:hint="default"/>
        <w:lang w:val="en-US" w:eastAsia="en-US" w:bidi="ar-SA"/>
      </w:rPr>
    </w:lvl>
    <w:lvl w:ilvl="3" w:tplc="684EFE5E">
      <w:numFmt w:val="bullet"/>
      <w:lvlText w:val="•"/>
      <w:lvlJc w:val="left"/>
      <w:pPr>
        <w:ind w:left="4085" w:hanging="360"/>
      </w:pPr>
      <w:rPr>
        <w:rFonts w:hint="default"/>
        <w:lang w:val="en-US" w:eastAsia="en-US" w:bidi="ar-SA"/>
      </w:rPr>
    </w:lvl>
    <w:lvl w:ilvl="4" w:tplc="0D584A16">
      <w:numFmt w:val="bullet"/>
      <w:lvlText w:val="•"/>
      <w:lvlJc w:val="left"/>
      <w:pPr>
        <w:ind w:left="4994" w:hanging="360"/>
      </w:pPr>
      <w:rPr>
        <w:rFonts w:hint="default"/>
        <w:lang w:val="en-US" w:eastAsia="en-US" w:bidi="ar-SA"/>
      </w:rPr>
    </w:lvl>
    <w:lvl w:ilvl="5" w:tplc="7FF668C6">
      <w:numFmt w:val="bullet"/>
      <w:lvlText w:val="•"/>
      <w:lvlJc w:val="left"/>
      <w:pPr>
        <w:ind w:left="5902" w:hanging="360"/>
      </w:pPr>
      <w:rPr>
        <w:rFonts w:hint="default"/>
        <w:lang w:val="en-US" w:eastAsia="en-US" w:bidi="ar-SA"/>
      </w:rPr>
    </w:lvl>
    <w:lvl w:ilvl="6" w:tplc="CEECAAF8">
      <w:numFmt w:val="bullet"/>
      <w:lvlText w:val="•"/>
      <w:lvlJc w:val="left"/>
      <w:pPr>
        <w:ind w:left="6811" w:hanging="360"/>
      </w:pPr>
      <w:rPr>
        <w:rFonts w:hint="default"/>
        <w:lang w:val="en-US" w:eastAsia="en-US" w:bidi="ar-SA"/>
      </w:rPr>
    </w:lvl>
    <w:lvl w:ilvl="7" w:tplc="8B803998">
      <w:numFmt w:val="bullet"/>
      <w:lvlText w:val="•"/>
      <w:lvlJc w:val="left"/>
      <w:pPr>
        <w:ind w:left="7719" w:hanging="360"/>
      </w:pPr>
      <w:rPr>
        <w:rFonts w:hint="default"/>
        <w:lang w:val="en-US" w:eastAsia="en-US" w:bidi="ar-SA"/>
      </w:rPr>
    </w:lvl>
    <w:lvl w:ilvl="8" w:tplc="07AA80DC">
      <w:numFmt w:val="bullet"/>
      <w:lvlText w:val="•"/>
      <w:lvlJc w:val="left"/>
      <w:pPr>
        <w:ind w:left="8628" w:hanging="360"/>
      </w:pPr>
      <w:rPr>
        <w:rFonts w:hint="default"/>
        <w:lang w:val="en-US" w:eastAsia="en-US" w:bidi="ar-SA"/>
      </w:rPr>
    </w:lvl>
  </w:abstractNum>
  <w:abstractNum w:abstractNumId="7">
    <w:nsid w:val="0B0858A4"/>
    <w:multiLevelType w:val="hybridMultilevel"/>
    <w:tmpl w:val="8D5EBC60"/>
    <w:lvl w:ilvl="0" w:tplc="5686E3BA">
      <w:start w:val="1"/>
      <w:numFmt w:val="decimal"/>
      <w:lvlText w:val="%1)"/>
      <w:lvlJc w:val="left"/>
      <w:pPr>
        <w:ind w:left="1345" w:hanging="328"/>
        <w:jc w:val="left"/>
      </w:pPr>
      <w:rPr>
        <w:rFonts w:ascii="Times New Roman" w:eastAsia="Times New Roman" w:hAnsi="Times New Roman" w:cs="Times New Roman" w:hint="default"/>
        <w:b/>
        <w:bCs/>
        <w:color w:val="231F20"/>
        <w:spacing w:val="0"/>
        <w:w w:val="102"/>
        <w:sz w:val="24"/>
        <w:szCs w:val="24"/>
        <w:lang w:val="en-US" w:eastAsia="en-US" w:bidi="ar-SA"/>
      </w:rPr>
    </w:lvl>
    <w:lvl w:ilvl="1" w:tplc="F2649082">
      <w:numFmt w:val="bullet"/>
      <w:lvlText w:val="•"/>
      <w:lvlJc w:val="left"/>
      <w:pPr>
        <w:ind w:left="1360" w:hanging="328"/>
      </w:pPr>
      <w:rPr>
        <w:rFonts w:hint="default"/>
        <w:lang w:val="en-US" w:eastAsia="en-US" w:bidi="ar-SA"/>
      </w:rPr>
    </w:lvl>
    <w:lvl w:ilvl="2" w:tplc="3496C448">
      <w:numFmt w:val="bullet"/>
      <w:lvlText w:val="•"/>
      <w:lvlJc w:val="left"/>
      <w:pPr>
        <w:ind w:left="2369" w:hanging="328"/>
      </w:pPr>
      <w:rPr>
        <w:rFonts w:hint="default"/>
        <w:lang w:val="en-US" w:eastAsia="en-US" w:bidi="ar-SA"/>
      </w:rPr>
    </w:lvl>
    <w:lvl w:ilvl="3" w:tplc="7076DAA0">
      <w:numFmt w:val="bullet"/>
      <w:lvlText w:val="•"/>
      <w:lvlJc w:val="left"/>
      <w:pPr>
        <w:ind w:left="3379" w:hanging="328"/>
      </w:pPr>
      <w:rPr>
        <w:rFonts w:hint="default"/>
        <w:lang w:val="en-US" w:eastAsia="en-US" w:bidi="ar-SA"/>
      </w:rPr>
    </w:lvl>
    <w:lvl w:ilvl="4" w:tplc="EA76561E">
      <w:numFmt w:val="bullet"/>
      <w:lvlText w:val="•"/>
      <w:lvlJc w:val="left"/>
      <w:pPr>
        <w:ind w:left="4388" w:hanging="328"/>
      </w:pPr>
      <w:rPr>
        <w:rFonts w:hint="default"/>
        <w:lang w:val="en-US" w:eastAsia="en-US" w:bidi="ar-SA"/>
      </w:rPr>
    </w:lvl>
    <w:lvl w:ilvl="5" w:tplc="4F8C475E">
      <w:numFmt w:val="bullet"/>
      <w:lvlText w:val="•"/>
      <w:lvlJc w:val="left"/>
      <w:pPr>
        <w:ind w:left="5398" w:hanging="328"/>
      </w:pPr>
      <w:rPr>
        <w:rFonts w:hint="default"/>
        <w:lang w:val="en-US" w:eastAsia="en-US" w:bidi="ar-SA"/>
      </w:rPr>
    </w:lvl>
    <w:lvl w:ilvl="6" w:tplc="76143CD0">
      <w:numFmt w:val="bullet"/>
      <w:lvlText w:val="•"/>
      <w:lvlJc w:val="left"/>
      <w:pPr>
        <w:ind w:left="6407" w:hanging="328"/>
      </w:pPr>
      <w:rPr>
        <w:rFonts w:hint="default"/>
        <w:lang w:val="en-US" w:eastAsia="en-US" w:bidi="ar-SA"/>
      </w:rPr>
    </w:lvl>
    <w:lvl w:ilvl="7" w:tplc="44A03604">
      <w:numFmt w:val="bullet"/>
      <w:lvlText w:val="•"/>
      <w:lvlJc w:val="left"/>
      <w:pPr>
        <w:ind w:left="7417" w:hanging="328"/>
      </w:pPr>
      <w:rPr>
        <w:rFonts w:hint="default"/>
        <w:lang w:val="en-US" w:eastAsia="en-US" w:bidi="ar-SA"/>
      </w:rPr>
    </w:lvl>
    <w:lvl w:ilvl="8" w:tplc="997CC43A">
      <w:numFmt w:val="bullet"/>
      <w:lvlText w:val="•"/>
      <w:lvlJc w:val="left"/>
      <w:pPr>
        <w:ind w:left="8426" w:hanging="328"/>
      </w:pPr>
      <w:rPr>
        <w:rFonts w:hint="default"/>
        <w:lang w:val="en-US" w:eastAsia="en-US" w:bidi="ar-SA"/>
      </w:rPr>
    </w:lvl>
  </w:abstractNum>
  <w:abstractNum w:abstractNumId="8">
    <w:nsid w:val="0CC2130D"/>
    <w:multiLevelType w:val="hybridMultilevel"/>
    <w:tmpl w:val="11289136"/>
    <w:lvl w:ilvl="0" w:tplc="33F8182E">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DFA2030A">
      <w:numFmt w:val="bullet"/>
      <w:lvlText w:val="•"/>
      <w:lvlJc w:val="left"/>
      <w:pPr>
        <w:ind w:left="2304" w:hanging="360"/>
      </w:pPr>
      <w:rPr>
        <w:rFonts w:hint="default"/>
        <w:lang w:val="en-US" w:eastAsia="en-US" w:bidi="ar-SA"/>
      </w:rPr>
    </w:lvl>
    <w:lvl w:ilvl="2" w:tplc="0A8AC92C">
      <w:numFmt w:val="bullet"/>
      <w:lvlText w:val="•"/>
      <w:lvlJc w:val="left"/>
      <w:pPr>
        <w:ind w:left="3209" w:hanging="360"/>
      </w:pPr>
      <w:rPr>
        <w:rFonts w:hint="default"/>
        <w:lang w:val="en-US" w:eastAsia="en-US" w:bidi="ar-SA"/>
      </w:rPr>
    </w:lvl>
    <w:lvl w:ilvl="3" w:tplc="59F46264">
      <w:numFmt w:val="bullet"/>
      <w:lvlText w:val="•"/>
      <w:lvlJc w:val="left"/>
      <w:pPr>
        <w:ind w:left="4113" w:hanging="360"/>
      </w:pPr>
      <w:rPr>
        <w:rFonts w:hint="default"/>
        <w:lang w:val="en-US" w:eastAsia="en-US" w:bidi="ar-SA"/>
      </w:rPr>
    </w:lvl>
    <w:lvl w:ilvl="4" w:tplc="1CEE1FD8">
      <w:numFmt w:val="bullet"/>
      <w:lvlText w:val="•"/>
      <w:lvlJc w:val="left"/>
      <w:pPr>
        <w:ind w:left="5018" w:hanging="360"/>
      </w:pPr>
      <w:rPr>
        <w:rFonts w:hint="default"/>
        <w:lang w:val="en-US" w:eastAsia="en-US" w:bidi="ar-SA"/>
      </w:rPr>
    </w:lvl>
    <w:lvl w:ilvl="5" w:tplc="EC88DA82">
      <w:numFmt w:val="bullet"/>
      <w:lvlText w:val="•"/>
      <w:lvlJc w:val="left"/>
      <w:pPr>
        <w:ind w:left="5922" w:hanging="360"/>
      </w:pPr>
      <w:rPr>
        <w:rFonts w:hint="default"/>
        <w:lang w:val="en-US" w:eastAsia="en-US" w:bidi="ar-SA"/>
      </w:rPr>
    </w:lvl>
    <w:lvl w:ilvl="6" w:tplc="41BAD290">
      <w:numFmt w:val="bullet"/>
      <w:lvlText w:val="•"/>
      <w:lvlJc w:val="left"/>
      <w:pPr>
        <w:ind w:left="6827" w:hanging="360"/>
      </w:pPr>
      <w:rPr>
        <w:rFonts w:hint="default"/>
        <w:lang w:val="en-US" w:eastAsia="en-US" w:bidi="ar-SA"/>
      </w:rPr>
    </w:lvl>
    <w:lvl w:ilvl="7" w:tplc="9664E44A">
      <w:numFmt w:val="bullet"/>
      <w:lvlText w:val="•"/>
      <w:lvlJc w:val="left"/>
      <w:pPr>
        <w:ind w:left="7731" w:hanging="360"/>
      </w:pPr>
      <w:rPr>
        <w:rFonts w:hint="default"/>
        <w:lang w:val="en-US" w:eastAsia="en-US" w:bidi="ar-SA"/>
      </w:rPr>
    </w:lvl>
    <w:lvl w:ilvl="8" w:tplc="7C0E8D9A">
      <w:numFmt w:val="bullet"/>
      <w:lvlText w:val="•"/>
      <w:lvlJc w:val="left"/>
      <w:pPr>
        <w:ind w:left="8636" w:hanging="360"/>
      </w:pPr>
      <w:rPr>
        <w:rFonts w:hint="default"/>
        <w:lang w:val="en-US" w:eastAsia="en-US" w:bidi="ar-SA"/>
      </w:rPr>
    </w:lvl>
  </w:abstractNum>
  <w:abstractNum w:abstractNumId="9">
    <w:nsid w:val="0E743166"/>
    <w:multiLevelType w:val="hybridMultilevel"/>
    <w:tmpl w:val="A4583D74"/>
    <w:lvl w:ilvl="0" w:tplc="EB2CA6AC">
      <w:start w:val="1"/>
      <w:numFmt w:val="decimal"/>
      <w:lvlText w:val="%1."/>
      <w:lvlJc w:val="left"/>
      <w:pPr>
        <w:ind w:left="1357" w:hanging="397"/>
        <w:jc w:val="left"/>
      </w:pPr>
      <w:rPr>
        <w:rFonts w:ascii="Carlito" w:eastAsia="Carlito" w:hAnsi="Carlito" w:cs="Carlito" w:hint="default"/>
        <w:color w:val="231F20"/>
        <w:spacing w:val="0"/>
        <w:w w:val="79"/>
        <w:sz w:val="24"/>
        <w:szCs w:val="24"/>
        <w:lang w:val="en-US" w:eastAsia="en-US" w:bidi="ar-SA"/>
      </w:rPr>
    </w:lvl>
    <w:lvl w:ilvl="1" w:tplc="A7783B4E">
      <w:numFmt w:val="bullet"/>
      <w:lvlText w:val="•"/>
      <w:lvlJc w:val="left"/>
      <w:pPr>
        <w:ind w:left="2268" w:hanging="397"/>
      </w:pPr>
      <w:rPr>
        <w:rFonts w:hint="default"/>
        <w:lang w:val="en-US" w:eastAsia="en-US" w:bidi="ar-SA"/>
      </w:rPr>
    </w:lvl>
    <w:lvl w:ilvl="2" w:tplc="857A10EE">
      <w:numFmt w:val="bullet"/>
      <w:lvlText w:val="•"/>
      <w:lvlJc w:val="left"/>
      <w:pPr>
        <w:ind w:left="3177" w:hanging="397"/>
      </w:pPr>
      <w:rPr>
        <w:rFonts w:hint="default"/>
        <w:lang w:val="en-US" w:eastAsia="en-US" w:bidi="ar-SA"/>
      </w:rPr>
    </w:lvl>
    <w:lvl w:ilvl="3" w:tplc="C34604FC">
      <w:numFmt w:val="bullet"/>
      <w:lvlText w:val="•"/>
      <w:lvlJc w:val="left"/>
      <w:pPr>
        <w:ind w:left="4085" w:hanging="397"/>
      </w:pPr>
      <w:rPr>
        <w:rFonts w:hint="default"/>
        <w:lang w:val="en-US" w:eastAsia="en-US" w:bidi="ar-SA"/>
      </w:rPr>
    </w:lvl>
    <w:lvl w:ilvl="4" w:tplc="7546731A">
      <w:numFmt w:val="bullet"/>
      <w:lvlText w:val="•"/>
      <w:lvlJc w:val="left"/>
      <w:pPr>
        <w:ind w:left="4994" w:hanging="397"/>
      </w:pPr>
      <w:rPr>
        <w:rFonts w:hint="default"/>
        <w:lang w:val="en-US" w:eastAsia="en-US" w:bidi="ar-SA"/>
      </w:rPr>
    </w:lvl>
    <w:lvl w:ilvl="5" w:tplc="4CB42706">
      <w:numFmt w:val="bullet"/>
      <w:lvlText w:val="•"/>
      <w:lvlJc w:val="left"/>
      <w:pPr>
        <w:ind w:left="5902" w:hanging="397"/>
      </w:pPr>
      <w:rPr>
        <w:rFonts w:hint="default"/>
        <w:lang w:val="en-US" w:eastAsia="en-US" w:bidi="ar-SA"/>
      </w:rPr>
    </w:lvl>
    <w:lvl w:ilvl="6" w:tplc="88D4933A">
      <w:numFmt w:val="bullet"/>
      <w:lvlText w:val="•"/>
      <w:lvlJc w:val="left"/>
      <w:pPr>
        <w:ind w:left="6811" w:hanging="397"/>
      </w:pPr>
      <w:rPr>
        <w:rFonts w:hint="default"/>
        <w:lang w:val="en-US" w:eastAsia="en-US" w:bidi="ar-SA"/>
      </w:rPr>
    </w:lvl>
    <w:lvl w:ilvl="7" w:tplc="B24491D6">
      <w:numFmt w:val="bullet"/>
      <w:lvlText w:val="•"/>
      <w:lvlJc w:val="left"/>
      <w:pPr>
        <w:ind w:left="7719" w:hanging="397"/>
      </w:pPr>
      <w:rPr>
        <w:rFonts w:hint="default"/>
        <w:lang w:val="en-US" w:eastAsia="en-US" w:bidi="ar-SA"/>
      </w:rPr>
    </w:lvl>
    <w:lvl w:ilvl="8" w:tplc="389AB90E">
      <w:numFmt w:val="bullet"/>
      <w:lvlText w:val="•"/>
      <w:lvlJc w:val="left"/>
      <w:pPr>
        <w:ind w:left="8628" w:hanging="397"/>
      </w:pPr>
      <w:rPr>
        <w:rFonts w:hint="default"/>
        <w:lang w:val="en-US" w:eastAsia="en-US" w:bidi="ar-SA"/>
      </w:rPr>
    </w:lvl>
  </w:abstractNum>
  <w:abstractNum w:abstractNumId="10">
    <w:nsid w:val="0FF600A8"/>
    <w:multiLevelType w:val="hybridMultilevel"/>
    <w:tmpl w:val="B70A9A5A"/>
    <w:lvl w:ilvl="0" w:tplc="D9483E74">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4EF208D4">
      <w:numFmt w:val="bullet"/>
      <w:lvlText w:val="•"/>
      <w:lvlJc w:val="left"/>
      <w:pPr>
        <w:ind w:left="2040" w:hanging="397"/>
      </w:pPr>
      <w:rPr>
        <w:rFonts w:hint="default"/>
        <w:lang w:val="en-US" w:eastAsia="en-US" w:bidi="ar-SA"/>
      </w:rPr>
    </w:lvl>
    <w:lvl w:ilvl="2" w:tplc="1B1EC09C">
      <w:numFmt w:val="bullet"/>
      <w:lvlText w:val="•"/>
      <w:lvlJc w:val="left"/>
      <w:pPr>
        <w:ind w:left="2973" w:hanging="397"/>
      </w:pPr>
      <w:rPr>
        <w:rFonts w:hint="default"/>
        <w:lang w:val="en-US" w:eastAsia="en-US" w:bidi="ar-SA"/>
      </w:rPr>
    </w:lvl>
    <w:lvl w:ilvl="3" w:tplc="BBA43ADE">
      <w:numFmt w:val="bullet"/>
      <w:lvlText w:val="•"/>
      <w:lvlJc w:val="left"/>
      <w:pPr>
        <w:ind w:left="3907" w:hanging="397"/>
      </w:pPr>
      <w:rPr>
        <w:rFonts w:hint="default"/>
        <w:lang w:val="en-US" w:eastAsia="en-US" w:bidi="ar-SA"/>
      </w:rPr>
    </w:lvl>
    <w:lvl w:ilvl="4" w:tplc="E1CCD8BA">
      <w:numFmt w:val="bullet"/>
      <w:lvlText w:val="•"/>
      <w:lvlJc w:val="left"/>
      <w:pPr>
        <w:ind w:left="4841" w:hanging="397"/>
      </w:pPr>
      <w:rPr>
        <w:rFonts w:hint="default"/>
        <w:lang w:val="en-US" w:eastAsia="en-US" w:bidi="ar-SA"/>
      </w:rPr>
    </w:lvl>
    <w:lvl w:ilvl="5" w:tplc="DE26DD8A">
      <w:numFmt w:val="bullet"/>
      <w:lvlText w:val="•"/>
      <w:lvlJc w:val="left"/>
      <w:pPr>
        <w:ind w:left="5775" w:hanging="397"/>
      </w:pPr>
      <w:rPr>
        <w:rFonts w:hint="default"/>
        <w:lang w:val="en-US" w:eastAsia="en-US" w:bidi="ar-SA"/>
      </w:rPr>
    </w:lvl>
    <w:lvl w:ilvl="6" w:tplc="945614DA">
      <w:numFmt w:val="bullet"/>
      <w:lvlText w:val="•"/>
      <w:lvlJc w:val="left"/>
      <w:pPr>
        <w:ind w:left="6709" w:hanging="397"/>
      </w:pPr>
      <w:rPr>
        <w:rFonts w:hint="default"/>
        <w:lang w:val="en-US" w:eastAsia="en-US" w:bidi="ar-SA"/>
      </w:rPr>
    </w:lvl>
    <w:lvl w:ilvl="7" w:tplc="444EF7EA">
      <w:numFmt w:val="bullet"/>
      <w:lvlText w:val="•"/>
      <w:lvlJc w:val="left"/>
      <w:pPr>
        <w:ind w:left="7643" w:hanging="397"/>
      </w:pPr>
      <w:rPr>
        <w:rFonts w:hint="default"/>
        <w:lang w:val="en-US" w:eastAsia="en-US" w:bidi="ar-SA"/>
      </w:rPr>
    </w:lvl>
    <w:lvl w:ilvl="8" w:tplc="5B1010C6">
      <w:numFmt w:val="bullet"/>
      <w:lvlText w:val="•"/>
      <w:lvlJc w:val="left"/>
      <w:pPr>
        <w:ind w:left="8577" w:hanging="397"/>
      </w:pPr>
      <w:rPr>
        <w:rFonts w:hint="default"/>
        <w:lang w:val="en-US" w:eastAsia="en-US" w:bidi="ar-SA"/>
      </w:rPr>
    </w:lvl>
  </w:abstractNum>
  <w:abstractNum w:abstractNumId="11">
    <w:nsid w:val="155755EC"/>
    <w:multiLevelType w:val="hybridMultilevel"/>
    <w:tmpl w:val="08F276F0"/>
    <w:lvl w:ilvl="0" w:tplc="68864690">
      <w:start w:val="1"/>
      <w:numFmt w:val="decimal"/>
      <w:lvlText w:val="%1."/>
      <w:lvlJc w:val="left"/>
      <w:pPr>
        <w:ind w:left="1037" w:hanging="360"/>
        <w:jc w:val="left"/>
      </w:pPr>
      <w:rPr>
        <w:rFonts w:ascii="Times New Roman" w:eastAsia="Times New Roman" w:hAnsi="Times New Roman" w:cs="Times New Roman" w:hint="default"/>
        <w:b/>
        <w:bCs/>
        <w:color w:val="231F20"/>
        <w:spacing w:val="0"/>
        <w:w w:val="100"/>
        <w:sz w:val="24"/>
        <w:szCs w:val="24"/>
        <w:lang w:val="en-US" w:eastAsia="en-US" w:bidi="ar-SA"/>
      </w:rPr>
    </w:lvl>
    <w:lvl w:ilvl="1" w:tplc="7EFAD314">
      <w:numFmt w:val="bullet"/>
      <w:lvlText w:val="•"/>
      <w:lvlJc w:val="left"/>
      <w:pPr>
        <w:ind w:left="1980" w:hanging="360"/>
      </w:pPr>
      <w:rPr>
        <w:rFonts w:hint="default"/>
        <w:lang w:val="en-US" w:eastAsia="en-US" w:bidi="ar-SA"/>
      </w:rPr>
    </w:lvl>
    <w:lvl w:ilvl="2" w:tplc="50367726">
      <w:numFmt w:val="bullet"/>
      <w:lvlText w:val="•"/>
      <w:lvlJc w:val="left"/>
      <w:pPr>
        <w:ind w:left="2921" w:hanging="360"/>
      </w:pPr>
      <w:rPr>
        <w:rFonts w:hint="default"/>
        <w:lang w:val="en-US" w:eastAsia="en-US" w:bidi="ar-SA"/>
      </w:rPr>
    </w:lvl>
    <w:lvl w:ilvl="3" w:tplc="6E4030EA">
      <w:numFmt w:val="bullet"/>
      <w:lvlText w:val="•"/>
      <w:lvlJc w:val="left"/>
      <w:pPr>
        <w:ind w:left="3861" w:hanging="360"/>
      </w:pPr>
      <w:rPr>
        <w:rFonts w:hint="default"/>
        <w:lang w:val="en-US" w:eastAsia="en-US" w:bidi="ar-SA"/>
      </w:rPr>
    </w:lvl>
    <w:lvl w:ilvl="4" w:tplc="D5BE5844">
      <w:numFmt w:val="bullet"/>
      <w:lvlText w:val="•"/>
      <w:lvlJc w:val="left"/>
      <w:pPr>
        <w:ind w:left="4802" w:hanging="360"/>
      </w:pPr>
      <w:rPr>
        <w:rFonts w:hint="default"/>
        <w:lang w:val="en-US" w:eastAsia="en-US" w:bidi="ar-SA"/>
      </w:rPr>
    </w:lvl>
    <w:lvl w:ilvl="5" w:tplc="A0F452E0">
      <w:numFmt w:val="bullet"/>
      <w:lvlText w:val="•"/>
      <w:lvlJc w:val="left"/>
      <w:pPr>
        <w:ind w:left="5742" w:hanging="360"/>
      </w:pPr>
      <w:rPr>
        <w:rFonts w:hint="default"/>
        <w:lang w:val="en-US" w:eastAsia="en-US" w:bidi="ar-SA"/>
      </w:rPr>
    </w:lvl>
    <w:lvl w:ilvl="6" w:tplc="EBD62990">
      <w:numFmt w:val="bullet"/>
      <w:lvlText w:val="•"/>
      <w:lvlJc w:val="left"/>
      <w:pPr>
        <w:ind w:left="6683" w:hanging="360"/>
      </w:pPr>
      <w:rPr>
        <w:rFonts w:hint="default"/>
        <w:lang w:val="en-US" w:eastAsia="en-US" w:bidi="ar-SA"/>
      </w:rPr>
    </w:lvl>
    <w:lvl w:ilvl="7" w:tplc="DA66310E">
      <w:numFmt w:val="bullet"/>
      <w:lvlText w:val="•"/>
      <w:lvlJc w:val="left"/>
      <w:pPr>
        <w:ind w:left="7623" w:hanging="360"/>
      </w:pPr>
      <w:rPr>
        <w:rFonts w:hint="default"/>
        <w:lang w:val="en-US" w:eastAsia="en-US" w:bidi="ar-SA"/>
      </w:rPr>
    </w:lvl>
    <w:lvl w:ilvl="8" w:tplc="5A480484">
      <w:numFmt w:val="bullet"/>
      <w:lvlText w:val="•"/>
      <w:lvlJc w:val="left"/>
      <w:pPr>
        <w:ind w:left="8564" w:hanging="360"/>
      </w:pPr>
      <w:rPr>
        <w:rFonts w:hint="default"/>
        <w:lang w:val="en-US" w:eastAsia="en-US" w:bidi="ar-SA"/>
      </w:rPr>
    </w:lvl>
  </w:abstractNum>
  <w:abstractNum w:abstractNumId="12">
    <w:nsid w:val="16295415"/>
    <w:multiLevelType w:val="hybridMultilevel"/>
    <w:tmpl w:val="DB82A402"/>
    <w:lvl w:ilvl="0" w:tplc="5C3CCC34">
      <w:start w:val="1"/>
      <w:numFmt w:val="lowerRoman"/>
      <w:lvlText w:val="%1)"/>
      <w:lvlJc w:val="left"/>
      <w:pPr>
        <w:ind w:left="1357" w:hanging="397"/>
        <w:jc w:val="left"/>
      </w:pPr>
      <w:rPr>
        <w:rFonts w:ascii="FreeSerif" w:eastAsia="FreeSerif" w:hAnsi="FreeSerif" w:cs="FreeSerif" w:hint="default"/>
        <w:color w:val="231F20"/>
        <w:spacing w:val="0"/>
        <w:w w:val="100"/>
        <w:sz w:val="24"/>
        <w:szCs w:val="24"/>
        <w:lang w:val="en-US" w:eastAsia="en-US" w:bidi="ar-SA"/>
      </w:rPr>
    </w:lvl>
    <w:lvl w:ilvl="1" w:tplc="60062B1E">
      <w:numFmt w:val="bullet"/>
      <w:lvlText w:val="•"/>
      <w:lvlJc w:val="left"/>
      <w:pPr>
        <w:ind w:left="2268" w:hanging="397"/>
      </w:pPr>
      <w:rPr>
        <w:rFonts w:hint="default"/>
        <w:lang w:val="en-US" w:eastAsia="en-US" w:bidi="ar-SA"/>
      </w:rPr>
    </w:lvl>
    <w:lvl w:ilvl="2" w:tplc="68AAD274">
      <w:numFmt w:val="bullet"/>
      <w:lvlText w:val="•"/>
      <w:lvlJc w:val="left"/>
      <w:pPr>
        <w:ind w:left="3177" w:hanging="397"/>
      </w:pPr>
      <w:rPr>
        <w:rFonts w:hint="default"/>
        <w:lang w:val="en-US" w:eastAsia="en-US" w:bidi="ar-SA"/>
      </w:rPr>
    </w:lvl>
    <w:lvl w:ilvl="3" w:tplc="6DA6F90E">
      <w:numFmt w:val="bullet"/>
      <w:lvlText w:val="•"/>
      <w:lvlJc w:val="left"/>
      <w:pPr>
        <w:ind w:left="4085" w:hanging="397"/>
      </w:pPr>
      <w:rPr>
        <w:rFonts w:hint="default"/>
        <w:lang w:val="en-US" w:eastAsia="en-US" w:bidi="ar-SA"/>
      </w:rPr>
    </w:lvl>
    <w:lvl w:ilvl="4" w:tplc="3AC29CC2">
      <w:numFmt w:val="bullet"/>
      <w:lvlText w:val="•"/>
      <w:lvlJc w:val="left"/>
      <w:pPr>
        <w:ind w:left="4994" w:hanging="397"/>
      </w:pPr>
      <w:rPr>
        <w:rFonts w:hint="default"/>
        <w:lang w:val="en-US" w:eastAsia="en-US" w:bidi="ar-SA"/>
      </w:rPr>
    </w:lvl>
    <w:lvl w:ilvl="5" w:tplc="29C61480">
      <w:numFmt w:val="bullet"/>
      <w:lvlText w:val="•"/>
      <w:lvlJc w:val="left"/>
      <w:pPr>
        <w:ind w:left="5902" w:hanging="397"/>
      </w:pPr>
      <w:rPr>
        <w:rFonts w:hint="default"/>
        <w:lang w:val="en-US" w:eastAsia="en-US" w:bidi="ar-SA"/>
      </w:rPr>
    </w:lvl>
    <w:lvl w:ilvl="6" w:tplc="DDC213CC">
      <w:numFmt w:val="bullet"/>
      <w:lvlText w:val="•"/>
      <w:lvlJc w:val="left"/>
      <w:pPr>
        <w:ind w:left="6811" w:hanging="397"/>
      </w:pPr>
      <w:rPr>
        <w:rFonts w:hint="default"/>
        <w:lang w:val="en-US" w:eastAsia="en-US" w:bidi="ar-SA"/>
      </w:rPr>
    </w:lvl>
    <w:lvl w:ilvl="7" w:tplc="F334A390">
      <w:numFmt w:val="bullet"/>
      <w:lvlText w:val="•"/>
      <w:lvlJc w:val="left"/>
      <w:pPr>
        <w:ind w:left="7719" w:hanging="397"/>
      </w:pPr>
      <w:rPr>
        <w:rFonts w:hint="default"/>
        <w:lang w:val="en-US" w:eastAsia="en-US" w:bidi="ar-SA"/>
      </w:rPr>
    </w:lvl>
    <w:lvl w:ilvl="8" w:tplc="3850E07E">
      <w:numFmt w:val="bullet"/>
      <w:lvlText w:val="•"/>
      <w:lvlJc w:val="left"/>
      <w:pPr>
        <w:ind w:left="8628" w:hanging="397"/>
      </w:pPr>
      <w:rPr>
        <w:rFonts w:hint="default"/>
        <w:lang w:val="en-US" w:eastAsia="en-US" w:bidi="ar-SA"/>
      </w:rPr>
    </w:lvl>
  </w:abstractNum>
  <w:abstractNum w:abstractNumId="13">
    <w:nsid w:val="170C6AE5"/>
    <w:multiLevelType w:val="hybridMultilevel"/>
    <w:tmpl w:val="415486AE"/>
    <w:lvl w:ilvl="0" w:tplc="2BFA8394">
      <w:start w:val="1"/>
      <w:numFmt w:val="lowerLetter"/>
      <w:lvlText w:val="%1)"/>
      <w:lvlJc w:val="left"/>
      <w:pPr>
        <w:ind w:left="1000" w:hanging="397"/>
        <w:jc w:val="left"/>
      </w:pPr>
      <w:rPr>
        <w:rFonts w:ascii="Carlito" w:eastAsia="Carlito" w:hAnsi="Carlito" w:cs="Carlito" w:hint="default"/>
        <w:color w:val="231F20"/>
        <w:spacing w:val="-19"/>
        <w:w w:val="91"/>
        <w:sz w:val="24"/>
        <w:szCs w:val="24"/>
        <w:lang w:val="en-US" w:eastAsia="en-US" w:bidi="ar-SA"/>
      </w:rPr>
    </w:lvl>
    <w:lvl w:ilvl="1" w:tplc="4B86B492">
      <w:start w:val="1"/>
      <w:numFmt w:val="decimal"/>
      <w:lvlText w:val="%2)"/>
      <w:lvlJc w:val="left"/>
      <w:pPr>
        <w:ind w:left="1811" w:hanging="397"/>
        <w:jc w:val="left"/>
      </w:pPr>
      <w:rPr>
        <w:rFonts w:ascii="Carlito" w:eastAsia="Carlito" w:hAnsi="Carlito" w:cs="Carlito" w:hint="default"/>
        <w:color w:val="231F20"/>
        <w:spacing w:val="-27"/>
        <w:w w:val="79"/>
        <w:sz w:val="24"/>
        <w:szCs w:val="24"/>
        <w:lang w:val="en-US" w:eastAsia="en-US" w:bidi="ar-SA"/>
      </w:rPr>
    </w:lvl>
    <w:lvl w:ilvl="2" w:tplc="BC50E84A">
      <w:numFmt w:val="bullet"/>
      <w:lvlText w:val="•"/>
      <w:lvlJc w:val="left"/>
      <w:pPr>
        <w:ind w:left="2778" w:hanging="397"/>
      </w:pPr>
      <w:rPr>
        <w:rFonts w:hint="default"/>
        <w:lang w:val="en-US" w:eastAsia="en-US" w:bidi="ar-SA"/>
      </w:rPr>
    </w:lvl>
    <w:lvl w:ilvl="3" w:tplc="EAE84444">
      <w:numFmt w:val="bullet"/>
      <w:lvlText w:val="•"/>
      <w:lvlJc w:val="left"/>
      <w:pPr>
        <w:ind w:left="3736" w:hanging="397"/>
      </w:pPr>
      <w:rPr>
        <w:rFonts w:hint="default"/>
        <w:lang w:val="en-US" w:eastAsia="en-US" w:bidi="ar-SA"/>
      </w:rPr>
    </w:lvl>
    <w:lvl w:ilvl="4" w:tplc="37844C3C">
      <w:numFmt w:val="bullet"/>
      <w:lvlText w:val="•"/>
      <w:lvlJc w:val="left"/>
      <w:pPr>
        <w:ind w:left="4695" w:hanging="397"/>
      </w:pPr>
      <w:rPr>
        <w:rFonts w:hint="default"/>
        <w:lang w:val="en-US" w:eastAsia="en-US" w:bidi="ar-SA"/>
      </w:rPr>
    </w:lvl>
    <w:lvl w:ilvl="5" w:tplc="2CA2C418">
      <w:numFmt w:val="bullet"/>
      <w:lvlText w:val="•"/>
      <w:lvlJc w:val="left"/>
      <w:pPr>
        <w:ind w:left="5653" w:hanging="397"/>
      </w:pPr>
      <w:rPr>
        <w:rFonts w:hint="default"/>
        <w:lang w:val="en-US" w:eastAsia="en-US" w:bidi="ar-SA"/>
      </w:rPr>
    </w:lvl>
    <w:lvl w:ilvl="6" w:tplc="7E2E346C">
      <w:numFmt w:val="bullet"/>
      <w:lvlText w:val="•"/>
      <w:lvlJc w:val="left"/>
      <w:pPr>
        <w:ind w:left="6611" w:hanging="397"/>
      </w:pPr>
      <w:rPr>
        <w:rFonts w:hint="default"/>
        <w:lang w:val="en-US" w:eastAsia="en-US" w:bidi="ar-SA"/>
      </w:rPr>
    </w:lvl>
    <w:lvl w:ilvl="7" w:tplc="5DBC85B2">
      <w:numFmt w:val="bullet"/>
      <w:lvlText w:val="•"/>
      <w:lvlJc w:val="left"/>
      <w:pPr>
        <w:ind w:left="7570" w:hanging="397"/>
      </w:pPr>
      <w:rPr>
        <w:rFonts w:hint="default"/>
        <w:lang w:val="en-US" w:eastAsia="en-US" w:bidi="ar-SA"/>
      </w:rPr>
    </w:lvl>
    <w:lvl w:ilvl="8" w:tplc="6DE676B2">
      <w:numFmt w:val="bullet"/>
      <w:lvlText w:val="•"/>
      <w:lvlJc w:val="left"/>
      <w:pPr>
        <w:ind w:left="8528" w:hanging="397"/>
      </w:pPr>
      <w:rPr>
        <w:rFonts w:hint="default"/>
        <w:lang w:val="en-US" w:eastAsia="en-US" w:bidi="ar-SA"/>
      </w:rPr>
    </w:lvl>
  </w:abstractNum>
  <w:abstractNum w:abstractNumId="14">
    <w:nsid w:val="188B45A4"/>
    <w:multiLevelType w:val="hybridMultilevel"/>
    <w:tmpl w:val="D5A228E4"/>
    <w:lvl w:ilvl="0" w:tplc="280E0304">
      <w:start w:val="1"/>
      <w:numFmt w:val="lowerRoman"/>
      <w:lvlText w:val="%1)"/>
      <w:lvlJc w:val="left"/>
      <w:pPr>
        <w:ind w:left="1641" w:hanging="624"/>
        <w:jc w:val="left"/>
      </w:pPr>
      <w:rPr>
        <w:rFonts w:ascii="FreeSerif" w:eastAsia="FreeSerif" w:hAnsi="FreeSerif" w:cs="FreeSerif" w:hint="default"/>
        <w:color w:val="231F20"/>
        <w:spacing w:val="0"/>
        <w:w w:val="100"/>
        <w:sz w:val="24"/>
        <w:szCs w:val="24"/>
        <w:lang w:val="en-US" w:eastAsia="en-US" w:bidi="ar-SA"/>
      </w:rPr>
    </w:lvl>
    <w:lvl w:ilvl="1" w:tplc="136A1DE8">
      <w:numFmt w:val="bullet"/>
      <w:lvlText w:val="•"/>
      <w:lvlJc w:val="left"/>
      <w:pPr>
        <w:ind w:left="2520" w:hanging="624"/>
      </w:pPr>
      <w:rPr>
        <w:rFonts w:hint="default"/>
        <w:lang w:val="en-US" w:eastAsia="en-US" w:bidi="ar-SA"/>
      </w:rPr>
    </w:lvl>
    <w:lvl w:ilvl="2" w:tplc="D1564908">
      <w:numFmt w:val="bullet"/>
      <w:lvlText w:val="•"/>
      <w:lvlJc w:val="left"/>
      <w:pPr>
        <w:ind w:left="3401" w:hanging="624"/>
      </w:pPr>
      <w:rPr>
        <w:rFonts w:hint="default"/>
        <w:lang w:val="en-US" w:eastAsia="en-US" w:bidi="ar-SA"/>
      </w:rPr>
    </w:lvl>
    <w:lvl w:ilvl="3" w:tplc="366A091A">
      <w:numFmt w:val="bullet"/>
      <w:lvlText w:val="•"/>
      <w:lvlJc w:val="left"/>
      <w:pPr>
        <w:ind w:left="4281" w:hanging="624"/>
      </w:pPr>
      <w:rPr>
        <w:rFonts w:hint="default"/>
        <w:lang w:val="en-US" w:eastAsia="en-US" w:bidi="ar-SA"/>
      </w:rPr>
    </w:lvl>
    <w:lvl w:ilvl="4" w:tplc="A254FAE2">
      <w:numFmt w:val="bullet"/>
      <w:lvlText w:val="•"/>
      <w:lvlJc w:val="left"/>
      <w:pPr>
        <w:ind w:left="5162" w:hanging="624"/>
      </w:pPr>
      <w:rPr>
        <w:rFonts w:hint="default"/>
        <w:lang w:val="en-US" w:eastAsia="en-US" w:bidi="ar-SA"/>
      </w:rPr>
    </w:lvl>
    <w:lvl w:ilvl="5" w:tplc="4328AD1A">
      <w:numFmt w:val="bullet"/>
      <w:lvlText w:val="•"/>
      <w:lvlJc w:val="left"/>
      <w:pPr>
        <w:ind w:left="6042" w:hanging="624"/>
      </w:pPr>
      <w:rPr>
        <w:rFonts w:hint="default"/>
        <w:lang w:val="en-US" w:eastAsia="en-US" w:bidi="ar-SA"/>
      </w:rPr>
    </w:lvl>
    <w:lvl w:ilvl="6" w:tplc="486A6BBE">
      <w:numFmt w:val="bullet"/>
      <w:lvlText w:val="•"/>
      <w:lvlJc w:val="left"/>
      <w:pPr>
        <w:ind w:left="6923" w:hanging="624"/>
      </w:pPr>
      <w:rPr>
        <w:rFonts w:hint="default"/>
        <w:lang w:val="en-US" w:eastAsia="en-US" w:bidi="ar-SA"/>
      </w:rPr>
    </w:lvl>
    <w:lvl w:ilvl="7" w:tplc="C46CE000">
      <w:numFmt w:val="bullet"/>
      <w:lvlText w:val="•"/>
      <w:lvlJc w:val="left"/>
      <w:pPr>
        <w:ind w:left="7803" w:hanging="624"/>
      </w:pPr>
      <w:rPr>
        <w:rFonts w:hint="default"/>
        <w:lang w:val="en-US" w:eastAsia="en-US" w:bidi="ar-SA"/>
      </w:rPr>
    </w:lvl>
    <w:lvl w:ilvl="8" w:tplc="1AE05FB6">
      <w:numFmt w:val="bullet"/>
      <w:lvlText w:val="•"/>
      <w:lvlJc w:val="left"/>
      <w:pPr>
        <w:ind w:left="8684" w:hanging="624"/>
      </w:pPr>
      <w:rPr>
        <w:rFonts w:hint="default"/>
        <w:lang w:val="en-US" w:eastAsia="en-US" w:bidi="ar-SA"/>
      </w:rPr>
    </w:lvl>
  </w:abstractNum>
  <w:abstractNum w:abstractNumId="15">
    <w:nsid w:val="18A82AA8"/>
    <w:multiLevelType w:val="hybridMultilevel"/>
    <w:tmpl w:val="412CAC7A"/>
    <w:lvl w:ilvl="0" w:tplc="2ECEEFA6">
      <w:start w:val="1"/>
      <w:numFmt w:val="lowerRoman"/>
      <w:lvlText w:val="(%1)"/>
      <w:lvlJc w:val="left"/>
      <w:pPr>
        <w:ind w:left="991" w:hanging="315"/>
        <w:jc w:val="left"/>
      </w:pPr>
      <w:rPr>
        <w:rFonts w:ascii="Times New Roman" w:eastAsia="Times New Roman" w:hAnsi="Times New Roman" w:cs="Times New Roman" w:hint="default"/>
        <w:b/>
        <w:bCs/>
        <w:i/>
        <w:color w:val="231F20"/>
        <w:spacing w:val="0"/>
        <w:w w:val="107"/>
        <w:sz w:val="24"/>
        <w:szCs w:val="24"/>
        <w:lang w:val="en-US" w:eastAsia="en-US" w:bidi="ar-SA"/>
      </w:rPr>
    </w:lvl>
    <w:lvl w:ilvl="1" w:tplc="6EC4B468">
      <w:numFmt w:val="bullet"/>
      <w:lvlText w:val="•"/>
      <w:lvlJc w:val="left"/>
      <w:pPr>
        <w:ind w:left="1944" w:hanging="315"/>
      </w:pPr>
      <w:rPr>
        <w:rFonts w:hint="default"/>
        <w:lang w:val="en-US" w:eastAsia="en-US" w:bidi="ar-SA"/>
      </w:rPr>
    </w:lvl>
    <w:lvl w:ilvl="2" w:tplc="9F002B1C">
      <w:numFmt w:val="bullet"/>
      <w:lvlText w:val="•"/>
      <w:lvlJc w:val="left"/>
      <w:pPr>
        <w:ind w:left="2889" w:hanging="315"/>
      </w:pPr>
      <w:rPr>
        <w:rFonts w:hint="default"/>
        <w:lang w:val="en-US" w:eastAsia="en-US" w:bidi="ar-SA"/>
      </w:rPr>
    </w:lvl>
    <w:lvl w:ilvl="3" w:tplc="1CDEE2AA">
      <w:numFmt w:val="bullet"/>
      <w:lvlText w:val="•"/>
      <w:lvlJc w:val="left"/>
      <w:pPr>
        <w:ind w:left="3833" w:hanging="315"/>
      </w:pPr>
      <w:rPr>
        <w:rFonts w:hint="default"/>
        <w:lang w:val="en-US" w:eastAsia="en-US" w:bidi="ar-SA"/>
      </w:rPr>
    </w:lvl>
    <w:lvl w:ilvl="4" w:tplc="15BAF00E">
      <w:numFmt w:val="bullet"/>
      <w:lvlText w:val="•"/>
      <w:lvlJc w:val="left"/>
      <w:pPr>
        <w:ind w:left="4778" w:hanging="315"/>
      </w:pPr>
      <w:rPr>
        <w:rFonts w:hint="default"/>
        <w:lang w:val="en-US" w:eastAsia="en-US" w:bidi="ar-SA"/>
      </w:rPr>
    </w:lvl>
    <w:lvl w:ilvl="5" w:tplc="E37455F2">
      <w:numFmt w:val="bullet"/>
      <w:lvlText w:val="•"/>
      <w:lvlJc w:val="left"/>
      <w:pPr>
        <w:ind w:left="5722" w:hanging="315"/>
      </w:pPr>
      <w:rPr>
        <w:rFonts w:hint="default"/>
        <w:lang w:val="en-US" w:eastAsia="en-US" w:bidi="ar-SA"/>
      </w:rPr>
    </w:lvl>
    <w:lvl w:ilvl="6" w:tplc="B8EA5820">
      <w:numFmt w:val="bullet"/>
      <w:lvlText w:val="•"/>
      <w:lvlJc w:val="left"/>
      <w:pPr>
        <w:ind w:left="6667" w:hanging="315"/>
      </w:pPr>
      <w:rPr>
        <w:rFonts w:hint="default"/>
        <w:lang w:val="en-US" w:eastAsia="en-US" w:bidi="ar-SA"/>
      </w:rPr>
    </w:lvl>
    <w:lvl w:ilvl="7" w:tplc="272E8AF8">
      <w:numFmt w:val="bullet"/>
      <w:lvlText w:val="•"/>
      <w:lvlJc w:val="left"/>
      <w:pPr>
        <w:ind w:left="7611" w:hanging="315"/>
      </w:pPr>
      <w:rPr>
        <w:rFonts w:hint="default"/>
        <w:lang w:val="en-US" w:eastAsia="en-US" w:bidi="ar-SA"/>
      </w:rPr>
    </w:lvl>
    <w:lvl w:ilvl="8" w:tplc="CC5426BA">
      <w:numFmt w:val="bullet"/>
      <w:lvlText w:val="•"/>
      <w:lvlJc w:val="left"/>
      <w:pPr>
        <w:ind w:left="8556" w:hanging="315"/>
      </w:pPr>
      <w:rPr>
        <w:rFonts w:hint="default"/>
        <w:lang w:val="en-US" w:eastAsia="en-US" w:bidi="ar-SA"/>
      </w:rPr>
    </w:lvl>
  </w:abstractNum>
  <w:abstractNum w:abstractNumId="16">
    <w:nsid w:val="195754B7"/>
    <w:multiLevelType w:val="hybridMultilevel"/>
    <w:tmpl w:val="57B0791C"/>
    <w:lvl w:ilvl="0" w:tplc="A4DE6A76">
      <w:start w:val="1"/>
      <w:numFmt w:val="lowerRoman"/>
      <w:lvlText w:val="(%1)"/>
      <w:lvlJc w:val="left"/>
      <w:pPr>
        <w:ind w:left="1558" w:hanging="482"/>
        <w:jc w:val="left"/>
      </w:pPr>
      <w:rPr>
        <w:rFonts w:ascii="FreeSerif" w:eastAsia="FreeSerif" w:hAnsi="FreeSerif" w:cs="FreeSerif" w:hint="default"/>
        <w:color w:val="231F20"/>
        <w:spacing w:val="0"/>
        <w:w w:val="101"/>
        <w:sz w:val="24"/>
        <w:szCs w:val="24"/>
        <w:lang w:val="en-US" w:eastAsia="en-US" w:bidi="ar-SA"/>
      </w:rPr>
    </w:lvl>
    <w:lvl w:ilvl="1" w:tplc="991C5F26">
      <w:numFmt w:val="bullet"/>
      <w:lvlText w:val="•"/>
      <w:lvlJc w:val="left"/>
      <w:pPr>
        <w:ind w:left="2448" w:hanging="482"/>
      </w:pPr>
      <w:rPr>
        <w:rFonts w:hint="default"/>
        <w:lang w:val="en-US" w:eastAsia="en-US" w:bidi="ar-SA"/>
      </w:rPr>
    </w:lvl>
    <w:lvl w:ilvl="2" w:tplc="ABF8C2B0">
      <w:numFmt w:val="bullet"/>
      <w:lvlText w:val="•"/>
      <w:lvlJc w:val="left"/>
      <w:pPr>
        <w:ind w:left="3337" w:hanging="482"/>
      </w:pPr>
      <w:rPr>
        <w:rFonts w:hint="default"/>
        <w:lang w:val="en-US" w:eastAsia="en-US" w:bidi="ar-SA"/>
      </w:rPr>
    </w:lvl>
    <w:lvl w:ilvl="3" w:tplc="8D206E8A">
      <w:numFmt w:val="bullet"/>
      <w:lvlText w:val="•"/>
      <w:lvlJc w:val="left"/>
      <w:pPr>
        <w:ind w:left="4225" w:hanging="482"/>
      </w:pPr>
      <w:rPr>
        <w:rFonts w:hint="default"/>
        <w:lang w:val="en-US" w:eastAsia="en-US" w:bidi="ar-SA"/>
      </w:rPr>
    </w:lvl>
    <w:lvl w:ilvl="4" w:tplc="202473E4">
      <w:numFmt w:val="bullet"/>
      <w:lvlText w:val="•"/>
      <w:lvlJc w:val="left"/>
      <w:pPr>
        <w:ind w:left="5114" w:hanging="482"/>
      </w:pPr>
      <w:rPr>
        <w:rFonts w:hint="default"/>
        <w:lang w:val="en-US" w:eastAsia="en-US" w:bidi="ar-SA"/>
      </w:rPr>
    </w:lvl>
    <w:lvl w:ilvl="5" w:tplc="88489D98">
      <w:numFmt w:val="bullet"/>
      <w:lvlText w:val="•"/>
      <w:lvlJc w:val="left"/>
      <w:pPr>
        <w:ind w:left="6002" w:hanging="482"/>
      </w:pPr>
      <w:rPr>
        <w:rFonts w:hint="default"/>
        <w:lang w:val="en-US" w:eastAsia="en-US" w:bidi="ar-SA"/>
      </w:rPr>
    </w:lvl>
    <w:lvl w:ilvl="6" w:tplc="8020A84A">
      <w:numFmt w:val="bullet"/>
      <w:lvlText w:val="•"/>
      <w:lvlJc w:val="left"/>
      <w:pPr>
        <w:ind w:left="6891" w:hanging="482"/>
      </w:pPr>
      <w:rPr>
        <w:rFonts w:hint="default"/>
        <w:lang w:val="en-US" w:eastAsia="en-US" w:bidi="ar-SA"/>
      </w:rPr>
    </w:lvl>
    <w:lvl w:ilvl="7" w:tplc="BEA440B0">
      <w:numFmt w:val="bullet"/>
      <w:lvlText w:val="•"/>
      <w:lvlJc w:val="left"/>
      <w:pPr>
        <w:ind w:left="7779" w:hanging="482"/>
      </w:pPr>
      <w:rPr>
        <w:rFonts w:hint="default"/>
        <w:lang w:val="en-US" w:eastAsia="en-US" w:bidi="ar-SA"/>
      </w:rPr>
    </w:lvl>
    <w:lvl w:ilvl="8" w:tplc="2946CF9E">
      <w:numFmt w:val="bullet"/>
      <w:lvlText w:val="•"/>
      <w:lvlJc w:val="left"/>
      <w:pPr>
        <w:ind w:left="8668" w:hanging="482"/>
      </w:pPr>
      <w:rPr>
        <w:rFonts w:hint="default"/>
        <w:lang w:val="en-US" w:eastAsia="en-US" w:bidi="ar-SA"/>
      </w:rPr>
    </w:lvl>
  </w:abstractNum>
  <w:abstractNum w:abstractNumId="17">
    <w:nsid w:val="198A7965"/>
    <w:multiLevelType w:val="hybridMultilevel"/>
    <w:tmpl w:val="CE0C49CA"/>
    <w:lvl w:ilvl="0" w:tplc="245E87F4">
      <w:start w:val="1"/>
      <w:numFmt w:val="lowerRoman"/>
      <w:lvlText w:val="%1)"/>
      <w:lvlJc w:val="left"/>
      <w:pPr>
        <w:ind w:left="1357" w:hanging="397"/>
        <w:jc w:val="left"/>
      </w:pPr>
      <w:rPr>
        <w:rFonts w:ascii="FreeSerif" w:eastAsia="FreeSerif" w:hAnsi="FreeSerif" w:cs="FreeSerif" w:hint="default"/>
        <w:color w:val="231F20"/>
        <w:spacing w:val="0"/>
        <w:w w:val="100"/>
        <w:sz w:val="24"/>
        <w:szCs w:val="24"/>
        <w:lang w:val="en-US" w:eastAsia="en-US" w:bidi="ar-SA"/>
      </w:rPr>
    </w:lvl>
    <w:lvl w:ilvl="1" w:tplc="12D009A6">
      <w:numFmt w:val="bullet"/>
      <w:lvlText w:val="•"/>
      <w:lvlJc w:val="left"/>
      <w:pPr>
        <w:ind w:left="2268" w:hanging="397"/>
      </w:pPr>
      <w:rPr>
        <w:rFonts w:hint="default"/>
        <w:lang w:val="en-US" w:eastAsia="en-US" w:bidi="ar-SA"/>
      </w:rPr>
    </w:lvl>
    <w:lvl w:ilvl="2" w:tplc="81A29DAE">
      <w:numFmt w:val="bullet"/>
      <w:lvlText w:val="•"/>
      <w:lvlJc w:val="left"/>
      <w:pPr>
        <w:ind w:left="3177" w:hanging="397"/>
      </w:pPr>
      <w:rPr>
        <w:rFonts w:hint="default"/>
        <w:lang w:val="en-US" w:eastAsia="en-US" w:bidi="ar-SA"/>
      </w:rPr>
    </w:lvl>
    <w:lvl w:ilvl="3" w:tplc="98D462EC">
      <w:numFmt w:val="bullet"/>
      <w:lvlText w:val="•"/>
      <w:lvlJc w:val="left"/>
      <w:pPr>
        <w:ind w:left="4085" w:hanging="397"/>
      </w:pPr>
      <w:rPr>
        <w:rFonts w:hint="default"/>
        <w:lang w:val="en-US" w:eastAsia="en-US" w:bidi="ar-SA"/>
      </w:rPr>
    </w:lvl>
    <w:lvl w:ilvl="4" w:tplc="5A3AF8FA">
      <w:numFmt w:val="bullet"/>
      <w:lvlText w:val="•"/>
      <w:lvlJc w:val="left"/>
      <w:pPr>
        <w:ind w:left="4994" w:hanging="397"/>
      </w:pPr>
      <w:rPr>
        <w:rFonts w:hint="default"/>
        <w:lang w:val="en-US" w:eastAsia="en-US" w:bidi="ar-SA"/>
      </w:rPr>
    </w:lvl>
    <w:lvl w:ilvl="5" w:tplc="0FE410FA">
      <w:numFmt w:val="bullet"/>
      <w:lvlText w:val="•"/>
      <w:lvlJc w:val="left"/>
      <w:pPr>
        <w:ind w:left="5902" w:hanging="397"/>
      </w:pPr>
      <w:rPr>
        <w:rFonts w:hint="default"/>
        <w:lang w:val="en-US" w:eastAsia="en-US" w:bidi="ar-SA"/>
      </w:rPr>
    </w:lvl>
    <w:lvl w:ilvl="6" w:tplc="C6D45DF0">
      <w:numFmt w:val="bullet"/>
      <w:lvlText w:val="•"/>
      <w:lvlJc w:val="left"/>
      <w:pPr>
        <w:ind w:left="6811" w:hanging="397"/>
      </w:pPr>
      <w:rPr>
        <w:rFonts w:hint="default"/>
        <w:lang w:val="en-US" w:eastAsia="en-US" w:bidi="ar-SA"/>
      </w:rPr>
    </w:lvl>
    <w:lvl w:ilvl="7" w:tplc="51E666EA">
      <w:numFmt w:val="bullet"/>
      <w:lvlText w:val="•"/>
      <w:lvlJc w:val="left"/>
      <w:pPr>
        <w:ind w:left="7719" w:hanging="397"/>
      </w:pPr>
      <w:rPr>
        <w:rFonts w:hint="default"/>
        <w:lang w:val="en-US" w:eastAsia="en-US" w:bidi="ar-SA"/>
      </w:rPr>
    </w:lvl>
    <w:lvl w:ilvl="8" w:tplc="8EBE8854">
      <w:numFmt w:val="bullet"/>
      <w:lvlText w:val="•"/>
      <w:lvlJc w:val="left"/>
      <w:pPr>
        <w:ind w:left="8628" w:hanging="397"/>
      </w:pPr>
      <w:rPr>
        <w:rFonts w:hint="default"/>
        <w:lang w:val="en-US" w:eastAsia="en-US" w:bidi="ar-SA"/>
      </w:rPr>
    </w:lvl>
  </w:abstractNum>
  <w:abstractNum w:abstractNumId="18">
    <w:nsid w:val="1BB34792"/>
    <w:multiLevelType w:val="hybridMultilevel"/>
    <w:tmpl w:val="F57ACD56"/>
    <w:lvl w:ilvl="0" w:tplc="E8A49D56">
      <w:start w:val="1"/>
      <w:numFmt w:val="lowerRoman"/>
      <w:lvlText w:val="(%1)"/>
      <w:lvlJc w:val="left"/>
      <w:pPr>
        <w:ind w:left="978" w:hanging="301"/>
        <w:jc w:val="left"/>
      </w:pPr>
      <w:rPr>
        <w:rFonts w:ascii="Times New Roman" w:eastAsia="Times New Roman" w:hAnsi="Times New Roman" w:cs="Times New Roman" w:hint="default"/>
        <w:i/>
        <w:color w:val="231F20"/>
        <w:spacing w:val="0"/>
        <w:w w:val="100"/>
        <w:sz w:val="24"/>
        <w:szCs w:val="24"/>
        <w:lang w:val="en-US" w:eastAsia="en-US" w:bidi="ar-SA"/>
      </w:rPr>
    </w:lvl>
    <w:lvl w:ilvl="1" w:tplc="78CA7F00">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2" w:tplc="83C20FF6">
      <w:numFmt w:val="bullet"/>
      <w:lvlText w:val="•"/>
      <w:lvlJc w:val="left"/>
      <w:pPr>
        <w:ind w:left="2369" w:hanging="397"/>
      </w:pPr>
      <w:rPr>
        <w:rFonts w:hint="default"/>
        <w:lang w:val="en-US" w:eastAsia="en-US" w:bidi="ar-SA"/>
      </w:rPr>
    </w:lvl>
    <w:lvl w:ilvl="3" w:tplc="C6E83134">
      <w:numFmt w:val="bullet"/>
      <w:lvlText w:val="•"/>
      <w:lvlJc w:val="left"/>
      <w:pPr>
        <w:ind w:left="3379" w:hanging="397"/>
      </w:pPr>
      <w:rPr>
        <w:rFonts w:hint="default"/>
        <w:lang w:val="en-US" w:eastAsia="en-US" w:bidi="ar-SA"/>
      </w:rPr>
    </w:lvl>
    <w:lvl w:ilvl="4" w:tplc="180CE626">
      <w:numFmt w:val="bullet"/>
      <w:lvlText w:val="•"/>
      <w:lvlJc w:val="left"/>
      <w:pPr>
        <w:ind w:left="4388" w:hanging="397"/>
      </w:pPr>
      <w:rPr>
        <w:rFonts w:hint="default"/>
        <w:lang w:val="en-US" w:eastAsia="en-US" w:bidi="ar-SA"/>
      </w:rPr>
    </w:lvl>
    <w:lvl w:ilvl="5" w:tplc="F60CC736">
      <w:numFmt w:val="bullet"/>
      <w:lvlText w:val="•"/>
      <w:lvlJc w:val="left"/>
      <w:pPr>
        <w:ind w:left="5398" w:hanging="397"/>
      </w:pPr>
      <w:rPr>
        <w:rFonts w:hint="default"/>
        <w:lang w:val="en-US" w:eastAsia="en-US" w:bidi="ar-SA"/>
      </w:rPr>
    </w:lvl>
    <w:lvl w:ilvl="6" w:tplc="E77646FA">
      <w:numFmt w:val="bullet"/>
      <w:lvlText w:val="•"/>
      <w:lvlJc w:val="left"/>
      <w:pPr>
        <w:ind w:left="6407" w:hanging="397"/>
      </w:pPr>
      <w:rPr>
        <w:rFonts w:hint="default"/>
        <w:lang w:val="en-US" w:eastAsia="en-US" w:bidi="ar-SA"/>
      </w:rPr>
    </w:lvl>
    <w:lvl w:ilvl="7" w:tplc="71868DC2">
      <w:numFmt w:val="bullet"/>
      <w:lvlText w:val="•"/>
      <w:lvlJc w:val="left"/>
      <w:pPr>
        <w:ind w:left="7417" w:hanging="397"/>
      </w:pPr>
      <w:rPr>
        <w:rFonts w:hint="default"/>
        <w:lang w:val="en-US" w:eastAsia="en-US" w:bidi="ar-SA"/>
      </w:rPr>
    </w:lvl>
    <w:lvl w:ilvl="8" w:tplc="BA62C8E4">
      <w:numFmt w:val="bullet"/>
      <w:lvlText w:val="•"/>
      <w:lvlJc w:val="left"/>
      <w:pPr>
        <w:ind w:left="8426" w:hanging="397"/>
      </w:pPr>
      <w:rPr>
        <w:rFonts w:hint="default"/>
        <w:lang w:val="en-US" w:eastAsia="en-US" w:bidi="ar-SA"/>
      </w:rPr>
    </w:lvl>
  </w:abstractNum>
  <w:abstractNum w:abstractNumId="19">
    <w:nsid w:val="1BC17ACC"/>
    <w:multiLevelType w:val="hybridMultilevel"/>
    <w:tmpl w:val="8408CDD6"/>
    <w:lvl w:ilvl="0" w:tplc="36F854F8">
      <w:start w:val="3"/>
      <w:numFmt w:val="decimal"/>
      <w:lvlText w:val="(%1)"/>
      <w:lvlJc w:val="left"/>
      <w:pPr>
        <w:ind w:left="677" w:hanging="376"/>
        <w:jc w:val="left"/>
      </w:pPr>
      <w:rPr>
        <w:rFonts w:ascii="FreeSerif" w:eastAsia="FreeSerif" w:hAnsi="FreeSerif" w:cs="FreeSerif" w:hint="default"/>
        <w:color w:val="231F20"/>
        <w:spacing w:val="0"/>
        <w:w w:val="100"/>
        <w:sz w:val="24"/>
        <w:szCs w:val="24"/>
        <w:lang w:val="en-US" w:eastAsia="en-US" w:bidi="ar-SA"/>
      </w:rPr>
    </w:lvl>
    <w:lvl w:ilvl="1" w:tplc="431020DA">
      <w:start w:val="1"/>
      <w:numFmt w:val="lowerRoman"/>
      <w:lvlText w:val="(%2)"/>
      <w:lvlJc w:val="left"/>
      <w:pPr>
        <w:ind w:left="677" w:hanging="308"/>
        <w:jc w:val="left"/>
      </w:pPr>
      <w:rPr>
        <w:rFonts w:ascii="FreeSerif" w:eastAsia="FreeSerif" w:hAnsi="FreeSerif" w:cs="FreeSerif" w:hint="default"/>
        <w:color w:val="231F20"/>
        <w:spacing w:val="0"/>
        <w:w w:val="101"/>
        <w:sz w:val="24"/>
        <w:szCs w:val="24"/>
        <w:lang w:val="en-US" w:eastAsia="en-US" w:bidi="ar-SA"/>
      </w:rPr>
    </w:lvl>
    <w:lvl w:ilvl="2" w:tplc="902098D2">
      <w:start w:val="1"/>
      <w:numFmt w:val="lowerRoman"/>
      <w:lvlText w:val="(%3)"/>
      <w:lvlJc w:val="left"/>
      <w:pPr>
        <w:ind w:left="677" w:hanging="290"/>
        <w:jc w:val="left"/>
      </w:pPr>
      <w:rPr>
        <w:rFonts w:ascii="FreeSerif" w:eastAsia="FreeSerif" w:hAnsi="FreeSerif" w:cs="FreeSerif" w:hint="default"/>
        <w:color w:val="231F20"/>
        <w:spacing w:val="0"/>
        <w:w w:val="101"/>
        <w:sz w:val="24"/>
        <w:szCs w:val="24"/>
        <w:lang w:val="en-US" w:eastAsia="en-US" w:bidi="ar-SA"/>
      </w:rPr>
    </w:lvl>
    <w:lvl w:ilvl="3" w:tplc="4266D7F2">
      <w:numFmt w:val="bullet"/>
      <w:lvlText w:val="•"/>
      <w:lvlJc w:val="left"/>
      <w:pPr>
        <w:ind w:left="3609" w:hanging="290"/>
      </w:pPr>
      <w:rPr>
        <w:rFonts w:hint="default"/>
        <w:lang w:val="en-US" w:eastAsia="en-US" w:bidi="ar-SA"/>
      </w:rPr>
    </w:lvl>
    <w:lvl w:ilvl="4" w:tplc="F9668258">
      <w:numFmt w:val="bullet"/>
      <w:lvlText w:val="•"/>
      <w:lvlJc w:val="left"/>
      <w:pPr>
        <w:ind w:left="4586" w:hanging="290"/>
      </w:pPr>
      <w:rPr>
        <w:rFonts w:hint="default"/>
        <w:lang w:val="en-US" w:eastAsia="en-US" w:bidi="ar-SA"/>
      </w:rPr>
    </w:lvl>
    <w:lvl w:ilvl="5" w:tplc="D7C2E97C">
      <w:numFmt w:val="bullet"/>
      <w:lvlText w:val="•"/>
      <w:lvlJc w:val="left"/>
      <w:pPr>
        <w:ind w:left="5562" w:hanging="290"/>
      </w:pPr>
      <w:rPr>
        <w:rFonts w:hint="default"/>
        <w:lang w:val="en-US" w:eastAsia="en-US" w:bidi="ar-SA"/>
      </w:rPr>
    </w:lvl>
    <w:lvl w:ilvl="6" w:tplc="F3024EEC">
      <w:numFmt w:val="bullet"/>
      <w:lvlText w:val="•"/>
      <w:lvlJc w:val="left"/>
      <w:pPr>
        <w:ind w:left="6539" w:hanging="290"/>
      </w:pPr>
      <w:rPr>
        <w:rFonts w:hint="default"/>
        <w:lang w:val="en-US" w:eastAsia="en-US" w:bidi="ar-SA"/>
      </w:rPr>
    </w:lvl>
    <w:lvl w:ilvl="7" w:tplc="1F5A10E2">
      <w:numFmt w:val="bullet"/>
      <w:lvlText w:val="•"/>
      <w:lvlJc w:val="left"/>
      <w:pPr>
        <w:ind w:left="7515" w:hanging="290"/>
      </w:pPr>
      <w:rPr>
        <w:rFonts w:hint="default"/>
        <w:lang w:val="en-US" w:eastAsia="en-US" w:bidi="ar-SA"/>
      </w:rPr>
    </w:lvl>
    <w:lvl w:ilvl="8" w:tplc="059EFE2C">
      <w:numFmt w:val="bullet"/>
      <w:lvlText w:val="•"/>
      <w:lvlJc w:val="left"/>
      <w:pPr>
        <w:ind w:left="8492" w:hanging="290"/>
      </w:pPr>
      <w:rPr>
        <w:rFonts w:hint="default"/>
        <w:lang w:val="en-US" w:eastAsia="en-US" w:bidi="ar-SA"/>
      </w:rPr>
    </w:lvl>
  </w:abstractNum>
  <w:abstractNum w:abstractNumId="20">
    <w:nsid w:val="202C65EB"/>
    <w:multiLevelType w:val="hybridMultilevel"/>
    <w:tmpl w:val="546AF552"/>
    <w:lvl w:ilvl="0" w:tplc="FA74ECC2">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697AE5D2">
      <w:numFmt w:val="bullet"/>
      <w:lvlText w:val="•"/>
      <w:lvlJc w:val="left"/>
      <w:pPr>
        <w:ind w:left="2117" w:hanging="360"/>
      </w:pPr>
      <w:rPr>
        <w:rFonts w:ascii="Trebuchet MS" w:eastAsia="Trebuchet MS" w:hAnsi="Trebuchet MS" w:cs="Trebuchet MS" w:hint="default"/>
        <w:color w:val="231F20"/>
        <w:w w:val="74"/>
        <w:sz w:val="24"/>
        <w:szCs w:val="24"/>
        <w:lang w:val="en-US" w:eastAsia="en-US" w:bidi="ar-SA"/>
      </w:rPr>
    </w:lvl>
    <w:lvl w:ilvl="2" w:tplc="4A04FCBC">
      <w:numFmt w:val="bullet"/>
      <w:lvlText w:val="•"/>
      <w:lvlJc w:val="left"/>
      <w:pPr>
        <w:ind w:left="2120" w:hanging="360"/>
      </w:pPr>
      <w:rPr>
        <w:rFonts w:hint="default"/>
        <w:lang w:val="en-US" w:eastAsia="en-US" w:bidi="ar-SA"/>
      </w:rPr>
    </w:lvl>
    <w:lvl w:ilvl="3" w:tplc="47A03CA4">
      <w:numFmt w:val="bullet"/>
      <w:lvlText w:val="•"/>
      <w:lvlJc w:val="left"/>
      <w:pPr>
        <w:ind w:left="3160" w:hanging="360"/>
      </w:pPr>
      <w:rPr>
        <w:rFonts w:hint="default"/>
        <w:lang w:val="en-US" w:eastAsia="en-US" w:bidi="ar-SA"/>
      </w:rPr>
    </w:lvl>
    <w:lvl w:ilvl="4" w:tplc="C9685290">
      <w:numFmt w:val="bullet"/>
      <w:lvlText w:val="•"/>
      <w:lvlJc w:val="left"/>
      <w:pPr>
        <w:ind w:left="4201" w:hanging="360"/>
      </w:pPr>
      <w:rPr>
        <w:rFonts w:hint="default"/>
        <w:lang w:val="en-US" w:eastAsia="en-US" w:bidi="ar-SA"/>
      </w:rPr>
    </w:lvl>
    <w:lvl w:ilvl="5" w:tplc="BB32253C">
      <w:numFmt w:val="bullet"/>
      <w:lvlText w:val="•"/>
      <w:lvlJc w:val="left"/>
      <w:pPr>
        <w:ind w:left="5242" w:hanging="360"/>
      </w:pPr>
      <w:rPr>
        <w:rFonts w:hint="default"/>
        <w:lang w:val="en-US" w:eastAsia="en-US" w:bidi="ar-SA"/>
      </w:rPr>
    </w:lvl>
    <w:lvl w:ilvl="6" w:tplc="B608D908">
      <w:numFmt w:val="bullet"/>
      <w:lvlText w:val="•"/>
      <w:lvlJc w:val="left"/>
      <w:pPr>
        <w:ind w:left="6282" w:hanging="360"/>
      </w:pPr>
      <w:rPr>
        <w:rFonts w:hint="default"/>
        <w:lang w:val="en-US" w:eastAsia="en-US" w:bidi="ar-SA"/>
      </w:rPr>
    </w:lvl>
    <w:lvl w:ilvl="7" w:tplc="C6EE4612">
      <w:numFmt w:val="bullet"/>
      <w:lvlText w:val="•"/>
      <w:lvlJc w:val="left"/>
      <w:pPr>
        <w:ind w:left="7323" w:hanging="360"/>
      </w:pPr>
      <w:rPr>
        <w:rFonts w:hint="default"/>
        <w:lang w:val="en-US" w:eastAsia="en-US" w:bidi="ar-SA"/>
      </w:rPr>
    </w:lvl>
    <w:lvl w:ilvl="8" w:tplc="A3C67EDA">
      <w:numFmt w:val="bullet"/>
      <w:lvlText w:val="•"/>
      <w:lvlJc w:val="left"/>
      <w:pPr>
        <w:ind w:left="8364" w:hanging="360"/>
      </w:pPr>
      <w:rPr>
        <w:rFonts w:hint="default"/>
        <w:lang w:val="en-US" w:eastAsia="en-US" w:bidi="ar-SA"/>
      </w:rPr>
    </w:lvl>
  </w:abstractNum>
  <w:abstractNum w:abstractNumId="21">
    <w:nsid w:val="24174898"/>
    <w:multiLevelType w:val="hybridMultilevel"/>
    <w:tmpl w:val="499AEA98"/>
    <w:lvl w:ilvl="0" w:tplc="61BE0BE8">
      <w:start w:val="1"/>
      <w:numFmt w:val="lowerRoman"/>
      <w:lvlText w:val="(%1)"/>
      <w:lvlJc w:val="left"/>
      <w:pPr>
        <w:ind w:left="978" w:hanging="301"/>
        <w:jc w:val="left"/>
      </w:pPr>
      <w:rPr>
        <w:rFonts w:ascii="Times New Roman" w:eastAsia="Times New Roman" w:hAnsi="Times New Roman" w:cs="Times New Roman" w:hint="default"/>
        <w:i/>
        <w:color w:val="231F20"/>
        <w:spacing w:val="0"/>
        <w:w w:val="100"/>
        <w:sz w:val="24"/>
        <w:szCs w:val="24"/>
        <w:lang w:val="en-US" w:eastAsia="en-US" w:bidi="ar-SA"/>
      </w:rPr>
    </w:lvl>
    <w:lvl w:ilvl="1" w:tplc="3776FC26">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2" w:tplc="DB18A10E">
      <w:numFmt w:val="bullet"/>
      <w:lvlText w:val="•"/>
      <w:lvlJc w:val="left"/>
      <w:pPr>
        <w:ind w:left="2369" w:hanging="397"/>
      </w:pPr>
      <w:rPr>
        <w:rFonts w:hint="default"/>
        <w:lang w:val="en-US" w:eastAsia="en-US" w:bidi="ar-SA"/>
      </w:rPr>
    </w:lvl>
    <w:lvl w:ilvl="3" w:tplc="1B24B0DA">
      <w:numFmt w:val="bullet"/>
      <w:lvlText w:val="•"/>
      <w:lvlJc w:val="left"/>
      <w:pPr>
        <w:ind w:left="3379" w:hanging="397"/>
      </w:pPr>
      <w:rPr>
        <w:rFonts w:hint="default"/>
        <w:lang w:val="en-US" w:eastAsia="en-US" w:bidi="ar-SA"/>
      </w:rPr>
    </w:lvl>
    <w:lvl w:ilvl="4" w:tplc="4D24C212">
      <w:numFmt w:val="bullet"/>
      <w:lvlText w:val="•"/>
      <w:lvlJc w:val="left"/>
      <w:pPr>
        <w:ind w:left="4388" w:hanging="397"/>
      </w:pPr>
      <w:rPr>
        <w:rFonts w:hint="default"/>
        <w:lang w:val="en-US" w:eastAsia="en-US" w:bidi="ar-SA"/>
      </w:rPr>
    </w:lvl>
    <w:lvl w:ilvl="5" w:tplc="CA68AD00">
      <w:numFmt w:val="bullet"/>
      <w:lvlText w:val="•"/>
      <w:lvlJc w:val="left"/>
      <w:pPr>
        <w:ind w:left="5398" w:hanging="397"/>
      </w:pPr>
      <w:rPr>
        <w:rFonts w:hint="default"/>
        <w:lang w:val="en-US" w:eastAsia="en-US" w:bidi="ar-SA"/>
      </w:rPr>
    </w:lvl>
    <w:lvl w:ilvl="6" w:tplc="62386A02">
      <w:numFmt w:val="bullet"/>
      <w:lvlText w:val="•"/>
      <w:lvlJc w:val="left"/>
      <w:pPr>
        <w:ind w:left="6407" w:hanging="397"/>
      </w:pPr>
      <w:rPr>
        <w:rFonts w:hint="default"/>
        <w:lang w:val="en-US" w:eastAsia="en-US" w:bidi="ar-SA"/>
      </w:rPr>
    </w:lvl>
    <w:lvl w:ilvl="7" w:tplc="681216C8">
      <w:numFmt w:val="bullet"/>
      <w:lvlText w:val="•"/>
      <w:lvlJc w:val="left"/>
      <w:pPr>
        <w:ind w:left="7417" w:hanging="397"/>
      </w:pPr>
      <w:rPr>
        <w:rFonts w:hint="default"/>
        <w:lang w:val="en-US" w:eastAsia="en-US" w:bidi="ar-SA"/>
      </w:rPr>
    </w:lvl>
    <w:lvl w:ilvl="8" w:tplc="52DA08BE">
      <w:numFmt w:val="bullet"/>
      <w:lvlText w:val="•"/>
      <w:lvlJc w:val="left"/>
      <w:pPr>
        <w:ind w:left="8426" w:hanging="397"/>
      </w:pPr>
      <w:rPr>
        <w:rFonts w:hint="default"/>
        <w:lang w:val="en-US" w:eastAsia="en-US" w:bidi="ar-SA"/>
      </w:rPr>
    </w:lvl>
  </w:abstractNum>
  <w:abstractNum w:abstractNumId="22">
    <w:nsid w:val="259F0FE3"/>
    <w:multiLevelType w:val="hybridMultilevel"/>
    <w:tmpl w:val="65141438"/>
    <w:lvl w:ilvl="0" w:tplc="17BCE07E">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FC2E0412">
      <w:numFmt w:val="bullet"/>
      <w:lvlText w:val="•"/>
      <w:lvlJc w:val="left"/>
      <w:pPr>
        <w:ind w:left="2304" w:hanging="360"/>
      </w:pPr>
      <w:rPr>
        <w:rFonts w:hint="default"/>
        <w:lang w:val="en-US" w:eastAsia="en-US" w:bidi="ar-SA"/>
      </w:rPr>
    </w:lvl>
    <w:lvl w:ilvl="2" w:tplc="68DC2684">
      <w:numFmt w:val="bullet"/>
      <w:lvlText w:val="•"/>
      <w:lvlJc w:val="left"/>
      <w:pPr>
        <w:ind w:left="3209" w:hanging="360"/>
      </w:pPr>
      <w:rPr>
        <w:rFonts w:hint="default"/>
        <w:lang w:val="en-US" w:eastAsia="en-US" w:bidi="ar-SA"/>
      </w:rPr>
    </w:lvl>
    <w:lvl w:ilvl="3" w:tplc="1DC8C9E2">
      <w:numFmt w:val="bullet"/>
      <w:lvlText w:val="•"/>
      <w:lvlJc w:val="left"/>
      <w:pPr>
        <w:ind w:left="4113" w:hanging="360"/>
      </w:pPr>
      <w:rPr>
        <w:rFonts w:hint="default"/>
        <w:lang w:val="en-US" w:eastAsia="en-US" w:bidi="ar-SA"/>
      </w:rPr>
    </w:lvl>
    <w:lvl w:ilvl="4" w:tplc="618CC832">
      <w:numFmt w:val="bullet"/>
      <w:lvlText w:val="•"/>
      <w:lvlJc w:val="left"/>
      <w:pPr>
        <w:ind w:left="5018" w:hanging="360"/>
      </w:pPr>
      <w:rPr>
        <w:rFonts w:hint="default"/>
        <w:lang w:val="en-US" w:eastAsia="en-US" w:bidi="ar-SA"/>
      </w:rPr>
    </w:lvl>
    <w:lvl w:ilvl="5" w:tplc="A85080AE">
      <w:numFmt w:val="bullet"/>
      <w:lvlText w:val="•"/>
      <w:lvlJc w:val="left"/>
      <w:pPr>
        <w:ind w:left="5922" w:hanging="360"/>
      </w:pPr>
      <w:rPr>
        <w:rFonts w:hint="default"/>
        <w:lang w:val="en-US" w:eastAsia="en-US" w:bidi="ar-SA"/>
      </w:rPr>
    </w:lvl>
    <w:lvl w:ilvl="6" w:tplc="1C98693A">
      <w:numFmt w:val="bullet"/>
      <w:lvlText w:val="•"/>
      <w:lvlJc w:val="left"/>
      <w:pPr>
        <w:ind w:left="6827" w:hanging="360"/>
      </w:pPr>
      <w:rPr>
        <w:rFonts w:hint="default"/>
        <w:lang w:val="en-US" w:eastAsia="en-US" w:bidi="ar-SA"/>
      </w:rPr>
    </w:lvl>
    <w:lvl w:ilvl="7" w:tplc="411E7AAA">
      <w:numFmt w:val="bullet"/>
      <w:lvlText w:val="•"/>
      <w:lvlJc w:val="left"/>
      <w:pPr>
        <w:ind w:left="7731" w:hanging="360"/>
      </w:pPr>
      <w:rPr>
        <w:rFonts w:hint="default"/>
        <w:lang w:val="en-US" w:eastAsia="en-US" w:bidi="ar-SA"/>
      </w:rPr>
    </w:lvl>
    <w:lvl w:ilvl="8" w:tplc="4ECAFDB6">
      <w:numFmt w:val="bullet"/>
      <w:lvlText w:val="•"/>
      <w:lvlJc w:val="left"/>
      <w:pPr>
        <w:ind w:left="8636" w:hanging="360"/>
      </w:pPr>
      <w:rPr>
        <w:rFonts w:hint="default"/>
        <w:lang w:val="en-US" w:eastAsia="en-US" w:bidi="ar-SA"/>
      </w:rPr>
    </w:lvl>
  </w:abstractNum>
  <w:abstractNum w:abstractNumId="23">
    <w:nsid w:val="28376F6B"/>
    <w:multiLevelType w:val="hybridMultilevel"/>
    <w:tmpl w:val="4AB0B610"/>
    <w:lvl w:ilvl="0" w:tplc="F2A41FD6">
      <w:start w:val="1"/>
      <w:numFmt w:val="decimal"/>
      <w:lvlText w:val="%1."/>
      <w:lvlJc w:val="left"/>
      <w:pPr>
        <w:ind w:left="1357" w:hanging="360"/>
        <w:jc w:val="left"/>
      </w:pPr>
      <w:rPr>
        <w:rFonts w:ascii="Times New Roman" w:eastAsia="Times New Roman" w:hAnsi="Times New Roman" w:cs="Times New Roman" w:hint="default"/>
        <w:b/>
        <w:bCs/>
        <w:i/>
        <w:color w:val="231F20"/>
        <w:spacing w:val="0"/>
        <w:w w:val="101"/>
        <w:sz w:val="24"/>
        <w:szCs w:val="24"/>
        <w:lang w:val="en-US" w:eastAsia="en-US" w:bidi="ar-SA"/>
      </w:rPr>
    </w:lvl>
    <w:lvl w:ilvl="1" w:tplc="DF70773C">
      <w:numFmt w:val="bullet"/>
      <w:lvlText w:val="•"/>
      <w:lvlJc w:val="left"/>
      <w:pPr>
        <w:ind w:left="2268" w:hanging="360"/>
      </w:pPr>
      <w:rPr>
        <w:rFonts w:hint="default"/>
        <w:lang w:val="en-US" w:eastAsia="en-US" w:bidi="ar-SA"/>
      </w:rPr>
    </w:lvl>
    <w:lvl w:ilvl="2" w:tplc="B3729090">
      <w:numFmt w:val="bullet"/>
      <w:lvlText w:val="•"/>
      <w:lvlJc w:val="left"/>
      <w:pPr>
        <w:ind w:left="3177" w:hanging="360"/>
      </w:pPr>
      <w:rPr>
        <w:rFonts w:hint="default"/>
        <w:lang w:val="en-US" w:eastAsia="en-US" w:bidi="ar-SA"/>
      </w:rPr>
    </w:lvl>
    <w:lvl w:ilvl="3" w:tplc="5A689FE6">
      <w:numFmt w:val="bullet"/>
      <w:lvlText w:val="•"/>
      <w:lvlJc w:val="left"/>
      <w:pPr>
        <w:ind w:left="4085" w:hanging="360"/>
      </w:pPr>
      <w:rPr>
        <w:rFonts w:hint="default"/>
        <w:lang w:val="en-US" w:eastAsia="en-US" w:bidi="ar-SA"/>
      </w:rPr>
    </w:lvl>
    <w:lvl w:ilvl="4" w:tplc="E16C6C8E">
      <w:numFmt w:val="bullet"/>
      <w:lvlText w:val="•"/>
      <w:lvlJc w:val="left"/>
      <w:pPr>
        <w:ind w:left="4994" w:hanging="360"/>
      </w:pPr>
      <w:rPr>
        <w:rFonts w:hint="default"/>
        <w:lang w:val="en-US" w:eastAsia="en-US" w:bidi="ar-SA"/>
      </w:rPr>
    </w:lvl>
    <w:lvl w:ilvl="5" w:tplc="00CAAFE8">
      <w:numFmt w:val="bullet"/>
      <w:lvlText w:val="•"/>
      <w:lvlJc w:val="left"/>
      <w:pPr>
        <w:ind w:left="5902" w:hanging="360"/>
      </w:pPr>
      <w:rPr>
        <w:rFonts w:hint="default"/>
        <w:lang w:val="en-US" w:eastAsia="en-US" w:bidi="ar-SA"/>
      </w:rPr>
    </w:lvl>
    <w:lvl w:ilvl="6" w:tplc="0BFACF52">
      <w:numFmt w:val="bullet"/>
      <w:lvlText w:val="•"/>
      <w:lvlJc w:val="left"/>
      <w:pPr>
        <w:ind w:left="6811" w:hanging="360"/>
      </w:pPr>
      <w:rPr>
        <w:rFonts w:hint="default"/>
        <w:lang w:val="en-US" w:eastAsia="en-US" w:bidi="ar-SA"/>
      </w:rPr>
    </w:lvl>
    <w:lvl w:ilvl="7" w:tplc="06DEB17C">
      <w:numFmt w:val="bullet"/>
      <w:lvlText w:val="•"/>
      <w:lvlJc w:val="left"/>
      <w:pPr>
        <w:ind w:left="7719" w:hanging="360"/>
      </w:pPr>
      <w:rPr>
        <w:rFonts w:hint="default"/>
        <w:lang w:val="en-US" w:eastAsia="en-US" w:bidi="ar-SA"/>
      </w:rPr>
    </w:lvl>
    <w:lvl w:ilvl="8" w:tplc="9A005A46">
      <w:numFmt w:val="bullet"/>
      <w:lvlText w:val="•"/>
      <w:lvlJc w:val="left"/>
      <w:pPr>
        <w:ind w:left="8628" w:hanging="360"/>
      </w:pPr>
      <w:rPr>
        <w:rFonts w:hint="default"/>
        <w:lang w:val="en-US" w:eastAsia="en-US" w:bidi="ar-SA"/>
      </w:rPr>
    </w:lvl>
  </w:abstractNum>
  <w:abstractNum w:abstractNumId="24">
    <w:nsid w:val="295A1639"/>
    <w:multiLevelType w:val="hybridMultilevel"/>
    <w:tmpl w:val="59C65E34"/>
    <w:lvl w:ilvl="0" w:tplc="704C88DE">
      <w:start w:val="1"/>
      <w:numFmt w:val="decimal"/>
      <w:lvlText w:val="%1."/>
      <w:lvlJc w:val="left"/>
      <w:pPr>
        <w:ind w:left="1357" w:hanging="360"/>
        <w:jc w:val="left"/>
      </w:pPr>
      <w:rPr>
        <w:rFonts w:ascii="FreeSerif" w:eastAsia="FreeSerif" w:hAnsi="FreeSerif" w:cs="FreeSerif" w:hint="default"/>
        <w:color w:val="231F20"/>
        <w:spacing w:val="0"/>
        <w:w w:val="94"/>
        <w:sz w:val="24"/>
        <w:szCs w:val="24"/>
        <w:lang w:val="en-US" w:eastAsia="en-US" w:bidi="ar-SA"/>
      </w:rPr>
    </w:lvl>
    <w:lvl w:ilvl="1" w:tplc="205AA1E2">
      <w:numFmt w:val="bullet"/>
      <w:lvlText w:val="•"/>
      <w:lvlJc w:val="left"/>
      <w:pPr>
        <w:ind w:left="2268" w:hanging="360"/>
      </w:pPr>
      <w:rPr>
        <w:rFonts w:hint="default"/>
        <w:lang w:val="en-US" w:eastAsia="en-US" w:bidi="ar-SA"/>
      </w:rPr>
    </w:lvl>
    <w:lvl w:ilvl="2" w:tplc="C9A2FC24">
      <w:numFmt w:val="bullet"/>
      <w:lvlText w:val="•"/>
      <w:lvlJc w:val="left"/>
      <w:pPr>
        <w:ind w:left="3177" w:hanging="360"/>
      </w:pPr>
      <w:rPr>
        <w:rFonts w:hint="default"/>
        <w:lang w:val="en-US" w:eastAsia="en-US" w:bidi="ar-SA"/>
      </w:rPr>
    </w:lvl>
    <w:lvl w:ilvl="3" w:tplc="7D7A4F5A">
      <w:numFmt w:val="bullet"/>
      <w:lvlText w:val="•"/>
      <w:lvlJc w:val="left"/>
      <w:pPr>
        <w:ind w:left="4085" w:hanging="360"/>
      </w:pPr>
      <w:rPr>
        <w:rFonts w:hint="default"/>
        <w:lang w:val="en-US" w:eastAsia="en-US" w:bidi="ar-SA"/>
      </w:rPr>
    </w:lvl>
    <w:lvl w:ilvl="4" w:tplc="A3989894">
      <w:numFmt w:val="bullet"/>
      <w:lvlText w:val="•"/>
      <w:lvlJc w:val="left"/>
      <w:pPr>
        <w:ind w:left="4994" w:hanging="360"/>
      </w:pPr>
      <w:rPr>
        <w:rFonts w:hint="default"/>
        <w:lang w:val="en-US" w:eastAsia="en-US" w:bidi="ar-SA"/>
      </w:rPr>
    </w:lvl>
    <w:lvl w:ilvl="5" w:tplc="042A0DD0">
      <w:numFmt w:val="bullet"/>
      <w:lvlText w:val="•"/>
      <w:lvlJc w:val="left"/>
      <w:pPr>
        <w:ind w:left="5902" w:hanging="360"/>
      </w:pPr>
      <w:rPr>
        <w:rFonts w:hint="default"/>
        <w:lang w:val="en-US" w:eastAsia="en-US" w:bidi="ar-SA"/>
      </w:rPr>
    </w:lvl>
    <w:lvl w:ilvl="6" w:tplc="395E5252">
      <w:numFmt w:val="bullet"/>
      <w:lvlText w:val="•"/>
      <w:lvlJc w:val="left"/>
      <w:pPr>
        <w:ind w:left="6811" w:hanging="360"/>
      </w:pPr>
      <w:rPr>
        <w:rFonts w:hint="default"/>
        <w:lang w:val="en-US" w:eastAsia="en-US" w:bidi="ar-SA"/>
      </w:rPr>
    </w:lvl>
    <w:lvl w:ilvl="7" w:tplc="8A8221B0">
      <w:numFmt w:val="bullet"/>
      <w:lvlText w:val="•"/>
      <w:lvlJc w:val="left"/>
      <w:pPr>
        <w:ind w:left="7719" w:hanging="360"/>
      </w:pPr>
      <w:rPr>
        <w:rFonts w:hint="default"/>
        <w:lang w:val="en-US" w:eastAsia="en-US" w:bidi="ar-SA"/>
      </w:rPr>
    </w:lvl>
    <w:lvl w:ilvl="8" w:tplc="E5E8B7A2">
      <w:numFmt w:val="bullet"/>
      <w:lvlText w:val="•"/>
      <w:lvlJc w:val="left"/>
      <w:pPr>
        <w:ind w:left="8628" w:hanging="360"/>
      </w:pPr>
      <w:rPr>
        <w:rFonts w:hint="default"/>
        <w:lang w:val="en-US" w:eastAsia="en-US" w:bidi="ar-SA"/>
      </w:rPr>
    </w:lvl>
  </w:abstractNum>
  <w:abstractNum w:abstractNumId="25">
    <w:nsid w:val="31DE5F4B"/>
    <w:multiLevelType w:val="hybridMultilevel"/>
    <w:tmpl w:val="F47A6F78"/>
    <w:lvl w:ilvl="0" w:tplc="E62CBE42">
      <w:start w:val="1"/>
      <w:numFmt w:val="decimal"/>
      <w:lvlText w:val="%1."/>
      <w:lvlJc w:val="left"/>
      <w:pPr>
        <w:ind w:left="1357" w:hanging="360"/>
        <w:jc w:val="left"/>
      </w:pPr>
      <w:rPr>
        <w:rFonts w:ascii="FreeSerif" w:eastAsia="FreeSerif" w:hAnsi="FreeSerif" w:cs="FreeSerif" w:hint="default"/>
        <w:color w:val="231F20"/>
        <w:w w:val="94"/>
        <w:sz w:val="24"/>
        <w:szCs w:val="24"/>
        <w:lang w:val="en-US" w:eastAsia="en-US" w:bidi="ar-SA"/>
      </w:rPr>
    </w:lvl>
    <w:lvl w:ilvl="1" w:tplc="9F7CDC06">
      <w:numFmt w:val="bullet"/>
      <w:lvlText w:val="•"/>
      <w:lvlJc w:val="left"/>
      <w:pPr>
        <w:ind w:left="2268" w:hanging="360"/>
      </w:pPr>
      <w:rPr>
        <w:rFonts w:hint="default"/>
        <w:lang w:val="en-US" w:eastAsia="en-US" w:bidi="ar-SA"/>
      </w:rPr>
    </w:lvl>
    <w:lvl w:ilvl="2" w:tplc="6E426DDC">
      <w:numFmt w:val="bullet"/>
      <w:lvlText w:val="•"/>
      <w:lvlJc w:val="left"/>
      <w:pPr>
        <w:ind w:left="3177" w:hanging="360"/>
      </w:pPr>
      <w:rPr>
        <w:rFonts w:hint="default"/>
        <w:lang w:val="en-US" w:eastAsia="en-US" w:bidi="ar-SA"/>
      </w:rPr>
    </w:lvl>
    <w:lvl w:ilvl="3" w:tplc="0734B7D0">
      <w:numFmt w:val="bullet"/>
      <w:lvlText w:val="•"/>
      <w:lvlJc w:val="left"/>
      <w:pPr>
        <w:ind w:left="4085" w:hanging="360"/>
      </w:pPr>
      <w:rPr>
        <w:rFonts w:hint="default"/>
        <w:lang w:val="en-US" w:eastAsia="en-US" w:bidi="ar-SA"/>
      </w:rPr>
    </w:lvl>
    <w:lvl w:ilvl="4" w:tplc="4BF0B926">
      <w:numFmt w:val="bullet"/>
      <w:lvlText w:val="•"/>
      <w:lvlJc w:val="left"/>
      <w:pPr>
        <w:ind w:left="4994" w:hanging="360"/>
      </w:pPr>
      <w:rPr>
        <w:rFonts w:hint="default"/>
        <w:lang w:val="en-US" w:eastAsia="en-US" w:bidi="ar-SA"/>
      </w:rPr>
    </w:lvl>
    <w:lvl w:ilvl="5" w:tplc="75B4FEFE">
      <w:numFmt w:val="bullet"/>
      <w:lvlText w:val="•"/>
      <w:lvlJc w:val="left"/>
      <w:pPr>
        <w:ind w:left="5902" w:hanging="360"/>
      </w:pPr>
      <w:rPr>
        <w:rFonts w:hint="default"/>
        <w:lang w:val="en-US" w:eastAsia="en-US" w:bidi="ar-SA"/>
      </w:rPr>
    </w:lvl>
    <w:lvl w:ilvl="6" w:tplc="03FC404E">
      <w:numFmt w:val="bullet"/>
      <w:lvlText w:val="•"/>
      <w:lvlJc w:val="left"/>
      <w:pPr>
        <w:ind w:left="6811" w:hanging="360"/>
      </w:pPr>
      <w:rPr>
        <w:rFonts w:hint="default"/>
        <w:lang w:val="en-US" w:eastAsia="en-US" w:bidi="ar-SA"/>
      </w:rPr>
    </w:lvl>
    <w:lvl w:ilvl="7" w:tplc="5A748D14">
      <w:numFmt w:val="bullet"/>
      <w:lvlText w:val="•"/>
      <w:lvlJc w:val="left"/>
      <w:pPr>
        <w:ind w:left="7719" w:hanging="360"/>
      </w:pPr>
      <w:rPr>
        <w:rFonts w:hint="default"/>
        <w:lang w:val="en-US" w:eastAsia="en-US" w:bidi="ar-SA"/>
      </w:rPr>
    </w:lvl>
    <w:lvl w:ilvl="8" w:tplc="C6622976">
      <w:numFmt w:val="bullet"/>
      <w:lvlText w:val="•"/>
      <w:lvlJc w:val="left"/>
      <w:pPr>
        <w:ind w:left="8628" w:hanging="360"/>
      </w:pPr>
      <w:rPr>
        <w:rFonts w:hint="default"/>
        <w:lang w:val="en-US" w:eastAsia="en-US" w:bidi="ar-SA"/>
      </w:rPr>
    </w:lvl>
  </w:abstractNum>
  <w:abstractNum w:abstractNumId="26">
    <w:nsid w:val="339D4777"/>
    <w:multiLevelType w:val="hybridMultilevel"/>
    <w:tmpl w:val="CE60DDF8"/>
    <w:lvl w:ilvl="0" w:tplc="F06E4EFC">
      <w:start w:val="1"/>
      <w:numFmt w:val="decimal"/>
      <w:lvlText w:val="%1."/>
      <w:lvlJc w:val="left"/>
      <w:pPr>
        <w:ind w:left="1357" w:hanging="360"/>
        <w:jc w:val="left"/>
      </w:pPr>
      <w:rPr>
        <w:rFonts w:ascii="FreeSerif" w:eastAsia="FreeSerif" w:hAnsi="FreeSerif" w:cs="FreeSerif" w:hint="default"/>
        <w:color w:val="231F20"/>
        <w:spacing w:val="0"/>
        <w:w w:val="94"/>
        <w:sz w:val="24"/>
        <w:szCs w:val="24"/>
        <w:lang w:val="en-US" w:eastAsia="en-US" w:bidi="ar-SA"/>
      </w:rPr>
    </w:lvl>
    <w:lvl w:ilvl="1" w:tplc="B26C4DD0">
      <w:start w:val="1"/>
      <w:numFmt w:val="lowerLetter"/>
      <w:lvlText w:val="%2)"/>
      <w:lvlJc w:val="left"/>
      <w:pPr>
        <w:ind w:left="1754" w:hanging="360"/>
        <w:jc w:val="left"/>
      </w:pPr>
      <w:rPr>
        <w:rFonts w:ascii="Carlito" w:eastAsia="Carlito" w:hAnsi="Carlito" w:cs="Carlito" w:hint="default"/>
        <w:color w:val="231F20"/>
        <w:spacing w:val="0"/>
        <w:w w:val="79"/>
        <w:sz w:val="24"/>
        <w:szCs w:val="24"/>
        <w:lang w:val="en-US" w:eastAsia="en-US" w:bidi="ar-SA"/>
      </w:rPr>
    </w:lvl>
    <w:lvl w:ilvl="2" w:tplc="B69C0BD6">
      <w:numFmt w:val="bullet"/>
      <w:lvlText w:val="•"/>
      <w:lvlJc w:val="left"/>
      <w:pPr>
        <w:ind w:left="2725" w:hanging="360"/>
      </w:pPr>
      <w:rPr>
        <w:rFonts w:hint="default"/>
        <w:lang w:val="en-US" w:eastAsia="en-US" w:bidi="ar-SA"/>
      </w:rPr>
    </w:lvl>
    <w:lvl w:ilvl="3" w:tplc="8D1254C0">
      <w:numFmt w:val="bullet"/>
      <w:lvlText w:val="•"/>
      <w:lvlJc w:val="left"/>
      <w:pPr>
        <w:ind w:left="3690" w:hanging="360"/>
      </w:pPr>
      <w:rPr>
        <w:rFonts w:hint="default"/>
        <w:lang w:val="en-US" w:eastAsia="en-US" w:bidi="ar-SA"/>
      </w:rPr>
    </w:lvl>
    <w:lvl w:ilvl="4" w:tplc="B8B68D8C">
      <w:numFmt w:val="bullet"/>
      <w:lvlText w:val="•"/>
      <w:lvlJc w:val="left"/>
      <w:pPr>
        <w:ind w:left="4655" w:hanging="360"/>
      </w:pPr>
      <w:rPr>
        <w:rFonts w:hint="default"/>
        <w:lang w:val="en-US" w:eastAsia="en-US" w:bidi="ar-SA"/>
      </w:rPr>
    </w:lvl>
    <w:lvl w:ilvl="5" w:tplc="DF46160E">
      <w:numFmt w:val="bullet"/>
      <w:lvlText w:val="•"/>
      <w:lvlJc w:val="left"/>
      <w:pPr>
        <w:ind w:left="5620" w:hanging="360"/>
      </w:pPr>
      <w:rPr>
        <w:rFonts w:hint="default"/>
        <w:lang w:val="en-US" w:eastAsia="en-US" w:bidi="ar-SA"/>
      </w:rPr>
    </w:lvl>
    <w:lvl w:ilvl="6" w:tplc="80746BD8">
      <w:numFmt w:val="bullet"/>
      <w:lvlText w:val="•"/>
      <w:lvlJc w:val="left"/>
      <w:pPr>
        <w:ind w:left="6585" w:hanging="360"/>
      </w:pPr>
      <w:rPr>
        <w:rFonts w:hint="default"/>
        <w:lang w:val="en-US" w:eastAsia="en-US" w:bidi="ar-SA"/>
      </w:rPr>
    </w:lvl>
    <w:lvl w:ilvl="7" w:tplc="D3867474">
      <w:numFmt w:val="bullet"/>
      <w:lvlText w:val="•"/>
      <w:lvlJc w:val="left"/>
      <w:pPr>
        <w:ind w:left="7550" w:hanging="360"/>
      </w:pPr>
      <w:rPr>
        <w:rFonts w:hint="default"/>
        <w:lang w:val="en-US" w:eastAsia="en-US" w:bidi="ar-SA"/>
      </w:rPr>
    </w:lvl>
    <w:lvl w:ilvl="8" w:tplc="1C0C4828">
      <w:numFmt w:val="bullet"/>
      <w:lvlText w:val="•"/>
      <w:lvlJc w:val="left"/>
      <w:pPr>
        <w:ind w:left="8515" w:hanging="360"/>
      </w:pPr>
      <w:rPr>
        <w:rFonts w:hint="default"/>
        <w:lang w:val="en-US" w:eastAsia="en-US" w:bidi="ar-SA"/>
      </w:rPr>
    </w:lvl>
  </w:abstractNum>
  <w:abstractNum w:abstractNumId="27">
    <w:nsid w:val="33ED43AA"/>
    <w:multiLevelType w:val="hybridMultilevel"/>
    <w:tmpl w:val="3D5A11C8"/>
    <w:lvl w:ilvl="0" w:tplc="64626338">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BC06C58E">
      <w:numFmt w:val="bullet"/>
      <w:lvlText w:val="•"/>
      <w:lvlJc w:val="left"/>
      <w:pPr>
        <w:ind w:left="2268" w:hanging="397"/>
      </w:pPr>
      <w:rPr>
        <w:rFonts w:hint="default"/>
        <w:lang w:val="en-US" w:eastAsia="en-US" w:bidi="ar-SA"/>
      </w:rPr>
    </w:lvl>
    <w:lvl w:ilvl="2" w:tplc="58BA370A">
      <w:numFmt w:val="bullet"/>
      <w:lvlText w:val="•"/>
      <w:lvlJc w:val="left"/>
      <w:pPr>
        <w:ind w:left="3177" w:hanging="397"/>
      </w:pPr>
      <w:rPr>
        <w:rFonts w:hint="default"/>
        <w:lang w:val="en-US" w:eastAsia="en-US" w:bidi="ar-SA"/>
      </w:rPr>
    </w:lvl>
    <w:lvl w:ilvl="3" w:tplc="C7B85CDE">
      <w:numFmt w:val="bullet"/>
      <w:lvlText w:val="•"/>
      <w:lvlJc w:val="left"/>
      <w:pPr>
        <w:ind w:left="4085" w:hanging="397"/>
      </w:pPr>
      <w:rPr>
        <w:rFonts w:hint="default"/>
        <w:lang w:val="en-US" w:eastAsia="en-US" w:bidi="ar-SA"/>
      </w:rPr>
    </w:lvl>
    <w:lvl w:ilvl="4" w:tplc="1DEC511C">
      <w:numFmt w:val="bullet"/>
      <w:lvlText w:val="•"/>
      <w:lvlJc w:val="left"/>
      <w:pPr>
        <w:ind w:left="4994" w:hanging="397"/>
      </w:pPr>
      <w:rPr>
        <w:rFonts w:hint="default"/>
        <w:lang w:val="en-US" w:eastAsia="en-US" w:bidi="ar-SA"/>
      </w:rPr>
    </w:lvl>
    <w:lvl w:ilvl="5" w:tplc="152CBEEC">
      <w:numFmt w:val="bullet"/>
      <w:lvlText w:val="•"/>
      <w:lvlJc w:val="left"/>
      <w:pPr>
        <w:ind w:left="5902" w:hanging="397"/>
      </w:pPr>
      <w:rPr>
        <w:rFonts w:hint="default"/>
        <w:lang w:val="en-US" w:eastAsia="en-US" w:bidi="ar-SA"/>
      </w:rPr>
    </w:lvl>
    <w:lvl w:ilvl="6" w:tplc="E88E1D98">
      <w:numFmt w:val="bullet"/>
      <w:lvlText w:val="•"/>
      <w:lvlJc w:val="left"/>
      <w:pPr>
        <w:ind w:left="6811" w:hanging="397"/>
      </w:pPr>
      <w:rPr>
        <w:rFonts w:hint="default"/>
        <w:lang w:val="en-US" w:eastAsia="en-US" w:bidi="ar-SA"/>
      </w:rPr>
    </w:lvl>
    <w:lvl w:ilvl="7" w:tplc="A3963890">
      <w:numFmt w:val="bullet"/>
      <w:lvlText w:val="•"/>
      <w:lvlJc w:val="left"/>
      <w:pPr>
        <w:ind w:left="7719" w:hanging="397"/>
      </w:pPr>
      <w:rPr>
        <w:rFonts w:hint="default"/>
        <w:lang w:val="en-US" w:eastAsia="en-US" w:bidi="ar-SA"/>
      </w:rPr>
    </w:lvl>
    <w:lvl w:ilvl="8" w:tplc="591AD3AA">
      <w:numFmt w:val="bullet"/>
      <w:lvlText w:val="•"/>
      <w:lvlJc w:val="left"/>
      <w:pPr>
        <w:ind w:left="8628" w:hanging="397"/>
      </w:pPr>
      <w:rPr>
        <w:rFonts w:hint="default"/>
        <w:lang w:val="en-US" w:eastAsia="en-US" w:bidi="ar-SA"/>
      </w:rPr>
    </w:lvl>
  </w:abstractNum>
  <w:abstractNum w:abstractNumId="28">
    <w:nsid w:val="352350F8"/>
    <w:multiLevelType w:val="hybridMultilevel"/>
    <w:tmpl w:val="FD6CA150"/>
    <w:lvl w:ilvl="0" w:tplc="14486F94">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DDDCD45A">
      <w:numFmt w:val="bullet"/>
      <w:lvlText w:val="•"/>
      <w:lvlJc w:val="left"/>
      <w:pPr>
        <w:ind w:left="2304" w:hanging="360"/>
      </w:pPr>
      <w:rPr>
        <w:rFonts w:hint="default"/>
        <w:lang w:val="en-US" w:eastAsia="en-US" w:bidi="ar-SA"/>
      </w:rPr>
    </w:lvl>
    <w:lvl w:ilvl="2" w:tplc="1C1E04F2">
      <w:numFmt w:val="bullet"/>
      <w:lvlText w:val="•"/>
      <w:lvlJc w:val="left"/>
      <w:pPr>
        <w:ind w:left="3209" w:hanging="360"/>
      </w:pPr>
      <w:rPr>
        <w:rFonts w:hint="default"/>
        <w:lang w:val="en-US" w:eastAsia="en-US" w:bidi="ar-SA"/>
      </w:rPr>
    </w:lvl>
    <w:lvl w:ilvl="3" w:tplc="0A7A36E8">
      <w:numFmt w:val="bullet"/>
      <w:lvlText w:val="•"/>
      <w:lvlJc w:val="left"/>
      <w:pPr>
        <w:ind w:left="4113" w:hanging="360"/>
      </w:pPr>
      <w:rPr>
        <w:rFonts w:hint="default"/>
        <w:lang w:val="en-US" w:eastAsia="en-US" w:bidi="ar-SA"/>
      </w:rPr>
    </w:lvl>
    <w:lvl w:ilvl="4" w:tplc="E96464A4">
      <w:numFmt w:val="bullet"/>
      <w:lvlText w:val="•"/>
      <w:lvlJc w:val="left"/>
      <w:pPr>
        <w:ind w:left="5018" w:hanging="360"/>
      </w:pPr>
      <w:rPr>
        <w:rFonts w:hint="default"/>
        <w:lang w:val="en-US" w:eastAsia="en-US" w:bidi="ar-SA"/>
      </w:rPr>
    </w:lvl>
    <w:lvl w:ilvl="5" w:tplc="85BC075A">
      <w:numFmt w:val="bullet"/>
      <w:lvlText w:val="•"/>
      <w:lvlJc w:val="left"/>
      <w:pPr>
        <w:ind w:left="5922" w:hanging="360"/>
      </w:pPr>
      <w:rPr>
        <w:rFonts w:hint="default"/>
        <w:lang w:val="en-US" w:eastAsia="en-US" w:bidi="ar-SA"/>
      </w:rPr>
    </w:lvl>
    <w:lvl w:ilvl="6" w:tplc="72EE970A">
      <w:numFmt w:val="bullet"/>
      <w:lvlText w:val="•"/>
      <w:lvlJc w:val="left"/>
      <w:pPr>
        <w:ind w:left="6827" w:hanging="360"/>
      </w:pPr>
      <w:rPr>
        <w:rFonts w:hint="default"/>
        <w:lang w:val="en-US" w:eastAsia="en-US" w:bidi="ar-SA"/>
      </w:rPr>
    </w:lvl>
    <w:lvl w:ilvl="7" w:tplc="C276D9CA">
      <w:numFmt w:val="bullet"/>
      <w:lvlText w:val="•"/>
      <w:lvlJc w:val="left"/>
      <w:pPr>
        <w:ind w:left="7731" w:hanging="360"/>
      </w:pPr>
      <w:rPr>
        <w:rFonts w:hint="default"/>
        <w:lang w:val="en-US" w:eastAsia="en-US" w:bidi="ar-SA"/>
      </w:rPr>
    </w:lvl>
    <w:lvl w:ilvl="8" w:tplc="94BC8C70">
      <w:numFmt w:val="bullet"/>
      <w:lvlText w:val="•"/>
      <w:lvlJc w:val="left"/>
      <w:pPr>
        <w:ind w:left="8636" w:hanging="360"/>
      </w:pPr>
      <w:rPr>
        <w:rFonts w:hint="default"/>
        <w:lang w:val="en-US" w:eastAsia="en-US" w:bidi="ar-SA"/>
      </w:rPr>
    </w:lvl>
  </w:abstractNum>
  <w:abstractNum w:abstractNumId="29">
    <w:nsid w:val="362862F0"/>
    <w:multiLevelType w:val="hybridMultilevel"/>
    <w:tmpl w:val="C882B8B0"/>
    <w:lvl w:ilvl="0" w:tplc="C6484E74">
      <w:start w:val="6"/>
      <w:numFmt w:val="lowerLetter"/>
      <w:lvlText w:val="%1"/>
      <w:lvlJc w:val="left"/>
      <w:pPr>
        <w:ind w:left="677" w:hanging="550"/>
        <w:jc w:val="left"/>
      </w:pPr>
      <w:rPr>
        <w:rFonts w:hint="default"/>
        <w:lang w:val="en-US" w:eastAsia="en-US" w:bidi="ar-SA"/>
      </w:rPr>
    </w:lvl>
    <w:lvl w:ilvl="1" w:tplc="1AE050C2">
      <w:numFmt w:val="none"/>
      <w:lvlText w:val=""/>
      <w:lvlJc w:val="left"/>
      <w:pPr>
        <w:tabs>
          <w:tab w:val="num" w:pos="360"/>
        </w:tabs>
      </w:pPr>
    </w:lvl>
    <w:lvl w:ilvl="2" w:tplc="7D3CE58E">
      <w:start w:val="1"/>
      <w:numFmt w:val="decimal"/>
      <w:lvlText w:val="%3."/>
      <w:lvlJc w:val="left"/>
      <w:pPr>
        <w:ind w:left="1357" w:hanging="360"/>
        <w:jc w:val="left"/>
      </w:pPr>
      <w:rPr>
        <w:rFonts w:ascii="FreeSerif" w:eastAsia="FreeSerif" w:hAnsi="FreeSerif" w:cs="FreeSerif" w:hint="default"/>
        <w:color w:val="231F20"/>
        <w:w w:val="94"/>
        <w:sz w:val="24"/>
        <w:szCs w:val="24"/>
        <w:lang w:val="en-US" w:eastAsia="en-US" w:bidi="ar-SA"/>
      </w:rPr>
    </w:lvl>
    <w:lvl w:ilvl="3" w:tplc="16E4A2FE">
      <w:numFmt w:val="bullet"/>
      <w:lvlText w:val="•"/>
      <w:lvlJc w:val="left"/>
      <w:pPr>
        <w:ind w:left="3379" w:hanging="360"/>
      </w:pPr>
      <w:rPr>
        <w:rFonts w:hint="default"/>
        <w:lang w:val="en-US" w:eastAsia="en-US" w:bidi="ar-SA"/>
      </w:rPr>
    </w:lvl>
    <w:lvl w:ilvl="4" w:tplc="80C44148">
      <w:numFmt w:val="bullet"/>
      <w:lvlText w:val="•"/>
      <w:lvlJc w:val="left"/>
      <w:pPr>
        <w:ind w:left="4388" w:hanging="360"/>
      </w:pPr>
      <w:rPr>
        <w:rFonts w:hint="default"/>
        <w:lang w:val="en-US" w:eastAsia="en-US" w:bidi="ar-SA"/>
      </w:rPr>
    </w:lvl>
    <w:lvl w:ilvl="5" w:tplc="E3B4FEBE">
      <w:numFmt w:val="bullet"/>
      <w:lvlText w:val="•"/>
      <w:lvlJc w:val="left"/>
      <w:pPr>
        <w:ind w:left="5398" w:hanging="360"/>
      </w:pPr>
      <w:rPr>
        <w:rFonts w:hint="default"/>
        <w:lang w:val="en-US" w:eastAsia="en-US" w:bidi="ar-SA"/>
      </w:rPr>
    </w:lvl>
    <w:lvl w:ilvl="6" w:tplc="77C09D00">
      <w:numFmt w:val="bullet"/>
      <w:lvlText w:val="•"/>
      <w:lvlJc w:val="left"/>
      <w:pPr>
        <w:ind w:left="6407" w:hanging="360"/>
      </w:pPr>
      <w:rPr>
        <w:rFonts w:hint="default"/>
        <w:lang w:val="en-US" w:eastAsia="en-US" w:bidi="ar-SA"/>
      </w:rPr>
    </w:lvl>
    <w:lvl w:ilvl="7" w:tplc="72C6771E">
      <w:numFmt w:val="bullet"/>
      <w:lvlText w:val="•"/>
      <w:lvlJc w:val="left"/>
      <w:pPr>
        <w:ind w:left="7417" w:hanging="360"/>
      </w:pPr>
      <w:rPr>
        <w:rFonts w:hint="default"/>
        <w:lang w:val="en-US" w:eastAsia="en-US" w:bidi="ar-SA"/>
      </w:rPr>
    </w:lvl>
    <w:lvl w:ilvl="8" w:tplc="3F703EBE">
      <w:numFmt w:val="bullet"/>
      <w:lvlText w:val="•"/>
      <w:lvlJc w:val="left"/>
      <w:pPr>
        <w:ind w:left="8426" w:hanging="360"/>
      </w:pPr>
      <w:rPr>
        <w:rFonts w:hint="default"/>
        <w:lang w:val="en-US" w:eastAsia="en-US" w:bidi="ar-SA"/>
      </w:rPr>
    </w:lvl>
  </w:abstractNum>
  <w:abstractNum w:abstractNumId="30">
    <w:nsid w:val="3B2D5D26"/>
    <w:multiLevelType w:val="hybridMultilevel"/>
    <w:tmpl w:val="87FEA1E8"/>
    <w:lvl w:ilvl="0" w:tplc="C1C2BC42">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DDF0E93E">
      <w:numFmt w:val="bullet"/>
      <w:lvlText w:val="•"/>
      <w:lvlJc w:val="left"/>
      <w:pPr>
        <w:ind w:left="2304" w:hanging="360"/>
      </w:pPr>
      <w:rPr>
        <w:rFonts w:hint="default"/>
        <w:lang w:val="en-US" w:eastAsia="en-US" w:bidi="ar-SA"/>
      </w:rPr>
    </w:lvl>
    <w:lvl w:ilvl="2" w:tplc="6D1AFE32">
      <w:numFmt w:val="bullet"/>
      <w:lvlText w:val="•"/>
      <w:lvlJc w:val="left"/>
      <w:pPr>
        <w:ind w:left="3209" w:hanging="360"/>
      </w:pPr>
      <w:rPr>
        <w:rFonts w:hint="default"/>
        <w:lang w:val="en-US" w:eastAsia="en-US" w:bidi="ar-SA"/>
      </w:rPr>
    </w:lvl>
    <w:lvl w:ilvl="3" w:tplc="731A3D96">
      <w:numFmt w:val="bullet"/>
      <w:lvlText w:val="•"/>
      <w:lvlJc w:val="left"/>
      <w:pPr>
        <w:ind w:left="4113" w:hanging="360"/>
      </w:pPr>
      <w:rPr>
        <w:rFonts w:hint="default"/>
        <w:lang w:val="en-US" w:eastAsia="en-US" w:bidi="ar-SA"/>
      </w:rPr>
    </w:lvl>
    <w:lvl w:ilvl="4" w:tplc="FDAA2142">
      <w:numFmt w:val="bullet"/>
      <w:lvlText w:val="•"/>
      <w:lvlJc w:val="left"/>
      <w:pPr>
        <w:ind w:left="5018" w:hanging="360"/>
      </w:pPr>
      <w:rPr>
        <w:rFonts w:hint="default"/>
        <w:lang w:val="en-US" w:eastAsia="en-US" w:bidi="ar-SA"/>
      </w:rPr>
    </w:lvl>
    <w:lvl w:ilvl="5" w:tplc="2A30E572">
      <w:numFmt w:val="bullet"/>
      <w:lvlText w:val="•"/>
      <w:lvlJc w:val="left"/>
      <w:pPr>
        <w:ind w:left="5922" w:hanging="360"/>
      </w:pPr>
      <w:rPr>
        <w:rFonts w:hint="default"/>
        <w:lang w:val="en-US" w:eastAsia="en-US" w:bidi="ar-SA"/>
      </w:rPr>
    </w:lvl>
    <w:lvl w:ilvl="6" w:tplc="014888EA">
      <w:numFmt w:val="bullet"/>
      <w:lvlText w:val="•"/>
      <w:lvlJc w:val="left"/>
      <w:pPr>
        <w:ind w:left="6827" w:hanging="360"/>
      </w:pPr>
      <w:rPr>
        <w:rFonts w:hint="default"/>
        <w:lang w:val="en-US" w:eastAsia="en-US" w:bidi="ar-SA"/>
      </w:rPr>
    </w:lvl>
    <w:lvl w:ilvl="7" w:tplc="00F04CC2">
      <w:numFmt w:val="bullet"/>
      <w:lvlText w:val="•"/>
      <w:lvlJc w:val="left"/>
      <w:pPr>
        <w:ind w:left="7731" w:hanging="360"/>
      </w:pPr>
      <w:rPr>
        <w:rFonts w:hint="default"/>
        <w:lang w:val="en-US" w:eastAsia="en-US" w:bidi="ar-SA"/>
      </w:rPr>
    </w:lvl>
    <w:lvl w:ilvl="8" w:tplc="3146B67C">
      <w:numFmt w:val="bullet"/>
      <w:lvlText w:val="•"/>
      <w:lvlJc w:val="left"/>
      <w:pPr>
        <w:ind w:left="8636" w:hanging="360"/>
      </w:pPr>
      <w:rPr>
        <w:rFonts w:hint="default"/>
        <w:lang w:val="en-US" w:eastAsia="en-US" w:bidi="ar-SA"/>
      </w:rPr>
    </w:lvl>
  </w:abstractNum>
  <w:abstractNum w:abstractNumId="31">
    <w:nsid w:val="409C5168"/>
    <w:multiLevelType w:val="hybridMultilevel"/>
    <w:tmpl w:val="1A5EDD02"/>
    <w:lvl w:ilvl="0" w:tplc="11D80816">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AFA8401A">
      <w:numFmt w:val="bullet"/>
      <w:lvlText w:val="•"/>
      <w:lvlJc w:val="left"/>
      <w:pPr>
        <w:ind w:left="2268" w:hanging="397"/>
      </w:pPr>
      <w:rPr>
        <w:rFonts w:hint="default"/>
        <w:lang w:val="en-US" w:eastAsia="en-US" w:bidi="ar-SA"/>
      </w:rPr>
    </w:lvl>
    <w:lvl w:ilvl="2" w:tplc="ACFAA064">
      <w:numFmt w:val="bullet"/>
      <w:lvlText w:val="•"/>
      <w:lvlJc w:val="left"/>
      <w:pPr>
        <w:ind w:left="3177" w:hanging="397"/>
      </w:pPr>
      <w:rPr>
        <w:rFonts w:hint="default"/>
        <w:lang w:val="en-US" w:eastAsia="en-US" w:bidi="ar-SA"/>
      </w:rPr>
    </w:lvl>
    <w:lvl w:ilvl="3" w:tplc="9F3A075E">
      <w:numFmt w:val="bullet"/>
      <w:lvlText w:val="•"/>
      <w:lvlJc w:val="left"/>
      <w:pPr>
        <w:ind w:left="4085" w:hanging="397"/>
      </w:pPr>
      <w:rPr>
        <w:rFonts w:hint="default"/>
        <w:lang w:val="en-US" w:eastAsia="en-US" w:bidi="ar-SA"/>
      </w:rPr>
    </w:lvl>
    <w:lvl w:ilvl="4" w:tplc="190669AC">
      <w:numFmt w:val="bullet"/>
      <w:lvlText w:val="•"/>
      <w:lvlJc w:val="left"/>
      <w:pPr>
        <w:ind w:left="4994" w:hanging="397"/>
      </w:pPr>
      <w:rPr>
        <w:rFonts w:hint="default"/>
        <w:lang w:val="en-US" w:eastAsia="en-US" w:bidi="ar-SA"/>
      </w:rPr>
    </w:lvl>
    <w:lvl w:ilvl="5" w:tplc="60169988">
      <w:numFmt w:val="bullet"/>
      <w:lvlText w:val="•"/>
      <w:lvlJc w:val="left"/>
      <w:pPr>
        <w:ind w:left="5902" w:hanging="397"/>
      </w:pPr>
      <w:rPr>
        <w:rFonts w:hint="default"/>
        <w:lang w:val="en-US" w:eastAsia="en-US" w:bidi="ar-SA"/>
      </w:rPr>
    </w:lvl>
    <w:lvl w:ilvl="6" w:tplc="68341DEE">
      <w:numFmt w:val="bullet"/>
      <w:lvlText w:val="•"/>
      <w:lvlJc w:val="left"/>
      <w:pPr>
        <w:ind w:left="6811" w:hanging="397"/>
      </w:pPr>
      <w:rPr>
        <w:rFonts w:hint="default"/>
        <w:lang w:val="en-US" w:eastAsia="en-US" w:bidi="ar-SA"/>
      </w:rPr>
    </w:lvl>
    <w:lvl w:ilvl="7" w:tplc="8FAE87D2">
      <w:numFmt w:val="bullet"/>
      <w:lvlText w:val="•"/>
      <w:lvlJc w:val="left"/>
      <w:pPr>
        <w:ind w:left="7719" w:hanging="397"/>
      </w:pPr>
      <w:rPr>
        <w:rFonts w:hint="default"/>
        <w:lang w:val="en-US" w:eastAsia="en-US" w:bidi="ar-SA"/>
      </w:rPr>
    </w:lvl>
    <w:lvl w:ilvl="8" w:tplc="EBDE5EAA">
      <w:numFmt w:val="bullet"/>
      <w:lvlText w:val="•"/>
      <w:lvlJc w:val="left"/>
      <w:pPr>
        <w:ind w:left="8628" w:hanging="397"/>
      </w:pPr>
      <w:rPr>
        <w:rFonts w:hint="default"/>
        <w:lang w:val="en-US" w:eastAsia="en-US" w:bidi="ar-SA"/>
      </w:rPr>
    </w:lvl>
  </w:abstractNum>
  <w:abstractNum w:abstractNumId="32">
    <w:nsid w:val="40FA7EF7"/>
    <w:multiLevelType w:val="hybridMultilevel"/>
    <w:tmpl w:val="342AAE38"/>
    <w:lvl w:ilvl="0" w:tplc="44E69084">
      <w:start w:val="1"/>
      <w:numFmt w:val="decimal"/>
      <w:lvlText w:val="%1)"/>
      <w:lvlJc w:val="left"/>
      <w:pPr>
        <w:ind w:left="1343" w:hanging="327"/>
        <w:jc w:val="left"/>
      </w:pPr>
      <w:rPr>
        <w:rFonts w:ascii="FreeSerif" w:eastAsia="FreeSerif" w:hAnsi="FreeSerif" w:cs="FreeSerif" w:hint="default"/>
        <w:color w:val="231F20"/>
        <w:spacing w:val="0"/>
        <w:w w:val="99"/>
        <w:sz w:val="24"/>
        <w:szCs w:val="24"/>
        <w:lang w:val="en-US" w:eastAsia="en-US" w:bidi="ar-SA"/>
      </w:rPr>
    </w:lvl>
    <w:lvl w:ilvl="1" w:tplc="8766C7C0">
      <w:numFmt w:val="bullet"/>
      <w:lvlText w:val="•"/>
      <w:lvlJc w:val="left"/>
      <w:pPr>
        <w:ind w:left="2250" w:hanging="327"/>
      </w:pPr>
      <w:rPr>
        <w:rFonts w:hint="default"/>
        <w:lang w:val="en-US" w:eastAsia="en-US" w:bidi="ar-SA"/>
      </w:rPr>
    </w:lvl>
    <w:lvl w:ilvl="2" w:tplc="9724B448">
      <w:numFmt w:val="bullet"/>
      <w:lvlText w:val="•"/>
      <w:lvlJc w:val="left"/>
      <w:pPr>
        <w:ind w:left="3161" w:hanging="327"/>
      </w:pPr>
      <w:rPr>
        <w:rFonts w:hint="default"/>
        <w:lang w:val="en-US" w:eastAsia="en-US" w:bidi="ar-SA"/>
      </w:rPr>
    </w:lvl>
    <w:lvl w:ilvl="3" w:tplc="DA28DB88">
      <w:numFmt w:val="bullet"/>
      <w:lvlText w:val="•"/>
      <w:lvlJc w:val="left"/>
      <w:pPr>
        <w:ind w:left="4071" w:hanging="327"/>
      </w:pPr>
      <w:rPr>
        <w:rFonts w:hint="default"/>
        <w:lang w:val="en-US" w:eastAsia="en-US" w:bidi="ar-SA"/>
      </w:rPr>
    </w:lvl>
    <w:lvl w:ilvl="4" w:tplc="7BE0B996">
      <w:numFmt w:val="bullet"/>
      <w:lvlText w:val="•"/>
      <w:lvlJc w:val="left"/>
      <w:pPr>
        <w:ind w:left="4982" w:hanging="327"/>
      </w:pPr>
      <w:rPr>
        <w:rFonts w:hint="default"/>
        <w:lang w:val="en-US" w:eastAsia="en-US" w:bidi="ar-SA"/>
      </w:rPr>
    </w:lvl>
    <w:lvl w:ilvl="5" w:tplc="2AD6D6F8">
      <w:numFmt w:val="bullet"/>
      <w:lvlText w:val="•"/>
      <w:lvlJc w:val="left"/>
      <w:pPr>
        <w:ind w:left="5892" w:hanging="327"/>
      </w:pPr>
      <w:rPr>
        <w:rFonts w:hint="default"/>
        <w:lang w:val="en-US" w:eastAsia="en-US" w:bidi="ar-SA"/>
      </w:rPr>
    </w:lvl>
    <w:lvl w:ilvl="6" w:tplc="7E924A00">
      <w:numFmt w:val="bullet"/>
      <w:lvlText w:val="•"/>
      <w:lvlJc w:val="left"/>
      <w:pPr>
        <w:ind w:left="6803" w:hanging="327"/>
      </w:pPr>
      <w:rPr>
        <w:rFonts w:hint="default"/>
        <w:lang w:val="en-US" w:eastAsia="en-US" w:bidi="ar-SA"/>
      </w:rPr>
    </w:lvl>
    <w:lvl w:ilvl="7" w:tplc="5E041D8C">
      <w:numFmt w:val="bullet"/>
      <w:lvlText w:val="•"/>
      <w:lvlJc w:val="left"/>
      <w:pPr>
        <w:ind w:left="7713" w:hanging="327"/>
      </w:pPr>
      <w:rPr>
        <w:rFonts w:hint="default"/>
        <w:lang w:val="en-US" w:eastAsia="en-US" w:bidi="ar-SA"/>
      </w:rPr>
    </w:lvl>
    <w:lvl w:ilvl="8" w:tplc="FF761BFA">
      <w:numFmt w:val="bullet"/>
      <w:lvlText w:val="•"/>
      <w:lvlJc w:val="left"/>
      <w:pPr>
        <w:ind w:left="8624" w:hanging="327"/>
      </w:pPr>
      <w:rPr>
        <w:rFonts w:hint="default"/>
        <w:lang w:val="en-US" w:eastAsia="en-US" w:bidi="ar-SA"/>
      </w:rPr>
    </w:lvl>
  </w:abstractNum>
  <w:abstractNum w:abstractNumId="33">
    <w:nsid w:val="42EA3A2A"/>
    <w:multiLevelType w:val="hybridMultilevel"/>
    <w:tmpl w:val="5918757E"/>
    <w:lvl w:ilvl="0" w:tplc="F2426794">
      <w:start w:val="1"/>
      <w:numFmt w:val="decimal"/>
      <w:lvlText w:val="%1."/>
      <w:lvlJc w:val="left"/>
      <w:pPr>
        <w:ind w:left="1357" w:hanging="397"/>
        <w:jc w:val="left"/>
      </w:pPr>
      <w:rPr>
        <w:rFonts w:ascii="FreeSerif" w:eastAsia="FreeSerif" w:hAnsi="FreeSerif" w:cs="FreeSerif" w:hint="default"/>
        <w:color w:val="231F20"/>
        <w:spacing w:val="0"/>
        <w:w w:val="94"/>
        <w:sz w:val="24"/>
        <w:szCs w:val="24"/>
        <w:lang w:val="en-US" w:eastAsia="en-US" w:bidi="ar-SA"/>
      </w:rPr>
    </w:lvl>
    <w:lvl w:ilvl="1" w:tplc="261A0644">
      <w:numFmt w:val="bullet"/>
      <w:lvlText w:val="•"/>
      <w:lvlJc w:val="left"/>
      <w:pPr>
        <w:ind w:left="2268" w:hanging="397"/>
      </w:pPr>
      <w:rPr>
        <w:rFonts w:hint="default"/>
        <w:lang w:val="en-US" w:eastAsia="en-US" w:bidi="ar-SA"/>
      </w:rPr>
    </w:lvl>
    <w:lvl w:ilvl="2" w:tplc="E1C0189A">
      <w:numFmt w:val="bullet"/>
      <w:lvlText w:val="•"/>
      <w:lvlJc w:val="left"/>
      <w:pPr>
        <w:ind w:left="3177" w:hanging="397"/>
      </w:pPr>
      <w:rPr>
        <w:rFonts w:hint="default"/>
        <w:lang w:val="en-US" w:eastAsia="en-US" w:bidi="ar-SA"/>
      </w:rPr>
    </w:lvl>
    <w:lvl w:ilvl="3" w:tplc="1F464C98">
      <w:numFmt w:val="bullet"/>
      <w:lvlText w:val="•"/>
      <w:lvlJc w:val="left"/>
      <w:pPr>
        <w:ind w:left="4085" w:hanging="397"/>
      </w:pPr>
      <w:rPr>
        <w:rFonts w:hint="default"/>
        <w:lang w:val="en-US" w:eastAsia="en-US" w:bidi="ar-SA"/>
      </w:rPr>
    </w:lvl>
    <w:lvl w:ilvl="4" w:tplc="F78C3CCC">
      <w:numFmt w:val="bullet"/>
      <w:lvlText w:val="•"/>
      <w:lvlJc w:val="left"/>
      <w:pPr>
        <w:ind w:left="4994" w:hanging="397"/>
      </w:pPr>
      <w:rPr>
        <w:rFonts w:hint="default"/>
        <w:lang w:val="en-US" w:eastAsia="en-US" w:bidi="ar-SA"/>
      </w:rPr>
    </w:lvl>
    <w:lvl w:ilvl="5" w:tplc="D2B86FA0">
      <w:numFmt w:val="bullet"/>
      <w:lvlText w:val="•"/>
      <w:lvlJc w:val="left"/>
      <w:pPr>
        <w:ind w:left="5902" w:hanging="397"/>
      </w:pPr>
      <w:rPr>
        <w:rFonts w:hint="default"/>
        <w:lang w:val="en-US" w:eastAsia="en-US" w:bidi="ar-SA"/>
      </w:rPr>
    </w:lvl>
    <w:lvl w:ilvl="6" w:tplc="C39E1EC2">
      <w:numFmt w:val="bullet"/>
      <w:lvlText w:val="•"/>
      <w:lvlJc w:val="left"/>
      <w:pPr>
        <w:ind w:left="6811" w:hanging="397"/>
      </w:pPr>
      <w:rPr>
        <w:rFonts w:hint="default"/>
        <w:lang w:val="en-US" w:eastAsia="en-US" w:bidi="ar-SA"/>
      </w:rPr>
    </w:lvl>
    <w:lvl w:ilvl="7" w:tplc="516AAC72">
      <w:numFmt w:val="bullet"/>
      <w:lvlText w:val="•"/>
      <w:lvlJc w:val="left"/>
      <w:pPr>
        <w:ind w:left="7719" w:hanging="397"/>
      </w:pPr>
      <w:rPr>
        <w:rFonts w:hint="default"/>
        <w:lang w:val="en-US" w:eastAsia="en-US" w:bidi="ar-SA"/>
      </w:rPr>
    </w:lvl>
    <w:lvl w:ilvl="8" w:tplc="163A354C">
      <w:numFmt w:val="bullet"/>
      <w:lvlText w:val="•"/>
      <w:lvlJc w:val="left"/>
      <w:pPr>
        <w:ind w:left="8628" w:hanging="397"/>
      </w:pPr>
      <w:rPr>
        <w:rFonts w:hint="default"/>
        <w:lang w:val="en-US" w:eastAsia="en-US" w:bidi="ar-SA"/>
      </w:rPr>
    </w:lvl>
  </w:abstractNum>
  <w:abstractNum w:abstractNumId="34">
    <w:nsid w:val="44A402EA"/>
    <w:multiLevelType w:val="hybridMultilevel"/>
    <w:tmpl w:val="F2E85886"/>
    <w:lvl w:ilvl="0" w:tplc="7736C26A">
      <w:start w:val="1"/>
      <w:numFmt w:val="decimal"/>
      <w:lvlText w:val="%1."/>
      <w:lvlJc w:val="left"/>
      <w:pPr>
        <w:ind w:left="1471" w:hanging="454"/>
        <w:jc w:val="left"/>
      </w:pPr>
      <w:rPr>
        <w:rFonts w:ascii="FreeSerif" w:eastAsia="FreeSerif" w:hAnsi="FreeSerif" w:cs="FreeSerif" w:hint="default"/>
        <w:color w:val="231F20"/>
        <w:spacing w:val="0"/>
        <w:w w:val="94"/>
        <w:sz w:val="24"/>
        <w:szCs w:val="24"/>
        <w:lang w:val="en-US" w:eastAsia="en-US" w:bidi="ar-SA"/>
      </w:rPr>
    </w:lvl>
    <w:lvl w:ilvl="1" w:tplc="11FC451C">
      <w:numFmt w:val="bullet"/>
      <w:lvlText w:val="•"/>
      <w:lvlJc w:val="left"/>
      <w:pPr>
        <w:ind w:left="2376" w:hanging="454"/>
      </w:pPr>
      <w:rPr>
        <w:rFonts w:hint="default"/>
        <w:lang w:val="en-US" w:eastAsia="en-US" w:bidi="ar-SA"/>
      </w:rPr>
    </w:lvl>
    <w:lvl w:ilvl="2" w:tplc="A3765FB6">
      <w:numFmt w:val="bullet"/>
      <w:lvlText w:val="•"/>
      <w:lvlJc w:val="left"/>
      <w:pPr>
        <w:ind w:left="3273" w:hanging="454"/>
      </w:pPr>
      <w:rPr>
        <w:rFonts w:hint="default"/>
        <w:lang w:val="en-US" w:eastAsia="en-US" w:bidi="ar-SA"/>
      </w:rPr>
    </w:lvl>
    <w:lvl w:ilvl="3" w:tplc="360265DE">
      <w:numFmt w:val="bullet"/>
      <w:lvlText w:val="•"/>
      <w:lvlJc w:val="left"/>
      <w:pPr>
        <w:ind w:left="4169" w:hanging="454"/>
      </w:pPr>
      <w:rPr>
        <w:rFonts w:hint="default"/>
        <w:lang w:val="en-US" w:eastAsia="en-US" w:bidi="ar-SA"/>
      </w:rPr>
    </w:lvl>
    <w:lvl w:ilvl="4" w:tplc="4ACA90CE">
      <w:numFmt w:val="bullet"/>
      <w:lvlText w:val="•"/>
      <w:lvlJc w:val="left"/>
      <w:pPr>
        <w:ind w:left="5066" w:hanging="454"/>
      </w:pPr>
      <w:rPr>
        <w:rFonts w:hint="default"/>
        <w:lang w:val="en-US" w:eastAsia="en-US" w:bidi="ar-SA"/>
      </w:rPr>
    </w:lvl>
    <w:lvl w:ilvl="5" w:tplc="915A939C">
      <w:numFmt w:val="bullet"/>
      <w:lvlText w:val="•"/>
      <w:lvlJc w:val="left"/>
      <w:pPr>
        <w:ind w:left="5962" w:hanging="454"/>
      </w:pPr>
      <w:rPr>
        <w:rFonts w:hint="default"/>
        <w:lang w:val="en-US" w:eastAsia="en-US" w:bidi="ar-SA"/>
      </w:rPr>
    </w:lvl>
    <w:lvl w:ilvl="6" w:tplc="6A3C1590">
      <w:numFmt w:val="bullet"/>
      <w:lvlText w:val="•"/>
      <w:lvlJc w:val="left"/>
      <w:pPr>
        <w:ind w:left="6859" w:hanging="454"/>
      </w:pPr>
      <w:rPr>
        <w:rFonts w:hint="default"/>
        <w:lang w:val="en-US" w:eastAsia="en-US" w:bidi="ar-SA"/>
      </w:rPr>
    </w:lvl>
    <w:lvl w:ilvl="7" w:tplc="8F4E08D6">
      <w:numFmt w:val="bullet"/>
      <w:lvlText w:val="•"/>
      <w:lvlJc w:val="left"/>
      <w:pPr>
        <w:ind w:left="7755" w:hanging="454"/>
      </w:pPr>
      <w:rPr>
        <w:rFonts w:hint="default"/>
        <w:lang w:val="en-US" w:eastAsia="en-US" w:bidi="ar-SA"/>
      </w:rPr>
    </w:lvl>
    <w:lvl w:ilvl="8" w:tplc="3588EB66">
      <w:numFmt w:val="bullet"/>
      <w:lvlText w:val="•"/>
      <w:lvlJc w:val="left"/>
      <w:pPr>
        <w:ind w:left="8652" w:hanging="454"/>
      </w:pPr>
      <w:rPr>
        <w:rFonts w:hint="default"/>
        <w:lang w:val="en-US" w:eastAsia="en-US" w:bidi="ar-SA"/>
      </w:rPr>
    </w:lvl>
  </w:abstractNum>
  <w:abstractNum w:abstractNumId="35">
    <w:nsid w:val="47C2320B"/>
    <w:multiLevelType w:val="hybridMultilevel"/>
    <w:tmpl w:val="59AC9680"/>
    <w:lvl w:ilvl="0" w:tplc="54408ED6">
      <w:start w:val="21"/>
      <w:numFmt w:val="upperLetter"/>
      <w:lvlText w:val="%1"/>
      <w:lvlJc w:val="left"/>
      <w:pPr>
        <w:ind w:left="1396" w:hanging="719"/>
        <w:jc w:val="left"/>
      </w:pPr>
      <w:rPr>
        <w:rFonts w:hint="default"/>
        <w:lang w:val="en-US" w:eastAsia="en-US" w:bidi="ar-SA"/>
      </w:rPr>
    </w:lvl>
    <w:lvl w:ilvl="1" w:tplc="54D02722">
      <w:numFmt w:val="none"/>
      <w:lvlText w:val=""/>
      <w:lvlJc w:val="left"/>
      <w:pPr>
        <w:tabs>
          <w:tab w:val="num" w:pos="360"/>
        </w:tabs>
      </w:pPr>
    </w:lvl>
    <w:lvl w:ilvl="2" w:tplc="B776DCCA">
      <w:start w:val="1"/>
      <w:numFmt w:val="decimal"/>
      <w:lvlText w:val="%3."/>
      <w:lvlJc w:val="left"/>
      <w:pPr>
        <w:ind w:left="1357" w:hanging="397"/>
        <w:jc w:val="left"/>
      </w:pPr>
      <w:rPr>
        <w:rFonts w:ascii="FreeSerif" w:eastAsia="FreeSerif" w:hAnsi="FreeSerif" w:cs="FreeSerif" w:hint="default"/>
        <w:color w:val="231F20"/>
        <w:spacing w:val="0"/>
        <w:w w:val="94"/>
        <w:sz w:val="24"/>
        <w:szCs w:val="24"/>
        <w:lang w:val="en-US" w:eastAsia="en-US" w:bidi="ar-SA"/>
      </w:rPr>
    </w:lvl>
    <w:lvl w:ilvl="3" w:tplc="D71CC65C">
      <w:numFmt w:val="bullet"/>
      <w:lvlText w:val="•"/>
      <w:lvlJc w:val="left"/>
      <w:pPr>
        <w:ind w:left="3410" w:hanging="397"/>
      </w:pPr>
      <w:rPr>
        <w:rFonts w:hint="default"/>
        <w:lang w:val="en-US" w:eastAsia="en-US" w:bidi="ar-SA"/>
      </w:rPr>
    </w:lvl>
    <w:lvl w:ilvl="4" w:tplc="7090CA76">
      <w:numFmt w:val="bullet"/>
      <w:lvlText w:val="•"/>
      <w:lvlJc w:val="left"/>
      <w:pPr>
        <w:ind w:left="4415" w:hanging="397"/>
      </w:pPr>
      <w:rPr>
        <w:rFonts w:hint="default"/>
        <w:lang w:val="en-US" w:eastAsia="en-US" w:bidi="ar-SA"/>
      </w:rPr>
    </w:lvl>
    <w:lvl w:ilvl="5" w:tplc="C8D0915C">
      <w:numFmt w:val="bullet"/>
      <w:lvlText w:val="•"/>
      <w:lvlJc w:val="left"/>
      <w:pPr>
        <w:ind w:left="5420" w:hanging="397"/>
      </w:pPr>
      <w:rPr>
        <w:rFonts w:hint="default"/>
        <w:lang w:val="en-US" w:eastAsia="en-US" w:bidi="ar-SA"/>
      </w:rPr>
    </w:lvl>
    <w:lvl w:ilvl="6" w:tplc="0DCE19A4">
      <w:numFmt w:val="bullet"/>
      <w:lvlText w:val="•"/>
      <w:lvlJc w:val="left"/>
      <w:pPr>
        <w:ind w:left="6425" w:hanging="397"/>
      </w:pPr>
      <w:rPr>
        <w:rFonts w:hint="default"/>
        <w:lang w:val="en-US" w:eastAsia="en-US" w:bidi="ar-SA"/>
      </w:rPr>
    </w:lvl>
    <w:lvl w:ilvl="7" w:tplc="F6EEA21C">
      <w:numFmt w:val="bullet"/>
      <w:lvlText w:val="•"/>
      <w:lvlJc w:val="left"/>
      <w:pPr>
        <w:ind w:left="7430" w:hanging="397"/>
      </w:pPr>
      <w:rPr>
        <w:rFonts w:hint="default"/>
        <w:lang w:val="en-US" w:eastAsia="en-US" w:bidi="ar-SA"/>
      </w:rPr>
    </w:lvl>
    <w:lvl w:ilvl="8" w:tplc="994440BC">
      <w:numFmt w:val="bullet"/>
      <w:lvlText w:val="•"/>
      <w:lvlJc w:val="left"/>
      <w:pPr>
        <w:ind w:left="8435" w:hanging="397"/>
      </w:pPr>
      <w:rPr>
        <w:rFonts w:hint="default"/>
        <w:lang w:val="en-US" w:eastAsia="en-US" w:bidi="ar-SA"/>
      </w:rPr>
    </w:lvl>
  </w:abstractNum>
  <w:abstractNum w:abstractNumId="36">
    <w:nsid w:val="4939594A"/>
    <w:multiLevelType w:val="hybridMultilevel"/>
    <w:tmpl w:val="6220EB36"/>
    <w:lvl w:ilvl="0" w:tplc="1D20D248">
      <w:start w:val="1"/>
      <w:numFmt w:val="decimal"/>
      <w:lvlText w:val="%1."/>
      <w:lvlJc w:val="left"/>
      <w:pPr>
        <w:ind w:left="924" w:hanging="248"/>
        <w:jc w:val="left"/>
      </w:pPr>
      <w:rPr>
        <w:rFonts w:ascii="Times New Roman" w:eastAsia="Times New Roman" w:hAnsi="Times New Roman" w:cs="Times New Roman" w:hint="default"/>
        <w:b/>
        <w:bCs/>
        <w:color w:val="231F20"/>
        <w:spacing w:val="0"/>
        <w:w w:val="100"/>
        <w:sz w:val="24"/>
        <w:szCs w:val="24"/>
        <w:lang w:val="en-US" w:eastAsia="en-US" w:bidi="ar-SA"/>
      </w:rPr>
    </w:lvl>
    <w:lvl w:ilvl="1" w:tplc="C784A194">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2" w:tplc="364A32F6">
      <w:numFmt w:val="bullet"/>
      <w:lvlText w:val="•"/>
      <w:lvlJc w:val="left"/>
      <w:pPr>
        <w:ind w:left="1360" w:hanging="397"/>
      </w:pPr>
      <w:rPr>
        <w:rFonts w:hint="default"/>
        <w:lang w:val="en-US" w:eastAsia="en-US" w:bidi="ar-SA"/>
      </w:rPr>
    </w:lvl>
    <w:lvl w:ilvl="3" w:tplc="90C45042">
      <w:numFmt w:val="bullet"/>
      <w:lvlText w:val="•"/>
      <w:lvlJc w:val="left"/>
      <w:pPr>
        <w:ind w:left="2495" w:hanging="397"/>
      </w:pPr>
      <w:rPr>
        <w:rFonts w:hint="default"/>
        <w:lang w:val="en-US" w:eastAsia="en-US" w:bidi="ar-SA"/>
      </w:rPr>
    </w:lvl>
    <w:lvl w:ilvl="4" w:tplc="51F4742C">
      <w:numFmt w:val="bullet"/>
      <w:lvlText w:val="•"/>
      <w:lvlJc w:val="left"/>
      <w:pPr>
        <w:ind w:left="3631" w:hanging="397"/>
      </w:pPr>
      <w:rPr>
        <w:rFonts w:hint="default"/>
        <w:lang w:val="en-US" w:eastAsia="en-US" w:bidi="ar-SA"/>
      </w:rPr>
    </w:lvl>
    <w:lvl w:ilvl="5" w:tplc="56741546">
      <w:numFmt w:val="bullet"/>
      <w:lvlText w:val="•"/>
      <w:lvlJc w:val="left"/>
      <w:pPr>
        <w:ind w:left="4767" w:hanging="397"/>
      </w:pPr>
      <w:rPr>
        <w:rFonts w:hint="default"/>
        <w:lang w:val="en-US" w:eastAsia="en-US" w:bidi="ar-SA"/>
      </w:rPr>
    </w:lvl>
    <w:lvl w:ilvl="6" w:tplc="8ADA2E4E">
      <w:numFmt w:val="bullet"/>
      <w:lvlText w:val="•"/>
      <w:lvlJc w:val="left"/>
      <w:pPr>
        <w:ind w:left="5902" w:hanging="397"/>
      </w:pPr>
      <w:rPr>
        <w:rFonts w:hint="default"/>
        <w:lang w:val="en-US" w:eastAsia="en-US" w:bidi="ar-SA"/>
      </w:rPr>
    </w:lvl>
    <w:lvl w:ilvl="7" w:tplc="E362DC3E">
      <w:numFmt w:val="bullet"/>
      <w:lvlText w:val="•"/>
      <w:lvlJc w:val="left"/>
      <w:pPr>
        <w:ind w:left="7038" w:hanging="397"/>
      </w:pPr>
      <w:rPr>
        <w:rFonts w:hint="default"/>
        <w:lang w:val="en-US" w:eastAsia="en-US" w:bidi="ar-SA"/>
      </w:rPr>
    </w:lvl>
    <w:lvl w:ilvl="8" w:tplc="FAF2C200">
      <w:numFmt w:val="bullet"/>
      <w:lvlText w:val="•"/>
      <w:lvlJc w:val="left"/>
      <w:pPr>
        <w:ind w:left="8174" w:hanging="397"/>
      </w:pPr>
      <w:rPr>
        <w:rFonts w:hint="default"/>
        <w:lang w:val="en-US" w:eastAsia="en-US" w:bidi="ar-SA"/>
      </w:rPr>
    </w:lvl>
  </w:abstractNum>
  <w:abstractNum w:abstractNumId="37">
    <w:nsid w:val="4E2A5D44"/>
    <w:multiLevelType w:val="hybridMultilevel"/>
    <w:tmpl w:val="AC526AF2"/>
    <w:lvl w:ilvl="0" w:tplc="2FB83630">
      <w:start w:val="1"/>
      <w:numFmt w:val="decimal"/>
      <w:lvlText w:val="%1."/>
      <w:lvlJc w:val="left"/>
      <w:pPr>
        <w:ind w:left="1530" w:hanging="513"/>
        <w:jc w:val="left"/>
      </w:pPr>
      <w:rPr>
        <w:rFonts w:ascii="FreeSerif" w:eastAsia="FreeSerif" w:hAnsi="FreeSerif" w:cs="FreeSerif" w:hint="default"/>
        <w:color w:val="231F20"/>
        <w:spacing w:val="0"/>
        <w:w w:val="94"/>
        <w:sz w:val="24"/>
        <w:szCs w:val="24"/>
        <w:lang w:val="en-US" w:eastAsia="en-US" w:bidi="ar-SA"/>
      </w:rPr>
    </w:lvl>
    <w:lvl w:ilvl="1" w:tplc="1E26FAF4">
      <w:numFmt w:val="bullet"/>
      <w:lvlText w:val="•"/>
      <w:lvlJc w:val="left"/>
      <w:pPr>
        <w:ind w:left="2430" w:hanging="513"/>
      </w:pPr>
      <w:rPr>
        <w:rFonts w:hint="default"/>
        <w:lang w:val="en-US" w:eastAsia="en-US" w:bidi="ar-SA"/>
      </w:rPr>
    </w:lvl>
    <w:lvl w:ilvl="2" w:tplc="25D6E6DC">
      <w:numFmt w:val="bullet"/>
      <w:lvlText w:val="•"/>
      <w:lvlJc w:val="left"/>
      <w:pPr>
        <w:ind w:left="3321" w:hanging="513"/>
      </w:pPr>
      <w:rPr>
        <w:rFonts w:hint="default"/>
        <w:lang w:val="en-US" w:eastAsia="en-US" w:bidi="ar-SA"/>
      </w:rPr>
    </w:lvl>
    <w:lvl w:ilvl="3" w:tplc="06FEB2D0">
      <w:numFmt w:val="bullet"/>
      <w:lvlText w:val="•"/>
      <w:lvlJc w:val="left"/>
      <w:pPr>
        <w:ind w:left="4211" w:hanging="513"/>
      </w:pPr>
      <w:rPr>
        <w:rFonts w:hint="default"/>
        <w:lang w:val="en-US" w:eastAsia="en-US" w:bidi="ar-SA"/>
      </w:rPr>
    </w:lvl>
    <w:lvl w:ilvl="4" w:tplc="6666D382">
      <w:numFmt w:val="bullet"/>
      <w:lvlText w:val="•"/>
      <w:lvlJc w:val="left"/>
      <w:pPr>
        <w:ind w:left="5102" w:hanging="513"/>
      </w:pPr>
      <w:rPr>
        <w:rFonts w:hint="default"/>
        <w:lang w:val="en-US" w:eastAsia="en-US" w:bidi="ar-SA"/>
      </w:rPr>
    </w:lvl>
    <w:lvl w:ilvl="5" w:tplc="C73A6E08">
      <w:numFmt w:val="bullet"/>
      <w:lvlText w:val="•"/>
      <w:lvlJc w:val="left"/>
      <w:pPr>
        <w:ind w:left="5992" w:hanging="513"/>
      </w:pPr>
      <w:rPr>
        <w:rFonts w:hint="default"/>
        <w:lang w:val="en-US" w:eastAsia="en-US" w:bidi="ar-SA"/>
      </w:rPr>
    </w:lvl>
    <w:lvl w:ilvl="6" w:tplc="8FEE1B62">
      <w:numFmt w:val="bullet"/>
      <w:lvlText w:val="•"/>
      <w:lvlJc w:val="left"/>
      <w:pPr>
        <w:ind w:left="6883" w:hanging="513"/>
      </w:pPr>
      <w:rPr>
        <w:rFonts w:hint="default"/>
        <w:lang w:val="en-US" w:eastAsia="en-US" w:bidi="ar-SA"/>
      </w:rPr>
    </w:lvl>
    <w:lvl w:ilvl="7" w:tplc="D66A4BF2">
      <w:numFmt w:val="bullet"/>
      <w:lvlText w:val="•"/>
      <w:lvlJc w:val="left"/>
      <w:pPr>
        <w:ind w:left="7773" w:hanging="513"/>
      </w:pPr>
      <w:rPr>
        <w:rFonts w:hint="default"/>
        <w:lang w:val="en-US" w:eastAsia="en-US" w:bidi="ar-SA"/>
      </w:rPr>
    </w:lvl>
    <w:lvl w:ilvl="8" w:tplc="ED101266">
      <w:numFmt w:val="bullet"/>
      <w:lvlText w:val="•"/>
      <w:lvlJc w:val="left"/>
      <w:pPr>
        <w:ind w:left="8664" w:hanging="513"/>
      </w:pPr>
      <w:rPr>
        <w:rFonts w:hint="default"/>
        <w:lang w:val="en-US" w:eastAsia="en-US" w:bidi="ar-SA"/>
      </w:rPr>
    </w:lvl>
  </w:abstractNum>
  <w:abstractNum w:abstractNumId="38">
    <w:nsid w:val="4E2F2D45"/>
    <w:multiLevelType w:val="hybridMultilevel"/>
    <w:tmpl w:val="EF4E1F3C"/>
    <w:lvl w:ilvl="0" w:tplc="93AE2322">
      <w:start w:val="1"/>
      <w:numFmt w:val="decimal"/>
      <w:lvlText w:val="%1."/>
      <w:lvlJc w:val="left"/>
      <w:pPr>
        <w:ind w:left="1471" w:hanging="454"/>
        <w:jc w:val="left"/>
      </w:pPr>
      <w:rPr>
        <w:rFonts w:ascii="FreeSerif" w:eastAsia="FreeSerif" w:hAnsi="FreeSerif" w:cs="FreeSerif" w:hint="default"/>
        <w:color w:val="231F20"/>
        <w:spacing w:val="0"/>
        <w:w w:val="94"/>
        <w:sz w:val="24"/>
        <w:szCs w:val="24"/>
        <w:lang w:val="en-US" w:eastAsia="en-US" w:bidi="ar-SA"/>
      </w:rPr>
    </w:lvl>
    <w:lvl w:ilvl="1" w:tplc="15CEE916">
      <w:numFmt w:val="bullet"/>
      <w:lvlText w:val="•"/>
      <w:lvlJc w:val="left"/>
      <w:pPr>
        <w:ind w:left="2376" w:hanging="454"/>
      </w:pPr>
      <w:rPr>
        <w:rFonts w:hint="default"/>
        <w:lang w:val="en-US" w:eastAsia="en-US" w:bidi="ar-SA"/>
      </w:rPr>
    </w:lvl>
    <w:lvl w:ilvl="2" w:tplc="96A25234">
      <w:numFmt w:val="bullet"/>
      <w:lvlText w:val="•"/>
      <w:lvlJc w:val="left"/>
      <w:pPr>
        <w:ind w:left="3273" w:hanging="454"/>
      </w:pPr>
      <w:rPr>
        <w:rFonts w:hint="default"/>
        <w:lang w:val="en-US" w:eastAsia="en-US" w:bidi="ar-SA"/>
      </w:rPr>
    </w:lvl>
    <w:lvl w:ilvl="3" w:tplc="0D5E4E6E">
      <w:numFmt w:val="bullet"/>
      <w:lvlText w:val="•"/>
      <w:lvlJc w:val="left"/>
      <w:pPr>
        <w:ind w:left="4169" w:hanging="454"/>
      </w:pPr>
      <w:rPr>
        <w:rFonts w:hint="default"/>
        <w:lang w:val="en-US" w:eastAsia="en-US" w:bidi="ar-SA"/>
      </w:rPr>
    </w:lvl>
    <w:lvl w:ilvl="4" w:tplc="6AACA4AA">
      <w:numFmt w:val="bullet"/>
      <w:lvlText w:val="•"/>
      <w:lvlJc w:val="left"/>
      <w:pPr>
        <w:ind w:left="5066" w:hanging="454"/>
      </w:pPr>
      <w:rPr>
        <w:rFonts w:hint="default"/>
        <w:lang w:val="en-US" w:eastAsia="en-US" w:bidi="ar-SA"/>
      </w:rPr>
    </w:lvl>
    <w:lvl w:ilvl="5" w:tplc="ACD4C3DA">
      <w:numFmt w:val="bullet"/>
      <w:lvlText w:val="•"/>
      <w:lvlJc w:val="left"/>
      <w:pPr>
        <w:ind w:left="5962" w:hanging="454"/>
      </w:pPr>
      <w:rPr>
        <w:rFonts w:hint="default"/>
        <w:lang w:val="en-US" w:eastAsia="en-US" w:bidi="ar-SA"/>
      </w:rPr>
    </w:lvl>
    <w:lvl w:ilvl="6" w:tplc="1B26E9C6">
      <w:numFmt w:val="bullet"/>
      <w:lvlText w:val="•"/>
      <w:lvlJc w:val="left"/>
      <w:pPr>
        <w:ind w:left="6859" w:hanging="454"/>
      </w:pPr>
      <w:rPr>
        <w:rFonts w:hint="default"/>
        <w:lang w:val="en-US" w:eastAsia="en-US" w:bidi="ar-SA"/>
      </w:rPr>
    </w:lvl>
    <w:lvl w:ilvl="7" w:tplc="D97ACA88">
      <w:numFmt w:val="bullet"/>
      <w:lvlText w:val="•"/>
      <w:lvlJc w:val="left"/>
      <w:pPr>
        <w:ind w:left="7755" w:hanging="454"/>
      </w:pPr>
      <w:rPr>
        <w:rFonts w:hint="default"/>
        <w:lang w:val="en-US" w:eastAsia="en-US" w:bidi="ar-SA"/>
      </w:rPr>
    </w:lvl>
    <w:lvl w:ilvl="8" w:tplc="3D00B134">
      <w:numFmt w:val="bullet"/>
      <w:lvlText w:val="•"/>
      <w:lvlJc w:val="left"/>
      <w:pPr>
        <w:ind w:left="8652" w:hanging="454"/>
      </w:pPr>
      <w:rPr>
        <w:rFonts w:hint="default"/>
        <w:lang w:val="en-US" w:eastAsia="en-US" w:bidi="ar-SA"/>
      </w:rPr>
    </w:lvl>
  </w:abstractNum>
  <w:abstractNum w:abstractNumId="39">
    <w:nsid w:val="54C54969"/>
    <w:multiLevelType w:val="hybridMultilevel"/>
    <w:tmpl w:val="E49E3B4C"/>
    <w:lvl w:ilvl="0" w:tplc="3B9C4CE6">
      <w:start w:val="9"/>
      <w:numFmt w:val="lowerRoman"/>
      <w:lvlText w:val="%1)"/>
      <w:lvlJc w:val="left"/>
      <w:pPr>
        <w:ind w:left="1641" w:hanging="624"/>
        <w:jc w:val="left"/>
      </w:pPr>
      <w:rPr>
        <w:rFonts w:ascii="FreeSerif" w:eastAsia="FreeSerif" w:hAnsi="FreeSerif" w:cs="FreeSerif" w:hint="default"/>
        <w:color w:val="231F20"/>
        <w:spacing w:val="0"/>
        <w:w w:val="99"/>
        <w:sz w:val="24"/>
        <w:szCs w:val="24"/>
        <w:lang w:val="en-US" w:eastAsia="en-US" w:bidi="ar-SA"/>
      </w:rPr>
    </w:lvl>
    <w:lvl w:ilvl="1" w:tplc="7BC6E92C">
      <w:numFmt w:val="bullet"/>
      <w:lvlText w:val="•"/>
      <w:lvlJc w:val="left"/>
      <w:pPr>
        <w:ind w:left="2520" w:hanging="624"/>
      </w:pPr>
      <w:rPr>
        <w:rFonts w:hint="default"/>
        <w:lang w:val="en-US" w:eastAsia="en-US" w:bidi="ar-SA"/>
      </w:rPr>
    </w:lvl>
    <w:lvl w:ilvl="2" w:tplc="EF5E6CF4">
      <w:numFmt w:val="bullet"/>
      <w:lvlText w:val="•"/>
      <w:lvlJc w:val="left"/>
      <w:pPr>
        <w:ind w:left="3401" w:hanging="624"/>
      </w:pPr>
      <w:rPr>
        <w:rFonts w:hint="default"/>
        <w:lang w:val="en-US" w:eastAsia="en-US" w:bidi="ar-SA"/>
      </w:rPr>
    </w:lvl>
    <w:lvl w:ilvl="3" w:tplc="3ADEE138">
      <w:numFmt w:val="bullet"/>
      <w:lvlText w:val="•"/>
      <w:lvlJc w:val="left"/>
      <w:pPr>
        <w:ind w:left="4281" w:hanging="624"/>
      </w:pPr>
      <w:rPr>
        <w:rFonts w:hint="default"/>
        <w:lang w:val="en-US" w:eastAsia="en-US" w:bidi="ar-SA"/>
      </w:rPr>
    </w:lvl>
    <w:lvl w:ilvl="4" w:tplc="B09CC1E4">
      <w:numFmt w:val="bullet"/>
      <w:lvlText w:val="•"/>
      <w:lvlJc w:val="left"/>
      <w:pPr>
        <w:ind w:left="5162" w:hanging="624"/>
      </w:pPr>
      <w:rPr>
        <w:rFonts w:hint="default"/>
        <w:lang w:val="en-US" w:eastAsia="en-US" w:bidi="ar-SA"/>
      </w:rPr>
    </w:lvl>
    <w:lvl w:ilvl="5" w:tplc="DDB86670">
      <w:numFmt w:val="bullet"/>
      <w:lvlText w:val="•"/>
      <w:lvlJc w:val="left"/>
      <w:pPr>
        <w:ind w:left="6042" w:hanging="624"/>
      </w:pPr>
      <w:rPr>
        <w:rFonts w:hint="default"/>
        <w:lang w:val="en-US" w:eastAsia="en-US" w:bidi="ar-SA"/>
      </w:rPr>
    </w:lvl>
    <w:lvl w:ilvl="6" w:tplc="65AAAB9C">
      <w:numFmt w:val="bullet"/>
      <w:lvlText w:val="•"/>
      <w:lvlJc w:val="left"/>
      <w:pPr>
        <w:ind w:left="6923" w:hanging="624"/>
      </w:pPr>
      <w:rPr>
        <w:rFonts w:hint="default"/>
        <w:lang w:val="en-US" w:eastAsia="en-US" w:bidi="ar-SA"/>
      </w:rPr>
    </w:lvl>
    <w:lvl w:ilvl="7" w:tplc="298087D6">
      <w:numFmt w:val="bullet"/>
      <w:lvlText w:val="•"/>
      <w:lvlJc w:val="left"/>
      <w:pPr>
        <w:ind w:left="7803" w:hanging="624"/>
      </w:pPr>
      <w:rPr>
        <w:rFonts w:hint="default"/>
        <w:lang w:val="en-US" w:eastAsia="en-US" w:bidi="ar-SA"/>
      </w:rPr>
    </w:lvl>
    <w:lvl w:ilvl="8" w:tplc="B6206A94">
      <w:numFmt w:val="bullet"/>
      <w:lvlText w:val="•"/>
      <w:lvlJc w:val="left"/>
      <w:pPr>
        <w:ind w:left="8684" w:hanging="624"/>
      </w:pPr>
      <w:rPr>
        <w:rFonts w:hint="default"/>
        <w:lang w:val="en-US" w:eastAsia="en-US" w:bidi="ar-SA"/>
      </w:rPr>
    </w:lvl>
  </w:abstractNum>
  <w:abstractNum w:abstractNumId="40">
    <w:nsid w:val="58F626C6"/>
    <w:multiLevelType w:val="hybridMultilevel"/>
    <w:tmpl w:val="570CC3B8"/>
    <w:lvl w:ilvl="0" w:tplc="0264F21E">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FC6C6CF8">
      <w:numFmt w:val="bullet"/>
      <w:lvlText w:val="•"/>
      <w:lvlJc w:val="left"/>
      <w:pPr>
        <w:ind w:left="2304" w:hanging="360"/>
      </w:pPr>
      <w:rPr>
        <w:rFonts w:hint="default"/>
        <w:lang w:val="en-US" w:eastAsia="en-US" w:bidi="ar-SA"/>
      </w:rPr>
    </w:lvl>
    <w:lvl w:ilvl="2" w:tplc="F654ADC4">
      <w:numFmt w:val="bullet"/>
      <w:lvlText w:val="•"/>
      <w:lvlJc w:val="left"/>
      <w:pPr>
        <w:ind w:left="3209" w:hanging="360"/>
      </w:pPr>
      <w:rPr>
        <w:rFonts w:hint="default"/>
        <w:lang w:val="en-US" w:eastAsia="en-US" w:bidi="ar-SA"/>
      </w:rPr>
    </w:lvl>
    <w:lvl w:ilvl="3" w:tplc="D638AE2A">
      <w:numFmt w:val="bullet"/>
      <w:lvlText w:val="•"/>
      <w:lvlJc w:val="left"/>
      <w:pPr>
        <w:ind w:left="4113" w:hanging="360"/>
      </w:pPr>
      <w:rPr>
        <w:rFonts w:hint="default"/>
        <w:lang w:val="en-US" w:eastAsia="en-US" w:bidi="ar-SA"/>
      </w:rPr>
    </w:lvl>
    <w:lvl w:ilvl="4" w:tplc="150497C0">
      <w:numFmt w:val="bullet"/>
      <w:lvlText w:val="•"/>
      <w:lvlJc w:val="left"/>
      <w:pPr>
        <w:ind w:left="5018" w:hanging="360"/>
      </w:pPr>
      <w:rPr>
        <w:rFonts w:hint="default"/>
        <w:lang w:val="en-US" w:eastAsia="en-US" w:bidi="ar-SA"/>
      </w:rPr>
    </w:lvl>
    <w:lvl w:ilvl="5" w:tplc="23829DA2">
      <w:numFmt w:val="bullet"/>
      <w:lvlText w:val="•"/>
      <w:lvlJc w:val="left"/>
      <w:pPr>
        <w:ind w:left="5922" w:hanging="360"/>
      </w:pPr>
      <w:rPr>
        <w:rFonts w:hint="default"/>
        <w:lang w:val="en-US" w:eastAsia="en-US" w:bidi="ar-SA"/>
      </w:rPr>
    </w:lvl>
    <w:lvl w:ilvl="6" w:tplc="E1D40162">
      <w:numFmt w:val="bullet"/>
      <w:lvlText w:val="•"/>
      <w:lvlJc w:val="left"/>
      <w:pPr>
        <w:ind w:left="6827" w:hanging="360"/>
      </w:pPr>
      <w:rPr>
        <w:rFonts w:hint="default"/>
        <w:lang w:val="en-US" w:eastAsia="en-US" w:bidi="ar-SA"/>
      </w:rPr>
    </w:lvl>
    <w:lvl w:ilvl="7" w:tplc="56A2DA18">
      <w:numFmt w:val="bullet"/>
      <w:lvlText w:val="•"/>
      <w:lvlJc w:val="left"/>
      <w:pPr>
        <w:ind w:left="7731" w:hanging="360"/>
      </w:pPr>
      <w:rPr>
        <w:rFonts w:hint="default"/>
        <w:lang w:val="en-US" w:eastAsia="en-US" w:bidi="ar-SA"/>
      </w:rPr>
    </w:lvl>
    <w:lvl w:ilvl="8" w:tplc="6C16E878">
      <w:numFmt w:val="bullet"/>
      <w:lvlText w:val="•"/>
      <w:lvlJc w:val="left"/>
      <w:pPr>
        <w:ind w:left="8636" w:hanging="360"/>
      </w:pPr>
      <w:rPr>
        <w:rFonts w:hint="default"/>
        <w:lang w:val="en-US" w:eastAsia="en-US" w:bidi="ar-SA"/>
      </w:rPr>
    </w:lvl>
  </w:abstractNum>
  <w:abstractNum w:abstractNumId="41">
    <w:nsid w:val="59013E58"/>
    <w:multiLevelType w:val="hybridMultilevel"/>
    <w:tmpl w:val="11C29078"/>
    <w:lvl w:ilvl="0" w:tplc="BD226C6E">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2FF65A72">
      <w:start w:val="1"/>
      <w:numFmt w:val="decimal"/>
      <w:lvlText w:val="%2."/>
      <w:lvlJc w:val="left"/>
      <w:pPr>
        <w:ind w:left="1811" w:hanging="432"/>
        <w:jc w:val="left"/>
      </w:pPr>
      <w:rPr>
        <w:rFonts w:ascii="FreeSerif" w:eastAsia="FreeSerif" w:hAnsi="FreeSerif" w:cs="FreeSerif" w:hint="default"/>
        <w:color w:val="231F20"/>
        <w:spacing w:val="0"/>
        <w:w w:val="94"/>
        <w:sz w:val="24"/>
        <w:szCs w:val="24"/>
        <w:lang w:val="en-US" w:eastAsia="en-US" w:bidi="ar-SA"/>
      </w:rPr>
    </w:lvl>
    <w:lvl w:ilvl="2" w:tplc="312603E2">
      <w:numFmt w:val="bullet"/>
      <w:lvlText w:val="•"/>
      <w:lvlJc w:val="left"/>
      <w:pPr>
        <w:ind w:left="2778" w:hanging="432"/>
      </w:pPr>
      <w:rPr>
        <w:rFonts w:hint="default"/>
        <w:lang w:val="en-US" w:eastAsia="en-US" w:bidi="ar-SA"/>
      </w:rPr>
    </w:lvl>
    <w:lvl w:ilvl="3" w:tplc="5044C8B0">
      <w:numFmt w:val="bullet"/>
      <w:lvlText w:val="•"/>
      <w:lvlJc w:val="left"/>
      <w:pPr>
        <w:ind w:left="3736" w:hanging="432"/>
      </w:pPr>
      <w:rPr>
        <w:rFonts w:hint="default"/>
        <w:lang w:val="en-US" w:eastAsia="en-US" w:bidi="ar-SA"/>
      </w:rPr>
    </w:lvl>
    <w:lvl w:ilvl="4" w:tplc="96301A4E">
      <w:numFmt w:val="bullet"/>
      <w:lvlText w:val="•"/>
      <w:lvlJc w:val="left"/>
      <w:pPr>
        <w:ind w:left="4695" w:hanging="432"/>
      </w:pPr>
      <w:rPr>
        <w:rFonts w:hint="default"/>
        <w:lang w:val="en-US" w:eastAsia="en-US" w:bidi="ar-SA"/>
      </w:rPr>
    </w:lvl>
    <w:lvl w:ilvl="5" w:tplc="9D262634">
      <w:numFmt w:val="bullet"/>
      <w:lvlText w:val="•"/>
      <w:lvlJc w:val="left"/>
      <w:pPr>
        <w:ind w:left="5653" w:hanging="432"/>
      </w:pPr>
      <w:rPr>
        <w:rFonts w:hint="default"/>
        <w:lang w:val="en-US" w:eastAsia="en-US" w:bidi="ar-SA"/>
      </w:rPr>
    </w:lvl>
    <w:lvl w:ilvl="6" w:tplc="14CEA9AA">
      <w:numFmt w:val="bullet"/>
      <w:lvlText w:val="•"/>
      <w:lvlJc w:val="left"/>
      <w:pPr>
        <w:ind w:left="6611" w:hanging="432"/>
      </w:pPr>
      <w:rPr>
        <w:rFonts w:hint="default"/>
        <w:lang w:val="en-US" w:eastAsia="en-US" w:bidi="ar-SA"/>
      </w:rPr>
    </w:lvl>
    <w:lvl w:ilvl="7" w:tplc="48D81B38">
      <w:numFmt w:val="bullet"/>
      <w:lvlText w:val="•"/>
      <w:lvlJc w:val="left"/>
      <w:pPr>
        <w:ind w:left="7570" w:hanging="432"/>
      </w:pPr>
      <w:rPr>
        <w:rFonts w:hint="default"/>
        <w:lang w:val="en-US" w:eastAsia="en-US" w:bidi="ar-SA"/>
      </w:rPr>
    </w:lvl>
    <w:lvl w:ilvl="8" w:tplc="A9907B26">
      <w:numFmt w:val="bullet"/>
      <w:lvlText w:val="•"/>
      <w:lvlJc w:val="left"/>
      <w:pPr>
        <w:ind w:left="8528" w:hanging="432"/>
      </w:pPr>
      <w:rPr>
        <w:rFonts w:hint="default"/>
        <w:lang w:val="en-US" w:eastAsia="en-US" w:bidi="ar-SA"/>
      </w:rPr>
    </w:lvl>
  </w:abstractNum>
  <w:abstractNum w:abstractNumId="42">
    <w:nsid w:val="5A967F10"/>
    <w:multiLevelType w:val="hybridMultilevel"/>
    <w:tmpl w:val="A0B608BE"/>
    <w:lvl w:ilvl="0" w:tplc="C4044116">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34ECBF62">
      <w:numFmt w:val="bullet"/>
      <w:lvlText w:val="•"/>
      <w:lvlJc w:val="left"/>
      <w:pPr>
        <w:ind w:left="2304" w:hanging="360"/>
      </w:pPr>
      <w:rPr>
        <w:rFonts w:hint="default"/>
        <w:lang w:val="en-US" w:eastAsia="en-US" w:bidi="ar-SA"/>
      </w:rPr>
    </w:lvl>
    <w:lvl w:ilvl="2" w:tplc="9162D10C">
      <w:numFmt w:val="bullet"/>
      <w:lvlText w:val="•"/>
      <w:lvlJc w:val="left"/>
      <w:pPr>
        <w:ind w:left="3209" w:hanging="360"/>
      </w:pPr>
      <w:rPr>
        <w:rFonts w:hint="default"/>
        <w:lang w:val="en-US" w:eastAsia="en-US" w:bidi="ar-SA"/>
      </w:rPr>
    </w:lvl>
    <w:lvl w:ilvl="3" w:tplc="5AEEDF7A">
      <w:numFmt w:val="bullet"/>
      <w:lvlText w:val="•"/>
      <w:lvlJc w:val="left"/>
      <w:pPr>
        <w:ind w:left="4113" w:hanging="360"/>
      </w:pPr>
      <w:rPr>
        <w:rFonts w:hint="default"/>
        <w:lang w:val="en-US" w:eastAsia="en-US" w:bidi="ar-SA"/>
      </w:rPr>
    </w:lvl>
    <w:lvl w:ilvl="4" w:tplc="CB867E8A">
      <w:numFmt w:val="bullet"/>
      <w:lvlText w:val="•"/>
      <w:lvlJc w:val="left"/>
      <w:pPr>
        <w:ind w:left="5018" w:hanging="360"/>
      </w:pPr>
      <w:rPr>
        <w:rFonts w:hint="default"/>
        <w:lang w:val="en-US" w:eastAsia="en-US" w:bidi="ar-SA"/>
      </w:rPr>
    </w:lvl>
    <w:lvl w:ilvl="5" w:tplc="D424F8F0">
      <w:numFmt w:val="bullet"/>
      <w:lvlText w:val="•"/>
      <w:lvlJc w:val="left"/>
      <w:pPr>
        <w:ind w:left="5922" w:hanging="360"/>
      </w:pPr>
      <w:rPr>
        <w:rFonts w:hint="default"/>
        <w:lang w:val="en-US" w:eastAsia="en-US" w:bidi="ar-SA"/>
      </w:rPr>
    </w:lvl>
    <w:lvl w:ilvl="6" w:tplc="B6CE9A6C">
      <w:numFmt w:val="bullet"/>
      <w:lvlText w:val="•"/>
      <w:lvlJc w:val="left"/>
      <w:pPr>
        <w:ind w:left="6827" w:hanging="360"/>
      </w:pPr>
      <w:rPr>
        <w:rFonts w:hint="default"/>
        <w:lang w:val="en-US" w:eastAsia="en-US" w:bidi="ar-SA"/>
      </w:rPr>
    </w:lvl>
    <w:lvl w:ilvl="7" w:tplc="C668331C">
      <w:numFmt w:val="bullet"/>
      <w:lvlText w:val="•"/>
      <w:lvlJc w:val="left"/>
      <w:pPr>
        <w:ind w:left="7731" w:hanging="360"/>
      </w:pPr>
      <w:rPr>
        <w:rFonts w:hint="default"/>
        <w:lang w:val="en-US" w:eastAsia="en-US" w:bidi="ar-SA"/>
      </w:rPr>
    </w:lvl>
    <w:lvl w:ilvl="8" w:tplc="3EB4CD04">
      <w:numFmt w:val="bullet"/>
      <w:lvlText w:val="•"/>
      <w:lvlJc w:val="left"/>
      <w:pPr>
        <w:ind w:left="8636" w:hanging="360"/>
      </w:pPr>
      <w:rPr>
        <w:rFonts w:hint="default"/>
        <w:lang w:val="en-US" w:eastAsia="en-US" w:bidi="ar-SA"/>
      </w:rPr>
    </w:lvl>
  </w:abstractNum>
  <w:abstractNum w:abstractNumId="43">
    <w:nsid w:val="60304E4B"/>
    <w:multiLevelType w:val="hybridMultilevel"/>
    <w:tmpl w:val="B3904F74"/>
    <w:lvl w:ilvl="0" w:tplc="67D4B1DA">
      <w:start w:val="1"/>
      <w:numFmt w:val="lowerLetter"/>
      <w:lvlText w:val="%1)"/>
      <w:lvlJc w:val="left"/>
      <w:pPr>
        <w:ind w:left="1397" w:hanging="360"/>
        <w:jc w:val="left"/>
      </w:pPr>
      <w:rPr>
        <w:rFonts w:ascii="Carlito" w:eastAsia="Carlito" w:hAnsi="Carlito" w:cs="Carlito" w:hint="default"/>
        <w:color w:val="231F20"/>
        <w:spacing w:val="0"/>
        <w:w w:val="95"/>
        <w:sz w:val="24"/>
        <w:szCs w:val="24"/>
        <w:lang w:val="en-US" w:eastAsia="en-US" w:bidi="ar-SA"/>
      </w:rPr>
    </w:lvl>
    <w:lvl w:ilvl="1" w:tplc="AA5C2336">
      <w:numFmt w:val="bullet"/>
      <w:lvlText w:val="•"/>
      <w:lvlJc w:val="left"/>
      <w:pPr>
        <w:ind w:left="2304" w:hanging="360"/>
      </w:pPr>
      <w:rPr>
        <w:rFonts w:hint="default"/>
        <w:lang w:val="en-US" w:eastAsia="en-US" w:bidi="ar-SA"/>
      </w:rPr>
    </w:lvl>
    <w:lvl w:ilvl="2" w:tplc="29E6DA12">
      <w:numFmt w:val="bullet"/>
      <w:lvlText w:val="•"/>
      <w:lvlJc w:val="left"/>
      <w:pPr>
        <w:ind w:left="3209" w:hanging="360"/>
      </w:pPr>
      <w:rPr>
        <w:rFonts w:hint="default"/>
        <w:lang w:val="en-US" w:eastAsia="en-US" w:bidi="ar-SA"/>
      </w:rPr>
    </w:lvl>
    <w:lvl w:ilvl="3" w:tplc="96E2F1B0">
      <w:numFmt w:val="bullet"/>
      <w:lvlText w:val="•"/>
      <w:lvlJc w:val="left"/>
      <w:pPr>
        <w:ind w:left="4113" w:hanging="360"/>
      </w:pPr>
      <w:rPr>
        <w:rFonts w:hint="default"/>
        <w:lang w:val="en-US" w:eastAsia="en-US" w:bidi="ar-SA"/>
      </w:rPr>
    </w:lvl>
    <w:lvl w:ilvl="4" w:tplc="898E77C4">
      <w:numFmt w:val="bullet"/>
      <w:lvlText w:val="•"/>
      <w:lvlJc w:val="left"/>
      <w:pPr>
        <w:ind w:left="5018" w:hanging="360"/>
      </w:pPr>
      <w:rPr>
        <w:rFonts w:hint="default"/>
        <w:lang w:val="en-US" w:eastAsia="en-US" w:bidi="ar-SA"/>
      </w:rPr>
    </w:lvl>
    <w:lvl w:ilvl="5" w:tplc="1F9E4672">
      <w:numFmt w:val="bullet"/>
      <w:lvlText w:val="•"/>
      <w:lvlJc w:val="left"/>
      <w:pPr>
        <w:ind w:left="5922" w:hanging="360"/>
      </w:pPr>
      <w:rPr>
        <w:rFonts w:hint="default"/>
        <w:lang w:val="en-US" w:eastAsia="en-US" w:bidi="ar-SA"/>
      </w:rPr>
    </w:lvl>
    <w:lvl w:ilvl="6" w:tplc="16B46104">
      <w:numFmt w:val="bullet"/>
      <w:lvlText w:val="•"/>
      <w:lvlJc w:val="left"/>
      <w:pPr>
        <w:ind w:left="6827" w:hanging="360"/>
      </w:pPr>
      <w:rPr>
        <w:rFonts w:hint="default"/>
        <w:lang w:val="en-US" w:eastAsia="en-US" w:bidi="ar-SA"/>
      </w:rPr>
    </w:lvl>
    <w:lvl w:ilvl="7" w:tplc="65480B9C">
      <w:numFmt w:val="bullet"/>
      <w:lvlText w:val="•"/>
      <w:lvlJc w:val="left"/>
      <w:pPr>
        <w:ind w:left="7731" w:hanging="360"/>
      </w:pPr>
      <w:rPr>
        <w:rFonts w:hint="default"/>
        <w:lang w:val="en-US" w:eastAsia="en-US" w:bidi="ar-SA"/>
      </w:rPr>
    </w:lvl>
    <w:lvl w:ilvl="8" w:tplc="C1FEE842">
      <w:numFmt w:val="bullet"/>
      <w:lvlText w:val="•"/>
      <w:lvlJc w:val="left"/>
      <w:pPr>
        <w:ind w:left="8636" w:hanging="360"/>
      </w:pPr>
      <w:rPr>
        <w:rFonts w:hint="default"/>
        <w:lang w:val="en-US" w:eastAsia="en-US" w:bidi="ar-SA"/>
      </w:rPr>
    </w:lvl>
  </w:abstractNum>
  <w:abstractNum w:abstractNumId="44">
    <w:nsid w:val="651B10AE"/>
    <w:multiLevelType w:val="hybridMultilevel"/>
    <w:tmpl w:val="4FCA6142"/>
    <w:lvl w:ilvl="0" w:tplc="8BD28820">
      <w:start w:val="1"/>
      <w:numFmt w:val="decimal"/>
      <w:lvlText w:val="%1."/>
      <w:lvlJc w:val="left"/>
      <w:pPr>
        <w:ind w:left="1357" w:hanging="360"/>
        <w:jc w:val="left"/>
      </w:pPr>
      <w:rPr>
        <w:rFonts w:ascii="Times New Roman" w:eastAsia="Times New Roman" w:hAnsi="Times New Roman" w:cs="Times New Roman" w:hint="default"/>
        <w:b/>
        <w:bCs/>
        <w:color w:val="231F20"/>
        <w:spacing w:val="0"/>
        <w:w w:val="100"/>
        <w:sz w:val="24"/>
        <w:szCs w:val="24"/>
        <w:lang w:val="en-US" w:eastAsia="en-US" w:bidi="ar-SA"/>
      </w:rPr>
    </w:lvl>
    <w:lvl w:ilvl="1" w:tplc="B69E4858">
      <w:numFmt w:val="bullet"/>
      <w:lvlText w:val="•"/>
      <w:lvlJc w:val="left"/>
      <w:pPr>
        <w:ind w:left="2268" w:hanging="360"/>
      </w:pPr>
      <w:rPr>
        <w:rFonts w:hint="default"/>
        <w:lang w:val="en-US" w:eastAsia="en-US" w:bidi="ar-SA"/>
      </w:rPr>
    </w:lvl>
    <w:lvl w:ilvl="2" w:tplc="E6260072">
      <w:numFmt w:val="bullet"/>
      <w:lvlText w:val="•"/>
      <w:lvlJc w:val="left"/>
      <w:pPr>
        <w:ind w:left="3177" w:hanging="360"/>
      </w:pPr>
      <w:rPr>
        <w:rFonts w:hint="default"/>
        <w:lang w:val="en-US" w:eastAsia="en-US" w:bidi="ar-SA"/>
      </w:rPr>
    </w:lvl>
    <w:lvl w:ilvl="3" w:tplc="850E12C8">
      <w:numFmt w:val="bullet"/>
      <w:lvlText w:val="•"/>
      <w:lvlJc w:val="left"/>
      <w:pPr>
        <w:ind w:left="4085" w:hanging="360"/>
      </w:pPr>
      <w:rPr>
        <w:rFonts w:hint="default"/>
        <w:lang w:val="en-US" w:eastAsia="en-US" w:bidi="ar-SA"/>
      </w:rPr>
    </w:lvl>
    <w:lvl w:ilvl="4" w:tplc="F8628126">
      <w:numFmt w:val="bullet"/>
      <w:lvlText w:val="•"/>
      <w:lvlJc w:val="left"/>
      <w:pPr>
        <w:ind w:left="4994" w:hanging="360"/>
      </w:pPr>
      <w:rPr>
        <w:rFonts w:hint="default"/>
        <w:lang w:val="en-US" w:eastAsia="en-US" w:bidi="ar-SA"/>
      </w:rPr>
    </w:lvl>
    <w:lvl w:ilvl="5" w:tplc="F6C47936">
      <w:numFmt w:val="bullet"/>
      <w:lvlText w:val="•"/>
      <w:lvlJc w:val="left"/>
      <w:pPr>
        <w:ind w:left="5902" w:hanging="360"/>
      </w:pPr>
      <w:rPr>
        <w:rFonts w:hint="default"/>
        <w:lang w:val="en-US" w:eastAsia="en-US" w:bidi="ar-SA"/>
      </w:rPr>
    </w:lvl>
    <w:lvl w:ilvl="6" w:tplc="A6523C36">
      <w:numFmt w:val="bullet"/>
      <w:lvlText w:val="•"/>
      <w:lvlJc w:val="left"/>
      <w:pPr>
        <w:ind w:left="6811" w:hanging="360"/>
      </w:pPr>
      <w:rPr>
        <w:rFonts w:hint="default"/>
        <w:lang w:val="en-US" w:eastAsia="en-US" w:bidi="ar-SA"/>
      </w:rPr>
    </w:lvl>
    <w:lvl w:ilvl="7" w:tplc="600E4C02">
      <w:numFmt w:val="bullet"/>
      <w:lvlText w:val="•"/>
      <w:lvlJc w:val="left"/>
      <w:pPr>
        <w:ind w:left="7719" w:hanging="360"/>
      </w:pPr>
      <w:rPr>
        <w:rFonts w:hint="default"/>
        <w:lang w:val="en-US" w:eastAsia="en-US" w:bidi="ar-SA"/>
      </w:rPr>
    </w:lvl>
    <w:lvl w:ilvl="8" w:tplc="719291D2">
      <w:numFmt w:val="bullet"/>
      <w:lvlText w:val="•"/>
      <w:lvlJc w:val="left"/>
      <w:pPr>
        <w:ind w:left="8628" w:hanging="360"/>
      </w:pPr>
      <w:rPr>
        <w:rFonts w:hint="default"/>
        <w:lang w:val="en-US" w:eastAsia="en-US" w:bidi="ar-SA"/>
      </w:rPr>
    </w:lvl>
  </w:abstractNum>
  <w:abstractNum w:abstractNumId="45">
    <w:nsid w:val="656633E6"/>
    <w:multiLevelType w:val="hybridMultilevel"/>
    <w:tmpl w:val="622484A8"/>
    <w:lvl w:ilvl="0" w:tplc="9BE0513E">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448C1C40">
      <w:numFmt w:val="bullet"/>
      <w:lvlText w:val="•"/>
      <w:lvlJc w:val="left"/>
      <w:pPr>
        <w:ind w:left="2304" w:hanging="360"/>
      </w:pPr>
      <w:rPr>
        <w:rFonts w:hint="default"/>
        <w:lang w:val="en-US" w:eastAsia="en-US" w:bidi="ar-SA"/>
      </w:rPr>
    </w:lvl>
    <w:lvl w:ilvl="2" w:tplc="251866F0">
      <w:numFmt w:val="bullet"/>
      <w:lvlText w:val="•"/>
      <w:lvlJc w:val="left"/>
      <w:pPr>
        <w:ind w:left="3209" w:hanging="360"/>
      </w:pPr>
      <w:rPr>
        <w:rFonts w:hint="default"/>
        <w:lang w:val="en-US" w:eastAsia="en-US" w:bidi="ar-SA"/>
      </w:rPr>
    </w:lvl>
    <w:lvl w:ilvl="3" w:tplc="9BF4593C">
      <w:numFmt w:val="bullet"/>
      <w:lvlText w:val="•"/>
      <w:lvlJc w:val="left"/>
      <w:pPr>
        <w:ind w:left="4113" w:hanging="360"/>
      </w:pPr>
      <w:rPr>
        <w:rFonts w:hint="default"/>
        <w:lang w:val="en-US" w:eastAsia="en-US" w:bidi="ar-SA"/>
      </w:rPr>
    </w:lvl>
    <w:lvl w:ilvl="4" w:tplc="ADAE7B72">
      <w:numFmt w:val="bullet"/>
      <w:lvlText w:val="•"/>
      <w:lvlJc w:val="left"/>
      <w:pPr>
        <w:ind w:left="5018" w:hanging="360"/>
      </w:pPr>
      <w:rPr>
        <w:rFonts w:hint="default"/>
        <w:lang w:val="en-US" w:eastAsia="en-US" w:bidi="ar-SA"/>
      </w:rPr>
    </w:lvl>
    <w:lvl w:ilvl="5" w:tplc="20A0135A">
      <w:numFmt w:val="bullet"/>
      <w:lvlText w:val="•"/>
      <w:lvlJc w:val="left"/>
      <w:pPr>
        <w:ind w:left="5922" w:hanging="360"/>
      </w:pPr>
      <w:rPr>
        <w:rFonts w:hint="default"/>
        <w:lang w:val="en-US" w:eastAsia="en-US" w:bidi="ar-SA"/>
      </w:rPr>
    </w:lvl>
    <w:lvl w:ilvl="6" w:tplc="B28C2BD8">
      <w:numFmt w:val="bullet"/>
      <w:lvlText w:val="•"/>
      <w:lvlJc w:val="left"/>
      <w:pPr>
        <w:ind w:left="6827" w:hanging="360"/>
      </w:pPr>
      <w:rPr>
        <w:rFonts w:hint="default"/>
        <w:lang w:val="en-US" w:eastAsia="en-US" w:bidi="ar-SA"/>
      </w:rPr>
    </w:lvl>
    <w:lvl w:ilvl="7" w:tplc="441410A4">
      <w:numFmt w:val="bullet"/>
      <w:lvlText w:val="•"/>
      <w:lvlJc w:val="left"/>
      <w:pPr>
        <w:ind w:left="7731" w:hanging="360"/>
      </w:pPr>
      <w:rPr>
        <w:rFonts w:hint="default"/>
        <w:lang w:val="en-US" w:eastAsia="en-US" w:bidi="ar-SA"/>
      </w:rPr>
    </w:lvl>
    <w:lvl w:ilvl="8" w:tplc="D910B2C6">
      <w:numFmt w:val="bullet"/>
      <w:lvlText w:val="•"/>
      <w:lvlJc w:val="left"/>
      <w:pPr>
        <w:ind w:left="8636" w:hanging="360"/>
      </w:pPr>
      <w:rPr>
        <w:rFonts w:hint="default"/>
        <w:lang w:val="en-US" w:eastAsia="en-US" w:bidi="ar-SA"/>
      </w:rPr>
    </w:lvl>
  </w:abstractNum>
  <w:abstractNum w:abstractNumId="46">
    <w:nsid w:val="670F6AF8"/>
    <w:multiLevelType w:val="hybridMultilevel"/>
    <w:tmpl w:val="FAD69A42"/>
    <w:lvl w:ilvl="0" w:tplc="3BA8ED94">
      <w:start w:val="1"/>
      <w:numFmt w:val="lowerRoman"/>
      <w:lvlText w:val="%1)"/>
      <w:lvlJc w:val="left"/>
      <w:pPr>
        <w:ind w:left="1292" w:hanging="276"/>
        <w:jc w:val="left"/>
      </w:pPr>
      <w:rPr>
        <w:rFonts w:ascii="FreeSerif" w:eastAsia="FreeSerif" w:hAnsi="FreeSerif" w:cs="FreeSerif" w:hint="default"/>
        <w:color w:val="231F20"/>
        <w:spacing w:val="0"/>
        <w:w w:val="100"/>
        <w:sz w:val="24"/>
        <w:szCs w:val="24"/>
        <w:lang w:val="en-US" w:eastAsia="en-US" w:bidi="ar-SA"/>
      </w:rPr>
    </w:lvl>
    <w:lvl w:ilvl="1" w:tplc="D7B012B6">
      <w:start w:val="1"/>
      <w:numFmt w:val="decimal"/>
      <w:lvlText w:val="%2)"/>
      <w:lvlJc w:val="left"/>
      <w:pPr>
        <w:ind w:left="1357" w:hanging="360"/>
        <w:jc w:val="left"/>
      </w:pPr>
      <w:rPr>
        <w:rFonts w:ascii="Carlito" w:eastAsia="Carlito" w:hAnsi="Carlito" w:cs="Carlito" w:hint="default"/>
        <w:color w:val="231F20"/>
        <w:spacing w:val="-3"/>
        <w:w w:val="79"/>
        <w:sz w:val="24"/>
        <w:szCs w:val="24"/>
        <w:lang w:val="en-US" w:eastAsia="en-US" w:bidi="ar-SA"/>
      </w:rPr>
    </w:lvl>
    <w:lvl w:ilvl="2" w:tplc="50A8D67C">
      <w:start w:val="1"/>
      <w:numFmt w:val="lowerLetter"/>
      <w:lvlText w:val="%3."/>
      <w:lvlJc w:val="left"/>
      <w:pPr>
        <w:ind w:left="1754" w:hanging="360"/>
        <w:jc w:val="left"/>
      </w:pPr>
      <w:rPr>
        <w:rFonts w:ascii="Carlito" w:eastAsia="Carlito" w:hAnsi="Carlito" w:cs="Carlito" w:hint="default"/>
        <w:color w:val="231F20"/>
        <w:spacing w:val="0"/>
        <w:w w:val="91"/>
        <w:sz w:val="24"/>
        <w:szCs w:val="24"/>
        <w:lang w:val="en-US" w:eastAsia="en-US" w:bidi="ar-SA"/>
      </w:rPr>
    </w:lvl>
    <w:lvl w:ilvl="3" w:tplc="F048B18C">
      <w:numFmt w:val="bullet"/>
      <w:lvlText w:val="•"/>
      <w:lvlJc w:val="left"/>
      <w:pPr>
        <w:ind w:left="2845" w:hanging="360"/>
      </w:pPr>
      <w:rPr>
        <w:rFonts w:hint="default"/>
        <w:lang w:val="en-US" w:eastAsia="en-US" w:bidi="ar-SA"/>
      </w:rPr>
    </w:lvl>
    <w:lvl w:ilvl="4" w:tplc="BE705E40">
      <w:numFmt w:val="bullet"/>
      <w:lvlText w:val="•"/>
      <w:lvlJc w:val="left"/>
      <w:pPr>
        <w:ind w:left="3931" w:hanging="360"/>
      </w:pPr>
      <w:rPr>
        <w:rFonts w:hint="default"/>
        <w:lang w:val="en-US" w:eastAsia="en-US" w:bidi="ar-SA"/>
      </w:rPr>
    </w:lvl>
    <w:lvl w:ilvl="5" w:tplc="3D126E3E">
      <w:numFmt w:val="bullet"/>
      <w:lvlText w:val="•"/>
      <w:lvlJc w:val="left"/>
      <w:pPr>
        <w:ind w:left="5017" w:hanging="360"/>
      </w:pPr>
      <w:rPr>
        <w:rFonts w:hint="default"/>
        <w:lang w:val="en-US" w:eastAsia="en-US" w:bidi="ar-SA"/>
      </w:rPr>
    </w:lvl>
    <w:lvl w:ilvl="6" w:tplc="B3100EC2">
      <w:numFmt w:val="bullet"/>
      <w:lvlText w:val="•"/>
      <w:lvlJc w:val="left"/>
      <w:pPr>
        <w:ind w:left="6102" w:hanging="360"/>
      </w:pPr>
      <w:rPr>
        <w:rFonts w:hint="default"/>
        <w:lang w:val="en-US" w:eastAsia="en-US" w:bidi="ar-SA"/>
      </w:rPr>
    </w:lvl>
    <w:lvl w:ilvl="7" w:tplc="7C44E08C">
      <w:numFmt w:val="bullet"/>
      <w:lvlText w:val="•"/>
      <w:lvlJc w:val="left"/>
      <w:pPr>
        <w:ind w:left="7188" w:hanging="360"/>
      </w:pPr>
      <w:rPr>
        <w:rFonts w:hint="default"/>
        <w:lang w:val="en-US" w:eastAsia="en-US" w:bidi="ar-SA"/>
      </w:rPr>
    </w:lvl>
    <w:lvl w:ilvl="8" w:tplc="0C9E715A">
      <w:numFmt w:val="bullet"/>
      <w:lvlText w:val="•"/>
      <w:lvlJc w:val="left"/>
      <w:pPr>
        <w:ind w:left="8274" w:hanging="360"/>
      </w:pPr>
      <w:rPr>
        <w:rFonts w:hint="default"/>
        <w:lang w:val="en-US" w:eastAsia="en-US" w:bidi="ar-SA"/>
      </w:rPr>
    </w:lvl>
  </w:abstractNum>
  <w:abstractNum w:abstractNumId="47">
    <w:nsid w:val="6A895CFC"/>
    <w:multiLevelType w:val="hybridMultilevel"/>
    <w:tmpl w:val="153C2160"/>
    <w:lvl w:ilvl="0" w:tplc="AD644096">
      <w:start w:val="1"/>
      <w:numFmt w:val="decimal"/>
      <w:lvlText w:val="%1."/>
      <w:lvlJc w:val="left"/>
      <w:pPr>
        <w:ind w:left="1397" w:hanging="360"/>
        <w:jc w:val="left"/>
      </w:pPr>
      <w:rPr>
        <w:rFonts w:ascii="Carlito" w:eastAsia="Carlito" w:hAnsi="Carlito" w:cs="Carlito" w:hint="default"/>
        <w:color w:val="231F20"/>
        <w:spacing w:val="-13"/>
        <w:w w:val="91"/>
        <w:sz w:val="24"/>
        <w:szCs w:val="24"/>
        <w:lang w:val="en-US" w:eastAsia="en-US" w:bidi="ar-SA"/>
      </w:rPr>
    </w:lvl>
    <w:lvl w:ilvl="1" w:tplc="45AC65F2">
      <w:numFmt w:val="bullet"/>
      <w:lvlText w:val="•"/>
      <w:lvlJc w:val="left"/>
      <w:pPr>
        <w:ind w:left="2304" w:hanging="360"/>
      </w:pPr>
      <w:rPr>
        <w:rFonts w:hint="default"/>
        <w:lang w:val="en-US" w:eastAsia="en-US" w:bidi="ar-SA"/>
      </w:rPr>
    </w:lvl>
    <w:lvl w:ilvl="2" w:tplc="67524122">
      <w:numFmt w:val="bullet"/>
      <w:lvlText w:val="•"/>
      <w:lvlJc w:val="left"/>
      <w:pPr>
        <w:ind w:left="3209" w:hanging="360"/>
      </w:pPr>
      <w:rPr>
        <w:rFonts w:hint="default"/>
        <w:lang w:val="en-US" w:eastAsia="en-US" w:bidi="ar-SA"/>
      </w:rPr>
    </w:lvl>
    <w:lvl w:ilvl="3" w:tplc="224C2C9E">
      <w:numFmt w:val="bullet"/>
      <w:lvlText w:val="•"/>
      <w:lvlJc w:val="left"/>
      <w:pPr>
        <w:ind w:left="4113" w:hanging="360"/>
      </w:pPr>
      <w:rPr>
        <w:rFonts w:hint="default"/>
        <w:lang w:val="en-US" w:eastAsia="en-US" w:bidi="ar-SA"/>
      </w:rPr>
    </w:lvl>
    <w:lvl w:ilvl="4" w:tplc="0D305EB0">
      <w:numFmt w:val="bullet"/>
      <w:lvlText w:val="•"/>
      <w:lvlJc w:val="left"/>
      <w:pPr>
        <w:ind w:left="5018" w:hanging="360"/>
      </w:pPr>
      <w:rPr>
        <w:rFonts w:hint="default"/>
        <w:lang w:val="en-US" w:eastAsia="en-US" w:bidi="ar-SA"/>
      </w:rPr>
    </w:lvl>
    <w:lvl w:ilvl="5" w:tplc="0FFA4AA4">
      <w:numFmt w:val="bullet"/>
      <w:lvlText w:val="•"/>
      <w:lvlJc w:val="left"/>
      <w:pPr>
        <w:ind w:left="5922" w:hanging="360"/>
      </w:pPr>
      <w:rPr>
        <w:rFonts w:hint="default"/>
        <w:lang w:val="en-US" w:eastAsia="en-US" w:bidi="ar-SA"/>
      </w:rPr>
    </w:lvl>
    <w:lvl w:ilvl="6" w:tplc="E9AC0938">
      <w:numFmt w:val="bullet"/>
      <w:lvlText w:val="•"/>
      <w:lvlJc w:val="left"/>
      <w:pPr>
        <w:ind w:left="6827" w:hanging="360"/>
      </w:pPr>
      <w:rPr>
        <w:rFonts w:hint="default"/>
        <w:lang w:val="en-US" w:eastAsia="en-US" w:bidi="ar-SA"/>
      </w:rPr>
    </w:lvl>
    <w:lvl w:ilvl="7" w:tplc="067AAEEA">
      <w:numFmt w:val="bullet"/>
      <w:lvlText w:val="•"/>
      <w:lvlJc w:val="left"/>
      <w:pPr>
        <w:ind w:left="7731" w:hanging="360"/>
      </w:pPr>
      <w:rPr>
        <w:rFonts w:hint="default"/>
        <w:lang w:val="en-US" w:eastAsia="en-US" w:bidi="ar-SA"/>
      </w:rPr>
    </w:lvl>
    <w:lvl w:ilvl="8" w:tplc="C89A610E">
      <w:numFmt w:val="bullet"/>
      <w:lvlText w:val="•"/>
      <w:lvlJc w:val="left"/>
      <w:pPr>
        <w:ind w:left="8636" w:hanging="360"/>
      </w:pPr>
      <w:rPr>
        <w:rFonts w:hint="default"/>
        <w:lang w:val="en-US" w:eastAsia="en-US" w:bidi="ar-SA"/>
      </w:rPr>
    </w:lvl>
  </w:abstractNum>
  <w:abstractNum w:abstractNumId="48">
    <w:nsid w:val="6B54337C"/>
    <w:multiLevelType w:val="hybridMultilevel"/>
    <w:tmpl w:val="CB0C32CE"/>
    <w:lvl w:ilvl="0" w:tplc="93FE0092">
      <w:start w:val="1"/>
      <w:numFmt w:val="lowerLetter"/>
      <w:lvlText w:val="(%1)"/>
      <w:lvlJc w:val="left"/>
      <w:pPr>
        <w:ind w:left="1471" w:hanging="511"/>
        <w:jc w:val="left"/>
      </w:pPr>
      <w:rPr>
        <w:rFonts w:ascii="FreeSerif" w:eastAsia="FreeSerif" w:hAnsi="FreeSerif" w:cs="FreeSerif" w:hint="default"/>
        <w:color w:val="231F20"/>
        <w:spacing w:val="0"/>
        <w:w w:val="102"/>
        <w:sz w:val="24"/>
        <w:szCs w:val="24"/>
        <w:lang w:val="en-US" w:eastAsia="en-US" w:bidi="ar-SA"/>
      </w:rPr>
    </w:lvl>
    <w:lvl w:ilvl="1" w:tplc="1D4E80B2">
      <w:numFmt w:val="bullet"/>
      <w:lvlText w:val="•"/>
      <w:lvlJc w:val="left"/>
      <w:pPr>
        <w:ind w:left="2376" w:hanging="511"/>
      </w:pPr>
      <w:rPr>
        <w:rFonts w:hint="default"/>
        <w:lang w:val="en-US" w:eastAsia="en-US" w:bidi="ar-SA"/>
      </w:rPr>
    </w:lvl>
    <w:lvl w:ilvl="2" w:tplc="CF42A3BE">
      <w:numFmt w:val="bullet"/>
      <w:lvlText w:val="•"/>
      <w:lvlJc w:val="left"/>
      <w:pPr>
        <w:ind w:left="3273" w:hanging="511"/>
      </w:pPr>
      <w:rPr>
        <w:rFonts w:hint="default"/>
        <w:lang w:val="en-US" w:eastAsia="en-US" w:bidi="ar-SA"/>
      </w:rPr>
    </w:lvl>
    <w:lvl w:ilvl="3" w:tplc="23503870">
      <w:numFmt w:val="bullet"/>
      <w:lvlText w:val="•"/>
      <w:lvlJc w:val="left"/>
      <w:pPr>
        <w:ind w:left="4169" w:hanging="511"/>
      </w:pPr>
      <w:rPr>
        <w:rFonts w:hint="default"/>
        <w:lang w:val="en-US" w:eastAsia="en-US" w:bidi="ar-SA"/>
      </w:rPr>
    </w:lvl>
    <w:lvl w:ilvl="4" w:tplc="8EEC5818">
      <w:numFmt w:val="bullet"/>
      <w:lvlText w:val="•"/>
      <w:lvlJc w:val="left"/>
      <w:pPr>
        <w:ind w:left="5066" w:hanging="511"/>
      </w:pPr>
      <w:rPr>
        <w:rFonts w:hint="default"/>
        <w:lang w:val="en-US" w:eastAsia="en-US" w:bidi="ar-SA"/>
      </w:rPr>
    </w:lvl>
    <w:lvl w:ilvl="5" w:tplc="0D78F69A">
      <w:numFmt w:val="bullet"/>
      <w:lvlText w:val="•"/>
      <w:lvlJc w:val="left"/>
      <w:pPr>
        <w:ind w:left="5962" w:hanging="511"/>
      </w:pPr>
      <w:rPr>
        <w:rFonts w:hint="default"/>
        <w:lang w:val="en-US" w:eastAsia="en-US" w:bidi="ar-SA"/>
      </w:rPr>
    </w:lvl>
    <w:lvl w:ilvl="6" w:tplc="1E843324">
      <w:numFmt w:val="bullet"/>
      <w:lvlText w:val="•"/>
      <w:lvlJc w:val="left"/>
      <w:pPr>
        <w:ind w:left="6859" w:hanging="511"/>
      </w:pPr>
      <w:rPr>
        <w:rFonts w:hint="default"/>
        <w:lang w:val="en-US" w:eastAsia="en-US" w:bidi="ar-SA"/>
      </w:rPr>
    </w:lvl>
    <w:lvl w:ilvl="7" w:tplc="6C50A472">
      <w:numFmt w:val="bullet"/>
      <w:lvlText w:val="•"/>
      <w:lvlJc w:val="left"/>
      <w:pPr>
        <w:ind w:left="7755" w:hanging="511"/>
      </w:pPr>
      <w:rPr>
        <w:rFonts w:hint="default"/>
        <w:lang w:val="en-US" w:eastAsia="en-US" w:bidi="ar-SA"/>
      </w:rPr>
    </w:lvl>
    <w:lvl w:ilvl="8" w:tplc="3194426A">
      <w:numFmt w:val="bullet"/>
      <w:lvlText w:val="•"/>
      <w:lvlJc w:val="left"/>
      <w:pPr>
        <w:ind w:left="8652" w:hanging="511"/>
      </w:pPr>
      <w:rPr>
        <w:rFonts w:hint="default"/>
        <w:lang w:val="en-US" w:eastAsia="en-US" w:bidi="ar-SA"/>
      </w:rPr>
    </w:lvl>
  </w:abstractNum>
  <w:abstractNum w:abstractNumId="49">
    <w:nsid w:val="6C9C7A51"/>
    <w:multiLevelType w:val="hybridMultilevel"/>
    <w:tmpl w:val="836069FC"/>
    <w:lvl w:ilvl="0" w:tplc="7C2E4CAC">
      <w:start w:val="1"/>
      <w:numFmt w:val="decimal"/>
      <w:lvlText w:val="%1."/>
      <w:lvlJc w:val="left"/>
      <w:pPr>
        <w:ind w:left="1357" w:hanging="360"/>
        <w:jc w:val="left"/>
      </w:pPr>
      <w:rPr>
        <w:rFonts w:ascii="FreeSerif" w:eastAsia="FreeSerif" w:hAnsi="FreeSerif" w:cs="FreeSerif" w:hint="default"/>
        <w:color w:val="231F20"/>
        <w:spacing w:val="0"/>
        <w:w w:val="94"/>
        <w:sz w:val="24"/>
        <w:szCs w:val="24"/>
        <w:lang w:val="en-US" w:eastAsia="en-US" w:bidi="ar-SA"/>
      </w:rPr>
    </w:lvl>
    <w:lvl w:ilvl="1" w:tplc="FA06612A">
      <w:numFmt w:val="bullet"/>
      <w:lvlText w:val="•"/>
      <w:lvlJc w:val="left"/>
      <w:pPr>
        <w:ind w:left="2268" w:hanging="360"/>
      </w:pPr>
      <w:rPr>
        <w:rFonts w:hint="default"/>
        <w:lang w:val="en-US" w:eastAsia="en-US" w:bidi="ar-SA"/>
      </w:rPr>
    </w:lvl>
    <w:lvl w:ilvl="2" w:tplc="21506030">
      <w:numFmt w:val="bullet"/>
      <w:lvlText w:val="•"/>
      <w:lvlJc w:val="left"/>
      <w:pPr>
        <w:ind w:left="3177" w:hanging="360"/>
      </w:pPr>
      <w:rPr>
        <w:rFonts w:hint="default"/>
        <w:lang w:val="en-US" w:eastAsia="en-US" w:bidi="ar-SA"/>
      </w:rPr>
    </w:lvl>
    <w:lvl w:ilvl="3" w:tplc="73B693D6">
      <w:numFmt w:val="bullet"/>
      <w:lvlText w:val="•"/>
      <w:lvlJc w:val="left"/>
      <w:pPr>
        <w:ind w:left="4085" w:hanging="360"/>
      </w:pPr>
      <w:rPr>
        <w:rFonts w:hint="default"/>
        <w:lang w:val="en-US" w:eastAsia="en-US" w:bidi="ar-SA"/>
      </w:rPr>
    </w:lvl>
    <w:lvl w:ilvl="4" w:tplc="1068D538">
      <w:numFmt w:val="bullet"/>
      <w:lvlText w:val="•"/>
      <w:lvlJc w:val="left"/>
      <w:pPr>
        <w:ind w:left="4994" w:hanging="360"/>
      </w:pPr>
      <w:rPr>
        <w:rFonts w:hint="default"/>
        <w:lang w:val="en-US" w:eastAsia="en-US" w:bidi="ar-SA"/>
      </w:rPr>
    </w:lvl>
    <w:lvl w:ilvl="5" w:tplc="4F54E122">
      <w:numFmt w:val="bullet"/>
      <w:lvlText w:val="•"/>
      <w:lvlJc w:val="left"/>
      <w:pPr>
        <w:ind w:left="5902" w:hanging="360"/>
      </w:pPr>
      <w:rPr>
        <w:rFonts w:hint="default"/>
        <w:lang w:val="en-US" w:eastAsia="en-US" w:bidi="ar-SA"/>
      </w:rPr>
    </w:lvl>
    <w:lvl w:ilvl="6" w:tplc="643E2A50">
      <w:numFmt w:val="bullet"/>
      <w:lvlText w:val="•"/>
      <w:lvlJc w:val="left"/>
      <w:pPr>
        <w:ind w:left="6811" w:hanging="360"/>
      </w:pPr>
      <w:rPr>
        <w:rFonts w:hint="default"/>
        <w:lang w:val="en-US" w:eastAsia="en-US" w:bidi="ar-SA"/>
      </w:rPr>
    </w:lvl>
    <w:lvl w:ilvl="7" w:tplc="883E592A">
      <w:numFmt w:val="bullet"/>
      <w:lvlText w:val="•"/>
      <w:lvlJc w:val="left"/>
      <w:pPr>
        <w:ind w:left="7719" w:hanging="360"/>
      </w:pPr>
      <w:rPr>
        <w:rFonts w:hint="default"/>
        <w:lang w:val="en-US" w:eastAsia="en-US" w:bidi="ar-SA"/>
      </w:rPr>
    </w:lvl>
    <w:lvl w:ilvl="8" w:tplc="15B2CE98">
      <w:numFmt w:val="bullet"/>
      <w:lvlText w:val="•"/>
      <w:lvlJc w:val="left"/>
      <w:pPr>
        <w:ind w:left="8628" w:hanging="360"/>
      </w:pPr>
      <w:rPr>
        <w:rFonts w:hint="default"/>
        <w:lang w:val="en-US" w:eastAsia="en-US" w:bidi="ar-SA"/>
      </w:rPr>
    </w:lvl>
  </w:abstractNum>
  <w:abstractNum w:abstractNumId="50">
    <w:nsid w:val="6CB77CDA"/>
    <w:multiLevelType w:val="hybridMultilevel"/>
    <w:tmpl w:val="13005FFE"/>
    <w:lvl w:ilvl="0" w:tplc="E86AA8EC">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FA52BF34">
      <w:numFmt w:val="bullet"/>
      <w:lvlText w:val="•"/>
      <w:lvlJc w:val="left"/>
      <w:pPr>
        <w:ind w:left="2268" w:hanging="397"/>
      </w:pPr>
      <w:rPr>
        <w:rFonts w:hint="default"/>
        <w:lang w:val="en-US" w:eastAsia="en-US" w:bidi="ar-SA"/>
      </w:rPr>
    </w:lvl>
    <w:lvl w:ilvl="2" w:tplc="C14E6444">
      <w:numFmt w:val="bullet"/>
      <w:lvlText w:val="•"/>
      <w:lvlJc w:val="left"/>
      <w:pPr>
        <w:ind w:left="3177" w:hanging="397"/>
      </w:pPr>
      <w:rPr>
        <w:rFonts w:hint="default"/>
        <w:lang w:val="en-US" w:eastAsia="en-US" w:bidi="ar-SA"/>
      </w:rPr>
    </w:lvl>
    <w:lvl w:ilvl="3" w:tplc="12C43442">
      <w:numFmt w:val="bullet"/>
      <w:lvlText w:val="•"/>
      <w:lvlJc w:val="left"/>
      <w:pPr>
        <w:ind w:left="4085" w:hanging="397"/>
      </w:pPr>
      <w:rPr>
        <w:rFonts w:hint="default"/>
        <w:lang w:val="en-US" w:eastAsia="en-US" w:bidi="ar-SA"/>
      </w:rPr>
    </w:lvl>
    <w:lvl w:ilvl="4" w:tplc="43E86836">
      <w:numFmt w:val="bullet"/>
      <w:lvlText w:val="•"/>
      <w:lvlJc w:val="left"/>
      <w:pPr>
        <w:ind w:left="4994" w:hanging="397"/>
      </w:pPr>
      <w:rPr>
        <w:rFonts w:hint="default"/>
        <w:lang w:val="en-US" w:eastAsia="en-US" w:bidi="ar-SA"/>
      </w:rPr>
    </w:lvl>
    <w:lvl w:ilvl="5" w:tplc="47D2D978">
      <w:numFmt w:val="bullet"/>
      <w:lvlText w:val="•"/>
      <w:lvlJc w:val="left"/>
      <w:pPr>
        <w:ind w:left="5902" w:hanging="397"/>
      </w:pPr>
      <w:rPr>
        <w:rFonts w:hint="default"/>
        <w:lang w:val="en-US" w:eastAsia="en-US" w:bidi="ar-SA"/>
      </w:rPr>
    </w:lvl>
    <w:lvl w:ilvl="6" w:tplc="4B3EF1E6">
      <w:numFmt w:val="bullet"/>
      <w:lvlText w:val="•"/>
      <w:lvlJc w:val="left"/>
      <w:pPr>
        <w:ind w:left="6811" w:hanging="397"/>
      </w:pPr>
      <w:rPr>
        <w:rFonts w:hint="default"/>
        <w:lang w:val="en-US" w:eastAsia="en-US" w:bidi="ar-SA"/>
      </w:rPr>
    </w:lvl>
    <w:lvl w:ilvl="7" w:tplc="B5565308">
      <w:numFmt w:val="bullet"/>
      <w:lvlText w:val="•"/>
      <w:lvlJc w:val="left"/>
      <w:pPr>
        <w:ind w:left="7719" w:hanging="397"/>
      </w:pPr>
      <w:rPr>
        <w:rFonts w:hint="default"/>
        <w:lang w:val="en-US" w:eastAsia="en-US" w:bidi="ar-SA"/>
      </w:rPr>
    </w:lvl>
    <w:lvl w:ilvl="8" w:tplc="C72A2824">
      <w:numFmt w:val="bullet"/>
      <w:lvlText w:val="•"/>
      <w:lvlJc w:val="left"/>
      <w:pPr>
        <w:ind w:left="8628" w:hanging="397"/>
      </w:pPr>
      <w:rPr>
        <w:rFonts w:hint="default"/>
        <w:lang w:val="en-US" w:eastAsia="en-US" w:bidi="ar-SA"/>
      </w:rPr>
    </w:lvl>
  </w:abstractNum>
  <w:abstractNum w:abstractNumId="51">
    <w:nsid w:val="6D010F46"/>
    <w:multiLevelType w:val="hybridMultilevel"/>
    <w:tmpl w:val="5464FE54"/>
    <w:lvl w:ilvl="0" w:tplc="853E373A">
      <w:numFmt w:val="bullet"/>
      <w:lvlText w:val="➢"/>
      <w:lvlJc w:val="left"/>
      <w:pPr>
        <w:ind w:left="1357" w:hanging="397"/>
      </w:pPr>
      <w:rPr>
        <w:rFonts w:ascii="FreeSerif" w:eastAsia="FreeSerif" w:hAnsi="FreeSerif" w:cs="FreeSerif" w:hint="default"/>
        <w:color w:val="231F20"/>
        <w:w w:val="61"/>
        <w:sz w:val="24"/>
        <w:szCs w:val="24"/>
        <w:lang w:val="en-US" w:eastAsia="en-US" w:bidi="ar-SA"/>
      </w:rPr>
    </w:lvl>
    <w:lvl w:ilvl="1" w:tplc="F73447A8">
      <w:numFmt w:val="bullet"/>
      <w:lvlText w:val="•"/>
      <w:lvlJc w:val="left"/>
      <w:pPr>
        <w:ind w:left="2268" w:hanging="397"/>
      </w:pPr>
      <w:rPr>
        <w:rFonts w:hint="default"/>
        <w:lang w:val="en-US" w:eastAsia="en-US" w:bidi="ar-SA"/>
      </w:rPr>
    </w:lvl>
    <w:lvl w:ilvl="2" w:tplc="7848FE0A">
      <w:numFmt w:val="bullet"/>
      <w:lvlText w:val="•"/>
      <w:lvlJc w:val="left"/>
      <w:pPr>
        <w:ind w:left="3177" w:hanging="397"/>
      </w:pPr>
      <w:rPr>
        <w:rFonts w:hint="default"/>
        <w:lang w:val="en-US" w:eastAsia="en-US" w:bidi="ar-SA"/>
      </w:rPr>
    </w:lvl>
    <w:lvl w:ilvl="3" w:tplc="6742D5C8">
      <w:numFmt w:val="bullet"/>
      <w:lvlText w:val="•"/>
      <w:lvlJc w:val="left"/>
      <w:pPr>
        <w:ind w:left="4085" w:hanging="397"/>
      </w:pPr>
      <w:rPr>
        <w:rFonts w:hint="default"/>
        <w:lang w:val="en-US" w:eastAsia="en-US" w:bidi="ar-SA"/>
      </w:rPr>
    </w:lvl>
    <w:lvl w:ilvl="4" w:tplc="E9D2DDDE">
      <w:numFmt w:val="bullet"/>
      <w:lvlText w:val="•"/>
      <w:lvlJc w:val="left"/>
      <w:pPr>
        <w:ind w:left="4994" w:hanging="397"/>
      </w:pPr>
      <w:rPr>
        <w:rFonts w:hint="default"/>
        <w:lang w:val="en-US" w:eastAsia="en-US" w:bidi="ar-SA"/>
      </w:rPr>
    </w:lvl>
    <w:lvl w:ilvl="5" w:tplc="3E640BD8">
      <w:numFmt w:val="bullet"/>
      <w:lvlText w:val="•"/>
      <w:lvlJc w:val="left"/>
      <w:pPr>
        <w:ind w:left="5902" w:hanging="397"/>
      </w:pPr>
      <w:rPr>
        <w:rFonts w:hint="default"/>
        <w:lang w:val="en-US" w:eastAsia="en-US" w:bidi="ar-SA"/>
      </w:rPr>
    </w:lvl>
    <w:lvl w:ilvl="6" w:tplc="9856C886">
      <w:numFmt w:val="bullet"/>
      <w:lvlText w:val="•"/>
      <w:lvlJc w:val="left"/>
      <w:pPr>
        <w:ind w:left="6811" w:hanging="397"/>
      </w:pPr>
      <w:rPr>
        <w:rFonts w:hint="default"/>
        <w:lang w:val="en-US" w:eastAsia="en-US" w:bidi="ar-SA"/>
      </w:rPr>
    </w:lvl>
    <w:lvl w:ilvl="7" w:tplc="4ED0EFF8">
      <w:numFmt w:val="bullet"/>
      <w:lvlText w:val="•"/>
      <w:lvlJc w:val="left"/>
      <w:pPr>
        <w:ind w:left="7719" w:hanging="397"/>
      </w:pPr>
      <w:rPr>
        <w:rFonts w:hint="default"/>
        <w:lang w:val="en-US" w:eastAsia="en-US" w:bidi="ar-SA"/>
      </w:rPr>
    </w:lvl>
    <w:lvl w:ilvl="8" w:tplc="7FA2D170">
      <w:numFmt w:val="bullet"/>
      <w:lvlText w:val="•"/>
      <w:lvlJc w:val="left"/>
      <w:pPr>
        <w:ind w:left="8628" w:hanging="397"/>
      </w:pPr>
      <w:rPr>
        <w:rFonts w:hint="default"/>
        <w:lang w:val="en-US" w:eastAsia="en-US" w:bidi="ar-SA"/>
      </w:rPr>
    </w:lvl>
  </w:abstractNum>
  <w:abstractNum w:abstractNumId="52">
    <w:nsid w:val="6EF8008B"/>
    <w:multiLevelType w:val="hybridMultilevel"/>
    <w:tmpl w:val="E8441836"/>
    <w:lvl w:ilvl="0" w:tplc="262E2FB0">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D0001CEE">
      <w:numFmt w:val="bullet"/>
      <w:lvlText w:val="•"/>
      <w:lvlJc w:val="left"/>
      <w:pPr>
        <w:ind w:left="2304" w:hanging="360"/>
      </w:pPr>
      <w:rPr>
        <w:rFonts w:hint="default"/>
        <w:lang w:val="en-US" w:eastAsia="en-US" w:bidi="ar-SA"/>
      </w:rPr>
    </w:lvl>
    <w:lvl w:ilvl="2" w:tplc="4F608744">
      <w:numFmt w:val="bullet"/>
      <w:lvlText w:val="•"/>
      <w:lvlJc w:val="left"/>
      <w:pPr>
        <w:ind w:left="3209" w:hanging="360"/>
      </w:pPr>
      <w:rPr>
        <w:rFonts w:hint="default"/>
        <w:lang w:val="en-US" w:eastAsia="en-US" w:bidi="ar-SA"/>
      </w:rPr>
    </w:lvl>
    <w:lvl w:ilvl="3" w:tplc="C3AAEBF4">
      <w:numFmt w:val="bullet"/>
      <w:lvlText w:val="•"/>
      <w:lvlJc w:val="left"/>
      <w:pPr>
        <w:ind w:left="4113" w:hanging="360"/>
      </w:pPr>
      <w:rPr>
        <w:rFonts w:hint="default"/>
        <w:lang w:val="en-US" w:eastAsia="en-US" w:bidi="ar-SA"/>
      </w:rPr>
    </w:lvl>
    <w:lvl w:ilvl="4" w:tplc="A13ACA3E">
      <w:numFmt w:val="bullet"/>
      <w:lvlText w:val="•"/>
      <w:lvlJc w:val="left"/>
      <w:pPr>
        <w:ind w:left="5018" w:hanging="360"/>
      </w:pPr>
      <w:rPr>
        <w:rFonts w:hint="default"/>
        <w:lang w:val="en-US" w:eastAsia="en-US" w:bidi="ar-SA"/>
      </w:rPr>
    </w:lvl>
    <w:lvl w:ilvl="5" w:tplc="415E2AAA">
      <w:numFmt w:val="bullet"/>
      <w:lvlText w:val="•"/>
      <w:lvlJc w:val="left"/>
      <w:pPr>
        <w:ind w:left="5922" w:hanging="360"/>
      </w:pPr>
      <w:rPr>
        <w:rFonts w:hint="default"/>
        <w:lang w:val="en-US" w:eastAsia="en-US" w:bidi="ar-SA"/>
      </w:rPr>
    </w:lvl>
    <w:lvl w:ilvl="6" w:tplc="47DC52BC">
      <w:numFmt w:val="bullet"/>
      <w:lvlText w:val="•"/>
      <w:lvlJc w:val="left"/>
      <w:pPr>
        <w:ind w:left="6827" w:hanging="360"/>
      </w:pPr>
      <w:rPr>
        <w:rFonts w:hint="default"/>
        <w:lang w:val="en-US" w:eastAsia="en-US" w:bidi="ar-SA"/>
      </w:rPr>
    </w:lvl>
    <w:lvl w:ilvl="7" w:tplc="631EE7A8">
      <w:numFmt w:val="bullet"/>
      <w:lvlText w:val="•"/>
      <w:lvlJc w:val="left"/>
      <w:pPr>
        <w:ind w:left="7731" w:hanging="360"/>
      </w:pPr>
      <w:rPr>
        <w:rFonts w:hint="default"/>
        <w:lang w:val="en-US" w:eastAsia="en-US" w:bidi="ar-SA"/>
      </w:rPr>
    </w:lvl>
    <w:lvl w:ilvl="8" w:tplc="9CBC5302">
      <w:numFmt w:val="bullet"/>
      <w:lvlText w:val="•"/>
      <w:lvlJc w:val="left"/>
      <w:pPr>
        <w:ind w:left="8636" w:hanging="360"/>
      </w:pPr>
      <w:rPr>
        <w:rFonts w:hint="default"/>
        <w:lang w:val="en-US" w:eastAsia="en-US" w:bidi="ar-SA"/>
      </w:rPr>
    </w:lvl>
  </w:abstractNum>
  <w:abstractNum w:abstractNumId="53">
    <w:nsid w:val="72B1428B"/>
    <w:multiLevelType w:val="hybridMultilevel"/>
    <w:tmpl w:val="FE86F460"/>
    <w:lvl w:ilvl="0" w:tplc="A1D016C2">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678AAD34">
      <w:numFmt w:val="bullet"/>
      <w:lvlText w:val="•"/>
      <w:lvlJc w:val="left"/>
      <w:pPr>
        <w:ind w:left="2304" w:hanging="360"/>
      </w:pPr>
      <w:rPr>
        <w:rFonts w:hint="default"/>
        <w:lang w:val="en-US" w:eastAsia="en-US" w:bidi="ar-SA"/>
      </w:rPr>
    </w:lvl>
    <w:lvl w:ilvl="2" w:tplc="3230E678">
      <w:numFmt w:val="bullet"/>
      <w:lvlText w:val="•"/>
      <w:lvlJc w:val="left"/>
      <w:pPr>
        <w:ind w:left="3209" w:hanging="360"/>
      </w:pPr>
      <w:rPr>
        <w:rFonts w:hint="default"/>
        <w:lang w:val="en-US" w:eastAsia="en-US" w:bidi="ar-SA"/>
      </w:rPr>
    </w:lvl>
    <w:lvl w:ilvl="3" w:tplc="24AAEDC6">
      <w:numFmt w:val="bullet"/>
      <w:lvlText w:val="•"/>
      <w:lvlJc w:val="left"/>
      <w:pPr>
        <w:ind w:left="4113" w:hanging="360"/>
      </w:pPr>
      <w:rPr>
        <w:rFonts w:hint="default"/>
        <w:lang w:val="en-US" w:eastAsia="en-US" w:bidi="ar-SA"/>
      </w:rPr>
    </w:lvl>
    <w:lvl w:ilvl="4" w:tplc="4A342580">
      <w:numFmt w:val="bullet"/>
      <w:lvlText w:val="•"/>
      <w:lvlJc w:val="left"/>
      <w:pPr>
        <w:ind w:left="5018" w:hanging="360"/>
      </w:pPr>
      <w:rPr>
        <w:rFonts w:hint="default"/>
        <w:lang w:val="en-US" w:eastAsia="en-US" w:bidi="ar-SA"/>
      </w:rPr>
    </w:lvl>
    <w:lvl w:ilvl="5" w:tplc="FC644BBE">
      <w:numFmt w:val="bullet"/>
      <w:lvlText w:val="•"/>
      <w:lvlJc w:val="left"/>
      <w:pPr>
        <w:ind w:left="5922" w:hanging="360"/>
      </w:pPr>
      <w:rPr>
        <w:rFonts w:hint="default"/>
        <w:lang w:val="en-US" w:eastAsia="en-US" w:bidi="ar-SA"/>
      </w:rPr>
    </w:lvl>
    <w:lvl w:ilvl="6" w:tplc="3A3EAD48">
      <w:numFmt w:val="bullet"/>
      <w:lvlText w:val="•"/>
      <w:lvlJc w:val="left"/>
      <w:pPr>
        <w:ind w:left="6827" w:hanging="360"/>
      </w:pPr>
      <w:rPr>
        <w:rFonts w:hint="default"/>
        <w:lang w:val="en-US" w:eastAsia="en-US" w:bidi="ar-SA"/>
      </w:rPr>
    </w:lvl>
    <w:lvl w:ilvl="7" w:tplc="43F44376">
      <w:numFmt w:val="bullet"/>
      <w:lvlText w:val="•"/>
      <w:lvlJc w:val="left"/>
      <w:pPr>
        <w:ind w:left="7731" w:hanging="360"/>
      </w:pPr>
      <w:rPr>
        <w:rFonts w:hint="default"/>
        <w:lang w:val="en-US" w:eastAsia="en-US" w:bidi="ar-SA"/>
      </w:rPr>
    </w:lvl>
    <w:lvl w:ilvl="8" w:tplc="568824E6">
      <w:numFmt w:val="bullet"/>
      <w:lvlText w:val="•"/>
      <w:lvlJc w:val="left"/>
      <w:pPr>
        <w:ind w:left="8636" w:hanging="360"/>
      </w:pPr>
      <w:rPr>
        <w:rFonts w:hint="default"/>
        <w:lang w:val="en-US" w:eastAsia="en-US" w:bidi="ar-SA"/>
      </w:rPr>
    </w:lvl>
  </w:abstractNum>
  <w:abstractNum w:abstractNumId="54">
    <w:nsid w:val="783B3C7D"/>
    <w:multiLevelType w:val="hybridMultilevel"/>
    <w:tmpl w:val="B22266F2"/>
    <w:lvl w:ilvl="0" w:tplc="BCD8574C">
      <w:start w:val="1"/>
      <w:numFmt w:val="decimal"/>
      <w:lvlText w:val="(%1)"/>
      <w:lvlJc w:val="left"/>
      <w:pPr>
        <w:ind w:left="1517" w:hanging="480"/>
        <w:jc w:val="left"/>
      </w:pPr>
      <w:rPr>
        <w:rFonts w:ascii="Carlito" w:eastAsia="Carlito" w:hAnsi="Carlito" w:cs="Carlito" w:hint="default"/>
        <w:color w:val="231F20"/>
        <w:spacing w:val="-17"/>
        <w:w w:val="79"/>
        <w:sz w:val="24"/>
        <w:szCs w:val="24"/>
        <w:lang w:val="en-US" w:eastAsia="en-US" w:bidi="ar-SA"/>
      </w:rPr>
    </w:lvl>
    <w:lvl w:ilvl="1" w:tplc="6F2438CA">
      <w:numFmt w:val="bullet"/>
      <w:lvlText w:val="•"/>
      <w:lvlJc w:val="left"/>
      <w:pPr>
        <w:ind w:left="2412" w:hanging="480"/>
      </w:pPr>
      <w:rPr>
        <w:rFonts w:hint="default"/>
        <w:lang w:val="en-US" w:eastAsia="en-US" w:bidi="ar-SA"/>
      </w:rPr>
    </w:lvl>
    <w:lvl w:ilvl="2" w:tplc="1D8C0BC6">
      <w:numFmt w:val="bullet"/>
      <w:lvlText w:val="•"/>
      <w:lvlJc w:val="left"/>
      <w:pPr>
        <w:ind w:left="3305" w:hanging="480"/>
      </w:pPr>
      <w:rPr>
        <w:rFonts w:hint="default"/>
        <w:lang w:val="en-US" w:eastAsia="en-US" w:bidi="ar-SA"/>
      </w:rPr>
    </w:lvl>
    <w:lvl w:ilvl="3" w:tplc="213A17A2">
      <w:numFmt w:val="bullet"/>
      <w:lvlText w:val="•"/>
      <w:lvlJc w:val="left"/>
      <w:pPr>
        <w:ind w:left="4197" w:hanging="480"/>
      </w:pPr>
      <w:rPr>
        <w:rFonts w:hint="default"/>
        <w:lang w:val="en-US" w:eastAsia="en-US" w:bidi="ar-SA"/>
      </w:rPr>
    </w:lvl>
    <w:lvl w:ilvl="4" w:tplc="E76C9DB6">
      <w:numFmt w:val="bullet"/>
      <w:lvlText w:val="•"/>
      <w:lvlJc w:val="left"/>
      <w:pPr>
        <w:ind w:left="5090" w:hanging="480"/>
      </w:pPr>
      <w:rPr>
        <w:rFonts w:hint="default"/>
        <w:lang w:val="en-US" w:eastAsia="en-US" w:bidi="ar-SA"/>
      </w:rPr>
    </w:lvl>
    <w:lvl w:ilvl="5" w:tplc="F0BABD86">
      <w:numFmt w:val="bullet"/>
      <w:lvlText w:val="•"/>
      <w:lvlJc w:val="left"/>
      <w:pPr>
        <w:ind w:left="5982" w:hanging="480"/>
      </w:pPr>
      <w:rPr>
        <w:rFonts w:hint="default"/>
        <w:lang w:val="en-US" w:eastAsia="en-US" w:bidi="ar-SA"/>
      </w:rPr>
    </w:lvl>
    <w:lvl w:ilvl="6" w:tplc="40206A24">
      <w:numFmt w:val="bullet"/>
      <w:lvlText w:val="•"/>
      <w:lvlJc w:val="left"/>
      <w:pPr>
        <w:ind w:left="6875" w:hanging="480"/>
      </w:pPr>
      <w:rPr>
        <w:rFonts w:hint="default"/>
        <w:lang w:val="en-US" w:eastAsia="en-US" w:bidi="ar-SA"/>
      </w:rPr>
    </w:lvl>
    <w:lvl w:ilvl="7" w:tplc="7F2C6110">
      <w:numFmt w:val="bullet"/>
      <w:lvlText w:val="•"/>
      <w:lvlJc w:val="left"/>
      <w:pPr>
        <w:ind w:left="7767" w:hanging="480"/>
      </w:pPr>
      <w:rPr>
        <w:rFonts w:hint="default"/>
        <w:lang w:val="en-US" w:eastAsia="en-US" w:bidi="ar-SA"/>
      </w:rPr>
    </w:lvl>
    <w:lvl w:ilvl="8" w:tplc="0D70C0A4">
      <w:numFmt w:val="bullet"/>
      <w:lvlText w:val="•"/>
      <w:lvlJc w:val="left"/>
      <w:pPr>
        <w:ind w:left="8660" w:hanging="480"/>
      </w:pPr>
      <w:rPr>
        <w:rFonts w:hint="default"/>
        <w:lang w:val="en-US" w:eastAsia="en-US" w:bidi="ar-SA"/>
      </w:rPr>
    </w:lvl>
  </w:abstractNum>
  <w:abstractNum w:abstractNumId="55">
    <w:nsid w:val="7A3815BB"/>
    <w:multiLevelType w:val="hybridMultilevel"/>
    <w:tmpl w:val="A7CE1F70"/>
    <w:lvl w:ilvl="0" w:tplc="81004C92">
      <w:start w:val="1"/>
      <w:numFmt w:val="lowerLetter"/>
      <w:lvlText w:val="%1."/>
      <w:lvlJc w:val="left"/>
      <w:pPr>
        <w:ind w:left="916" w:hanging="240"/>
        <w:jc w:val="left"/>
      </w:pPr>
      <w:rPr>
        <w:rFonts w:ascii="Times New Roman" w:eastAsia="Times New Roman" w:hAnsi="Times New Roman" w:cs="Times New Roman" w:hint="default"/>
        <w:b/>
        <w:bCs/>
        <w:color w:val="231F20"/>
        <w:spacing w:val="0"/>
        <w:w w:val="96"/>
        <w:sz w:val="24"/>
        <w:szCs w:val="24"/>
        <w:lang w:val="en-US" w:eastAsia="en-US" w:bidi="ar-SA"/>
      </w:rPr>
    </w:lvl>
    <w:lvl w:ilvl="1" w:tplc="DCB6BEFC">
      <w:start w:val="1"/>
      <w:numFmt w:val="decimal"/>
      <w:lvlText w:val="%2."/>
      <w:lvlJc w:val="left"/>
      <w:pPr>
        <w:ind w:left="1315" w:hanging="299"/>
        <w:jc w:val="left"/>
      </w:pPr>
      <w:rPr>
        <w:rFonts w:ascii="FreeSerif" w:eastAsia="FreeSerif" w:hAnsi="FreeSerif" w:cs="FreeSerif" w:hint="default"/>
        <w:color w:val="231F20"/>
        <w:spacing w:val="0"/>
        <w:w w:val="94"/>
        <w:sz w:val="24"/>
        <w:szCs w:val="24"/>
        <w:lang w:val="en-US" w:eastAsia="en-US" w:bidi="ar-SA"/>
      </w:rPr>
    </w:lvl>
    <w:lvl w:ilvl="2" w:tplc="7D7427F0">
      <w:start w:val="1"/>
      <w:numFmt w:val="decimal"/>
      <w:lvlText w:val="%3."/>
      <w:lvlJc w:val="left"/>
      <w:pPr>
        <w:ind w:left="1599" w:hanging="299"/>
        <w:jc w:val="left"/>
      </w:pPr>
      <w:rPr>
        <w:rFonts w:ascii="FreeSerif" w:eastAsia="FreeSerif" w:hAnsi="FreeSerif" w:cs="FreeSerif" w:hint="default"/>
        <w:color w:val="231F20"/>
        <w:spacing w:val="0"/>
        <w:w w:val="94"/>
        <w:sz w:val="24"/>
        <w:szCs w:val="24"/>
        <w:lang w:val="en-US" w:eastAsia="en-US" w:bidi="ar-SA"/>
      </w:rPr>
    </w:lvl>
    <w:lvl w:ilvl="3" w:tplc="81B208C4">
      <w:numFmt w:val="bullet"/>
      <w:lvlText w:val="•"/>
      <w:lvlJc w:val="left"/>
      <w:pPr>
        <w:ind w:left="2705" w:hanging="299"/>
      </w:pPr>
      <w:rPr>
        <w:rFonts w:hint="default"/>
        <w:lang w:val="en-US" w:eastAsia="en-US" w:bidi="ar-SA"/>
      </w:rPr>
    </w:lvl>
    <w:lvl w:ilvl="4" w:tplc="9F7A8F94">
      <w:numFmt w:val="bullet"/>
      <w:lvlText w:val="•"/>
      <w:lvlJc w:val="left"/>
      <w:pPr>
        <w:ind w:left="3811" w:hanging="299"/>
      </w:pPr>
      <w:rPr>
        <w:rFonts w:hint="default"/>
        <w:lang w:val="en-US" w:eastAsia="en-US" w:bidi="ar-SA"/>
      </w:rPr>
    </w:lvl>
    <w:lvl w:ilvl="5" w:tplc="BE845488">
      <w:numFmt w:val="bullet"/>
      <w:lvlText w:val="•"/>
      <w:lvlJc w:val="left"/>
      <w:pPr>
        <w:ind w:left="4917" w:hanging="299"/>
      </w:pPr>
      <w:rPr>
        <w:rFonts w:hint="default"/>
        <w:lang w:val="en-US" w:eastAsia="en-US" w:bidi="ar-SA"/>
      </w:rPr>
    </w:lvl>
    <w:lvl w:ilvl="6" w:tplc="56C67A50">
      <w:numFmt w:val="bullet"/>
      <w:lvlText w:val="•"/>
      <w:lvlJc w:val="left"/>
      <w:pPr>
        <w:ind w:left="6022" w:hanging="299"/>
      </w:pPr>
      <w:rPr>
        <w:rFonts w:hint="default"/>
        <w:lang w:val="en-US" w:eastAsia="en-US" w:bidi="ar-SA"/>
      </w:rPr>
    </w:lvl>
    <w:lvl w:ilvl="7" w:tplc="B9707D70">
      <w:numFmt w:val="bullet"/>
      <w:lvlText w:val="•"/>
      <w:lvlJc w:val="left"/>
      <w:pPr>
        <w:ind w:left="7128" w:hanging="299"/>
      </w:pPr>
      <w:rPr>
        <w:rFonts w:hint="default"/>
        <w:lang w:val="en-US" w:eastAsia="en-US" w:bidi="ar-SA"/>
      </w:rPr>
    </w:lvl>
    <w:lvl w:ilvl="8" w:tplc="939EC0F2">
      <w:numFmt w:val="bullet"/>
      <w:lvlText w:val="•"/>
      <w:lvlJc w:val="left"/>
      <w:pPr>
        <w:ind w:left="8234" w:hanging="299"/>
      </w:pPr>
      <w:rPr>
        <w:rFonts w:hint="default"/>
        <w:lang w:val="en-US" w:eastAsia="en-US" w:bidi="ar-SA"/>
      </w:rPr>
    </w:lvl>
  </w:abstractNum>
  <w:abstractNum w:abstractNumId="56">
    <w:nsid w:val="7ADE5DD0"/>
    <w:multiLevelType w:val="hybridMultilevel"/>
    <w:tmpl w:val="593A6D84"/>
    <w:lvl w:ilvl="0" w:tplc="F426EC58">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A7085232">
      <w:numFmt w:val="bullet"/>
      <w:lvlText w:val="•"/>
      <w:lvlJc w:val="left"/>
      <w:pPr>
        <w:ind w:left="2304" w:hanging="360"/>
      </w:pPr>
      <w:rPr>
        <w:rFonts w:hint="default"/>
        <w:lang w:val="en-US" w:eastAsia="en-US" w:bidi="ar-SA"/>
      </w:rPr>
    </w:lvl>
    <w:lvl w:ilvl="2" w:tplc="A49C909C">
      <w:numFmt w:val="bullet"/>
      <w:lvlText w:val="•"/>
      <w:lvlJc w:val="left"/>
      <w:pPr>
        <w:ind w:left="3209" w:hanging="360"/>
      </w:pPr>
      <w:rPr>
        <w:rFonts w:hint="default"/>
        <w:lang w:val="en-US" w:eastAsia="en-US" w:bidi="ar-SA"/>
      </w:rPr>
    </w:lvl>
    <w:lvl w:ilvl="3" w:tplc="4796955E">
      <w:numFmt w:val="bullet"/>
      <w:lvlText w:val="•"/>
      <w:lvlJc w:val="left"/>
      <w:pPr>
        <w:ind w:left="4113" w:hanging="360"/>
      </w:pPr>
      <w:rPr>
        <w:rFonts w:hint="default"/>
        <w:lang w:val="en-US" w:eastAsia="en-US" w:bidi="ar-SA"/>
      </w:rPr>
    </w:lvl>
    <w:lvl w:ilvl="4" w:tplc="D6A87BE4">
      <w:numFmt w:val="bullet"/>
      <w:lvlText w:val="•"/>
      <w:lvlJc w:val="left"/>
      <w:pPr>
        <w:ind w:left="5018" w:hanging="360"/>
      </w:pPr>
      <w:rPr>
        <w:rFonts w:hint="default"/>
        <w:lang w:val="en-US" w:eastAsia="en-US" w:bidi="ar-SA"/>
      </w:rPr>
    </w:lvl>
    <w:lvl w:ilvl="5" w:tplc="61D0CF42">
      <w:numFmt w:val="bullet"/>
      <w:lvlText w:val="•"/>
      <w:lvlJc w:val="left"/>
      <w:pPr>
        <w:ind w:left="5922" w:hanging="360"/>
      </w:pPr>
      <w:rPr>
        <w:rFonts w:hint="default"/>
        <w:lang w:val="en-US" w:eastAsia="en-US" w:bidi="ar-SA"/>
      </w:rPr>
    </w:lvl>
    <w:lvl w:ilvl="6" w:tplc="C8CCBDFC">
      <w:numFmt w:val="bullet"/>
      <w:lvlText w:val="•"/>
      <w:lvlJc w:val="left"/>
      <w:pPr>
        <w:ind w:left="6827" w:hanging="360"/>
      </w:pPr>
      <w:rPr>
        <w:rFonts w:hint="default"/>
        <w:lang w:val="en-US" w:eastAsia="en-US" w:bidi="ar-SA"/>
      </w:rPr>
    </w:lvl>
    <w:lvl w:ilvl="7" w:tplc="EF7862C6">
      <w:numFmt w:val="bullet"/>
      <w:lvlText w:val="•"/>
      <w:lvlJc w:val="left"/>
      <w:pPr>
        <w:ind w:left="7731" w:hanging="360"/>
      </w:pPr>
      <w:rPr>
        <w:rFonts w:hint="default"/>
        <w:lang w:val="en-US" w:eastAsia="en-US" w:bidi="ar-SA"/>
      </w:rPr>
    </w:lvl>
    <w:lvl w:ilvl="8" w:tplc="A508D70A">
      <w:numFmt w:val="bullet"/>
      <w:lvlText w:val="•"/>
      <w:lvlJc w:val="left"/>
      <w:pPr>
        <w:ind w:left="8636" w:hanging="360"/>
      </w:pPr>
      <w:rPr>
        <w:rFonts w:hint="default"/>
        <w:lang w:val="en-US" w:eastAsia="en-US" w:bidi="ar-SA"/>
      </w:rPr>
    </w:lvl>
  </w:abstractNum>
  <w:abstractNum w:abstractNumId="57">
    <w:nsid w:val="7B665562"/>
    <w:multiLevelType w:val="hybridMultilevel"/>
    <w:tmpl w:val="C388AF0A"/>
    <w:lvl w:ilvl="0" w:tplc="B7D05118">
      <w:start w:val="1"/>
      <w:numFmt w:val="decimal"/>
      <w:lvlText w:val="%1."/>
      <w:lvlJc w:val="left"/>
      <w:pPr>
        <w:ind w:left="1357" w:hanging="360"/>
        <w:jc w:val="left"/>
      </w:pPr>
      <w:rPr>
        <w:rFonts w:ascii="Times New Roman" w:eastAsia="Times New Roman" w:hAnsi="Times New Roman" w:cs="Times New Roman" w:hint="default"/>
        <w:b/>
        <w:bCs/>
        <w:color w:val="231F20"/>
        <w:w w:val="100"/>
        <w:sz w:val="24"/>
        <w:szCs w:val="24"/>
        <w:lang w:val="en-US" w:eastAsia="en-US" w:bidi="ar-SA"/>
      </w:rPr>
    </w:lvl>
    <w:lvl w:ilvl="1" w:tplc="8BC6BBA2">
      <w:numFmt w:val="bullet"/>
      <w:lvlText w:val="•"/>
      <w:lvlJc w:val="left"/>
      <w:pPr>
        <w:ind w:left="2268" w:hanging="360"/>
      </w:pPr>
      <w:rPr>
        <w:rFonts w:hint="default"/>
        <w:lang w:val="en-US" w:eastAsia="en-US" w:bidi="ar-SA"/>
      </w:rPr>
    </w:lvl>
    <w:lvl w:ilvl="2" w:tplc="A49CA52E">
      <w:numFmt w:val="bullet"/>
      <w:lvlText w:val="•"/>
      <w:lvlJc w:val="left"/>
      <w:pPr>
        <w:ind w:left="3177" w:hanging="360"/>
      </w:pPr>
      <w:rPr>
        <w:rFonts w:hint="default"/>
        <w:lang w:val="en-US" w:eastAsia="en-US" w:bidi="ar-SA"/>
      </w:rPr>
    </w:lvl>
    <w:lvl w:ilvl="3" w:tplc="40D6CCEA">
      <w:numFmt w:val="bullet"/>
      <w:lvlText w:val="•"/>
      <w:lvlJc w:val="left"/>
      <w:pPr>
        <w:ind w:left="4085" w:hanging="360"/>
      </w:pPr>
      <w:rPr>
        <w:rFonts w:hint="default"/>
        <w:lang w:val="en-US" w:eastAsia="en-US" w:bidi="ar-SA"/>
      </w:rPr>
    </w:lvl>
    <w:lvl w:ilvl="4" w:tplc="C16009CE">
      <w:numFmt w:val="bullet"/>
      <w:lvlText w:val="•"/>
      <w:lvlJc w:val="left"/>
      <w:pPr>
        <w:ind w:left="4994" w:hanging="360"/>
      </w:pPr>
      <w:rPr>
        <w:rFonts w:hint="default"/>
        <w:lang w:val="en-US" w:eastAsia="en-US" w:bidi="ar-SA"/>
      </w:rPr>
    </w:lvl>
    <w:lvl w:ilvl="5" w:tplc="62F4C8B4">
      <w:numFmt w:val="bullet"/>
      <w:lvlText w:val="•"/>
      <w:lvlJc w:val="left"/>
      <w:pPr>
        <w:ind w:left="5902" w:hanging="360"/>
      </w:pPr>
      <w:rPr>
        <w:rFonts w:hint="default"/>
        <w:lang w:val="en-US" w:eastAsia="en-US" w:bidi="ar-SA"/>
      </w:rPr>
    </w:lvl>
    <w:lvl w:ilvl="6" w:tplc="48B000EA">
      <w:numFmt w:val="bullet"/>
      <w:lvlText w:val="•"/>
      <w:lvlJc w:val="left"/>
      <w:pPr>
        <w:ind w:left="6811" w:hanging="360"/>
      </w:pPr>
      <w:rPr>
        <w:rFonts w:hint="default"/>
        <w:lang w:val="en-US" w:eastAsia="en-US" w:bidi="ar-SA"/>
      </w:rPr>
    </w:lvl>
    <w:lvl w:ilvl="7" w:tplc="8D184C5E">
      <w:numFmt w:val="bullet"/>
      <w:lvlText w:val="•"/>
      <w:lvlJc w:val="left"/>
      <w:pPr>
        <w:ind w:left="7719" w:hanging="360"/>
      </w:pPr>
      <w:rPr>
        <w:rFonts w:hint="default"/>
        <w:lang w:val="en-US" w:eastAsia="en-US" w:bidi="ar-SA"/>
      </w:rPr>
    </w:lvl>
    <w:lvl w:ilvl="8" w:tplc="3D00AB4A">
      <w:numFmt w:val="bullet"/>
      <w:lvlText w:val="•"/>
      <w:lvlJc w:val="left"/>
      <w:pPr>
        <w:ind w:left="8628" w:hanging="360"/>
      </w:pPr>
      <w:rPr>
        <w:rFonts w:hint="default"/>
        <w:lang w:val="en-US" w:eastAsia="en-US" w:bidi="ar-SA"/>
      </w:rPr>
    </w:lvl>
  </w:abstractNum>
  <w:abstractNum w:abstractNumId="58">
    <w:nsid w:val="7E7E0BCB"/>
    <w:multiLevelType w:val="hybridMultilevel"/>
    <w:tmpl w:val="23607ED8"/>
    <w:lvl w:ilvl="0" w:tplc="8ACE7C82">
      <w:start w:val="1"/>
      <w:numFmt w:val="upperLetter"/>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E3E42EC6">
      <w:start w:val="1"/>
      <w:numFmt w:val="decimal"/>
      <w:lvlText w:val="%2."/>
      <w:lvlJc w:val="left"/>
      <w:pPr>
        <w:ind w:left="1357" w:hanging="397"/>
        <w:jc w:val="left"/>
      </w:pPr>
      <w:rPr>
        <w:rFonts w:ascii="FreeSerif" w:eastAsia="FreeSerif" w:hAnsi="FreeSerif" w:cs="FreeSerif" w:hint="default"/>
        <w:color w:val="231F20"/>
        <w:spacing w:val="0"/>
        <w:w w:val="94"/>
        <w:sz w:val="24"/>
        <w:szCs w:val="24"/>
        <w:lang w:val="en-US" w:eastAsia="en-US" w:bidi="ar-SA"/>
      </w:rPr>
    </w:lvl>
    <w:lvl w:ilvl="2" w:tplc="C99C0BB6">
      <w:numFmt w:val="bullet"/>
      <w:lvlText w:val="•"/>
      <w:lvlJc w:val="left"/>
      <w:pPr>
        <w:ind w:left="2405" w:hanging="397"/>
      </w:pPr>
      <w:rPr>
        <w:rFonts w:hint="default"/>
        <w:lang w:val="en-US" w:eastAsia="en-US" w:bidi="ar-SA"/>
      </w:rPr>
    </w:lvl>
    <w:lvl w:ilvl="3" w:tplc="C270F198">
      <w:numFmt w:val="bullet"/>
      <w:lvlText w:val="•"/>
      <w:lvlJc w:val="left"/>
      <w:pPr>
        <w:ind w:left="3410" w:hanging="397"/>
      </w:pPr>
      <w:rPr>
        <w:rFonts w:hint="default"/>
        <w:lang w:val="en-US" w:eastAsia="en-US" w:bidi="ar-SA"/>
      </w:rPr>
    </w:lvl>
    <w:lvl w:ilvl="4" w:tplc="FB3CCCEE">
      <w:numFmt w:val="bullet"/>
      <w:lvlText w:val="•"/>
      <w:lvlJc w:val="left"/>
      <w:pPr>
        <w:ind w:left="4415" w:hanging="397"/>
      </w:pPr>
      <w:rPr>
        <w:rFonts w:hint="default"/>
        <w:lang w:val="en-US" w:eastAsia="en-US" w:bidi="ar-SA"/>
      </w:rPr>
    </w:lvl>
    <w:lvl w:ilvl="5" w:tplc="42F4FFBC">
      <w:numFmt w:val="bullet"/>
      <w:lvlText w:val="•"/>
      <w:lvlJc w:val="left"/>
      <w:pPr>
        <w:ind w:left="5420" w:hanging="397"/>
      </w:pPr>
      <w:rPr>
        <w:rFonts w:hint="default"/>
        <w:lang w:val="en-US" w:eastAsia="en-US" w:bidi="ar-SA"/>
      </w:rPr>
    </w:lvl>
    <w:lvl w:ilvl="6" w:tplc="76C8321E">
      <w:numFmt w:val="bullet"/>
      <w:lvlText w:val="•"/>
      <w:lvlJc w:val="left"/>
      <w:pPr>
        <w:ind w:left="6425" w:hanging="397"/>
      </w:pPr>
      <w:rPr>
        <w:rFonts w:hint="default"/>
        <w:lang w:val="en-US" w:eastAsia="en-US" w:bidi="ar-SA"/>
      </w:rPr>
    </w:lvl>
    <w:lvl w:ilvl="7" w:tplc="11123E0E">
      <w:numFmt w:val="bullet"/>
      <w:lvlText w:val="•"/>
      <w:lvlJc w:val="left"/>
      <w:pPr>
        <w:ind w:left="7430" w:hanging="397"/>
      </w:pPr>
      <w:rPr>
        <w:rFonts w:hint="default"/>
        <w:lang w:val="en-US" w:eastAsia="en-US" w:bidi="ar-SA"/>
      </w:rPr>
    </w:lvl>
    <w:lvl w:ilvl="8" w:tplc="2F4E20B4">
      <w:numFmt w:val="bullet"/>
      <w:lvlText w:val="•"/>
      <w:lvlJc w:val="left"/>
      <w:pPr>
        <w:ind w:left="8435" w:hanging="397"/>
      </w:pPr>
      <w:rPr>
        <w:rFonts w:hint="default"/>
        <w:lang w:val="en-US" w:eastAsia="en-US" w:bidi="ar-SA"/>
      </w:rPr>
    </w:lvl>
  </w:abstractNum>
  <w:abstractNum w:abstractNumId="59">
    <w:nsid w:val="7FE668DE"/>
    <w:multiLevelType w:val="hybridMultilevel"/>
    <w:tmpl w:val="B8D0739A"/>
    <w:lvl w:ilvl="0" w:tplc="471C498C">
      <w:start w:val="1"/>
      <w:numFmt w:val="decimal"/>
      <w:lvlText w:val="%1."/>
      <w:lvlJc w:val="left"/>
      <w:pPr>
        <w:ind w:left="1397" w:hanging="360"/>
        <w:jc w:val="left"/>
      </w:pPr>
      <w:rPr>
        <w:rFonts w:ascii="FreeSerif" w:eastAsia="FreeSerif" w:hAnsi="FreeSerif" w:cs="FreeSerif" w:hint="default"/>
        <w:color w:val="231F20"/>
        <w:spacing w:val="0"/>
        <w:w w:val="94"/>
        <w:sz w:val="24"/>
        <w:szCs w:val="24"/>
        <w:lang w:val="en-US" w:eastAsia="en-US" w:bidi="ar-SA"/>
      </w:rPr>
    </w:lvl>
    <w:lvl w:ilvl="1" w:tplc="13E0C672">
      <w:numFmt w:val="bullet"/>
      <w:lvlText w:val="•"/>
      <w:lvlJc w:val="left"/>
      <w:pPr>
        <w:ind w:left="2304" w:hanging="360"/>
      </w:pPr>
      <w:rPr>
        <w:rFonts w:hint="default"/>
        <w:lang w:val="en-US" w:eastAsia="en-US" w:bidi="ar-SA"/>
      </w:rPr>
    </w:lvl>
    <w:lvl w:ilvl="2" w:tplc="B6DC8A82">
      <w:numFmt w:val="bullet"/>
      <w:lvlText w:val="•"/>
      <w:lvlJc w:val="left"/>
      <w:pPr>
        <w:ind w:left="3209" w:hanging="360"/>
      </w:pPr>
      <w:rPr>
        <w:rFonts w:hint="default"/>
        <w:lang w:val="en-US" w:eastAsia="en-US" w:bidi="ar-SA"/>
      </w:rPr>
    </w:lvl>
    <w:lvl w:ilvl="3" w:tplc="13A4EC8E">
      <w:numFmt w:val="bullet"/>
      <w:lvlText w:val="•"/>
      <w:lvlJc w:val="left"/>
      <w:pPr>
        <w:ind w:left="4113" w:hanging="360"/>
      </w:pPr>
      <w:rPr>
        <w:rFonts w:hint="default"/>
        <w:lang w:val="en-US" w:eastAsia="en-US" w:bidi="ar-SA"/>
      </w:rPr>
    </w:lvl>
    <w:lvl w:ilvl="4" w:tplc="8FCAE34C">
      <w:numFmt w:val="bullet"/>
      <w:lvlText w:val="•"/>
      <w:lvlJc w:val="left"/>
      <w:pPr>
        <w:ind w:left="5018" w:hanging="360"/>
      </w:pPr>
      <w:rPr>
        <w:rFonts w:hint="default"/>
        <w:lang w:val="en-US" w:eastAsia="en-US" w:bidi="ar-SA"/>
      </w:rPr>
    </w:lvl>
    <w:lvl w:ilvl="5" w:tplc="9A1A55AC">
      <w:numFmt w:val="bullet"/>
      <w:lvlText w:val="•"/>
      <w:lvlJc w:val="left"/>
      <w:pPr>
        <w:ind w:left="5922" w:hanging="360"/>
      </w:pPr>
      <w:rPr>
        <w:rFonts w:hint="default"/>
        <w:lang w:val="en-US" w:eastAsia="en-US" w:bidi="ar-SA"/>
      </w:rPr>
    </w:lvl>
    <w:lvl w:ilvl="6" w:tplc="1810999C">
      <w:numFmt w:val="bullet"/>
      <w:lvlText w:val="•"/>
      <w:lvlJc w:val="left"/>
      <w:pPr>
        <w:ind w:left="6827" w:hanging="360"/>
      </w:pPr>
      <w:rPr>
        <w:rFonts w:hint="default"/>
        <w:lang w:val="en-US" w:eastAsia="en-US" w:bidi="ar-SA"/>
      </w:rPr>
    </w:lvl>
    <w:lvl w:ilvl="7" w:tplc="A622E9A0">
      <w:numFmt w:val="bullet"/>
      <w:lvlText w:val="•"/>
      <w:lvlJc w:val="left"/>
      <w:pPr>
        <w:ind w:left="7731" w:hanging="360"/>
      </w:pPr>
      <w:rPr>
        <w:rFonts w:hint="default"/>
        <w:lang w:val="en-US" w:eastAsia="en-US" w:bidi="ar-SA"/>
      </w:rPr>
    </w:lvl>
    <w:lvl w:ilvl="8" w:tplc="58A649D6">
      <w:numFmt w:val="bullet"/>
      <w:lvlText w:val="•"/>
      <w:lvlJc w:val="left"/>
      <w:pPr>
        <w:ind w:left="8636" w:hanging="360"/>
      </w:pPr>
      <w:rPr>
        <w:rFonts w:hint="default"/>
        <w:lang w:val="en-US" w:eastAsia="en-US" w:bidi="ar-SA"/>
      </w:rPr>
    </w:lvl>
  </w:abstractNum>
  <w:num w:numId="1">
    <w:abstractNumId w:val="31"/>
  </w:num>
  <w:num w:numId="2">
    <w:abstractNumId w:val="2"/>
  </w:num>
  <w:num w:numId="3">
    <w:abstractNumId w:val="17"/>
  </w:num>
  <w:num w:numId="4">
    <w:abstractNumId w:val="33"/>
  </w:num>
  <w:num w:numId="5">
    <w:abstractNumId w:val="6"/>
  </w:num>
  <w:num w:numId="6">
    <w:abstractNumId w:val="3"/>
  </w:num>
  <w:num w:numId="7">
    <w:abstractNumId w:val="20"/>
  </w:num>
  <w:num w:numId="8">
    <w:abstractNumId w:val="0"/>
  </w:num>
  <w:num w:numId="9">
    <w:abstractNumId w:val="30"/>
  </w:num>
  <w:num w:numId="10">
    <w:abstractNumId w:val="25"/>
  </w:num>
  <w:num w:numId="11">
    <w:abstractNumId w:val="10"/>
  </w:num>
  <w:num w:numId="12">
    <w:abstractNumId w:val="59"/>
  </w:num>
  <w:num w:numId="13">
    <w:abstractNumId w:val="1"/>
  </w:num>
  <w:num w:numId="14">
    <w:abstractNumId w:val="27"/>
  </w:num>
  <w:num w:numId="15">
    <w:abstractNumId w:val="48"/>
  </w:num>
  <w:num w:numId="16">
    <w:abstractNumId w:val="22"/>
  </w:num>
  <w:num w:numId="17">
    <w:abstractNumId w:val="55"/>
  </w:num>
  <w:num w:numId="18">
    <w:abstractNumId w:val="35"/>
  </w:num>
  <w:num w:numId="19">
    <w:abstractNumId w:val="15"/>
  </w:num>
  <w:num w:numId="20">
    <w:abstractNumId w:val="9"/>
  </w:num>
  <w:num w:numId="21">
    <w:abstractNumId w:val="44"/>
  </w:num>
  <w:num w:numId="22">
    <w:abstractNumId w:val="41"/>
  </w:num>
  <w:num w:numId="23">
    <w:abstractNumId w:val="43"/>
  </w:num>
  <w:num w:numId="24">
    <w:abstractNumId w:val="45"/>
  </w:num>
  <w:num w:numId="25">
    <w:abstractNumId w:val="49"/>
  </w:num>
  <w:num w:numId="26">
    <w:abstractNumId w:val="24"/>
  </w:num>
  <w:num w:numId="27">
    <w:abstractNumId w:val="26"/>
  </w:num>
  <w:num w:numId="28">
    <w:abstractNumId w:val="42"/>
  </w:num>
  <w:num w:numId="29">
    <w:abstractNumId w:val="39"/>
  </w:num>
  <w:num w:numId="30">
    <w:abstractNumId w:val="14"/>
  </w:num>
  <w:num w:numId="31">
    <w:abstractNumId w:val="12"/>
  </w:num>
  <w:num w:numId="32">
    <w:abstractNumId w:val="46"/>
  </w:num>
  <w:num w:numId="33">
    <w:abstractNumId w:val="13"/>
  </w:num>
  <w:num w:numId="34">
    <w:abstractNumId w:val="4"/>
  </w:num>
  <w:num w:numId="35">
    <w:abstractNumId w:val="8"/>
  </w:num>
  <w:num w:numId="36">
    <w:abstractNumId w:val="54"/>
  </w:num>
  <w:num w:numId="37">
    <w:abstractNumId w:val="51"/>
  </w:num>
  <w:num w:numId="38">
    <w:abstractNumId w:val="19"/>
  </w:num>
  <w:num w:numId="39">
    <w:abstractNumId w:val="28"/>
  </w:num>
  <w:num w:numId="40">
    <w:abstractNumId w:val="7"/>
  </w:num>
  <w:num w:numId="41">
    <w:abstractNumId w:val="32"/>
  </w:num>
  <w:num w:numId="42">
    <w:abstractNumId w:val="40"/>
  </w:num>
  <w:num w:numId="43">
    <w:abstractNumId w:val="52"/>
  </w:num>
  <w:num w:numId="44">
    <w:abstractNumId w:val="5"/>
  </w:num>
  <w:num w:numId="45">
    <w:abstractNumId w:val="29"/>
  </w:num>
  <w:num w:numId="46">
    <w:abstractNumId w:val="11"/>
  </w:num>
  <w:num w:numId="47">
    <w:abstractNumId w:val="38"/>
  </w:num>
  <w:num w:numId="48">
    <w:abstractNumId w:val="36"/>
  </w:num>
  <w:num w:numId="49">
    <w:abstractNumId w:val="58"/>
  </w:num>
  <w:num w:numId="50">
    <w:abstractNumId w:val="56"/>
  </w:num>
  <w:num w:numId="51">
    <w:abstractNumId w:val="16"/>
  </w:num>
  <w:num w:numId="52">
    <w:abstractNumId w:val="37"/>
  </w:num>
  <w:num w:numId="53">
    <w:abstractNumId w:val="23"/>
  </w:num>
  <w:num w:numId="54">
    <w:abstractNumId w:val="34"/>
  </w:num>
  <w:num w:numId="55">
    <w:abstractNumId w:val="18"/>
  </w:num>
  <w:num w:numId="56">
    <w:abstractNumId w:val="21"/>
  </w:num>
  <w:num w:numId="57">
    <w:abstractNumId w:val="47"/>
  </w:num>
  <w:num w:numId="58">
    <w:abstractNumId w:val="53"/>
  </w:num>
  <w:num w:numId="59">
    <w:abstractNumId w:val="57"/>
  </w:num>
  <w:num w:numId="60">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60700D"/>
    <w:rsid w:val="005468C5"/>
    <w:rsid w:val="0060700D"/>
    <w:rsid w:val="007F386F"/>
    <w:rsid w:val="00886DF8"/>
    <w:rsid w:val="008E5993"/>
    <w:rsid w:val="00BF1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700D"/>
    <w:rPr>
      <w:rFonts w:ascii="FreeSerif" w:eastAsia="FreeSerif" w:hAnsi="FreeSerif" w:cs="FreeSerif"/>
    </w:rPr>
  </w:style>
  <w:style w:type="paragraph" w:styleId="Heading1">
    <w:name w:val="heading 1"/>
    <w:basedOn w:val="Normal"/>
    <w:uiPriority w:val="1"/>
    <w:qFormat/>
    <w:rsid w:val="0060700D"/>
    <w:pPr>
      <w:ind w:left="677"/>
      <w:outlineLvl w:val="0"/>
    </w:pPr>
    <w:rPr>
      <w:rFonts w:ascii="Verdana" w:eastAsia="Verdana" w:hAnsi="Verdana" w:cs="Verdana"/>
      <w:b/>
      <w:bCs/>
      <w:sz w:val="24"/>
      <w:szCs w:val="24"/>
    </w:rPr>
  </w:style>
  <w:style w:type="paragraph" w:styleId="Heading2">
    <w:name w:val="heading 2"/>
    <w:basedOn w:val="Normal"/>
    <w:uiPriority w:val="1"/>
    <w:qFormat/>
    <w:rsid w:val="0060700D"/>
    <w:pPr>
      <w:ind w:left="677"/>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700D"/>
    <w:rPr>
      <w:sz w:val="24"/>
      <w:szCs w:val="24"/>
    </w:rPr>
  </w:style>
  <w:style w:type="paragraph" w:styleId="Title">
    <w:name w:val="Title"/>
    <w:basedOn w:val="Normal"/>
    <w:uiPriority w:val="1"/>
    <w:qFormat/>
    <w:rsid w:val="0060700D"/>
    <w:pPr>
      <w:spacing w:before="66"/>
      <w:ind w:left="7" w:right="24"/>
      <w:jc w:val="center"/>
    </w:pPr>
    <w:rPr>
      <w:rFonts w:ascii="Verdana" w:eastAsia="Verdana" w:hAnsi="Verdana" w:cs="Verdana"/>
      <w:b/>
      <w:bCs/>
      <w:sz w:val="60"/>
      <w:szCs w:val="60"/>
    </w:rPr>
  </w:style>
  <w:style w:type="paragraph" w:styleId="ListParagraph">
    <w:name w:val="List Paragraph"/>
    <w:basedOn w:val="Normal"/>
    <w:uiPriority w:val="1"/>
    <w:qFormat/>
    <w:rsid w:val="0060700D"/>
    <w:pPr>
      <w:spacing w:before="129"/>
      <w:ind w:left="1357" w:hanging="398"/>
    </w:pPr>
  </w:style>
  <w:style w:type="paragraph" w:customStyle="1" w:styleId="TableParagraph">
    <w:name w:val="Table Paragraph"/>
    <w:basedOn w:val="Normal"/>
    <w:uiPriority w:val="1"/>
    <w:qFormat/>
    <w:rsid w:val="0060700D"/>
    <w:pPr>
      <w:spacing w:before="6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183</Pages>
  <Words>54060</Words>
  <Characters>308148</Characters>
  <Application>Microsoft Office Word</Application>
  <DocSecurity>0</DocSecurity>
  <Lines>2567</Lines>
  <Paragraphs>722</Paragraphs>
  <ScaleCrop>false</ScaleCrop>
  <Company/>
  <LinksUpToDate>false</LinksUpToDate>
  <CharactersWithSpaces>361486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2020-04-03T07:10:00Z</dcterms:created>
  <dcterms:modified xsi:type="dcterms:W3CDTF">2020-04-03T07:22:00Z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Adobe InDesign CS5 (7.0)</vt:lpwstr>
  </property>
  <property fmtid="{D5CDD505-2E9C-101B-9397-08002B2CF9AE}" pid="4" name="LastSaved">
    <vt:filetime>2020-04-03T00:00:00Z</vt:filetime>
  </property>
</Properties>
</file>