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EE" w:rsidRDefault="00020CEE" w:rsidP="00020CEE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POETRY FOR EFFECTIVE COMMUNICATION – 16ELCEN2</w:t>
      </w:r>
    </w:p>
    <w:p w:rsidR="00020CEE" w:rsidRDefault="00020CEE" w:rsidP="00020CEE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</w:t>
      </w:r>
    </w:p>
    <w:p w:rsidR="00020CEE" w:rsidRDefault="00020CEE" w:rsidP="00020CE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what form has Shakespeare written his plays?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seven stages man passes during his lifetime accounting to the poet?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the child and the schoolboy are described by the poet?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age/stage of man is called second childishness?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some of the similes used by the poet   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wrote the poem ‘The Road Not Taken’.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the poet present in the poem?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road did the poet choose? Why?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poet actually speaking of two roads or is he suggesting something else? What can the two roads be?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the poet deceive himself?</w:t>
      </w:r>
    </w:p>
    <w:p w:rsidR="00020CEE" w:rsidRDefault="00020CEE" w:rsidP="00020CEE">
      <w:pPr>
        <w:pStyle w:val="ListParagraph"/>
        <w:rPr>
          <w:rFonts w:ascii="Times New Roman" w:hAnsi="Times New Roman"/>
          <w:sz w:val="24"/>
          <w:szCs w:val="24"/>
        </w:rPr>
      </w:pPr>
    </w:p>
    <w:p w:rsidR="00020CEE" w:rsidRDefault="00020CEE" w:rsidP="00020C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is man in sixth stage called a Pantaloon?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brief account of the different stages in a man’s life according to Shakespeare? 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problem faced by Robert Frost while travelling?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road did the poet take? Why?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message of the poem ‘The Road Not Take’? </w:t>
      </w:r>
    </w:p>
    <w:p w:rsidR="00020CEE" w:rsidRDefault="00020CEE" w:rsidP="00020CEE">
      <w:pPr>
        <w:pStyle w:val="ListParagraph"/>
        <w:rPr>
          <w:rFonts w:ascii="Times New Roman" w:hAnsi="Times New Roman"/>
          <w:sz w:val="24"/>
          <w:szCs w:val="24"/>
        </w:rPr>
      </w:pPr>
    </w:p>
    <w:p w:rsidR="00020CEE" w:rsidRDefault="00020CEE" w:rsidP="00020C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according to Shakespeare are the different stages in a man’s life?</w:t>
      </w:r>
    </w:p>
    <w:p w:rsidR="00020CEE" w:rsidRDefault="00020CEE" w:rsidP="00020C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which play does the passage “All the World’s a stage” taken? What is the comparison made here?</w:t>
      </w:r>
    </w:p>
    <w:p w:rsidR="00020CEE" w:rsidRPr="00364C9F" w:rsidRDefault="00020CEE" w:rsidP="00364C9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symbolic significance of the poem “The Road Not Taken”.</w:t>
      </w:r>
    </w:p>
    <w:p w:rsidR="00020CEE" w:rsidRDefault="00020CEE" w:rsidP="00020CEE">
      <w:pPr>
        <w:rPr>
          <w:rFonts w:ascii="Times New Roman" w:eastAsia="Times New Roman" w:hAnsi="Times New Roman"/>
          <w:b/>
          <w:sz w:val="24"/>
          <w:szCs w:val="24"/>
        </w:rPr>
      </w:pPr>
    </w:p>
    <w:p w:rsidR="00020CEE" w:rsidRDefault="00020CEE" w:rsidP="00020C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II</w:t>
      </w:r>
    </w:p>
    <w:p w:rsidR="00020CEE" w:rsidRDefault="00020CEE" w:rsidP="00020CE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dry leaves look like?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the clouds of autumn described by the poet?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happens to the Atlantic on the arrival of West Wind?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appeal made by the poet in the poet  in the last stanza of the Ode?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the optimistic outlook of Shelley told in the ode?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nature described by Keats in his ballad?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the knight do to the strange lady?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short note on the style and form of the poem La belle dame sans Merci.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meaning of “La Belle Dame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Sans Merci”?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season referred to in the poem “La Belle Dame Sans Merci”? </w:t>
      </w:r>
    </w:p>
    <w:p w:rsidR="00020CEE" w:rsidRDefault="00020CEE" w:rsidP="00020C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the West Wind both destroyer and preserver?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West Wind become a personal force of the poet?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Shelley end his poem ‘Ode to the West Wind’?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dream that the knight saw.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account on the appearance of the knight in the poem “La Belle Dame Sans Merci”.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poem “La Belle Dame Sans Merci” as a ballad.</w:t>
      </w:r>
    </w:p>
    <w:p w:rsidR="00020CEE" w:rsidRDefault="00020CEE" w:rsidP="00020CEE">
      <w:pPr>
        <w:rPr>
          <w:rFonts w:ascii="Times New Roman" w:hAnsi="Times New Roman"/>
          <w:sz w:val="24"/>
          <w:szCs w:val="24"/>
        </w:rPr>
      </w:pPr>
    </w:p>
    <w:p w:rsidR="00020CEE" w:rsidRDefault="00020CEE" w:rsidP="00020C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Trace the evolution of thought in the poem “Ode to the West Wind”.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Keats create the atmosphere of magic and witchcraft in the poem?</w:t>
      </w:r>
    </w:p>
    <w:p w:rsidR="00020CEE" w:rsidRDefault="00020CEE" w:rsidP="00020CE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appreciation of the poem “La Belle Dame Sans Merci”.</w:t>
      </w:r>
    </w:p>
    <w:p w:rsidR="00020CEE" w:rsidRDefault="00020CEE" w:rsidP="00020CEE">
      <w:pPr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020CEE" w:rsidRDefault="00020CEE" w:rsidP="00020CEE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CEE" w:rsidRDefault="00020CEE" w:rsidP="00020CEE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III</w:t>
      </w:r>
    </w:p>
    <w:p w:rsidR="00020CEE" w:rsidRDefault="00020CEE" w:rsidP="00020CE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Ulysses do after the Trojan War?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Ulysses is unhappy in his kingdom?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will look after Ithaca in the absence of Ulysses?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kind of person is Telemachus?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philosophy of life told in the poem ‘Ulysses’?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painter of the Duchess’s portrait?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Duke explain the looks on the face of the Duchess?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kind of lady was the Duchess?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future plan of the Duke?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does the Duke nor correct the behavior of the Duchess? </w:t>
      </w:r>
    </w:p>
    <w:p w:rsidR="00020CEE" w:rsidRDefault="00020CEE" w:rsidP="00020C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 MARKS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is Ulysses dissatisfied with his life as king?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account on Telemachus.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Ulysses’ restlessness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Why is the poem “My Last Duchess” a dramatic monologue?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Duke describe the Duchess in the picture?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your impression of the speaker of the monologue ‘My Last Duchess’?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account of the ‘Last Duchess’</w:t>
      </w:r>
      <w:r>
        <w:rPr>
          <w:rFonts w:ascii="Times New Roman" w:hAnsi="Times New Roman"/>
          <w:b/>
          <w:sz w:val="24"/>
          <w:szCs w:val="24"/>
        </w:rPr>
        <w:t xml:space="preserve">? </w:t>
      </w:r>
    </w:p>
    <w:p w:rsidR="00020CEE" w:rsidRDefault="00020CEE" w:rsidP="00020C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Ulysses’s quest for knowledge.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Ulysses and Telemachus are contrasting characters. Describe.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Browning’s “My Last Duchess” as a dramatic monologue.</w:t>
      </w:r>
    </w:p>
    <w:p w:rsidR="00020CEE" w:rsidRDefault="00020CEE" w:rsidP="00020C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your conclusion about the character Duke of Ferrara?</w:t>
      </w:r>
    </w:p>
    <w:p w:rsidR="00020CEE" w:rsidRDefault="00020CEE" w:rsidP="00020CEE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CEE" w:rsidRDefault="00020CEE" w:rsidP="00020CEE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IV</w:t>
      </w:r>
    </w:p>
    <w:p w:rsidR="00020CEE" w:rsidRDefault="00020CEE" w:rsidP="00020CE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journey of the Magi about?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were the hardships faced by Magi on their journey?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attitude of Magi after their new experience?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did the journey of the Magi took place?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real significance of the journey the Magi undertook?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does Yeats feel sad? What is his prayer?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the storm described by Yeats in the poem?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Prayer of Yeats?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foolish act of Maud Gonne?</w:t>
      </w:r>
    </w:p>
    <w:p w:rsidR="00020CEE" w:rsidRDefault="00020CEE" w:rsidP="00020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last prayer of  Yeats in the Poem?</w:t>
      </w:r>
    </w:p>
    <w:p w:rsidR="00020CEE" w:rsidRDefault="00020CEE" w:rsidP="00020CEE">
      <w:pPr>
        <w:pStyle w:val="ListParagraph"/>
        <w:rPr>
          <w:rFonts w:ascii="Times New Roman" w:hAnsi="Times New Roman"/>
          <w:sz w:val="24"/>
          <w:szCs w:val="24"/>
        </w:rPr>
      </w:pPr>
    </w:p>
    <w:p w:rsidR="00020CEE" w:rsidRDefault="00020CEE" w:rsidP="00020CE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MARKS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Discuss the theme of the poem “A Prayer for My Daughter”.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What is Yeats’ opinion on ceremony and custom?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Why does Yeats pray for his daughter?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Write an account on Magi’s arrival at the destination.</w:t>
      </w:r>
    </w:p>
    <w:p w:rsidR="00020CEE" w:rsidRPr="00364C9F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Explain the Biblical episode explained in the poem “Journey of the Magi”.</w:t>
      </w:r>
    </w:p>
    <w:p w:rsidR="00364C9F" w:rsidRDefault="00364C9F" w:rsidP="00364C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0CEE" w:rsidRDefault="00020CEE" w:rsidP="00364C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 MARKS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Describe the religious significance of  “Journey of the Magi”.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Bring out significance of symbols used in the poem.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Summarise Yeats’ prayer for his daughter.</w:t>
      </w:r>
    </w:p>
    <w:p w:rsidR="00020CEE" w:rsidRDefault="00020CEE" w:rsidP="00364C9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 xml:space="preserve">Discuss the poet’s prayer for moderate beauty of his daughter. </w:t>
      </w:r>
    </w:p>
    <w:p w:rsidR="00020CEE" w:rsidRDefault="00020CEE" w:rsidP="00364C9F">
      <w:pPr>
        <w:pStyle w:val="ListParagraph"/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</w:p>
    <w:p w:rsidR="00020CEE" w:rsidRDefault="00020CEE" w:rsidP="00364C9F">
      <w:pPr>
        <w:pStyle w:val="ListParagraph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V</w:t>
      </w:r>
    </w:p>
    <w:p w:rsidR="00020CEE" w:rsidRDefault="00020CEE" w:rsidP="00364C9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Who is the unknown citizen?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Why was the unknown citizen called a ‘saint’?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How was the social behaviours of the unknown citizen?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How was the health of the unknown citizen?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What is the report of Eugenist about the unknown citizen?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What was the poem “Night of the Scorpion” about?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Why did the peasant chant the name of the God?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What made the scorpion to go into the house?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Why did the mother thank god?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Why did the mother apply paraffin to the bitten toe?</w:t>
      </w:r>
    </w:p>
    <w:p w:rsidR="00020CEE" w:rsidRDefault="00020CEE" w:rsidP="00364C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0CEE" w:rsidRDefault="00020CEE" w:rsidP="00364C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What does the title “The Unknown Citizen” mean?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 xml:space="preserve">What were the views of the unknown cititizen? 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Describe the mother’s selfless love of her children.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 xml:space="preserve">How was the mother relieved of her pain? 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What was the reactions of the peasant on</w:t>
      </w:r>
      <w:r>
        <w:rPr>
          <w:rFonts w:ascii="Times New Roman" w:hAnsi="Times New Roman"/>
          <w:sz w:val="36"/>
          <w:szCs w:val="36"/>
          <w:vertAlign w:val="subscript"/>
        </w:rPr>
        <w:t xml:space="preserve"> the mother.</w:t>
      </w:r>
    </w:p>
    <w:p w:rsidR="00020CEE" w:rsidRDefault="00020CEE" w:rsidP="00364C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 xml:space="preserve"> Bring out the irony of the poem “Night of the Scorpion”.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lastRenderedPageBreak/>
        <w:t>Describe the reasons that made the scorpion to sting the mother?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In what way the unknown citizen was a modern man?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Explain the views of Auden about freedom and happiness?</w:t>
      </w:r>
    </w:p>
    <w:p w:rsidR="00020CEE" w:rsidRDefault="00020CEE" w:rsidP="00364C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40"/>
          <w:szCs w:val="40"/>
          <w:vertAlign w:val="subscript"/>
        </w:rPr>
      </w:pPr>
      <w:r>
        <w:rPr>
          <w:rFonts w:ascii="Times New Roman" w:hAnsi="Times New Roman"/>
          <w:sz w:val="40"/>
          <w:szCs w:val="40"/>
          <w:vertAlign w:val="subscript"/>
        </w:rPr>
        <w:t>What is the effect of mechanization? explain.</w:t>
      </w:r>
    </w:p>
    <w:p w:rsidR="009C2FD9" w:rsidRDefault="009C2FD9"/>
    <w:sectPr w:rsidR="009C2FD9" w:rsidSect="009C2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6AD"/>
    <w:multiLevelType w:val="hybridMultilevel"/>
    <w:tmpl w:val="C2E0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29D2"/>
    <w:multiLevelType w:val="hybridMultilevel"/>
    <w:tmpl w:val="BE321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7282B"/>
    <w:multiLevelType w:val="hybridMultilevel"/>
    <w:tmpl w:val="798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95E5D"/>
    <w:multiLevelType w:val="hybridMultilevel"/>
    <w:tmpl w:val="BBB4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D6E21"/>
    <w:multiLevelType w:val="hybridMultilevel"/>
    <w:tmpl w:val="323EE9A4"/>
    <w:lvl w:ilvl="0" w:tplc="BA084F8C">
      <w:start w:val="5"/>
      <w:numFmt w:val="decimal"/>
      <w:lvlText w:val="%1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A3850"/>
    <w:multiLevelType w:val="hybridMultilevel"/>
    <w:tmpl w:val="121E8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9703A"/>
    <w:rsid w:val="00020CEE"/>
    <w:rsid w:val="00364C9F"/>
    <w:rsid w:val="009C2FD9"/>
    <w:rsid w:val="00F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EE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807</Words>
  <Characters>4606</Characters>
  <Application>Microsoft Office Word</Application>
  <DocSecurity>0</DocSecurity>
  <Lines>38</Lines>
  <Paragraphs>10</Paragraphs>
  <ScaleCrop>false</ScaleCrop>
  <Company>Grizli777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3</cp:revision>
  <dcterms:created xsi:type="dcterms:W3CDTF">2020-05-19T09:48:00Z</dcterms:created>
  <dcterms:modified xsi:type="dcterms:W3CDTF">2020-05-19T09:54:00Z</dcterms:modified>
</cp:coreProperties>
</file>