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35" w:rsidRPr="004A5035" w:rsidRDefault="001504E6" w:rsidP="004A5035">
      <w:pPr>
        <w:shd w:val="clear" w:color="auto" w:fill="FFFFFF"/>
        <w:spacing w:before="100" w:beforeAutospacing="1" w:after="0" w:line="240" w:lineRule="auto"/>
        <w:ind w:left="720"/>
        <w:jc w:val="both"/>
        <w:rPr>
          <w:rFonts w:ascii="Source Sans Pro" w:eastAsia="Times New Roman" w:hAnsi="Source Sans Pro" w:cs="Times New Roman"/>
        </w:rPr>
      </w:pPr>
      <w:r>
        <w:rPr>
          <w:rFonts w:ascii="Source Sans Pro" w:eastAsia="Times New Roman" w:hAnsi="Source Sans Pro" w:cs="Times New Roman"/>
          <w:noProof/>
          <w:lang w:bidi="ar-SA"/>
        </w:rPr>
        <w:drawing>
          <wp:anchor distT="0" distB="0" distL="114300" distR="114300" simplePos="0" relativeHeight="251659264" behindDoc="1" locked="0" layoutInCell="1" allowOverlap="1">
            <wp:simplePos x="0" y="0"/>
            <wp:positionH relativeFrom="column">
              <wp:posOffset>-609600</wp:posOffset>
            </wp:positionH>
            <wp:positionV relativeFrom="paragraph">
              <wp:posOffset>-495300</wp:posOffset>
            </wp:positionV>
            <wp:extent cx="752475" cy="733425"/>
            <wp:effectExtent l="19050" t="0" r="9525" b="0"/>
            <wp:wrapNone/>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52475" cy="733425"/>
                    </a:xfrm>
                    <a:prstGeom prst="rect">
                      <a:avLst/>
                    </a:prstGeom>
                  </pic:spPr>
                </pic:pic>
              </a:graphicData>
            </a:graphic>
          </wp:anchor>
        </w:drawing>
      </w:r>
    </w:p>
    <w:p w:rsidR="004A5035" w:rsidRPr="004A5035" w:rsidRDefault="004A5035" w:rsidP="004A5035">
      <w:pPr>
        <w:pStyle w:val="NormalWeb"/>
        <w:shd w:val="clear" w:color="auto" w:fill="FFFFFF"/>
        <w:spacing w:before="0" w:beforeAutospacing="0"/>
        <w:jc w:val="both"/>
        <w:rPr>
          <w:rFonts w:ascii="Source Sans Pro" w:hAnsi="Source Sans Pro"/>
          <w:sz w:val="22"/>
          <w:szCs w:val="22"/>
        </w:rPr>
      </w:pPr>
    </w:p>
    <w:p w:rsidR="004A5035" w:rsidRPr="004A5035" w:rsidRDefault="004A5035" w:rsidP="001504E6">
      <w:pPr>
        <w:jc w:val="center"/>
        <w:rPr>
          <w:b/>
          <w:bCs/>
          <w:sz w:val="32"/>
          <w:szCs w:val="32"/>
        </w:rPr>
      </w:pPr>
      <w:r w:rsidRPr="004A5035">
        <w:rPr>
          <w:b/>
          <w:bCs/>
          <w:sz w:val="32"/>
          <w:szCs w:val="32"/>
        </w:rPr>
        <w:t>E-CONTENT (BDU)</w:t>
      </w:r>
    </w:p>
    <w:p w:rsidR="004A5035" w:rsidRPr="004A5035" w:rsidRDefault="004A5035" w:rsidP="001504E6">
      <w:pPr>
        <w:tabs>
          <w:tab w:val="left" w:pos="1125"/>
          <w:tab w:val="left" w:pos="1260"/>
          <w:tab w:val="left" w:pos="4260"/>
        </w:tabs>
        <w:spacing w:after="0" w:line="240" w:lineRule="auto"/>
        <w:jc w:val="center"/>
        <w:rPr>
          <w:rFonts w:ascii="Times New Roman" w:hAnsi="Times New Roman"/>
          <w:b/>
          <w:sz w:val="28"/>
          <w:szCs w:val="28"/>
        </w:rPr>
      </w:pPr>
      <w:r w:rsidRPr="004A5035">
        <w:rPr>
          <w:rFonts w:ascii="Times New Roman" w:hAnsi="Times New Roman"/>
          <w:b/>
          <w:sz w:val="28"/>
          <w:szCs w:val="28"/>
        </w:rPr>
        <w:t>SENGAMALA THAYAAR EDUCATIONAL TRUST WOMEN’S COLLEGE</w:t>
      </w:r>
    </w:p>
    <w:p w:rsidR="004A5035" w:rsidRPr="004A5035" w:rsidRDefault="004A5035" w:rsidP="001504E6">
      <w:pPr>
        <w:pBdr>
          <w:bottom w:val="single" w:sz="6" w:space="1" w:color="auto"/>
        </w:pBdr>
        <w:spacing w:after="0" w:line="240" w:lineRule="auto"/>
        <w:jc w:val="center"/>
        <w:rPr>
          <w:rFonts w:ascii="Times New Roman" w:hAnsi="Times New Roman"/>
          <w:b/>
          <w:sz w:val="28"/>
          <w:szCs w:val="28"/>
        </w:rPr>
      </w:pPr>
      <w:r w:rsidRPr="004A5035">
        <w:rPr>
          <w:rFonts w:ascii="Times New Roman" w:hAnsi="Times New Roman"/>
          <w:b/>
          <w:sz w:val="28"/>
          <w:szCs w:val="28"/>
        </w:rPr>
        <w:t>SUNDARAKKOTTAI, MANNARGUDI.</w:t>
      </w:r>
    </w:p>
    <w:p w:rsidR="004A5035" w:rsidRPr="004A5035" w:rsidRDefault="004A5035" w:rsidP="001504E6">
      <w:pPr>
        <w:pBdr>
          <w:bottom w:val="single" w:sz="6" w:space="1" w:color="auto"/>
        </w:pBdr>
        <w:spacing w:after="0" w:line="240" w:lineRule="auto"/>
        <w:jc w:val="center"/>
        <w:rPr>
          <w:rFonts w:ascii="Times New Roman" w:hAnsi="Times New Roman"/>
          <w:b/>
          <w:sz w:val="28"/>
          <w:szCs w:val="28"/>
        </w:rPr>
      </w:pPr>
      <w:r w:rsidRPr="004A5035">
        <w:rPr>
          <w:rFonts w:ascii="Times New Roman" w:hAnsi="Times New Roman"/>
          <w:b/>
          <w:sz w:val="28"/>
          <w:szCs w:val="28"/>
        </w:rPr>
        <w:t>(Accredited with ‘A’ Grade by NAAC)</w:t>
      </w:r>
    </w:p>
    <w:p w:rsidR="004A5035" w:rsidRPr="004A5035" w:rsidRDefault="004A5035" w:rsidP="004A5035">
      <w:pPr>
        <w:spacing w:after="0" w:line="240" w:lineRule="auto"/>
        <w:jc w:val="both"/>
        <w:rPr>
          <w:rFonts w:ascii="Times New Roman" w:hAnsi="Times New Roman"/>
          <w:b/>
        </w:rPr>
      </w:pPr>
    </w:p>
    <w:p w:rsidR="004A5035" w:rsidRPr="004A5035" w:rsidRDefault="004A5035" w:rsidP="004A5035">
      <w:pPr>
        <w:widowControl w:val="0"/>
        <w:autoSpaceDE w:val="0"/>
        <w:autoSpaceDN w:val="0"/>
        <w:adjustRightInd w:val="0"/>
        <w:spacing w:after="0" w:line="240" w:lineRule="auto"/>
        <w:jc w:val="both"/>
        <w:rPr>
          <w:rFonts w:ascii="Times New Roman" w:hAnsi="Times New Roman" w:cs="Times New Roman"/>
          <w:b/>
        </w:rPr>
      </w:pPr>
      <w:r w:rsidRPr="004A5035">
        <w:rPr>
          <w:rFonts w:ascii="Times New Roman" w:hAnsi="Times New Roman" w:cs="Times New Roman"/>
          <w:b/>
        </w:rPr>
        <w:t>PG &amp; RESEARCH DEPARTMENT OF ECONOMICS</w:t>
      </w:r>
    </w:p>
    <w:p w:rsidR="004A5035" w:rsidRPr="004A5035" w:rsidRDefault="004A5035" w:rsidP="004A5035">
      <w:pPr>
        <w:spacing w:line="240" w:lineRule="auto"/>
        <w:jc w:val="both"/>
        <w:rPr>
          <w:rFonts w:ascii="Times New Roman" w:hAnsi="Times New Roman" w:cs="Times New Roman"/>
          <w:b/>
          <w:bCs/>
        </w:rPr>
      </w:pPr>
      <w:r w:rsidRPr="004A5035">
        <w:rPr>
          <w:rFonts w:ascii="Times New Roman" w:hAnsi="Times New Roman" w:cs="Times New Roman"/>
          <w:b/>
          <w:bCs/>
        </w:rPr>
        <w:t>Subject name; FINANCIAL ECONOMICS</w:t>
      </w:r>
    </w:p>
    <w:p w:rsidR="004A5035" w:rsidRPr="004A5035" w:rsidRDefault="004A5035" w:rsidP="004A5035">
      <w:pPr>
        <w:spacing w:line="240" w:lineRule="auto"/>
        <w:jc w:val="both"/>
        <w:rPr>
          <w:rFonts w:ascii="Times New Roman" w:hAnsi="Times New Roman" w:cs="Times New Roman"/>
          <w:b/>
          <w:bCs/>
        </w:rPr>
      </w:pPr>
      <w:r w:rsidRPr="004A5035">
        <w:rPr>
          <w:rFonts w:ascii="Times New Roman" w:hAnsi="Times New Roman" w:cs="Times New Roman"/>
          <w:b/>
          <w:bCs/>
        </w:rPr>
        <w:t>Staff name; Dr. R.Malathi</w:t>
      </w:r>
    </w:p>
    <w:p w:rsidR="004A5035" w:rsidRPr="004A5035" w:rsidRDefault="004A5035" w:rsidP="004A5035">
      <w:pPr>
        <w:jc w:val="both"/>
        <w:rPr>
          <w:sz w:val="32"/>
          <w:szCs w:val="32"/>
        </w:rPr>
      </w:pPr>
      <w:r w:rsidRPr="004A5035">
        <w:rPr>
          <w:rFonts w:ascii="Times New Roman" w:hAnsi="Times New Roman" w:cs="Times New Roman"/>
          <w:b/>
          <w:bCs/>
        </w:rPr>
        <w:t>Class :  I M.A ECONOMICS</w:t>
      </w:r>
    </w:p>
    <w:p w:rsidR="004A5035" w:rsidRPr="004A5035" w:rsidRDefault="004A5035" w:rsidP="004A5035">
      <w:pPr>
        <w:jc w:val="both"/>
      </w:pPr>
      <w:r w:rsidRPr="004A5035">
        <w:rPr>
          <w:b/>
          <w:bCs/>
        </w:rPr>
        <w:t>FINANCIAL ECONOMICS Objective</w:t>
      </w:r>
      <w:r w:rsidRPr="004A5035">
        <w:t xml:space="preserve">: To gain knowledge about the linkage among financial sub markets. </w:t>
      </w:r>
      <w:r w:rsidRPr="004A5035">
        <w:rPr>
          <w:b/>
          <w:bCs/>
        </w:rPr>
        <w:t>Module I</w:t>
      </w:r>
      <w:r w:rsidRPr="004A5035">
        <w:t xml:space="preserve"> : Introduction to Financial Economics Objectives – Functions – Scope – Evolution – Interface of financial economics with other areas – Corporate finance </w:t>
      </w:r>
    </w:p>
    <w:p w:rsidR="004A5035" w:rsidRPr="004A5035" w:rsidRDefault="004A5035" w:rsidP="004A5035">
      <w:pPr>
        <w:jc w:val="both"/>
      </w:pPr>
      <w:r w:rsidRPr="004A5035">
        <w:rPr>
          <w:b/>
          <w:bCs/>
        </w:rPr>
        <w:t>Module II:</w:t>
      </w:r>
      <w:r w:rsidRPr="004A5035">
        <w:t xml:space="preserve"> Time Value of Money Future value of single cash flow, Multiple cash flow, annuity, sinking fund factor – Present value of single cash flow – Multiple cash flow, annuity, annuity dues, perpetuities, comparison rates.</w:t>
      </w:r>
    </w:p>
    <w:p w:rsidR="004A5035" w:rsidRPr="004A5035" w:rsidRDefault="004A5035" w:rsidP="004A5035">
      <w:pPr>
        <w:jc w:val="both"/>
      </w:pPr>
      <w:r w:rsidRPr="004A5035">
        <w:rPr>
          <w:b/>
          <w:bCs/>
        </w:rPr>
        <w:t xml:space="preserve"> Module III</w:t>
      </w:r>
      <w:r w:rsidRPr="004A5035">
        <w:t>: Sources of Long –term Finance Equity capital, retained earnings, preference capital, term loans, debentures, pattern of corporate financing in India.</w:t>
      </w:r>
    </w:p>
    <w:p w:rsidR="004A5035" w:rsidRPr="004A5035" w:rsidRDefault="004A5035" w:rsidP="004A5035">
      <w:pPr>
        <w:jc w:val="both"/>
      </w:pPr>
      <w:r w:rsidRPr="004A5035">
        <w:rPr>
          <w:b/>
          <w:bCs/>
        </w:rPr>
        <w:t>Module IV:</w:t>
      </w:r>
      <w:r w:rsidRPr="004A5035">
        <w:t xml:space="preserve"> Financial Statement Analysis Introduction, meaning of financial analysis – Types and devices of financial analysis – Understanding financial statements: Balance sheet, Income statement. Common size analysis, trend analysis and ratio analysis - Financial ratios as perceived by commercial banks, corporate controllers, forecasting financial failure.</w:t>
      </w:r>
    </w:p>
    <w:p w:rsidR="004A5035" w:rsidRPr="004A5035" w:rsidRDefault="004A5035" w:rsidP="004A5035">
      <w:pPr>
        <w:jc w:val="both"/>
      </w:pPr>
      <w:r w:rsidRPr="004A5035">
        <w:rPr>
          <w:b/>
          <w:bCs/>
        </w:rPr>
        <w:t xml:space="preserve"> Module V:</w:t>
      </w:r>
      <w:r w:rsidRPr="004A5035">
        <w:t xml:space="preserve"> Fund Flow and Cash Flow Analysis Working capital – Basics of working capital – Working capital finance – Sources of working capital</w:t>
      </w:r>
    </w:p>
    <w:p w:rsidR="004A5035" w:rsidRPr="004A5035" w:rsidRDefault="004A5035" w:rsidP="004A5035">
      <w:pPr>
        <w:jc w:val="both"/>
        <w:rPr>
          <w:b/>
          <w:bCs/>
        </w:rPr>
      </w:pPr>
      <w:r w:rsidRPr="004A5035">
        <w:rPr>
          <w:b/>
          <w:bCs/>
        </w:rPr>
        <w:t xml:space="preserve"> References:</w:t>
      </w:r>
    </w:p>
    <w:p w:rsidR="004A5035" w:rsidRPr="004A5035" w:rsidRDefault="004A5035" w:rsidP="004A5035">
      <w:pPr>
        <w:jc w:val="both"/>
      </w:pPr>
      <w:r w:rsidRPr="004A5035">
        <w:t xml:space="preserve"> 1. Rose et.al, 1999, Fundamentals of Corporate Finance, Tata McGrawHill, New Delhi</w:t>
      </w:r>
    </w:p>
    <w:p w:rsidR="004A5035" w:rsidRPr="004A5035" w:rsidRDefault="004A5035" w:rsidP="004A5035">
      <w:pPr>
        <w:jc w:val="both"/>
      </w:pPr>
      <w:r w:rsidRPr="004A5035">
        <w:t xml:space="preserve"> 2. Prasanna Chandra, 2001, Financial Management: Theory and Practice, Tata McGraw-Hill, New Delhi 3. Charles H. Gibson, 2001, Financial Reporting and Analysis, South Western College, Publication</w:t>
      </w:r>
    </w:p>
    <w:p w:rsidR="004A5035" w:rsidRPr="004A5035" w:rsidRDefault="004A5035" w:rsidP="004A5035">
      <w:pPr>
        <w:jc w:val="both"/>
        <w:rPr>
          <w:sz w:val="32"/>
          <w:szCs w:val="32"/>
        </w:rPr>
      </w:pPr>
      <w:r w:rsidRPr="004A5035">
        <w:t xml:space="preserve"> 4. Wild et al, 2001, Financial Statement Analysis, McGraw-Hill International.</w:t>
      </w:r>
    </w:p>
    <w:p w:rsidR="004A5035" w:rsidRPr="004A5035" w:rsidRDefault="004A5035" w:rsidP="004A5035">
      <w:pPr>
        <w:jc w:val="both"/>
        <w:rPr>
          <w:sz w:val="32"/>
          <w:szCs w:val="32"/>
        </w:rPr>
      </w:pPr>
      <w:bookmarkStart w:id="0" w:name="_GoBack"/>
      <w:bookmarkEnd w:id="0"/>
    </w:p>
    <w:p w:rsidR="004A5035" w:rsidRPr="004A5035" w:rsidRDefault="004A5035" w:rsidP="004A5035">
      <w:pPr>
        <w:jc w:val="both"/>
        <w:rPr>
          <w:sz w:val="32"/>
          <w:szCs w:val="32"/>
        </w:rPr>
      </w:pPr>
    </w:p>
    <w:p w:rsidR="004A5035" w:rsidRPr="004A5035" w:rsidRDefault="004A5035" w:rsidP="004A5035">
      <w:pPr>
        <w:jc w:val="both"/>
        <w:rPr>
          <w:b/>
          <w:bCs/>
        </w:rPr>
      </w:pPr>
      <w:r w:rsidRPr="004A5035">
        <w:rPr>
          <w:b/>
          <w:bCs/>
        </w:rPr>
        <w:t>INTRODUCTION;</w:t>
      </w:r>
    </w:p>
    <w:p w:rsidR="004A5035" w:rsidRPr="004A5035" w:rsidRDefault="004A5035" w:rsidP="004A5035">
      <w:pPr>
        <w:jc w:val="both"/>
        <w:rPr>
          <w:b/>
          <w:bCs/>
        </w:rPr>
      </w:pPr>
      <w:r w:rsidRPr="004A5035">
        <w:rPr>
          <w:rFonts w:ascii="Arial" w:hAnsi="Arial" w:cs="Arial"/>
          <w:b/>
          <w:bCs/>
          <w:shd w:val="clear" w:color="auto" w:fill="FFFFFF"/>
        </w:rPr>
        <w:t>Financial economics</w:t>
      </w:r>
      <w:r w:rsidRPr="004A5035">
        <w:rPr>
          <w:rFonts w:ascii="Arial" w:hAnsi="Arial" w:cs="Arial"/>
          <w:shd w:val="clear" w:color="auto" w:fill="FFFFFF"/>
        </w:rPr>
        <w:t> is a branch of </w:t>
      </w:r>
      <w:r w:rsidRPr="004A5035">
        <w:rPr>
          <w:rFonts w:ascii="Arial" w:hAnsi="Arial" w:cs="Arial"/>
          <w:b/>
          <w:bCs/>
          <w:shd w:val="clear" w:color="auto" w:fill="FFFFFF"/>
        </w:rPr>
        <w:t>economics</w:t>
      </w:r>
      <w:r w:rsidRPr="004A5035">
        <w:rPr>
          <w:rFonts w:ascii="Arial" w:hAnsi="Arial" w:cs="Arial"/>
          <w:shd w:val="clear" w:color="auto" w:fill="FFFFFF"/>
        </w:rPr>
        <w:t> that analyzes the use and distribution of resources in markets in which decisions are made under uncertainty. </w:t>
      </w:r>
      <w:r w:rsidRPr="004A5035">
        <w:rPr>
          <w:rFonts w:ascii="Arial" w:hAnsi="Arial" w:cs="Arial"/>
          <w:b/>
          <w:bCs/>
          <w:shd w:val="clear" w:color="auto" w:fill="FFFFFF"/>
        </w:rPr>
        <w:t>Financial</w:t>
      </w:r>
      <w:r w:rsidRPr="004A5035">
        <w:rPr>
          <w:rFonts w:ascii="Arial" w:hAnsi="Arial" w:cs="Arial"/>
          <w:shd w:val="clear" w:color="auto" w:fill="FFFFFF"/>
        </w:rPr>
        <w:t> decisions must often take into account future events, whether those be related to individual stocks, portfolios or the market as a whole.</w:t>
      </w:r>
    </w:p>
    <w:p w:rsidR="004A5035" w:rsidRPr="004A5035" w:rsidRDefault="004A5035" w:rsidP="004A5035">
      <w:pPr>
        <w:jc w:val="both"/>
        <w:rPr>
          <w:b/>
          <w:bCs/>
        </w:rPr>
      </w:pPr>
      <w:r w:rsidRPr="004A5035">
        <w:rPr>
          <w:b/>
          <w:bCs/>
          <w:noProof/>
          <w:lang w:bidi="ar-SA"/>
        </w:rPr>
        <w:drawing>
          <wp:inline distT="0" distB="0" distL="0" distR="0">
            <wp:extent cx="2857500" cy="1600200"/>
            <wp:effectExtent l="0" t="0" r="0" b="0"/>
            <wp:docPr id="13" name="Picture 13" descr="C:\Users\Acer\AppData\Local\Microsoft\Windows\Temporary Internet Files\Content.MSO\6062C7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cer\AppData\Local\Microsoft\Windows\Temporary Internet Files\Content.MSO\6062C7A0.tmp"/>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4A5035" w:rsidRPr="004A5035" w:rsidRDefault="004A5035" w:rsidP="004A5035">
      <w:pPr>
        <w:jc w:val="both"/>
        <w:rPr>
          <w:b/>
          <w:bCs/>
        </w:rPr>
      </w:pPr>
    </w:p>
    <w:p w:rsidR="004A5035" w:rsidRPr="004A5035" w:rsidRDefault="004A5035" w:rsidP="004A5035">
      <w:pPr>
        <w:jc w:val="both"/>
        <w:rPr>
          <w:b/>
          <w:bCs/>
        </w:rPr>
      </w:pPr>
    </w:p>
    <w:p w:rsidR="004A5035" w:rsidRPr="004A5035" w:rsidRDefault="004A5035" w:rsidP="004A5035">
      <w:pPr>
        <w:jc w:val="both"/>
        <w:rPr>
          <w:b/>
          <w:bCs/>
        </w:rPr>
      </w:pPr>
      <w:r w:rsidRPr="004A5035">
        <w:rPr>
          <w:noProof/>
          <w:lang w:bidi="ar-SA"/>
        </w:rPr>
        <w:drawing>
          <wp:inline distT="0" distB="0" distL="0" distR="0">
            <wp:extent cx="2981325" cy="1533525"/>
            <wp:effectExtent l="0" t="0" r="0" b="0"/>
            <wp:docPr id="15" name="Picture 15" descr="Financial Economics | College of Business &amp;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nancial Economics | College of Business &amp; Economics"/>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1325" cy="1533525"/>
                    </a:xfrm>
                    <a:prstGeom prst="rect">
                      <a:avLst/>
                    </a:prstGeom>
                    <a:noFill/>
                    <a:ln>
                      <a:noFill/>
                    </a:ln>
                  </pic:spPr>
                </pic:pic>
              </a:graphicData>
            </a:graphic>
          </wp:inline>
        </w:drawing>
      </w:r>
    </w:p>
    <w:p w:rsidR="004A5035" w:rsidRPr="004A5035" w:rsidRDefault="004A5035" w:rsidP="004A5035">
      <w:pPr>
        <w:jc w:val="both"/>
        <w:rPr>
          <w:b/>
          <w:bCs/>
        </w:rPr>
      </w:pPr>
    </w:p>
    <w:p w:rsidR="004A5035" w:rsidRPr="004A5035" w:rsidRDefault="004A5035" w:rsidP="004A5035">
      <w:pPr>
        <w:jc w:val="both"/>
        <w:rPr>
          <w:b/>
          <w:bCs/>
        </w:rPr>
      </w:pPr>
    </w:p>
    <w:p w:rsidR="004A5035" w:rsidRPr="004A5035" w:rsidRDefault="004A5035" w:rsidP="004A5035">
      <w:pPr>
        <w:tabs>
          <w:tab w:val="left" w:pos="5931"/>
        </w:tabs>
        <w:spacing w:line="360" w:lineRule="auto"/>
        <w:jc w:val="both"/>
        <w:rPr>
          <w:rFonts w:ascii="Times New Roman" w:hAnsi="Times New Roman"/>
          <w:b/>
          <w:sz w:val="40"/>
          <w:szCs w:val="40"/>
        </w:rPr>
      </w:pPr>
      <w:r w:rsidRPr="004A5035">
        <w:rPr>
          <w:rFonts w:ascii="Times New Roman" w:hAnsi="Times New Roman"/>
          <w:b/>
          <w:sz w:val="40"/>
          <w:szCs w:val="40"/>
        </w:rPr>
        <w:t>PREPARED BY</w:t>
      </w:r>
    </w:p>
    <w:p w:rsidR="004A5035" w:rsidRPr="004A5035" w:rsidRDefault="004A5035" w:rsidP="004A5035">
      <w:pPr>
        <w:jc w:val="both"/>
        <w:rPr>
          <w:sz w:val="40"/>
          <w:szCs w:val="40"/>
        </w:rPr>
      </w:pPr>
      <w:r w:rsidRPr="004A5035">
        <w:rPr>
          <w:rFonts w:ascii="Times New Roman" w:hAnsi="Times New Roman" w:cs="Times New Roman"/>
          <w:b/>
          <w:bCs/>
          <w:sz w:val="40"/>
          <w:szCs w:val="40"/>
        </w:rPr>
        <w:t>Dr. R.Malathi</w:t>
      </w:r>
    </w:p>
    <w:p w:rsidR="004A5035" w:rsidRPr="004A5035" w:rsidRDefault="004A5035" w:rsidP="004A5035">
      <w:pPr>
        <w:jc w:val="both"/>
        <w:rPr>
          <w:sz w:val="32"/>
          <w:szCs w:val="32"/>
        </w:rPr>
      </w:pPr>
    </w:p>
    <w:p w:rsidR="004A5035" w:rsidRPr="004A5035" w:rsidRDefault="004A5035" w:rsidP="004A5035">
      <w:pPr>
        <w:jc w:val="both"/>
        <w:rPr>
          <w:b/>
          <w:bCs/>
        </w:rPr>
      </w:pPr>
    </w:p>
    <w:p w:rsidR="004A5035" w:rsidRPr="004A5035" w:rsidRDefault="004A5035" w:rsidP="004A5035">
      <w:pPr>
        <w:spacing w:line="240" w:lineRule="auto"/>
        <w:jc w:val="both"/>
        <w:rPr>
          <w:b/>
          <w:bCs/>
        </w:rPr>
      </w:pPr>
      <w:r w:rsidRPr="004A5035">
        <w:rPr>
          <w:rFonts w:ascii="Arial" w:hAnsi="Arial" w:cs="Arial"/>
          <w:b/>
          <w:bCs/>
          <w:shd w:val="clear" w:color="auto" w:fill="FFFFFF"/>
        </w:rPr>
        <w:lastRenderedPageBreak/>
        <w:t>What is the difference between finance and financial economics?</w:t>
      </w:r>
    </w:p>
    <w:p w:rsidR="004A5035" w:rsidRPr="004A5035" w:rsidRDefault="004A5035" w:rsidP="004A5035">
      <w:pPr>
        <w:spacing w:line="240" w:lineRule="auto"/>
        <w:jc w:val="both"/>
        <w:rPr>
          <w:b/>
          <w:bCs/>
        </w:rPr>
      </w:pPr>
      <w:r w:rsidRPr="004A5035">
        <w:rPr>
          <w:rFonts w:ascii="Arial" w:hAnsi="Arial" w:cs="Arial"/>
          <w:b/>
          <w:bCs/>
          <w:shd w:val="clear" w:color="auto" w:fill="FFFFFF"/>
        </w:rPr>
        <w:t>Financial economics</w:t>
      </w:r>
      <w:r w:rsidRPr="004A5035">
        <w:rPr>
          <w:rFonts w:ascii="Arial" w:hAnsi="Arial" w:cs="Arial"/>
          <w:shd w:val="clear" w:color="auto" w:fill="FFFFFF"/>
        </w:rPr>
        <w:t> is what </w:t>
      </w:r>
      <w:r w:rsidRPr="004A5035">
        <w:rPr>
          <w:rFonts w:ascii="Arial" w:hAnsi="Arial" w:cs="Arial"/>
          <w:b/>
          <w:bCs/>
          <w:shd w:val="clear" w:color="auto" w:fill="FFFFFF"/>
        </w:rPr>
        <w:t>economics</w:t>
      </w:r>
      <w:r w:rsidRPr="004A5035">
        <w:rPr>
          <w:rFonts w:ascii="Arial" w:hAnsi="Arial" w:cs="Arial"/>
          <w:shd w:val="clear" w:color="auto" w:fill="FFFFFF"/>
        </w:rPr>
        <w:t> calls </w:t>
      </w:r>
      <w:r w:rsidRPr="004A5035">
        <w:rPr>
          <w:rFonts w:ascii="Arial" w:hAnsi="Arial" w:cs="Arial"/>
          <w:b/>
          <w:bCs/>
          <w:shd w:val="clear" w:color="auto" w:fill="FFFFFF"/>
        </w:rPr>
        <w:t>finance</w:t>
      </w:r>
      <w:r w:rsidRPr="004A5035">
        <w:rPr>
          <w:rFonts w:ascii="Arial" w:hAnsi="Arial" w:cs="Arial"/>
          <w:shd w:val="clear" w:color="auto" w:fill="FFFFFF"/>
        </w:rPr>
        <w:t>. </w:t>
      </w:r>
      <w:r w:rsidRPr="004A5035">
        <w:rPr>
          <w:rFonts w:ascii="Arial" w:hAnsi="Arial" w:cs="Arial"/>
          <w:b/>
          <w:bCs/>
          <w:shd w:val="clear" w:color="auto" w:fill="FFFFFF"/>
        </w:rPr>
        <w:t>Finance</w:t>
      </w:r>
      <w:r w:rsidRPr="004A5035">
        <w:rPr>
          <w:rFonts w:ascii="Arial" w:hAnsi="Arial" w:cs="Arial"/>
          <w:shd w:val="clear" w:color="auto" w:fill="FFFFFF"/>
        </w:rPr>
        <w:t> is what </w:t>
      </w:r>
      <w:r w:rsidRPr="004A5035">
        <w:rPr>
          <w:rFonts w:ascii="Arial" w:hAnsi="Arial" w:cs="Arial"/>
          <w:b/>
          <w:bCs/>
          <w:shd w:val="clear" w:color="auto" w:fill="FFFFFF"/>
        </w:rPr>
        <w:t>finance</w:t>
      </w:r>
      <w:r w:rsidRPr="004A5035">
        <w:rPr>
          <w:rFonts w:ascii="Arial" w:hAnsi="Arial" w:cs="Arial"/>
          <w:shd w:val="clear" w:color="auto" w:fill="FFFFFF"/>
        </w:rPr>
        <w:t> calls </w:t>
      </w:r>
      <w:r w:rsidRPr="004A5035">
        <w:rPr>
          <w:rFonts w:ascii="Arial" w:hAnsi="Arial" w:cs="Arial"/>
          <w:b/>
          <w:bCs/>
          <w:shd w:val="clear" w:color="auto" w:fill="FFFFFF"/>
        </w:rPr>
        <w:t>finance</w:t>
      </w:r>
      <w:r w:rsidRPr="004A5035">
        <w:rPr>
          <w:rFonts w:ascii="Arial" w:hAnsi="Arial" w:cs="Arial"/>
          <w:shd w:val="clear" w:color="auto" w:fill="FFFFFF"/>
        </w:rPr>
        <w:t>. Less flippantly though, there's a long debate on whether </w:t>
      </w:r>
      <w:r w:rsidRPr="004A5035">
        <w:rPr>
          <w:rFonts w:ascii="Arial" w:hAnsi="Arial" w:cs="Arial"/>
          <w:b/>
          <w:bCs/>
          <w:shd w:val="clear" w:color="auto" w:fill="FFFFFF"/>
        </w:rPr>
        <w:t>finance</w:t>
      </w:r>
      <w:r w:rsidRPr="004A5035">
        <w:rPr>
          <w:rFonts w:ascii="Arial" w:hAnsi="Arial" w:cs="Arial"/>
          <w:shd w:val="clear" w:color="auto" w:fill="FFFFFF"/>
        </w:rPr>
        <w:t> is a subfield of </w:t>
      </w:r>
      <w:r w:rsidRPr="004A5035">
        <w:rPr>
          <w:rFonts w:ascii="Arial" w:hAnsi="Arial" w:cs="Arial"/>
          <w:b/>
          <w:bCs/>
          <w:shd w:val="clear" w:color="auto" w:fill="FFFFFF"/>
        </w:rPr>
        <w:t>economics</w:t>
      </w:r>
      <w:r w:rsidRPr="004A5035">
        <w:rPr>
          <w:rFonts w:ascii="Arial" w:hAnsi="Arial" w:cs="Arial"/>
          <w:shd w:val="clear" w:color="auto" w:fill="FFFFFF"/>
        </w:rPr>
        <w:t>, and this debate goes back at least to the PhD thesis of Markowitz</w:t>
      </w:r>
    </w:p>
    <w:p w:rsidR="004A5035" w:rsidRPr="004A5035" w:rsidRDefault="004A5035" w:rsidP="004A5035">
      <w:pPr>
        <w:pStyle w:val="Heading2"/>
        <w:shd w:val="clear" w:color="auto" w:fill="FFFFFF"/>
        <w:spacing w:before="0" w:line="240" w:lineRule="auto"/>
        <w:jc w:val="both"/>
        <w:rPr>
          <w:rFonts w:ascii="Arial" w:hAnsi="Arial" w:cs="Arial"/>
          <w:b w:val="0"/>
          <w:bCs w:val="0"/>
          <w:color w:val="auto"/>
          <w:sz w:val="22"/>
          <w:szCs w:val="22"/>
        </w:rPr>
      </w:pPr>
      <w:r w:rsidRPr="004A5035">
        <w:rPr>
          <w:rStyle w:val="mntl-sc-block-headingtext"/>
          <w:rFonts w:ascii="Arial" w:hAnsi="Arial" w:cs="Arial"/>
          <w:b w:val="0"/>
          <w:bCs w:val="0"/>
          <w:color w:val="auto"/>
          <w:sz w:val="22"/>
          <w:szCs w:val="22"/>
        </w:rPr>
        <w:t>What Is Financial Economics?</w:t>
      </w:r>
    </w:p>
    <w:p w:rsidR="004A5035" w:rsidRPr="004A5035" w:rsidRDefault="004A5035" w:rsidP="004A5035">
      <w:pPr>
        <w:pStyle w:val="comp"/>
        <w:shd w:val="clear" w:color="auto" w:fill="FFFFFF"/>
        <w:spacing w:before="0" w:beforeAutospacing="0"/>
        <w:jc w:val="both"/>
        <w:rPr>
          <w:rFonts w:ascii="Arial" w:hAnsi="Arial" w:cs="Arial"/>
          <w:sz w:val="22"/>
          <w:szCs w:val="22"/>
        </w:rPr>
      </w:pPr>
      <w:r w:rsidRPr="004A5035">
        <w:rPr>
          <w:rFonts w:ascii="Arial" w:hAnsi="Arial" w:cs="Arial"/>
          <w:sz w:val="22"/>
          <w:szCs w:val="22"/>
        </w:rPr>
        <w:t>Financial economics is a branch of economics that analyzes the use and distribution of resources in </w:t>
      </w:r>
      <w:hyperlink r:id="rId10" w:history="1">
        <w:r w:rsidRPr="004A5035">
          <w:rPr>
            <w:rStyle w:val="Hyperlink"/>
            <w:rFonts w:ascii="Arial" w:hAnsi="Arial" w:cs="Arial"/>
            <w:color w:val="auto"/>
            <w:sz w:val="22"/>
            <w:szCs w:val="22"/>
          </w:rPr>
          <w:t>markets</w:t>
        </w:r>
      </w:hyperlink>
      <w:r w:rsidRPr="004A5035">
        <w:rPr>
          <w:rFonts w:ascii="Arial" w:hAnsi="Arial" w:cs="Arial"/>
          <w:sz w:val="22"/>
          <w:szCs w:val="22"/>
        </w:rPr>
        <w:t> in which decisions are made under uncertainty. Financial decisions must often take into account future events, whether those be related to individual </w:t>
      </w:r>
      <w:hyperlink r:id="rId11" w:history="1">
        <w:r w:rsidRPr="004A5035">
          <w:rPr>
            <w:rStyle w:val="Hyperlink"/>
            <w:rFonts w:ascii="Arial" w:hAnsi="Arial" w:cs="Arial"/>
            <w:color w:val="auto"/>
            <w:sz w:val="22"/>
            <w:szCs w:val="22"/>
          </w:rPr>
          <w:t>stocks</w:t>
        </w:r>
      </w:hyperlink>
      <w:r w:rsidRPr="004A5035">
        <w:rPr>
          <w:rFonts w:ascii="Arial" w:hAnsi="Arial" w:cs="Arial"/>
          <w:sz w:val="22"/>
          <w:szCs w:val="22"/>
        </w:rPr>
        <w:t>, </w:t>
      </w:r>
      <w:hyperlink r:id="rId12" w:history="1">
        <w:r w:rsidRPr="004A5035">
          <w:rPr>
            <w:rStyle w:val="Hyperlink"/>
            <w:rFonts w:ascii="Arial" w:hAnsi="Arial" w:cs="Arial"/>
            <w:color w:val="auto"/>
            <w:sz w:val="22"/>
            <w:szCs w:val="22"/>
          </w:rPr>
          <w:t>portfolios</w:t>
        </w:r>
      </w:hyperlink>
      <w:r w:rsidRPr="004A5035">
        <w:rPr>
          <w:rFonts w:ascii="Arial" w:hAnsi="Arial" w:cs="Arial"/>
          <w:sz w:val="22"/>
          <w:szCs w:val="22"/>
        </w:rPr>
        <w:t> or the market as a whole.</w:t>
      </w:r>
    </w:p>
    <w:p w:rsidR="004A5035" w:rsidRPr="004A5035" w:rsidRDefault="004A5035" w:rsidP="004A5035">
      <w:pPr>
        <w:numPr>
          <w:ilvl w:val="0"/>
          <w:numId w:val="1"/>
        </w:numPr>
        <w:shd w:val="clear" w:color="auto" w:fill="FFFFFF"/>
        <w:spacing w:before="100" w:beforeAutospacing="1" w:after="100" w:afterAutospacing="1" w:line="240" w:lineRule="auto"/>
        <w:jc w:val="both"/>
        <w:rPr>
          <w:rFonts w:ascii="Arial" w:eastAsia="Times New Roman" w:hAnsi="Arial" w:cs="Arial"/>
        </w:rPr>
      </w:pPr>
      <w:r w:rsidRPr="004A5035">
        <w:rPr>
          <w:rFonts w:ascii="Arial" w:eastAsia="Times New Roman" w:hAnsi="Arial" w:cs="Arial"/>
        </w:rPr>
        <w:t>Financial economics analyzes the use and distribution of resources in markets in which decisions are made under uncertainty.</w:t>
      </w:r>
    </w:p>
    <w:p w:rsidR="004A5035" w:rsidRPr="004A5035" w:rsidRDefault="004A5035" w:rsidP="004A5035">
      <w:pPr>
        <w:numPr>
          <w:ilvl w:val="0"/>
          <w:numId w:val="1"/>
        </w:numPr>
        <w:shd w:val="clear" w:color="auto" w:fill="FFFFFF"/>
        <w:spacing w:before="100" w:beforeAutospacing="1" w:after="100" w:afterAutospacing="1" w:line="240" w:lineRule="auto"/>
        <w:jc w:val="both"/>
        <w:rPr>
          <w:rFonts w:ascii="Arial" w:eastAsia="Times New Roman" w:hAnsi="Arial" w:cs="Arial"/>
        </w:rPr>
      </w:pPr>
      <w:r w:rsidRPr="004A5035">
        <w:rPr>
          <w:rFonts w:ascii="Arial" w:eastAsia="Times New Roman" w:hAnsi="Arial" w:cs="Arial"/>
        </w:rPr>
        <w:t>It employs economic theory to evaluate how time, risk (uncertainty), opportunity costs, and information can create incentives or disincentives for a particular decision.</w:t>
      </w:r>
    </w:p>
    <w:p w:rsidR="004A5035" w:rsidRPr="004A5035" w:rsidRDefault="004A5035" w:rsidP="004A5035">
      <w:pPr>
        <w:numPr>
          <w:ilvl w:val="0"/>
          <w:numId w:val="1"/>
        </w:numPr>
        <w:shd w:val="clear" w:color="auto" w:fill="FFFFFF"/>
        <w:spacing w:before="100" w:beforeAutospacing="1" w:after="0" w:line="240" w:lineRule="auto"/>
        <w:jc w:val="both"/>
        <w:rPr>
          <w:rFonts w:ascii="Arial" w:eastAsia="Times New Roman" w:hAnsi="Arial" w:cs="Arial"/>
        </w:rPr>
      </w:pPr>
      <w:r w:rsidRPr="004A5035">
        <w:rPr>
          <w:rFonts w:ascii="Arial" w:eastAsia="Times New Roman" w:hAnsi="Arial" w:cs="Arial"/>
        </w:rPr>
        <w:t>Financial economics often involves the creation of sophisticated models to test the variables affecting a particular decision.</w:t>
      </w:r>
    </w:p>
    <w:p w:rsidR="004A5035" w:rsidRPr="004A5035" w:rsidRDefault="004A5035" w:rsidP="004A5035">
      <w:pPr>
        <w:pStyle w:val="Heading2"/>
        <w:shd w:val="clear" w:color="auto" w:fill="FFFFFF"/>
        <w:spacing w:before="0" w:line="240" w:lineRule="auto"/>
        <w:jc w:val="both"/>
        <w:rPr>
          <w:rFonts w:ascii="Arial" w:hAnsi="Arial" w:cs="Arial"/>
          <w:color w:val="auto"/>
          <w:sz w:val="22"/>
          <w:szCs w:val="22"/>
        </w:rPr>
      </w:pPr>
      <w:r w:rsidRPr="004A5035">
        <w:rPr>
          <w:rStyle w:val="mntl-sc-block-headingtext"/>
          <w:rFonts w:ascii="Arial" w:hAnsi="Arial" w:cs="Arial"/>
          <w:color w:val="auto"/>
          <w:sz w:val="22"/>
          <w:szCs w:val="22"/>
        </w:rPr>
        <w:t>Financial Economics Methods</w:t>
      </w:r>
    </w:p>
    <w:p w:rsidR="004A5035" w:rsidRPr="004A5035" w:rsidRDefault="004A5035" w:rsidP="004A5035">
      <w:pPr>
        <w:pStyle w:val="comp"/>
        <w:shd w:val="clear" w:color="auto" w:fill="FFFFFF"/>
        <w:spacing w:before="0" w:beforeAutospacing="0"/>
        <w:jc w:val="both"/>
        <w:rPr>
          <w:rFonts w:ascii="Arial" w:hAnsi="Arial" w:cs="Arial"/>
          <w:sz w:val="22"/>
          <w:szCs w:val="22"/>
        </w:rPr>
      </w:pPr>
      <w:r w:rsidRPr="004A5035">
        <w:rPr>
          <w:rFonts w:ascii="Arial" w:hAnsi="Arial" w:cs="Arial"/>
          <w:sz w:val="22"/>
          <w:szCs w:val="22"/>
        </w:rPr>
        <w:t>There are many angles to the concept of financial economics. Two of the most prominent are:</w:t>
      </w:r>
    </w:p>
    <w:p w:rsidR="004A5035" w:rsidRPr="004A5035" w:rsidRDefault="004A5035" w:rsidP="004A5035">
      <w:pPr>
        <w:pStyle w:val="Heading3"/>
        <w:shd w:val="clear" w:color="auto" w:fill="FFFFFF"/>
        <w:spacing w:before="0" w:line="240" w:lineRule="auto"/>
        <w:jc w:val="both"/>
        <w:rPr>
          <w:rFonts w:ascii="Arial" w:hAnsi="Arial" w:cs="Arial"/>
          <w:color w:val="auto"/>
          <w:sz w:val="22"/>
          <w:szCs w:val="22"/>
        </w:rPr>
      </w:pPr>
      <w:r w:rsidRPr="004A5035">
        <w:rPr>
          <w:rStyle w:val="mntl-sc-block-subheadingtext"/>
          <w:rFonts w:ascii="Arial" w:hAnsi="Arial" w:cs="Arial"/>
          <w:color w:val="auto"/>
          <w:sz w:val="22"/>
          <w:szCs w:val="22"/>
        </w:rPr>
        <w:t>Discounting</w:t>
      </w:r>
    </w:p>
    <w:p w:rsidR="004A5035" w:rsidRPr="004A5035" w:rsidRDefault="004A5035" w:rsidP="004A5035">
      <w:pPr>
        <w:pStyle w:val="comp"/>
        <w:shd w:val="clear" w:color="auto" w:fill="FFFFFF"/>
        <w:spacing w:before="0" w:beforeAutospacing="0"/>
        <w:jc w:val="both"/>
        <w:rPr>
          <w:rFonts w:ascii="Arial" w:hAnsi="Arial" w:cs="Arial"/>
          <w:sz w:val="22"/>
          <w:szCs w:val="22"/>
        </w:rPr>
      </w:pPr>
      <w:r w:rsidRPr="004A5035">
        <w:rPr>
          <w:rFonts w:ascii="Arial" w:hAnsi="Arial" w:cs="Arial"/>
          <w:sz w:val="22"/>
          <w:szCs w:val="22"/>
        </w:rPr>
        <w:t>Decision making over time recognizes the fact that the value of $1 in 10 years’ time is less than the value of $1 now. Therefore, the $1 at 10 years must be discounted to allow for risk, inflation, and the simple fact that it is in the future. Failure to discount appropriately can lead to problems, such as underfunded pension schemes.</w:t>
      </w:r>
    </w:p>
    <w:p w:rsidR="004A5035" w:rsidRPr="004A5035" w:rsidRDefault="004A5035" w:rsidP="004A5035">
      <w:pPr>
        <w:pStyle w:val="Heading3"/>
        <w:shd w:val="clear" w:color="auto" w:fill="FFFFFF"/>
        <w:spacing w:before="0" w:line="240" w:lineRule="auto"/>
        <w:jc w:val="both"/>
        <w:rPr>
          <w:rFonts w:ascii="Arial" w:hAnsi="Arial" w:cs="Arial"/>
          <w:color w:val="auto"/>
          <w:sz w:val="22"/>
          <w:szCs w:val="22"/>
        </w:rPr>
      </w:pPr>
      <w:r w:rsidRPr="004A5035">
        <w:rPr>
          <w:rStyle w:val="mntl-sc-block-subheadingtext"/>
          <w:rFonts w:ascii="Arial" w:hAnsi="Arial" w:cs="Arial"/>
          <w:color w:val="auto"/>
          <w:sz w:val="22"/>
          <w:szCs w:val="22"/>
        </w:rPr>
        <w:t>Risk Management and Diversification</w:t>
      </w:r>
    </w:p>
    <w:p w:rsidR="004A5035" w:rsidRPr="004A5035" w:rsidRDefault="004A5035" w:rsidP="004A5035">
      <w:pPr>
        <w:pStyle w:val="comp"/>
        <w:shd w:val="clear" w:color="auto" w:fill="FFFFFF"/>
        <w:spacing w:before="0" w:beforeAutospacing="0"/>
        <w:jc w:val="both"/>
        <w:rPr>
          <w:rFonts w:ascii="Arial" w:hAnsi="Arial" w:cs="Arial"/>
          <w:sz w:val="22"/>
          <w:szCs w:val="22"/>
        </w:rPr>
      </w:pPr>
      <w:r w:rsidRPr="004A5035">
        <w:rPr>
          <w:rFonts w:ascii="Arial" w:hAnsi="Arial" w:cs="Arial"/>
          <w:sz w:val="22"/>
          <w:szCs w:val="22"/>
        </w:rPr>
        <w:t>Many advertisements for stock market-based financial products must remind potential buyers that the value of investments may fall as well as rise, so although stocks yield a high return on average, this is largely to compensate for risk.</w:t>
      </w:r>
    </w:p>
    <w:p w:rsidR="004A5035" w:rsidRPr="004A5035" w:rsidRDefault="004A5035" w:rsidP="004A5035">
      <w:pPr>
        <w:pStyle w:val="comp"/>
        <w:shd w:val="clear" w:color="auto" w:fill="FFFFFF"/>
        <w:spacing w:before="0" w:beforeAutospacing="0"/>
        <w:jc w:val="both"/>
        <w:rPr>
          <w:rFonts w:ascii="Arial" w:hAnsi="Arial" w:cs="Arial"/>
          <w:sz w:val="22"/>
          <w:szCs w:val="22"/>
        </w:rPr>
      </w:pPr>
      <w:r w:rsidRPr="004A5035">
        <w:rPr>
          <w:rFonts w:ascii="Arial" w:hAnsi="Arial" w:cs="Arial"/>
          <w:sz w:val="22"/>
          <w:szCs w:val="22"/>
        </w:rPr>
        <w:t>Financial institutions are always looking for ways of insuring, or </w:t>
      </w:r>
      <w:hyperlink r:id="rId13" w:history="1">
        <w:r w:rsidRPr="004A5035">
          <w:rPr>
            <w:rStyle w:val="Hyperlink"/>
            <w:rFonts w:ascii="Arial" w:hAnsi="Arial" w:cs="Arial"/>
            <w:color w:val="auto"/>
            <w:sz w:val="22"/>
            <w:szCs w:val="22"/>
          </w:rPr>
          <w:t>hedging</w:t>
        </w:r>
      </w:hyperlink>
      <w:r w:rsidRPr="004A5035">
        <w:rPr>
          <w:rFonts w:ascii="Arial" w:hAnsi="Arial" w:cs="Arial"/>
          <w:sz w:val="22"/>
          <w:szCs w:val="22"/>
        </w:rPr>
        <w:t>, this risk. It is sometimes possible to hold two highly risky assets but for the overall risk to be low: if share A only performs badly when share B performs well (and vice versa) then the two shares perform a perfect hedge. An important part of finance is working out the total risk of a portfolio of risky assets, since the total risk may be less than the risk of the individual components.</w:t>
      </w:r>
    </w:p>
    <w:p w:rsidR="004A5035" w:rsidRPr="004A5035" w:rsidRDefault="004A5035" w:rsidP="004A5035">
      <w:pPr>
        <w:pStyle w:val="Heading2"/>
        <w:shd w:val="clear" w:color="auto" w:fill="F8F9FA"/>
        <w:spacing w:before="0" w:line="240" w:lineRule="auto"/>
        <w:jc w:val="both"/>
        <w:rPr>
          <w:rFonts w:ascii="Times New Roman" w:hAnsi="Times New Roman"/>
          <w:color w:val="auto"/>
          <w:sz w:val="24"/>
          <w:szCs w:val="24"/>
        </w:rPr>
      </w:pPr>
      <w:r w:rsidRPr="004A5035">
        <w:rPr>
          <w:rFonts w:ascii="Times New Roman" w:hAnsi="Times New Roman"/>
          <w:color w:val="auto"/>
          <w:sz w:val="24"/>
          <w:szCs w:val="24"/>
        </w:rPr>
        <w:t>What is Financial Economics?</w:t>
      </w:r>
    </w:p>
    <w:p w:rsidR="004A5035" w:rsidRPr="004A5035" w:rsidRDefault="004A5035" w:rsidP="004A5035">
      <w:pPr>
        <w:pStyle w:val="NormalWeb"/>
        <w:shd w:val="clear" w:color="auto" w:fill="F8F9FA"/>
        <w:spacing w:after="0" w:afterAutospacing="0"/>
        <w:jc w:val="both"/>
      </w:pPr>
      <w:r w:rsidRPr="004A5035">
        <w:t>Financial economics is one of the many branches of economics that deals with various </w:t>
      </w:r>
      <w:hyperlink r:id="rId14" w:history="1">
        <w:r w:rsidRPr="004A5035">
          <w:rPr>
            <w:rStyle w:val="Hyperlink"/>
            <w:color w:val="auto"/>
          </w:rPr>
          <w:t>financial markets</w:t>
        </w:r>
      </w:hyperlink>
      <w:r w:rsidRPr="004A5035">
        <w:t>, taking into consideration how resources are being used. Its particular attention to monetary activities sets it apart from the other branches.</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 </w:t>
      </w:r>
    </w:p>
    <w:p w:rsidR="004A5035" w:rsidRPr="004A5035" w:rsidRDefault="004A5035" w:rsidP="004A5035">
      <w:pPr>
        <w:pStyle w:val="comp"/>
        <w:shd w:val="clear" w:color="auto" w:fill="FFFFFF"/>
        <w:spacing w:before="0" w:beforeAutospacing="0"/>
        <w:jc w:val="both"/>
        <w:rPr>
          <w:rFonts w:ascii="Arial" w:hAnsi="Arial" w:cs="Arial"/>
          <w:sz w:val="22"/>
          <w:szCs w:val="22"/>
        </w:rPr>
      </w:pPr>
    </w:p>
    <w:p w:rsidR="004A5035" w:rsidRPr="004A5035" w:rsidRDefault="004A5035" w:rsidP="004A5035">
      <w:pPr>
        <w:pStyle w:val="Heading3"/>
        <w:shd w:val="clear" w:color="auto" w:fill="F8F9FA"/>
        <w:spacing w:line="240" w:lineRule="auto"/>
        <w:jc w:val="both"/>
        <w:rPr>
          <w:rFonts w:ascii="Segoe UI" w:hAnsi="Segoe UI" w:cs="Segoe UI"/>
          <w:color w:val="auto"/>
          <w:sz w:val="22"/>
          <w:szCs w:val="22"/>
        </w:rPr>
      </w:pPr>
      <w:r w:rsidRPr="004A5035">
        <w:rPr>
          <w:rFonts w:ascii="Segoe UI" w:hAnsi="Segoe UI" w:cs="Segoe UI"/>
          <w:color w:val="auto"/>
          <w:sz w:val="22"/>
          <w:szCs w:val="22"/>
        </w:rPr>
        <w:lastRenderedPageBreak/>
        <w:t>How Does Financial Economics Work?</w:t>
      </w:r>
    </w:p>
    <w:p w:rsidR="004A5035" w:rsidRPr="004A5035" w:rsidRDefault="004A5035" w:rsidP="004A5035">
      <w:pPr>
        <w:pStyle w:val="NormalWeb"/>
        <w:shd w:val="clear" w:color="auto" w:fill="F8F9FA"/>
        <w:jc w:val="both"/>
        <w:rPr>
          <w:rFonts w:ascii="Segoe UI" w:hAnsi="Segoe UI" w:cs="Segoe UI"/>
          <w:sz w:val="22"/>
          <w:szCs w:val="22"/>
        </w:rPr>
      </w:pPr>
      <w:r w:rsidRPr="004A5035">
        <w:rPr>
          <w:rFonts w:ascii="Segoe UI" w:hAnsi="Segoe UI" w:cs="Segoe UI"/>
          <w:sz w:val="22"/>
          <w:szCs w:val="22"/>
        </w:rPr>
        <w:t>As mentioned above, financial economics looks at the monetary activities of financial markets, making it a quantitative field. Financial economics does the following:</w:t>
      </w:r>
    </w:p>
    <w:p w:rsidR="004A5035" w:rsidRPr="004A5035" w:rsidRDefault="004A5035" w:rsidP="004A5035">
      <w:pPr>
        <w:numPr>
          <w:ilvl w:val="0"/>
          <w:numId w:val="2"/>
        </w:numPr>
        <w:shd w:val="clear" w:color="auto" w:fill="F8F9FA"/>
        <w:spacing w:before="100" w:beforeAutospacing="1" w:after="100" w:afterAutospacing="1" w:line="240" w:lineRule="auto"/>
        <w:jc w:val="both"/>
        <w:rPr>
          <w:rFonts w:ascii="Segoe UI" w:hAnsi="Segoe UI" w:cs="Segoe UI"/>
        </w:rPr>
      </w:pPr>
      <w:r w:rsidRPr="004A5035">
        <w:rPr>
          <w:rFonts w:ascii="Segoe UI" w:hAnsi="Segoe UI" w:cs="Segoe UI"/>
        </w:rPr>
        <w:t>It is involved in analyzing the </w:t>
      </w:r>
      <w:hyperlink r:id="rId15" w:history="1">
        <w:r w:rsidRPr="004A5035">
          <w:rPr>
            <w:rStyle w:val="Hyperlink"/>
            <w:rFonts w:ascii="Segoe UI" w:hAnsi="Segoe UI" w:cs="Segoe UI"/>
            <w:color w:val="auto"/>
          </w:rPr>
          <w:t>fair value</w:t>
        </w:r>
      </w:hyperlink>
      <w:r w:rsidRPr="004A5035">
        <w:rPr>
          <w:rFonts w:ascii="Segoe UI" w:hAnsi="Segoe UI" w:cs="Segoe UI"/>
        </w:rPr>
        <w:t> of an asset and the amount of cash that can be made from an asset. Fair value is described as the actual value of a product or stock as agreed upon by both the seller and the buyer or the value of the same product given to it by the market where it is traded. In terms of cash flow, financial economics also determines how another asset or an event influences cash flow generation.</w:t>
      </w:r>
    </w:p>
    <w:p w:rsidR="004A5035" w:rsidRPr="004A5035" w:rsidRDefault="004A5035" w:rsidP="004A5035">
      <w:pPr>
        <w:numPr>
          <w:ilvl w:val="0"/>
          <w:numId w:val="2"/>
        </w:numPr>
        <w:shd w:val="clear" w:color="auto" w:fill="F8F9FA"/>
        <w:spacing w:before="100" w:beforeAutospacing="1" w:after="100" w:afterAutospacing="1" w:line="240" w:lineRule="auto"/>
        <w:jc w:val="both"/>
        <w:rPr>
          <w:rFonts w:ascii="Segoe UI" w:hAnsi="Segoe UI" w:cs="Segoe UI"/>
        </w:rPr>
      </w:pPr>
      <w:r w:rsidRPr="004A5035">
        <w:rPr>
          <w:rFonts w:ascii="Segoe UI" w:hAnsi="Segoe UI" w:cs="Segoe UI"/>
        </w:rPr>
        <w:t>Financial economics also studies risks and identifies ways to minimize investment-related risks.</w:t>
      </w:r>
    </w:p>
    <w:p w:rsidR="004A5035" w:rsidRPr="004A5035" w:rsidRDefault="004A5035" w:rsidP="004A5035">
      <w:pPr>
        <w:numPr>
          <w:ilvl w:val="0"/>
          <w:numId w:val="2"/>
        </w:numPr>
        <w:shd w:val="clear" w:color="auto" w:fill="F8F9FA"/>
        <w:spacing w:before="100" w:beforeAutospacing="1" w:after="0" w:line="240" w:lineRule="auto"/>
        <w:jc w:val="both"/>
        <w:rPr>
          <w:rFonts w:ascii="Segoe UI" w:hAnsi="Segoe UI" w:cs="Segoe UI"/>
        </w:rPr>
      </w:pPr>
      <w:r w:rsidRPr="004A5035">
        <w:rPr>
          <w:rFonts w:ascii="Segoe UI" w:hAnsi="Segoe UI" w:cs="Segoe UI"/>
        </w:rPr>
        <w:t>Financial economics also encompasses financial instruments such as </w:t>
      </w:r>
      <w:hyperlink r:id="rId16" w:history="1">
        <w:r w:rsidRPr="004A5035">
          <w:rPr>
            <w:rStyle w:val="Hyperlink"/>
            <w:rFonts w:ascii="Segoe UI" w:hAnsi="Segoe UI" w:cs="Segoe UI"/>
            <w:color w:val="auto"/>
          </w:rPr>
          <w:t>bonds</w:t>
        </w:r>
      </w:hyperlink>
      <w:r w:rsidRPr="004A5035">
        <w:rPr>
          <w:rFonts w:ascii="Segoe UI" w:hAnsi="Segoe UI" w:cs="Segoe UI"/>
        </w:rPr>
        <w:t>, stocks, and securities. It also looks at the various market regulations that govern the markets where these tools are traded. Of course, the markets and financial institutions are also within the purview of financial economics</w:t>
      </w:r>
    </w:p>
    <w:p w:rsidR="004A5035" w:rsidRPr="004A5035" w:rsidRDefault="004A5035" w:rsidP="004A5035">
      <w:pPr>
        <w:pStyle w:val="comp"/>
        <w:shd w:val="clear" w:color="auto" w:fill="FFFFFF"/>
        <w:spacing w:before="0" w:beforeAutospacing="0"/>
        <w:jc w:val="both"/>
        <w:rPr>
          <w:rFonts w:ascii="Arial" w:hAnsi="Arial" w:cs="Arial"/>
          <w:sz w:val="22"/>
          <w:szCs w:val="22"/>
        </w:rPr>
      </w:pPr>
    </w:p>
    <w:p w:rsidR="004A5035" w:rsidRPr="004A5035" w:rsidRDefault="004A5035" w:rsidP="004A5035">
      <w:pPr>
        <w:pStyle w:val="Heading3"/>
        <w:shd w:val="clear" w:color="auto" w:fill="F8F9FA"/>
        <w:jc w:val="both"/>
        <w:rPr>
          <w:rFonts w:ascii="Segoe UI" w:hAnsi="Segoe UI" w:cs="Segoe UI"/>
          <w:color w:val="auto"/>
        </w:rPr>
      </w:pPr>
      <w:r w:rsidRPr="004A5035">
        <w:rPr>
          <w:rFonts w:ascii="Segoe UI" w:hAnsi="Segoe UI" w:cs="Segoe UI"/>
          <w:color w:val="auto"/>
        </w:rPr>
        <w:t>Aspects of Financial Economics</w:t>
      </w:r>
    </w:p>
    <w:p w:rsidR="004A5035" w:rsidRPr="004A5035" w:rsidRDefault="004A5035" w:rsidP="004A5035">
      <w:pPr>
        <w:pStyle w:val="NormalWeb"/>
        <w:shd w:val="clear" w:color="auto" w:fill="F8F9FA"/>
        <w:jc w:val="both"/>
        <w:rPr>
          <w:rFonts w:ascii="Segoe UI" w:hAnsi="Segoe UI" w:cs="Segoe UI"/>
          <w:sz w:val="27"/>
          <w:szCs w:val="27"/>
        </w:rPr>
      </w:pPr>
      <w:r w:rsidRPr="004A5035">
        <w:rPr>
          <w:rFonts w:ascii="Segoe UI" w:hAnsi="Segoe UI" w:cs="Segoe UI"/>
          <w:sz w:val="27"/>
          <w:szCs w:val="27"/>
        </w:rPr>
        <w:t>There are two basic aspects of financial economics, namely discounting and risk management diversification.</w:t>
      </w:r>
    </w:p>
    <w:p w:rsidR="004A5035" w:rsidRPr="004A5035" w:rsidRDefault="004A5035" w:rsidP="004A5035">
      <w:pPr>
        <w:pStyle w:val="NormalWeb"/>
        <w:shd w:val="clear" w:color="auto" w:fill="F8F9FA"/>
        <w:jc w:val="both"/>
        <w:rPr>
          <w:rFonts w:ascii="Segoe UI" w:hAnsi="Segoe UI" w:cs="Segoe UI"/>
          <w:sz w:val="27"/>
          <w:szCs w:val="27"/>
        </w:rPr>
      </w:pPr>
      <w:r w:rsidRPr="004A5035">
        <w:rPr>
          <w:rFonts w:ascii="Segoe UI" w:hAnsi="Segoe UI" w:cs="Segoe UI"/>
          <w:sz w:val="27"/>
          <w:szCs w:val="27"/>
        </w:rPr>
        <w:t> </w:t>
      </w:r>
    </w:p>
    <w:p w:rsidR="004A5035" w:rsidRPr="004A5035" w:rsidRDefault="004A5035" w:rsidP="004A5035">
      <w:pPr>
        <w:pStyle w:val="Heading4"/>
        <w:shd w:val="clear" w:color="auto" w:fill="F8F9FA"/>
        <w:spacing w:after="0"/>
        <w:jc w:val="both"/>
        <w:rPr>
          <w:rFonts w:ascii="Segoe UI" w:hAnsi="Segoe UI" w:cs="Segoe UI"/>
          <w:sz w:val="22"/>
          <w:szCs w:val="22"/>
        </w:rPr>
      </w:pPr>
      <w:r w:rsidRPr="004A5035">
        <w:rPr>
          <w:rFonts w:ascii="Segoe UI" w:hAnsi="Segoe UI" w:cs="Segoe UI"/>
          <w:sz w:val="22"/>
          <w:szCs w:val="22"/>
        </w:rPr>
        <w:t>1. Discounting</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Every investor is aware that the value of his money today won’t be the same in the next 10 to 20 years. For example, money today will not provide the same purchasing power over the next 20 years. This is an important fact that needs to be recognized by investors when making decisions.</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They should discount the 10- or 20-year difference because of inflation and risk. The discounting aspect is very important because associated problems such as underfunded pension schemes are already present.</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 </w:t>
      </w:r>
    </w:p>
    <w:p w:rsidR="004A5035" w:rsidRPr="004A5035" w:rsidRDefault="004A5035" w:rsidP="004A5035">
      <w:pPr>
        <w:pStyle w:val="Heading4"/>
        <w:shd w:val="clear" w:color="auto" w:fill="F8F9FA"/>
        <w:spacing w:after="0"/>
        <w:jc w:val="both"/>
        <w:rPr>
          <w:rFonts w:ascii="Segoe UI" w:hAnsi="Segoe UI" w:cs="Segoe UI"/>
          <w:sz w:val="22"/>
          <w:szCs w:val="22"/>
        </w:rPr>
      </w:pPr>
      <w:r w:rsidRPr="004A5035">
        <w:rPr>
          <w:rFonts w:ascii="Segoe UI" w:hAnsi="Segoe UI" w:cs="Segoe UI"/>
          <w:sz w:val="22"/>
          <w:szCs w:val="22"/>
        </w:rPr>
        <w:t>2. Risk management and diversification</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Risk is inherent in almost all financial activities. Anyone who keeps monitoring the stock market will notice that the stocks being traded can change trends anytime. The returns from stock investing are sometimes high, as the risk is also high. Ideally, if an investor holds two risky assets, their individual performances should compensate for the other.</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lastRenderedPageBreak/>
        <w:t> </w:t>
      </w:r>
    </w:p>
    <w:p w:rsidR="004A5035" w:rsidRPr="004A5035" w:rsidRDefault="004A5035" w:rsidP="004A5035">
      <w:pPr>
        <w:pStyle w:val="Heading3"/>
        <w:shd w:val="clear" w:color="auto" w:fill="F8F9FA"/>
        <w:jc w:val="both"/>
        <w:rPr>
          <w:rFonts w:ascii="Segoe UI" w:hAnsi="Segoe UI" w:cs="Segoe UI"/>
          <w:color w:val="auto"/>
          <w:sz w:val="22"/>
          <w:szCs w:val="22"/>
        </w:rPr>
      </w:pPr>
      <w:r w:rsidRPr="004A5035">
        <w:rPr>
          <w:rFonts w:ascii="Segoe UI" w:hAnsi="Segoe UI" w:cs="Segoe UI"/>
          <w:color w:val="auto"/>
          <w:sz w:val="22"/>
          <w:szCs w:val="22"/>
        </w:rPr>
        <w:t>Basic Concepts of Financial Economics</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There are two basic concepts of Financial Economics – the Portfolio Theory and the Capital Asset Pricing Model (CAPM).</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 </w:t>
      </w:r>
    </w:p>
    <w:p w:rsidR="004A5035" w:rsidRPr="004A5035" w:rsidRDefault="004A5035" w:rsidP="004A5035">
      <w:pPr>
        <w:pStyle w:val="Heading4"/>
        <w:shd w:val="clear" w:color="auto" w:fill="F8F9FA"/>
        <w:spacing w:after="0"/>
        <w:jc w:val="both"/>
        <w:rPr>
          <w:rFonts w:ascii="Segoe UI" w:hAnsi="Segoe UI" w:cs="Segoe UI"/>
          <w:sz w:val="22"/>
          <w:szCs w:val="22"/>
        </w:rPr>
      </w:pPr>
      <w:r w:rsidRPr="004A5035">
        <w:rPr>
          <w:rFonts w:ascii="Segoe UI" w:hAnsi="Segoe UI" w:cs="Segoe UI"/>
          <w:sz w:val="22"/>
          <w:szCs w:val="22"/>
        </w:rPr>
        <w:t>1. Portfolio Theory</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Also called the Modern Portfolio Theory, this theory asserts that investors show a natural aversion to risk and will, therefore, try to avoid investments with higher risks, as well as those with lower returns. But investments with higher returns definitely come with higher risks.</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Additionally, the concept believes that assets should not be treated according to how they individually perform but on how they interact with each other. This is because being able to find the correct combination of such assets can help the investor achieve the highest possible return for a certain level of risk and vice versa.</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 </w:t>
      </w:r>
    </w:p>
    <w:p w:rsidR="004A5035" w:rsidRPr="004A5035" w:rsidRDefault="004A5035" w:rsidP="004A5035">
      <w:pPr>
        <w:pStyle w:val="Heading4"/>
        <w:shd w:val="clear" w:color="auto" w:fill="F8F9FA"/>
        <w:spacing w:after="0"/>
        <w:jc w:val="both"/>
        <w:rPr>
          <w:rFonts w:ascii="Segoe UI" w:hAnsi="Segoe UI" w:cs="Segoe UI"/>
          <w:sz w:val="22"/>
          <w:szCs w:val="22"/>
        </w:rPr>
      </w:pPr>
      <w:r w:rsidRPr="004A5035">
        <w:rPr>
          <w:rFonts w:ascii="Segoe UI" w:hAnsi="Segoe UI" w:cs="Segoe UI"/>
          <w:sz w:val="22"/>
          <w:szCs w:val="22"/>
        </w:rPr>
        <w:t>2. Capital Asset Pricing Model (CAPM)</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The </w:t>
      </w:r>
      <w:hyperlink r:id="rId17" w:history="1">
        <w:r w:rsidRPr="004A5035">
          <w:rPr>
            <w:rStyle w:val="Hyperlink"/>
            <w:rFonts w:ascii="Segoe UI" w:hAnsi="Segoe UI" w:cs="Segoe UI"/>
            <w:color w:val="auto"/>
            <w:sz w:val="22"/>
            <w:szCs w:val="22"/>
          </w:rPr>
          <w:t>Capital Asset Pricing Model (CAPM)</w:t>
        </w:r>
      </w:hyperlink>
      <w:r w:rsidRPr="004A5035">
        <w:rPr>
          <w:rFonts w:ascii="Segoe UI" w:hAnsi="Segoe UI" w:cs="Segoe UI"/>
          <w:sz w:val="22"/>
          <w:szCs w:val="22"/>
        </w:rPr>
        <w:t> evaluates the risks and returns that come with a risky asset in order to determine its price. Further, it proposes that the risks taken on by investors need to be countered with the appropriate compensation. It follows the following formula:</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 </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Where:</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Ra = Expected return on a security</w:t>
      </w:r>
      <w:r w:rsidRPr="004A5035">
        <w:rPr>
          <w:rFonts w:ascii="Segoe UI" w:hAnsi="Segoe UI" w:cs="Segoe UI"/>
          <w:sz w:val="22"/>
          <w:szCs w:val="22"/>
        </w:rPr>
        <w:br/>
        <w:t>Rrf = Risk-free rate</w:t>
      </w:r>
      <w:r w:rsidRPr="004A5035">
        <w:rPr>
          <w:rFonts w:ascii="Segoe UI" w:hAnsi="Segoe UI" w:cs="Segoe UI"/>
          <w:sz w:val="22"/>
          <w:szCs w:val="22"/>
        </w:rPr>
        <w:br/>
        <w:t>Ba = Beta of the security</w:t>
      </w:r>
      <w:r w:rsidRPr="004A5035">
        <w:rPr>
          <w:rFonts w:ascii="Segoe UI" w:hAnsi="Segoe UI" w:cs="Segoe UI"/>
          <w:sz w:val="22"/>
          <w:szCs w:val="22"/>
        </w:rPr>
        <w:br/>
        <w:t>Rm = Expected return on market</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 </w:t>
      </w:r>
    </w:p>
    <w:p w:rsidR="004A5035" w:rsidRPr="004A5035" w:rsidRDefault="004A5035" w:rsidP="004A5035">
      <w:pPr>
        <w:pStyle w:val="Heading3"/>
        <w:shd w:val="clear" w:color="auto" w:fill="F8F9FA"/>
        <w:jc w:val="both"/>
        <w:rPr>
          <w:rFonts w:ascii="Segoe UI" w:hAnsi="Segoe UI" w:cs="Segoe UI"/>
          <w:color w:val="auto"/>
          <w:sz w:val="22"/>
          <w:szCs w:val="22"/>
        </w:rPr>
      </w:pPr>
      <w:r w:rsidRPr="004A5035">
        <w:rPr>
          <w:rFonts w:ascii="Segoe UI" w:hAnsi="Segoe UI" w:cs="Segoe UI"/>
          <w:color w:val="auto"/>
          <w:sz w:val="22"/>
          <w:szCs w:val="22"/>
        </w:rPr>
        <w:t>Benefits of Financial Economics</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The ultimate benefit of financial economics is providing investors with the information to make sound and informed decisions in relation to their investment options. They are presented with the risks and risk factors involved in their investments, the fair value of the asset they wish to acquire, and the regulations in the financial markets where they are involved.</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lastRenderedPageBreak/>
        <w:t> </w:t>
      </w:r>
    </w:p>
    <w:p w:rsidR="004A5035" w:rsidRPr="004A5035" w:rsidRDefault="004A5035" w:rsidP="004A5035">
      <w:pPr>
        <w:pStyle w:val="Heading3"/>
        <w:shd w:val="clear" w:color="auto" w:fill="F8F9FA"/>
        <w:jc w:val="both"/>
        <w:rPr>
          <w:rFonts w:ascii="Segoe UI" w:hAnsi="Segoe UI" w:cs="Segoe UI"/>
          <w:color w:val="auto"/>
          <w:sz w:val="22"/>
          <w:szCs w:val="22"/>
        </w:rPr>
      </w:pPr>
      <w:r w:rsidRPr="004A5035">
        <w:rPr>
          <w:rFonts w:ascii="Segoe UI" w:hAnsi="Segoe UI" w:cs="Segoe UI"/>
          <w:color w:val="auto"/>
          <w:sz w:val="22"/>
          <w:szCs w:val="22"/>
        </w:rPr>
        <w:t>Related Readings</w:t>
      </w:r>
    </w:p>
    <w:p w:rsidR="004A5035" w:rsidRPr="004A5035" w:rsidRDefault="004A5035" w:rsidP="004A5035">
      <w:pPr>
        <w:pStyle w:val="NormalWeb"/>
        <w:shd w:val="clear" w:color="auto" w:fill="F8F9FA"/>
        <w:spacing w:after="0" w:afterAutospacing="0"/>
        <w:jc w:val="both"/>
        <w:rPr>
          <w:rFonts w:ascii="Segoe UI" w:hAnsi="Segoe UI" w:cs="Segoe UI"/>
          <w:sz w:val="22"/>
          <w:szCs w:val="22"/>
        </w:rPr>
      </w:pPr>
      <w:r w:rsidRPr="004A5035">
        <w:rPr>
          <w:rFonts w:ascii="Segoe UI" w:hAnsi="Segoe UI" w:cs="Segoe UI"/>
          <w:sz w:val="22"/>
          <w:szCs w:val="22"/>
        </w:rPr>
        <w:t>CFI offers the </w:t>
      </w:r>
      <w:hyperlink r:id="rId18" w:history="1">
        <w:r w:rsidRPr="004A5035">
          <w:rPr>
            <w:rStyle w:val="Hyperlink"/>
            <w:rFonts w:ascii="Segoe UI" w:hAnsi="Segoe UI" w:cs="Segoe UI"/>
            <w:color w:val="auto"/>
            <w:sz w:val="22"/>
            <w:szCs w:val="22"/>
          </w:rPr>
          <w:t>Financial Modeling &amp; Valuation Analyst (FMVA)™</w:t>
        </w:r>
      </w:hyperlink>
      <w:r w:rsidRPr="004A5035">
        <w:rPr>
          <w:rFonts w:ascii="Segoe UI" w:hAnsi="Segoe UI" w:cs="Segoe UI"/>
          <w:sz w:val="22"/>
          <w:szCs w:val="22"/>
        </w:rPr>
        <w:t> certification program for those looking to take their careers to the next level. To keep learning and advancing your career, the following CFI resources will be helpful:</w:t>
      </w:r>
    </w:p>
    <w:p w:rsidR="004A5035" w:rsidRPr="004A5035" w:rsidRDefault="003F1EC2" w:rsidP="004A5035">
      <w:pPr>
        <w:numPr>
          <w:ilvl w:val="0"/>
          <w:numId w:val="3"/>
        </w:numPr>
        <w:shd w:val="clear" w:color="auto" w:fill="F8F9FA"/>
        <w:spacing w:before="100" w:beforeAutospacing="1" w:after="0" w:line="240" w:lineRule="auto"/>
        <w:jc w:val="both"/>
        <w:rPr>
          <w:rFonts w:ascii="Segoe UI" w:hAnsi="Segoe UI" w:cs="Segoe UI"/>
        </w:rPr>
      </w:pPr>
      <w:hyperlink r:id="rId19" w:history="1">
        <w:r w:rsidR="004A5035" w:rsidRPr="004A5035">
          <w:rPr>
            <w:rStyle w:val="Hyperlink"/>
            <w:rFonts w:ascii="Segoe UI" w:hAnsi="Segoe UI" w:cs="Segoe UI"/>
            <w:color w:val="auto"/>
          </w:rPr>
          <w:t>Investing: A Beginner’s Guide</w:t>
        </w:r>
      </w:hyperlink>
    </w:p>
    <w:p w:rsidR="004A5035" w:rsidRPr="004A5035" w:rsidRDefault="003F1EC2" w:rsidP="004A5035">
      <w:pPr>
        <w:numPr>
          <w:ilvl w:val="0"/>
          <w:numId w:val="3"/>
        </w:numPr>
        <w:shd w:val="clear" w:color="auto" w:fill="F8F9FA"/>
        <w:spacing w:before="100" w:beforeAutospacing="1" w:after="0" w:line="240" w:lineRule="auto"/>
        <w:jc w:val="both"/>
        <w:rPr>
          <w:rFonts w:ascii="Segoe UI" w:hAnsi="Segoe UI" w:cs="Segoe UI"/>
        </w:rPr>
      </w:pPr>
      <w:hyperlink r:id="rId20" w:history="1">
        <w:r w:rsidR="004A5035" w:rsidRPr="004A5035">
          <w:rPr>
            <w:rStyle w:val="Hyperlink"/>
            <w:rFonts w:ascii="Segoe UI" w:hAnsi="Segoe UI" w:cs="Segoe UI"/>
            <w:color w:val="auto"/>
          </w:rPr>
          <w:t>Market Risk Premium</w:t>
        </w:r>
      </w:hyperlink>
    </w:p>
    <w:p w:rsidR="004A5035" w:rsidRPr="004A5035" w:rsidRDefault="003F1EC2" w:rsidP="004A5035">
      <w:pPr>
        <w:numPr>
          <w:ilvl w:val="0"/>
          <w:numId w:val="3"/>
        </w:numPr>
        <w:shd w:val="clear" w:color="auto" w:fill="F8F9FA"/>
        <w:spacing w:before="100" w:beforeAutospacing="1" w:after="0" w:line="240" w:lineRule="auto"/>
        <w:jc w:val="both"/>
        <w:rPr>
          <w:rFonts w:ascii="Segoe UI" w:hAnsi="Segoe UI" w:cs="Segoe UI"/>
        </w:rPr>
      </w:pPr>
      <w:hyperlink r:id="rId21" w:history="1">
        <w:r w:rsidR="004A5035" w:rsidRPr="004A5035">
          <w:rPr>
            <w:rStyle w:val="Hyperlink"/>
            <w:rFonts w:ascii="Segoe UI" w:hAnsi="Segoe UI" w:cs="Segoe UI"/>
            <w:color w:val="auto"/>
          </w:rPr>
          <w:t>Quants</w:t>
        </w:r>
      </w:hyperlink>
    </w:p>
    <w:p w:rsidR="004A5035" w:rsidRPr="004A5035" w:rsidRDefault="003F1EC2" w:rsidP="004A5035">
      <w:pPr>
        <w:numPr>
          <w:ilvl w:val="0"/>
          <w:numId w:val="3"/>
        </w:numPr>
        <w:shd w:val="clear" w:color="auto" w:fill="F8F9FA"/>
        <w:spacing w:before="100" w:beforeAutospacing="1" w:after="0" w:line="240" w:lineRule="auto"/>
        <w:jc w:val="both"/>
        <w:rPr>
          <w:rFonts w:ascii="Segoe UI" w:hAnsi="Segoe UI" w:cs="Segoe UI"/>
        </w:rPr>
      </w:pPr>
      <w:hyperlink r:id="rId22" w:history="1">
        <w:r w:rsidR="004A5035" w:rsidRPr="004A5035">
          <w:rPr>
            <w:rStyle w:val="Hyperlink"/>
            <w:rFonts w:ascii="Segoe UI" w:hAnsi="Segoe UI" w:cs="Segoe UI"/>
            <w:color w:val="auto"/>
          </w:rPr>
          <w:t>Risk Management</w:t>
        </w:r>
      </w:hyperlink>
    </w:p>
    <w:p w:rsidR="004A5035" w:rsidRPr="004A5035" w:rsidRDefault="004A5035" w:rsidP="004A5035">
      <w:pPr>
        <w:spacing w:after="0" w:line="240" w:lineRule="auto"/>
        <w:jc w:val="both"/>
        <w:rPr>
          <w:b/>
          <w:bCs/>
        </w:rPr>
      </w:pP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Times New Roman" w:eastAsia="Times New Roman" w:hAnsi="Times New Roman" w:cs="Times New Roman"/>
          <w:b/>
          <w:bCs/>
          <w:sz w:val="28"/>
          <w:szCs w:val="28"/>
          <w:u w:val="single"/>
          <w:lang w:val="en-IN"/>
        </w:rPr>
        <w:t>Difference Advantage Disadvantage and Uses of</w:t>
      </w:r>
      <w:r w:rsidRPr="004A5035">
        <w:rPr>
          <w:rFonts w:ascii="Times New Roman" w:eastAsia="Times New Roman" w:hAnsi="Times New Roman" w:cs="Times New Roman"/>
          <w:b/>
          <w:bCs/>
          <w:sz w:val="28"/>
          <w:szCs w:val="28"/>
          <w:u w:val="single"/>
          <w:lang w:val="en-IN"/>
        </w:rPr>
        <w:br/>
        <w:t>Cash Flow Statement &amp; Funds Flow Statement</w:t>
      </w:r>
    </w:p>
    <w:p w:rsidR="004A5035" w:rsidRPr="004A5035" w:rsidRDefault="004A5035" w:rsidP="004A5035">
      <w:pPr>
        <w:shd w:val="clear" w:color="auto" w:fill="FFFFFF"/>
        <w:spacing w:before="240" w:after="0" w:line="240" w:lineRule="auto"/>
        <w:ind w:left="14"/>
        <w:jc w:val="both"/>
        <w:rPr>
          <w:rFonts w:ascii="Lato" w:eastAsia="Times New Roman" w:hAnsi="Lato" w:cs="Times New Roman"/>
          <w:sz w:val="21"/>
          <w:szCs w:val="21"/>
        </w:rPr>
      </w:pPr>
      <w:r w:rsidRPr="004A5035">
        <w:rPr>
          <w:rFonts w:ascii="Arial" w:eastAsia="Times New Roman" w:hAnsi="Arial" w:cs="Arial"/>
          <w:b/>
          <w:bCs/>
          <w:sz w:val="21"/>
          <w:szCs w:val="21"/>
          <w:lang w:val="en-IN"/>
        </w:rPr>
        <w:t>There are 3 basic financial statements that exist in the area of Financial Management.</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1. Balance Sheet.</w:t>
      </w:r>
    </w:p>
    <w:p w:rsidR="004A5035" w:rsidRPr="004A5035" w:rsidRDefault="004A5035" w:rsidP="004A5035">
      <w:pPr>
        <w:shd w:val="clear" w:color="auto" w:fill="FFFFFF"/>
        <w:spacing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2. Income Statement.</w:t>
      </w:r>
    </w:p>
    <w:p w:rsidR="004A5035" w:rsidRPr="004A5035" w:rsidRDefault="004A5035" w:rsidP="004A5035">
      <w:pPr>
        <w:shd w:val="clear" w:color="auto" w:fill="FFFFFF"/>
        <w:spacing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3. Cash Flow Statement.</w:t>
      </w:r>
    </w:p>
    <w:p w:rsidR="004A5035" w:rsidRPr="004A5035" w:rsidRDefault="004A5035" w:rsidP="004A5035">
      <w:pPr>
        <w:shd w:val="clear" w:color="auto" w:fill="FFFFFF"/>
        <w:spacing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4. Fund Flow Statement</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The first two statements measure one aspect of performance of the business over a period of time. </w:t>
      </w:r>
      <w:r w:rsidRPr="004A5035">
        <w:rPr>
          <w:rFonts w:ascii="Arial" w:eastAsia="Times New Roman" w:hAnsi="Arial" w:cs="Arial"/>
          <w:i/>
          <w:iCs/>
          <w:sz w:val="21"/>
          <w:szCs w:val="21"/>
          <w:lang w:val="en-IN"/>
        </w:rPr>
        <w:t>Cash flow statements signify the changes in the cash and cash equivalents of the business due to the business operations in one time period</w:t>
      </w:r>
      <w:r w:rsidRPr="004A5035">
        <w:rPr>
          <w:rFonts w:ascii="Arial" w:eastAsia="Times New Roman" w:hAnsi="Arial" w:cs="Arial"/>
          <w:sz w:val="21"/>
          <w:szCs w:val="21"/>
          <w:lang w:val="en-IN"/>
        </w:rPr>
        <w:t>. </w:t>
      </w:r>
      <w:r w:rsidRPr="004A5035">
        <w:rPr>
          <w:rFonts w:ascii="Arial" w:eastAsia="Times New Roman" w:hAnsi="Arial" w:cs="Arial"/>
          <w:i/>
          <w:iCs/>
          <w:sz w:val="21"/>
          <w:szCs w:val="21"/>
          <w:lang w:val="en-IN"/>
        </w:rPr>
        <w:t>Funds flow statements report changes in a business's working capital from its operations in a single time period, but have largely been superseded by cash flow statements.</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Lato" w:eastAsia="Times New Roman" w:hAnsi="Lato" w:cs="Times New Roman"/>
          <w:noProof/>
          <w:sz w:val="21"/>
          <w:szCs w:val="21"/>
          <w:lang w:bidi="ar-SA"/>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552700" cy="1495425"/>
            <wp:effectExtent l="0" t="0" r="0" b="0"/>
            <wp:wrapSquare wrapText="bothSides"/>
            <wp:docPr id="21" name="Picture 21" descr="Title: Difference between Cash Flow &amp; Fund Flow Statement - Description: Which is better, Cash Flow or Fund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Difference between Cash Flow &amp; Fund Flow Statement - Description: Which is better, Cash Flow or Fund Flow"/>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700" cy="1495425"/>
                    </a:xfrm>
                    <a:prstGeom prst="rect">
                      <a:avLst/>
                    </a:prstGeom>
                    <a:noFill/>
                    <a:ln>
                      <a:noFill/>
                    </a:ln>
                  </pic:spPr>
                </pic:pic>
              </a:graphicData>
            </a:graphic>
          </wp:anchor>
        </w:drawing>
      </w:r>
      <w:r w:rsidRPr="004A5035">
        <w:rPr>
          <w:rFonts w:ascii="Arial" w:eastAsia="Times New Roman" w:hAnsi="Arial" w:cs="Arial"/>
          <w:sz w:val="21"/>
          <w:szCs w:val="21"/>
          <w:lang w:val="en-IN"/>
        </w:rPr>
        <w:t>A </w:t>
      </w:r>
      <w:r w:rsidRPr="004A5035">
        <w:rPr>
          <w:rFonts w:ascii="Arial" w:eastAsia="Times New Roman" w:hAnsi="Arial" w:cs="Arial"/>
          <w:b/>
          <w:bCs/>
          <w:sz w:val="21"/>
          <w:szCs w:val="21"/>
          <w:lang w:val="en-IN"/>
        </w:rPr>
        <w:t>Cash Flow Statement</w:t>
      </w:r>
      <w:r w:rsidRPr="004A5035">
        <w:rPr>
          <w:rFonts w:ascii="Arial" w:eastAsia="Times New Roman" w:hAnsi="Arial" w:cs="Arial"/>
          <w:sz w:val="21"/>
          <w:szCs w:val="21"/>
          <w:lang w:val="en-IN"/>
        </w:rPr>
        <w:t> is a statement showing changes in cash position of the firm from one period to another. It explains the inflows (receipts) and outflows (disbursements) of cash over a period of time. The inflows of cash may occur from sale of goods, sale of assets, receipts from debtors, interest, dividend, rent, issue of new shares and debentures, raising of loans, short-term borrowing, etc. The cash outflows may occur on account of purchase of goods, purchase of assets, payment of loans loss on operations, payment of tax and dividend, etc.</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A cash flow statement is different from a cash budget. A cash flow statement shows the cash inflows and outflows which have already taken place during a past time period. On the other hand a cash budget shows cash inflows and outflows which are expected to take place during a future time period. In other words, </w:t>
      </w:r>
      <w:r w:rsidRPr="004A5035">
        <w:rPr>
          <w:rFonts w:ascii="Arial" w:eastAsia="Times New Roman" w:hAnsi="Arial" w:cs="Arial"/>
          <w:i/>
          <w:iCs/>
          <w:sz w:val="21"/>
          <w:szCs w:val="21"/>
          <w:lang w:val="en-IN"/>
        </w:rPr>
        <w:t>a cash budget is a projected cash flow statement</w:t>
      </w:r>
      <w:r w:rsidRPr="004A5035">
        <w:rPr>
          <w:rFonts w:ascii="Arial" w:eastAsia="Times New Roman" w:hAnsi="Arial" w:cs="Arial"/>
          <w:sz w:val="21"/>
          <w:szCs w:val="21"/>
          <w:lang w:val="en-IN"/>
        </w:rPr>
        <w:t>.</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b/>
          <w:bCs/>
          <w:sz w:val="21"/>
          <w:szCs w:val="21"/>
          <w:lang w:val="en-IN"/>
        </w:rPr>
        <w:t>Funds Flow Statement</w:t>
      </w:r>
      <w:r w:rsidRPr="004A5035">
        <w:rPr>
          <w:rFonts w:ascii="Arial" w:eastAsia="Times New Roman" w:hAnsi="Arial" w:cs="Arial"/>
          <w:sz w:val="21"/>
          <w:szCs w:val="21"/>
          <w:lang w:val="en-IN"/>
        </w:rPr>
        <w:t> states the changes in the working capital of the business in relation to the operations in one time period.</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The main components of Working Capital are:</w:t>
      </w:r>
    </w:p>
    <w:p w:rsidR="004A5035" w:rsidRPr="004A5035" w:rsidRDefault="004A5035" w:rsidP="004A5035">
      <w:pPr>
        <w:shd w:val="clear" w:color="auto" w:fill="FFFFFF"/>
        <w:spacing w:before="120" w:after="120" w:line="240" w:lineRule="auto"/>
        <w:ind w:left="14"/>
        <w:jc w:val="both"/>
        <w:rPr>
          <w:rFonts w:ascii="Lato" w:eastAsia="Times New Roman" w:hAnsi="Lato" w:cs="Times New Roman"/>
          <w:sz w:val="21"/>
          <w:szCs w:val="21"/>
        </w:rPr>
      </w:pPr>
      <w:r w:rsidRPr="004A5035">
        <w:rPr>
          <w:rFonts w:ascii="Arial" w:eastAsia="Times New Roman" w:hAnsi="Arial" w:cs="Arial"/>
          <w:b/>
          <w:bCs/>
          <w:sz w:val="21"/>
          <w:szCs w:val="21"/>
          <w:lang w:val="en-IN"/>
        </w:rPr>
        <w:t>Current Assets</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lang w:val="en-IN"/>
        </w:rPr>
        <w:t>1.</w:t>
      </w:r>
      <w:r w:rsidRPr="004A5035">
        <w:rPr>
          <w:rFonts w:ascii="Times New Roman" w:eastAsia="Times New Roman" w:hAnsi="Times New Roman" w:cs="Times New Roman"/>
          <w:sz w:val="14"/>
          <w:szCs w:val="14"/>
          <w:lang w:val="en-IN"/>
        </w:rPr>
        <w:t>    </w:t>
      </w:r>
      <w:r w:rsidRPr="004A5035">
        <w:rPr>
          <w:rFonts w:ascii="Arial" w:eastAsia="Times New Roman" w:hAnsi="Arial" w:cs="Arial"/>
          <w:lang w:val="en-IN"/>
        </w:rPr>
        <w:t>Cash</w:t>
      </w:r>
    </w:p>
    <w:p w:rsidR="004A5035" w:rsidRPr="004A5035" w:rsidRDefault="004A5035" w:rsidP="004A5035">
      <w:pPr>
        <w:shd w:val="clear" w:color="auto" w:fill="FFFFFF"/>
        <w:spacing w:before="100" w:beforeAutospacing="1" w:after="100" w:afterAutospacing="1" w:line="240" w:lineRule="auto"/>
        <w:ind w:left="360" w:hanging="360"/>
        <w:jc w:val="both"/>
        <w:rPr>
          <w:rFonts w:ascii="Lato" w:eastAsia="Times New Roman" w:hAnsi="Lato" w:cs="Times New Roman"/>
          <w:sz w:val="21"/>
          <w:szCs w:val="21"/>
        </w:rPr>
      </w:pPr>
      <w:r w:rsidRPr="004A5035">
        <w:rPr>
          <w:rFonts w:ascii="Arial" w:eastAsia="Times New Roman" w:hAnsi="Arial" w:cs="Arial"/>
          <w:lang w:val="en-IN"/>
        </w:rPr>
        <w:lastRenderedPageBreak/>
        <w:t>2.</w:t>
      </w:r>
      <w:r w:rsidRPr="004A5035">
        <w:rPr>
          <w:rFonts w:ascii="Times New Roman" w:eastAsia="Times New Roman" w:hAnsi="Times New Roman" w:cs="Times New Roman"/>
          <w:sz w:val="14"/>
          <w:szCs w:val="14"/>
          <w:lang w:val="en-IN"/>
        </w:rPr>
        <w:t>    </w:t>
      </w:r>
      <w:r w:rsidRPr="004A5035">
        <w:rPr>
          <w:rFonts w:ascii="Arial" w:eastAsia="Times New Roman" w:hAnsi="Arial" w:cs="Arial"/>
          <w:lang w:val="en-IN"/>
        </w:rPr>
        <w:t>Receivables</w:t>
      </w:r>
    </w:p>
    <w:p w:rsidR="004A5035" w:rsidRPr="004A5035" w:rsidRDefault="004A5035" w:rsidP="004A5035">
      <w:pPr>
        <w:shd w:val="clear" w:color="auto" w:fill="FFFFFF"/>
        <w:spacing w:before="100" w:after="0" w:line="240" w:lineRule="auto"/>
        <w:ind w:left="360" w:hanging="360"/>
        <w:jc w:val="both"/>
        <w:rPr>
          <w:rFonts w:ascii="Lato" w:eastAsia="Times New Roman" w:hAnsi="Lato" w:cs="Times New Roman"/>
          <w:sz w:val="21"/>
          <w:szCs w:val="21"/>
        </w:rPr>
      </w:pPr>
      <w:r w:rsidRPr="004A5035">
        <w:rPr>
          <w:rFonts w:ascii="Arial" w:eastAsia="Times New Roman" w:hAnsi="Arial" w:cs="Arial"/>
          <w:lang w:val="en-IN"/>
        </w:rPr>
        <w:t>3.</w:t>
      </w:r>
      <w:r w:rsidRPr="004A5035">
        <w:rPr>
          <w:rFonts w:ascii="Times New Roman" w:eastAsia="Times New Roman" w:hAnsi="Times New Roman" w:cs="Times New Roman"/>
          <w:sz w:val="14"/>
          <w:szCs w:val="14"/>
          <w:lang w:val="en-IN"/>
        </w:rPr>
        <w:t>    </w:t>
      </w:r>
      <w:r w:rsidRPr="004A5035">
        <w:rPr>
          <w:rFonts w:ascii="Arial" w:eastAsia="Times New Roman" w:hAnsi="Arial" w:cs="Arial"/>
          <w:lang w:val="en-IN"/>
        </w:rPr>
        <w:t>Inventory</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b/>
          <w:bCs/>
          <w:sz w:val="21"/>
          <w:szCs w:val="21"/>
          <w:lang w:val="en-IN"/>
        </w:rPr>
        <w:t>Current Liabilities</w:t>
      </w:r>
    </w:p>
    <w:p w:rsidR="004A5035" w:rsidRPr="004A5035" w:rsidRDefault="004A5035" w:rsidP="004A5035">
      <w:pPr>
        <w:shd w:val="clear" w:color="auto" w:fill="FFFFFF"/>
        <w:spacing w:before="120" w:after="120" w:line="240" w:lineRule="auto"/>
        <w:ind w:left="360" w:hanging="360"/>
        <w:jc w:val="both"/>
        <w:rPr>
          <w:rFonts w:ascii="Lato" w:eastAsia="Times New Roman" w:hAnsi="Lato" w:cs="Times New Roman"/>
          <w:sz w:val="21"/>
          <w:szCs w:val="21"/>
        </w:rPr>
      </w:pPr>
      <w:r w:rsidRPr="004A5035">
        <w:rPr>
          <w:rFonts w:ascii="Arial" w:eastAsia="Times New Roman" w:hAnsi="Arial" w:cs="Arial"/>
          <w:lang w:val="en-IN"/>
        </w:rPr>
        <w:t>1.</w:t>
      </w:r>
      <w:r w:rsidRPr="004A5035">
        <w:rPr>
          <w:rFonts w:ascii="Times New Roman" w:eastAsia="Times New Roman" w:hAnsi="Times New Roman" w:cs="Times New Roman"/>
          <w:sz w:val="14"/>
          <w:szCs w:val="14"/>
          <w:lang w:val="en-IN"/>
        </w:rPr>
        <w:t>    </w:t>
      </w:r>
      <w:r w:rsidRPr="004A5035">
        <w:rPr>
          <w:rFonts w:ascii="Arial" w:eastAsia="Times New Roman" w:hAnsi="Arial" w:cs="Arial"/>
          <w:lang w:val="en-IN"/>
        </w:rPr>
        <w:t>Payables</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b/>
          <w:bCs/>
          <w:i/>
          <w:iCs/>
          <w:sz w:val="21"/>
          <w:szCs w:val="21"/>
          <w:lang w:val="en-IN"/>
        </w:rPr>
        <w:t>Net working capital is the total change in the business's working capital, calculated as total change in current assets minus total change in current liabilities.</w:t>
      </w:r>
    </w:p>
    <w:p w:rsidR="004A5035" w:rsidRPr="004A5035" w:rsidRDefault="004A5035" w:rsidP="004A5035">
      <w:pPr>
        <w:shd w:val="clear" w:color="auto" w:fill="FFFFFF"/>
        <w:spacing w:after="0" w:line="240" w:lineRule="auto"/>
        <w:jc w:val="both"/>
        <w:rPr>
          <w:rFonts w:ascii="Lato" w:eastAsia="Times New Roman" w:hAnsi="Lato" w:cs="Times New Roman"/>
          <w:sz w:val="21"/>
          <w:szCs w:val="21"/>
        </w:rPr>
      </w:pPr>
      <w:r w:rsidRPr="004A5035">
        <w:rPr>
          <w:rFonts w:ascii="Lato" w:eastAsia="Times New Roman" w:hAnsi="Lato" w:cs="Times New Roman"/>
          <w:noProof/>
          <w:sz w:val="21"/>
          <w:szCs w:val="21"/>
          <w:lang w:bidi="ar-SA"/>
        </w:rPr>
        <w:drawing>
          <wp:inline distT="0" distB="0" distL="0" distR="0">
            <wp:extent cx="4410075" cy="304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0075" cy="304800"/>
                    </a:xfrm>
                    <a:prstGeom prst="rect">
                      <a:avLst/>
                    </a:prstGeom>
                    <a:noFill/>
                    <a:ln>
                      <a:noFill/>
                    </a:ln>
                  </pic:spPr>
                </pic:pic>
              </a:graphicData>
            </a:graphic>
          </wp:inline>
        </w:drawing>
      </w:r>
    </w:p>
    <w:p w:rsidR="004A5035" w:rsidRPr="004A5035" w:rsidRDefault="004A5035" w:rsidP="004A5035">
      <w:pPr>
        <w:spacing w:after="0" w:line="240" w:lineRule="auto"/>
        <w:jc w:val="both"/>
        <w:rPr>
          <w:rFonts w:ascii="Times New Roman" w:eastAsia="Times New Roman" w:hAnsi="Times New Roman" w:cs="Times New Roman"/>
          <w:sz w:val="24"/>
          <w:szCs w:val="24"/>
        </w:rPr>
      </w:pPr>
      <w:r w:rsidRPr="004A5035">
        <w:rPr>
          <w:rFonts w:ascii="Lato" w:eastAsia="Times New Roman" w:hAnsi="Lato" w:cs="Times New Roman"/>
          <w:sz w:val="21"/>
          <w:szCs w:val="21"/>
        </w:rPr>
        <w:br/>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b/>
          <w:bCs/>
          <w:sz w:val="21"/>
          <w:szCs w:val="21"/>
          <w:lang w:val="en-IN"/>
        </w:rPr>
        <w:t>FOR EXAMPLE: </w:t>
      </w:r>
      <w:r w:rsidRPr="004A5035">
        <w:rPr>
          <w:rFonts w:ascii="Arial" w:eastAsia="Times New Roman" w:hAnsi="Arial" w:cs="Arial"/>
          <w:sz w:val="21"/>
          <w:szCs w:val="21"/>
          <w:lang w:val="en-IN"/>
        </w:rPr>
        <w:t>If the inventory of the business increased from Rs 1,40,000 to Rs 1,60,000, then this increase of Rs 20,000 is the increase in the working capital for the corresponding period and will be mentioned on the funds flow statement.  But the same would not be reflected in the cash flow statement as it does not involve cash.</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So the Fund Flow Statement uses all the above four components and shows the change in them. While a cash flow statement only shows the change in cash position of the business.</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Cash flow statements have largely superseded funds flow statements as measurements of a business's liquidity because cash and cash equivalents are more liquid than all other current assets included in working capital's calculation.</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Times New Roman" w:eastAsia="Times New Roman" w:hAnsi="Times New Roman" w:cs="Times New Roman"/>
          <w:b/>
          <w:bCs/>
          <w:sz w:val="24"/>
          <w:szCs w:val="24"/>
          <w:u w:val="single"/>
          <w:lang w:val="en-IN"/>
        </w:rPr>
        <w:t>What is Included in a Cash Flow Statement?</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The statement of cash flows uses information from the other two statements (Income Statement and Balance Sheet) to indicate cash inflows and outflows.</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Lato" w:eastAsia="Times New Roman" w:hAnsi="Lato" w:cs="Times New Roman"/>
          <w:noProof/>
          <w:sz w:val="21"/>
          <w:szCs w:val="21"/>
          <w:lang w:bidi="ar-SA"/>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2447925" cy="1190625"/>
            <wp:effectExtent l="0" t="0" r="0" b="0"/>
            <wp:wrapSquare wrapText="bothSides"/>
            <wp:docPr id="20" name="Picture 20" descr="Title: Cash Flow Activities - Description: Operating Activities, Investing Activities, Financ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 Cash Flow Activities - Description: Operating Activities, Investing Activities, Financing Activities"/>
                    <pic:cNvPicPr>
                      <a:picLocks noChangeAspect="1" noChangeArrowheads="1"/>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7925" cy="1190625"/>
                    </a:xfrm>
                    <a:prstGeom prst="rect">
                      <a:avLst/>
                    </a:prstGeom>
                    <a:noFill/>
                    <a:ln>
                      <a:noFill/>
                    </a:ln>
                  </pic:spPr>
                </pic:pic>
              </a:graphicData>
            </a:graphic>
          </wp:anchor>
        </w:drawing>
      </w:r>
      <w:r w:rsidRPr="004A5035">
        <w:rPr>
          <w:rFonts w:ascii="Times New Roman" w:eastAsia="Times New Roman" w:hAnsi="Times New Roman" w:cs="Times New Roman"/>
          <w:b/>
          <w:bCs/>
          <w:sz w:val="24"/>
          <w:szCs w:val="24"/>
          <w:lang w:val="en-IN"/>
        </w:rPr>
        <w:t>A Cash Flow Statement comprises information on following 3 activities:</w:t>
      </w:r>
    </w:p>
    <w:p w:rsidR="004A5035" w:rsidRPr="004A5035" w:rsidRDefault="004A5035" w:rsidP="004A5035">
      <w:pPr>
        <w:shd w:val="clear" w:color="auto" w:fill="FFFFFF"/>
        <w:spacing w:before="120" w:after="0" w:line="240" w:lineRule="auto"/>
        <w:ind w:left="360" w:hanging="360"/>
        <w:jc w:val="both"/>
        <w:rPr>
          <w:rFonts w:ascii="Lato" w:eastAsia="Times New Roman" w:hAnsi="Lato" w:cs="Times New Roman"/>
          <w:sz w:val="21"/>
          <w:szCs w:val="21"/>
        </w:rPr>
      </w:pPr>
      <w:r w:rsidRPr="004A5035">
        <w:rPr>
          <w:rFonts w:ascii="Arial" w:eastAsia="Times New Roman" w:hAnsi="Arial" w:cs="Arial"/>
          <w:i/>
          <w:iCs/>
          <w:sz w:val="21"/>
          <w:szCs w:val="21"/>
          <w:lang w:val="en-IN"/>
        </w:rPr>
        <w:t>      1.</w:t>
      </w:r>
      <w:r w:rsidRPr="004A5035">
        <w:rPr>
          <w:rFonts w:ascii="Arial" w:eastAsia="Times New Roman" w:hAnsi="Arial" w:cs="Arial"/>
          <w:sz w:val="21"/>
          <w:szCs w:val="21"/>
          <w:lang w:val="en-IN"/>
        </w:rPr>
        <w:t>  </w:t>
      </w:r>
      <w:r w:rsidRPr="004A5035">
        <w:rPr>
          <w:rFonts w:ascii="Arial" w:eastAsia="Times New Roman" w:hAnsi="Arial" w:cs="Arial"/>
          <w:i/>
          <w:iCs/>
          <w:sz w:val="21"/>
          <w:szCs w:val="21"/>
          <w:lang w:val="en-IN"/>
        </w:rPr>
        <w:t>Operating Activities</w:t>
      </w:r>
    </w:p>
    <w:p w:rsidR="004A5035" w:rsidRPr="004A5035" w:rsidRDefault="004A5035" w:rsidP="004A5035">
      <w:pPr>
        <w:shd w:val="clear" w:color="auto" w:fill="FFFFFF"/>
        <w:spacing w:before="40" w:after="0" w:line="240" w:lineRule="auto"/>
        <w:ind w:left="360" w:hanging="360"/>
        <w:jc w:val="both"/>
        <w:rPr>
          <w:rFonts w:ascii="Lato" w:eastAsia="Times New Roman" w:hAnsi="Lato" w:cs="Times New Roman"/>
          <w:sz w:val="21"/>
          <w:szCs w:val="21"/>
        </w:rPr>
      </w:pPr>
      <w:r w:rsidRPr="004A5035">
        <w:rPr>
          <w:rFonts w:ascii="Arial" w:eastAsia="Times New Roman" w:hAnsi="Arial" w:cs="Arial"/>
          <w:i/>
          <w:iCs/>
          <w:sz w:val="21"/>
          <w:szCs w:val="21"/>
          <w:lang w:val="en-IN"/>
        </w:rPr>
        <w:t>      2.</w:t>
      </w:r>
      <w:r w:rsidRPr="004A5035">
        <w:rPr>
          <w:rFonts w:ascii="Arial" w:eastAsia="Times New Roman" w:hAnsi="Arial" w:cs="Arial"/>
          <w:sz w:val="21"/>
          <w:szCs w:val="21"/>
          <w:lang w:val="en-IN"/>
        </w:rPr>
        <w:t>  </w:t>
      </w:r>
      <w:r w:rsidRPr="004A5035">
        <w:rPr>
          <w:rFonts w:ascii="Arial" w:eastAsia="Times New Roman" w:hAnsi="Arial" w:cs="Arial"/>
          <w:i/>
          <w:iCs/>
          <w:sz w:val="21"/>
          <w:szCs w:val="21"/>
          <w:lang w:val="en-IN"/>
        </w:rPr>
        <w:t>Investing Activities</w:t>
      </w:r>
    </w:p>
    <w:p w:rsidR="004A5035" w:rsidRPr="004A5035" w:rsidRDefault="004A5035" w:rsidP="004A5035">
      <w:pPr>
        <w:shd w:val="clear" w:color="auto" w:fill="FFFFFF"/>
        <w:spacing w:before="40" w:after="0" w:line="240" w:lineRule="auto"/>
        <w:ind w:left="360" w:hanging="360"/>
        <w:jc w:val="both"/>
        <w:rPr>
          <w:rFonts w:ascii="Lato" w:eastAsia="Times New Roman" w:hAnsi="Lato" w:cs="Times New Roman"/>
          <w:sz w:val="21"/>
          <w:szCs w:val="21"/>
        </w:rPr>
      </w:pPr>
      <w:r w:rsidRPr="004A5035">
        <w:rPr>
          <w:rFonts w:ascii="Arial" w:eastAsia="Times New Roman" w:hAnsi="Arial" w:cs="Arial"/>
          <w:i/>
          <w:iCs/>
          <w:sz w:val="21"/>
          <w:szCs w:val="21"/>
          <w:lang w:val="en-IN"/>
        </w:rPr>
        <w:t>      3.</w:t>
      </w:r>
      <w:r w:rsidRPr="004A5035">
        <w:rPr>
          <w:rFonts w:ascii="Arial" w:eastAsia="Times New Roman" w:hAnsi="Arial" w:cs="Arial"/>
          <w:sz w:val="21"/>
          <w:szCs w:val="21"/>
          <w:lang w:val="en-IN"/>
        </w:rPr>
        <w:t>  </w:t>
      </w:r>
      <w:r w:rsidRPr="004A5035">
        <w:rPr>
          <w:rFonts w:ascii="Arial" w:eastAsia="Times New Roman" w:hAnsi="Arial" w:cs="Arial"/>
          <w:i/>
          <w:iCs/>
          <w:sz w:val="21"/>
          <w:szCs w:val="21"/>
          <w:lang w:val="en-IN"/>
        </w:rPr>
        <w:t>Financing Activities</w:t>
      </w:r>
    </w:p>
    <w:p w:rsidR="004A5035" w:rsidRPr="004A5035" w:rsidRDefault="004A5035" w:rsidP="004A5035">
      <w:pPr>
        <w:shd w:val="clear" w:color="auto" w:fill="FFFFFF"/>
        <w:spacing w:before="120" w:after="0" w:line="240" w:lineRule="auto"/>
        <w:ind w:left="360" w:hanging="360"/>
        <w:jc w:val="both"/>
        <w:rPr>
          <w:rFonts w:ascii="Lato" w:eastAsia="Times New Roman" w:hAnsi="Lato" w:cs="Times New Roman"/>
          <w:sz w:val="21"/>
          <w:szCs w:val="21"/>
        </w:rPr>
      </w:pPr>
      <w:r w:rsidRPr="004A5035">
        <w:rPr>
          <w:rFonts w:ascii="Lato" w:eastAsia="Times New Roman" w:hAnsi="Lato" w:cs="Times New Roman"/>
          <w:sz w:val="21"/>
          <w:szCs w:val="21"/>
        </w:rPr>
        <w:t> </w:t>
      </w:r>
    </w:p>
    <w:p w:rsidR="004A5035" w:rsidRPr="004A5035" w:rsidRDefault="004A5035" w:rsidP="004A5035">
      <w:pPr>
        <w:shd w:val="clear" w:color="auto" w:fill="FFFFFF"/>
        <w:spacing w:before="120" w:after="0" w:line="240" w:lineRule="auto"/>
        <w:ind w:left="360" w:hanging="360"/>
        <w:jc w:val="both"/>
        <w:rPr>
          <w:rFonts w:ascii="Lato" w:eastAsia="Times New Roman" w:hAnsi="Lato" w:cs="Times New Roman"/>
          <w:sz w:val="21"/>
          <w:szCs w:val="21"/>
        </w:rPr>
      </w:pPr>
      <w:r w:rsidRPr="004A5035">
        <w:rPr>
          <w:rFonts w:ascii="Lato" w:eastAsia="Times New Roman" w:hAnsi="Lato" w:cs="Times New Roman"/>
          <w:sz w:val="21"/>
          <w:szCs w:val="21"/>
        </w:rPr>
        <w:t> </w:t>
      </w:r>
    </w:p>
    <w:p w:rsidR="004A5035" w:rsidRPr="004A5035" w:rsidRDefault="004A5035" w:rsidP="004A5035">
      <w:pPr>
        <w:shd w:val="clear" w:color="auto" w:fill="FFFFFF"/>
        <w:spacing w:before="120" w:after="0" w:line="240" w:lineRule="auto"/>
        <w:ind w:left="360" w:hanging="360"/>
        <w:jc w:val="both"/>
        <w:rPr>
          <w:rFonts w:ascii="Lato" w:eastAsia="Times New Roman" w:hAnsi="Lato" w:cs="Times New Roman"/>
          <w:sz w:val="21"/>
          <w:szCs w:val="21"/>
        </w:rPr>
      </w:pPr>
      <w:r w:rsidRPr="004A5035">
        <w:rPr>
          <w:rFonts w:ascii="Arial" w:eastAsia="Times New Roman" w:hAnsi="Arial" w:cs="Arial"/>
          <w:b/>
          <w:bCs/>
          <w:sz w:val="21"/>
          <w:szCs w:val="21"/>
          <w:lang w:val="en-IN"/>
        </w:rPr>
        <w:t>1. Operating Activities: </w:t>
      </w:r>
      <w:r w:rsidRPr="004A5035">
        <w:rPr>
          <w:rFonts w:ascii="Arial" w:eastAsia="Times New Roman" w:hAnsi="Arial" w:cs="Arial"/>
          <w:sz w:val="21"/>
          <w:szCs w:val="21"/>
          <w:lang w:val="en-IN"/>
        </w:rPr>
        <w:t>Operating activities include cash flows from all standard business operations. Cash receipts from selling goods and services </w:t>
      </w:r>
      <w:r w:rsidRPr="004A5035">
        <w:rPr>
          <w:rFonts w:ascii="Arial" w:eastAsia="Times New Roman" w:hAnsi="Arial" w:cs="Arial"/>
          <w:spacing w:val="2"/>
          <w:sz w:val="21"/>
          <w:szCs w:val="21"/>
          <w:lang w:val="en-IN"/>
        </w:rPr>
        <w:t>represent the inflows</w:t>
      </w:r>
      <w:r w:rsidRPr="004A5035">
        <w:rPr>
          <w:rFonts w:ascii="Arial" w:eastAsia="Times New Roman" w:hAnsi="Arial" w:cs="Arial"/>
          <w:sz w:val="21"/>
          <w:szCs w:val="21"/>
          <w:lang w:val="en-IN"/>
        </w:rPr>
        <w:t>. The revenues from interest and dividends are also included here. The operational expenditures are considered as outflows for this section. Although interest expenses fall under this section but the dividends are not included .Dividends are considered as a part of financing activity in financial accounting terms.</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b/>
          <w:bCs/>
          <w:sz w:val="21"/>
          <w:szCs w:val="21"/>
          <w:lang w:val="en-IN"/>
        </w:rPr>
        <w:t>2.   Investing Activities: </w:t>
      </w:r>
      <w:r w:rsidRPr="004A5035">
        <w:rPr>
          <w:rFonts w:ascii="Arial" w:eastAsia="Times New Roman" w:hAnsi="Arial" w:cs="Arial"/>
          <w:sz w:val="21"/>
          <w:szCs w:val="21"/>
          <w:lang w:val="en-IN"/>
        </w:rPr>
        <w:t>Investing activities include transactions with assets, marketable securities and credit instruments. The sale of property, plant and equipment or marketable securities is a cash inflow. Purchasing property, plant and equipment or marketable securities are considered as cash outflows. Loans made to borrowers for long-term use is another cash outflow. Collections from these loans, however, are cash inflows.</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b/>
          <w:bCs/>
          <w:sz w:val="21"/>
          <w:szCs w:val="21"/>
          <w:lang w:val="en-IN"/>
        </w:rPr>
        <w:t>3.   Financing Activities: </w:t>
      </w:r>
      <w:r w:rsidRPr="004A5035">
        <w:rPr>
          <w:rFonts w:ascii="Arial" w:eastAsia="Times New Roman" w:hAnsi="Arial" w:cs="Arial"/>
          <w:sz w:val="21"/>
          <w:szCs w:val="21"/>
          <w:lang w:val="en-IN"/>
        </w:rPr>
        <w:t xml:space="preserve">Financing activities on the statement of cash flows are much more defined in nature. The receipts come from borrowing money or issuing stock. The outflows occur when a company repays loans, purchases treasury stock or pays dividends to stockholders. As the case </w:t>
      </w:r>
      <w:r w:rsidRPr="004A5035">
        <w:rPr>
          <w:rFonts w:ascii="Arial" w:eastAsia="Times New Roman" w:hAnsi="Arial" w:cs="Arial"/>
          <w:sz w:val="21"/>
          <w:szCs w:val="21"/>
          <w:lang w:val="en-IN"/>
        </w:rPr>
        <w:lastRenderedPageBreak/>
        <w:t>with other activities on the statement of cash flows depend on activities rather than actual general ledger accounts.</w:t>
      </w:r>
    </w:p>
    <w:p w:rsidR="004A5035" w:rsidRPr="004A5035" w:rsidRDefault="004A5035" w:rsidP="004A5035">
      <w:pPr>
        <w:shd w:val="clear" w:color="auto" w:fill="FFFFFF"/>
        <w:spacing w:before="120" w:after="120" w:line="240" w:lineRule="auto"/>
        <w:ind w:left="14"/>
        <w:jc w:val="both"/>
        <w:rPr>
          <w:rFonts w:ascii="Lato" w:eastAsia="Times New Roman" w:hAnsi="Lato" w:cs="Times New Roman"/>
          <w:sz w:val="21"/>
          <w:szCs w:val="21"/>
        </w:rPr>
      </w:pPr>
      <w:r w:rsidRPr="004A5035">
        <w:rPr>
          <w:rFonts w:ascii="Times New Roman" w:eastAsia="Times New Roman" w:hAnsi="Times New Roman" w:cs="Times New Roman"/>
          <w:b/>
          <w:bCs/>
          <w:sz w:val="24"/>
          <w:szCs w:val="24"/>
          <w:lang w:val="en-IN"/>
        </w:rPr>
        <w:t>Table of Difference between Funds Flow Statement and Cash Flow Statement</w:t>
      </w:r>
    </w:p>
    <w:tbl>
      <w:tblPr>
        <w:tblW w:w="5000" w:type="pct"/>
        <w:shd w:val="clear" w:color="auto" w:fill="FFFFFF"/>
        <w:tblCellMar>
          <w:top w:w="150" w:type="dxa"/>
          <w:left w:w="150" w:type="dxa"/>
          <w:bottom w:w="150" w:type="dxa"/>
          <w:right w:w="150" w:type="dxa"/>
        </w:tblCellMar>
        <w:tblLook w:val="04A0"/>
      </w:tblPr>
      <w:tblGrid>
        <w:gridCol w:w="479"/>
        <w:gridCol w:w="1339"/>
        <w:gridCol w:w="3542"/>
        <w:gridCol w:w="4020"/>
      </w:tblGrid>
      <w:tr w:rsidR="004A5035" w:rsidRPr="004A5035" w:rsidTr="006470C7">
        <w:tc>
          <w:tcPr>
            <w:tcW w:w="255" w:type="pct"/>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vAlign w:val="center"/>
            <w:hideMark/>
          </w:tcPr>
          <w:p w:rsidR="004A5035" w:rsidRPr="004A5035" w:rsidRDefault="004A5035" w:rsidP="004A5035">
            <w:pPr>
              <w:spacing w:after="0" w:line="240" w:lineRule="auto"/>
              <w:rPr>
                <w:rFonts w:ascii="Lato" w:eastAsia="Times New Roman" w:hAnsi="Lato" w:cs="Times New Roman"/>
                <w:sz w:val="21"/>
                <w:szCs w:val="21"/>
              </w:rPr>
            </w:pPr>
          </w:p>
        </w:tc>
        <w:tc>
          <w:tcPr>
            <w:tcW w:w="714" w:type="pct"/>
            <w:tcBorders>
              <w:top w:val="single" w:sz="8" w:space="0" w:color="000000"/>
              <w:left w:val="nil"/>
              <w:bottom w:val="single" w:sz="8" w:space="0" w:color="000000"/>
              <w:right w:val="single" w:sz="8" w:space="0" w:color="000000"/>
            </w:tcBorders>
            <w:shd w:val="clear" w:color="auto" w:fill="D9D9D9"/>
            <w:tcMar>
              <w:top w:w="0" w:type="dxa"/>
              <w:left w:w="0" w:type="dxa"/>
              <w:bottom w:w="0" w:type="dxa"/>
              <w:right w:w="0" w:type="dxa"/>
            </w:tcMar>
            <w:vAlign w:val="cente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Basis of Difference</w:t>
            </w:r>
          </w:p>
        </w:tc>
        <w:tc>
          <w:tcPr>
            <w:tcW w:w="1888" w:type="pct"/>
            <w:tcBorders>
              <w:top w:val="single" w:sz="8" w:space="0" w:color="000000"/>
              <w:left w:val="nil"/>
              <w:bottom w:val="single" w:sz="8" w:space="0" w:color="000000"/>
              <w:right w:val="single" w:sz="8" w:space="0" w:color="000000"/>
            </w:tcBorders>
            <w:shd w:val="clear" w:color="auto" w:fill="D9D9D9"/>
            <w:tcMar>
              <w:top w:w="0" w:type="dxa"/>
              <w:left w:w="0" w:type="dxa"/>
              <w:bottom w:w="0" w:type="dxa"/>
              <w:right w:w="0" w:type="dxa"/>
            </w:tcMar>
            <w:vAlign w:val="cente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Funds Flow Statement</w:t>
            </w:r>
          </w:p>
        </w:tc>
        <w:tc>
          <w:tcPr>
            <w:tcW w:w="2143" w:type="pct"/>
            <w:tcBorders>
              <w:top w:val="single" w:sz="8" w:space="0" w:color="000000"/>
              <w:left w:val="nil"/>
              <w:bottom w:val="single" w:sz="8" w:space="0" w:color="000000"/>
              <w:right w:val="single" w:sz="8" w:space="0" w:color="000000"/>
            </w:tcBorders>
            <w:shd w:val="clear" w:color="auto" w:fill="D9D9D9"/>
            <w:tcMar>
              <w:top w:w="0" w:type="dxa"/>
              <w:left w:w="0" w:type="dxa"/>
              <w:bottom w:w="0" w:type="dxa"/>
              <w:right w:w="0" w:type="dxa"/>
            </w:tcMar>
            <w:vAlign w:val="cente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Cash Flow Statement</w:t>
            </w:r>
          </w:p>
        </w:tc>
      </w:tr>
      <w:tr w:rsidR="004A5035" w:rsidRPr="004A5035" w:rsidTr="006470C7">
        <w:tc>
          <w:tcPr>
            <w:tcW w:w="255" w:type="pct"/>
            <w:tcBorders>
              <w:top w:val="nil"/>
              <w:left w:val="single" w:sz="8" w:space="0" w:color="000000"/>
              <w:bottom w:val="single" w:sz="8" w:space="0" w:color="000000"/>
              <w:right w:val="single" w:sz="8" w:space="0" w:color="000000"/>
            </w:tcBorders>
            <w:shd w:val="clear" w:color="auto" w:fill="F2F2F2"/>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1.</w:t>
            </w:r>
          </w:p>
        </w:tc>
        <w:tc>
          <w:tcPr>
            <w:tcW w:w="714" w:type="pct"/>
            <w:tcBorders>
              <w:top w:val="nil"/>
              <w:left w:val="nil"/>
              <w:bottom w:val="single" w:sz="8" w:space="0" w:color="000000"/>
              <w:right w:val="single" w:sz="8" w:space="0" w:color="000000"/>
            </w:tcBorders>
            <w:shd w:val="clear" w:color="auto" w:fill="F2F2F2"/>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Basis of Analysis</w:t>
            </w:r>
          </w:p>
        </w:tc>
        <w:tc>
          <w:tcPr>
            <w:tcW w:w="1888" w:type="pct"/>
            <w:tcBorders>
              <w:top w:val="nil"/>
              <w:left w:val="nil"/>
              <w:bottom w:val="single" w:sz="8" w:space="0" w:color="000000"/>
              <w:right w:val="single" w:sz="8" w:space="0" w:color="000000"/>
            </w:tcBorders>
            <w:shd w:val="clear" w:color="auto" w:fill="F2F2F2"/>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sz w:val="20"/>
                <w:szCs w:val="20"/>
                <w:lang w:val="en-IN"/>
              </w:rPr>
              <w:t>Funds flow statement is based on broader concept i.e. working capital.</w:t>
            </w:r>
          </w:p>
        </w:tc>
        <w:tc>
          <w:tcPr>
            <w:tcW w:w="2143" w:type="pct"/>
            <w:tcBorders>
              <w:top w:val="nil"/>
              <w:left w:val="nil"/>
              <w:bottom w:val="single" w:sz="8" w:space="0" w:color="000000"/>
              <w:right w:val="single" w:sz="8" w:space="0" w:color="000000"/>
            </w:tcBorders>
            <w:shd w:val="clear" w:color="auto" w:fill="F2F2F2"/>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sz w:val="20"/>
                <w:szCs w:val="20"/>
                <w:lang w:val="en-IN"/>
              </w:rPr>
              <w:t>Cash flow statement is based on narrow concept i.e. cash, which is only one of the elements of working capital.</w:t>
            </w:r>
          </w:p>
        </w:tc>
      </w:tr>
      <w:tr w:rsidR="004A5035" w:rsidRPr="004A5035" w:rsidTr="006470C7">
        <w:tc>
          <w:tcPr>
            <w:tcW w:w="255"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2.</w:t>
            </w:r>
          </w:p>
        </w:tc>
        <w:tc>
          <w:tcPr>
            <w:tcW w:w="714" w:type="pct"/>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Source</w:t>
            </w:r>
          </w:p>
        </w:tc>
        <w:tc>
          <w:tcPr>
            <w:tcW w:w="188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sz w:val="20"/>
                <w:szCs w:val="20"/>
                <w:lang w:val="en-IN"/>
              </w:rPr>
              <w:t>Funds flow statement tells about the various sources from where the funds generated with various uses to which they are put.</w:t>
            </w:r>
          </w:p>
        </w:tc>
        <w:tc>
          <w:tcPr>
            <w:tcW w:w="214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sz w:val="20"/>
                <w:szCs w:val="20"/>
                <w:lang w:val="en-IN"/>
              </w:rPr>
              <w:t>Cash flow statement stars with the opening balance of cash and reaches to the closing balance of cash by proceeding through sources and uses.</w:t>
            </w:r>
          </w:p>
        </w:tc>
      </w:tr>
      <w:tr w:rsidR="004A5035" w:rsidRPr="004A5035" w:rsidTr="006470C7">
        <w:tc>
          <w:tcPr>
            <w:tcW w:w="255" w:type="pct"/>
            <w:tcBorders>
              <w:top w:val="nil"/>
              <w:left w:val="single" w:sz="8" w:space="0" w:color="000000"/>
              <w:bottom w:val="single" w:sz="8" w:space="0" w:color="000000"/>
              <w:right w:val="single" w:sz="8" w:space="0" w:color="000000"/>
            </w:tcBorders>
            <w:shd w:val="clear" w:color="auto" w:fill="F2F2F2"/>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3.</w:t>
            </w:r>
          </w:p>
        </w:tc>
        <w:tc>
          <w:tcPr>
            <w:tcW w:w="714" w:type="pct"/>
            <w:tcBorders>
              <w:top w:val="nil"/>
              <w:left w:val="nil"/>
              <w:bottom w:val="single" w:sz="8" w:space="0" w:color="000000"/>
              <w:right w:val="single" w:sz="8" w:space="0" w:color="000000"/>
            </w:tcBorders>
            <w:shd w:val="clear" w:color="auto" w:fill="F2F2F2"/>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Usage</w:t>
            </w:r>
          </w:p>
        </w:tc>
        <w:tc>
          <w:tcPr>
            <w:tcW w:w="1888" w:type="pct"/>
            <w:tcBorders>
              <w:top w:val="nil"/>
              <w:left w:val="nil"/>
              <w:bottom w:val="single" w:sz="8" w:space="0" w:color="000000"/>
              <w:right w:val="single" w:sz="8" w:space="0" w:color="000000"/>
            </w:tcBorders>
            <w:shd w:val="clear" w:color="auto" w:fill="F2F2F2"/>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sz w:val="20"/>
                <w:szCs w:val="20"/>
                <w:lang w:val="en-IN"/>
              </w:rPr>
              <w:t>Funds flow statement is more useful in assessing the long-range financial strategy.</w:t>
            </w:r>
          </w:p>
        </w:tc>
        <w:tc>
          <w:tcPr>
            <w:tcW w:w="2143" w:type="pct"/>
            <w:tcBorders>
              <w:top w:val="nil"/>
              <w:left w:val="nil"/>
              <w:bottom w:val="single" w:sz="8" w:space="0" w:color="000000"/>
              <w:right w:val="single" w:sz="8" w:space="0" w:color="000000"/>
            </w:tcBorders>
            <w:shd w:val="clear" w:color="auto" w:fill="F2F2F2"/>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sz w:val="20"/>
                <w:szCs w:val="20"/>
                <w:lang w:val="en-IN"/>
              </w:rPr>
              <w:t>Cash flow statement is useful in understanding the short-term phenomena affecting the liquidity of the business.</w:t>
            </w:r>
          </w:p>
        </w:tc>
      </w:tr>
      <w:tr w:rsidR="004A5035" w:rsidRPr="004A5035" w:rsidTr="006470C7">
        <w:tc>
          <w:tcPr>
            <w:tcW w:w="255"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4.</w:t>
            </w:r>
          </w:p>
        </w:tc>
        <w:tc>
          <w:tcPr>
            <w:tcW w:w="714" w:type="pct"/>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Schedule of Changes in Working Capital</w:t>
            </w:r>
          </w:p>
        </w:tc>
        <w:tc>
          <w:tcPr>
            <w:tcW w:w="188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sz w:val="20"/>
                <w:szCs w:val="20"/>
                <w:lang w:val="en-IN"/>
              </w:rPr>
              <w:t>In funds flow statement changes in current assets and current liabilities are shown through the schedule of changes in working capital.</w:t>
            </w:r>
          </w:p>
        </w:tc>
        <w:tc>
          <w:tcPr>
            <w:tcW w:w="214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sz w:val="20"/>
                <w:szCs w:val="20"/>
                <w:lang w:val="en-IN"/>
              </w:rPr>
              <w:t>In cash flow statement changes in current assets and current liabilities are shown in the cash flow statement itself.</w:t>
            </w:r>
          </w:p>
        </w:tc>
      </w:tr>
      <w:tr w:rsidR="004A5035" w:rsidRPr="004A5035" w:rsidTr="006470C7">
        <w:tc>
          <w:tcPr>
            <w:tcW w:w="255" w:type="pct"/>
            <w:tcBorders>
              <w:top w:val="nil"/>
              <w:left w:val="single" w:sz="8" w:space="0" w:color="000000"/>
              <w:bottom w:val="single" w:sz="8" w:space="0" w:color="000000"/>
              <w:right w:val="single" w:sz="8" w:space="0" w:color="000000"/>
            </w:tcBorders>
            <w:shd w:val="clear" w:color="auto" w:fill="F2F2F2"/>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5.</w:t>
            </w:r>
          </w:p>
        </w:tc>
        <w:tc>
          <w:tcPr>
            <w:tcW w:w="714" w:type="pct"/>
            <w:tcBorders>
              <w:top w:val="nil"/>
              <w:left w:val="nil"/>
              <w:bottom w:val="single" w:sz="8" w:space="0" w:color="000000"/>
              <w:right w:val="single" w:sz="8" w:space="0" w:color="000000"/>
            </w:tcBorders>
            <w:shd w:val="clear" w:color="auto" w:fill="F2F2F2"/>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End Result</w:t>
            </w:r>
          </w:p>
        </w:tc>
        <w:tc>
          <w:tcPr>
            <w:tcW w:w="1888" w:type="pct"/>
            <w:tcBorders>
              <w:top w:val="nil"/>
              <w:left w:val="nil"/>
              <w:bottom w:val="single" w:sz="8" w:space="0" w:color="000000"/>
              <w:right w:val="single" w:sz="8" w:space="0" w:color="000000"/>
            </w:tcBorders>
            <w:shd w:val="clear" w:color="auto" w:fill="F2F2F2"/>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sz w:val="20"/>
                <w:szCs w:val="20"/>
                <w:lang w:val="en-IN"/>
              </w:rPr>
              <w:t>Funds flow statement shows the causes of changes in net working capital.</w:t>
            </w:r>
          </w:p>
        </w:tc>
        <w:tc>
          <w:tcPr>
            <w:tcW w:w="2143" w:type="pct"/>
            <w:tcBorders>
              <w:top w:val="nil"/>
              <w:left w:val="nil"/>
              <w:bottom w:val="single" w:sz="8" w:space="0" w:color="000000"/>
              <w:right w:val="single" w:sz="8" w:space="0" w:color="000000"/>
            </w:tcBorders>
            <w:shd w:val="clear" w:color="auto" w:fill="F2F2F2"/>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sz w:val="20"/>
                <w:szCs w:val="20"/>
                <w:lang w:val="en-IN"/>
              </w:rPr>
              <w:t>Cash flow statement shows the causes the changes in cash.</w:t>
            </w:r>
          </w:p>
        </w:tc>
      </w:tr>
      <w:tr w:rsidR="004A5035" w:rsidRPr="004A5035" w:rsidTr="006470C7">
        <w:tc>
          <w:tcPr>
            <w:tcW w:w="255"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6.</w:t>
            </w:r>
          </w:p>
        </w:tc>
        <w:tc>
          <w:tcPr>
            <w:tcW w:w="714" w:type="pct"/>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b/>
                <w:bCs/>
                <w:sz w:val="20"/>
                <w:szCs w:val="20"/>
                <w:lang w:val="en-IN"/>
              </w:rPr>
              <w:t>Principal of Accounting</w:t>
            </w:r>
          </w:p>
        </w:tc>
        <w:tc>
          <w:tcPr>
            <w:tcW w:w="188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sz w:val="20"/>
                <w:szCs w:val="20"/>
                <w:lang w:val="en-IN"/>
              </w:rPr>
              <w:t>Funds flow statement is in alignment with the accrual basis of accounting.</w:t>
            </w:r>
          </w:p>
        </w:tc>
        <w:tc>
          <w:tcPr>
            <w:tcW w:w="214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4A5035" w:rsidRPr="004A5035" w:rsidRDefault="004A5035" w:rsidP="004A5035">
            <w:pPr>
              <w:spacing w:before="80" w:after="80" w:line="240" w:lineRule="auto"/>
              <w:ind w:left="43" w:right="43"/>
              <w:rPr>
                <w:rFonts w:ascii="Lato" w:eastAsia="Times New Roman" w:hAnsi="Lato" w:cs="Times New Roman"/>
                <w:sz w:val="21"/>
                <w:szCs w:val="21"/>
              </w:rPr>
            </w:pPr>
            <w:r w:rsidRPr="004A5035">
              <w:rPr>
                <w:rFonts w:ascii="Arial" w:eastAsia="Times New Roman" w:hAnsi="Arial" w:cs="Arial"/>
                <w:sz w:val="20"/>
                <w:szCs w:val="20"/>
                <w:lang w:val="en-IN"/>
              </w:rPr>
              <w:t>In cash flow statement data obtained on accrual basis are converted into cash basis</w:t>
            </w:r>
          </w:p>
        </w:tc>
      </w:tr>
    </w:tbl>
    <w:p w:rsidR="004A5035" w:rsidRPr="004A5035" w:rsidRDefault="004A5035" w:rsidP="004A5035">
      <w:pPr>
        <w:shd w:val="clear" w:color="auto" w:fill="FFFFFF"/>
        <w:spacing w:before="120" w:after="0" w:line="240" w:lineRule="auto"/>
        <w:jc w:val="both"/>
        <w:rPr>
          <w:rFonts w:ascii="Lato" w:eastAsia="Times New Roman" w:hAnsi="Lato" w:cs="Times New Roman"/>
          <w:sz w:val="21"/>
          <w:szCs w:val="21"/>
        </w:rPr>
      </w:pPr>
      <w:r w:rsidRPr="004A5035">
        <w:rPr>
          <w:rFonts w:ascii="Times New Roman" w:eastAsia="Times New Roman" w:hAnsi="Times New Roman" w:cs="Times New Roman"/>
          <w:b/>
          <w:bCs/>
          <w:sz w:val="24"/>
          <w:szCs w:val="24"/>
          <w:lang w:val="en-IN"/>
        </w:rPr>
        <w:t>Advantages of Cash Flow Statement</w:t>
      </w:r>
    </w:p>
    <w:p w:rsidR="004A5035" w:rsidRPr="004A5035" w:rsidRDefault="004A5035" w:rsidP="004A5035">
      <w:pPr>
        <w:shd w:val="clear" w:color="auto" w:fill="FFFFFF"/>
        <w:spacing w:before="180"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1.   It shows the actual cash position available with the company between the two balance sheet dates which funds flow and profit and loss account are unable to show. So it is important to make a cash flow report if one wants to know about the liquidity position of the company.</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2.   It helps the company in  accurately projecting the future liquidity position of the company enabling it  arrange for any shortfall in money by  arranging finance in advance and if there is excess than it can help the company in earning extra return by deploying excess funds.</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3.   It acts like a filter and is used by many analyst and investors to judge whether company has prepared the financial statements properly or not because if there is any discrepancy in the cash position as shown by balance sheet and the cash flow statement, it means that statements are incorrect.</w:t>
      </w:r>
    </w:p>
    <w:p w:rsidR="004A5035" w:rsidRPr="004A5035" w:rsidRDefault="004A5035" w:rsidP="004A5035">
      <w:pPr>
        <w:shd w:val="clear" w:color="auto" w:fill="FFFFFF"/>
        <w:spacing w:before="180" w:after="180" w:line="240" w:lineRule="auto"/>
        <w:ind w:left="14"/>
        <w:jc w:val="both"/>
        <w:rPr>
          <w:rFonts w:ascii="Lato" w:eastAsia="Times New Roman" w:hAnsi="Lato" w:cs="Times New Roman"/>
          <w:sz w:val="21"/>
          <w:szCs w:val="21"/>
        </w:rPr>
      </w:pPr>
      <w:r w:rsidRPr="004A5035">
        <w:rPr>
          <w:rFonts w:ascii="Times New Roman" w:eastAsia="Times New Roman" w:hAnsi="Times New Roman" w:cs="Times New Roman"/>
          <w:b/>
          <w:bCs/>
          <w:sz w:val="24"/>
          <w:szCs w:val="24"/>
          <w:lang w:val="en-IN"/>
        </w:rPr>
        <w:t>Disadvantages of Cash Flow Statement</w:t>
      </w:r>
    </w:p>
    <w:p w:rsidR="004A5035" w:rsidRPr="004A5035" w:rsidRDefault="004A5035" w:rsidP="004A5035">
      <w:pPr>
        <w:shd w:val="clear" w:color="auto" w:fill="FFFFFF"/>
        <w:spacing w:before="180" w:after="16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1.   Since it shows only cash position, it is not possible to deduce actual profit and loss of the company by just looking at this statement.</w:t>
      </w:r>
    </w:p>
    <w:p w:rsidR="004A5035" w:rsidRPr="004A5035" w:rsidRDefault="004A5035" w:rsidP="004A5035">
      <w:pPr>
        <w:shd w:val="clear" w:color="auto" w:fill="FFFFFF"/>
        <w:spacing w:before="180" w:after="16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2.   In isolation this is of no use and it requires other financial statements like balance sheet, profit and loss etc…, and therefore limiting its use.</w:t>
      </w:r>
    </w:p>
    <w:p w:rsidR="004A5035" w:rsidRPr="004A5035" w:rsidRDefault="004A5035" w:rsidP="004A5035">
      <w:pPr>
        <w:shd w:val="clear" w:color="auto" w:fill="FFFFFF"/>
        <w:spacing w:before="180" w:after="180" w:line="240" w:lineRule="auto"/>
        <w:ind w:left="14"/>
        <w:jc w:val="both"/>
        <w:rPr>
          <w:rFonts w:ascii="Lato" w:eastAsia="Times New Roman" w:hAnsi="Lato" w:cs="Times New Roman"/>
          <w:sz w:val="21"/>
          <w:szCs w:val="21"/>
        </w:rPr>
      </w:pPr>
      <w:r w:rsidRPr="004A5035">
        <w:rPr>
          <w:rFonts w:ascii="Times New Roman" w:eastAsia="Times New Roman" w:hAnsi="Times New Roman" w:cs="Times New Roman"/>
          <w:b/>
          <w:bCs/>
          <w:sz w:val="24"/>
          <w:szCs w:val="24"/>
          <w:lang w:val="en-IN"/>
        </w:rPr>
        <w:t>Advantages of Fund Flow Statements</w:t>
      </w:r>
    </w:p>
    <w:p w:rsidR="004A5035" w:rsidRPr="004A5035" w:rsidRDefault="004A5035" w:rsidP="004A5035">
      <w:pPr>
        <w:shd w:val="clear" w:color="auto" w:fill="FFFFFF"/>
        <w:spacing w:before="180" w:after="18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lastRenderedPageBreak/>
        <w:t>A Funds flow statement is prepared to show changes in the assets, liabilities and equity between two balance sheet dates, it is also called statement of sources and uses of funds. The advantages of such a financial statement are many fold.</w:t>
      </w:r>
    </w:p>
    <w:p w:rsidR="004A5035" w:rsidRPr="004A5035" w:rsidRDefault="004A5035" w:rsidP="004A5035">
      <w:pPr>
        <w:shd w:val="clear" w:color="auto" w:fill="FFFFFF"/>
        <w:spacing w:before="180" w:after="180" w:line="240" w:lineRule="auto"/>
        <w:ind w:left="14"/>
        <w:jc w:val="both"/>
        <w:rPr>
          <w:rFonts w:ascii="Lato" w:eastAsia="Times New Roman" w:hAnsi="Lato" w:cs="Times New Roman"/>
          <w:sz w:val="21"/>
          <w:szCs w:val="21"/>
        </w:rPr>
      </w:pPr>
      <w:r w:rsidRPr="004A5035">
        <w:rPr>
          <w:rFonts w:ascii="Times New Roman" w:eastAsia="Times New Roman" w:hAnsi="Times New Roman" w:cs="Times New Roman"/>
          <w:b/>
          <w:bCs/>
          <w:sz w:val="24"/>
          <w:szCs w:val="24"/>
          <w:lang w:val="en-IN"/>
        </w:rPr>
        <w:t>Some of these are:</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1.   Funds flow statement reveals the net result of Business operations done by the company during the year.</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2.   In addition to the balance sheet, it serves as an additional reference for many interested parties like analysts, creditors, suppliers, government to look into financial position of the company.</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3.   The Fund Flow Statement shows how the funds were raised from various sources and also how those funds were deployed by a company, therefore it is a great tool for management when it wants to know about where and from what sources funds were raised and also how those funds got utilized into the business.</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4.   It reveals the causes for the changes in liabilities and assets between the two balance sheet dates therefore providing a detailed analysis of the balance sheet of the company.</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5.   Funds flow statement helps the management in deciding its future course of plans and also it acts as a control tool for the management.</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6.   Funds flow statement should not be looked alone rather it should be used along with balance sheet in order judge the financial position of the company in a better way.</w:t>
      </w:r>
    </w:p>
    <w:p w:rsidR="004A5035" w:rsidRPr="004A5035" w:rsidRDefault="004A5035" w:rsidP="004A5035">
      <w:pPr>
        <w:shd w:val="clear" w:color="auto" w:fill="FFFFFF"/>
        <w:spacing w:before="160" w:after="0" w:line="240" w:lineRule="auto"/>
        <w:ind w:left="14"/>
        <w:jc w:val="both"/>
        <w:rPr>
          <w:rFonts w:ascii="Lato" w:eastAsia="Times New Roman" w:hAnsi="Lato" w:cs="Times New Roman"/>
          <w:sz w:val="21"/>
          <w:szCs w:val="21"/>
        </w:rPr>
      </w:pPr>
      <w:bookmarkStart w:id="1" w:name="OLE_LINK1"/>
      <w:bookmarkStart w:id="2" w:name="OLE_LINK2"/>
      <w:bookmarkEnd w:id="1"/>
      <w:bookmarkEnd w:id="2"/>
      <w:r w:rsidRPr="004A5035">
        <w:rPr>
          <w:rFonts w:ascii="Times New Roman" w:eastAsia="Times New Roman" w:hAnsi="Times New Roman" w:cs="Times New Roman"/>
          <w:b/>
          <w:bCs/>
          <w:sz w:val="24"/>
          <w:szCs w:val="24"/>
          <w:lang w:val="en-IN"/>
        </w:rPr>
        <w:t>Disadvantages of Fund Flow Statements</w:t>
      </w:r>
    </w:p>
    <w:p w:rsidR="004A5035" w:rsidRPr="004A5035" w:rsidRDefault="004A5035" w:rsidP="004A5035">
      <w:pPr>
        <w:shd w:val="clear" w:color="auto" w:fill="FFFFFF"/>
        <w:spacing w:before="180" w:after="160" w:line="240" w:lineRule="auto"/>
        <w:ind w:left="14" w:hanging="360"/>
        <w:jc w:val="both"/>
        <w:rPr>
          <w:rFonts w:ascii="Lato" w:eastAsia="Times New Roman" w:hAnsi="Lato" w:cs="Times New Roman"/>
          <w:sz w:val="21"/>
          <w:szCs w:val="21"/>
        </w:rPr>
      </w:pPr>
      <w:r w:rsidRPr="004A5035">
        <w:rPr>
          <w:rFonts w:ascii="Arial" w:eastAsia="Times New Roman" w:hAnsi="Arial" w:cs="Arial"/>
          <w:sz w:val="21"/>
          <w:szCs w:val="21"/>
          <w:lang w:val="en-IN"/>
        </w:rPr>
        <w:t>      Funds flow statement has many advantages; however it has some disadvantages or limitations also.</w:t>
      </w:r>
    </w:p>
    <w:p w:rsidR="004A5035" w:rsidRPr="004A5035" w:rsidRDefault="004A5035" w:rsidP="004A5035">
      <w:pPr>
        <w:shd w:val="clear" w:color="auto" w:fill="FFFFFF"/>
        <w:spacing w:before="180" w:after="160" w:line="240" w:lineRule="auto"/>
        <w:ind w:left="360" w:hanging="360"/>
        <w:jc w:val="both"/>
        <w:rPr>
          <w:rFonts w:ascii="Lato" w:eastAsia="Times New Roman" w:hAnsi="Lato" w:cs="Times New Roman"/>
          <w:sz w:val="21"/>
          <w:szCs w:val="21"/>
        </w:rPr>
      </w:pPr>
      <w:r w:rsidRPr="004A5035">
        <w:rPr>
          <w:rFonts w:ascii="Times New Roman" w:eastAsia="Times New Roman" w:hAnsi="Times New Roman" w:cs="Times New Roman"/>
          <w:b/>
          <w:bCs/>
          <w:sz w:val="24"/>
          <w:szCs w:val="24"/>
          <w:lang w:val="en-IN"/>
        </w:rPr>
        <w:t>Let’s look at some of the limitations of funds flow statement.</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1.   Funds Flow statement has to be used along with balance sheet and profit and loss account for inference of financial strengths and weakness of a company it cannot be used alone.</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2.   Fund Flow Statement does not reveal the cash position of the company, and that is why company has to prepare cash flow statement in addition to funds flow statement.</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3.   Funds flow statement only rearranges the data which is there in the books of account and therefore it lacks originality. In simple words it presents the data in the financial statements in systematic way and therefore many companies tend to avoid preparing funds flow statements.</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sz w:val="21"/>
          <w:szCs w:val="21"/>
          <w:lang w:val="en-IN"/>
        </w:rPr>
        <w:t>4.   Funds flow statement is basically historic in nature, that is it indicates what happened in the past and it does not communicate anything about the future, only estimates can be made based on the past data and therefore it cannot be used the management for taking decision related to future.</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Times New Roman" w:eastAsia="Times New Roman" w:hAnsi="Times New Roman" w:cs="Times New Roman"/>
          <w:b/>
          <w:bCs/>
          <w:sz w:val="28"/>
          <w:szCs w:val="28"/>
          <w:u w:val="single"/>
          <w:lang w:val="en-IN"/>
        </w:rPr>
        <w:t>Cash Flow Statement &amp; Funds Flow Statement</w:t>
      </w:r>
    </w:p>
    <w:p w:rsidR="004A5035" w:rsidRPr="004A5035" w:rsidRDefault="004A5035" w:rsidP="004A5035">
      <w:pPr>
        <w:shd w:val="clear" w:color="auto" w:fill="FFFFFF"/>
        <w:spacing w:before="240" w:after="0" w:line="240" w:lineRule="auto"/>
        <w:ind w:left="14"/>
        <w:jc w:val="both"/>
        <w:rPr>
          <w:rFonts w:ascii="Lato" w:eastAsia="Times New Roman" w:hAnsi="Lato" w:cs="Times New Roman"/>
          <w:sz w:val="21"/>
          <w:szCs w:val="21"/>
        </w:rPr>
      </w:pPr>
      <w:r w:rsidRPr="004A5035">
        <w:rPr>
          <w:rFonts w:ascii="Arial" w:eastAsia="Times New Roman" w:hAnsi="Arial" w:cs="Arial"/>
          <w:b/>
          <w:bCs/>
          <w:sz w:val="21"/>
          <w:szCs w:val="21"/>
          <w:lang w:val="en-IN"/>
        </w:rPr>
        <w:t>There are 3 basic financial statements that exist in the area of Financial Management.</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1. Balance Sheet.</w:t>
      </w:r>
    </w:p>
    <w:p w:rsidR="004A5035" w:rsidRPr="004A5035" w:rsidRDefault="004A5035" w:rsidP="004A5035">
      <w:pPr>
        <w:shd w:val="clear" w:color="auto" w:fill="FFFFFF"/>
        <w:spacing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2. Income Statement.</w:t>
      </w:r>
    </w:p>
    <w:p w:rsidR="004A5035" w:rsidRPr="004A5035" w:rsidRDefault="004A5035" w:rsidP="004A5035">
      <w:pPr>
        <w:shd w:val="clear" w:color="auto" w:fill="FFFFFF"/>
        <w:spacing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3. Cash Flow Statement.</w:t>
      </w:r>
    </w:p>
    <w:p w:rsidR="004A5035" w:rsidRPr="004A5035" w:rsidRDefault="004A5035" w:rsidP="004A5035">
      <w:pPr>
        <w:shd w:val="clear" w:color="auto" w:fill="FFFFFF"/>
        <w:spacing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4. Fund Flow Statement</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The first two statements measure one aspect of performance of the business over a period of time. </w:t>
      </w:r>
      <w:r w:rsidRPr="004A5035">
        <w:rPr>
          <w:rFonts w:ascii="Arial" w:eastAsia="Times New Roman" w:hAnsi="Arial" w:cs="Arial"/>
          <w:i/>
          <w:iCs/>
          <w:sz w:val="21"/>
          <w:szCs w:val="21"/>
          <w:lang w:val="en-IN"/>
        </w:rPr>
        <w:t>Cash flow statements signify the changes in the cash and cash equivalents of the business due to the business operations in one time period</w:t>
      </w:r>
      <w:r w:rsidRPr="004A5035">
        <w:rPr>
          <w:rFonts w:ascii="Arial" w:eastAsia="Times New Roman" w:hAnsi="Arial" w:cs="Arial"/>
          <w:sz w:val="21"/>
          <w:szCs w:val="21"/>
          <w:lang w:val="en-IN"/>
        </w:rPr>
        <w:t>. </w:t>
      </w:r>
      <w:r w:rsidRPr="004A5035">
        <w:rPr>
          <w:rFonts w:ascii="Arial" w:eastAsia="Times New Roman" w:hAnsi="Arial" w:cs="Arial"/>
          <w:i/>
          <w:iCs/>
          <w:sz w:val="21"/>
          <w:szCs w:val="21"/>
          <w:lang w:val="en-IN"/>
        </w:rPr>
        <w:t>Funds flow statements report changes in a business's working capital from its operations in a single time period, but have largely been superseded by cash flow statements.</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Lato" w:eastAsia="Times New Roman" w:hAnsi="Lato" w:cs="Times New Roman"/>
          <w:noProof/>
          <w:sz w:val="21"/>
          <w:szCs w:val="21"/>
          <w:lang w:bidi="ar-SA"/>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2552700" cy="1495425"/>
            <wp:effectExtent l="0" t="0" r="0" b="0"/>
            <wp:wrapSquare wrapText="bothSides"/>
            <wp:docPr id="22" name="Picture 22" descr="Title: Difference between Cash Flow &amp; Fund Flow Statement - Description: Which is better, Cash Flow or Fund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Difference between Cash Flow &amp; Fund Flow Statement - Description: Which is better, Cash Flow or Fund Flow"/>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700" cy="1495425"/>
                    </a:xfrm>
                    <a:prstGeom prst="rect">
                      <a:avLst/>
                    </a:prstGeom>
                    <a:noFill/>
                    <a:ln>
                      <a:noFill/>
                    </a:ln>
                  </pic:spPr>
                </pic:pic>
              </a:graphicData>
            </a:graphic>
          </wp:anchor>
        </w:drawing>
      </w:r>
      <w:r w:rsidRPr="004A5035">
        <w:rPr>
          <w:rFonts w:ascii="Arial" w:eastAsia="Times New Roman" w:hAnsi="Arial" w:cs="Arial"/>
          <w:sz w:val="21"/>
          <w:szCs w:val="21"/>
          <w:lang w:val="en-IN"/>
        </w:rPr>
        <w:t>A </w:t>
      </w:r>
      <w:r w:rsidRPr="004A5035">
        <w:rPr>
          <w:rFonts w:ascii="Arial" w:eastAsia="Times New Roman" w:hAnsi="Arial" w:cs="Arial"/>
          <w:b/>
          <w:bCs/>
          <w:sz w:val="21"/>
          <w:szCs w:val="21"/>
          <w:lang w:val="en-IN"/>
        </w:rPr>
        <w:t>Cash Flow Statement</w:t>
      </w:r>
      <w:r w:rsidRPr="004A5035">
        <w:rPr>
          <w:rFonts w:ascii="Arial" w:eastAsia="Times New Roman" w:hAnsi="Arial" w:cs="Arial"/>
          <w:sz w:val="21"/>
          <w:szCs w:val="21"/>
          <w:lang w:val="en-IN"/>
        </w:rPr>
        <w:t xml:space="preserve"> is a statement showing changes in cash position of the firm from one period to </w:t>
      </w:r>
      <w:r w:rsidRPr="004A5035">
        <w:rPr>
          <w:rFonts w:ascii="Arial" w:eastAsia="Times New Roman" w:hAnsi="Arial" w:cs="Arial"/>
          <w:sz w:val="21"/>
          <w:szCs w:val="21"/>
          <w:lang w:val="en-IN"/>
        </w:rPr>
        <w:lastRenderedPageBreak/>
        <w:t>another. It explains the inflows (receipts) and outflows (disbursements) of cash over a period of time. The inflows of cash may occur from sale of goods, sale of assets, receipts from debtors, interest, dividend, rent, issue of new shares and debentures, raising of loans, short-term borrowing, etc. The cash outflows may occur on account of purchase of goods, purchase of assets, payment of loans loss on operations, payment of tax and dividend, etc.</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A cash flow statement is different from a cash budget. A cash flow statement shows the cash inflows and outflows which have already taken place during a past time period. On the other hand a cash budget shows cash inflows and outflows which are expected to take place during a future time period. In other words, </w:t>
      </w:r>
      <w:r w:rsidRPr="004A5035">
        <w:rPr>
          <w:rFonts w:ascii="Arial" w:eastAsia="Times New Roman" w:hAnsi="Arial" w:cs="Arial"/>
          <w:i/>
          <w:iCs/>
          <w:sz w:val="21"/>
          <w:szCs w:val="21"/>
          <w:lang w:val="en-IN"/>
        </w:rPr>
        <w:t>a cash budget is a projected cash flow statement</w:t>
      </w:r>
      <w:r w:rsidRPr="004A5035">
        <w:rPr>
          <w:rFonts w:ascii="Arial" w:eastAsia="Times New Roman" w:hAnsi="Arial" w:cs="Arial"/>
          <w:sz w:val="21"/>
          <w:szCs w:val="21"/>
          <w:lang w:val="en-IN"/>
        </w:rPr>
        <w:t>.</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b/>
          <w:bCs/>
          <w:sz w:val="21"/>
          <w:szCs w:val="21"/>
          <w:lang w:val="en-IN"/>
        </w:rPr>
        <w:t>Funds Flow Statement</w:t>
      </w:r>
      <w:r w:rsidRPr="004A5035">
        <w:rPr>
          <w:rFonts w:ascii="Arial" w:eastAsia="Times New Roman" w:hAnsi="Arial" w:cs="Arial"/>
          <w:sz w:val="21"/>
          <w:szCs w:val="21"/>
          <w:lang w:val="en-IN"/>
        </w:rPr>
        <w:t> states the changes in the working capital of the business in relation to the operations in one time period.</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The main components of Working Capital are:</w:t>
      </w:r>
    </w:p>
    <w:p w:rsidR="004A5035" w:rsidRPr="004A5035" w:rsidRDefault="004A5035" w:rsidP="004A5035">
      <w:pPr>
        <w:shd w:val="clear" w:color="auto" w:fill="FFFFFF"/>
        <w:spacing w:before="120" w:after="120" w:line="240" w:lineRule="auto"/>
        <w:ind w:left="14"/>
        <w:jc w:val="both"/>
        <w:rPr>
          <w:rFonts w:ascii="Lato" w:eastAsia="Times New Roman" w:hAnsi="Lato" w:cs="Times New Roman"/>
          <w:sz w:val="21"/>
          <w:szCs w:val="21"/>
        </w:rPr>
      </w:pPr>
      <w:r w:rsidRPr="004A5035">
        <w:rPr>
          <w:rFonts w:ascii="Arial" w:eastAsia="Times New Roman" w:hAnsi="Arial" w:cs="Arial"/>
          <w:b/>
          <w:bCs/>
          <w:sz w:val="21"/>
          <w:szCs w:val="21"/>
          <w:lang w:val="en-IN"/>
        </w:rPr>
        <w:t>Current Assets</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lang w:val="en-IN"/>
        </w:rPr>
        <w:t>1.</w:t>
      </w:r>
      <w:r w:rsidRPr="004A5035">
        <w:rPr>
          <w:rFonts w:ascii="Times New Roman" w:eastAsia="Times New Roman" w:hAnsi="Times New Roman" w:cs="Times New Roman"/>
          <w:sz w:val="14"/>
          <w:szCs w:val="14"/>
          <w:lang w:val="en-IN"/>
        </w:rPr>
        <w:t>    </w:t>
      </w:r>
      <w:r w:rsidRPr="004A5035">
        <w:rPr>
          <w:rFonts w:ascii="Arial" w:eastAsia="Times New Roman" w:hAnsi="Arial" w:cs="Arial"/>
          <w:lang w:val="en-IN"/>
        </w:rPr>
        <w:t>Cash</w:t>
      </w:r>
    </w:p>
    <w:p w:rsidR="004A5035" w:rsidRPr="004A5035" w:rsidRDefault="004A5035" w:rsidP="004A5035">
      <w:pPr>
        <w:shd w:val="clear" w:color="auto" w:fill="FFFFFF"/>
        <w:spacing w:before="100" w:beforeAutospacing="1" w:after="100" w:afterAutospacing="1" w:line="240" w:lineRule="auto"/>
        <w:ind w:left="360" w:hanging="360"/>
        <w:jc w:val="both"/>
        <w:rPr>
          <w:rFonts w:ascii="Lato" w:eastAsia="Times New Roman" w:hAnsi="Lato" w:cs="Times New Roman"/>
          <w:sz w:val="21"/>
          <w:szCs w:val="21"/>
        </w:rPr>
      </w:pPr>
      <w:r w:rsidRPr="004A5035">
        <w:rPr>
          <w:rFonts w:ascii="Arial" w:eastAsia="Times New Roman" w:hAnsi="Arial" w:cs="Arial"/>
          <w:lang w:val="en-IN"/>
        </w:rPr>
        <w:t>2.</w:t>
      </w:r>
      <w:r w:rsidRPr="004A5035">
        <w:rPr>
          <w:rFonts w:ascii="Times New Roman" w:eastAsia="Times New Roman" w:hAnsi="Times New Roman" w:cs="Times New Roman"/>
          <w:sz w:val="14"/>
          <w:szCs w:val="14"/>
          <w:lang w:val="en-IN"/>
        </w:rPr>
        <w:t>    </w:t>
      </w:r>
      <w:r w:rsidRPr="004A5035">
        <w:rPr>
          <w:rFonts w:ascii="Arial" w:eastAsia="Times New Roman" w:hAnsi="Arial" w:cs="Arial"/>
          <w:lang w:val="en-IN"/>
        </w:rPr>
        <w:t>Receivables</w:t>
      </w:r>
    </w:p>
    <w:p w:rsidR="004A5035" w:rsidRPr="004A5035" w:rsidRDefault="004A5035" w:rsidP="004A5035">
      <w:pPr>
        <w:shd w:val="clear" w:color="auto" w:fill="FFFFFF"/>
        <w:spacing w:before="100" w:after="0" w:line="240" w:lineRule="auto"/>
        <w:ind w:left="360" w:hanging="360"/>
        <w:jc w:val="both"/>
        <w:rPr>
          <w:rFonts w:ascii="Lato" w:eastAsia="Times New Roman" w:hAnsi="Lato" w:cs="Times New Roman"/>
          <w:sz w:val="21"/>
          <w:szCs w:val="21"/>
        </w:rPr>
      </w:pPr>
      <w:r w:rsidRPr="004A5035">
        <w:rPr>
          <w:rFonts w:ascii="Arial" w:eastAsia="Times New Roman" w:hAnsi="Arial" w:cs="Arial"/>
          <w:lang w:val="en-IN"/>
        </w:rPr>
        <w:t>3.</w:t>
      </w:r>
      <w:r w:rsidRPr="004A5035">
        <w:rPr>
          <w:rFonts w:ascii="Times New Roman" w:eastAsia="Times New Roman" w:hAnsi="Times New Roman" w:cs="Times New Roman"/>
          <w:sz w:val="14"/>
          <w:szCs w:val="14"/>
          <w:lang w:val="en-IN"/>
        </w:rPr>
        <w:t>    </w:t>
      </w:r>
      <w:r w:rsidRPr="004A5035">
        <w:rPr>
          <w:rFonts w:ascii="Arial" w:eastAsia="Times New Roman" w:hAnsi="Arial" w:cs="Arial"/>
          <w:lang w:val="en-IN"/>
        </w:rPr>
        <w:t>Inventory</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b/>
          <w:bCs/>
          <w:sz w:val="21"/>
          <w:szCs w:val="21"/>
          <w:lang w:val="en-IN"/>
        </w:rPr>
        <w:t>Current Liabilities</w:t>
      </w:r>
    </w:p>
    <w:p w:rsidR="004A5035" w:rsidRPr="004A5035" w:rsidRDefault="004A5035" w:rsidP="004A5035">
      <w:pPr>
        <w:shd w:val="clear" w:color="auto" w:fill="FFFFFF"/>
        <w:spacing w:before="120" w:after="120" w:line="240" w:lineRule="auto"/>
        <w:ind w:left="360" w:hanging="360"/>
        <w:jc w:val="both"/>
        <w:rPr>
          <w:rFonts w:ascii="Lato" w:eastAsia="Times New Roman" w:hAnsi="Lato" w:cs="Times New Roman"/>
          <w:sz w:val="21"/>
          <w:szCs w:val="21"/>
        </w:rPr>
      </w:pPr>
      <w:r w:rsidRPr="004A5035">
        <w:rPr>
          <w:rFonts w:ascii="Arial" w:eastAsia="Times New Roman" w:hAnsi="Arial" w:cs="Arial"/>
          <w:lang w:val="en-IN"/>
        </w:rPr>
        <w:t>1.</w:t>
      </w:r>
      <w:r w:rsidRPr="004A5035">
        <w:rPr>
          <w:rFonts w:ascii="Times New Roman" w:eastAsia="Times New Roman" w:hAnsi="Times New Roman" w:cs="Times New Roman"/>
          <w:sz w:val="14"/>
          <w:szCs w:val="14"/>
          <w:lang w:val="en-IN"/>
        </w:rPr>
        <w:t>    </w:t>
      </w:r>
      <w:r w:rsidRPr="004A5035">
        <w:rPr>
          <w:rFonts w:ascii="Arial" w:eastAsia="Times New Roman" w:hAnsi="Arial" w:cs="Arial"/>
          <w:lang w:val="en-IN"/>
        </w:rPr>
        <w:t>Payables</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b/>
          <w:bCs/>
          <w:i/>
          <w:iCs/>
          <w:sz w:val="21"/>
          <w:szCs w:val="21"/>
          <w:lang w:val="en-IN"/>
        </w:rPr>
        <w:t>Net working capital is the total change in the business's working capital, calculated as total change in current assets minus total change in current liabilities.</w:t>
      </w:r>
    </w:p>
    <w:p w:rsidR="004A5035" w:rsidRPr="004A5035" w:rsidRDefault="004A5035" w:rsidP="004A5035">
      <w:pPr>
        <w:shd w:val="clear" w:color="auto" w:fill="FFFFFF"/>
        <w:spacing w:after="0" w:line="240" w:lineRule="auto"/>
        <w:jc w:val="both"/>
        <w:rPr>
          <w:rFonts w:ascii="Lato" w:eastAsia="Times New Roman" w:hAnsi="Lato" w:cs="Times New Roman"/>
          <w:sz w:val="21"/>
          <w:szCs w:val="21"/>
        </w:rPr>
      </w:pPr>
      <w:r w:rsidRPr="004A5035">
        <w:rPr>
          <w:rFonts w:ascii="Lato" w:eastAsia="Times New Roman" w:hAnsi="Lato" w:cs="Times New Roman"/>
          <w:noProof/>
          <w:sz w:val="21"/>
          <w:szCs w:val="21"/>
          <w:lang w:bidi="ar-SA"/>
        </w:rPr>
        <w:drawing>
          <wp:inline distT="0" distB="0" distL="0" distR="0">
            <wp:extent cx="4410075" cy="304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0075" cy="304800"/>
                    </a:xfrm>
                    <a:prstGeom prst="rect">
                      <a:avLst/>
                    </a:prstGeom>
                    <a:noFill/>
                    <a:ln>
                      <a:noFill/>
                    </a:ln>
                  </pic:spPr>
                </pic:pic>
              </a:graphicData>
            </a:graphic>
          </wp:inline>
        </w:drawing>
      </w:r>
    </w:p>
    <w:p w:rsidR="004A5035" w:rsidRPr="004A5035" w:rsidRDefault="004A5035" w:rsidP="004A5035">
      <w:pPr>
        <w:spacing w:after="0" w:line="240" w:lineRule="auto"/>
        <w:jc w:val="both"/>
        <w:rPr>
          <w:rFonts w:ascii="Times New Roman" w:eastAsia="Times New Roman" w:hAnsi="Times New Roman" w:cs="Times New Roman"/>
          <w:sz w:val="24"/>
          <w:szCs w:val="24"/>
        </w:rPr>
      </w:pPr>
      <w:r w:rsidRPr="004A5035">
        <w:rPr>
          <w:rFonts w:ascii="Lato" w:eastAsia="Times New Roman" w:hAnsi="Lato" w:cs="Times New Roman"/>
          <w:sz w:val="21"/>
          <w:szCs w:val="21"/>
        </w:rPr>
        <w:br/>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b/>
          <w:bCs/>
          <w:sz w:val="21"/>
          <w:szCs w:val="21"/>
          <w:lang w:val="en-IN"/>
        </w:rPr>
        <w:t>FOR EXAMPLE: </w:t>
      </w:r>
      <w:r w:rsidRPr="004A5035">
        <w:rPr>
          <w:rFonts w:ascii="Arial" w:eastAsia="Times New Roman" w:hAnsi="Arial" w:cs="Arial"/>
          <w:sz w:val="21"/>
          <w:szCs w:val="21"/>
          <w:lang w:val="en-IN"/>
        </w:rPr>
        <w:t>If the inventory of the business increased from Rs 1,40,000 to Rs 1,60,000, then this increase of Rs 20,000 is the increase in the working capital for the corresponding period and will be mentioned on the funds flow statement.  But the same would not be reflected in the cash flow statement as it does not involve cash.</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So the Fund Flow Statement uses all the above four components and shows the change in them. While a cash flow statement only shows the change in cash position of the business.</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Cash flow statements have largely superseded funds flow statements as measurements of a business's liquidity because cash and cash equivalents are more liquid than all other current assets included in working capital's calculation.</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Times New Roman" w:eastAsia="Times New Roman" w:hAnsi="Times New Roman" w:cs="Times New Roman"/>
          <w:b/>
          <w:bCs/>
          <w:sz w:val="24"/>
          <w:szCs w:val="24"/>
          <w:u w:val="single"/>
          <w:lang w:val="en-IN"/>
        </w:rPr>
        <w:t>What is Included in a Cash Flow Statement?</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Arial" w:eastAsia="Times New Roman" w:hAnsi="Arial" w:cs="Arial"/>
          <w:sz w:val="21"/>
          <w:szCs w:val="21"/>
          <w:lang w:val="en-IN"/>
        </w:rPr>
        <w:t>The statement of cash flows uses information from the other two statements (Income Statement and Balance Sheet) to indicate cash inflows and outflows.</w:t>
      </w:r>
    </w:p>
    <w:p w:rsidR="004A5035" w:rsidRPr="004A5035" w:rsidRDefault="004A5035" w:rsidP="004A5035">
      <w:pPr>
        <w:shd w:val="clear" w:color="auto" w:fill="FFFFFF"/>
        <w:spacing w:before="120" w:after="0" w:line="240" w:lineRule="auto"/>
        <w:ind w:left="14"/>
        <w:jc w:val="both"/>
        <w:rPr>
          <w:rFonts w:ascii="Lato" w:eastAsia="Times New Roman" w:hAnsi="Lato" w:cs="Times New Roman"/>
          <w:sz w:val="21"/>
          <w:szCs w:val="21"/>
        </w:rPr>
      </w:pPr>
      <w:r w:rsidRPr="004A5035">
        <w:rPr>
          <w:rFonts w:ascii="Lato" w:eastAsia="Times New Roman" w:hAnsi="Lato" w:cs="Times New Roman"/>
          <w:noProof/>
          <w:sz w:val="21"/>
          <w:szCs w:val="21"/>
          <w:lang w:bidi="ar-SA"/>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2447925" cy="1190625"/>
            <wp:effectExtent l="0" t="0" r="0" b="0"/>
            <wp:wrapSquare wrapText="bothSides"/>
            <wp:docPr id="24" name="Picture 24" descr="Title: Cash Flow Activities - Description: Operating Activities, Investing Activities, Financ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Cash Flow Activities - Description: Operating Activities, Investing Activities, Financing Activities"/>
                    <pic:cNvPicPr>
                      <a:picLocks noChangeAspect="1" noChangeArrowheads="1"/>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7925" cy="1190625"/>
                    </a:xfrm>
                    <a:prstGeom prst="rect">
                      <a:avLst/>
                    </a:prstGeom>
                    <a:noFill/>
                    <a:ln>
                      <a:noFill/>
                    </a:ln>
                  </pic:spPr>
                </pic:pic>
              </a:graphicData>
            </a:graphic>
          </wp:anchor>
        </w:drawing>
      </w:r>
      <w:r w:rsidRPr="004A5035">
        <w:rPr>
          <w:rFonts w:ascii="Times New Roman" w:eastAsia="Times New Roman" w:hAnsi="Times New Roman" w:cs="Times New Roman"/>
          <w:b/>
          <w:bCs/>
          <w:sz w:val="24"/>
          <w:szCs w:val="24"/>
          <w:lang w:val="en-IN"/>
        </w:rPr>
        <w:t>A Cash Flow Statement comprises information on following 3 activities:</w:t>
      </w:r>
    </w:p>
    <w:p w:rsidR="004A5035" w:rsidRPr="004A5035" w:rsidRDefault="004A5035" w:rsidP="004A5035">
      <w:pPr>
        <w:shd w:val="clear" w:color="auto" w:fill="FFFFFF"/>
        <w:spacing w:before="120" w:after="0" w:line="240" w:lineRule="auto"/>
        <w:ind w:left="360" w:hanging="360"/>
        <w:jc w:val="both"/>
        <w:rPr>
          <w:rFonts w:ascii="Lato" w:eastAsia="Times New Roman" w:hAnsi="Lato" w:cs="Times New Roman"/>
          <w:sz w:val="21"/>
          <w:szCs w:val="21"/>
        </w:rPr>
      </w:pPr>
      <w:r w:rsidRPr="004A5035">
        <w:rPr>
          <w:rFonts w:ascii="Arial" w:eastAsia="Times New Roman" w:hAnsi="Arial" w:cs="Arial"/>
          <w:i/>
          <w:iCs/>
          <w:sz w:val="21"/>
          <w:szCs w:val="21"/>
          <w:lang w:val="en-IN"/>
        </w:rPr>
        <w:t>      1.</w:t>
      </w:r>
      <w:r w:rsidRPr="004A5035">
        <w:rPr>
          <w:rFonts w:ascii="Arial" w:eastAsia="Times New Roman" w:hAnsi="Arial" w:cs="Arial"/>
          <w:sz w:val="21"/>
          <w:szCs w:val="21"/>
          <w:lang w:val="en-IN"/>
        </w:rPr>
        <w:t>  </w:t>
      </w:r>
      <w:r w:rsidRPr="004A5035">
        <w:rPr>
          <w:rFonts w:ascii="Arial" w:eastAsia="Times New Roman" w:hAnsi="Arial" w:cs="Arial"/>
          <w:i/>
          <w:iCs/>
          <w:sz w:val="21"/>
          <w:szCs w:val="21"/>
          <w:lang w:val="en-IN"/>
        </w:rPr>
        <w:t>Operating Activities</w:t>
      </w:r>
    </w:p>
    <w:p w:rsidR="004A5035" w:rsidRPr="004A5035" w:rsidRDefault="004A5035" w:rsidP="004A5035">
      <w:pPr>
        <w:shd w:val="clear" w:color="auto" w:fill="FFFFFF"/>
        <w:spacing w:before="40" w:after="0" w:line="240" w:lineRule="auto"/>
        <w:ind w:left="360" w:hanging="360"/>
        <w:jc w:val="both"/>
        <w:rPr>
          <w:rFonts w:ascii="Lato" w:eastAsia="Times New Roman" w:hAnsi="Lato" w:cs="Times New Roman"/>
          <w:sz w:val="21"/>
          <w:szCs w:val="21"/>
        </w:rPr>
      </w:pPr>
      <w:r w:rsidRPr="004A5035">
        <w:rPr>
          <w:rFonts w:ascii="Arial" w:eastAsia="Times New Roman" w:hAnsi="Arial" w:cs="Arial"/>
          <w:i/>
          <w:iCs/>
          <w:sz w:val="21"/>
          <w:szCs w:val="21"/>
          <w:lang w:val="en-IN"/>
        </w:rPr>
        <w:t>      2.</w:t>
      </w:r>
      <w:r w:rsidRPr="004A5035">
        <w:rPr>
          <w:rFonts w:ascii="Arial" w:eastAsia="Times New Roman" w:hAnsi="Arial" w:cs="Arial"/>
          <w:sz w:val="21"/>
          <w:szCs w:val="21"/>
          <w:lang w:val="en-IN"/>
        </w:rPr>
        <w:t>  </w:t>
      </w:r>
      <w:r w:rsidRPr="004A5035">
        <w:rPr>
          <w:rFonts w:ascii="Arial" w:eastAsia="Times New Roman" w:hAnsi="Arial" w:cs="Arial"/>
          <w:i/>
          <w:iCs/>
          <w:sz w:val="21"/>
          <w:szCs w:val="21"/>
          <w:lang w:val="en-IN"/>
        </w:rPr>
        <w:t>Investing Activities</w:t>
      </w:r>
    </w:p>
    <w:p w:rsidR="004A5035" w:rsidRPr="004A5035" w:rsidRDefault="004A5035" w:rsidP="004A5035">
      <w:pPr>
        <w:shd w:val="clear" w:color="auto" w:fill="FFFFFF"/>
        <w:spacing w:before="40" w:after="0" w:line="240" w:lineRule="auto"/>
        <w:ind w:left="360" w:hanging="360"/>
        <w:jc w:val="both"/>
        <w:rPr>
          <w:rFonts w:ascii="Lato" w:eastAsia="Times New Roman" w:hAnsi="Lato" w:cs="Times New Roman"/>
          <w:sz w:val="21"/>
          <w:szCs w:val="21"/>
        </w:rPr>
      </w:pPr>
      <w:r w:rsidRPr="004A5035">
        <w:rPr>
          <w:rFonts w:ascii="Arial" w:eastAsia="Times New Roman" w:hAnsi="Arial" w:cs="Arial"/>
          <w:i/>
          <w:iCs/>
          <w:sz w:val="21"/>
          <w:szCs w:val="21"/>
          <w:lang w:val="en-IN"/>
        </w:rPr>
        <w:t>      3.</w:t>
      </w:r>
      <w:r w:rsidRPr="004A5035">
        <w:rPr>
          <w:rFonts w:ascii="Arial" w:eastAsia="Times New Roman" w:hAnsi="Arial" w:cs="Arial"/>
          <w:sz w:val="21"/>
          <w:szCs w:val="21"/>
          <w:lang w:val="en-IN"/>
        </w:rPr>
        <w:t>  </w:t>
      </w:r>
      <w:r w:rsidRPr="004A5035">
        <w:rPr>
          <w:rFonts w:ascii="Arial" w:eastAsia="Times New Roman" w:hAnsi="Arial" w:cs="Arial"/>
          <w:i/>
          <w:iCs/>
          <w:sz w:val="21"/>
          <w:szCs w:val="21"/>
          <w:lang w:val="en-IN"/>
        </w:rPr>
        <w:t>Financing Activities</w:t>
      </w:r>
    </w:p>
    <w:p w:rsidR="004A5035" w:rsidRPr="004A5035" w:rsidRDefault="004A5035" w:rsidP="004A5035">
      <w:pPr>
        <w:shd w:val="clear" w:color="auto" w:fill="FFFFFF"/>
        <w:spacing w:before="120" w:after="0" w:line="240" w:lineRule="auto"/>
        <w:ind w:left="360" w:hanging="360"/>
        <w:jc w:val="both"/>
        <w:rPr>
          <w:rFonts w:ascii="Lato" w:eastAsia="Times New Roman" w:hAnsi="Lato" w:cs="Times New Roman"/>
          <w:sz w:val="21"/>
          <w:szCs w:val="21"/>
        </w:rPr>
      </w:pPr>
      <w:r w:rsidRPr="004A5035">
        <w:rPr>
          <w:rFonts w:ascii="Lato" w:eastAsia="Times New Roman" w:hAnsi="Lato" w:cs="Times New Roman"/>
          <w:sz w:val="21"/>
          <w:szCs w:val="21"/>
        </w:rPr>
        <w:t> </w:t>
      </w:r>
    </w:p>
    <w:p w:rsidR="004A5035" w:rsidRPr="004A5035" w:rsidRDefault="004A5035" w:rsidP="004A5035">
      <w:pPr>
        <w:shd w:val="clear" w:color="auto" w:fill="FFFFFF"/>
        <w:spacing w:before="120" w:after="0" w:line="240" w:lineRule="auto"/>
        <w:ind w:left="360" w:hanging="360"/>
        <w:jc w:val="both"/>
        <w:rPr>
          <w:rFonts w:ascii="Lato" w:eastAsia="Times New Roman" w:hAnsi="Lato" w:cs="Times New Roman"/>
          <w:sz w:val="21"/>
          <w:szCs w:val="21"/>
        </w:rPr>
      </w:pPr>
      <w:r w:rsidRPr="004A5035">
        <w:rPr>
          <w:rFonts w:ascii="Lato" w:eastAsia="Times New Roman" w:hAnsi="Lato" w:cs="Times New Roman"/>
          <w:sz w:val="21"/>
          <w:szCs w:val="21"/>
        </w:rPr>
        <w:lastRenderedPageBreak/>
        <w:t> </w:t>
      </w:r>
    </w:p>
    <w:p w:rsidR="004A5035" w:rsidRPr="004A5035" w:rsidRDefault="004A5035" w:rsidP="004A5035">
      <w:pPr>
        <w:shd w:val="clear" w:color="auto" w:fill="FFFFFF"/>
        <w:spacing w:before="120" w:after="0" w:line="240" w:lineRule="auto"/>
        <w:ind w:left="360" w:hanging="360"/>
        <w:jc w:val="both"/>
        <w:rPr>
          <w:rFonts w:ascii="Lato" w:eastAsia="Times New Roman" w:hAnsi="Lato" w:cs="Times New Roman"/>
          <w:sz w:val="21"/>
          <w:szCs w:val="21"/>
        </w:rPr>
      </w:pPr>
      <w:r w:rsidRPr="004A5035">
        <w:rPr>
          <w:rFonts w:ascii="Arial" w:eastAsia="Times New Roman" w:hAnsi="Arial" w:cs="Arial"/>
          <w:b/>
          <w:bCs/>
          <w:sz w:val="21"/>
          <w:szCs w:val="21"/>
          <w:lang w:val="en-IN"/>
        </w:rPr>
        <w:t>1. Operating Activities: </w:t>
      </w:r>
      <w:r w:rsidRPr="004A5035">
        <w:rPr>
          <w:rFonts w:ascii="Arial" w:eastAsia="Times New Roman" w:hAnsi="Arial" w:cs="Arial"/>
          <w:sz w:val="21"/>
          <w:szCs w:val="21"/>
          <w:lang w:val="en-IN"/>
        </w:rPr>
        <w:t>Operating activities include cash flows from all standard business operations. Cash receipts from selling goods and services </w:t>
      </w:r>
      <w:r w:rsidRPr="004A5035">
        <w:rPr>
          <w:rFonts w:ascii="Arial" w:eastAsia="Times New Roman" w:hAnsi="Arial" w:cs="Arial"/>
          <w:spacing w:val="2"/>
          <w:sz w:val="21"/>
          <w:szCs w:val="21"/>
          <w:lang w:val="en-IN"/>
        </w:rPr>
        <w:t>represent the inflows</w:t>
      </w:r>
      <w:r w:rsidRPr="004A5035">
        <w:rPr>
          <w:rFonts w:ascii="Arial" w:eastAsia="Times New Roman" w:hAnsi="Arial" w:cs="Arial"/>
          <w:sz w:val="21"/>
          <w:szCs w:val="21"/>
          <w:lang w:val="en-IN"/>
        </w:rPr>
        <w:t>. The revenues from interest and dividends are also included here. The operational expenditures are considered as outflows for this section. Although interest expenses fall under this section but the dividends are not included .Dividends are considered as a part of financing activity in financial accounting terms.</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b/>
          <w:bCs/>
          <w:sz w:val="21"/>
          <w:szCs w:val="21"/>
          <w:lang w:val="en-IN"/>
        </w:rPr>
        <w:t>2.   Investing Activities: </w:t>
      </w:r>
      <w:r w:rsidRPr="004A5035">
        <w:rPr>
          <w:rFonts w:ascii="Arial" w:eastAsia="Times New Roman" w:hAnsi="Arial" w:cs="Arial"/>
          <w:sz w:val="21"/>
          <w:szCs w:val="21"/>
          <w:lang w:val="en-IN"/>
        </w:rPr>
        <w:t>Investing activities include transactions with assets, marketable securities and credit instruments. The sale of property, plant and equipment or marketable securities is a cash inflow. Purchasing property, plant and equipment or marketable securities are considered as cash outflows. Loans made to borrowers for long-term use is another cash outflow. Collections from these loans, however, are cash inflows.</w:t>
      </w:r>
    </w:p>
    <w:p w:rsidR="004A5035" w:rsidRPr="004A5035" w:rsidRDefault="004A5035" w:rsidP="004A5035">
      <w:pPr>
        <w:shd w:val="clear" w:color="auto" w:fill="FFFFFF"/>
        <w:spacing w:after="0" w:line="240" w:lineRule="auto"/>
        <w:ind w:left="360" w:hanging="360"/>
        <w:jc w:val="both"/>
        <w:rPr>
          <w:rFonts w:ascii="Lato" w:eastAsia="Times New Roman" w:hAnsi="Lato" w:cs="Times New Roman"/>
          <w:sz w:val="21"/>
          <w:szCs w:val="21"/>
        </w:rPr>
      </w:pPr>
      <w:r w:rsidRPr="004A5035">
        <w:rPr>
          <w:rFonts w:ascii="Arial" w:eastAsia="Times New Roman" w:hAnsi="Arial" w:cs="Arial"/>
          <w:b/>
          <w:bCs/>
          <w:sz w:val="21"/>
          <w:szCs w:val="21"/>
          <w:lang w:val="en-IN"/>
        </w:rPr>
        <w:t>3.   Financing Activities: </w:t>
      </w:r>
      <w:r w:rsidRPr="004A5035">
        <w:rPr>
          <w:rFonts w:ascii="Arial" w:eastAsia="Times New Roman" w:hAnsi="Arial" w:cs="Arial"/>
          <w:sz w:val="21"/>
          <w:szCs w:val="21"/>
          <w:lang w:val="en-IN"/>
        </w:rPr>
        <w:t>Financing activities on the statement of cash flows are much more defined in nature. The receipts come from borrowing money or issuing stock. The outflows occur when a company repays loans, purchases treasury stock or pays dividends to stockholders. As the case with other activities on the statement of cash flows depend on activities rather than actual general ledger accounts.</w:t>
      </w:r>
    </w:p>
    <w:p w:rsidR="004A5035" w:rsidRPr="004A5035" w:rsidRDefault="004A5035" w:rsidP="004A5035">
      <w:pPr>
        <w:jc w:val="both"/>
        <w:rPr>
          <w:sz w:val="32"/>
          <w:szCs w:val="32"/>
        </w:rPr>
      </w:pPr>
    </w:p>
    <w:p w:rsidR="004A5035" w:rsidRPr="004A5035" w:rsidRDefault="004A5035" w:rsidP="004A5035">
      <w:pPr>
        <w:spacing w:line="240" w:lineRule="auto"/>
        <w:jc w:val="both"/>
        <w:rPr>
          <w:b/>
          <w:bCs/>
        </w:rPr>
      </w:pPr>
    </w:p>
    <w:p w:rsidR="001504E6" w:rsidRPr="004952A5" w:rsidRDefault="001504E6" w:rsidP="001504E6">
      <w:pPr>
        <w:spacing w:line="360" w:lineRule="auto"/>
        <w:rPr>
          <w:rFonts w:ascii="Times New Roman" w:hAnsi="Times New Roman" w:cs="Times New Roman"/>
          <w:b/>
          <w:sz w:val="24"/>
          <w:szCs w:val="24"/>
        </w:rPr>
      </w:pPr>
      <w:r w:rsidRPr="004952A5">
        <w:rPr>
          <w:rFonts w:ascii="Times New Roman" w:hAnsi="Times New Roman" w:cs="Times New Roman"/>
          <w:b/>
          <w:sz w:val="24"/>
          <w:szCs w:val="24"/>
        </w:rPr>
        <w:t>5. What are Financial Statements?</w:t>
      </w:r>
    </w:p>
    <w:p w:rsidR="001504E6" w:rsidRPr="00AB1E68" w:rsidRDefault="001504E6" w:rsidP="001504E6">
      <w:pPr>
        <w:spacing w:line="360" w:lineRule="auto"/>
        <w:rPr>
          <w:rFonts w:ascii="Times New Roman" w:hAnsi="Times New Roman" w:cs="Times New Roman"/>
          <w:sz w:val="24"/>
          <w:szCs w:val="24"/>
        </w:rPr>
      </w:pPr>
      <w:r w:rsidRPr="00AB1E68">
        <w:rPr>
          <w:rFonts w:ascii="Times New Roman" w:hAnsi="Times New Roman" w:cs="Times New Roman"/>
          <w:sz w:val="24"/>
          <w:szCs w:val="24"/>
        </w:rPr>
        <w:t>Financial statements are mainly prepared for decision making purposes. But the information as is provided in the financial statements is not adequately helpful in drawing a meaningful conclusion. By financial statements we mean two statements</w:t>
      </w:r>
    </w:p>
    <w:p w:rsidR="001504E6" w:rsidRPr="00AB1E68" w:rsidRDefault="001504E6" w:rsidP="001504E6">
      <w:pPr>
        <w:autoSpaceDE w:val="0"/>
        <w:autoSpaceDN w:val="0"/>
        <w:adjustRightInd w:val="0"/>
        <w:spacing w:line="360" w:lineRule="auto"/>
        <w:rPr>
          <w:rFonts w:ascii="Times New Roman" w:hAnsi="Times New Roman" w:cs="Times New Roman"/>
          <w:sz w:val="24"/>
          <w:szCs w:val="24"/>
        </w:rPr>
      </w:pPr>
      <w:r w:rsidRPr="00AB1E68">
        <w:rPr>
          <w:rFonts w:ascii="Times New Roman" w:hAnsi="Times New Roman" w:cs="Times New Roman"/>
          <w:sz w:val="24"/>
          <w:szCs w:val="24"/>
        </w:rPr>
        <w:t xml:space="preserve">              I) Profit and loss Account or Income Statement</w:t>
      </w:r>
    </w:p>
    <w:p w:rsidR="001504E6" w:rsidRPr="00AB1E68" w:rsidRDefault="001504E6" w:rsidP="001504E6">
      <w:pPr>
        <w:autoSpaceDE w:val="0"/>
        <w:autoSpaceDN w:val="0"/>
        <w:adjustRightInd w:val="0"/>
        <w:spacing w:line="360" w:lineRule="auto"/>
        <w:rPr>
          <w:rFonts w:ascii="Times New Roman" w:hAnsi="Times New Roman" w:cs="Times New Roman"/>
          <w:sz w:val="24"/>
          <w:szCs w:val="24"/>
        </w:rPr>
      </w:pPr>
      <w:r w:rsidRPr="00AB1E68">
        <w:rPr>
          <w:rFonts w:ascii="Times New Roman" w:hAnsi="Times New Roman" w:cs="Times New Roman"/>
          <w:sz w:val="24"/>
          <w:szCs w:val="24"/>
        </w:rPr>
        <w:t xml:space="preserve">                 (ii) Balance Sheet or Position Statement</w:t>
      </w:r>
    </w:p>
    <w:p w:rsidR="001504E6" w:rsidRDefault="001504E6" w:rsidP="001504E6">
      <w:pPr>
        <w:autoSpaceDE w:val="0"/>
        <w:autoSpaceDN w:val="0"/>
        <w:adjustRightInd w:val="0"/>
        <w:spacing w:line="360" w:lineRule="auto"/>
        <w:rPr>
          <w:rFonts w:ascii="Times New Roman" w:hAnsi="Times New Roman" w:cs="Times New Roman"/>
          <w:sz w:val="24"/>
          <w:szCs w:val="24"/>
        </w:rPr>
      </w:pPr>
      <w:r w:rsidRPr="00AB1E68">
        <w:rPr>
          <w:rFonts w:ascii="Times New Roman" w:hAnsi="Times New Roman" w:cs="Times New Roman"/>
          <w:sz w:val="24"/>
          <w:szCs w:val="24"/>
        </w:rPr>
        <w:t>6. What is financial statement analysis?</w:t>
      </w:r>
    </w:p>
    <w:p w:rsidR="001504E6" w:rsidRPr="00404C66" w:rsidRDefault="001504E6" w:rsidP="001504E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b/>
      </w:r>
      <w:r w:rsidRPr="00404C66">
        <w:rPr>
          <w:rFonts w:ascii="Times New Roman" w:hAnsi="Times New Roman" w:cs="Times New Roman"/>
          <w:color w:val="424142"/>
          <w:sz w:val="24"/>
          <w:szCs w:val="24"/>
          <w:shd w:val="clear" w:color="auto" w:fill="FFFFFF"/>
        </w:rPr>
        <w:t>The term ‘financial analysis’, also known as analysis and interpretation of financial statements’, refers to the process of determining financial strengths and weaknesses of the firm by establishing strategic relationship between the items of the balance sheet, profit and loss account and other operative data</w:t>
      </w:r>
    </w:p>
    <w:p w:rsidR="001504E6" w:rsidRPr="009610D2" w:rsidRDefault="001504E6" w:rsidP="001504E6">
      <w:pPr>
        <w:pStyle w:val="Heading4"/>
        <w:shd w:val="clear" w:color="auto" w:fill="FFFFFF"/>
        <w:spacing w:before="0" w:after="0" w:line="360" w:lineRule="auto"/>
        <w:textAlignment w:val="baseline"/>
        <w:rPr>
          <w:color w:val="000000"/>
        </w:rPr>
      </w:pPr>
      <w:r w:rsidRPr="00AB1E68">
        <w:rPr>
          <w:b w:val="0"/>
        </w:rPr>
        <w:t xml:space="preserve">7. </w:t>
      </w:r>
      <w:r w:rsidRPr="009610D2">
        <w:t xml:space="preserve">Sate the </w:t>
      </w:r>
      <w:r w:rsidRPr="009610D2">
        <w:rPr>
          <w:color w:val="000000"/>
          <w:bdr w:val="none" w:sz="0" w:space="0" w:color="auto" w:frame="1"/>
        </w:rPr>
        <w:t>Objectives and Importance of Financial Statement Analysis</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t>I)</w:t>
      </w:r>
      <w:r>
        <w:t xml:space="preserve"> </w:t>
      </w:r>
      <w:r w:rsidRPr="00AB1E68">
        <w:rPr>
          <w:color w:val="424142"/>
        </w:rPr>
        <w:t> To assess the earning capacity or profitability of the firm.</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(ii) To assess the operational efficiency and managerial effectiveness.</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lastRenderedPageBreak/>
        <w:t>(iii) To assess the short term as well as long term solvency position of the firm.</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(iv) To identify the reasons for change in profitability and financial position of the firm.</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(v) To make inter-firm comparison.</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(vi)</w:t>
      </w:r>
      <w:r>
        <w:rPr>
          <w:color w:val="424142"/>
        </w:rPr>
        <w:t xml:space="preserve"> </w:t>
      </w:r>
      <w:r w:rsidRPr="00AB1E68">
        <w:rPr>
          <w:color w:val="424142"/>
        </w:rPr>
        <w:t>To make forecasts about future prospects of the firm.</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(vii) To assess the progress of the firm over a period of time.</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viii) To help in decision making and control.</w:t>
      </w:r>
    </w:p>
    <w:p w:rsidR="001504E6" w:rsidRPr="00AB1E68" w:rsidRDefault="001504E6" w:rsidP="001504E6">
      <w:pPr>
        <w:pStyle w:val="Heading4"/>
        <w:shd w:val="clear" w:color="auto" w:fill="FFFFFF"/>
        <w:spacing w:before="0" w:after="0" w:line="360" w:lineRule="auto"/>
        <w:textAlignment w:val="baseline"/>
        <w:rPr>
          <w:b w:val="0"/>
          <w:color w:val="000000"/>
        </w:rPr>
      </w:pPr>
      <w:r w:rsidRPr="00AB1E68">
        <w:rPr>
          <w:b w:val="0"/>
          <w:color w:val="424142"/>
        </w:rPr>
        <w:t>8</w:t>
      </w:r>
      <w:r w:rsidRPr="009610D2">
        <w:rPr>
          <w:color w:val="424142"/>
        </w:rPr>
        <w:t xml:space="preserve">. Sate the </w:t>
      </w:r>
      <w:r w:rsidRPr="009610D2">
        <w:rPr>
          <w:color w:val="000000"/>
          <w:bdr w:val="none" w:sz="0" w:space="0" w:color="auto" w:frame="1"/>
        </w:rPr>
        <w:t>Parties Interested in Financial Analysis</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(1) Investors or potential investors.</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(2) Management.</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(3) Creditors or suppliers.</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(4) Bankers and financial institutions.</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(5) Employees.</w:t>
      </w:r>
    </w:p>
    <w:p w:rsidR="001504E6" w:rsidRPr="00AB1E68"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(6) Government.</w:t>
      </w:r>
    </w:p>
    <w:p w:rsidR="001504E6" w:rsidRDefault="001504E6" w:rsidP="001504E6">
      <w:pPr>
        <w:pStyle w:val="NormalWeb"/>
        <w:shd w:val="clear" w:color="auto" w:fill="FFFFFF"/>
        <w:spacing w:before="0" w:beforeAutospacing="0" w:after="288" w:afterAutospacing="0" w:line="360" w:lineRule="auto"/>
        <w:textAlignment w:val="baseline"/>
        <w:rPr>
          <w:color w:val="424142"/>
        </w:rPr>
      </w:pPr>
      <w:r w:rsidRPr="00AB1E68">
        <w:rPr>
          <w:color w:val="424142"/>
        </w:rPr>
        <w:t>(7) Trade associations.</w:t>
      </w:r>
    </w:p>
    <w:p w:rsidR="001504E6" w:rsidRPr="004952A5" w:rsidRDefault="001504E6" w:rsidP="001504E6">
      <w:pPr>
        <w:pStyle w:val="NormalWeb"/>
        <w:shd w:val="clear" w:color="auto" w:fill="FFFFFF"/>
        <w:spacing w:before="0" w:beforeAutospacing="0" w:after="288" w:afterAutospacing="0" w:line="360" w:lineRule="auto"/>
        <w:textAlignment w:val="baseline"/>
        <w:rPr>
          <w:b/>
          <w:color w:val="424142"/>
        </w:rPr>
      </w:pPr>
    </w:p>
    <w:p w:rsidR="001504E6" w:rsidRPr="004952A5" w:rsidRDefault="001504E6" w:rsidP="001504E6">
      <w:pPr>
        <w:pStyle w:val="NormalWeb"/>
        <w:shd w:val="clear" w:color="auto" w:fill="FFFFFF"/>
        <w:spacing w:before="0" w:beforeAutospacing="0" w:after="288" w:afterAutospacing="0" w:line="360" w:lineRule="auto"/>
        <w:textAlignment w:val="baseline"/>
        <w:rPr>
          <w:b/>
          <w:color w:val="424142"/>
        </w:rPr>
      </w:pPr>
      <w:r w:rsidRPr="004952A5">
        <w:rPr>
          <w:b/>
          <w:color w:val="424142"/>
        </w:rPr>
        <w:t>9. List out the tools of Financial Statement Analysis.</w:t>
      </w:r>
    </w:p>
    <w:p w:rsidR="001504E6" w:rsidRPr="00AB1E68" w:rsidRDefault="001504E6" w:rsidP="001504E6">
      <w:pPr>
        <w:pStyle w:val="ListParagraph"/>
        <w:numPr>
          <w:ilvl w:val="0"/>
          <w:numId w:val="4"/>
        </w:num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 xml:space="preserve">Comparative financial statements </w:t>
      </w:r>
    </w:p>
    <w:p w:rsidR="001504E6" w:rsidRPr="00AB1E68" w:rsidRDefault="001504E6" w:rsidP="001504E6">
      <w:pPr>
        <w:pStyle w:val="ListParagraph"/>
        <w:numPr>
          <w:ilvl w:val="0"/>
          <w:numId w:val="4"/>
        </w:num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Common size statements</w:t>
      </w:r>
    </w:p>
    <w:p w:rsidR="001504E6" w:rsidRPr="00AB1E68" w:rsidRDefault="001504E6" w:rsidP="001504E6">
      <w:pPr>
        <w:pStyle w:val="ListParagraph"/>
        <w:numPr>
          <w:ilvl w:val="0"/>
          <w:numId w:val="4"/>
        </w:num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 xml:space="preserve">Trend analysis </w:t>
      </w:r>
    </w:p>
    <w:p w:rsidR="001504E6" w:rsidRPr="00AB1E68" w:rsidRDefault="001504E6" w:rsidP="001504E6">
      <w:pPr>
        <w:pStyle w:val="ListParagraph"/>
        <w:numPr>
          <w:ilvl w:val="0"/>
          <w:numId w:val="4"/>
        </w:num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Ratio analysis</w:t>
      </w:r>
    </w:p>
    <w:p w:rsidR="001504E6" w:rsidRPr="00AB1E68" w:rsidRDefault="001504E6" w:rsidP="001504E6">
      <w:pPr>
        <w:pStyle w:val="ListParagraph"/>
        <w:numPr>
          <w:ilvl w:val="0"/>
          <w:numId w:val="4"/>
        </w:num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lastRenderedPageBreak/>
        <w:t>Funds flow analysis</w:t>
      </w:r>
    </w:p>
    <w:p w:rsidR="001504E6" w:rsidRPr="00AB1E68" w:rsidRDefault="001504E6" w:rsidP="001504E6">
      <w:pPr>
        <w:pStyle w:val="ListParagraph"/>
        <w:numPr>
          <w:ilvl w:val="0"/>
          <w:numId w:val="4"/>
        </w:numPr>
        <w:autoSpaceDE w:val="0"/>
        <w:autoSpaceDN w:val="0"/>
        <w:adjustRightInd w:val="0"/>
        <w:spacing w:after="0" w:line="360" w:lineRule="auto"/>
        <w:rPr>
          <w:rFonts w:ascii="Times New Roman" w:hAnsi="Times New Roman" w:cs="Times New Roman"/>
          <w:bCs/>
          <w:sz w:val="24"/>
          <w:szCs w:val="24"/>
        </w:rPr>
      </w:pPr>
      <w:r w:rsidRPr="00AB1E68">
        <w:rPr>
          <w:rFonts w:ascii="Times New Roman" w:hAnsi="Times New Roman" w:cs="Times New Roman"/>
          <w:sz w:val="24"/>
          <w:szCs w:val="24"/>
        </w:rPr>
        <w:t>Cash flow analysis</w:t>
      </w:r>
    </w:p>
    <w:p w:rsidR="001504E6" w:rsidRPr="00AB1E68" w:rsidRDefault="001504E6" w:rsidP="001504E6">
      <w:pPr>
        <w:pStyle w:val="ListParagraph"/>
        <w:autoSpaceDE w:val="0"/>
        <w:autoSpaceDN w:val="0"/>
        <w:adjustRightInd w:val="0"/>
        <w:spacing w:after="0" w:line="360" w:lineRule="auto"/>
        <w:rPr>
          <w:rFonts w:ascii="Times New Roman" w:hAnsi="Times New Roman" w:cs="Times New Roman"/>
          <w:bCs/>
          <w:sz w:val="24"/>
          <w:szCs w:val="24"/>
        </w:rPr>
      </w:pPr>
    </w:p>
    <w:p w:rsidR="001504E6" w:rsidRPr="00AB1E68" w:rsidRDefault="001504E6" w:rsidP="001504E6">
      <w:pPr>
        <w:autoSpaceDE w:val="0"/>
        <w:autoSpaceDN w:val="0"/>
        <w:adjustRightInd w:val="0"/>
        <w:spacing w:after="0" w:line="360" w:lineRule="auto"/>
        <w:rPr>
          <w:rFonts w:ascii="Times New Roman" w:hAnsi="Times New Roman" w:cs="Times New Roman"/>
          <w:bCs/>
          <w:sz w:val="24"/>
          <w:szCs w:val="24"/>
        </w:rPr>
      </w:pPr>
      <w:r w:rsidRPr="00AB1E68">
        <w:rPr>
          <w:rFonts w:ascii="Times New Roman" w:hAnsi="Times New Roman" w:cs="Times New Roman"/>
          <w:color w:val="424142"/>
          <w:sz w:val="24"/>
          <w:szCs w:val="24"/>
        </w:rPr>
        <w:t xml:space="preserve">10. </w:t>
      </w:r>
      <w:r w:rsidRPr="00B43A1E">
        <w:rPr>
          <w:rFonts w:ascii="Times New Roman" w:hAnsi="Times New Roman" w:cs="Times New Roman"/>
          <w:b/>
          <w:color w:val="424142"/>
          <w:sz w:val="24"/>
          <w:szCs w:val="24"/>
        </w:rPr>
        <w:t xml:space="preserve">What is </w:t>
      </w:r>
      <w:r w:rsidRPr="00B43A1E">
        <w:rPr>
          <w:rFonts w:ascii="Times New Roman" w:hAnsi="Times New Roman" w:cs="Times New Roman"/>
          <w:b/>
          <w:bCs/>
          <w:sz w:val="24"/>
          <w:szCs w:val="24"/>
        </w:rPr>
        <w:t>Comparative Balance Sheet</w:t>
      </w:r>
      <w:r w:rsidRPr="00AB1E68">
        <w:rPr>
          <w:rFonts w:ascii="Times New Roman" w:hAnsi="Times New Roman" w:cs="Times New Roman"/>
          <w:bCs/>
          <w:sz w:val="24"/>
          <w:szCs w:val="24"/>
        </w:rPr>
        <w:t>?</w:t>
      </w:r>
    </w:p>
    <w:p w:rsidR="001504E6" w:rsidRPr="00AB1E68" w:rsidRDefault="001504E6" w:rsidP="001504E6">
      <w:pPr>
        <w:autoSpaceDE w:val="0"/>
        <w:autoSpaceDN w:val="0"/>
        <w:adjustRightInd w:val="0"/>
        <w:spacing w:line="360" w:lineRule="auto"/>
        <w:ind w:firstLine="360"/>
        <w:rPr>
          <w:rFonts w:ascii="Times New Roman" w:hAnsi="Times New Roman" w:cs="Times New Roman"/>
          <w:sz w:val="24"/>
          <w:szCs w:val="24"/>
        </w:rPr>
      </w:pPr>
      <w:r w:rsidRPr="00AB1E68">
        <w:rPr>
          <w:rFonts w:ascii="Times New Roman" w:hAnsi="Times New Roman" w:cs="Times New Roman"/>
          <w:sz w:val="24"/>
          <w:szCs w:val="24"/>
        </w:rPr>
        <w:t xml:space="preserve">The comparative balance sheet shows the different assets and liabilities of the firm on different dates to make comparison of balances from one date to another. The comparative balance sheet has two columns for the data of original balance sheets. A third column is used to show change (increase/decrease) in figures. The fourth column may be added for giving percentages of increase or decrease. </w:t>
      </w: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11</w:t>
      </w:r>
      <w:r w:rsidRPr="00B43A1E">
        <w:rPr>
          <w:rFonts w:ascii="Times New Roman" w:hAnsi="Times New Roman" w:cs="Times New Roman"/>
          <w:b/>
          <w:sz w:val="24"/>
          <w:szCs w:val="24"/>
        </w:rPr>
        <w:t>.</w:t>
      </w:r>
      <w:r w:rsidRPr="00B43A1E">
        <w:rPr>
          <w:rFonts w:ascii="Times New Roman" w:hAnsi="Times New Roman" w:cs="Times New Roman"/>
          <w:b/>
          <w:color w:val="424142"/>
          <w:sz w:val="24"/>
          <w:szCs w:val="24"/>
        </w:rPr>
        <w:t xml:space="preserve"> What is </w:t>
      </w:r>
      <w:r w:rsidRPr="00B43A1E">
        <w:rPr>
          <w:rFonts w:ascii="Times New Roman" w:hAnsi="Times New Roman" w:cs="Times New Roman"/>
          <w:b/>
          <w:sz w:val="24"/>
          <w:szCs w:val="24"/>
        </w:rPr>
        <w:t>Common size statements</w:t>
      </w:r>
      <w:r w:rsidRPr="00B43A1E">
        <w:rPr>
          <w:rFonts w:ascii="Times New Roman" w:hAnsi="Times New Roman" w:cs="Times New Roman"/>
          <w:b/>
          <w:bCs/>
          <w:sz w:val="24"/>
          <w:szCs w:val="24"/>
        </w:rPr>
        <w:t>?</w:t>
      </w:r>
    </w:p>
    <w:p w:rsidR="001504E6" w:rsidRPr="00AB1E68" w:rsidRDefault="001504E6" w:rsidP="001504E6">
      <w:pPr>
        <w:spacing w:line="360" w:lineRule="auto"/>
        <w:rPr>
          <w:rFonts w:ascii="Times New Roman" w:hAnsi="Times New Roman" w:cs="Times New Roman"/>
          <w:sz w:val="24"/>
          <w:szCs w:val="24"/>
        </w:rPr>
      </w:pPr>
      <w:r w:rsidRPr="00AB1E68">
        <w:rPr>
          <w:rFonts w:ascii="Times New Roman" w:hAnsi="Times New Roman" w:cs="Times New Roman"/>
          <w:sz w:val="24"/>
          <w:szCs w:val="24"/>
        </w:rPr>
        <w:t xml:space="preserve">The CSS represents the relationship of different items of a financial statement with some Common item by expressing each item as a percentage of the Common item. In Common size Balance Sheet, each item of the Balance Sheet is stated as a percentage of the total of the Balance Sheet. Similarly in Common size Income Statement, each item is stated as percentage of the Net Sales. </w:t>
      </w:r>
    </w:p>
    <w:p w:rsidR="001504E6" w:rsidRDefault="001504E6" w:rsidP="001504E6">
      <w:pPr>
        <w:autoSpaceDE w:val="0"/>
        <w:autoSpaceDN w:val="0"/>
        <w:adjustRightInd w:val="0"/>
        <w:spacing w:after="0" w:line="360" w:lineRule="auto"/>
        <w:rPr>
          <w:rFonts w:ascii="Times New Roman" w:hAnsi="Times New Roman" w:cs="Times New Roman"/>
          <w:sz w:val="24"/>
          <w:szCs w:val="24"/>
        </w:rPr>
      </w:pP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 xml:space="preserve">12. </w:t>
      </w:r>
      <w:r w:rsidRPr="00B43A1E">
        <w:rPr>
          <w:rFonts w:ascii="Times New Roman" w:hAnsi="Times New Roman" w:cs="Times New Roman"/>
          <w:b/>
          <w:color w:val="424142"/>
          <w:sz w:val="24"/>
          <w:szCs w:val="24"/>
        </w:rPr>
        <w:t xml:space="preserve">What is </w:t>
      </w:r>
      <w:r w:rsidRPr="00B43A1E">
        <w:rPr>
          <w:rFonts w:ascii="Times New Roman" w:hAnsi="Times New Roman" w:cs="Times New Roman"/>
          <w:b/>
          <w:sz w:val="24"/>
          <w:szCs w:val="24"/>
        </w:rPr>
        <w:t>Trend analysis</w:t>
      </w:r>
      <w:r w:rsidRPr="00AB1E68">
        <w:rPr>
          <w:rFonts w:ascii="Times New Roman" w:hAnsi="Times New Roman" w:cs="Times New Roman"/>
          <w:sz w:val="24"/>
          <w:szCs w:val="24"/>
        </w:rPr>
        <w:t xml:space="preserve"> ?</w:t>
      </w: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ab/>
        <w:t>The TPA is a technique of studying several financial statements over a series of years. In TPA, the trend percentages are calculated for each item by taking the figure of that item for some base year as 100. So, the trend percentage is the percentage relationship, which each item of different years bears to the same item in the base year</w:t>
      </w: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13.</w:t>
      </w:r>
      <w:r w:rsidRPr="00AB1E68">
        <w:rPr>
          <w:rFonts w:ascii="Times New Roman" w:hAnsi="Times New Roman" w:cs="Times New Roman"/>
          <w:color w:val="424142"/>
          <w:sz w:val="24"/>
          <w:szCs w:val="24"/>
        </w:rPr>
        <w:t xml:space="preserve"> </w:t>
      </w:r>
      <w:r w:rsidRPr="00B43A1E">
        <w:rPr>
          <w:rFonts w:ascii="Times New Roman" w:hAnsi="Times New Roman" w:cs="Times New Roman"/>
          <w:b/>
          <w:color w:val="424142"/>
          <w:sz w:val="24"/>
          <w:szCs w:val="24"/>
        </w:rPr>
        <w:t xml:space="preserve">What is </w:t>
      </w:r>
      <w:r w:rsidRPr="00B43A1E">
        <w:rPr>
          <w:rFonts w:ascii="Times New Roman" w:hAnsi="Times New Roman" w:cs="Times New Roman"/>
          <w:b/>
          <w:sz w:val="24"/>
          <w:szCs w:val="24"/>
        </w:rPr>
        <w:t>Ratio analysis</w:t>
      </w:r>
      <w:r w:rsidRPr="00AB1E68">
        <w:rPr>
          <w:rFonts w:ascii="Times New Roman" w:hAnsi="Times New Roman" w:cs="Times New Roman"/>
          <w:sz w:val="24"/>
          <w:szCs w:val="24"/>
        </w:rPr>
        <w:t>?</w:t>
      </w:r>
    </w:p>
    <w:p w:rsidR="001504E6" w:rsidRPr="00AB1E68" w:rsidRDefault="001504E6" w:rsidP="001504E6">
      <w:pPr>
        <w:autoSpaceDE w:val="0"/>
        <w:autoSpaceDN w:val="0"/>
        <w:adjustRightInd w:val="0"/>
        <w:spacing w:after="0" w:line="360" w:lineRule="auto"/>
        <w:rPr>
          <w:rFonts w:ascii="Times New Roman" w:hAnsi="Times New Roman" w:cs="Times New Roman"/>
          <w:color w:val="222222"/>
          <w:sz w:val="24"/>
          <w:szCs w:val="24"/>
          <w:shd w:val="clear" w:color="auto" w:fill="FFFFFF"/>
        </w:rPr>
      </w:pPr>
      <w:r w:rsidRPr="00AB1E68">
        <w:rPr>
          <w:rFonts w:ascii="Times New Roman" w:hAnsi="Times New Roman" w:cs="Times New Roman"/>
          <w:sz w:val="24"/>
          <w:szCs w:val="24"/>
        </w:rPr>
        <w:tab/>
      </w:r>
      <w:r w:rsidRPr="00AB1E68">
        <w:rPr>
          <w:rFonts w:ascii="Times New Roman" w:hAnsi="Times New Roman" w:cs="Times New Roman"/>
          <w:bCs/>
          <w:color w:val="222222"/>
          <w:sz w:val="24"/>
          <w:szCs w:val="24"/>
          <w:shd w:val="clear" w:color="auto" w:fill="FFFFFF"/>
        </w:rPr>
        <w:t>Ratio analysis</w:t>
      </w:r>
      <w:r w:rsidRPr="00AB1E68">
        <w:rPr>
          <w:rFonts w:ascii="Times New Roman" w:hAnsi="Times New Roman" w:cs="Times New Roman"/>
          <w:color w:val="222222"/>
          <w:sz w:val="24"/>
          <w:szCs w:val="24"/>
          <w:shd w:val="clear" w:color="auto" w:fill="FFFFFF"/>
        </w:rPr>
        <w:t> is a quantitative method of gaining insight into a company's liquidity, operational efficiency, and profitability by comparing information contained in its financial statements.</w:t>
      </w:r>
    </w:p>
    <w:p w:rsidR="001504E6" w:rsidRPr="00AB1E68" w:rsidRDefault="001504E6" w:rsidP="001504E6">
      <w:pPr>
        <w:autoSpaceDE w:val="0"/>
        <w:autoSpaceDN w:val="0"/>
        <w:adjustRightInd w:val="0"/>
        <w:spacing w:after="0" w:line="360" w:lineRule="auto"/>
        <w:rPr>
          <w:rFonts w:ascii="Times New Roman" w:hAnsi="Times New Roman" w:cs="Times New Roman"/>
          <w:color w:val="222222"/>
          <w:sz w:val="24"/>
          <w:szCs w:val="24"/>
          <w:shd w:val="clear" w:color="auto" w:fill="FFFFFF"/>
        </w:rPr>
      </w:pPr>
    </w:p>
    <w:p w:rsidR="001504E6" w:rsidRPr="00AB1E68" w:rsidRDefault="001504E6" w:rsidP="001504E6">
      <w:pPr>
        <w:autoSpaceDE w:val="0"/>
        <w:autoSpaceDN w:val="0"/>
        <w:adjustRightInd w:val="0"/>
        <w:spacing w:after="0" w:line="360" w:lineRule="auto"/>
        <w:rPr>
          <w:rFonts w:ascii="Times New Roman" w:hAnsi="Times New Roman" w:cs="Times New Roman"/>
          <w:color w:val="222222"/>
          <w:sz w:val="24"/>
          <w:szCs w:val="24"/>
          <w:shd w:val="clear" w:color="auto" w:fill="FFFFFF"/>
        </w:rPr>
      </w:pPr>
      <w:r w:rsidRPr="00AB1E68">
        <w:rPr>
          <w:rFonts w:ascii="Times New Roman" w:hAnsi="Times New Roman" w:cs="Times New Roman"/>
          <w:color w:val="222222"/>
          <w:sz w:val="24"/>
          <w:szCs w:val="24"/>
          <w:shd w:val="clear" w:color="auto" w:fill="FFFFFF"/>
        </w:rPr>
        <w:t xml:space="preserve">14. </w:t>
      </w:r>
      <w:r w:rsidRPr="00B43A1E">
        <w:rPr>
          <w:rFonts w:ascii="Times New Roman" w:hAnsi="Times New Roman" w:cs="Times New Roman"/>
          <w:b/>
          <w:color w:val="222222"/>
          <w:sz w:val="24"/>
          <w:szCs w:val="24"/>
          <w:shd w:val="clear" w:color="auto" w:fill="FFFFFF"/>
        </w:rPr>
        <w:t>What is current Ratio</w:t>
      </w:r>
      <w:r w:rsidRPr="00AB1E68">
        <w:rPr>
          <w:rFonts w:ascii="Times New Roman" w:hAnsi="Times New Roman" w:cs="Times New Roman"/>
          <w:color w:val="222222"/>
          <w:sz w:val="24"/>
          <w:szCs w:val="24"/>
          <w:shd w:val="clear" w:color="auto" w:fill="FFFFFF"/>
        </w:rPr>
        <w:t>?</w:t>
      </w:r>
    </w:p>
    <w:p w:rsidR="001504E6" w:rsidRPr="00AB1E68" w:rsidRDefault="001504E6" w:rsidP="001504E6">
      <w:pPr>
        <w:autoSpaceDE w:val="0"/>
        <w:autoSpaceDN w:val="0"/>
        <w:adjustRightInd w:val="0"/>
        <w:spacing w:after="0" w:line="360" w:lineRule="auto"/>
        <w:rPr>
          <w:rFonts w:ascii="Times New Roman" w:hAnsi="Times New Roman" w:cs="Times New Roman"/>
          <w:color w:val="444444"/>
          <w:spacing w:val="4"/>
          <w:sz w:val="24"/>
          <w:szCs w:val="24"/>
          <w:shd w:val="clear" w:color="auto" w:fill="FFFFFF"/>
        </w:rPr>
      </w:pPr>
      <w:r w:rsidRPr="00AB1E68">
        <w:rPr>
          <w:rFonts w:ascii="Times New Roman" w:hAnsi="Times New Roman" w:cs="Times New Roman"/>
          <w:color w:val="222222"/>
          <w:sz w:val="24"/>
          <w:szCs w:val="24"/>
          <w:shd w:val="clear" w:color="auto" w:fill="FFFFFF"/>
        </w:rPr>
        <w:tab/>
      </w:r>
      <w:r w:rsidRPr="00AB1E68">
        <w:rPr>
          <w:rFonts w:ascii="Times New Roman" w:hAnsi="Times New Roman" w:cs="Times New Roman"/>
          <w:color w:val="444444"/>
          <w:spacing w:val="4"/>
          <w:sz w:val="24"/>
          <w:szCs w:val="24"/>
          <w:shd w:val="clear" w:color="auto" w:fill="FFFFFF"/>
        </w:rPr>
        <w:t>Compares current assets  to current liabilities, to see if a business has enough cash to pay its immediate liabilities.</w:t>
      </w:r>
    </w:p>
    <w:p w:rsidR="001504E6" w:rsidRPr="00AB1E68" w:rsidRDefault="001504E6" w:rsidP="001504E6">
      <w:pPr>
        <w:pStyle w:val="BodyText"/>
        <w:ind w:left="2880" w:firstLine="720"/>
        <w:rPr>
          <w:rFonts w:ascii="Times New Roman" w:hAnsi="Times New Roman"/>
        </w:rPr>
      </w:pPr>
      <w:r w:rsidRPr="00AB1E68">
        <w:rPr>
          <w:rFonts w:ascii="Times New Roman" w:hAnsi="Times New Roman"/>
        </w:rPr>
        <w:t xml:space="preserve">  Current Assets </w:t>
      </w:r>
    </w:p>
    <w:p w:rsidR="001504E6" w:rsidRPr="00AB1E68" w:rsidRDefault="001504E6" w:rsidP="001504E6">
      <w:pPr>
        <w:pStyle w:val="BodyText"/>
        <w:ind w:left="720" w:hanging="720"/>
        <w:rPr>
          <w:rFonts w:ascii="Times New Roman" w:hAnsi="Times New Roman"/>
          <w:bCs/>
        </w:rPr>
      </w:pPr>
      <w:r w:rsidRPr="00F93E61">
        <w:rPr>
          <w:rFonts w:ascii="Times New Roman" w:hAnsi="Times New Roman"/>
          <w:noProof/>
        </w:rPr>
        <w:lastRenderedPageBreak/>
        <w:pict>
          <v:line id="_x0000_s1026" style="position:absolute;left:0;text-align:left;z-index:251665408" from="180pt,8.85pt" to="306pt,8.85pt"/>
        </w:pict>
      </w:r>
      <w:r w:rsidRPr="00AB1E68">
        <w:rPr>
          <w:rFonts w:ascii="Times New Roman" w:hAnsi="Times New Roman"/>
        </w:rPr>
        <w:tab/>
      </w:r>
      <w:r w:rsidRPr="00AB1E68">
        <w:rPr>
          <w:rFonts w:ascii="Times New Roman" w:hAnsi="Times New Roman"/>
        </w:rPr>
        <w:tab/>
      </w:r>
      <w:r w:rsidRPr="00AB1E68">
        <w:rPr>
          <w:rFonts w:ascii="Times New Roman" w:hAnsi="Times New Roman"/>
          <w:bCs/>
        </w:rPr>
        <w:t>Current Ratio =</w:t>
      </w:r>
      <w:r w:rsidRPr="00AB1E68">
        <w:rPr>
          <w:rFonts w:ascii="Times New Roman" w:hAnsi="Times New Roman"/>
          <w:bCs/>
        </w:rPr>
        <w:tab/>
      </w:r>
    </w:p>
    <w:p w:rsidR="001504E6" w:rsidRPr="00AB1E68" w:rsidRDefault="001504E6" w:rsidP="001504E6">
      <w:pPr>
        <w:pStyle w:val="BodyText"/>
        <w:ind w:left="720"/>
        <w:rPr>
          <w:rFonts w:ascii="Times New Roman" w:hAnsi="Times New Roman"/>
        </w:rPr>
      </w:pPr>
      <w:r w:rsidRPr="00AB1E68">
        <w:rPr>
          <w:rFonts w:ascii="Times New Roman" w:hAnsi="Times New Roman"/>
        </w:rPr>
        <w:tab/>
      </w:r>
      <w:r w:rsidRPr="00AB1E68">
        <w:rPr>
          <w:rFonts w:ascii="Times New Roman" w:hAnsi="Times New Roman"/>
        </w:rPr>
        <w:tab/>
      </w:r>
      <w:r w:rsidRPr="00AB1E68">
        <w:rPr>
          <w:rFonts w:ascii="Times New Roman" w:hAnsi="Times New Roman"/>
        </w:rPr>
        <w:tab/>
      </w:r>
      <w:r w:rsidRPr="00AB1E68">
        <w:rPr>
          <w:rFonts w:ascii="Times New Roman" w:hAnsi="Times New Roman"/>
        </w:rPr>
        <w:tab/>
        <w:t xml:space="preserve">Current Liabilities </w:t>
      </w: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15</w:t>
      </w:r>
      <w:r w:rsidRPr="00404C66">
        <w:rPr>
          <w:rFonts w:ascii="Times New Roman" w:hAnsi="Times New Roman" w:cs="Times New Roman"/>
          <w:b/>
          <w:sz w:val="24"/>
          <w:szCs w:val="24"/>
        </w:rPr>
        <w:t>. What is meant by Current Assets</w:t>
      </w:r>
      <w:r w:rsidRPr="00AB1E68">
        <w:rPr>
          <w:rFonts w:ascii="Times New Roman" w:hAnsi="Times New Roman" w:cs="Times New Roman"/>
          <w:sz w:val="24"/>
          <w:szCs w:val="24"/>
        </w:rPr>
        <w:t>?</w:t>
      </w:r>
    </w:p>
    <w:p w:rsidR="001504E6" w:rsidRPr="00AB1E68" w:rsidRDefault="001504E6" w:rsidP="001504E6">
      <w:pPr>
        <w:autoSpaceDE w:val="0"/>
        <w:autoSpaceDN w:val="0"/>
        <w:adjustRightInd w:val="0"/>
        <w:spacing w:after="0" w:line="360" w:lineRule="auto"/>
        <w:rPr>
          <w:rFonts w:ascii="Times New Roman" w:hAnsi="Times New Roman" w:cs="Times New Roman"/>
          <w:color w:val="444444"/>
          <w:spacing w:val="4"/>
          <w:sz w:val="24"/>
          <w:szCs w:val="24"/>
          <w:shd w:val="clear" w:color="auto" w:fill="FFFFFF"/>
        </w:rPr>
      </w:pPr>
      <w:r w:rsidRPr="00AB1E68">
        <w:rPr>
          <w:rFonts w:ascii="Times New Roman" w:hAnsi="Times New Roman" w:cs="Times New Roman"/>
          <w:sz w:val="24"/>
          <w:szCs w:val="24"/>
        </w:rPr>
        <w:tab/>
      </w:r>
      <w:r w:rsidRPr="00AB1E68">
        <w:rPr>
          <w:rFonts w:ascii="Times New Roman" w:hAnsi="Times New Roman" w:cs="Times New Roman"/>
          <w:color w:val="444444"/>
          <w:spacing w:val="4"/>
          <w:sz w:val="24"/>
          <w:szCs w:val="24"/>
          <w:shd w:val="clear" w:color="auto" w:fill="FFFFFF"/>
        </w:rPr>
        <w:t>A current asset is an item on an entity's </w:t>
      </w:r>
      <w:hyperlink r:id="rId26" w:history="1">
        <w:r w:rsidRPr="00AB1E68">
          <w:rPr>
            <w:rStyle w:val="Hyperlink"/>
            <w:rFonts w:ascii="Times New Roman" w:hAnsi="Times New Roman" w:cs="Times New Roman"/>
            <w:color w:val="0D6ECE"/>
            <w:spacing w:val="4"/>
            <w:sz w:val="24"/>
            <w:szCs w:val="24"/>
            <w:shd w:val="clear" w:color="auto" w:fill="FFFFFF"/>
          </w:rPr>
          <w:t>balance sheet</w:t>
        </w:r>
      </w:hyperlink>
      <w:r w:rsidRPr="00AB1E68">
        <w:rPr>
          <w:rFonts w:ascii="Times New Roman" w:hAnsi="Times New Roman" w:cs="Times New Roman"/>
          <w:color w:val="444444"/>
          <w:spacing w:val="4"/>
          <w:sz w:val="24"/>
          <w:szCs w:val="24"/>
          <w:shd w:val="clear" w:color="auto" w:fill="FFFFFF"/>
        </w:rPr>
        <w:t> that is cash, a </w:t>
      </w:r>
      <w:hyperlink r:id="rId27" w:history="1">
        <w:r w:rsidRPr="00AB1E68">
          <w:rPr>
            <w:rStyle w:val="Hyperlink"/>
            <w:rFonts w:ascii="Times New Roman" w:hAnsi="Times New Roman" w:cs="Times New Roman"/>
            <w:color w:val="0D6ECE"/>
            <w:spacing w:val="4"/>
            <w:sz w:val="24"/>
            <w:szCs w:val="24"/>
            <w:shd w:val="clear" w:color="auto" w:fill="FFFFFF"/>
          </w:rPr>
          <w:t>cash equivalent</w:t>
        </w:r>
      </w:hyperlink>
      <w:r w:rsidRPr="00AB1E68">
        <w:rPr>
          <w:rFonts w:ascii="Times New Roman" w:hAnsi="Times New Roman" w:cs="Times New Roman"/>
          <w:color w:val="444444"/>
          <w:spacing w:val="4"/>
          <w:sz w:val="24"/>
          <w:szCs w:val="24"/>
          <w:shd w:val="clear" w:color="auto" w:fill="FFFFFF"/>
        </w:rPr>
        <w:t>, or which can be converted into cash within one year.</w:t>
      </w: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color w:val="444444"/>
          <w:spacing w:val="4"/>
          <w:sz w:val="24"/>
          <w:szCs w:val="24"/>
          <w:shd w:val="clear" w:color="auto" w:fill="FFFFFF"/>
        </w:rPr>
        <w:tab/>
      </w:r>
      <w:r w:rsidRPr="00AB1E68">
        <w:rPr>
          <w:rFonts w:ascii="Times New Roman" w:hAnsi="Times New Roman" w:cs="Times New Roman"/>
          <w:sz w:val="24"/>
          <w:szCs w:val="24"/>
        </w:rPr>
        <w:t>Current Assets: Stock, Debtors, Cash in hand &amp; bank, Bills receivable, Prepaid Expanses</w:t>
      </w:r>
    </w:p>
    <w:p w:rsidR="001504E6" w:rsidRPr="00AB1E68" w:rsidRDefault="001504E6" w:rsidP="001504E6">
      <w:pPr>
        <w:pStyle w:val="BodyText"/>
        <w:rPr>
          <w:rFonts w:ascii="Times New Roman" w:hAnsi="Times New Roman"/>
          <w:bCs/>
        </w:rPr>
      </w:pPr>
      <w:r w:rsidRPr="00AB1E68">
        <w:rPr>
          <w:rFonts w:ascii="Times New Roman" w:hAnsi="Times New Roman"/>
        </w:rPr>
        <w:t>16.</w:t>
      </w:r>
      <w:r w:rsidRPr="00404C66">
        <w:rPr>
          <w:rFonts w:ascii="Times New Roman" w:hAnsi="Times New Roman"/>
          <w:b/>
        </w:rPr>
        <w:t xml:space="preserve">What is meant by </w:t>
      </w:r>
      <w:r w:rsidRPr="00404C66">
        <w:rPr>
          <w:rFonts w:ascii="Times New Roman" w:hAnsi="Times New Roman"/>
          <w:b/>
          <w:bCs/>
        </w:rPr>
        <w:t>Debt-Equity ratio</w:t>
      </w:r>
      <w:r w:rsidRPr="00AB1E68">
        <w:rPr>
          <w:rFonts w:ascii="Times New Roman" w:hAnsi="Times New Roman"/>
          <w:bCs/>
        </w:rPr>
        <w:t>?</w:t>
      </w:r>
    </w:p>
    <w:p w:rsidR="001504E6" w:rsidRPr="00AB1E68" w:rsidRDefault="001504E6" w:rsidP="001504E6">
      <w:pPr>
        <w:pStyle w:val="BodyText"/>
        <w:rPr>
          <w:rFonts w:ascii="Times New Roman" w:hAnsi="Times New Roman"/>
        </w:rPr>
      </w:pPr>
      <w:r w:rsidRPr="00AB1E68">
        <w:rPr>
          <w:rFonts w:ascii="Times New Roman" w:hAnsi="Times New Roman"/>
          <w:bCs/>
        </w:rPr>
        <w:tab/>
      </w:r>
      <w:r w:rsidRPr="00AB1E68">
        <w:rPr>
          <w:rFonts w:ascii="Times New Roman" w:hAnsi="Times New Roman"/>
        </w:rPr>
        <w:t>The debt-equity ratio establishes the relationship between shareholders’ funds and outsiders’ funds.  Outsiders’ funds include all long-term and short-term debts.  Shareholders’ funds consist of preference share capital, equity share capital and reserves and surplus.</w:t>
      </w:r>
    </w:p>
    <w:p w:rsidR="001504E6" w:rsidRPr="00AB1E68" w:rsidRDefault="001504E6" w:rsidP="001504E6">
      <w:pPr>
        <w:pStyle w:val="BodyText"/>
        <w:ind w:left="2160" w:firstLine="720"/>
        <w:rPr>
          <w:rFonts w:ascii="Times New Roman" w:hAnsi="Times New Roman"/>
        </w:rPr>
      </w:pPr>
      <w:r w:rsidRPr="00AB1E68">
        <w:rPr>
          <w:rFonts w:ascii="Times New Roman" w:hAnsi="Times New Roman"/>
        </w:rPr>
        <w:t xml:space="preserve">         Debt</w:t>
      </w:r>
      <w:r w:rsidRPr="00AB1E68">
        <w:rPr>
          <w:rFonts w:ascii="Times New Roman" w:hAnsi="Times New Roman"/>
        </w:rPr>
        <w:tab/>
      </w:r>
      <w:r w:rsidRPr="00AB1E68">
        <w:rPr>
          <w:rFonts w:ascii="Times New Roman" w:hAnsi="Times New Roman"/>
        </w:rPr>
        <w:tab/>
      </w:r>
      <w:r w:rsidRPr="00AB1E68">
        <w:rPr>
          <w:rFonts w:ascii="Times New Roman" w:hAnsi="Times New Roman"/>
        </w:rPr>
        <w:tab/>
        <w:t xml:space="preserve">      Outsiders’ funds</w:t>
      </w:r>
    </w:p>
    <w:p w:rsidR="001504E6" w:rsidRPr="00AB1E68" w:rsidRDefault="001504E6" w:rsidP="001504E6">
      <w:pPr>
        <w:pStyle w:val="BodyText"/>
        <w:rPr>
          <w:rFonts w:ascii="Times New Roman" w:hAnsi="Times New Roman"/>
        </w:rPr>
      </w:pPr>
      <w:r w:rsidRPr="00F93E61">
        <w:rPr>
          <w:rFonts w:ascii="Times New Roman" w:hAnsi="Times New Roman"/>
          <w:bCs/>
          <w:noProof/>
        </w:rPr>
        <w:pict>
          <v:line id="_x0000_s1027" style="position:absolute;left:0;text-align:left;z-index:251666432" from="162pt,8.85pt" to="225pt,8.85pt"/>
        </w:pict>
      </w:r>
      <w:r w:rsidRPr="00F93E61">
        <w:rPr>
          <w:rFonts w:ascii="Times New Roman" w:hAnsi="Times New Roman"/>
          <w:bCs/>
          <w:noProof/>
        </w:rPr>
        <w:pict>
          <v:line id="_x0000_s1028" style="position:absolute;left:0;text-align:left;z-index:251667456" from="4in,8.85pt" to="414pt,8.85pt"/>
        </w:pict>
      </w:r>
      <w:r w:rsidRPr="00AB1E68">
        <w:rPr>
          <w:rFonts w:ascii="Times New Roman" w:hAnsi="Times New Roman"/>
          <w:bCs/>
        </w:rPr>
        <w:t>Debt – Equity ratio</w:t>
      </w:r>
      <w:r w:rsidRPr="00AB1E68">
        <w:rPr>
          <w:rFonts w:ascii="Times New Roman" w:hAnsi="Times New Roman"/>
          <w:bCs/>
        </w:rPr>
        <w:tab/>
        <w:t>=</w:t>
      </w:r>
      <w:r w:rsidRPr="00AB1E68">
        <w:rPr>
          <w:rFonts w:ascii="Times New Roman" w:hAnsi="Times New Roman"/>
        </w:rPr>
        <w:t xml:space="preserve"> </w:t>
      </w:r>
      <w:r w:rsidRPr="00AB1E68">
        <w:rPr>
          <w:rFonts w:ascii="Times New Roman" w:hAnsi="Times New Roman"/>
        </w:rPr>
        <w:tab/>
      </w:r>
      <w:r w:rsidRPr="00AB1E68">
        <w:rPr>
          <w:rFonts w:ascii="Times New Roman" w:hAnsi="Times New Roman"/>
        </w:rPr>
        <w:tab/>
      </w:r>
      <w:r w:rsidRPr="00AB1E68">
        <w:rPr>
          <w:rFonts w:ascii="Times New Roman" w:hAnsi="Times New Roman"/>
          <w:bCs/>
        </w:rPr>
        <w:t xml:space="preserve">                    (or)</w:t>
      </w:r>
    </w:p>
    <w:p w:rsidR="001504E6" w:rsidRPr="00404C66" w:rsidRDefault="001504E6" w:rsidP="001504E6">
      <w:pPr>
        <w:pStyle w:val="BodyText"/>
        <w:ind w:left="2160" w:firstLine="720"/>
        <w:rPr>
          <w:rFonts w:ascii="Times New Roman" w:hAnsi="Times New Roman"/>
        </w:rPr>
      </w:pPr>
      <w:r w:rsidRPr="00AB1E68">
        <w:rPr>
          <w:rFonts w:ascii="Times New Roman" w:hAnsi="Times New Roman"/>
        </w:rPr>
        <w:t xml:space="preserve">        Equity</w:t>
      </w:r>
      <w:r w:rsidRPr="00AB1E68">
        <w:rPr>
          <w:rFonts w:ascii="Times New Roman" w:hAnsi="Times New Roman"/>
        </w:rPr>
        <w:tab/>
      </w:r>
      <w:r w:rsidRPr="00AB1E68">
        <w:rPr>
          <w:rFonts w:ascii="Times New Roman" w:hAnsi="Times New Roman"/>
        </w:rPr>
        <w:tab/>
      </w:r>
      <w:r w:rsidRPr="00AB1E68">
        <w:rPr>
          <w:rFonts w:ascii="Times New Roman" w:hAnsi="Times New Roman"/>
        </w:rPr>
        <w:tab/>
        <w:t xml:space="preserve"> Shareholders’ funds</w:t>
      </w: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rPr>
        <w:t>17.</w:t>
      </w:r>
      <w:r w:rsidRPr="00AB1E68">
        <w:rPr>
          <w:rFonts w:ascii="Times New Roman" w:hAnsi="Times New Roman" w:cs="Times New Roman"/>
          <w:b/>
          <w:sz w:val="24"/>
          <w:szCs w:val="24"/>
          <w:lang w:val="en-IN"/>
        </w:rPr>
        <w:t xml:space="preserve"> </w:t>
      </w:r>
      <w:r w:rsidRPr="00AB1E68">
        <w:rPr>
          <w:rFonts w:ascii="Times New Roman" w:hAnsi="Times New Roman" w:cs="Times New Roman"/>
          <w:sz w:val="24"/>
          <w:szCs w:val="24"/>
          <w:lang w:val="en-IN"/>
        </w:rPr>
        <w:t>)</w:t>
      </w:r>
      <w:r w:rsidRPr="00AB1E68">
        <w:rPr>
          <w:rFonts w:ascii="Times New Roman" w:hAnsi="Times New Roman" w:cs="Times New Roman"/>
          <w:sz w:val="24"/>
          <w:szCs w:val="24"/>
        </w:rPr>
        <w:t xml:space="preserve"> What is meant by</w:t>
      </w:r>
      <w:r w:rsidRPr="00AB1E68">
        <w:rPr>
          <w:rFonts w:ascii="Times New Roman" w:hAnsi="Times New Roman" w:cs="Times New Roman"/>
          <w:sz w:val="24"/>
          <w:szCs w:val="24"/>
          <w:lang w:val="en-IN"/>
        </w:rPr>
        <w:t xml:space="preserve"> External Analysis of FSA?</w:t>
      </w: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b/>
          <w:sz w:val="24"/>
          <w:szCs w:val="24"/>
          <w:lang w:val="en-IN"/>
        </w:rPr>
        <w:tab/>
      </w:r>
      <w:r w:rsidRPr="00AB1E68">
        <w:rPr>
          <w:rFonts w:ascii="Times New Roman" w:hAnsi="Times New Roman" w:cs="Times New Roman"/>
          <w:sz w:val="24"/>
          <w:szCs w:val="24"/>
          <w:lang w:val="en-IN"/>
        </w:rPr>
        <w:t>This analysis meant for the outsiders of the business firm. Outsiders may be investors, creditors, suppliers, government agencies, shareholders etc. These external people have to rely only on these published financial statements for important decision making.</w:t>
      </w:r>
    </w:p>
    <w:p w:rsidR="001504E6" w:rsidRDefault="001504E6" w:rsidP="001504E6">
      <w:pPr>
        <w:autoSpaceDE w:val="0"/>
        <w:autoSpaceDN w:val="0"/>
        <w:adjustRightInd w:val="0"/>
        <w:spacing w:after="0" w:line="360" w:lineRule="auto"/>
        <w:rPr>
          <w:rFonts w:ascii="Times New Roman" w:hAnsi="Times New Roman" w:cs="Times New Roman"/>
          <w:sz w:val="24"/>
          <w:szCs w:val="24"/>
          <w:lang w:val="en-IN"/>
        </w:rPr>
      </w:pPr>
    </w:p>
    <w:p w:rsidR="001504E6" w:rsidRDefault="001504E6" w:rsidP="001504E6">
      <w:pPr>
        <w:autoSpaceDE w:val="0"/>
        <w:autoSpaceDN w:val="0"/>
        <w:adjustRightInd w:val="0"/>
        <w:spacing w:after="0" w:line="360" w:lineRule="auto"/>
        <w:rPr>
          <w:rFonts w:ascii="Times New Roman" w:hAnsi="Times New Roman" w:cs="Times New Roman"/>
          <w:sz w:val="24"/>
          <w:szCs w:val="24"/>
          <w:lang w:val="en-IN"/>
        </w:rPr>
      </w:pPr>
    </w:p>
    <w:p w:rsidR="001504E6" w:rsidRPr="004952A5" w:rsidRDefault="001504E6" w:rsidP="001504E6">
      <w:pPr>
        <w:autoSpaceDE w:val="0"/>
        <w:autoSpaceDN w:val="0"/>
        <w:adjustRightInd w:val="0"/>
        <w:spacing w:after="0" w:line="360" w:lineRule="auto"/>
        <w:rPr>
          <w:rFonts w:ascii="Times New Roman" w:hAnsi="Times New Roman" w:cs="Times New Roman"/>
          <w:b/>
          <w:sz w:val="24"/>
          <w:szCs w:val="24"/>
          <w:lang w:val="en-IN"/>
        </w:rPr>
      </w:pPr>
      <w:r w:rsidRPr="004952A5">
        <w:rPr>
          <w:rFonts w:ascii="Times New Roman" w:hAnsi="Times New Roman" w:cs="Times New Roman"/>
          <w:b/>
          <w:sz w:val="24"/>
          <w:szCs w:val="24"/>
          <w:lang w:val="en-IN"/>
        </w:rPr>
        <w:t xml:space="preserve">18. </w:t>
      </w:r>
      <w:r w:rsidRPr="004952A5">
        <w:rPr>
          <w:rFonts w:ascii="Times New Roman" w:hAnsi="Times New Roman" w:cs="Times New Roman"/>
          <w:b/>
          <w:sz w:val="24"/>
          <w:szCs w:val="24"/>
        </w:rPr>
        <w:t>What is meant by</w:t>
      </w:r>
      <w:r w:rsidRPr="004952A5">
        <w:rPr>
          <w:rFonts w:ascii="Times New Roman" w:hAnsi="Times New Roman" w:cs="Times New Roman"/>
          <w:b/>
          <w:sz w:val="24"/>
          <w:szCs w:val="24"/>
          <w:lang w:val="en-IN"/>
        </w:rPr>
        <w:t xml:space="preserve"> Internal Analysis of FSA?</w:t>
      </w:r>
    </w:p>
    <w:p w:rsidR="001504E6" w:rsidRPr="00AB1E68" w:rsidRDefault="001504E6" w:rsidP="001504E6">
      <w:pPr>
        <w:autoSpaceDE w:val="0"/>
        <w:autoSpaceDN w:val="0"/>
        <w:adjustRightInd w:val="0"/>
        <w:spacing w:after="0" w:line="360" w:lineRule="auto"/>
        <w:ind w:firstLine="720"/>
        <w:rPr>
          <w:rFonts w:ascii="Times New Roman" w:hAnsi="Times New Roman" w:cs="Times New Roman"/>
          <w:sz w:val="24"/>
          <w:szCs w:val="24"/>
          <w:lang w:val="en-IN"/>
        </w:rPr>
      </w:pPr>
      <w:r w:rsidRPr="00AB1E68">
        <w:rPr>
          <w:rFonts w:ascii="Times New Roman" w:hAnsi="Times New Roman" w:cs="Times New Roman"/>
          <w:sz w:val="24"/>
          <w:szCs w:val="24"/>
          <w:lang w:val="en-IN"/>
        </w:rPr>
        <w:t xml:space="preserve"> Internal analysis performed by the persons who are internal to the organization. These internal people who have access to the books of accounts and other informations related to the business. Such analysis can be done for the purpose of assisting managerial personnel to take corrective action and appropriate decisions</w:t>
      </w: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19.</w:t>
      </w:r>
      <w:r w:rsidRPr="00AB1E68">
        <w:rPr>
          <w:rFonts w:ascii="Times New Roman" w:hAnsi="Times New Roman" w:cs="Times New Roman"/>
          <w:sz w:val="24"/>
          <w:szCs w:val="24"/>
        </w:rPr>
        <w:t xml:space="preserve"> </w:t>
      </w:r>
      <w:r w:rsidRPr="004952A5">
        <w:rPr>
          <w:rFonts w:ascii="Times New Roman" w:hAnsi="Times New Roman" w:cs="Times New Roman"/>
          <w:b/>
          <w:sz w:val="24"/>
          <w:szCs w:val="24"/>
        </w:rPr>
        <w:t>What is meant by</w:t>
      </w:r>
      <w:r w:rsidRPr="004952A5">
        <w:rPr>
          <w:rFonts w:ascii="Times New Roman" w:hAnsi="Times New Roman" w:cs="Times New Roman"/>
          <w:b/>
          <w:sz w:val="24"/>
          <w:szCs w:val="24"/>
          <w:lang w:val="en-IN"/>
        </w:rPr>
        <w:t xml:space="preserve"> Horizontal Analysis of FSA?</w:t>
      </w: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ab/>
      </w:r>
      <w:r w:rsidRPr="00AB1E68">
        <w:rPr>
          <w:rFonts w:ascii="Times New Roman" w:eastAsia="HiddenHorzOCR" w:hAnsi="Times New Roman" w:cs="Times New Roman"/>
          <w:sz w:val="24"/>
          <w:szCs w:val="24"/>
          <w:lang w:val="en-IN"/>
        </w:rPr>
        <w:t xml:space="preserve">Horizontal </w:t>
      </w:r>
      <w:r w:rsidRPr="00AB1E68">
        <w:rPr>
          <w:rFonts w:ascii="Times New Roman" w:hAnsi="Times New Roman" w:cs="Times New Roman"/>
          <w:sz w:val="24"/>
          <w:szCs w:val="24"/>
          <w:lang w:val="en-IN"/>
        </w:rPr>
        <w:t>analysis is also termed as Dynamic Analysis. Under this type of analysis, comparison of the trend of each item in the financial statements over the number of years are reviewed or analyzed. This type of comparison helps to identify the trend in various indicators of performance.</w:t>
      </w: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20.</w:t>
      </w:r>
      <w:r w:rsidRPr="00AB1E68">
        <w:rPr>
          <w:rFonts w:ascii="Times New Roman" w:hAnsi="Times New Roman" w:cs="Times New Roman"/>
          <w:sz w:val="24"/>
          <w:szCs w:val="24"/>
        </w:rPr>
        <w:t xml:space="preserve"> </w:t>
      </w:r>
      <w:r w:rsidRPr="004952A5">
        <w:rPr>
          <w:rFonts w:ascii="Times New Roman" w:hAnsi="Times New Roman" w:cs="Times New Roman"/>
          <w:b/>
          <w:sz w:val="24"/>
          <w:szCs w:val="24"/>
        </w:rPr>
        <w:t>What is meant by</w:t>
      </w:r>
      <w:r w:rsidRPr="004952A5">
        <w:rPr>
          <w:rFonts w:ascii="Times New Roman" w:hAnsi="Times New Roman" w:cs="Times New Roman"/>
          <w:b/>
          <w:sz w:val="24"/>
          <w:szCs w:val="24"/>
          <w:lang w:val="en-IN"/>
        </w:rPr>
        <w:t xml:space="preserve"> Vertical Analysis of FSA?</w:t>
      </w: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lastRenderedPageBreak/>
        <w:tab/>
        <w:t>Vertical Analysis is also termed as Static Analysis. Under this type of analysis, a number of ratios used for measuring the meaningful quantitative relationship between the items of financial statements during the particular period</w:t>
      </w:r>
    </w:p>
    <w:p w:rsidR="001504E6" w:rsidRPr="00AB1E68" w:rsidRDefault="001504E6" w:rsidP="001504E6">
      <w:pPr>
        <w:autoSpaceDE w:val="0"/>
        <w:autoSpaceDN w:val="0"/>
        <w:adjustRightInd w:val="0"/>
        <w:spacing w:after="0" w:line="360" w:lineRule="auto"/>
        <w:rPr>
          <w:rFonts w:ascii="Times New Roman" w:hAnsi="Times New Roman" w:cs="Times New Roman"/>
          <w:sz w:val="24"/>
          <w:szCs w:val="24"/>
          <w:lang w:val="en-IN"/>
        </w:rPr>
      </w:pPr>
    </w:p>
    <w:p w:rsidR="001504E6" w:rsidRDefault="001504E6" w:rsidP="001504E6">
      <w:pPr>
        <w:pStyle w:val="BodyText"/>
        <w:ind w:left="2160" w:firstLine="720"/>
        <w:rPr>
          <w:rFonts w:ascii="Times New Roman" w:eastAsiaTheme="minorHAnsi" w:hAnsi="Times New Roman"/>
          <w:b/>
        </w:rPr>
      </w:pPr>
    </w:p>
    <w:p w:rsidR="001504E6" w:rsidRPr="00404C66" w:rsidRDefault="001504E6" w:rsidP="001504E6">
      <w:pPr>
        <w:pStyle w:val="BodyText"/>
        <w:ind w:left="2160" w:firstLine="720"/>
        <w:rPr>
          <w:rFonts w:ascii="Times New Roman" w:eastAsiaTheme="minorHAnsi" w:hAnsi="Times New Roman"/>
          <w:b/>
        </w:rPr>
      </w:pPr>
      <w:r>
        <w:rPr>
          <w:rFonts w:ascii="Times New Roman" w:eastAsiaTheme="minorHAnsi" w:hAnsi="Times New Roman"/>
          <w:b/>
        </w:rPr>
        <w:t xml:space="preserve">                      </w:t>
      </w:r>
      <w:r w:rsidRPr="00404C66">
        <w:rPr>
          <w:rFonts w:ascii="Times New Roman" w:eastAsiaTheme="minorHAnsi" w:hAnsi="Times New Roman"/>
          <w:b/>
        </w:rPr>
        <w:t>UNIT II</w:t>
      </w:r>
    </w:p>
    <w:p w:rsidR="001504E6" w:rsidRPr="00AB1E68" w:rsidRDefault="001504E6" w:rsidP="001504E6">
      <w:pPr>
        <w:pStyle w:val="BodyText"/>
        <w:rPr>
          <w:rFonts w:ascii="Times New Roman" w:hAnsi="Times New Roman"/>
          <w:b/>
        </w:rPr>
      </w:pPr>
      <w:r w:rsidRPr="00AB1E68">
        <w:rPr>
          <w:rFonts w:ascii="Times New Roman" w:hAnsi="Times New Roman"/>
          <w:b/>
        </w:rPr>
        <w:t>1.State the Meaning of Fund Flow Statement.</w:t>
      </w:r>
    </w:p>
    <w:p w:rsidR="001504E6" w:rsidRPr="00AB1E68" w:rsidRDefault="001504E6" w:rsidP="001504E6">
      <w:pPr>
        <w:spacing w:line="360" w:lineRule="auto"/>
        <w:jc w:val="both"/>
        <w:rPr>
          <w:rFonts w:ascii="Times New Roman" w:hAnsi="Times New Roman" w:cs="Times New Roman"/>
          <w:sz w:val="24"/>
          <w:szCs w:val="24"/>
        </w:rPr>
      </w:pPr>
      <w:r w:rsidRPr="00AB1E68">
        <w:rPr>
          <w:rFonts w:ascii="Times New Roman" w:hAnsi="Times New Roman" w:cs="Times New Roman"/>
          <w:sz w:val="24"/>
          <w:szCs w:val="24"/>
        </w:rPr>
        <w:t>The funds flow statement is a report on the movement of funds or working capital. It explains how working capital is raised and used during an accounting period.</w:t>
      </w:r>
    </w:p>
    <w:p w:rsidR="001504E6" w:rsidRPr="00AB1E68" w:rsidRDefault="001504E6" w:rsidP="001504E6">
      <w:pPr>
        <w:pStyle w:val="BodyText"/>
        <w:rPr>
          <w:rFonts w:ascii="Times New Roman" w:hAnsi="Times New Roman"/>
          <w:b/>
        </w:rPr>
      </w:pPr>
      <w:r w:rsidRPr="00AB1E68">
        <w:rPr>
          <w:rFonts w:ascii="Times New Roman" w:hAnsi="Times New Roman"/>
        </w:rPr>
        <w:t>2.</w:t>
      </w:r>
      <w:r w:rsidRPr="00AB1E68">
        <w:rPr>
          <w:rFonts w:ascii="Times New Roman" w:hAnsi="Times New Roman"/>
          <w:b/>
        </w:rPr>
        <w:t xml:space="preserve"> State the Definition of Fund Flow Statement.</w:t>
      </w:r>
    </w:p>
    <w:p w:rsidR="001504E6" w:rsidRPr="00AB1E68" w:rsidRDefault="001504E6" w:rsidP="001504E6">
      <w:pPr>
        <w:pStyle w:val="BodyText"/>
        <w:rPr>
          <w:rFonts w:ascii="Times New Roman" w:hAnsi="Times New Roman"/>
        </w:rPr>
      </w:pPr>
      <w:r w:rsidRPr="00AB1E68">
        <w:rPr>
          <w:rFonts w:ascii="Times New Roman" w:hAnsi="Times New Roman"/>
          <w:b/>
        </w:rPr>
        <w:tab/>
      </w:r>
      <w:r w:rsidRPr="00AB1E68">
        <w:rPr>
          <w:rFonts w:ascii="Times New Roman" w:hAnsi="Times New Roman"/>
        </w:rPr>
        <w:t>“A statement of sources and application of funds is a technical device designed to analyses the changes in the financial condition of a business enterprise between two dates.”</w:t>
      </w:r>
    </w:p>
    <w:p w:rsidR="001504E6" w:rsidRPr="00AB1E68" w:rsidRDefault="001504E6" w:rsidP="001504E6">
      <w:pPr>
        <w:pStyle w:val="BodyText"/>
        <w:rPr>
          <w:rFonts w:ascii="Times New Roman" w:hAnsi="Times New Roman"/>
          <w:b/>
        </w:rPr>
      </w:pPr>
      <w:r w:rsidRPr="00AB1E68">
        <w:rPr>
          <w:rFonts w:ascii="Times New Roman" w:hAnsi="Times New Roman"/>
        </w:rPr>
        <w:t>3.</w:t>
      </w:r>
      <w:r w:rsidRPr="00AB1E68">
        <w:rPr>
          <w:rFonts w:ascii="Times New Roman" w:hAnsi="Times New Roman"/>
          <w:b/>
        </w:rPr>
        <w:t xml:space="preserve"> State the Objectives of Fund Flow Statement.</w:t>
      </w:r>
    </w:p>
    <w:p w:rsidR="001504E6" w:rsidRPr="00AB1E68" w:rsidRDefault="001504E6" w:rsidP="001504E6">
      <w:pPr>
        <w:numPr>
          <w:ilvl w:val="1"/>
          <w:numId w:val="5"/>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show how the resources have been obtained and used.</w:t>
      </w:r>
    </w:p>
    <w:p w:rsidR="001504E6" w:rsidRPr="00AB1E68" w:rsidRDefault="001504E6" w:rsidP="001504E6">
      <w:pPr>
        <w:numPr>
          <w:ilvl w:val="1"/>
          <w:numId w:val="5"/>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indicate the results of current financial management.</w:t>
      </w:r>
    </w:p>
    <w:p w:rsidR="001504E6" w:rsidRPr="00AB1E68" w:rsidRDefault="001504E6" w:rsidP="001504E6">
      <w:pPr>
        <w:numPr>
          <w:ilvl w:val="1"/>
          <w:numId w:val="5"/>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throw light upon the most important changes that has taken place during a specific period.</w:t>
      </w:r>
    </w:p>
    <w:p w:rsidR="001504E6" w:rsidRPr="00AB1E68" w:rsidRDefault="001504E6" w:rsidP="001504E6">
      <w:pPr>
        <w:numPr>
          <w:ilvl w:val="1"/>
          <w:numId w:val="5"/>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show how the general expansion of the business has been financed.</w:t>
      </w:r>
    </w:p>
    <w:p w:rsidR="001504E6" w:rsidRPr="00AB1E68" w:rsidRDefault="001504E6" w:rsidP="001504E6">
      <w:pPr>
        <w:numPr>
          <w:ilvl w:val="1"/>
          <w:numId w:val="5"/>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indicate the relationship between profits from operations distribution of dividend and raising of new capital or term loans.</w:t>
      </w:r>
    </w:p>
    <w:p w:rsidR="001504E6" w:rsidRPr="00AB1E68" w:rsidRDefault="001504E6" w:rsidP="001504E6">
      <w:pPr>
        <w:numPr>
          <w:ilvl w:val="1"/>
          <w:numId w:val="5"/>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have an assessment of the working capital position of the concern.</w:t>
      </w:r>
    </w:p>
    <w:p w:rsidR="001504E6" w:rsidRPr="00AB1E68" w:rsidRDefault="001504E6" w:rsidP="001504E6">
      <w:p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 xml:space="preserve">4. </w:t>
      </w:r>
      <w:r w:rsidRPr="00AB1E68">
        <w:rPr>
          <w:rFonts w:ascii="Times New Roman" w:hAnsi="Times New Roman" w:cs="Times New Roman"/>
          <w:b/>
          <w:sz w:val="24"/>
          <w:szCs w:val="24"/>
        </w:rPr>
        <w:t>State the meaning of Schedule of changes of working capital</w:t>
      </w:r>
    </w:p>
    <w:p w:rsidR="001504E6" w:rsidRPr="00AB1E68" w:rsidRDefault="001504E6" w:rsidP="001504E6">
      <w:pPr>
        <w:spacing w:after="0" w:line="360" w:lineRule="auto"/>
        <w:jc w:val="both"/>
        <w:rPr>
          <w:rFonts w:ascii="Times New Roman" w:hAnsi="Times New Roman" w:cs="Times New Roman"/>
          <w:sz w:val="24"/>
          <w:szCs w:val="24"/>
        </w:rPr>
      </w:pPr>
      <w:r w:rsidRPr="00AB1E68">
        <w:rPr>
          <w:rFonts w:ascii="Times New Roman" w:hAnsi="Times New Roman" w:cs="Times New Roman"/>
          <w:b/>
          <w:sz w:val="24"/>
          <w:szCs w:val="24"/>
        </w:rPr>
        <w:tab/>
      </w:r>
      <w:r w:rsidRPr="00AB1E68">
        <w:rPr>
          <w:rFonts w:ascii="Times New Roman" w:hAnsi="Times New Roman" w:cs="Times New Roman"/>
          <w:sz w:val="24"/>
          <w:szCs w:val="24"/>
        </w:rPr>
        <w:t>Working capital is the difference between current assets and current liabilities. The schedule of changes in working capital is prepared to find out the increase or decrease in working capital during the year</w:t>
      </w:r>
    </w:p>
    <w:p w:rsidR="001504E6" w:rsidRPr="00AB1E68" w:rsidRDefault="001504E6" w:rsidP="001504E6">
      <w:p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 xml:space="preserve">5.  </w:t>
      </w:r>
      <w:r w:rsidRPr="00AB1E68">
        <w:rPr>
          <w:rFonts w:ascii="Times New Roman" w:hAnsi="Times New Roman" w:cs="Times New Roman"/>
          <w:b/>
          <w:sz w:val="24"/>
          <w:szCs w:val="24"/>
        </w:rPr>
        <w:t>State the meaning of</w:t>
      </w:r>
      <w:r w:rsidRPr="00AB1E68">
        <w:rPr>
          <w:rFonts w:ascii="Times New Roman" w:hAnsi="Times New Roman" w:cs="Times New Roman"/>
          <w:sz w:val="24"/>
          <w:szCs w:val="24"/>
        </w:rPr>
        <w:t xml:space="preserve"> </w:t>
      </w:r>
      <w:r w:rsidRPr="00AB1E68">
        <w:rPr>
          <w:rFonts w:ascii="Times New Roman" w:hAnsi="Times New Roman" w:cs="Times New Roman"/>
          <w:b/>
          <w:sz w:val="24"/>
          <w:szCs w:val="24"/>
        </w:rPr>
        <w:t>Preparation of Adjusted Profit and Loss Account.</w:t>
      </w:r>
    </w:p>
    <w:p w:rsidR="001504E6" w:rsidRDefault="001504E6" w:rsidP="001504E6">
      <w:pPr>
        <w:spacing w:after="0" w:line="360" w:lineRule="auto"/>
        <w:jc w:val="both"/>
        <w:rPr>
          <w:rFonts w:ascii="Times New Roman" w:hAnsi="Times New Roman" w:cs="Times New Roman"/>
          <w:sz w:val="24"/>
          <w:szCs w:val="24"/>
        </w:rPr>
      </w:pPr>
      <w:r w:rsidRPr="00AB1E68">
        <w:rPr>
          <w:rFonts w:ascii="Times New Roman" w:hAnsi="Times New Roman" w:cs="Times New Roman"/>
          <w:b/>
          <w:sz w:val="24"/>
          <w:szCs w:val="24"/>
        </w:rPr>
        <w:tab/>
      </w:r>
      <w:r w:rsidRPr="00AB1E68">
        <w:rPr>
          <w:rFonts w:ascii="Times New Roman" w:hAnsi="Times New Roman" w:cs="Times New Roman"/>
          <w:sz w:val="24"/>
          <w:szCs w:val="24"/>
        </w:rPr>
        <w:t>The adjusted profits and loss account is prepared to ascertain funds from operation. The regular profit and loss account shows only the net profit or loss. To ascertain the funds generated by operation the adjusted profit &amp; loss account is prepared by taking into account only the non – fund and non – operating items</w:t>
      </w:r>
    </w:p>
    <w:p w:rsidR="001504E6" w:rsidRPr="00AB1E68" w:rsidRDefault="001504E6" w:rsidP="001504E6">
      <w:p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6.</w:t>
      </w:r>
      <w:r w:rsidRPr="00404C66">
        <w:rPr>
          <w:rFonts w:ascii="Times New Roman" w:hAnsi="Times New Roman" w:cs="Times New Roman"/>
          <w:b/>
          <w:sz w:val="24"/>
          <w:szCs w:val="24"/>
        </w:rPr>
        <w:t xml:space="preserve"> List the sources of funds</w:t>
      </w:r>
      <w:r w:rsidRPr="00AB1E68">
        <w:rPr>
          <w:rFonts w:ascii="Times New Roman" w:hAnsi="Times New Roman" w:cs="Times New Roman"/>
          <w:sz w:val="24"/>
          <w:szCs w:val="24"/>
        </w:rPr>
        <w:t>.</w:t>
      </w:r>
    </w:p>
    <w:p w:rsidR="001504E6" w:rsidRPr="00AB1E68" w:rsidRDefault="001504E6" w:rsidP="001504E6">
      <w:pPr>
        <w:pStyle w:val="ListParagraph"/>
        <w:numPr>
          <w:ilvl w:val="0"/>
          <w:numId w:val="6"/>
        </w:numPr>
        <w:spacing w:line="360" w:lineRule="auto"/>
        <w:jc w:val="both"/>
        <w:rPr>
          <w:rFonts w:ascii="Times New Roman" w:hAnsi="Times New Roman" w:cs="Times New Roman"/>
          <w:sz w:val="24"/>
          <w:szCs w:val="24"/>
        </w:rPr>
      </w:pPr>
      <w:r w:rsidRPr="00AB1E68">
        <w:rPr>
          <w:rFonts w:ascii="Times New Roman" w:hAnsi="Times New Roman" w:cs="Times New Roman"/>
          <w:sz w:val="24"/>
          <w:szCs w:val="24"/>
        </w:rPr>
        <w:lastRenderedPageBreak/>
        <w:t xml:space="preserve">Issue of Shares and debenture </w:t>
      </w:r>
    </w:p>
    <w:p w:rsidR="001504E6" w:rsidRPr="00AB1E68" w:rsidRDefault="001504E6" w:rsidP="001504E6">
      <w:pPr>
        <w:pStyle w:val="ListParagraph"/>
        <w:numPr>
          <w:ilvl w:val="0"/>
          <w:numId w:val="6"/>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Raising of long term loans</w:t>
      </w:r>
    </w:p>
    <w:p w:rsidR="001504E6" w:rsidRPr="00AB1E68" w:rsidRDefault="001504E6" w:rsidP="001504E6">
      <w:pPr>
        <w:pStyle w:val="ListParagraph"/>
        <w:numPr>
          <w:ilvl w:val="0"/>
          <w:numId w:val="6"/>
        </w:numPr>
        <w:spacing w:line="360" w:lineRule="auto"/>
        <w:jc w:val="both"/>
        <w:rPr>
          <w:rFonts w:ascii="Times New Roman" w:hAnsi="Times New Roman" w:cs="Times New Roman"/>
          <w:sz w:val="24"/>
          <w:szCs w:val="24"/>
        </w:rPr>
      </w:pPr>
      <w:r w:rsidRPr="00AB1E68">
        <w:rPr>
          <w:rFonts w:ascii="Times New Roman" w:hAnsi="Times New Roman" w:cs="Times New Roman"/>
          <w:sz w:val="24"/>
          <w:szCs w:val="24"/>
        </w:rPr>
        <w:t>Income from investments</w:t>
      </w:r>
    </w:p>
    <w:p w:rsidR="001504E6" w:rsidRPr="00AB1E68" w:rsidRDefault="001504E6" w:rsidP="001504E6">
      <w:pPr>
        <w:pStyle w:val="ListParagraph"/>
        <w:numPr>
          <w:ilvl w:val="0"/>
          <w:numId w:val="6"/>
        </w:numPr>
        <w:spacing w:line="360" w:lineRule="auto"/>
        <w:jc w:val="both"/>
        <w:rPr>
          <w:rFonts w:ascii="Times New Roman" w:hAnsi="Times New Roman" w:cs="Times New Roman"/>
          <w:sz w:val="24"/>
          <w:szCs w:val="24"/>
        </w:rPr>
      </w:pPr>
      <w:r w:rsidRPr="00AB1E68">
        <w:rPr>
          <w:rFonts w:ascii="Times New Roman" w:hAnsi="Times New Roman" w:cs="Times New Roman"/>
          <w:sz w:val="24"/>
          <w:szCs w:val="24"/>
        </w:rPr>
        <w:t>Sale of fixed assets and long term investments</w:t>
      </w:r>
    </w:p>
    <w:p w:rsidR="001504E6" w:rsidRPr="00AB1E68" w:rsidRDefault="001504E6" w:rsidP="001504E6">
      <w:pPr>
        <w:pStyle w:val="ListParagraph"/>
        <w:numPr>
          <w:ilvl w:val="0"/>
          <w:numId w:val="6"/>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Funds from operations</w:t>
      </w:r>
    </w:p>
    <w:p w:rsidR="001504E6" w:rsidRPr="004952A5" w:rsidRDefault="001504E6" w:rsidP="001504E6">
      <w:pPr>
        <w:spacing w:after="0" w:line="360" w:lineRule="auto"/>
        <w:jc w:val="both"/>
        <w:rPr>
          <w:rFonts w:ascii="Times New Roman" w:hAnsi="Times New Roman" w:cs="Times New Roman"/>
          <w:b/>
          <w:sz w:val="24"/>
          <w:szCs w:val="24"/>
        </w:rPr>
      </w:pPr>
      <w:r w:rsidRPr="00AB1E68">
        <w:rPr>
          <w:rFonts w:ascii="Times New Roman" w:hAnsi="Times New Roman" w:cs="Times New Roman"/>
          <w:b/>
          <w:sz w:val="24"/>
          <w:szCs w:val="24"/>
        </w:rPr>
        <w:t>7</w:t>
      </w:r>
      <w:r w:rsidRPr="004952A5">
        <w:rPr>
          <w:rFonts w:ascii="Times New Roman" w:hAnsi="Times New Roman" w:cs="Times New Roman"/>
          <w:b/>
          <w:sz w:val="24"/>
          <w:szCs w:val="24"/>
        </w:rPr>
        <w:t>. List the applications  of funds.</w:t>
      </w:r>
    </w:p>
    <w:p w:rsidR="001504E6" w:rsidRPr="00AB1E68" w:rsidRDefault="001504E6" w:rsidP="001504E6">
      <w:pPr>
        <w:pStyle w:val="ListParagraph"/>
        <w:numPr>
          <w:ilvl w:val="0"/>
          <w:numId w:val="7"/>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Redemption of preference shares and debenture</w:t>
      </w:r>
    </w:p>
    <w:p w:rsidR="001504E6" w:rsidRPr="00AB1E68" w:rsidRDefault="001504E6" w:rsidP="001504E6">
      <w:pPr>
        <w:pStyle w:val="ListParagraph"/>
        <w:numPr>
          <w:ilvl w:val="0"/>
          <w:numId w:val="7"/>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Repayments of loans</w:t>
      </w:r>
    </w:p>
    <w:p w:rsidR="001504E6" w:rsidRPr="00AB1E68" w:rsidRDefault="001504E6" w:rsidP="001504E6">
      <w:pPr>
        <w:pStyle w:val="ListParagraph"/>
        <w:numPr>
          <w:ilvl w:val="0"/>
          <w:numId w:val="7"/>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Purchase of long term investments</w:t>
      </w:r>
    </w:p>
    <w:p w:rsidR="001504E6" w:rsidRPr="00AB1E68" w:rsidRDefault="001504E6" w:rsidP="001504E6">
      <w:pPr>
        <w:pStyle w:val="ListParagraph"/>
        <w:numPr>
          <w:ilvl w:val="0"/>
          <w:numId w:val="7"/>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Purchase of fixed assets</w:t>
      </w:r>
    </w:p>
    <w:p w:rsidR="001504E6" w:rsidRPr="00AB1E68" w:rsidRDefault="001504E6" w:rsidP="001504E6">
      <w:pPr>
        <w:pStyle w:val="ListParagraph"/>
        <w:numPr>
          <w:ilvl w:val="0"/>
          <w:numId w:val="7"/>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Payment of taxes and dividends</w:t>
      </w:r>
    </w:p>
    <w:p w:rsidR="001504E6" w:rsidRPr="00AB1E68" w:rsidRDefault="001504E6" w:rsidP="001504E6">
      <w:pPr>
        <w:pStyle w:val="ListParagraph"/>
        <w:numPr>
          <w:ilvl w:val="0"/>
          <w:numId w:val="7"/>
        </w:numPr>
        <w:spacing w:line="360" w:lineRule="auto"/>
        <w:jc w:val="both"/>
        <w:rPr>
          <w:rFonts w:ascii="Times New Roman" w:hAnsi="Times New Roman" w:cs="Times New Roman"/>
          <w:sz w:val="24"/>
          <w:szCs w:val="24"/>
        </w:rPr>
      </w:pPr>
      <w:r w:rsidRPr="00AB1E68">
        <w:rPr>
          <w:rFonts w:ascii="Times New Roman" w:hAnsi="Times New Roman" w:cs="Times New Roman"/>
          <w:sz w:val="24"/>
          <w:szCs w:val="24"/>
        </w:rPr>
        <w:t>Loss of cash by embezzlement</w:t>
      </w:r>
    </w:p>
    <w:p w:rsidR="001504E6" w:rsidRPr="004952A5" w:rsidRDefault="001504E6" w:rsidP="001504E6">
      <w:pPr>
        <w:pStyle w:val="ListParagraph"/>
        <w:numPr>
          <w:ilvl w:val="0"/>
          <w:numId w:val="7"/>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Funds lost in operations</w:t>
      </w:r>
    </w:p>
    <w:p w:rsidR="001504E6" w:rsidRPr="00AB1E68" w:rsidRDefault="001504E6" w:rsidP="001504E6">
      <w:pPr>
        <w:spacing w:after="0" w:line="360" w:lineRule="auto"/>
        <w:jc w:val="both"/>
        <w:rPr>
          <w:rFonts w:ascii="Times New Roman" w:hAnsi="Times New Roman" w:cs="Times New Roman"/>
          <w:b/>
          <w:sz w:val="24"/>
          <w:szCs w:val="24"/>
        </w:rPr>
      </w:pPr>
      <w:r w:rsidRPr="00AB1E68">
        <w:rPr>
          <w:rFonts w:ascii="Times New Roman" w:hAnsi="Times New Roman" w:cs="Times New Roman"/>
          <w:b/>
          <w:sz w:val="24"/>
          <w:szCs w:val="24"/>
        </w:rPr>
        <w:t>8. State the Meaning of Fund Flow Statement.</w:t>
      </w:r>
    </w:p>
    <w:p w:rsidR="001504E6" w:rsidRPr="00AB1E68" w:rsidRDefault="001504E6" w:rsidP="001504E6">
      <w:pPr>
        <w:spacing w:line="360" w:lineRule="auto"/>
        <w:ind w:firstLine="720"/>
        <w:jc w:val="both"/>
        <w:rPr>
          <w:rFonts w:ascii="Times New Roman" w:hAnsi="Times New Roman" w:cs="Times New Roman"/>
          <w:sz w:val="24"/>
          <w:szCs w:val="24"/>
        </w:rPr>
      </w:pPr>
      <w:r w:rsidRPr="00AB1E68">
        <w:rPr>
          <w:rFonts w:ascii="Times New Roman" w:hAnsi="Times New Roman" w:cs="Times New Roman"/>
          <w:sz w:val="24"/>
          <w:szCs w:val="24"/>
        </w:rPr>
        <w:t>A statement prepared from the historical data (i.e., income statements and balance sheet) showing sources and uses of cash is called cash flow statements. It reveals the inflow and outflow of cash during the particular period. Cash flow statement can be prepared for a year, half year, quarter or for any other duration. The term cash is used to refer bank balance also.</w:t>
      </w:r>
    </w:p>
    <w:p w:rsidR="001504E6" w:rsidRPr="00AB1E68" w:rsidRDefault="001504E6" w:rsidP="001504E6">
      <w:pPr>
        <w:spacing w:line="360" w:lineRule="auto"/>
        <w:jc w:val="both"/>
        <w:rPr>
          <w:rFonts w:ascii="Times New Roman" w:hAnsi="Times New Roman" w:cs="Times New Roman"/>
          <w:b/>
          <w:sz w:val="24"/>
          <w:szCs w:val="24"/>
        </w:rPr>
      </w:pPr>
      <w:r w:rsidRPr="00AB1E68">
        <w:rPr>
          <w:rFonts w:ascii="Times New Roman" w:hAnsi="Times New Roman" w:cs="Times New Roman"/>
          <w:sz w:val="24"/>
          <w:szCs w:val="24"/>
        </w:rPr>
        <w:t>9.</w:t>
      </w:r>
      <w:r w:rsidRPr="00AB1E68">
        <w:rPr>
          <w:rFonts w:ascii="Times New Roman" w:hAnsi="Times New Roman" w:cs="Times New Roman"/>
          <w:b/>
          <w:sz w:val="24"/>
          <w:szCs w:val="24"/>
        </w:rPr>
        <w:t xml:space="preserve">  State the objectives of Fund Flow Statement.</w:t>
      </w:r>
    </w:p>
    <w:p w:rsidR="001504E6" w:rsidRPr="00AB1E68" w:rsidRDefault="001504E6" w:rsidP="001504E6">
      <w:pPr>
        <w:numPr>
          <w:ilvl w:val="0"/>
          <w:numId w:val="8"/>
        </w:numPr>
        <w:spacing w:after="0" w:line="360" w:lineRule="auto"/>
        <w:jc w:val="both"/>
        <w:rPr>
          <w:rFonts w:ascii="Times New Roman" w:hAnsi="Times New Roman" w:cs="Times New Roman"/>
          <w:sz w:val="24"/>
          <w:szCs w:val="24"/>
        </w:rPr>
      </w:pPr>
      <w:r w:rsidRPr="00AB1E68">
        <w:rPr>
          <w:rFonts w:ascii="Times New Roman" w:hAnsi="Times New Roman" w:cs="Times New Roman"/>
          <w:b/>
          <w:sz w:val="24"/>
          <w:szCs w:val="24"/>
        </w:rPr>
        <w:tab/>
      </w:r>
      <w:r w:rsidRPr="00AB1E68">
        <w:rPr>
          <w:rFonts w:ascii="Times New Roman" w:hAnsi="Times New Roman" w:cs="Times New Roman"/>
          <w:sz w:val="24"/>
          <w:szCs w:val="24"/>
        </w:rPr>
        <w:t>To show the causes of changes in cash balance between two balance sheet dates.</w:t>
      </w:r>
    </w:p>
    <w:p w:rsidR="001504E6" w:rsidRPr="00AB1E68" w:rsidRDefault="001504E6" w:rsidP="001504E6">
      <w:pPr>
        <w:numPr>
          <w:ilvl w:val="0"/>
          <w:numId w:val="8"/>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indicate the factors contributing to the reduction of cash balance in spite of increase in profits and vice versa.</w:t>
      </w:r>
    </w:p>
    <w:p w:rsidR="001504E6" w:rsidRPr="00AB1E68" w:rsidRDefault="001504E6" w:rsidP="001504E6">
      <w:p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 xml:space="preserve">10. </w:t>
      </w:r>
      <w:r w:rsidRPr="004952A5">
        <w:rPr>
          <w:rFonts w:ascii="Times New Roman" w:hAnsi="Times New Roman" w:cs="Times New Roman"/>
          <w:b/>
          <w:sz w:val="24"/>
          <w:szCs w:val="24"/>
        </w:rPr>
        <w:t>Sate the</w:t>
      </w:r>
      <w:r w:rsidRPr="00AB1E68">
        <w:rPr>
          <w:rFonts w:ascii="Times New Roman" w:hAnsi="Times New Roman" w:cs="Times New Roman"/>
          <w:sz w:val="24"/>
          <w:szCs w:val="24"/>
        </w:rPr>
        <w:t xml:space="preserve"> </w:t>
      </w:r>
      <w:r w:rsidRPr="00AB1E68">
        <w:rPr>
          <w:rFonts w:ascii="Times New Roman" w:hAnsi="Times New Roman" w:cs="Times New Roman"/>
          <w:b/>
          <w:sz w:val="24"/>
          <w:szCs w:val="24"/>
        </w:rPr>
        <w:t>Significance and uses of cash flow statement</w:t>
      </w:r>
    </w:p>
    <w:p w:rsidR="001504E6" w:rsidRPr="00AB1E68" w:rsidRDefault="001504E6" w:rsidP="001504E6">
      <w:pPr>
        <w:numPr>
          <w:ilvl w:val="0"/>
          <w:numId w:val="9"/>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The cash flow statements explain the reasons for low cash balance in spite of huge profits or large cash balance in spite of low profits.</w:t>
      </w:r>
    </w:p>
    <w:p w:rsidR="001504E6" w:rsidRPr="00AB1E68" w:rsidRDefault="001504E6" w:rsidP="001504E6">
      <w:pPr>
        <w:spacing w:after="0" w:line="360" w:lineRule="auto"/>
        <w:ind w:firstLine="540"/>
        <w:jc w:val="both"/>
        <w:rPr>
          <w:rFonts w:ascii="Times New Roman" w:hAnsi="Times New Roman" w:cs="Times New Roman"/>
          <w:sz w:val="24"/>
          <w:szCs w:val="24"/>
        </w:rPr>
      </w:pPr>
      <w:r w:rsidRPr="00AB1E68">
        <w:rPr>
          <w:rFonts w:ascii="Times New Roman" w:hAnsi="Times New Roman" w:cs="Times New Roman"/>
          <w:sz w:val="24"/>
          <w:szCs w:val="24"/>
        </w:rPr>
        <w:t>2. It helps in short – term financial decisions relating to liquidity</w:t>
      </w:r>
    </w:p>
    <w:p w:rsidR="001504E6" w:rsidRPr="00AB1E68" w:rsidRDefault="001504E6" w:rsidP="001504E6">
      <w:pPr>
        <w:spacing w:after="0" w:line="360" w:lineRule="auto"/>
        <w:ind w:left="720"/>
        <w:jc w:val="both"/>
        <w:rPr>
          <w:rFonts w:ascii="Times New Roman" w:hAnsi="Times New Roman" w:cs="Times New Roman"/>
          <w:sz w:val="24"/>
          <w:szCs w:val="24"/>
        </w:rPr>
      </w:pPr>
      <w:r w:rsidRPr="00AB1E68">
        <w:rPr>
          <w:rFonts w:ascii="Times New Roman" w:hAnsi="Times New Roman" w:cs="Times New Roman"/>
          <w:sz w:val="24"/>
          <w:szCs w:val="24"/>
        </w:rPr>
        <w:t>3. It helps the management in planning the repayment of loans, replacement of assets, credit              arrangement etc.</w:t>
      </w:r>
    </w:p>
    <w:p w:rsidR="001504E6" w:rsidRPr="00AB1E68" w:rsidRDefault="001504E6" w:rsidP="001504E6">
      <w:pPr>
        <w:spacing w:line="360" w:lineRule="auto"/>
        <w:jc w:val="both"/>
        <w:rPr>
          <w:rFonts w:ascii="Times New Roman" w:hAnsi="Times New Roman" w:cs="Times New Roman"/>
          <w:b/>
          <w:sz w:val="24"/>
          <w:szCs w:val="24"/>
        </w:rPr>
      </w:pPr>
      <w:r w:rsidRPr="00AB1E68">
        <w:rPr>
          <w:rFonts w:ascii="Times New Roman" w:hAnsi="Times New Roman" w:cs="Times New Roman"/>
          <w:sz w:val="24"/>
          <w:szCs w:val="24"/>
        </w:rPr>
        <w:t xml:space="preserve">11. </w:t>
      </w:r>
      <w:r w:rsidRPr="004952A5">
        <w:rPr>
          <w:rFonts w:ascii="Times New Roman" w:hAnsi="Times New Roman" w:cs="Times New Roman"/>
          <w:b/>
          <w:sz w:val="24"/>
          <w:szCs w:val="24"/>
        </w:rPr>
        <w:t>State the</w:t>
      </w:r>
      <w:r w:rsidRPr="00AB1E68">
        <w:rPr>
          <w:rFonts w:ascii="Times New Roman" w:hAnsi="Times New Roman" w:cs="Times New Roman"/>
          <w:sz w:val="24"/>
          <w:szCs w:val="24"/>
        </w:rPr>
        <w:t xml:space="preserve"> </w:t>
      </w:r>
      <w:r w:rsidRPr="00AB1E68">
        <w:rPr>
          <w:rFonts w:ascii="Times New Roman" w:hAnsi="Times New Roman" w:cs="Times New Roman"/>
          <w:b/>
          <w:sz w:val="24"/>
          <w:szCs w:val="24"/>
        </w:rPr>
        <w:t>Difference between cash flow statement and funds flow statement</w:t>
      </w:r>
    </w:p>
    <w:p w:rsidR="001504E6" w:rsidRPr="00AB1E68" w:rsidRDefault="001504E6" w:rsidP="001504E6">
      <w:pPr>
        <w:numPr>
          <w:ilvl w:val="0"/>
          <w:numId w:val="10"/>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lastRenderedPageBreak/>
        <w:t>In a cash flow statement, only cash receipts and payments are recorded. But in a funds flow statement increase or decrease in working capital is recorded.</w:t>
      </w:r>
    </w:p>
    <w:p w:rsidR="001504E6" w:rsidRPr="00AB1E68" w:rsidRDefault="001504E6" w:rsidP="001504E6">
      <w:pPr>
        <w:numPr>
          <w:ilvl w:val="0"/>
          <w:numId w:val="10"/>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The cash flow statement indicates the causes for changes in cash position. On the other hand, a funds flow statement shows the cause of changes in working capital.</w:t>
      </w:r>
    </w:p>
    <w:p w:rsidR="001504E6" w:rsidRPr="00AB1E68" w:rsidRDefault="001504E6" w:rsidP="001504E6">
      <w:pPr>
        <w:numPr>
          <w:ilvl w:val="0"/>
          <w:numId w:val="10"/>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A cash flow statement is appropriate for short planning while funds flow statement is appropriate for long range planning.</w:t>
      </w:r>
    </w:p>
    <w:p w:rsidR="001504E6" w:rsidRPr="00AB1E68" w:rsidRDefault="001504E6" w:rsidP="001504E6">
      <w:pPr>
        <w:numPr>
          <w:ilvl w:val="0"/>
          <w:numId w:val="10"/>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Whenever there is inflow of cash there will definitely be inflow of funds. But it is not vice versa. Inflow of funds does not necessarily mean inflow of cash.</w:t>
      </w:r>
    </w:p>
    <w:p w:rsidR="001504E6" w:rsidRDefault="001504E6" w:rsidP="001504E6">
      <w:pPr>
        <w:spacing w:line="360" w:lineRule="auto"/>
        <w:ind w:firstLine="360"/>
        <w:jc w:val="both"/>
        <w:rPr>
          <w:rFonts w:ascii="Times New Roman" w:hAnsi="Times New Roman" w:cs="Times New Roman"/>
          <w:sz w:val="24"/>
          <w:szCs w:val="24"/>
        </w:rPr>
      </w:pPr>
      <w:r w:rsidRPr="00AB1E68">
        <w:rPr>
          <w:rFonts w:ascii="Times New Roman" w:hAnsi="Times New Roman" w:cs="Times New Roman"/>
          <w:sz w:val="24"/>
          <w:szCs w:val="24"/>
        </w:rPr>
        <w:t>5) Cash flow statement starts with opening cash balance and closes with the closing cash balance. But there are no opening and closing balance in funds flow statement</w:t>
      </w:r>
    </w:p>
    <w:p w:rsidR="001504E6" w:rsidRDefault="001504E6" w:rsidP="001504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12. </w:t>
      </w:r>
      <w:r w:rsidRPr="004952A5">
        <w:rPr>
          <w:rFonts w:ascii="Times New Roman" w:hAnsi="Times New Roman" w:cs="Times New Roman"/>
          <w:b/>
          <w:sz w:val="24"/>
          <w:szCs w:val="24"/>
        </w:rPr>
        <w:t>Sate the meaning of working capital</w:t>
      </w:r>
      <w:r>
        <w:rPr>
          <w:rFonts w:ascii="Times New Roman" w:hAnsi="Times New Roman" w:cs="Times New Roman"/>
          <w:sz w:val="24"/>
          <w:szCs w:val="24"/>
        </w:rPr>
        <w:t>.</w:t>
      </w:r>
    </w:p>
    <w:p w:rsidR="001504E6" w:rsidRPr="003F7F00" w:rsidRDefault="001504E6" w:rsidP="001504E6">
      <w:pPr>
        <w:spacing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Pr="003F7F00">
        <w:rPr>
          <w:rFonts w:ascii="Times New Roman" w:hAnsi="Times New Roman" w:cs="Times New Roman"/>
          <w:color w:val="000000"/>
          <w:sz w:val="24"/>
          <w:szCs w:val="24"/>
          <w:shd w:val="clear" w:color="auto" w:fill="FFFFFF"/>
        </w:rPr>
        <w:t>Working capital can be understood as the capital needed by the firm to finance current assets. It represents the funds available to the enterprise to finance regular operations, i.e. day to day business activities, effectively. It is helpful in gauging the operating liquidity of the company, i.e. how efficiently the company is able to cover the short-term debt with short-term assets.</w:t>
      </w:r>
    </w:p>
    <w:p w:rsidR="001504E6" w:rsidRDefault="001504E6" w:rsidP="001504E6">
      <w:pPr>
        <w:spacing w:line="360" w:lineRule="auto"/>
        <w:ind w:firstLine="360"/>
        <w:jc w:val="both"/>
        <w:rPr>
          <w:rStyle w:val="Strong"/>
          <w:rFonts w:ascii="Times New Roman" w:hAnsi="Times New Roman" w:cs="Times New Roman"/>
          <w:color w:val="000000"/>
          <w:sz w:val="24"/>
          <w:szCs w:val="24"/>
          <w:shd w:val="clear" w:color="auto" w:fill="FFFFFF"/>
        </w:rPr>
      </w:pPr>
      <w:r w:rsidRPr="003F7F00">
        <w:rPr>
          <w:rFonts w:ascii="Times New Roman" w:hAnsi="Times New Roman" w:cs="Times New Roman"/>
          <w:color w:val="000000"/>
          <w:sz w:val="24"/>
          <w:szCs w:val="24"/>
          <w:shd w:val="clear" w:color="auto" w:fill="FFFFFF"/>
        </w:rPr>
        <w:tab/>
      </w:r>
      <w:r w:rsidRPr="003F7F00">
        <w:rPr>
          <w:rStyle w:val="Strong"/>
          <w:rFonts w:ascii="Times New Roman" w:hAnsi="Times New Roman" w:cs="Times New Roman"/>
          <w:color w:val="000000"/>
          <w:sz w:val="24"/>
          <w:szCs w:val="24"/>
          <w:shd w:val="clear" w:color="auto" w:fill="FFFFFF"/>
        </w:rPr>
        <w:t>Working Capital = Current Assets – Current Liabilities</w:t>
      </w:r>
    </w:p>
    <w:p w:rsidR="001504E6" w:rsidRDefault="001504E6" w:rsidP="001504E6">
      <w:pPr>
        <w:spacing w:line="360" w:lineRule="auto"/>
        <w:ind w:firstLine="360"/>
        <w:jc w:val="both"/>
        <w:rPr>
          <w:rStyle w:val="Strong"/>
          <w:rFonts w:ascii="Times New Roman" w:hAnsi="Times New Roman" w:cs="Times New Roman"/>
          <w:color w:val="000000"/>
          <w:sz w:val="24"/>
          <w:szCs w:val="24"/>
          <w:shd w:val="clear" w:color="auto" w:fill="FFFFFF"/>
        </w:rPr>
      </w:pPr>
      <w:r>
        <w:rPr>
          <w:rStyle w:val="Strong"/>
          <w:rFonts w:ascii="Times New Roman" w:hAnsi="Times New Roman" w:cs="Times New Roman"/>
          <w:color w:val="000000"/>
          <w:sz w:val="24"/>
          <w:szCs w:val="24"/>
          <w:shd w:val="clear" w:color="auto" w:fill="FFFFFF"/>
        </w:rPr>
        <w:t>13. Write short notes on types of working capital.</w:t>
      </w:r>
    </w:p>
    <w:p w:rsidR="001504E6" w:rsidRPr="003F7F00" w:rsidRDefault="001504E6" w:rsidP="001504E6">
      <w:pPr>
        <w:shd w:val="clear" w:color="auto" w:fill="FFFFFF"/>
        <w:spacing w:after="120" w:line="360" w:lineRule="auto"/>
        <w:ind w:left="240"/>
        <w:rPr>
          <w:rFonts w:ascii="Times New Roman" w:eastAsia="Times New Roman" w:hAnsi="Times New Roman" w:cs="Times New Roman"/>
          <w:color w:val="000000"/>
          <w:sz w:val="24"/>
          <w:szCs w:val="24"/>
        </w:rPr>
      </w:pPr>
      <w:r>
        <w:rPr>
          <w:rStyle w:val="Strong"/>
          <w:rFonts w:ascii="Times New Roman" w:hAnsi="Times New Roman" w:cs="Times New Roman"/>
          <w:color w:val="000000"/>
          <w:sz w:val="24"/>
          <w:szCs w:val="24"/>
          <w:shd w:val="clear" w:color="auto" w:fill="FFFFFF"/>
        </w:rPr>
        <w:tab/>
      </w:r>
      <w:r w:rsidRPr="003F7F00">
        <w:rPr>
          <w:rFonts w:ascii="Times New Roman" w:eastAsia="Times New Roman" w:hAnsi="Times New Roman" w:cs="Times New Roman"/>
          <w:b/>
          <w:bCs/>
          <w:color w:val="000000"/>
          <w:sz w:val="24"/>
          <w:szCs w:val="24"/>
        </w:rPr>
        <w:t>Gross Working Capital</w:t>
      </w:r>
      <w:r w:rsidRPr="003F7F00">
        <w:rPr>
          <w:rFonts w:ascii="Times New Roman" w:eastAsia="Times New Roman" w:hAnsi="Times New Roman" w:cs="Times New Roman"/>
          <w:color w:val="000000"/>
          <w:sz w:val="24"/>
          <w:szCs w:val="24"/>
        </w:rPr>
        <w:t>: It denotes the company’s overall investment in the current assets.</w:t>
      </w:r>
    </w:p>
    <w:p w:rsidR="001504E6" w:rsidRPr="003F7F00" w:rsidRDefault="001504E6" w:rsidP="001504E6">
      <w:pPr>
        <w:shd w:val="clear" w:color="auto" w:fill="FFFFFF"/>
        <w:spacing w:after="120" w:line="360" w:lineRule="auto"/>
        <w:ind w:left="240"/>
        <w:rPr>
          <w:rFonts w:ascii="Arial" w:eastAsia="Times New Roman" w:hAnsi="Arial" w:cs="Arial"/>
          <w:color w:val="000000"/>
          <w:sz w:val="19"/>
          <w:szCs w:val="19"/>
        </w:rPr>
      </w:pPr>
      <w:r w:rsidRPr="003F7F00">
        <w:rPr>
          <w:rFonts w:ascii="Times New Roman" w:eastAsia="Times New Roman" w:hAnsi="Times New Roman" w:cs="Times New Roman"/>
          <w:b/>
          <w:bCs/>
          <w:color w:val="000000"/>
          <w:sz w:val="24"/>
          <w:szCs w:val="24"/>
        </w:rPr>
        <w:t>Net Working Capita</w:t>
      </w:r>
      <w:r w:rsidRPr="003F7F00">
        <w:rPr>
          <w:rFonts w:ascii="Times New Roman" w:eastAsia="Times New Roman" w:hAnsi="Times New Roman" w:cs="Times New Roman"/>
          <w:color w:val="000000"/>
          <w:sz w:val="24"/>
          <w:szCs w:val="24"/>
        </w:rPr>
        <w:t>l: It implies the surplus of current assets over current liabilities. A positive net working capital shows the company’s ability to cover short-term liabilities, whereas a negative net working capital indicates the company’s inability in fulfilling short-term obligations</w:t>
      </w:r>
      <w:r w:rsidRPr="003F7F00">
        <w:rPr>
          <w:rFonts w:ascii="Arial" w:eastAsia="Times New Roman" w:hAnsi="Arial" w:cs="Arial"/>
          <w:color w:val="000000"/>
          <w:sz w:val="19"/>
          <w:szCs w:val="19"/>
        </w:rPr>
        <w:t>.</w:t>
      </w:r>
    </w:p>
    <w:p w:rsidR="001504E6" w:rsidRPr="003F7F00" w:rsidRDefault="001504E6" w:rsidP="001504E6">
      <w:pPr>
        <w:spacing w:line="360" w:lineRule="auto"/>
        <w:ind w:firstLine="360"/>
        <w:jc w:val="both"/>
        <w:rPr>
          <w:rFonts w:ascii="Times New Roman" w:hAnsi="Times New Roman" w:cs="Times New Roman"/>
          <w:sz w:val="24"/>
          <w:szCs w:val="24"/>
        </w:rPr>
      </w:pPr>
    </w:p>
    <w:p w:rsidR="001504E6" w:rsidRPr="00AB1E68" w:rsidRDefault="001504E6" w:rsidP="001504E6">
      <w:pPr>
        <w:spacing w:line="360" w:lineRule="auto"/>
        <w:ind w:firstLine="2880"/>
        <w:rPr>
          <w:rFonts w:ascii="Times New Roman" w:hAnsi="Times New Roman" w:cs="Times New Roman"/>
          <w:b/>
          <w:sz w:val="24"/>
          <w:szCs w:val="24"/>
        </w:rPr>
      </w:pPr>
    </w:p>
    <w:p w:rsidR="00503E3B" w:rsidRDefault="00503E3B" w:rsidP="004A5035">
      <w:pPr>
        <w:jc w:val="both"/>
      </w:pPr>
    </w:p>
    <w:p w:rsidR="001504E6" w:rsidRDefault="001504E6" w:rsidP="004A5035">
      <w:pPr>
        <w:jc w:val="both"/>
      </w:pPr>
    </w:p>
    <w:p w:rsidR="001504E6" w:rsidRDefault="001504E6" w:rsidP="004A5035">
      <w:pPr>
        <w:jc w:val="both"/>
      </w:pPr>
    </w:p>
    <w:p w:rsidR="001504E6" w:rsidRDefault="001504E6" w:rsidP="004A5035">
      <w:pPr>
        <w:jc w:val="both"/>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IV.RATIO ANALYSIS</w:t>
      </w:r>
    </w:p>
    <w:p w:rsidR="001504E6" w:rsidRDefault="001504E6" w:rsidP="001504E6">
      <w:pPr>
        <w:pStyle w:val="norm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ratio analysis is one of the powerful tools of financial analysis. It is the process of establishing and interpreting various ratios. It is with the help of ratios that the financial statements can be analyzed more clearly ad decisions made from such analysis.</w:t>
      </w:r>
    </w:p>
    <w:p w:rsidR="001504E6" w:rsidRDefault="001504E6" w:rsidP="001504E6">
      <w:pPr>
        <w:pStyle w:val="norm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Definition of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Accountant’s Handbook by Wixon , Kell and Bedford, a ratio is an expression of the quantitative relationship between two numbers.</w:t>
      </w:r>
    </w:p>
    <w:p w:rsidR="001504E6" w:rsidRDefault="001504E6" w:rsidP="001504E6">
      <w:pPr>
        <w:pStyle w:val="normal0"/>
        <w:tabs>
          <w:tab w:val="left" w:pos="3799"/>
        </w:tabs>
        <w:spacing w:line="240" w:lineRule="auto"/>
        <w:jc w:val="both"/>
        <w:rPr>
          <w:rFonts w:ascii="Times New Roman" w:eastAsia="Times New Roman" w:hAnsi="Times New Roman" w:cs="Times New Roman"/>
          <w:sz w:val="24"/>
          <w:szCs w:val="24"/>
        </w:rPr>
      </w:pPr>
    </w:p>
    <w:p w:rsidR="001504E6" w:rsidRDefault="001504E6" w:rsidP="001504E6">
      <w:pPr>
        <w:pStyle w:val="normal0"/>
        <w:tabs>
          <w:tab w:val="left" w:pos="379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Use and Significance of Ratio analysis</w:t>
      </w:r>
      <w:r>
        <w:rPr>
          <w:rFonts w:ascii="Times New Roman" w:eastAsia="Times New Roman" w:hAnsi="Times New Roman" w:cs="Times New Roman"/>
          <w:b/>
          <w:sz w:val="24"/>
          <w:szCs w:val="24"/>
        </w:rPr>
        <w:tab/>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Managerial uses of Ratio analysis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Helps in decision making</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Helps in financial forecasting and planning</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Helps in communicating</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Helps in co-ordination</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Helps in control</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{b}Utility to Share holders/ Investors</w:t>
      </w:r>
    </w:p>
    <w:p w:rsidR="001504E6" w:rsidRDefault="001504E6" w:rsidP="001504E6">
      <w:pPr>
        <w:pStyle w:val="norm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investor is particularly interested to know about the Long term financial position and profitability position. Ratio analysis will be useful to the investor in making up his mind whether present financial position of the concern warrants further investment or not.</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{c}Utility to Creditors</w:t>
      </w:r>
    </w:p>
    <w:p w:rsidR="001504E6" w:rsidRDefault="001504E6" w:rsidP="001504E6">
      <w:pPr>
        <w:pStyle w:val="norm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creditors or suppliers extend short term credit to the concern. They are interested to know whether financial position of the concern warrants their payments at a specified time or not.</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{d}utility to the Employees</w:t>
      </w:r>
    </w:p>
    <w:p w:rsidR="001504E6" w:rsidRDefault="001504E6" w:rsidP="001504E6">
      <w:pPr>
        <w:pStyle w:val="norm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employees are also interested in the financial position of the concern especially profitability because their wage increases and amount of fringe benefits are related to the volume of profits earned by the concern.</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{e}Utility to government</w:t>
      </w:r>
    </w:p>
    <w:p w:rsidR="001504E6" w:rsidRDefault="001504E6" w:rsidP="001504E6">
      <w:pPr>
        <w:pStyle w:val="norm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is interested to know the overall strength of the industry. Various financial statements published by industrial units are used to calculate ratios for determining short term, long term and overall financial position of the concerns. Ratio analysis also serves this purpose.</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{f}Tax audit requirements</w:t>
      </w:r>
    </w:p>
    <w:p w:rsidR="001504E6" w:rsidRDefault="001504E6" w:rsidP="001504E6">
      <w:pPr>
        <w:pStyle w:val="norm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Clause 32 of the Income tax Act requires that the business should calculate Gross Profit/turnover, Net Profit/turnover , stock in trade/ turnover and Material consumed/finished goods produced ratios.</w:t>
      </w:r>
    </w:p>
    <w:p w:rsidR="001504E6" w:rsidRDefault="001504E6" w:rsidP="001504E6">
      <w:pPr>
        <w:pStyle w:val="normal0"/>
        <w:spacing w:after="0" w:line="240" w:lineRule="auto"/>
        <w:ind w:firstLine="720"/>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LIMITATIONS OF RATIO ANALYSIS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ratio analysis is one of the most powerful tools of financial management. Though ratios are simple to calculate and easy to understand, they suffer from some serious limitations.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 Limited use of a single ratio</w:t>
      </w:r>
      <w:r>
        <w:rPr>
          <w:rFonts w:ascii="Times New Roman" w:eastAsia="Times New Roman" w:hAnsi="Times New Roman" w:cs="Times New Roman"/>
          <w:sz w:val="24"/>
          <w:szCs w:val="24"/>
        </w:rPr>
        <w:t>. A single ratio usually does not convey much of a sense. To make a better interpretation a number of ratios have to be calculated which is likely to confuse the analyst than help him in making any meaningful conclusion.</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Lack of adequate standards.</w:t>
      </w:r>
      <w:r>
        <w:rPr>
          <w:rFonts w:ascii="Times New Roman" w:eastAsia="Times New Roman" w:hAnsi="Times New Roman" w:cs="Times New Roman"/>
          <w:sz w:val="24"/>
          <w:szCs w:val="24"/>
        </w:rPr>
        <w:t xml:space="preserve"> There are no well accepted standards or rules of thumb for all ratios which can be accepted as norms. It renders interpretation of the ratios difficult.</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Inherent limitations of accounting.</w:t>
      </w:r>
      <w:r>
        <w:rPr>
          <w:rFonts w:ascii="Times New Roman" w:eastAsia="Times New Roman" w:hAnsi="Times New Roman" w:cs="Times New Roman"/>
          <w:sz w:val="24"/>
          <w:szCs w:val="24"/>
        </w:rPr>
        <w:t xml:space="preserve"> Like financial statements, ratios also suffer from the inherent weakness of accounting records such as their historical nature. Ratios of the past are not necessarily true indicators of the future.</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Change of accounting procedure.</w:t>
      </w:r>
      <w:r>
        <w:rPr>
          <w:rFonts w:ascii="Times New Roman" w:eastAsia="Times New Roman" w:hAnsi="Times New Roman" w:cs="Times New Roman"/>
          <w:sz w:val="24"/>
          <w:szCs w:val="24"/>
        </w:rPr>
        <w:t xml:space="preserve"> Change in accounting procedure by a firm often makes ratio analysis misleading.</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Window dressing.</w:t>
      </w:r>
      <w:r>
        <w:rPr>
          <w:rFonts w:ascii="Times New Roman" w:eastAsia="Times New Roman" w:hAnsi="Times New Roman" w:cs="Times New Roman"/>
          <w:sz w:val="24"/>
          <w:szCs w:val="24"/>
        </w:rPr>
        <w:t xml:space="preserve"> Financial statements can easily be window dressed to present a better picture of its financial and profitability position to outsiders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Personal bias Ratio</w:t>
      </w:r>
      <w:r>
        <w:rPr>
          <w:rFonts w:ascii="Times New Roman" w:eastAsia="Times New Roman" w:hAnsi="Times New Roman" w:cs="Times New Roman"/>
          <w:sz w:val="24"/>
          <w:szCs w:val="24"/>
        </w:rPr>
        <w:t xml:space="preserve"> are only means of financial analysis and not an end in itself. Ratios have to be interpreted and different people may interpret the same ratio in different ways.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Incomparable.</w:t>
      </w:r>
      <w:r>
        <w:rPr>
          <w:rFonts w:ascii="Times New Roman" w:eastAsia="Times New Roman" w:hAnsi="Times New Roman" w:cs="Times New Roman"/>
          <w:sz w:val="24"/>
          <w:szCs w:val="24"/>
        </w:rPr>
        <w:t xml:space="preserve"> Not only industries differ in their nature but also the firms of the similar business widely differ in their size and accounting procedures etc</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Absolute Figures Distortive</w:t>
      </w:r>
      <w:r>
        <w:rPr>
          <w:rFonts w:ascii="Times New Roman" w:eastAsia="Times New Roman" w:hAnsi="Times New Roman" w:cs="Times New Roman"/>
          <w:sz w:val="24"/>
          <w:szCs w:val="24"/>
        </w:rPr>
        <w:t>. Ratios devoid of absolute figures may prove distortive as ratio analysis is primarily a quantitative analysis and not a qualitative analysis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Price level changes.</w:t>
      </w:r>
      <w:r>
        <w:rPr>
          <w:rFonts w:ascii="Times New Roman" w:eastAsia="Times New Roman" w:hAnsi="Times New Roman" w:cs="Times New Roman"/>
          <w:sz w:val="24"/>
          <w:szCs w:val="24"/>
        </w:rPr>
        <w:t xml:space="preserve"> While making ratio analysis, no consideration is made to the changes in price levels and this makes the interpretation of ratios invalid.</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Ratios no substitutes</w:t>
      </w:r>
      <w:r>
        <w:rPr>
          <w:rFonts w:ascii="Times New Roman" w:eastAsia="Times New Roman" w:hAnsi="Times New Roman" w:cs="Times New Roman"/>
          <w:sz w:val="24"/>
          <w:szCs w:val="24"/>
        </w:rPr>
        <w:t>. Ratio analysis is merely a tool of financial statements. Hence, ratios become useless if separated from the statements from which they are computed.</w:t>
      </w:r>
    </w:p>
    <w:p w:rsidR="001504E6" w:rsidRDefault="001504E6" w:rsidP="001504E6">
      <w:pPr>
        <w:pStyle w:val="normal0"/>
        <w:tabs>
          <w:tab w:val="left" w:pos="3799"/>
        </w:tabs>
        <w:spacing w:line="240" w:lineRule="auto"/>
        <w:jc w:val="both"/>
        <w:rPr>
          <w:rFonts w:ascii="Times New Roman" w:eastAsia="Times New Roman" w:hAnsi="Times New Roman" w:cs="Times New Roman"/>
          <w:sz w:val="24"/>
          <w:szCs w:val="24"/>
        </w:rPr>
      </w:pPr>
    </w:p>
    <w:p w:rsidR="001504E6" w:rsidRDefault="001504E6" w:rsidP="001504E6">
      <w:pPr>
        <w:pStyle w:val="normal0"/>
        <w:tabs>
          <w:tab w:val="left" w:pos="3799"/>
        </w:tabs>
        <w:spacing w:line="240" w:lineRule="auto"/>
        <w:jc w:val="both"/>
        <w:rPr>
          <w:rFonts w:ascii="Times New Roman" w:eastAsia="Times New Roman" w:hAnsi="Times New Roman" w:cs="Times New Roman"/>
          <w:sz w:val="24"/>
          <w:szCs w:val="24"/>
        </w:rPr>
      </w:pPr>
    </w:p>
    <w:p w:rsidR="001504E6" w:rsidRDefault="001504E6" w:rsidP="001504E6">
      <w:pPr>
        <w:pStyle w:val="normal0"/>
        <w:tabs>
          <w:tab w:val="left" w:pos="379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I.ANALYSIS OF SHORT-TERM FINANCIAL POSITION OR TEST OF LIQUIDITY</w:t>
      </w:r>
    </w:p>
    <w:p w:rsidR="001504E6" w:rsidRDefault="001504E6" w:rsidP="001504E6">
      <w:pPr>
        <w:pStyle w:val="norm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short term creditors of a company like suppliers of goods of credit and commercial banks providing short-term loans are primarily interested in knowing the company’s ability to meet its current or short term obligations as and when these become due. The short term obligations of a firm can be met only when there are sufficient liquid assets.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Liquidity Ratios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Current assets movement or Efficiency Ratios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Liquidity Ratios</w:t>
      </w:r>
    </w:p>
    <w:p w:rsidR="001504E6" w:rsidRDefault="001504E6" w:rsidP="001504E6">
      <w:pPr>
        <w:pStyle w:val="norm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Liquidity refers to the ability of a concern to meet its current obligations as and when these become due. The short term obligations are met by realizing amounts from current, floating or circulating assets. </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Current ratio</w:t>
      </w:r>
    </w:p>
    <w:p w:rsidR="001504E6" w:rsidRDefault="001504E6" w:rsidP="001504E6">
      <w:pPr>
        <w:pStyle w:val="norm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 ratio may be defined as the relationship between current assets and current liabilities. This ratio, also known as working capital ratio, is a measure of general liquidity and is most widely used to make the analysis of a short term financial position or liquidity of the firm. It is calculated by dividingthe total of current assets by total of the current liabilities.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Current ratio= </w:t>
      </w:r>
      <w:r>
        <w:rPr>
          <w:rFonts w:ascii="Times New Roman" w:eastAsia="Times New Roman" w:hAnsi="Times New Roman" w:cs="Times New Roman"/>
          <w:b/>
          <w:i/>
          <w:sz w:val="24"/>
          <w:szCs w:val="24"/>
        </w:rPr>
        <w:t>Current Assets/Current Liabilites</w:t>
      </w:r>
    </w:p>
    <w:p w:rsidR="001504E6" w:rsidRDefault="001504E6" w:rsidP="001504E6">
      <w:pPr>
        <w:pStyle w:val="normal0"/>
        <w:tabs>
          <w:tab w:val="left" w:pos="3799"/>
        </w:tabs>
        <w:spacing w:line="240" w:lineRule="auto"/>
        <w:jc w:val="both"/>
        <w:rPr>
          <w:rFonts w:ascii="Times New Roman" w:eastAsia="Times New Roman" w:hAnsi="Times New Roman" w:cs="Times New Roman"/>
          <w:sz w:val="24"/>
          <w:szCs w:val="24"/>
        </w:rPr>
      </w:pPr>
    </w:p>
    <w:p w:rsidR="001504E6" w:rsidRDefault="001504E6" w:rsidP="001504E6">
      <w:pPr>
        <w:pStyle w:val="normal0"/>
        <w:tabs>
          <w:tab w:val="left" w:pos="379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2.Quick Ratio</w:t>
      </w:r>
    </w:p>
    <w:p w:rsidR="001504E6" w:rsidRDefault="001504E6" w:rsidP="001504E6">
      <w:pPr>
        <w:pStyle w:val="normal0"/>
        <w:tabs>
          <w:tab w:val="left" w:pos="379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Quick ratio may be defined as the relationship between quick/liquid assets and current or liquid liabilities. An asset is said to be liquid if it can be converted into cash within a short period without loss of value.</w:t>
      </w:r>
    </w:p>
    <w:p w:rsidR="001504E6" w:rsidRDefault="001504E6" w:rsidP="001504E6">
      <w:pPr>
        <w:pStyle w:val="normal0"/>
        <w:tabs>
          <w:tab w:val="left" w:pos="379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3641090" cy="725170"/>
            <wp:effectExtent l="0" t="0" r="0" b="0"/>
            <wp:docPr id="1108"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8" cstate="print"/>
                    <a:srcRect/>
                    <a:stretch>
                      <a:fillRect/>
                    </a:stretch>
                  </pic:blipFill>
                  <pic:spPr>
                    <a:xfrm>
                      <a:off x="0" y="0"/>
                      <a:ext cx="3641090" cy="725170"/>
                    </a:xfrm>
                    <a:prstGeom prst="rect">
                      <a:avLst/>
                    </a:prstGeom>
                    <a:ln/>
                  </pic:spPr>
                </pic:pic>
              </a:graphicData>
            </a:graphic>
          </wp:inline>
        </w:drawing>
      </w:r>
    </w:p>
    <w:p w:rsidR="001504E6" w:rsidRDefault="001504E6" w:rsidP="001504E6">
      <w:pPr>
        <w:pStyle w:val="normal0"/>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3.Absolute Liquid Ratio or Cash Ratio</w:t>
      </w:r>
    </w:p>
    <w:p w:rsidR="001504E6" w:rsidRDefault="001504E6" w:rsidP="001504E6">
      <w:pPr>
        <w:pStyle w:val="norm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Absolute Liquid Ratio is calculated by dividing Absolute Liquid assets by current Liabilities. Absolute Liquid Assets include cash in hand and at bank and marketable securities or temporary investments. The acceptable norm for this ratio is 50% or 0.5 :1 or 1 :2.</w:t>
      </w:r>
    </w:p>
    <w:p w:rsidR="001504E6" w:rsidRDefault="001504E6" w:rsidP="001504E6">
      <w:pPr>
        <w:pStyle w:val="normal0"/>
        <w:tabs>
          <w:tab w:val="left" w:pos="3799"/>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Example:</w:t>
      </w:r>
    </w:p>
    <w:p w:rsidR="001504E6" w:rsidRDefault="001504E6" w:rsidP="001504E6">
      <w:pPr>
        <w:pStyle w:val="normal0"/>
        <w:tabs>
          <w:tab w:val="left" w:pos="379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5730875" cy="1998345"/>
            <wp:effectExtent l="0" t="0" r="0" b="0"/>
            <wp:docPr id="1109"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9"/>
                    <a:srcRect/>
                    <a:stretch>
                      <a:fillRect/>
                    </a:stretch>
                  </pic:blipFill>
                  <pic:spPr>
                    <a:xfrm>
                      <a:off x="0" y="0"/>
                      <a:ext cx="5730875" cy="1998345"/>
                    </a:xfrm>
                    <a:prstGeom prst="rect">
                      <a:avLst/>
                    </a:prstGeom>
                    <a:ln/>
                  </pic:spPr>
                </pic:pic>
              </a:graphicData>
            </a:graphic>
          </wp:inline>
        </w:drawing>
      </w:r>
    </w:p>
    <w:p w:rsidR="001504E6" w:rsidRDefault="001504E6" w:rsidP="001504E6">
      <w:pPr>
        <w:pStyle w:val="normal0"/>
        <w:tabs>
          <w:tab w:val="left" w:pos="158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114300" distR="114300">
            <wp:extent cx="5734050" cy="2459990"/>
            <wp:effectExtent l="0" t="0" r="0" b="0"/>
            <wp:docPr id="1110"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30"/>
                    <a:srcRect/>
                    <a:stretch>
                      <a:fillRect/>
                    </a:stretch>
                  </pic:blipFill>
                  <pic:spPr>
                    <a:xfrm>
                      <a:off x="0" y="0"/>
                      <a:ext cx="5734050" cy="2459990"/>
                    </a:xfrm>
                    <a:prstGeom prst="rect">
                      <a:avLst/>
                    </a:prstGeom>
                    <a:ln/>
                  </pic:spPr>
                </pic:pic>
              </a:graphicData>
            </a:graphic>
          </wp:inline>
        </w:drawing>
      </w:r>
    </w:p>
    <w:p w:rsidR="001504E6" w:rsidRDefault="001504E6" w:rsidP="001504E6">
      <w:pPr>
        <w:pStyle w:val="normal0"/>
        <w:tabs>
          <w:tab w:val="left" w:pos="158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SOLVENCY – SOLVENCY RATIOS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Debt-Equity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firm uses both equity and debt for financing its assets. The ratio of these two sources of funds is turned as Debt Equity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Debt Equity Ratio = Total borrowed funds/ Owned funds</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2.Capital Gearing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ratio indicates the relationship between fixed interest bearing securities and equity shareholders funds.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Capital Gearing Ratio = Fixed Income bearing securities/Equity Shareholders funds</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3.Propreitory ratio/ Equity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ratio of shareholders funds to Total Assets of the firm. It indicates the relative contribution of owners or shareholders in financing total assets. This ratio is also called net worth to Total Assets Ratio. This ratio establishes the relationship between shareholder’s funds to total assets of the firm.</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Proprietary ratio/ Equity Ratio = Shareholders funds/ Total Assets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Where shareholders funds = Equity share capital+ preference share capital+ undistributed    profits+ reserves and surpluses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Total assets = Total resources of the concern</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4.Solvency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ratio of total borrowed funds to total assets (also equal to total liabilities). It indicates the relative contribution of outsiders in financing the assets of the firm. It is calculated as :-</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Solvency ratio = Total Borrow ed funds/Total Assets</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5.Ratio of Fixed assets to Net worth.</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ratio shows the relationship between net fixed assets and Net worth</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Ratio of Fixed assets to Net worth = Net Fixed Assets/Net Worth</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6.Funded Debt to capitalization</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ratio indicates the contribution of owners in financing fixed assets. If the ratio is less than one, it is considered as ideal. It means that the whole of fixed assets and a part of working capital are financed from shareholders funds. If the ratio is more than one, it means that a part of the fixed assets is financed using borrowed funds.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Funded Debt to capitalization = Long term debt/Total Assets or Total Liabilites</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III.Activity Ratios</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1.Inventory turnover ratio</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Debtors turnover ratio</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Creditors turnover ratio</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Total assets turnover ratio</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fixed assets turnover ratio</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Working capital turnover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1.Inventory turnover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Inventory turnover ratio = cost of goods sold/ average inventory</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Cost of goods sold = net sales – gross profit</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Cost of goods sold = opening stock +net purchases + direct expenses – closing stock</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Average inventory = opening inventory +closing inventory/2</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2.DEBTORS TURNOVER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Debtors Turnover Ratio = Net Credit Sales / Average Trade Debtors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Debtors Turnover Ratio = Total Sales / Debtors</w:t>
      </w:r>
    </w:p>
    <w:p w:rsidR="001504E6" w:rsidRDefault="001504E6" w:rsidP="001504E6">
      <w:pPr>
        <w:pStyle w:val="normal0"/>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Average Collection Period Ratio:</w:t>
      </w:r>
    </w:p>
    <w:p w:rsidR="001504E6" w:rsidRDefault="001504E6" w:rsidP="001504E6">
      <w:pPr>
        <w:pStyle w:val="norm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(Trade Debtors × No. of Working Days) / Net Credit Sales</w:t>
      </w:r>
    </w:p>
    <w:p w:rsidR="001504E6" w:rsidRDefault="001504E6" w:rsidP="001504E6">
      <w:pPr>
        <w:pStyle w:val="normal0"/>
        <w:spacing w:line="240" w:lineRule="auto"/>
        <w:jc w:val="both"/>
        <w:rPr>
          <w:rFonts w:ascii="Times New Roman" w:eastAsia="Times New Roman" w:hAnsi="Times New Roman" w:cs="Times New Roman"/>
          <w:sz w:val="24"/>
          <w:szCs w:val="24"/>
        </w:rPr>
      </w:pPr>
    </w:p>
    <w:p w:rsidR="001504E6" w:rsidRDefault="001504E6" w:rsidP="001504E6">
      <w:pPr>
        <w:pStyle w:val="norm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Creditors / Accounts Payable Turnover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Creditors Turnover Ratio = Credit Purchase / Average Trade Creditors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Average payment period ratio gives the average credit period enjoyed from the creditors. </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It can be calculated using the following formula:</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Average Payment Period = Trade Creditors / Average Daily Credit Purchase</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Average Daily Credit Purchase= Credit Purchase / No. of working days in a year</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Or</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Average Payment Period = (Trade Creditors × No. of Working Days) / Net Credit Purchase</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4.Fixed Assets Turnover</w:t>
      </w:r>
      <w:r>
        <w:rPr>
          <w:rFonts w:ascii="Times New Roman" w:eastAsia="Times New Roman" w:hAnsi="Times New Roman" w:cs="Times New Roman"/>
          <w:sz w:val="24"/>
          <w:szCs w:val="24"/>
        </w:rPr>
        <w:t>: The fixed (or capital) assets turnover ratio measures how intensively a firm's fixed assets such as land, buildings, and equipment are used to generate sales.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Fixed Assets Turnover Ratio = Cost of Sales / Net Fixed Asset</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5.Total Assets Turnover</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Assets Turnover=</w:t>
      </w:r>
      <w:r>
        <w:rPr>
          <w:rFonts w:ascii="Times New Roman" w:eastAsia="Times New Roman" w:hAnsi="Times New Roman" w:cs="Times New Roman"/>
          <w:b/>
          <w:i/>
          <w:sz w:val="24"/>
          <w:szCs w:val="24"/>
        </w:rPr>
        <w:t>Sales/Total Assets</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6.Working Capital Turnover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Working Capital Turnover Ratio = Cost of Sales / Net Working Capital</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IV.PROFITABILITY RATIOS</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Gross profit ratio</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Operating profit ratio</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Operating ratio</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Net profit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1.Gross Profit Ratio (GP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Gross profit ratio (GP ratio) is the ratio of gross profit to net sales expressed as a percentage. It expresses the relationship between gross profit and sales.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Gross Profit Ratio = (Gross profit / Net sales) × 100</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2.Net Profit Ratio (NP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Net profit ratio is the ratio of net profit (after taxes) to net sales. It is expressed as percentage.</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Net Profit Ratio = (Net profit / Net sales) × 100</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3.Operating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ratio is the ratio of cost of goods sold plus operating expenses to net sales. It is generally expressed in percentage.</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Operating Ratio = [(Cost of goods sold + Operating expenses) / Net sales] × 100</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4.Expense Ratio:</w:t>
      </w:r>
    </w:p>
    <w:p w:rsidR="001504E6" w:rsidRDefault="001504E6" w:rsidP="001504E6">
      <w:pPr>
        <w:pStyle w:val="norm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Expense ratios indicate the relationship of various expenses to net sales. The </w:t>
      </w:r>
      <w:r>
        <w:rPr>
          <w:rFonts w:ascii="Times New Roman" w:eastAsia="Times New Roman" w:hAnsi="Times New Roman" w:cs="Times New Roman"/>
          <w:sz w:val="24"/>
          <w:szCs w:val="24"/>
        </w:rPr>
        <w:t>operating ratio</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reveals the average total variations in expenses.</w:t>
      </w:r>
    </w:p>
    <w:p w:rsidR="001504E6" w:rsidRDefault="001504E6" w:rsidP="001504E6">
      <w:pPr>
        <w:pStyle w:val="normal0"/>
        <w:spacing w:after="0" w:line="240" w:lineRule="auto"/>
        <w:jc w:val="both"/>
        <w:rPr>
          <w:rFonts w:ascii="Times New Roman" w:eastAsia="Times New Roman" w:hAnsi="Times New Roman" w:cs="Times New Roman"/>
          <w:color w:val="000000"/>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Particular Expense = (Particular expense / Net sales) × 100</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V.OVERALL PROFITABILITY RATIOS</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1.Return on total assets</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Return on capital employed</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Return on shareholder’s equity</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Return on equity capital</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1.Return on Shareholders’ Investment or Net Worth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Return on share holder's investment = {Net profit (after interest and tax) / Share holder's fund} × 100</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2.Return on Equity Capital (ROEC)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Return on Equity Capital = [(Net profit after tax − Preference dividend) / Equity share capital] × 100</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3.Return on Capital Employed Ratio (ROCE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Gross capital employed = Fixed assets + Investments + Current assets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Net capital employed = Fixed assets + Investments + Working capital .</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Working capital = current assets − current liabilities</w:t>
      </w:r>
      <w:r>
        <w:rPr>
          <w:rFonts w:ascii="Times New Roman" w:eastAsia="Times New Roman" w:hAnsi="Times New Roman" w:cs="Times New Roman"/>
          <w:sz w:val="24"/>
          <w:szCs w:val="24"/>
        </w:rPr>
        <w:t>.</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4.Return on Total Assets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Return on total Assets is also called Return on Investment or ROI. It is calculated by dividing operating profit by total tangible assets.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Return on total Assets = Operating Profit/ Total Tangible Assets x100</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VI.MARKET TEST RATIOS</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1.Dividend Yield Ratio</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2.Dividend Payout Ratio</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3.Earnings Per Share (EPS) Ratio</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4.Price Earnings Ratio (PE Ratio)</w:t>
      </w:r>
    </w:p>
    <w:p w:rsidR="001504E6" w:rsidRDefault="001504E6" w:rsidP="001504E6">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5.Coverage Ratios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1.Dividend Yield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Dividend yield ratio </w:t>
      </w:r>
      <w:r>
        <w:rPr>
          <w:rFonts w:ascii="Times New Roman" w:eastAsia="Times New Roman" w:hAnsi="Times New Roman" w:cs="Times New Roman"/>
          <w:sz w:val="24"/>
          <w:szCs w:val="24"/>
        </w:rPr>
        <w:t>is the relationship between dividends per share and the market value of the shares.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Dividend Yield Ratio = Dividend Per Share / Market Value Per Share</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2.Dividend Payout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Dividend payout ratio </w:t>
      </w:r>
      <w:r>
        <w:rPr>
          <w:rFonts w:ascii="Times New Roman" w:eastAsia="Times New Roman" w:hAnsi="Times New Roman" w:cs="Times New Roman"/>
          <w:sz w:val="24"/>
          <w:szCs w:val="24"/>
        </w:rPr>
        <w:t>is calculated to find the extent to which earnings per share have been used for paying dividend and to know what portion of earnings has been retained in the business.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Dividend Payout Ratio = Dividend per Equity Share / Earnings per Share</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Retained Earning Ratio = Retained Earning Per Equity Share / Earning Per Equity Share</w:t>
      </w:r>
    </w:p>
    <w:p w:rsidR="001504E6" w:rsidRDefault="001504E6" w:rsidP="001504E6">
      <w:pPr>
        <w:pStyle w:val="normal0"/>
        <w:spacing w:after="0" w:line="240" w:lineRule="auto"/>
        <w:jc w:val="both"/>
        <w:rPr>
          <w:rFonts w:ascii="Times New Roman" w:eastAsia="Times New Roman" w:hAnsi="Times New Roman" w:cs="Times New Roman"/>
          <w:color w:val="000000"/>
          <w:sz w:val="24"/>
          <w:szCs w:val="24"/>
        </w:rPr>
      </w:pPr>
    </w:p>
    <w:p w:rsidR="001504E6" w:rsidRDefault="001504E6" w:rsidP="001504E6">
      <w:pPr>
        <w:pStyle w:val="norm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3.Earnings per Share (EPS) Ratio</w:t>
      </w:r>
    </w:p>
    <w:p w:rsidR="001504E6" w:rsidRDefault="001504E6" w:rsidP="001504E6">
      <w:pPr>
        <w:pStyle w:val="norm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Earnings per share ratio (EPS Ratio) </w:t>
      </w:r>
      <w:r>
        <w:rPr>
          <w:rFonts w:ascii="Times New Roman" w:eastAsia="Times New Roman" w:hAnsi="Times New Roman" w:cs="Times New Roman"/>
          <w:color w:val="000000"/>
          <w:sz w:val="24"/>
          <w:szCs w:val="24"/>
        </w:rPr>
        <w:t xml:space="preserve">is a small variation of </w:t>
      </w:r>
      <w:r>
        <w:rPr>
          <w:rFonts w:ascii="Times New Roman" w:eastAsia="Times New Roman" w:hAnsi="Times New Roman" w:cs="Times New Roman"/>
          <w:sz w:val="24"/>
          <w:szCs w:val="24"/>
        </w:rPr>
        <w:t>return on equity capital ratio</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and is calculated by dividing the net profit after taxes and preference dividend by the total number of equity shares.</w:t>
      </w:r>
    </w:p>
    <w:p w:rsidR="001504E6" w:rsidRDefault="001504E6" w:rsidP="001504E6">
      <w:pPr>
        <w:pStyle w:val="norm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formula of earnings per share is:</w:t>
      </w:r>
    </w:p>
    <w:p w:rsidR="001504E6" w:rsidRDefault="001504E6" w:rsidP="001504E6">
      <w:pPr>
        <w:pStyle w:val="norm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Earnings per share (EPS) Ratio = (Net profit after tax − Preference dividend)</w:t>
      </w:r>
    </w:p>
    <w:p w:rsidR="001504E6" w:rsidRDefault="001504E6" w:rsidP="001504E6">
      <w:pPr>
        <w:pStyle w:val="norm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No. of equity shares (common shares)</w:t>
      </w:r>
    </w:p>
    <w:p w:rsidR="001504E6" w:rsidRDefault="001504E6" w:rsidP="001504E6">
      <w:pPr>
        <w:pStyle w:val="normal0"/>
        <w:spacing w:after="0" w:line="240" w:lineRule="auto"/>
        <w:jc w:val="both"/>
        <w:rPr>
          <w:rFonts w:ascii="Times New Roman" w:eastAsia="Times New Roman" w:hAnsi="Times New Roman" w:cs="Times New Roman"/>
          <w:color w:val="000000"/>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4.Price Earnings Ratio (PE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Price earnings ratio (P/E ratio) </w:t>
      </w:r>
      <w:r>
        <w:rPr>
          <w:rFonts w:ascii="Times New Roman" w:eastAsia="Times New Roman" w:hAnsi="Times New Roman" w:cs="Times New Roman"/>
          <w:sz w:val="24"/>
          <w:szCs w:val="24"/>
        </w:rPr>
        <w:t>is the ratio between market price per equity share and earning per share</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Price Earnings Ratio = Market price per equity share / Earnings per share</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5.Coverage Ratios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Interest Coverage Ratio = Net Profit before Interest and Tax / Fixed Interest Charges</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Preference share dividend cover = Profit after tax / Preference share dividend</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Equity dividend cover = profit after tax – preference share dividend / equity share dividend</w:t>
      </w:r>
    </w:p>
    <w:p w:rsidR="001504E6" w:rsidRDefault="001504E6" w:rsidP="001504E6">
      <w:pPr>
        <w:pStyle w:val="normal0"/>
        <w:spacing w:after="0" w:line="240" w:lineRule="auto"/>
        <w:jc w:val="both"/>
        <w:rPr>
          <w:rFonts w:ascii="Times New Roman" w:eastAsia="Times New Roman" w:hAnsi="Times New Roman" w:cs="Times New Roman"/>
          <w:sz w:val="24"/>
          <w:szCs w:val="24"/>
        </w:rPr>
      </w:pP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Capital Gearing Ratio</w:t>
      </w:r>
    </w:p>
    <w:p w:rsidR="001504E6" w:rsidRDefault="001504E6" w:rsidP="001504E6">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Capital Gearing Ratio = Equity Share Capital / Fixed Interest Bearing Funds</w:t>
      </w:r>
    </w:p>
    <w:p w:rsidR="001504E6" w:rsidRDefault="001504E6" w:rsidP="001504E6">
      <w:pPr>
        <w:pStyle w:val="normal0"/>
        <w:spacing w:line="240" w:lineRule="auto"/>
        <w:jc w:val="both"/>
        <w:rPr>
          <w:rFonts w:ascii="Times New Roman" w:eastAsia="Times New Roman" w:hAnsi="Times New Roman" w:cs="Times New Roman"/>
          <w:sz w:val="24"/>
          <w:szCs w:val="24"/>
        </w:rPr>
      </w:pPr>
      <w:r>
        <w:br w:type="page"/>
      </w:r>
    </w:p>
    <w:p w:rsidR="001504E6" w:rsidRDefault="001504E6" w:rsidP="001504E6">
      <w:pPr>
        <w:pStyle w:val="normal0"/>
        <w:tabs>
          <w:tab w:val="left" w:pos="3799"/>
        </w:tabs>
        <w:spacing w:line="240" w:lineRule="auto"/>
        <w:ind w:firstLine="720"/>
        <w:jc w:val="both"/>
        <w:rPr>
          <w:rFonts w:ascii="Times New Roman" w:eastAsia="Times New Roman" w:hAnsi="Times New Roman" w:cs="Times New Roman"/>
          <w:sz w:val="24"/>
          <w:szCs w:val="24"/>
        </w:rPr>
      </w:pPr>
    </w:p>
    <w:p w:rsidR="001504E6" w:rsidRDefault="001504E6" w:rsidP="001504E6">
      <w:pPr>
        <w:pStyle w:val="normal0"/>
        <w:tabs>
          <w:tab w:val="left" w:pos="3799"/>
        </w:tabs>
        <w:spacing w:line="240" w:lineRule="auto"/>
        <w:jc w:val="both"/>
        <w:rPr>
          <w:rFonts w:ascii="Times New Roman" w:eastAsia="Times New Roman" w:hAnsi="Times New Roman" w:cs="Times New Roman"/>
          <w:sz w:val="24"/>
          <w:szCs w:val="24"/>
        </w:rPr>
      </w:pPr>
    </w:p>
    <w:p w:rsidR="001504E6" w:rsidRDefault="001504E6" w:rsidP="001504E6">
      <w:pPr>
        <w:pStyle w:val="normal0"/>
        <w:tabs>
          <w:tab w:val="left" w:pos="3799"/>
        </w:tabs>
        <w:spacing w:line="240" w:lineRule="auto"/>
        <w:jc w:val="both"/>
        <w:rPr>
          <w:rFonts w:ascii="Times New Roman" w:eastAsia="Times New Roman" w:hAnsi="Times New Roman" w:cs="Times New Roman"/>
          <w:sz w:val="24"/>
          <w:szCs w:val="24"/>
        </w:rPr>
      </w:pPr>
    </w:p>
    <w:p w:rsidR="001504E6" w:rsidRDefault="001504E6" w:rsidP="004A5035">
      <w:pPr>
        <w:jc w:val="both"/>
      </w:pPr>
    </w:p>
    <w:p w:rsidR="001504E6" w:rsidRDefault="001504E6" w:rsidP="004A5035">
      <w:pPr>
        <w:jc w:val="both"/>
      </w:pPr>
    </w:p>
    <w:p w:rsidR="001504E6" w:rsidRDefault="001504E6" w:rsidP="004A5035">
      <w:pPr>
        <w:jc w:val="both"/>
      </w:pPr>
    </w:p>
    <w:p w:rsidR="001504E6" w:rsidRPr="004A5035" w:rsidRDefault="001504E6" w:rsidP="004A5035">
      <w:pPr>
        <w:jc w:val="both"/>
      </w:pPr>
    </w:p>
    <w:sectPr w:rsidR="001504E6" w:rsidRPr="004A5035" w:rsidSect="00203AC3">
      <w:footerReference w:type="default" r:id="rId3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B35" w:rsidRDefault="00043B35" w:rsidP="004A5035">
      <w:pPr>
        <w:spacing w:after="0" w:line="240" w:lineRule="auto"/>
      </w:pPr>
      <w:r>
        <w:separator/>
      </w:r>
    </w:p>
  </w:endnote>
  <w:endnote w:type="continuationSeparator" w:id="1">
    <w:p w:rsidR="00043B35" w:rsidRDefault="00043B35" w:rsidP="004A5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
    <w:altName w:val="Segoe UI"/>
    <w:panose1 w:val="00000000000000000000"/>
    <w:charset w:val="00"/>
    <w:family w:val="roman"/>
    <w:notTrueType/>
    <w:pitch w:val="default"/>
    <w:sig w:usb0="00000000" w:usb1="00000000" w:usb2="00000000" w:usb3="00000000" w:csb0="00000000"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0711"/>
      <w:docPartObj>
        <w:docPartGallery w:val="Page Numbers (Bottom of Page)"/>
        <w:docPartUnique/>
      </w:docPartObj>
    </w:sdtPr>
    <w:sdtContent>
      <w:p w:rsidR="004A5035" w:rsidRDefault="003F1EC2">
        <w:pPr>
          <w:pStyle w:val="Footer"/>
          <w:jc w:val="center"/>
        </w:pPr>
        <w:fldSimple w:instr=" PAGE   \* MERGEFORMAT ">
          <w:r w:rsidR="001504E6">
            <w:rPr>
              <w:noProof/>
            </w:rPr>
            <w:t>25</w:t>
          </w:r>
        </w:fldSimple>
      </w:p>
    </w:sdtContent>
  </w:sdt>
  <w:p w:rsidR="004A5035" w:rsidRDefault="004A5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B35" w:rsidRDefault="00043B35" w:rsidP="004A5035">
      <w:pPr>
        <w:spacing w:after="0" w:line="240" w:lineRule="auto"/>
      </w:pPr>
      <w:r>
        <w:separator/>
      </w:r>
    </w:p>
  </w:footnote>
  <w:footnote w:type="continuationSeparator" w:id="1">
    <w:p w:rsidR="00043B35" w:rsidRDefault="00043B35" w:rsidP="004A50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F45"/>
      </v:shape>
    </w:pict>
  </w:numPicBullet>
  <w:abstractNum w:abstractNumId="0">
    <w:nsid w:val="0E3773B5"/>
    <w:multiLevelType w:val="multilevel"/>
    <w:tmpl w:val="8DEA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6A1386"/>
    <w:multiLevelType w:val="hybridMultilevel"/>
    <w:tmpl w:val="4414052E"/>
    <w:lvl w:ilvl="0" w:tplc="B0C03556">
      <w:start w:val="1"/>
      <w:numFmt w:val="decimal"/>
      <w:lvlText w:val="%1)"/>
      <w:lvlJc w:val="left"/>
      <w:pPr>
        <w:tabs>
          <w:tab w:val="num" w:pos="720"/>
        </w:tabs>
        <w:ind w:left="720" w:hanging="360"/>
      </w:pPr>
      <w:rPr>
        <w:rFonts w:hint="default"/>
        <w:b/>
        <w:sz w:val="28"/>
      </w:rPr>
    </w:lvl>
    <w:lvl w:ilvl="1" w:tplc="10E09F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0C4665"/>
    <w:multiLevelType w:val="multilevel"/>
    <w:tmpl w:val="BC5A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274AA"/>
    <w:multiLevelType w:val="hybridMultilevel"/>
    <w:tmpl w:val="C4D25F96"/>
    <w:lvl w:ilvl="0" w:tplc="AAFAC848">
      <w:start w:val="1"/>
      <w:numFmt w:val="decimal"/>
      <w:lvlText w:val="%1)"/>
      <w:lvlJc w:val="left"/>
      <w:pPr>
        <w:tabs>
          <w:tab w:val="num" w:pos="900"/>
        </w:tabs>
        <w:ind w:left="900" w:hanging="360"/>
      </w:pPr>
      <w:rPr>
        <w:rFonts w:hint="default"/>
      </w:rPr>
    </w:lvl>
    <w:lvl w:ilvl="1" w:tplc="884C456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127640E"/>
    <w:multiLevelType w:val="hybridMultilevel"/>
    <w:tmpl w:val="A444702A"/>
    <w:lvl w:ilvl="0" w:tplc="77BAB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1B815EF"/>
    <w:multiLevelType w:val="hybridMultilevel"/>
    <w:tmpl w:val="040A45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8F7A54"/>
    <w:multiLevelType w:val="multilevel"/>
    <w:tmpl w:val="7AA6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C202B"/>
    <w:multiLevelType w:val="hybridMultilevel"/>
    <w:tmpl w:val="A4E0C9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CB53260"/>
    <w:multiLevelType w:val="hybridMultilevel"/>
    <w:tmpl w:val="ADE487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B751B6"/>
    <w:multiLevelType w:val="hybridMultilevel"/>
    <w:tmpl w:val="19BEC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1"/>
  </w:num>
  <w:num w:numId="6">
    <w:abstractNumId w:val="9"/>
  </w:num>
  <w:num w:numId="7">
    <w:abstractNumId w:val="7"/>
  </w:num>
  <w:num w:numId="8">
    <w:abstractNumId w:val="4"/>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A5035"/>
    <w:rsid w:val="00043B35"/>
    <w:rsid w:val="00053DA2"/>
    <w:rsid w:val="00063822"/>
    <w:rsid w:val="0010763F"/>
    <w:rsid w:val="00110A45"/>
    <w:rsid w:val="001504E6"/>
    <w:rsid w:val="00170CFE"/>
    <w:rsid w:val="001750C3"/>
    <w:rsid w:val="001F0A51"/>
    <w:rsid w:val="00212C59"/>
    <w:rsid w:val="002830AE"/>
    <w:rsid w:val="00287EFA"/>
    <w:rsid w:val="002E2F80"/>
    <w:rsid w:val="00383E10"/>
    <w:rsid w:val="00384A6C"/>
    <w:rsid w:val="00392076"/>
    <w:rsid w:val="003A392E"/>
    <w:rsid w:val="003E6596"/>
    <w:rsid w:val="003F1EC2"/>
    <w:rsid w:val="003F7092"/>
    <w:rsid w:val="00416BCE"/>
    <w:rsid w:val="004645AA"/>
    <w:rsid w:val="004A5035"/>
    <w:rsid w:val="004D6823"/>
    <w:rsid w:val="0050280A"/>
    <w:rsid w:val="00503E3B"/>
    <w:rsid w:val="00573FE6"/>
    <w:rsid w:val="005F5982"/>
    <w:rsid w:val="00612824"/>
    <w:rsid w:val="00644E3B"/>
    <w:rsid w:val="00651496"/>
    <w:rsid w:val="007446B7"/>
    <w:rsid w:val="00791A8B"/>
    <w:rsid w:val="007A64AB"/>
    <w:rsid w:val="007D3E55"/>
    <w:rsid w:val="00874F5D"/>
    <w:rsid w:val="0089722D"/>
    <w:rsid w:val="009154A3"/>
    <w:rsid w:val="00960E0A"/>
    <w:rsid w:val="009A7346"/>
    <w:rsid w:val="009B7C66"/>
    <w:rsid w:val="00A1038B"/>
    <w:rsid w:val="00A10719"/>
    <w:rsid w:val="00A410D9"/>
    <w:rsid w:val="00A532C9"/>
    <w:rsid w:val="00AC1347"/>
    <w:rsid w:val="00AD1CB1"/>
    <w:rsid w:val="00AD75AC"/>
    <w:rsid w:val="00B475B2"/>
    <w:rsid w:val="00BC0E1D"/>
    <w:rsid w:val="00BD52EB"/>
    <w:rsid w:val="00C03365"/>
    <w:rsid w:val="00C476AD"/>
    <w:rsid w:val="00C829BA"/>
    <w:rsid w:val="00CD6700"/>
    <w:rsid w:val="00CF6034"/>
    <w:rsid w:val="00D97523"/>
    <w:rsid w:val="00DA0887"/>
    <w:rsid w:val="00E164D0"/>
    <w:rsid w:val="00E25DC2"/>
    <w:rsid w:val="00E775D7"/>
    <w:rsid w:val="00EC73E8"/>
    <w:rsid w:val="00EE1DB0"/>
    <w:rsid w:val="00FB30FD"/>
    <w:rsid w:val="00FF2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35"/>
    <w:pPr>
      <w:spacing w:after="200" w:line="276" w:lineRule="auto"/>
      <w:jc w:val="left"/>
    </w:pPr>
    <w:rPr>
      <w:rFonts w:asciiTheme="minorHAnsi" w:hAnsiTheme="minorHAnsi" w:cstheme="minorBidi"/>
      <w:sz w:val="22"/>
      <w:szCs w:val="22"/>
      <w:lang w:bidi="ta-IN"/>
    </w:rPr>
  </w:style>
  <w:style w:type="paragraph" w:styleId="Heading2">
    <w:name w:val="heading 2"/>
    <w:basedOn w:val="Normal"/>
    <w:next w:val="Normal"/>
    <w:link w:val="Heading2Char"/>
    <w:uiPriority w:val="9"/>
    <w:semiHidden/>
    <w:unhideWhenUsed/>
    <w:qFormat/>
    <w:rsid w:val="004A5035"/>
    <w:pPr>
      <w:keepNext/>
      <w:keepLines/>
      <w:spacing w:before="200" w:after="0"/>
      <w:outlineLvl w:val="1"/>
    </w:pPr>
    <w:rPr>
      <w:rFonts w:ascii="Cambria" w:eastAsia="Times New Roman" w:hAnsi="Cambria" w:cs="Times New Roman"/>
      <w:b/>
      <w:bCs/>
      <w:color w:val="4F81BD"/>
      <w:sz w:val="26"/>
      <w:szCs w:val="26"/>
      <w:lang w:bidi="ar-SA"/>
    </w:rPr>
  </w:style>
  <w:style w:type="paragraph" w:styleId="Heading3">
    <w:name w:val="heading 3"/>
    <w:basedOn w:val="Normal"/>
    <w:next w:val="Normal"/>
    <w:link w:val="Heading3Char"/>
    <w:uiPriority w:val="9"/>
    <w:semiHidden/>
    <w:unhideWhenUsed/>
    <w:qFormat/>
    <w:rsid w:val="004A5035"/>
    <w:pPr>
      <w:keepNext/>
      <w:keepLines/>
      <w:spacing w:before="200" w:after="0"/>
      <w:outlineLvl w:val="2"/>
    </w:pPr>
    <w:rPr>
      <w:rFonts w:ascii="Cambria" w:eastAsia="Times New Roman" w:hAnsi="Cambria" w:cs="Times New Roman"/>
      <w:b/>
      <w:bCs/>
      <w:color w:val="4F81BD"/>
      <w:sz w:val="20"/>
      <w:szCs w:val="20"/>
      <w:lang w:bidi="ar-SA"/>
    </w:rPr>
  </w:style>
  <w:style w:type="paragraph" w:styleId="Heading4">
    <w:name w:val="heading 4"/>
    <w:basedOn w:val="Normal"/>
    <w:next w:val="Normal"/>
    <w:link w:val="Heading4Char"/>
    <w:uiPriority w:val="9"/>
    <w:semiHidden/>
    <w:unhideWhenUsed/>
    <w:qFormat/>
    <w:rsid w:val="004A5035"/>
    <w:pPr>
      <w:keepNext/>
      <w:spacing w:before="240" w:after="60"/>
      <w:outlineLvl w:val="3"/>
    </w:pPr>
    <w:rPr>
      <w:rFonts w:ascii="Calibri" w:eastAsia="Times New Roman" w:hAnsi="Calibri" w:cs="Times New Roman"/>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A5035"/>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4A5035"/>
    <w:rPr>
      <w:rFonts w:ascii="Cambria" w:eastAsia="Times New Roman" w:hAnsi="Cambria"/>
      <w:b/>
      <w:bCs/>
      <w:color w:val="4F81BD"/>
      <w:sz w:val="20"/>
      <w:szCs w:val="20"/>
    </w:rPr>
  </w:style>
  <w:style w:type="character" w:customStyle="1" w:styleId="Heading4Char">
    <w:name w:val="Heading 4 Char"/>
    <w:basedOn w:val="DefaultParagraphFont"/>
    <w:link w:val="Heading4"/>
    <w:uiPriority w:val="9"/>
    <w:semiHidden/>
    <w:rsid w:val="004A5035"/>
    <w:rPr>
      <w:rFonts w:ascii="Calibri" w:eastAsia="Times New Roman" w:hAnsi="Calibri"/>
      <w:b/>
      <w:bCs/>
      <w:sz w:val="28"/>
      <w:szCs w:val="28"/>
    </w:rPr>
  </w:style>
  <w:style w:type="paragraph" w:styleId="NormalWeb">
    <w:name w:val="Normal (Web)"/>
    <w:basedOn w:val="Normal"/>
    <w:uiPriority w:val="99"/>
    <w:unhideWhenUsed/>
    <w:rsid w:val="004A503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uiPriority w:val="99"/>
    <w:semiHidden/>
    <w:unhideWhenUsed/>
    <w:rsid w:val="004A5035"/>
    <w:rPr>
      <w:color w:val="0000FF"/>
      <w:u w:val="single"/>
    </w:rPr>
  </w:style>
  <w:style w:type="character" w:customStyle="1" w:styleId="mntl-sc-block-headingtext">
    <w:name w:val="mntl-sc-block-heading__text"/>
    <w:basedOn w:val="DefaultParagraphFont"/>
    <w:rsid w:val="004A5035"/>
  </w:style>
  <w:style w:type="paragraph" w:customStyle="1" w:styleId="comp">
    <w:name w:val="comp"/>
    <w:basedOn w:val="Normal"/>
    <w:rsid w:val="004A5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4A5035"/>
  </w:style>
  <w:style w:type="paragraph" w:styleId="BalloonText">
    <w:name w:val="Balloon Text"/>
    <w:basedOn w:val="Normal"/>
    <w:link w:val="BalloonTextChar"/>
    <w:uiPriority w:val="99"/>
    <w:semiHidden/>
    <w:unhideWhenUsed/>
    <w:rsid w:val="004A5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035"/>
    <w:rPr>
      <w:rFonts w:ascii="Tahoma" w:hAnsi="Tahoma" w:cs="Tahoma"/>
      <w:sz w:val="16"/>
      <w:szCs w:val="16"/>
      <w:lang w:bidi="ta-IN"/>
    </w:rPr>
  </w:style>
  <w:style w:type="paragraph" w:styleId="Header">
    <w:name w:val="header"/>
    <w:basedOn w:val="Normal"/>
    <w:link w:val="HeaderChar"/>
    <w:uiPriority w:val="99"/>
    <w:semiHidden/>
    <w:unhideWhenUsed/>
    <w:rsid w:val="004A50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5035"/>
    <w:rPr>
      <w:rFonts w:asciiTheme="minorHAnsi" w:hAnsiTheme="minorHAnsi" w:cstheme="minorBidi"/>
      <w:sz w:val="22"/>
      <w:szCs w:val="22"/>
      <w:lang w:bidi="ta-IN"/>
    </w:rPr>
  </w:style>
  <w:style w:type="paragraph" w:styleId="Footer">
    <w:name w:val="footer"/>
    <w:basedOn w:val="Normal"/>
    <w:link w:val="FooterChar"/>
    <w:uiPriority w:val="99"/>
    <w:unhideWhenUsed/>
    <w:rsid w:val="004A5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035"/>
    <w:rPr>
      <w:rFonts w:asciiTheme="minorHAnsi" w:hAnsiTheme="minorHAnsi" w:cstheme="minorBidi"/>
      <w:sz w:val="22"/>
      <w:szCs w:val="22"/>
      <w:lang w:bidi="ta-IN"/>
    </w:rPr>
  </w:style>
  <w:style w:type="paragraph" w:styleId="ListParagraph">
    <w:name w:val="List Paragraph"/>
    <w:basedOn w:val="Normal"/>
    <w:uiPriority w:val="34"/>
    <w:qFormat/>
    <w:rsid w:val="001504E6"/>
    <w:pPr>
      <w:ind w:left="720"/>
      <w:contextualSpacing/>
    </w:pPr>
    <w:rPr>
      <w:lang w:bidi="ar-SA"/>
    </w:rPr>
  </w:style>
  <w:style w:type="paragraph" w:styleId="BodyText">
    <w:name w:val="Body Text"/>
    <w:basedOn w:val="Normal"/>
    <w:link w:val="BodyTextChar"/>
    <w:rsid w:val="001504E6"/>
    <w:pPr>
      <w:spacing w:after="0" w:line="360" w:lineRule="auto"/>
      <w:jc w:val="both"/>
    </w:pPr>
    <w:rPr>
      <w:rFonts w:ascii="Book Antiqua" w:eastAsia="Times New Roman" w:hAnsi="Book Antiqua" w:cs="Times New Roman"/>
      <w:sz w:val="24"/>
      <w:szCs w:val="24"/>
      <w:lang w:bidi="ar-SA"/>
    </w:rPr>
  </w:style>
  <w:style w:type="character" w:customStyle="1" w:styleId="BodyTextChar">
    <w:name w:val="Body Text Char"/>
    <w:basedOn w:val="DefaultParagraphFont"/>
    <w:link w:val="BodyText"/>
    <w:rsid w:val="001504E6"/>
    <w:rPr>
      <w:rFonts w:ascii="Book Antiqua" w:eastAsia="Times New Roman" w:hAnsi="Book Antiqua"/>
    </w:rPr>
  </w:style>
  <w:style w:type="character" w:styleId="Strong">
    <w:name w:val="Strong"/>
    <w:basedOn w:val="DefaultParagraphFont"/>
    <w:uiPriority w:val="22"/>
    <w:qFormat/>
    <w:rsid w:val="001504E6"/>
    <w:rPr>
      <w:b/>
      <w:bCs/>
    </w:rPr>
  </w:style>
  <w:style w:type="paragraph" w:customStyle="1" w:styleId="normal0">
    <w:name w:val="normal"/>
    <w:rsid w:val="001504E6"/>
    <w:pPr>
      <w:spacing w:after="200" w:line="276" w:lineRule="auto"/>
      <w:jc w:val="left"/>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nvestopedia.com/terms/h/hedge.asp" TargetMode="External"/><Relationship Id="rId18" Type="http://schemas.openxmlformats.org/officeDocument/2006/relationships/hyperlink" Target="https://corporatefinanceinstitute.com/certifications/financial-modeling-valuation-analyst-fmva-program/" TargetMode="External"/><Relationship Id="rId26" Type="http://schemas.openxmlformats.org/officeDocument/2006/relationships/hyperlink" Target="https://www.accountingtools.com/articles/2017/5/17/the-balance-sheet" TargetMode="External"/><Relationship Id="rId3" Type="http://schemas.openxmlformats.org/officeDocument/2006/relationships/settings" Target="settings.xml"/><Relationship Id="rId21" Type="http://schemas.openxmlformats.org/officeDocument/2006/relationships/hyperlink" Target="https://corporatefinanceinstitute.com/resources/careers/jobs/quants/" TargetMode="External"/><Relationship Id="rId7" Type="http://schemas.openxmlformats.org/officeDocument/2006/relationships/image" Target="media/image2.jpeg"/><Relationship Id="rId12" Type="http://schemas.openxmlformats.org/officeDocument/2006/relationships/hyperlink" Target="https://www.investopedia.com/terms/p/portfolio.asp" TargetMode="External"/><Relationship Id="rId17" Type="http://schemas.openxmlformats.org/officeDocument/2006/relationships/hyperlink" Target="https://corporatefinanceinstitute.com/resources/knowledge/finance/what-is-the-capm-formula/"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rporatefinanceinstitute.com/resources/knowledge/trading-investing/bonds/" TargetMode="External"/><Relationship Id="rId20" Type="http://schemas.openxmlformats.org/officeDocument/2006/relationships/hyperlink" Target="https://corporatefinanceinstitute.com/resources/knowledge/finance/market-risk-premium/"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stopedia.com/terms/s/stock.asp"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rporatefinanceinstitute.com/resources/knowledge/finance/fair-value/" TargetMode="External"/><Relationship Id="rId23" Type="http://schemas.openxmlformats.org/officeDocument/2006/relationships/image" Target="media/image5.png"/><Relationship Id="rId28" Type="http://schemas.openxmlformats.org/officeDocument/2006/relationships/image" Target="media/image8.png"/><Relationship Id="rId10" Type="http://schemas.openxmlformats.org/officeDocument/2006/relationships/hyperlink" Target="https://www.investopedia.com/terms/f/financial-market.asp" TargetMode="External"/><Relationship Id="rId19" Type="http://schemas.openxmlformats.org/officeDocument/2006/relationships/hyperlink" Target="https://corporatefinanceinstitute.com/resources/knowledge/trading-investing/investing-beginners-guid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corporatefinanceinstitute.com/resources/knowledge/trading-investing/new-york-stock-exchange-nyse/" TargetMode="External"/><Relationship Id="rId22" Type="http://schemas.openxmlformats.org/officeDocument/2006/relationships/hyperlink" Target="https://corporatefinanceinstitute.com/resources/knowledge/strategy/risk-management/" TargetMode="External"/><Relationship Id="rId27" Type="http://schemas.openxmlformats.org/officeDocument/2006/relationships/hyperlink" Target="https://www.accountingtools.com/articles/2017/5/5/cash-equivalent" TargetMode="External"/><Relationship Id="rId30"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7082</Words>
  <Characters>40373</Characters>
  <Application>Microsoft Office Word</Application>
  <DocSecurity>0</DocSecurity>
  <Lines>336</Lines>
  <Paragraphs>94</Paragraphs>
  <ScaleCrop>false</ScaleCrop>
  <Company/>
  <LinksUpToDate>false</LinksUpToDate>
  <CharactersWithSpaces>47361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c:creator>
  <cp:lastModifiedBy>vel</cp:lastModifiedBy>
  <cp:revision>2</cp:revision>
  <dcterms:created xsi:type="dcterms:W3CDTF">2020-06-24T05:25:00Z</dcterms:created>
  <dcterms:modified xsi:type="dcterms:W3CDTF">2020-06-25T07:49:00Z</dcterms:modified>
</cp:coreProperties>
</file>