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7E" w:rsidRPr="009159D2" w:rsidRDefault="00E1787E" w:rsidP="00E1787E">
      <w:pPr>
        <w:pStyle w:val="Heading2"/>
        <w:tabs>
          <w:tab w:val="left" w:pos="1843"/>
        </w:tabs>
        <w:spacing w:before="60" w:line="240" w:lineRule="auto"/>
        <w:ind w:left="1276" w:right="429" w:firstLine="284"/>
        <w:rPr>
          <w:rFonts w:ascii="Times New Roman" w:hAnsi="Times New Roman" w:cs="Times New Roman"/>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rFonts w:ascii="Times New Roman" w:hAnsi="Times New Roman" w:cs="Times New Roman"/>
          <w:color w:val="FF3399"/>
          <w:sz w:val="28"/>
          <w:szCs w:val="28"/>
        </w:rPr>
        <w:t>Sengamala</w:t>
      </w:r>
      <w:proofErr w:type="spellEnd"/>
      <w:r w:rsidRPr="009159D2">
        <w:rPr>
          <w:rFonts w:ascii="Times New Roman" w:hAnsi="Times New Roman" w:cs="Times New Roman"/>
          <w:color w:val="FF3399"/>
          <w:sz w:val="28"/>
          <w:szCs w:val="28"/>
        </w:rPr>
        <w:t xml:space="preserve"> </w:t>
      </w:r>
      <w:proofErr w:type="spellStart"/>
      <w:r w:rsidRPr="009159D2">
        <w:rPr>
          <w:rFonts w:ascii="Times New Roman" w:hAnsi="Times New Roman" w:cs="Times New Roman"/>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rFonts w:ascii="Times New Roman" w:hAnsi="Times New Roman" w:cs="Times New Roman"/>
          <w:color w:val="FF3399"/>
          <w:sz w:val="28"/>
          <w:szCs w:val="28"/>
        </w:rPr>
        <w:t>College</w:t>
      </w:r>
    </w:p>
    <w:p w:rsidR="00E1787E" w:rsidRPr="009159D2" w:rsidRDefault="00E1787E" w:rsidP="00E1787E">
      <w:pPr>
        <w:pStyle w:val="Heading2"/>
        <w:spacing w:before="60" w:line="240" w:lineRule="auto"/>
        <w:ind w:left="1440" w:right="1294" w:firstLine="840"/>
        <w:rPr>
          <w:rFonts w:ascii="Times New Roman" w:hAnsi="Times New Roman" w:cs="Times New Roman"/>
          <w:sz w:val="28"/>
          <w:szCs w:val="28"/>
        </w:rPr>
      </w:pPr>
      <w:r w:rsidRPr="009159D2">
        <w:rPr>
          <w:rFonts w:ascii="Times New Roman" w:hAnsi="Times New Roman" w:cs="Times New Roman"/>
          <w:color w:val="0033CC"/>
          <w:sz w:val="28"/>
          <w:szCs w:val="28"/>
        </w:rPr>
        <w:t xml:space="preserve">(Affiliated to </w:t>
      </w:r>
      <w:proofErr w:type="spellStart"/>
      <w:r w:rsidRPr="009159D2">
        <w:rPr>
          <w:rFonts w:ascii="Times New Roman" w:hAnsi="Times New Roman" w:cs="Times New Roman"/>
          <w:color w:val="0033CC"/>
          <w:sz w:val="28"/>
          <w:szCs w:val="28"/>
        </w:rPr>
        <w:t>Bharathidasan</w:t>
      </w:r>
      <w:proofErr w:type="spellEnd"/>
      <w:r w:rsidRPr="009159D2">
        <w:rPr>
          <w:rFonts w:ascii="Times New Roman" w:hAnsi="Times New Roman" w:cs="Times New Roman"/>
          <w:color w:val="0033CC"/>
          <w:sz w:val="28"/>
          <w:szCs w:val="28"/>
        </w:rPr>
        <w:t xml:space="preserve"> University)</w:t>
      </w:r>
    </w:p>
    <w:p w:rsidR="00E1787E" w:rsidRPr="009159D2" w:rsidRDefault="00E1787E" w:rsidP="00E1787E">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E1787E" w:rsidRPr="009159D2" w:rsidRDefault="00E1787E" w:rsidP="00E1787E">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E1787E" w:rsidRPr="009159D2" w:rsidRDefault="00E1787E" w:rsidP="00E1787E">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E1787E" w:rsidRPr="00DA426D" w:rsidRDefault="00E1787E" w:rsidP="00E1787E">
      <w:pPr>
        <w:pStyle w:val="BodyText"/>
        <w:ind w:firstLine="840"/>
        <w:rPr>
          <w:b/>
        </w:rPr>
      </w:pPr>
    </w:p>
    <w:p w:rsidR="00E1787E" w:rsidRPr="00DA426D" w:rsidRDefault="00E1787E" w:rsidP="00E1787E">
      <w:pPr>
        <w:pStyle w:val="BodyText"/>
        <w:spacing w:before="2" w:line="247" w:lineRule="auto"/>
        <w:ind w:left="851" w:right="119" w:firstLine="840"/>
        <w:jc w:val="center"/>
        <w:rPr>
          <w:b/>
          <w:bCs/>
        </w:rPr>
      </w:pPr>
    </w:p>
    <w:p w:rsidR="00E1787E" w:rsidRPr="00DA426D" w:rsidRDefault="00E1787E" w:rsidP="00E1787E">
      <w:pPr>
        <w:pStyle w:val="BodyText"/>
        <w:spacing w:before="2" w:line="247" w:lineRule="auto"/>
        <w:ind w:left="851" w:right="119" w:firstLine="840"/>
        <w:jc w:val="center"/>
        <w:rPr>
          <w:b/>
          <w:bCs/>
        </w:rPr>
      </w:pPr>
    </w:p>
    <w:p w:rsidR="00E1787E" w:rsidRDefault="00E1787E" w:rsidP="00E1787E">
      <w:pPr>
        <w:pStyle w:val="BodyText"/>
        <w:spacing w:before="2" w:line="247" w:lineRule="auto"/>
        <w:ind w:right="119"/>
        <w:rPr>
          <w:b/>
          <w:bCs/>
        </w:rPr>
      </w:pPr>
    </w:p>
    <w:p w:rsidR="00E1787E" w:rsidRDefault="00E1787E" w:rsidP="00E1787E">
      <w:pPr>
        <w:pStyle w:val="BodyText"/>
        <w:spacing w:before="2" w:line="247" w:lineRule="auto"/>
        <w:ind w:right="119"/>
        <w:rPr>
          <w:b/>
          <w:bCs/>
        </w:rPr>
      </w:pPr>
    </w:p>
    <w:p w:rsidR="00E1787E" w:rsidRPr="00DA426D" w:rsidRDefault="00E1787E" w:rsidP="00E1787E">
      <w:pPr>
        <w:pStyle w:val="BodyText"/>
        <w:spacing w:before="2" w:line="247" w:lineRule="auto"/>
        <w:ind w:right="119"/>
        <w:rPr>
          <w:b/>
          <w:bCs/>
        </w:rPr>
      </w:pPr>
    </w:p>
    <w:p w:rsidR="00E1787E" w:rsidRPr="00DA426D" w:rsidRDefault="00E1787E" w:rsidP="00E1787E">
      <w:pPr>
        <w:pStyle w:val="BodyText"/>
        <w:spacing w:before="2" w:line="247" w:lineRule="auto"/>
        <w:ind w:right="119"/>
        <w:rPr>
          <w:b/>
          <w:bCs/>
        </w:rPr>
      </w:pPr>
    </w:p>
    <w:p w:rsidR="00E1787E" w:rsidRPr="00DA426D" w:rsidRDefault="00E1787E" w:rsidP="00E1787E">
      <w:pPr>
        <w:pStyle w:val="BodyText"/>
        <w:spacing w:before="2" w:line="247" w:lineRule="auto"/>
        <w:ind w:left="851" w:right="119" w:firstLine="876"/>
        <w:jc w:val="center"/>
        <w:rPr>
          <w:b/>
          <w:bCs/>
        </w:rPr>
      </w:pPr>
    </w:p>
    <w:p w:rsidR="00E1787E" w:rsidRDefault="00E1787E" w:rsidP="00E1787E">
      <w:pPr>
        <w:ind w:right="419"/>
        <w:jc w:val="center"/>
        <w:rPr>
          <w:rFonts w:ascii="Times New Roman" w:hAnsi="Times New Roman" w:cs="Times New Roman"/>
          <w:b/>
          <w:color w:val="00FF00"/>
          <w:sz w:val="24"/>
          <w:szCs w:val="24"/>
        </w:rPr>
      </w:pPr>
    </w:p>
    <w:p w:rsidR="00E1787E" w:rsidRPr="00DA426D" w:rsidRDefault="00E1787E" w:rsidP="00E1787E">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FOOD MICROBIOLOGY AND SANITATION</w:t>
      </w:r>
    </w:p>
    <w:p w:rsidR="00E1787E" w:rsidRPr="00DA426D"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Pr="00DA426D"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Default="00E1787E" w:rsidP="00E1787E">
      <w:pPr>
        <w:pStyle w:val="BodyText"/>
        <w:rPr>
          <w:b/>
        </w:rPr>
      </w:pPr>
    </w:p>
    <w:p w:rsidR="00E1787E" w:rsidRPr="00DA426D" w:rsidRDefault="00E1787E" w:rsidP="00E1787E">
      <w:pPr>
        <w:pStyle w:val="BodyText"/>
        <w:spacing w:before="7"/>
        <w:rPr>
          <w:b/>
        </w:rPr>
      </w:pPr>
    </w:p>
    <w:p w:rsidR="00E1787E" w:rsidRPr="00DA426D" w:rsidRDefault="00E1787E" w:rsidP="00E1787E">
      <w:pPr>
        <w:pStyle w:val="Heading2"/>
        <w:spacing w:line="535" w:lineRule="auto"/>
        <w:ind w:left="3665" w:right="3096" w:hanging="4"/>
        <w:jc w:val="center"/>
        <w:rPr>
          <w:rFonts w:ascii="Times New Roman" w:hAnsi="Times New Roman" w:cs="Times New Roman"/>
          <w:color w:val="C00000"/>
          <w:sz w:val="24"/>
          <w:szCs w:val="24"/>
        </w:rPr>
      </w:pPr>
      <w:r>
        <w:rPr>
          <w:rFonts w:ascii="Times New Roman" w:hAnsi="Times New Roman" w:cs="Times New Roman"/>
          <w:color w:val="C00000"/>
          <w:sz w:val="24"/>
          <w:szCs w:val="24"/>
        </w:rPr>
        <w:t>DR.S.VISHNUPRIYA</w:t>
      </w:r>
    </w:p>
    <w:p w:rsidR="00E1787E" w:rsidRPr="00DA426D" w:rsidRDefault="00E1787E" w:rsidP="00E1787E">
      <w:pPr>
        <w:pStyle w:val="Heading2"/>
        <w:spacing w:line="535" w:lineRule="auto"/>
        <w:ind w:left="2160" w:right="2839"/>
        <w:jc w:val="center"/>
        <w:rPr>
          <w:rFonts w:ascii="Times New Roman" w:hAnsi="Times New Roman" w:cs="Times New Roman"/>
          <w:sz w:val="24"/>
          <w:szCs w:val="24"/>
        </w:rPr>
      </w:pPr>
      <w:r>
        <w:rPr>
          <w:color w:val="C00000"/>
          <w:sz w:val="24"/>
          <w:szCs w:val="24"/>
        </w:rPr>
        <w:t xml:space="preserve">                </w:t>
      </w:r>
      <w:r w:rsidRPr="00DA426D">
        <w:rPr>
          <w:rFonts w:ascii="Times New Roman" w:hAnsi="Times New Roman" w:cs="Times New Roman"/>
          <w:color w:val="C00000"/>
          <w:sz w:val="24"/>
          <w:szCs w:val="24"/>
        </w:rPr>
        <w:t>ASSISTANT PROFESSOR</w:t>
      </w:r>
    </w:p>
    <w:p w:rsidR="00E1787E" w:rsidRPr="00DA426D" w:rsidRDefault="00E1787E" w:rsidP="00E1787E">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3340E4" w:rsidRPr="003340E4" w:rsidRDefault="003340E4" w:rsidP="003340E4">
      <w:pPr>
        <w:spacing w:after="457" w:line="360" w:lineRule="auto"/>
        <w:jc w:val="both"/>
        <w:outlineLvl w:val="0"/>
        <w:rPr>
          <w:rFonts w:ascii="Times New Roman" w:eastAsia="Times New Roman" w:hAnsi="Times New Roman" w:cs="Times New Roman"/>
          <w:kern w:val="36"/>
          <w:sz w:val="24"/>
          <w:szCs w:val="24"/>
        </w:rPr>
      </w:pPr>
    </w:p>
    <w:p w:rsidR="003340E4" w:rsidRPr="003340E4" w:rsidRDefault="003340E4" w:rsidP="003340E4">
      <w:pPr>
        <w:spacing w:after="457" w:line="360" w:lineRule="auto"/>
        <w:jc w:val="center"/>
        <w:outlineLvl w:val="0"/>
        <w:rPr>
          <w:rFonts w:ascii="Times New Roman" w:eastAsia="Times New Roman" w:hAnsi="Times New Roman" w:cs="Times New Roman"/>
          <w:kern w:val="36"/>
          <w:sz w:val="24"/>
          <w:szCs w:val="24"/>
        </w:rPr>
      </w:pPr>
      <w:r w:rsidRPr="003340E4">
        <w:rPr>
          <w:rFonts w:ascii="Times New Roman" w:eastAsia="Times New Roman" w:hAnsi="Times New Roman" w:cs="Times New Roman"/>
          <w:kern w:val="36"/>
          <w:sz w:val="24"/>
          <w:szCs w:val="24"/>
        </w:rPr>
        <w:lastRenderedPageBreak/>
        <w:t xml:space="preserve">I </w:t>
      </w:r>
      <w:proofErr w:type="spellStart"/>
      <w:r w:rsidRPr="003340E4">
        <w:rPr>
          <w:rFonts w:ascii="Times New Roman" w:eastAsia="Times New Roman" w:hAnsi="Times New Roman" w:cs="Times New Roman"/>
          <w:kern w:val="36"/>
          <w:sz w:val="24"/>
          <w:szCs w:val="24"/>
        </w:rPr>
        <w:t>M.Sc</w:t>
      </w:r>
      <w:proofErr w:type="spellEnd"/>
      <w:r w:rsidRPr="003340E4">
        <w:rPr>
          <w:rFonts w:ascii="Times New Roman" w:eastAsia="Times New Roman" w:hAnsi="Times New Roman" w:cs="Times New Roman"/>
          <w:kern w:val="36"/>
          <w:sz w:val="24"/>
          <w:szCs w:val="24"/>
        </w:rPr>
        <w:t xml:space="preserve"> FOOD SERVICE MANAGEMENT AND DIETETICS</w:t>
      </w:r>
    </w:p>
    <w:p w:rsidR="003340E4" w:rsidRPr="003340E4" w:rsidRDefault="003340E4" w:rsidP="003340E4">
      <w:pPr>
        <w:spacing w:after="457" w:line="360" w:lineRule="auto"/>
        <w:jc w:val="center"/>
        <w:outlineLvl w:val="0"/>
        <w:rPr>
          <w:rFonts w:ascii="Times New Roman" w:eastAsia="Times New Roman" w:hAnsi="Times New Roman" w:cs="Times New Roman"/>
          <w:kern w:val="36"/>
          <w:sz w:val="24"/>
          <w:szCs w:val="24"/>
        </w:rPr>
      </w:pPr>
      <w:r w:rsidRPr="003340E4">
        <w:rPr>
          <w:rFonts w:ascii="Times New Roman" w:eastAsia="Times New Roman" w:hAnsi="Times New Roman" w:cs="Times New Roman"/>
          <w:kern w:val="36"/>
          <w:sz w:val="24"/>
          <w:szCs w:val="24"/>
        </w:rPr>
        <w:t>FOOD MICROBIOLOGY AND SANITATION</w:t>
      </w:r>
    </w:p>
    <w:p w:rsidR="003340E4" w:rsidRPr="003340E4" w:rsidRDefault="003340E4" w:rsidP="003340E4">
      <w:pPr>
        <w:spacing w:after="457" w:line="360" w:lineRule="auto"/>
        <w:jc w:val="center"/>
        <w:outlineLvl w:val="0"/>
        <w:rPr>
          <w:rFonts w:ascii="Times New Roman" w:eastAsia="Times New Roman" w:hAnsi="Times New Roman" w:cs="Times New Roman"/>
          <w:kern w:val="36"/>
          <w:sz w:val="24"/>
          <w:szCs w:val="24"/>
        </w:rPr>
      </w:pPr>
      <w:r w:rsidRPr="003340E4">
        <w:rPr>
          <w:rFonts w:ascii="Times New Roman" w:eastAsia="Times New Roman" w:hAnsi="Times New Roman" w:cs="Times New Roman"/>
          <w:kern w:val="36"/>
          <w:sz w:val="24"/>
          <w:szCs w:val="24"/>
        </w:rPr>
        <w:t>Beneficial Role of Microorganisms in Food Industry</w:t>
      </w:r>
    </w:p>
    <w:p w:rsidR="003340E4" w:rsidRPr="003340E4" w:rsidRDefault="003340E4" w:rsidP="003340E4">
      <w:pPr>
        <w:shd w:val="clear" w:color="auto" w:fill="FAFBFD"/>
        <w:spacing w:after="0"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noProof/>
          <w:spacing w:val="-5"/>
          <w:sz w:val="24"/>
          <w:szCs w:val="24"/>
        </w:rPr>
        <w:drawing>
          <wp:inline distT="0" distB="0" distL="0" distR="0">
            <wp:extent cx="3396615" cy="2438400"/>
            <wp:effectExtent l="19050" t="0" r="0" b="0"/>
            <wp:docPr id="2" name="Picture 2" descr="Microorgan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organisms"/>
                    <pic:cNvPicPr>
                      <a:picLocks noChangeAspect="1" noChangeArrowheads="1"/>
                    </pic:cNvPicPr>
                  </pic:nvPicPr>
                  <pic:blipFill>
                    <a:blip r:embed="rId6"/>
                    <a:srcRect/>
                    <a:stretch>
                      <a:fillRect/>
                    </a:stretch>
                  </pic:blipFill>
                  <pic:spPr bwMode="auto">
                    <a:xfrm>
                      <a:off x="0" y="0"/>
                      <a:ext cx="3396615" cy="2438400"/>
                    </a:xfrm>
                    <a:prstGeom prst="rect">
                      <a:avLst/>
                    </a:prstGeom>
                    <a:noFill/>
                    <a:ln w="9525">
                      <a:noFill/>
                      <a:miter lim="800000"/>
                      <a:headEnd/>
                      <a:tailEnd/>
                    </a:ln>
                  </pic:spPr>
                </pic:pic>
              </a:graphicData>
            </a:graphic>
          </wp:inline>
        </w:drawing>
      </w:r>
      <w:r w:rsidRPr="003340E4">
        <w:rPr>
          <w:rFonts w:ascii="Times New Roman" w:eastAsia="Times New Roman" w:hAnsi="Times New Roman" w:cs="Times New Roman"/>
          <w:spacing w:val="-5"/>
          <w:sz w:val="24"/>
          <w:szCs w:val="24"/>
        </w:rPr>
        <w:t>Microorganisms</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Microorganisms play an important role in food industry. As already discussed in the earlier article </w:t>
      </w:r>
      <w:hyperlink r:id="rId7" w:history="1">
        <w:r w:rsidRPr="003340E4">
          <w:rPr>
            <w:rFonts w:ascii="Times New Roman" w:eastAsia="Times New Roman" w:hAnsi="Times New Roman" w:cs="Times New Roman"/>
            <w:b/>
            <w:bCs/>
            <w:spacing w:val="-5"/>
            <w:sz w:val="24"/>
            <w:szCs w:val="24"/>
          </w:rPr>
          <w:t>Contributions of Microbiology in Food Industry</w:t>
        </w:r>
      </w:hyperlink>
      <w:r w:rsidRPr="003340E4">
        <w:rPr>
          <w:rFonts w:ascii="Times New Roman" w:eastAsia="Times New Roman" w:hAnsi="Times New Roman" w:cs="Times New Roman"/>
          <w:spacing w:val="-5"/>
          <w:sz w:val="24"/>
          <w:szCs w:val="24"/>
        </w:rPr>
        <w:t>, they are used in production of various food products, and are also responsible for food spoilage thereby causing intoxication and diseases.</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Microbial contamination of food products takes places usually on the way from the field to the processing plant, or during processing, storage, transport and distribution or before consumption. The microorganisms that cause food spoilage and also find the maximum exploitation in production of food and food products are mainly bacteria, molds and yeasts.</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b/>
          <w:bCs/>
          <w:spacing w:val="-5"/>
          <w:sz w:val="24"/>
          <w:szCs w:val="24"/>
        </w:rPr>
        <w:t>Bacteria</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lastRenderedPageBreak/>
        <w:t>Bacteria are the largest group of unicellular microorganisms. The shapes of medically important bacteria are classified into-</w:t>
      </w:r>
      <w:proofErr w:type="spellStart"/>
      <w:r w:rsidRPr="003340E4">
        <w:rPr>
          <w:rFonts w:ascii="Times New Roman" w:eastAsia="Times New Roman" w:hAnsi="Times New Roman" w:cs="Times New Roman"/>
          <w:spacing w:val="-5"/>
          <w:sz w:val="24"/>
          <w:szCs w:val="24"/>
        </w:rPr>
        <w:t>cocci</w:t>
      </w:r>
      <w:proofErr w:type="spellEnd"/>
      <w:r w:rsidRPr="003340E4">
        <w:rPr>
          <w:rFonts w:ascii="Times New Roman" w:eastAsia="Times New Roman" w:hAnsi="Times New Roman" w:cs="Times New Roman"/>
          <w:spacing w:val="-5"/>
          <w:sz w:val="24"/>
          <w:szCs w:val="24"/>
        </w:rPr>
        <w:t xml:space="preserve">, or spherical cells; bacilli, or cylindrical or rod shaped cells; and spiral or curved forms. The pathogenic or disease causing bacteria are usually gram negative, however, three gram-positive rods are known to cause food </w:t>
      </w:r>
      <w:proofErr w:type="gramStart"/>
      <w:r w:rsidRPr="003340E4">
        <w:rPr>
          <w:rFonts w:ascii="Times New Roman" w:eastAsia="Times New Roman" w:hAnsi="Times New Roman" w:cs="Times New Roman"/>
          <w:spacing w:val="-5"/>
          <w:sz w:val="24"/>
          <w:szCs w:val="24"/>
        </w:rPr>
        <w:t>intoxications :</w:t>
      </w:r>
      <w:proofErr w:type="gramEnd"/>
      <w:r w:rsidRPr="003340E4">
        <w:rPr>
          <w:rFonts w:ascii="Times New Roman" w:eastAsia="Times New Roman" w:hAnsi="Times New Roman" w:cs="Times New Roman"/>
          <w:spacing w:val="-5"/>
          <w:sz w:val="24"/>
          <w:szCs w:val="24"/>
        </w:rPr>
        <w:t> </w:t>
      </w:r>
      <w:r w:rsidRPr="003340E4">
        <w:rPr>
          <w:rFonts w:ascii="Times New Roman" w:eastAsia="Times New Roman" w:hAnsi="Times New Roman" w:cs="Times New Roman"/>
          <w:i/>
          <w:iCs/>
          <w:spacing w:val="-5"/>
          <w:sz w:val="24"/>
          <w:szCs w:val="24"/>
        </w:rPr>
        <w:t xml:space="preserve">Clostridium </w:t>
      </w:r>
      <w:proofErr w:type="spellStart"/>
      <w:r w:rsidRPr="003340E4">
        <w:rPr>
          <w:rFonts w:ascii="Times New Roman" w:eastAsia="Times New Roman" w:hAnsi="Times New Roman" w:cs="Times New Roman"/>
          <w:i/>
          <w:iCs/>
          <w:spacing w:val="-5"/>
          <w:sz w:val="24"/>
          <w:szCs w:val="24"/>
        </w:rPr>
        <w:t>botulinum,C</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perfringens,and</w:t>
      </w:r>
      <w:proofErr w:type="spellEnd"/>
      <w:r w:rsidRPr="003340E4">
        <w:rPr>
          <w:rFonts w:ascii="Times New Roman" w:eastAsia="Times New Roman" w:hAnsi="Times New Roman" w:cs="Times New Roman"/>
          <w:i/>
          <w:iCs/>
          <w:spacing w:val="-5"/>
          <w:sz w:val="24"/>
          <w:szCs w:val="24"/>
        </w:rPr>
        <w:t xml:space="preserve"> Bacillus cereus</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Some of the other most common bacteria causing food spoilage, infections and disease are </w:t>
      </w:r>
      <w:proofErr w:type="spellStart"/>
      <w:r w:rsidRPr="003340E4">
        <w:rPr>
          <w:rFonts w:ascii="Times New Roman" w:eastAsia="Times New Roman" w:hAnsi="Times New Roman" w:cs="Times New Roman"/>
          <w:i/>
          <w:iCs/>
          <w:spacing w:val="-5"/>
          <w:sz w:val="24"/>
          <w:szCs w:val="24"/>
        </w:rPr>
        <w:t>Acinetobacter</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Aeromonas</w:t>
      </w:r>
      <w:proofErr w:type="spellEnd"/>
      <w:r w:rsidRPr="003340E4">
        <w:rPr>
          <w:rFonts w:ascii="Times New Roman" w:eastAsia="Times New Roman" w:hAnsi="Times New Roman" w:cs="Times New Roman"/>
          <w:i/>
          <w:iCs/>
          <w:spacing w:val="-5"/>
          <w:sz w:val="24"/>
          <w:szCs w:val="24"/>
        </w:rPr>
        <w:t xml:space="preserve">, Escherichia, Proteus, </w:t>
      </w:r>
      <w:proofErr w:type="spellStart"/>
      <w:r w:rsidRPr="003340E4">
        <w:rPr>
          <w:rFonts w:ascii="Times New Roman" w:eastAsia="Times New Roman" w:hAnsi="Times New Roman" w:cs="Times New Roman"/>
          <w:i/>
          <w:iCs/>
          <w:spacing w:val="-5"/>
          <w:sz w:val="24"/>
          <w:szCs w:val="24"/>
        </w:rPr>
        <w:t>Alcaligenes</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Flavobacterium</w:t>
      </w:r>
      <w:proofErr w:type="spellEnd"/>
      <w:r w:rsidRPr="003340E4">
        <w:rPr>
          <w:rFonts w:ascii="Times New Roman" w:eastAsia="Times New Roman" w:hAnsi="Times New Roman" w:cs="Times New Roman"/>
          <w:i/>
          <w:iCs/>
          <w:spacing w:val="-5"/>
          <w:sz w:val="24"/>
          <w:szCs w:val="24"/>
        </w:rPr>
        <w:t xml:space="preserve">, Pseudomonas, </w:t>
      </w:r>
      <w:proofErr w:type="spellStart"/>
      <w:r w:rsidRPr="003340E4">
        <w:rPr>
          <w:rFonts w:ascii="Times New Roman" w:eastAsia="Times New Roman" w:hAnsi="Times New Roman" w:cs="Times New Roman"/>
          <w:i/>
          <w:iCs/>
          <w:spacing w:val="-5"/>
          <w:sz w:val="24"/>
          <w:szCs w:val="24"/>
        </w:rPr>
        <w:t>Arcobacter</w:t>
      </w:r>
      <w:proofErr w:type="spellEnd"/>
      <w:r w:rsidRPr="003340E4">
        <w:rPr>
          <w:rFonts w:ascii="Times New Roman" w:eastAsia="Times New Roman" w:hAnsi="Times New Roman" w:cs="Times New Roman"/>
          <w:i/>
          <w:iCs/>
          <w:spacing w:val="-5"/>
          <w:sz w:val="24"/>
          <w:szCs w:val="24"/>
        </w:rPr>
        <w:t xml:space="preserve">, Salmonella, </w:t>
      </w:r>
      <w:proofErr w:type="spellStart"/>
      <w:r w:rsidRPr="003340E4">
        <w:rPr>
          <w:rFonts w:ascii="Times New Roman" w:eastAsia="Times New Roman" w:hAnsi="Times New Roman" w:cs="Times New Roman"/>
          <w:i/>
          <w:iCs/>
          <w:spacing w:val="-5"/>
          <w:sz w:val="24"/>
          <w:szCs w:val="24"/>
        </w:rPr>
        <w:t>Lactococcus</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Serratia</w:t>
      </w:r>
      <w:proofErr w:type="spellEnd"/>
      <w:r w:rsidRPr="003340E4">
        <w:rPr>
          <w:rFonts w:ascii="Times New Roman" w:eastAsia="Times New Roman" w:hAnsi="Times New Roman" w:cs="Times New Roman"/>
          <w:i/>
          <w:iCs/>
          <w:spacing w:val="-5"/>
          <w:sz w:val="24"/>
          <w:szCs w:val="24"/>
        </w:rPr>
        <w:t xml:space="preserve">, Campylobacter, </w:t>
      </w:r>
      <w:proofErr w:type="spellStart"/>
      <w:r w:rsidRPr="003340E4">
        <w:rPr>
          <w:rFonts w:ascii="Times New Roman" w:eastAsia="Times New Roman" w:hAnsi="Times New Roman" w:cs="Times New Roman"/>
          <w:i/>
          <w:iCs/>
          <w:spacing w:val="-5"/>
          <w:sz w:val="24"/>
          <w:szCs w:val="24"/>
        </w:rPr>
        <w:t>Shigella</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Citrobacter</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Listeria</w:t>
      </w:r>
      <w:proofErr w:type="spellEnd"/>
      <w:r w:rsidRPr="003340E4">
        <w:rPr>
          <w:rFonts w:ascii="Times New Roman" w:eastAsia="Times New Roman" w:hAnsi="Times New Roman" w:cs="Times New Roman"/>
          <w:i/>
          <w:iCs/>
          <w:spacing w:val="-5"/>
          <w:sz w:val="24"/>
          <w:szCs w:val="24"/>
        </w:rPr>
        <w:t xml:space="preserve">, Staphylococcus, Micrococcus, </w:t>
      </w:r>
      <w:proofErr w:type="spellStart"/>
      <w:r w:rsidRPr="003340E4">
        <w:rPr>
          <w:rFonts w:ascii="Times New Roman" w:eastAsia="Times New Roman" w:hAnsi="Times New Roman" w:cs="Times New Roman"/>
          <w:i/>
          <w:iCs/>
          <w:spacing w:val="-5"/>
          <w:sz w:val="24"/>
          <w:szCs w:val="24"/>
        </w:rPr>
        <w:t>Corynebacterium</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Vibrio</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Enterobacter</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Paenibacillus</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Weissella</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Enterococcus</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Yersinia</w:t>
      </w:r>
      <w:proofErr w:type="spellEnd"/>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 xml:space="preserve">Different strains of bacteria are also used in production of various food and dairy products. </w:t>
      </w:r>
      <w:proofErr w:type="gramStart"/>
      <w:r w:rsidRPr="003340E4">
        <w:rPr>
          <w:rFonts w:ascii="Times New Roman" w:eastAsia="Times New Roman" w:hAnsi="Times New Roman" w:cs="Times New Roman"/>
          <w:spacing w:val="-5"/>
          <w:sz w:val="24"/>
          <w:szCs w:val="24"/>
        </w:rPr>
        <w:t>Strains of Streptococcus, </w:t>
      </w:r>
      <w:r w:rsidRPr="003340E4">
        <w:rPr>
          <w:rFonts w:ascii="Times New Roman" w:eastAsia="Times New Roman" w:hAnsi="Times New Roman" w:cs="Times New Roman"/>
          <w:i/>
          <w:iCs/>
          <w:spacing w:val="-5"/>
          <w:sz w:val="24"/>
          <w:szCs w:val="24"/>
        </w:rPr>
        <w:t xml:space="preserve">Lactobacillus </w:t>
      </w:r>
      <w:proofErr w:type="spellStart"/>
      <w:r w:rsidRPr="003340E4">
        <w:rPr>
          <w:rFonts w:ascii="Times New Roman" w:eastAsia="Times New Roman" w:hAnsi="Times New Roman" w:cs="Times New Roman"/>
          <w:i/>
          <w:iCs/>
          <w:spacing w:val="-5"/>
          <w:sz w:val="24"/>
          <w:szCs w:val="24"/>
        </w:rPr>
        <w:t>Bifidobacterium</w:t>
      </w:r>
      <w:proofErr w:type="spellEnd"/>
      <w:r w:rsidRPr="003340E4">
        <w:rPr>
          <w:rFonts w:ascii="Times New Roman" w:eastAsia="Times New Roman" w:hAnsi="Times New Roman" w:cs="Times New Roman"/>
          <w:spacing w:val="-5"/>
          <w:sz w:val="24"/>
          <w:szCs w:val="24"/>
        </w:rPr>
        <w:t xml:space="preserve">, </w:t>
      </w:r>
      <w:proofErr w:type="spellStart"/>
      <w:r w:rsidRPr="003340E4">
        <w:rPr>
          <w:rFonts w:ascii="Times New Roman" w:eastAsia="Times New Roman" w:hAnsi="Times New Roman" w:cs="Times New Roman"/>
          <w:spacing w:val="-5"/>
          <w:sz w:val="24"/>
          <w:szCs w:val="24"/>
        </w:rPr>
        <w:t>Erwiniaetc</w:t>
      </w:r>
      <w:proofErr w:type="spellEnd"/>
      <w:r w:rsidRPr="003340E4">
        <w:rPr>
          <w:rFonts w:ascii="Times New Roman" w:eastAsia="Times New Roman" w:hAnsi="Times New Roman" w:cs="Times New Roman"/>
          <w:spacing w:val="-5"/>
          <w:sz w:val="24"/>
          <w:szCs w:val="24"/>
        </w:rPr>
        <w:t>.</w:t>
      </w:r>
      <w:proofErr w:type="gramEnd"/>
      <w:r w:rsidRPr="003340E4">
        <w:rPr>
          <w:rFonts w:ascii="Times New Roman" w:eastAsia="Times New Roman" w:hAnsi="Times New Roman" w:cs="Times New Roman"/>
          <w:spacing w:val="-5"/>
          <w:sz w:val="24"/>
          <w:szCs w:val="24"/>
        </w:rPr>
        <w:t xml:space="preserve"> </w:t>
      </w:r>
      <w:proofErr w:type="gramStart"/>
      <w:r w:rsidRPr="003340E4">
        <w:rPr>
          <w:rFonts w:ascii="Times New Roman" w:eastAsia="Times New Roman" w:hAnsi="Times New Roman" w:cs="Times New Roman"/>
          <w:spacing w:val="-5"/>
          <w:sz w:val="24"/>
          <w:szCs w:val="24"/>
        </w:rPr>
        <w:t>are</w:t>
      </w:r>
      <w:proofErr w:type="gramEnd"/>
      <w:r w:rsidRPr="003340E4">
        <w:rPr>
          <w:rFonts w:ascii="Times New Roman" w:eastAsia="Times New Roman" w:hAnsi="Times New Roman" w:cs="Times New Roman"/>
          <w:spacing w:val="-5"/>
          <w:sz w:val="24"/>
          <w:szCs w:val="24"/>
        </w:rPr>
        <w:t xml:space="preserve"> used in the production of fermented food and dairy products. </w:t>
      </w:r>
      <w:r w:rsidRPr="003340E4">
        <w:rPr>
          <w:rFonts w:ascii="Times New Roman" w:eastAsia="Times New Roman" w:hAnsi="Times New Roman" w:cs="Times New Roman"/>
          <w:i/>
          <w:iCs/>
          <w:spacing w:val="-5"/>
          <w:sz w:val="24"/>
          <w:szCs w:val="24"/>
        </w:rPr>
        <w:t xml:space="preserve">Streptococcus </w:t>
      </w:r>
      <w:proofErr w:type="spellStart"/>
      <w:r w:rsidRPr="003340E4">
        <w:rPr>
          <w:rFonts w:ascii="Times New Roman" w:eastAsia="Times New Roman" w:hAnsi="Times New Roman" w:cs="Times New Roman"/>
          <w:i/>
          <w:iCs/>
          <w:spacing w:val="-5"/>
          <w:sz w:val="24"/>
          <w:szCs w:val="24"/>
        </w:rPr>
        <w:t>thermophilus</w:t>
      </w:r>
      <w:proofErr w:type="spellEnd"/>
      <w:r w:rsidRPr="003340E4">
        <w:rPr>
          <w:rFonts w:ascii="Times New Roman" w:eastAsia="Times New Roman" w:hAnsi="Times New Roman" w:cs="Times New Roman"/>
          <w:spacing w:val="-5"/>
          <w:sz w:val="24"/>
          <w:szCs w:val="24"/>
        </w:rPr>
        <w:t> and </w:t>
      </w:r>
      <w:proofErr w:type="spellStart"/>
      <w:r w:rsidRPr="003340E4">
        <w:rPr>
          <w:rFonts w:ascii="Times New Roman" w:eastAsia="Times New Roman" w:hAnsi="Times New Roman" w:cs="Times New Roman"/>
          <w:i/>
          <w:iCs/>
          <w:spacing w:val="-5"/>
          <w:sz w:val="24"/>
          <w:szCs w:val="24"/>
        </w:rPr>
        <w:t>Lactobacillusbulgaricus</w:t>
      </w:r>
      <w:proofErr w:type="spellEnd"/>
      <w:r w:rsidRPr="003340E4">
        <w:rPr>
          <w:rFonts w:ascii="Times New Roman" w:eastAsia="Times New Roman" w:hAnsi="Times New Roman" w:cs="Times New Roman"/>
          <w:spacing w:val="-5"/>
          <w:sz w:val="24"/>
          <w:szCs w:val="24"/>
        </w:rPr>
        <w:t> are used to produce yogurt.</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b/>
          <w:bCs/>
          <w:spacing w:val="-5"/>
          <w:sz w:val="24"/>
          <w:szCs w:val="24"/>
        </w:rPr>
        <w:t>Molds:</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 xml:space="preserve">Molds are </w:t>
      </w:r>
      <w:proofErr w:type="spellStart"/>
      <w:r w:rsidRPr="003340E4">
        <w:rPr>
          <w:rFonts w:ascii="Times New Roman" w:eastAsia="Times New Roman" w:hAnsi="Times New Roman" w:cs="Times New Roman"/>
          <w:spacing w:val="-5"/>
          <w:sz w:val="24"/>
          <w:szCs w:val="24"/>
        </w:rPr>
        <w:t>multicellular</w:t>
      </w:r>
      <w:proofErr w:type="spellEnd"/>
      <w:r w:rsidRPr="003340E4">
        <w:rPr>
          <w:rFonts w:ascii="Times New Roman" w:eastAsia="Times New Roman" w:hAnsi="Times New Roman" w:cs="Times New Roman"/>
          <w:spacing w:val="-5"/>
          <w:sz w:val="24"/>
          <w:szCs w:val="24"/>
        </w:rPr>
        <w:t xml:space="preserve"> filamentous fungi whose growth on foods is usually readily recognized by their fuzzy or cottony appearance. They are mainly responsible for food spoilage at room temperature 25- 30oC and low pH, and have minimum moisture requirement. Molds can rapidly grow on grains and corns when these products are stored under moist conditions. Molds require free oxygen for growth and hence grow on the surface of contaminated food.</w:t>
      </w:r>
      <w:r w:rsidRPr="003340E4">
        <w:rPr>
          <w:rFonts w:ascii="Times New Roman" w:eastAsia="Times New Roman" w:hAnsi="Times New Roman" w:cs="Times New Roman"/>
          <w:spacing w:val="-5"/>
          <w:sz w:val="24"/>
          <w:szCs w:val="24"/>
        </w:rPr>
        <w:br/>
        <w:t xml:space="preserve">Molds also find their use in manufacturing of different foods and food products. They are used in ripening of various types of food products as cheese (e.g. </w:t>
      </w:r>
      <w:proofErr w:type="spellStart"/>
      <w:r w:rsidRPr="003340E4">
        <w:rPr>
          <w:rFonts w:ascii="Times New Roman" w:eastAsia="Times New Roman" w:hAnsi="Times New Roman" w:cs="Times New Roman"/>
          <w:spacing w:val="-5"/>
          <w:sz w:val="24"/>
          <w:szCs w:val="24"/>
        </w:rPr>
        <w:t>Roquefort</w:t>
      </w:r>
      <w:proofErr w:type="gramStart"/>
      <w:r w:rsidRPr="003340E4">
        <w:rPr>
          <w:rFonts w:ascii="Times New Roman" w:eastAsia="Times New Roman" w:hAnsi="Times New Roman" w:cs="Times New Roman"/>
          <w:spacing w:val="-5"/>
          <w:sz w:val="24"/>
          <w:szCs w:val="24"/>
        </w:rPr>
        <w:t>,Camembert</w:t>
      </w:r>
      <w:proofErr w:type="spellEnd"/>
      <w:proofErr w:type="gramEnd"/>
      <w:r w:rsidRPr="003340E4">
        <w:rPr>
          <w:rFonts w:ascii="Times New Roman" w:eastAsia="Times New Roman" w:hAnsi="Times New Roman" w:cs="Times New Roman"/>
          <w:spacing w:val="-5"/>
          <w:sz w:val="24"/>
          <w:szCs w:val="24"/>
        </w:rPr>
        <w:t xml:space="preserve">). Molds are also grown as feed and food and are employed to produce ingredients such as enzymes like amylase used in making bread or citric acid used in soft drinks. Molds are major contributors in the ripening of many oriental foods. A species </w:t>
      </w:r>
      <w:r w:rsidRPr="003340E4">
        <w:rPr>
          <w:rFonts w:ascii="Times New Roman" w:eastAsia="Times New Roman" w:hAnsi="Times New Roman" w:cs="Times New Roman"/>
          <w:spacing w:val="-5"/>
          <w:sz w:val="24"/>
          <w:szCs w:val="24"/>
        </w:rPr>
        <w:lastRenderedPageBreak/>
        <w:t>of </w:t>
      </w:r>
      <w:proofErr w:type="spellStart"/>
      <w:proofErr w:type="gramStart"/>
      <w:r w:rsidRPr="003340E4">
        <w:rPr>
          <w:rFonts w:ascii="Times New Roman" w:eastAsia="Times New Roman" w:hAnsi="Times New Roman" w:cs="Times New Roman"/>
          <w:i/>
          <w:iCs/>
          <w:spacing w:val="-5"/>
          <w:sz w:val="24"/>
          <w:szCs w:val="24"/>
        </w:rPr>
        <w:t>Bothrytiscinerea</w:t>
      </w:r>
      <w:proofErr w:type="spellEnd"/>
      <w:r w:rsidRPr="003340E4">
        <w:rPr>
          <w:rFonts w:ascii="Times New Roman" w:eastAsia="Times New Roman" w:hAnsi="Times New Roman" w:cs="Times New Roman"/>
          <w:spacing w:val="-5"/>
          <w:sz w:val="24"/>
          <w:szCs w:val="24"/>
        </w:rPr>
        <w:t>,</w:t>
      </w:r>
      <w:proofErr w:type="gramEnd"/>
      <w:r w:rsidRPr="003340E4">
        <w:rPr>
          <w:rFonts w:ascii="Times New Roman" w:eastAsia="Times New Roman" w:hAnsi="Times New Roman" w:cs="Times New Roman"/>
          <w:spacing w:val="-5"/>
          <w:sz w:val="24"/>
          <w:szCs w:val="24"/>
        </w:rPr>
        <w:t xml:space="preserve"> is used in rotting of grape for production of wine. Lactic fermentations using molds results in </w:t>
      </w:r>
      <w:proofErr w:type="gramStart"/>
      <w:r w:rsidRPr="003340E4">
        <w:rPr>
          <w:rFonts w:ascii="Times New Roman" w:eastAsia="Times New Roman" w:hAnsi="Times New Roman" w:cs="Times New Roman"/>
          <w:spacing w:val="-5"/>
          <w:sz w:val="24"/>
          <w:szCs w:val="24"/>
        </w:rPr>
        <w:t>a unique</w:t>
      </w:r>
      <w:proofErr w:type="gramEnd"/>
      <w:r w:rsidRPr="003340E4">
        <w:rPr>
          <w:rFonts w:ascii="Times New Roman" w:eastAsia="Times New Roman" w:hAnsi="Times New Roman" w:cs="Times New Roman"/>
          <w:spacing w:val="-5"/>
          <w:sz w:val="24"/>
          <w:szCs w:val="24"/>
        </w:rPr>
        <w:t xml:space="preserve"> Finnish fermented milk called </w:t>
      </w:r>
      <w:proofErr w:type="spellStart"/>
      <w:r w:rsidRPr="003340E4">
        <w:rPr>
          <w:rFonts w:ascii="Times New Roman" w:eastAsia="Times New Roman" w:hAnsi="Times New Roman" w:cs="Times New Roman"/>
          <w:spacing w:val="-5"/>
          <w:sz w:val="24"/>
          <w:szCs w:val="24"/>
        </w:rPr>
        <w:t>viili</w:t>
      </w:r>
      <w:proofErr w:type="spellEnd"/>
      <w:r w:rsidRPr="003340E4">
        <w:rPr>
          <w:rFonts w:ascii="Times New Roman" w:eastAsia="Times New Roman" w:hAnsi="Times New Roman" w:cs="Times New Roman"/>
          <w:spacing w:val="-5"/>
          <w:sz w:val="24"/>
          <w:szCs w:val="24"/>
        </w:rPr>
        <w:t>.</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b/>
          <w:bCs/>
          <w:spacing w:val="-5"/>
          <w:sz w:val="24"/>
          <w:szCs w:val="24"/>
        </w:rPr>
        <w:t>Yeasts:</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 xml:space="preserve">Yeasts have the ability to ferment sugars to ethanol and carbon-dioxide and hence they are extensively in food industry. The most commonly used </w:t>
      </w:r>
      <w:proofErr w:type="gramStart"/>
      <w:r w:rsidRPr="003340E4">
        <w:rPr>
          <w:rFonts w:ascii="Times New Roman" w:eastAsia="Times New Roman" w:hAnsi="Times New Roman" w:cs="Times New Roman"/>
          <w:spacing w:val="-5"/>
          <w:sz w:val="24"/>
          <w:szCs w:val="24"/>
        </w:rPr>
        <w:t>yeast,</w:t>
      </w:r>
      <w:proofErr w:type="gramEnd"/>
      <w:r w:rsidRPr="003340E4">
        <w:rPr>
          <w:rFonts w:ascii="Times New Roman" w:eastAsia="Times New Roman" w:hAnsi="Times New Roman" w:cs="Times New Roman"/>
          <w:spacing w:val="-5"/>
          <w:sz w:val="24"/>
          <w:szCs w:val="24"/>
        </w:rPr>
        <w:t xml:space="preserve"> the baker’s yeast is grown industrially. </w:t>
      </w:r>
      <w:proofErr w:type="spellStart"/>
      <w:r w:rsidRPr="003340E4">
        <w:rPr>
          <w:rFonts w:ascii="Times New Roman" w:eastAsia="Times New Roman" w:hAnsi="Times New Roman" w:cs="Times New Roman"/>
          <w:i/>
          <w:iCs/>
          <w:spacing w:val="-5"/>
          <w:sz w:val="24"/>
          <w:szCs w:val="24"/>
        </w:rPr>
        <w:t>Saccharomyces</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carlsbergensis</w:t>
      </w:r>
      <w:proofErr w:type="spellEnd"/>
      <w:r w:rsidRPr="003340E4">
        <w:rPr>
          <w:rFonts w:ascii="Times New Roman" w:eastAsia="Times New Roman" w:hAnsi="Times New Roman" w:cs="Times New Roman"/>
          <w:spacing w:val="-5"/>
          <w:sz w:val="24"/>
          <w:szCs w:val="24"/>
        </w:rPr>
        <w:t> is most commonly used in fermentation of most beers. The other yeast strains of importance are</w:t>
      </w:r>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proofErr w:type="spellStart"/>
      <w:r w:rsidRPr="003340E4">
        <w:rPr>
          <w:rFonts w:ascii="Times New Roman" w:eastAsia="Times New Roman" w:hAnsi="Times New Roman" w:cs="Times New Roman"/>
          <w:i/>
          <w:iCs/>
          <w:spacing w:val="-5"/>
          <w:sz w:val="24"/>
          <w:szCs w:val="24"/>
        </w:rPr>
        <w:t>Brettanomyces</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Schizosaccharomyce</w:t>
      </w:r>
      <w:proofErr w:type="spellEnd"/>
      <w:proofErr w:type="gramStart"/>
      <w:r w:rsidRPr="003340E4">
        <w:rPr>
          <w:rFonts w:ascii="Times New Roman" w:eastAsia="Times New Roman" w:hAnsi="Times New Roman" w:cs="Times New Roman"/>
          <w:i/>
          <w:iCs/>
          <w:spacing w:val="-5"/>
          <w:sz w:val="24"/>
          <w:szCs w:val="24"/>
        </w:rPr>
        <w:t>,,</w:t>
      </w:r>
      <w:proofErr w:type="gramEnd"/>
      <w:r w:rsidRPr="003340E4">
        <w:rPr>
          <w:rFonts w:ascii="Times New Roman" w:eastAsia="Times New Roman" w:hAnsi="Times New Roman" w:cs="Times New Roman"/>
          <w:i/>
          <w:iCs/>
          <w:spacing w:val="-5"/>
          <w:sz w:val="24"/>
          <w:szCs w:val="24"/>
        </w:rPr>
        <w:t xml:space="preserve"> Candida, Cryptococcus, </w:t>
      </w:r>
      <w:proofErr w:type="spellStart"/>
      <w:r w:rsidRPr="003340E4">
        <w:rPr>
          <w:rFonts w:ascii="Times New Roman" w:eastAsia="Times New Roman" w:hAnsi="Times New Roman" w:cs="Times New Roman"/>
          <w:i/>
          <w:iCs/>
          <w:spacing w:val="-5"/>
          <w:sz w:val="24"/>
          <w:szCs w:val="24"/>
        </w:rPr>
        <w:t>Debaryomyces</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Zygosaccharomyces</w:t>
      </w:r>
      <w:proofErr w:type="spellEnd"/>
      <w:r w:rsidRPr="003340E4">
        <w:rPr>
          <w:rFonts w:ascii="Times New Roman" w:eastAsia="Times New Roman" w:hAnsi="Times New Roman" w:cs="Times New Roman"/>
          <w:i/>
          <w:iCs/>
          <w:spacing w:val="-5"/>
          <w:sz w:val="24"/>
          <w:szCs w:val="24"/>
        </w:rPr>
        <w:t xml:space="preserve">, </w:t>
      </w:r>
      <w:proofErr w:type="spellStart"/>
      <w:r w:rsidRPr="003340E4">
        <w:rPr>
          <w:rFonts w:ascii="Times New Roman" w:eastAsia="Times New Roman" w:hAnsi="Times New Roman" w:cs="Times New Roman"/>
          <w:i/>
          <w:iCs/>
          <w:spacing w:val="-5"/>
          <w:sz w:val="24"/>
          <w:szCs w:val="24"/>
        </w:rPr>
        <w:t>Hanseniaspora</w:t>
      </w:r>
      <w:proofErr w:type="spellEnd"/>
      <w:r w:rsidRPr="003340E4">
        <w:rPr>
          <w:rFonts w:ascii="Times New Roman" w:eastAsia="Times New Roman" w:hAnsi="Times New Roman" w:cs="Times New Roman"/>
          <w:i/>
          <w:iCs/>
          <w:spacing w:val="-5"/>
          <w:sz w:val="24"/>
          <w:szCs w:val="24"/>
        </w:rPr>
        <w:t>, </w:t>
      </w:r>
      <w:proofErr w:type="spellStart"/>
      <w:r w:rsidRPr="003340E4">
        <w:rPr>
          <w:rFonts w:ascii="Times New Roman" w:eastAsia="Times New Roman" w:hAnsi="Times New Roman" w:cs="Times New Roman"/>
          <w:i/>
          <w:iCs/>
          <w:spacing w:val="-5"/>
          <w:sz w:val="24"/>
          <w:szCs w:val="24"/>
        </w:rPr>
        <w:t>Saccharomyces</w:t>
      </w:r>
      <w:proofErr w:type="spellEnd"/>
    </w:p>
    <w:p w:rsidR="003340E4" w:rsidRPr="003340E4" w:rsidRDefault="003340E4" w:rsidP="003340E4">
      <w:pPr>
        <w:shd w:val="clear" w:color="auto" w:fill="FAFBFD"/>
        <w:spacing w:after="914"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b/>
          <w:bCs/>
          <w:spacing w:val="-5"/>
          <w:sz w:val="24"/>
          <w:szCs w:val="24"/>
        </w:rPr>
        <w:t>Points to remember</w:t>
      </w:r>
    </w:p>
    <w:p w:rsidR="003340E4" w:rsidRPr="003340E4" w:rsidRDefault="003340E4" w:rsidP="003340E4">
      <w:pPr>
        <w:numPr>
          <w:ilvl w:val="0"/>
          <w:numId w:val="1"/>
        </w:numPr>
        <w:shd w:val="clear" w:color="auto" w:fill="FAFBFD"/>
        <w:spacing w:before="100" w:beforeAutospacing="1" w:after="100" w:afterAutospacing="1"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Bacteria, molds and yeast are the most important microorganisms that cause food spoilage and also find the maximum exploitation in production of food and food products.</w:t>
      </w:r>
    </w:p>
    <w:p w:rsidR="003340E4" w:rsidRPr="003340E4" w:rsidRDefault="003340E4" w:rsidP="003340E4">
      <w:pPr>
        <w:numPr>
          <w:ilvl w:val="0"/>
          <w:numId w:val="1"/>
        </w:numPr>
        <w:shd w:val="clear" w:color="auto" w:fill="FAFBFD"/>
        <w:spacing w:before="100" w:beforeAutospacing="1" w:after="100" w:afterAutospacing="1"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Different strains of bacteria and fungus are used for fermentation of dairy products for production of a wide variety of cultured milk products. Both bacteria and fungi are used in these cheese production processes.</w:t>
      </w:r>
    </w:p>
    <w:p w:rsidR="003340E4" w:rsidRPr="003340E4" w:rsidRDefault="003340E4" w:rsidP="003340E4">
      <w:pPr>
        <w:numPr>
          <w:ilvl w:val="0"/>
          <w:numId w:val="1"/>
        </w:numPr>
        <w:shd w:val="clear" w:color="auto" w:fill="FAFBFD"/>
        <w:spacing w:before="100" w:beforeAutospacing="1" w:after="100" w:afterAutospacing="1"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 xml:space="preserve">Lactic acid bacteria are used for coagulation of milk that can be processed to yield a wide variety of cheeses, including soft </w:t>
      </w:r>
      <w:proofErr w:type="spellStart"/>
      <w:r w:rsidRPr="003340E4">
        <w:rPr>
          <w:rFonts w:ascii="Times New Roman" w:eastAsia="Times New Roman" w:hAnsi="Times New Roman" w:cs="Times New Roman"/>
          <w:spacing w:val="-5"/>
          <w:sz w:val="24"/>
          <w:szCs w:val="24"/>
        </w:rPr>
        <w:t>unripened</w:t>
      </w:r>
      <w:proofErr w:type="spellEnd"/>
      <w:r w:rsidRPr="003340E4">
        <w:rPr>
          <w:rFonts w:ascii="Times New Roman" w:eastAsia="Times New Roman" w:hAnsi="Times New Roman" w:cs="Times New Roman"/>
          <w:spacing w:val="-5"/>
          <w:sz w:val="24"/>
          <w:szCs w:val="24"/>
        </w:rPr>
        <w:t>, soft ripened, semisoft, hard, and very hard types.</w:t>
      </w:r>
    </w:p>
    <w:p w:rsidR="003340E4" w:rsidRPr="003340E4" w:rsidRDefault="003340E4" w:rsidP="003340E4">
      <w:pPr>
        <w:numPr>
          <w:ilvl w:val="0"/>
          <w:numId w:val="1"/>
        </w:numPr>
        <w:shd w:val="clear" w:color="auto" w:fill="FAFBFD"/>
        <w:spacing w:before="100" w:beforeAutospacing="1" w:after="100" w:afterAutospacing="1"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Microorganisms such as </w:t>
      </w:r>
      <w:r w:rsidRPr="003340E4">
        <w:rPr>
          <w:rFonts w:ascii="Times New Roman" w:eastAsia="Times New Roman" w:hAnsi="Times New Roman" w:cs="Times New Roman"/>
          <w:i/>
          <w:iCs/>
          <w:spacing w:val="-5"/>
          <w:sz w:val="24"/>
          <w:szCs w:val="24"/>
        </w:rPr>
        <w:t xml:space="preserve">Lactobacillus and </w:t>
      </w:r>
      <w:proofErr w:type="spellStart"/>
      <w:r w:rsidRPr="003340E4">
        <w:rPr>
          <w:rFonts w:ascii="Times New Roman" w:eastAsia="Times New Roman" w:hAnsi="Times New Roman" w:cs="Times New Roman"/>
          <w:i/>
          <w:iCs/>
          <w:spacing w:val="-5"/>
          <w:sz w:val="24"/>
          <w:szCs w:val="24"/>
        </w:rPr>
        <w:t>Bifidobacterium</w:t>
      </w:r>
      <w:proofErr w:type="spellEnd"/>
      <w:r w:rsidRPr="003340E4">
        <w:rPr>
          <w:rFonts w:ascii="Times New Roman" w:eastAsia="Times New Roman" w:hAnsi="Times New Roman" w:cs="Times New Roman"/>
          <w:spacing w:val="-5"/>
          <w:sz w:val="24"/>
          <w:szCs w:val="24"/>
        </w:rPr>
        <w:t> are used as in food and health industry.</w:t>
      </w:r>
    </w:p>
    <w:p w:rsidR="003340E4" w:rsidRPr="003340E4" w:rsidRDefault="003340E4" w:rsidP="003340E4">
      <w:pPr>
        <w:numPr>
          <w:ilvl w:val="0"/>
          <w:numId w:val="1"/>
        </w:numPr>
        <w:shd w:val="clear" w:color="auto" w:fill="FAFBFD"/>
        <w:spacing w:before="100" w:beforeAutospacing="1" w:after="100" w:afterAutospacing="1" w:line="360" w:lineRule="auto"/>
        <w:jc w:val="both"/>
        <w:rPr>
          <w:rFonts w:ascii="Times New Roman" w:eastAsia="Times New Roman" w:hAnsi="Times New Roman" w:cs="Times New Roman"/>
          <w:spacing w:val="-5"/>
          <w:sz w:val="24"/>
          <w:szCs w:val="24"/>
        </w:rPr>
      </w:pPr>
      <w:proofErr w:type="spellStart"/>
      <w:r w:rsidRPr="003340E4">
        <w:rPr>
          <w:rFonts w:ascii="Times New Roman" w:eastAsia="Times New Roman" w:hAnsi="Times New Roman" w:cs="Times New Roman"/>
          <w:i/>
          <w:iCs/>
          <w:spacing w:val="-5"/>
          <w:sz w:val="24"/>
          <w:szCs w:val="24"/>
        </w:rPr>
        <w:t>Spirulina</w:t>
      </w:r>
      <w:proofErr w:type="spellEnd"/>
      <w:r w:rsidRPr="003340E4">
        <w:rPr>
          <w:rFonts w:ascii="Times New Roman" w:eastAsia="Times New Roman" w:hAnsi="Times New Roman" w:cs="Times New Roman"/>
          <w:i/>
          <w:iCs/>
          <w:spacing w:val="-5"/>
          <w:sz w:val="24"/>
          <w:szCs w:val="24"/>
        </w:rPr>
        <w:t>, </w:t>
      </w:r>
      <w:r w:rsidRPr="003340E4">
        <w:rPr>
          <w:rFonts w:ascii="Times New Roman" w:eastAsia="Times New Roman" w:hAnsi="Times New Roman" w:cs="Times New Roman"/>
          <w:spacing w:val="-5"/>
          <w:sz w:val="24"/>
          <w:szCs w:val="24"/>
        </w:rPr>
        <w:t>a</w:t>
      </w:r>
      <w:r w:rsidRPr="003340E4">
        <w:rPr>
          <w:rFonts w:ascii="Times New Roman" w:eastAsia="Times New Roman" w:hAnsi="Times New Roman" w:cs="Times New Roman"/>
          <w:i/>
          <w:iCs/>
          <w:spacing w:val="-5"/>
          <w:sz w:val="24"/>
          <w:szCs w:val="24"/>
        </w:rPr>
        <w:t> </w:t>
      </w:r>
      <w:proofErr w:type="spellStart"/>
      <w:r w:rsidRPr="003340E4">
        <w:rPr>
          <w:rFonts w:ascii="Times New Roman" w:eastAsia="Times New Roman" w:hAnsi="Times New Roman" w:cs="Times New Roman"/>
          <w:i/>
          <w:iCs/>
          <w:spacing w:val="-5"/>
          <w:sz w:val="24"/>
          <w:szCs w:val="24"/>
        </w:rPr>
        <w:t>cyanobacterium</w:t>
      </w:r>
      <w:proofErr w:type="spellEnd"/>
      <w:r w:rsidRPr="003340E4">
        <w:rPr>
          <w:rFonts w:ascii="Times New Roman" w:eastAsia="Times New Roman" w:hAnsi="Times New Roman" w:cs="Times New Roman"/>
          <w:i/>
          <w:iCs/>
          <w:spacing w:val="-5"/>
          <w:sz w:val="24"/>
          <w:szCs w:val="24"/>
        </w:rPr>
        <w:t>,</w:t>
      </w:r>
      <w:r w:rsidRPr="003340E4">
        <w:rPr>
          <w:rFonts w:ascii="Times New Roman" w:eastAsia="Times New Roman" w:hAnsi="Times New Roman" w:cs="Times New Roman"/>
          <w:spacing w:val="-5"/>
          <w:sz w:val="24"/>
          <w:szCs w:val="24"/>
        </w:rPr>
        <w:t> also is a popular food source sold in specialty stores.</w:t>
      </w:r>
    </w:p>
    <w:p w:rsidR="003340E4" w:rsidRPr="003340E4" w:rsidRDefault="003340E4" w:rsidP="003340E4">
      <w:pPr>
        <w:numPr>
          <w:ilvl w:val="0"/>
          <w:numId w:val="1"/>
        </w:numPr>
        <w:shd w:val="clear" w:color="auto" w:fill="FAFBFD"/>
        <w:spacing w:before="100" w:beforeAutospacing="1" w:after="100" w:afterAutospacing="1"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lastRenderedPageBreak/>
        <w:t>Molds are used for rotting of grapes for production of different varieties of wines.</w:t>
      </w:r>
    </w:p>
    <w:p w:rsidR="003340E4" w:rsidRPr="003340E4" w:rsidRDefault="003340E4" w:rsidP="003340E4">
      <w:pPr>
        <w:numPr>
          <w:ilvl w:val="0"/>
          <w:numId w:val="1"/>
        </w:numPr>
        <w:shd w:val="clear" w:color="auto" w:fill="FAFBFD"/>
        <w:spacing w:before="100" w:beforeAutospacing="1" w:after="100" w:afterAutospacing="1"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Mushrooms </w:t>
      </w:r>
      <w:r w:rsidRPr="003340E4">
        <w:rPr>
          <w:rFonts w:ascii="Times New Roman" w:eastAsia="Times New Roman" w:hAnsi="Times New Roman" w:cs="Times New Roman"/>
          <w:i/>
          <w:iCs/>
          <w:spacing w:val="-5"/>
          <w:sz w:val="24"/>
          <w:szCs w:val="24"/>
        </w:rPr>
        <w:t>(</w:t>
      </w:r>
      <w:proofErr w:type="spellStart"/>
      <w:r w:rsidRPr="003340E4">
        <w:rPr>
          <w:rFonts w:ascii="Times New Roman" w:eastAsia="Times New Roman" w:hAnsi="Times New Roman" w:cs="Times New Roman"/>
          <w:i/>
          <w:iCs/>
          <w:spacing w:val="-5"/>
          <w:sz w:val="24"/>
          <w:szCs w:val="24"/>
        </w:rPr>
        <w:t>Agaricusbisporus</w:t>
      </w:r>
      <w:proofErr w:type="spellEnd"/>
      <w:r w:rsidRPr="003340E4">
        <w:rPr>
          <w:rFonts w:ascii="Times New Roman" w:eastAsia="Times New Roman" w:hAnsi="Times New Roman" w:cs="Times New Roman"/>
          <w:i/>
          <w:iCs/>
          <w:spacing w:val="-5"/>
          <w:sz w:val="24"/>
          <w:szCs w:val="24"/>
        </w:rPr>
        <w:t>)</w:t>
      </w:r>
      <w:r w:rsidRPr="003340E4">
        <w:rPr>
          <w:rFonts w:ascii="Times New Roman" w:eastAsia="Times New Roman" w:hAnsi="Times New Roman" w:cs="Times New Roman"/>
          <w:spacing w:val="-5"/>
          <w:sz w:val="24"/>
          <w:szCs w:val="24"/>
        </w:rPr>
        <w:t> are one of the most important fungi used as a food source.</w:t>
      </w:r>
    </w:p>
    <w:p w:rsidR="003340E4" w:rsidRPr="003340E4" w:rsidRDefault="003340E4" w:rsidP="003340E4">
      <w:pPr>
        <w:numPr>
          <w:ilvl w:val="0"/>
          <w:numId w:val="1"/>
        </w:numPr>
        <w:shd w:val="clear" w:color="auto" w:fill="FAFBFD"/>
        <w:spacing w:before="100" w:beforeAutospacing="1" w:after="100" w:afterAutospacing="1" w:line="360" w:lineRule="auto"/>
        <w:jc w:val="both"/>
        <w:rPr>
          <w:rFonts w:ascii="Times New Roman" w:eastAsia="Times New Roman" w:hAnsi="Times New Roman" w:cs="Times New Roman"/>
          <w:spacing w:val="-5"/>
          <w:sz w:val="24"/>
          <w:szCs w:val="24"/>
        </w:rPr>
      </w:pPr>
      <w:r w:rsidRPr="003340E4">
        <w:rPr>
          <w:rFonts w:ascii="Times New Roman" w:eastAsia="Times New Roman" w:hAnsi="Times New Roman" w:cs="Times New Roman"/>
          <w:spacing w:val="-5"/>
          <w:sz w:val="24"/>
          <w:szCs w:val="24"/>
        </w:rPr>
        <w:t>Alcoholic beverages as beer are produced by fermentation of cereals and grains using different strains of yeasts.</w:t>
      </w:r>
    </w:p>
    <w:p w:rsidR="00EF3661" w:rsidRPr="003340E4" w:rsidRDefault="00EF3661" w:rsidP="003340E4">
      <w:pPr>
        <w:spacing w:line="360" w:lineRule="auto"/>
        <w:jc w:val="both"/>
        <w:rPr>
          <w:rFonts w:ascii="Times New Roman" w:hAnsi="Times New Roman" w:cs="Times New Roman"/>
          <w:sz w:val="24"/>
          <w:szCs w:val="24"/>
        </w:rPr>
      </w:pPr>
    </w:p>
    <w:sectPr w:rsidR="00EF3661" w:rsidRPr="003340E4" w:rsidSect="00E1787E">
      <w:pgSz w:w="12240" w:h="15840"/>
      <w:pgMar w:top="1440" w:right="10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8313E"/>
    <w:multiLevelType w:val="multilevel"/>
    <w:tmpl w:val="9310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3340E4"/>
    <w:rsid w:val="00197CED"/>
    <w:rsid w:val="003340E4"/>
    <w:rsid w:val="00E1787E"/>
    <w:rsid w:val="00EF366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61"/>
    <w:rPr>
      <w:rFonts w:cs="Latha"/>
    </w:rPr>
  </w:style>
  <w:style w:type="paragraph" w:styleId="Heading1">
    <w:name w:val="heading 1"/>
    <w:basedOn w:val="Normal"/>
    <w:link w:val="Heading1Char"/>
    <w:uiPriority w:val="9"/>
    <w:qFormat/>
    <w:rsid w:val="00334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178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E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40E4"/>
    <w:rPr>
      <w:color w:val="0000FF"/>
      <w:u w:val="single"/>
    </w:rPr>
  </w:style>
  <w:style w:type="character" w:customStyle="1" w:styleId="post-date">
    <w:name w:val="post-date"/>
    <w:basedOn w:val="DefaultParagraphFont"/>
    <w:rsid w:val="003340E4"/>
  </w:style>
  <w:style w:type="character" w:customStyle="1" w:styleId="comments-count">
    <w:name w:val="comments-count"/>
    <w:basedOn w:val="DefaultParagraphFont"/>
    <w:rsid w:val="003340E4"/>
  </w:style>
  <w:style w:type="paragraph" w:styleId="NormalWeb">
    <w:name w:val="Normal (Web)"/>
    <w:basedOn w:val="Normal"/>
    <w:uiPriority w:val="99"/>
    <w:semiHidden/>
    <w:unhideWhenUsed/>
    <w:rsid w:val="003340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40E4"/>
    <w:rPr>
      <w:b/>
      <w:bCs/>
    </w:rPr>
  </w:style>
  <w:style w:type="character" w:styleId="Emphasis">
    <w:name w:val="Emphasis"/>
    <w:basedOn w:val="DefaultParagraphFont"/>
    <w:uiPriority w:val="20"/>
    <w:qFormat/>
    <w:rsid w:val="003340E4"/>
    <w:rPr>
      <w:i/>
      <w:iCs/>
    </w:rPr>
  </w:style>
  <w:style w:type="paragraph" w:styleId="BalloonText">
    <w:name w:val="Balloon Text"/>
    <w:basedOn w:val="Normal"/>
    <w:link w:val="BalloonTextChar"/>
    <w:uiPriority w:val="99"/>
    <w:semiHidden/>
    <w:unhideWhenUsed/>
    <w:rsid w:val="00334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0E4"/>
    <w:rPr>
      <w:rFonts w:ascii="Tahoma" w:hAnsi="Tahoma" w:cs="Tahoma"/>
      <w:sz w:val="16"/>
      <w:szCs w:val="16"/>
    </w:rPr>
  </w:style>
  <w:style w:type="character" w:customStyle="1" w:styleId="Heading2Char">
    <w:name w:val="Heading 2 Char"/>
    <w:basedOn w:val="DefaultParagraphFont"/>
    <w:link w:val="Heading2"/>
    <w:uiPriority w:val="9"/>
    <w:semiHidden/>
    <w:rsid w:val="00E1787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E1787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1787E"/>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97802465">
      <w:bodyDiv w:val="1"/>
      <w:marLeft w:val="0"/>
      <w:marRight w:val="0"/>
      <w:marTop w:val="0"/>
      <w:marBottom w:val="0"/>
      <w:divBdr>
        <w:top w:val="none" w:sz="0" w:space="0" w:color="auto"/>
        <w:left w:val="none" w:sz="0" w:space="0" w:color="auto"/>
        <w:bottom w:val="none" w:sz="0" w:space="0" w:color="auto"/>
        <w:right w:val="none" w:sz="0" w:space="0" w:color="auto"/>
      </w:divBdr>
      <w:divsChild>
        <w:div w:id="2064405910">
          <w:marLeft w:val="0"/>
          <w:marRight w:val="0"/>
          <w:marTop w:val="0"/>
          <w:marBottom w:val="571"/>
          <w:divBdr>
            <w:top w:val="none" w:sz="0" w:space="0" w:color="auto"/>
            <w:left w:val="none" w:sz="0" w:space="0" w:color="auto"/>
            <w:bottom w:val="none" w:sz="0" w:space="0" w:color="auto"/>
            <w:right w:val="none" w:sz="0" w:space="0" w:color="auto"/>
          </w:divBdr>
          <w:divsChild>
            <w:div w:id="154998651">
              <w:marLeft w:val="0"/>
              <w:marRight w:val="0"/>
              <w:marTop w:val="0"/>
              <w:marBottom w:val="0"/>
              <w:divBdr>
                <w:top w:val="none" w:sz="0" w:space="0" w:color="auto"/>
                <w:left w:val="none" w:sz="0" w:space="0" w:color="auto"/>
                <w:bottom w:val="none" w:sz="0" w:space="0" w:color="auto"/>
                <w:right w:val="none" w:sz="0" w:space="0" w:color="auto"/>
              </w:divBdr>
              <w:divsChild>
                <w:div w:id="647517182">
                  <w:marLeft w:val="0"/>
                  <w:marRight w:val="229"/>
                  <w:marTop w:val="0"/>
                  <w:marBottom w:val="0"/>
                  <w:divBdr>
                    <w:top w:val="none" w:sz="0" w:space="0" w:color="auto"/>
                    <w:left w:val="none" w:sz="0" w:space="0" w:color="auto"/>
                    <w:bottom w:val="none" w:sz="0" w:space="0" w:color="auto"/>
                    <w:right w:val="none" w:sz="0" w:space="0" w:color="auto"/>
                  </w:divBdr>
                </w:div>
                <w:div w:id="1201093479">
                  <w:marLeft w:val="0"/>
                  <w:marRight w:val="0"/>
                  <w:marTop w:val="0"/>
                  <w:marBottom w:val="0"/>
                  <w:divBdr>
                    <w:top w:val="none" w:sz="0" w:space="0" w:color="auto"/>
                    <w:left w:val="none" w:sz="0" w:space="0" w:color="auto"/>
                    <w:bottom w:val="none" w:sz="0" w:space="0" w:color="auto"/>
                    <w:right w:val="none" w:sz="0" w:space="0" w:color="auto"/>
                  </w:divBdr>
                </w:div>
              </w:divsChild>
            </w:div>
            <w:div w:id="1546991626">
              <w:marLeft w:val="0"/>
              <w:marRight w:val="0"/>
              <w:marTop w:val="0"/>
              <w:marBottom w:val="0"/>
              <w:divBdr>
                <w:top w:val="none" w:sz="0" w:space="0" w:color="auto"/>
                <w:left w:val="none" w:sz="0" w:space="0" w:color="auto"/>
                <w:bottom w:val="none" w:sz="0" w:space="0" w:color="auto"/>
                <w:right w:val="none" w:sz="0" w:space="0" w:color="auto"/>
              </w:divBdr>
            </w:div>
          </w:divsChild>
        </w:div>
        <w:div w:id="46361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training.com/2015/03/04/contributions-of-microbiology-in-food-indu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2</cp:revision>
  <dcterms:created xsi:type="dcterms:W3CDTF">2020-06-23T17:41:00Z</dcterms:created>
  <dcterms:modified xsi:type="dcterms:W3CDTF">2020-06-27T10:27:00Z</dcterms:modified>
</cp:coreProperties>
</file>